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987596" w14:textId="50568F5B" w:rsidR="00311263" w:rsidRDefault="00FB7377" w:rsidP="00311263">
      <w:r>
        <w:t xml:space="preserve"> </w:t>
      </w:r>
      <w:r w:rsidR="00311263">
        <w:rPr>
          <w:noProof/>
          <w:lang w:eastAsia="en-ZA"/>
        </w:rPr>
        <w:drawing>
          <wp:inline distT="0" distB="0" distL="0" distR="0" wp14:anchorId="396C070A" wp14:editId="0056D5B7">
            <wp:extent cx="1170305" cy="10306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0305" cy="1030605"/>
                    </a:xfrm>
                    <a:prstGeom prst="rect">
                      <a:avLst/>
                    </a:prstGeom>
                    <a:noFill/>
                  </pic:spPr>
                </pic:pic>
              </a:graphicData>
            </a:graphic>
          </wp:inline>
        </w:drawing>
      </w:r>
      <w:r w:rsidR="00311263">
        <w:t xml:space="preserve">                                                                                                       </w:t>
      </w:r>
      <w:r w:rsidR="00311263">
        <w:rPr>
          <w:noProof/>
          <w:lang w:eastAsia="en-ZA"/>
        </w:rPr>
        <w:drawing>
          <wp:inline distT="0" distB="0" distL="0" distR="0" wp14:anchorId="1E51811C" wp14:editId="37D2C86B">
            <wp:extent cx="1256030" cy="1103630"/>
            <wp:effectExtent l="0" t="0" r="127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6030" cy="1103630"/>
                    </a:xfrm>
                    <a:prstGeom prst="rect">
                      <a:avLst/>
                    </a:prstGeom>
                    <a:noFill/>
                  </pic:spPr>
                </pic:pic>
              </a:graphicData>
            </a:graphic>
          </wp:inline>
        </w:drawing>
      </w:r>
    </w:p>
    <w:p w14:paraId="04E3D9E8" w14:textId="77777777" w:rsidR="00311263" w:rsidRDefault="00311263" w:rsidP="00311263">
      <w:r>
        <w:tab/>
      </w:r>
      <w:r>
        <w:tab/>
      </w:r>
      <w:r>
        <w:tab/>
      </w:r>
      <w:r>
        <w:tab/>
      </w:r>
      <w:r>
        <w:tab/>
        <w:t xml:space="preserve">  </w:t>
      </w:r>
    </w:p>
    <w:p w14:paraId="342B47AA" w14:textId="77777777" w:rsidR="00311263" w:rsidRDefault="00311263" w:rsidP="00311263"/>
    <w:p w14:paraId="7B6908F0" w14:textId="77777777" w:rsidR="00311263" w:rsidRPr="003D1158" w:rsidRDefault="00311263" w:rsidP="00311263">
      <w:pPr>
        <w:ind w:left="3600"/>
        <w:rPr>
          <w:rFonts w:ascii="Times New Roman" w:hAnsi="Times New Roman" w:cs="Times New Roman"/>
          <w:b/>
          <w:sz w:val="24"/>
          <w:szCs w:val="24"/>
        </w:rPr>
      </w:pPr>
      <w:r>
        <w:t xml:space="preserve">  </w:t>
      </w:r>
      <w:r w:rsidRPr="003D1158">
        <w:rPr>
          <w:b/>
        </w:rPr>
        <w:t xml:space="preserve"> </w:t>
      </w:r>
      <w:r w:rsidRPr="003D1158">
        <w:rPr>
          <w:rFonts w:ascii="Times New Roman" w:hAnsi="Times New Roman" w:cs="Times New Roman"/>
          <w:b/>
          <w:sz w:val="24"/>
          <w:szCs w:val="24"/>
        </w:rPr>
        <w:t>TITLE</w:t>
      </w:r>
    </w:p>
    <w:p w14:paraId="0788EAA2" w14:textId="77777777" w:rsidR="00311263" w:rsidRDefault="00311263" w:rsidP="00311263">
      <w:pPr>
        <w:rPr>
          <w:rFonts w:ascii="Times New Roman" w:hAnsi="Times New Roman" w:cs="Times New Roman"/>
          <w:b/>
          <w:sz w:val="24"/>
          <w:szCs w:val="24"/>
        </w:rPr>
      </w:pPr>
      <w:r>
        <w:rPr>
          <w:rFonts w:ascii="Times New Roman" w:hAnsi="Times New Roman" w:cs="Times New Roman"/>
          <w:b/>
          <w:sz w:val="24"/>
          <w:szCs w:val="24"/>
        </w:rPr>
        <w:t xml:space="preserve">                                    </w:t>
      </w:r>
      <w:r w:rsidRPr="00934A4E">
        <w:rPr>
          <w:rFonts w:ascii="Times New Roman" w:hAnsi="Times New Roman" w:cs="Times New Roman"/>
          <w:b/>
          <w:sz w:val="24"/>
          <w:szCs w:val="24"/>
        </w:rPr>
        <w:t>Perception</w:t>
      </w:r>
      <w:r w:rsidR="00366936">
        <w:rPr>
          <w:rFonts w:ascii="Times New Roman" w:hAnsi="Times New Roman" w:cs="Times New Roman"/>
          <w:b/>
          <w:sz w:val="24"/>
          <w:szCs w:val="24"/>
        </w:rPr>
        <w:t>s</w:t>
      </w:r>
      <w:r w:rsidRPr="00934A4E">
        <w:rPr>
          <w:rFonts w:ascii="Times New Roman" w:hAnsi="Times New Roman" w:cs="Times New Roman"/>
          <w:b/>
          <w:sz w:val="24"/>
          <w:szCs w:val="24"/>
        </w:rPr>
        <w:t xml:space="preserve"> of University of the Witwatersrand </w:t>
      </w:r>
    </w:p>
    <w:p w14:paraId="2A9DFDAD" w14:textId="77777777" w:rsidR="00311263" w:rsidRDefault="00311263" w:rsidP="00311263">
      <w:pPr>
        <w:rPr>
          <w:rFonts w:ascii="Times New Roman" w:hAnsi="Times New Roman" w:cs="Times New Roman"/>
          <w:b/>
          <w:sz w:val="24"/>
          <w:szCs w:val="24"/>
        </w:rPr>
      </w:pPr>
      <w:r>
        <w:rPr>
          <w:rFonts w:ascii="Times New Roman" w:hAnsi="Times New Roman" w:cs="Times New Roman"/>
          <w:b/>
          <w:sz w:val="24"/>
          <w:szCs w:val="24"/>
        </w:rPr>
        <w:t xml:space="preserve">       </w:t>
      </w:r>
      <w:r w:rsidR="004A4A68">
        <w:rPr>
          <w:rFonts w:ascii="Times New Roman" w:hAnsi="Times New Roman" w:cs="Times New Roman"/>
          <w:b/>
          <w:sz w:val="24"/>
          <w:szCs w:val="24"/>
        </w:rPr>
        <w:t xml:space="preserve">                               </w:t>
      </w:r>
      <w:r w:rsidR="00454192" w:rsidRPr="00934A4E">
        <w:rPr>
          <w:rFonts w:ascii="Times New Roman" w:hAnsi="Times New Roman" w:cs="Times New Roman"/>
          <w:b/>
          <w:sz w:val="24"/>
          <w:szCs w:val="24"/>
        </w:rPr>
        <w:t>Students</w:t>
      </w:r>
      <w:r w:rsidRPr="00934A4E">
        <w:rPr>
          <w:rFonts w:ascii="Times New Roman" w:hAnsi="Times New Roman" w:cs="Times New Roman"/>
          <w:b/>
          <w:sz w:val="24"/>
          <w:szCs w:val="24"/>
        </w:rPr>
        <w:t xml:space="preserve"> on University funding strategies.</w:t>
      </w:r>
    </w:p>
    <w:p w14:paraId="0A19B1DD" w14:textId="77777777" w:rsidR="00454192" w:rsidRDefault="00454192" w:rsidP="00311263">
      <w:pPr>
        <w:rPr>
          <w:rFonts w:ascii="Times New Roman" w:hAnsi="Times New Roman" w:cs="Times New Roman"/>
          <w:b/>
          <w:sz w:val="24"/>
          <w:szCs w:val="24"/>
        </w:rPr>
      </w:pPr>
    </w:p>
    <w:p w14:paraId="16C920DD" w14:textId="77777777" w:rsidR="00311263" w:rsidRDefault="00311263" w:rsidP="00311263">
      <w:pPr>
        <w:rPr>
          <w:rFonts w:ascii="Times New Roman" w:hAnsi="Times New Roman" w:cs="Times New Roman"/>
          <w:sz w:val="24"/>
          <w:szCs w:val="24"/>
        </w:rPr>
      </w:pPr>
      <w:r>
        <w:rPr>
          <w:rFonts w:ascii="Times New Roman" w:hAnsi="Times New Roman" w:cs="Times New Roman"/>
          <w:sz w:val="24"/>
          <w:szCs w:val="24"/>
        </w:rPr>
        <w:t xml:space="preserve"> </w:t>
      </w:r>
      <w:r w:rsidR="00454192">
        <w:rPr>
          <w:rFonts w:ascii="Times New Roman" w:hAnsi="Times New Roman" w:cs="Times New Roman"/>
          <w:sz w:val="24"/>
          <w:szCs w:val="24"/>
        </w:rPr>
        <w:t xml:space="preserve">                                   A research report on a study project presented to</w:t>
      </w:r>
    </w:p>
    <w:p w14:paraId="3CFE6CE4" w14:textId="77777777" w:rsidR="00311263" w:rsidRDefault="00311263" w:rsidP="00311263">
      <w:pPr>
        <w:rPr>
          <w:rFonts w:ascii="Times New Roman" w:hAnsi="Times New Roman" w:cs="Times New Roman"/>
          <w:sz w:val="24"/>
          <w:szCs w:val="24"/>
        </w:rPr>
      </w:pPr>
    </w:p>
    <w:p w14:paraId="07A43FEC" w14:textId="77777777" w:rsidR="00311263" w:rsidRPr="00934A4E" w:rsidRDefault="00311263" w:rsidP="00311263">
      <w:pPr>
        <w:ind w:left="2160" w:firstLine="720"/>
        <w:rPr>
          <w:rFonts w:ascii="Times New Roman" w:hAnsi="Times New Roman" w:cs="Times New Roman"/>
          <w:b/>
          <w:sz w:val="24"/>
          <w:szCs w:val="24"/>
        </w:rPr>
      </w:pPr>
      <w:r>
        <w:rPr>
          <w:rFonts w:ascii="Times New Roman" w:hAnsi="Times New Roman" w:cs="Times New Roman"/>
          <w:b/>
          <w:sz w:val="24"/>
          <w:szCs w:val="24"/>
        </w:rPr>
        <w:t xml:space="preserve">  </w:t>
      </w:r>
      <w:r w:rsidRPr="00934A4E">
        <w:rPr>
          <w:rFonts w:ascii="Times New Roman" w:hAnsi="Times New Roman" w:cs="Times New Roman"/>
          <w:b/>
          <w:sz w:val="24"/>
          <w:szCs w:val="24"/>
        </w:rPr>
        <w:t>The department of Social Work</w:t>
      </w:r>
    </w:p>
    <w:p w14:paraId="4334F316" w14:textId="77777777" w:rsidR="00311263" w:rsidRPr="00934A4E" w:rsidRDefault="00311263" w:rsidP="00311263">
      <w:pPr>
        <w:ind w:left="1440" w:firstLine="720"/>
        <w:rPr>
          <w:rFonts w:ascii="Times New Roman" w:hAnsi="Times New Roman" w:cs="Times New Roman"/>
          <w:b/>
          <w:sz w:val="24"/>
          <w:szCs w:val="24"/>
        </w:rPr>
      </w:pPr>
      <w:r w:rsidRPr="00934A4E">
        <w:rPr>
          <w:rFonts w:ascii="Times New Roman" w:hAnsi="Times New Roman" w:cs="Times New Roman"/>
          <w:b/>
          <w:sz w:val="24"/>
          <w:szCs w:val="24"/>
        </w:rPr>
        <w:t>School of Human and Community Development</w:t>
      </w:r>
    </w:p>
    <w:p w14:paraId="615E6F3A" w14:textId="77777777" w:rsidR="00311263" w:rsidRPr="00934A4E" w:rsidRDefault="00311263" w:rsidP="00311263">
      <w:pPr>
        <w:ind w:left="2160" w:firstLine="720"/>
        <w:rPr>
          <w:rFonts w:ascii="Times New Roman" w:hAnsi="Times New Roman" w:cs="Times New Roman"/>
          <w:b/>
          <w:sz w:val="24"/>
          <w:szCs w:val="24"/>
        </w:rPr>
      </w:pPr>
      <w:r>
        <w:rPr>
          <w:rFonts w:ascii="Times New Roman" w:hAnsi="Times New Roman" w:cs="Times New Roman"/>
          <w:b/>
          <w:sz w:val="24"/>
          <w:szCs w:val="24"/>
        </w:rPr>
        <w:t xml:space="preserve">       </w:t>
      </w:r>
      <w:r w:rsidRPr="00934A4E">
        <w:rPr>
          <w:rFonts w:ascii="Times New Roman" w:hAnsi="Times New Roman" w:cs="Times New Roman"/>
          <w:b/>
          <w:sz w:val="24"/>
          <w:szCs w:val="24"/>
        </w:rPr>
        <w:t>Faculty of Humanities</w:t>
      </w:r>
    </w:p>
    <w:p w14:paraId="7EDDF4E9" w14:textId="77777777" w:rsidR="00311263" w:rsidRPr="00934A4E" w:rsidRDefault="00311263" w:rsidP="00311263">
      <w:pPr>
        <w:ind w:left="2880"/>
        <w:rPr>
          <w:rFonts w:ascii="Times New Roman" w:hAnsi="Times New Roman" w:cs="Times New Roman"/>
          <w:b/>
          <w:sz w:val="24"/>
          <w:szCs w:val="24"/>
        </w:rPr>
      </w:pPr>
      <w:r w:rsidRPr="00934A4E">
        <w:rPr>
          <w:rFonts w:ascii="Times New Roman" w:hAnsi="Times New Roman" w:cs="Times New Roman"/>
          <w:b/>
          <w:sz w:val="24"/>
          <w:szCs w:val="24"/>
        </w:rPr>
        <w:t>University of the Witwatersrand</w:t>
      </w:r>
    </w:p>
    <w:p w14:paraId="24097D9E" w14:textId="77777777" w:rsidR="00311263" w:rsidRDefault="00311263" w:rsidP="00311263">
      <w:pPr>
        <w:rPr>
          <w:rFonts w:ascii="Times New Roman" w:hAnsi="Times New Roman" w:cs="Times New Roman"/>
          <w:sz w:val="24"/>
          <w:szCs w:val="24"/>
        </w:rPr>
      </w:pPr>
      <w:r>
        <w:rPr>
          <w:rFonts w:ascii="Times New Roman" w:hAnsi="Times New Roman" w:cs="Times New Roman"/>
          <w:sz w:val="24"/>
          <w:szCs w:val="24"/>
        </w:rPr>
        <w:t xml:space="preserve"> </w:t>
      </w:r>
    </w:p>
    <w:p w14:paraId="1B24CA54" w14:textId="77777777" w:rsidR="00311263" w:rsidRPr="00934A4E" w:rsidRDefault="00311263" w:rsidP="00311263">
      <w:pPr>
        <w:rPr>
          <w:rFonts w:ascii="Times New Roman" w:hAnsi="Times New Roman" w:cs="Times New Roman"/>
          <w:b/>
          <w:sz w:val="24"/>
          <w:szCs w:val="24"/>
        </w:rPr>
      </w:pPr>
      <w:r>
        <w:rPr>
          <w:rFonts w:ascii="Times New Roman" w:hAnsi="Times New Roman" w:cs="Times New Roman"/>
          <w:sz w:val="24"/>
          <w:szCs w:val="24"/>
        </w:rPr>
        <w:t xml:space="preserve">                                             </w:t>
      </w:r>
      <w:r w:rsidRPr="00934A4E">
        <w:rPr>
          <w:rFonts w:ascii="Times New Roman" w:hAnsi="Times New Roman" w:cs="Times New Roman"/>
          <w:b/>
          <w:sz w:val="24"/>
          <w:szCs w:val="24"/>
        </w:rPr>
        <w:t>In partial fulfilment of the requirements</w:t>
      </w:r>
    </w:p>
    <w:p w14:paraId="6D72A745" w14:textId="77777777" w:rsidR="00311263" w:rsidRPr="00934A4E" w:rsidRDefault="00311263" w:rsidP="00311263">
      <w:pPr>
        <w:rPr>
          <w:rFonts w:ascii="Times New Roman" w:hAnsi="Times New Roman" w:cs="Times New Roman"/>
          <w:b/>
          <w:sz w:val="24"/>
          <w:szCs w:val="24"/>
        </w:rPr>
      </w:pPr>
      <w:r w:rsidRPr="00934A4E">
        <w:rPr>
          <w:rFonts w:ascii="Times New Roman" w:hAnsi="Times New Roman" w:cs="Times New Roman"/>
          <w:b/>
          <w:sz w:val="24"/>
          <w:szCs w:val="24"/>
        </w:rPr>
        <w:t xml:space="preserve">            </w:t>
      </w:r>
      <w:r w:rsidR="00454192">
        <w:rPr>
          <w:rFonts w:ascii="Times New Roman" w:hAnsi="Times New Roman" w:cs="Times New Roman"/>
          <w:b/>
          <w:sz w:val="24"/>
          <w:szCs w:val="24"/>
        </w:rPr>
        <w:t xml:space="preserve">                           </w:t>
      </w:r>
      <w:r w:rsidRPr="00934A4E">
        <w:rPr>
          <w:rFonts w:ascii="Times New Roman" w:hAnsi="Times New Roman" w:cs="Times New Roman"/>
          <w:b/>
          <w:sz w:val="24"/>
          <w:szCs w:val="24"/>
        </w:rPr>
        <w:t xml:space="preserve"> for the degree</w:t>
      </w:r>
      <w:r w:rsidR="00454192">
        <w:rPr>
          <w:rFonts w:ascii="Times New Roman" w:hAnsi="Times New Roman" w:cs="Times New Roman"/>
          <w:b/>
          <w:sz w:val="24"/>
          <w:szCs w:val="24"/>
        </w:rPr>
        <w:t xml:space="preserve"> (BSW)</w:t>
      </w:r>
      <w:r w:rsidRPr="00934A4E">
        <w:rPr>
          <w:rFonts w:ascii="Times New Roman" w:hAnsi="Times New Roman" w:cs="Times New Roman"/>
          <w:b/>
          <w:sz w:val="24"/>
          <w:szCs w:val="24"/>
        </w:rPr>
        <w:t xml:space="preserve"> Bachelor of Social Work</w:t>
      </w:r>
    </w:p>
    <w:p w14:paraId="6287E917" w14:textId="77777777" w:rsidR="00311263" w:rsidRDefault="00311263" w:rsidP="00311263">
      <w:pPr>
        <w:rPr>
          <w:rFonts w:ascii="Times New Roman" w:hAnsi="Times New Roman" w:cs="Times New Roman"/>
          <w:b/>
          <w:sz w:val="24"/>
          <w:szCs w:val="24"/>
        </w:rPr>
      </w:pPr>
      <w:r>
        <w:rPr>
          <w:rFonts w:ascii="Times New Roman" w:hAnsi="Times New Roman" w:cs="Times New Roman"/>
          <w:sz w:val="24"/>
          <w:szCs w:val="24"/>
        </w:rPr>
        <w:t xml:space="preserve">                                                                       </w:t>
      </w:r>
      <w:r w:rsidRPr="00934A4E">
        <w:rPr>
          <w:rFonts w:ascii="Times New Roman" w:hAnsi="Times New Roman" w:cs="Times New Roman"/>
          <w:b/>
          <w:sz w:val="24"/>
          <w:szCs w:val="24"/>
        </w:rPr>
        <w:t>by</w:t>
      </w:r>
    </w:p>
    <w:p w14:paraId="13060E45" w14:textId="77777777" w:rsidR="00311263" w:rsidRDefault="00311263" w:rsidP="00311263">
      <w:pPr>
        <w:rPr>
          <w:rFonts w:ascii="Times New Roman" w:hAnsi="Times New Roman" w:cs="Times New Roman"/>
          <w:b/>
          <w:sz w:val="24"/>
          <w:szCs w:val="24"/>
        </w:rPr>
      </w:pPr>
      <w:r>
        <w:rPr>
          <w:rFonts w:ascii="Times New Roman" w:hAnsi="Times New Roman" w:cs="Times New Roman"/>
          <w:b/>
          <w:sz w:val="24"/>
          <w:szCs w:val="24"/>
        </w:rPr>
        <w:t xml:space="preserve">                                                         Nomazondo Joyce Bore</w:t>
      </w:r>
    </w:p>
    <w:p w14:paraId="6A5E2AA8" w14:textId="77777777" w:rsidR="00454192" w:rsidRDefault="00454192" w:rsidP="00311263">
      <w:pPr>
        <w:rPr>
          <w:rFonts w:ascii="Times New Roman" w:hAnsi="Times New Roman" w:cs="Times New Roman"/>
          <w:b/>
          <w:sz w:val="24"/>
          <w:szCs w:val="24"/>
        </w:rPr>
      </w:pPr>
      <w:r>
        <w:rPr>
          <w:rFonts w:ascii="Times New Roman" w:hAnsi="Times New Roman" w:cs="Times New Roman"/>
          <w:b/>
          <w:sz w:val="24"/>
          <w:szCs w:val="24"/>
        </w:rPr>
        <w:t xml:space="preserve">                                                Supervised By: Oncemore Mbeve</w:t>
      </w:r>
    </w:p>
    <w:p w14:paraId="399754B6" w14:textId="4F3228AC" w:rsidR="00311263" w:rsidRDefault="00311263" w:rsidP="00311263">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00F55DF9">
        <w:rPr>
          <w:rFonts w:ascii="Times New Roman" w:hAnsi="Times New Roman" w:cs="Times New Roman"/>
          <w:b/>
          <w:sz w:val="24"/>
          <w:szCs w:val="24"/>
        </w:rPr>
        <w:t xml:space="preserve">31 </w:t>
      </w:r>
      <w:r w:rsidR="00F24EF3">
        <w:rPr>
          <w:rFonts w:ascii="Times New Roman" w:hAnsi="Times New Roman" w:cs="Times New Roman"/>
          <w:b/>
          <w:sz w:val="24"/>
          <w:szCs w:val="24"/>
        </w:rPr>
        <w:t>January 2018</w:t>
      </w:r>
    </w:p>
    <w:p w14:paraId="7D99903F" w14:textId="77777777" w:rsidR="00092868" w:rsidRDefault="00092868"/>
    <w:p w14:paraId="47DCD9A5" w14:textId="44116B4C" w:rsidR="00913278" w:rsidRDefault="00913278">
      <w:pPr>
        <w:sectPr w:rsidR="00913278">
          <w:pgSz w:w="11906" w:h="16838"/>
          <w:pgMar w:top="1440" w:right="1440" w:bottom="1440" w:left="1440" w:header="708" w:footer="708" w:gutter="0"/>
          <w:cols w:space="708"/>
          <w:docGrid w:linePitch="360"/>
        </w:sectPr>
      </w:pPr>
    </w:p>
    <w:p w14:paraId="0D861173" w14:textId="0F1826BE" w:rsidR="00F124E9" w:rsidRDefault="00F124E9" w:rsidP="00CC715F">
      <w:pPr>
        <w:pStyle w:val="Heading1"/>
      </w:pPr>
      <w:bookmarkStart w:id="0" w:name="_Toc505254557"/>
      <w:r w:rsidRPr="00F124E9">
        <w:lastRenderedPageBreak/>
        <w:t>DECLARATION</w:t>
      </w:r>
      <w:bookmarkEnd w:id="0"/>
      <w:r w:rsidRPr="00F124E9">
        <w:t xml:space="preserve"> </w:t>
      </w:r>
    </w:p>
    <w:p w14:paraId="557366A2" w14:textId="5E643C63" w:rsidR="00CC715F" w:rsidRDefault="00CC715F" w:rsidP="00CC715F">
      <w:pPr>
        <w:spacing w:after="240"/>
        <w:rPr>
          <w:rFonts w:ascii="Times New Roman" w:hAnsi="Times New Roman" w:cs="Times New Roman"/>
          <w:sz w:val="24"/>
          <w:szCs w:val="24"/>
        </w:rPr>
      </w:pPr>
      <w:r w:rsidRPr="00CC715F">
        <w:rPr>
          <w:rFonts w:ascii="Times New Roman" w:hAnsi="Times New Roman" w:cs="Times New Roman"/>
          <w:sz w:val="24"/>
          <w:szCs w:val="24"/>
        </w:rPr>
        <w:t>I hereby declare that this research is my own original, unaided work. I have acknowledged and correctly referenced all the sources utilised.</w:t>
      </w:r>
    </w:p>
    <w:p w14:paraId="466D882B" w14:textId="77777777" w:rsidR="00CC715F" w:rsidRPr="00CC715F" w:rsidRDefault="00CC715F" w:rsidP="00CC715F">
      <w:pPr>
        <w:spacing w:after="240"/>
        <w:rPr>
          <w:rFonts w:ascii="Times New Roman" w:hAnsi="Times New Roman" w:cs="Times New Roman"/>
          <w:sz w:val="24"/>
          <w:szCs w:val="24"/>
        </w:rPr>
      </w:pPr>
    </w:p>
    <w:p w14:paraId="5F3023C1" w14:textId="44CD625F" w:rsidR="00CC715F" w:rsidRPr="00CC715F" w:rsidRDefault="00CC715F" w:rsidP="00CC715F">
      <w:pPr>
        <w:spacing w:after="240"/>
        <w:rPr>
          <w:rFonts w:ascii="Times New Roman" w:hAnsi="Times New Roman" w:cs="Times New Roman"/>
          <w:sz w:val="24"/>
          <w:szCs w:val="24"/>
        </w:rPr>
      </w:pPr>
      <w:r w:rsidRPr="00CC715F">
        <w:rPr>
          <w:rFonts w:ascii="Times New Roman" w:hAnsi="Times New Roman" w:cs="Times New Roman"/>
          <w:sz w:val="24"/>
          <w:szCs w:val="24"/>
        </w:rPr>
        <w:t>…………………………………….</w:t>
      </w:r>
    </w:p>
    <w:p w14:paraId="1E23219E" w14:textId="1643A44A" w:rsidR="00CC715F" w:rsidRPr="00CC715F" w:rsidRDefault="00CC715F" w:rsidP="00CC715F">
      <w:pPr>
        <w:spacing w:after="240"/>
        <w:rPr>
          <w:rFonts w:ascii="Times New Roman" w:hAnsi="Times New Roman" w:cs="Times New Roman"/>
          <w:sz w:val="24"/>
          <w:szCs w:val="24"/>
        </w:rPr>
      </w:pPr>
      <w:r w:rsidRPr="00CC715F">
        <w:rPr>
          <w:rFonts w:ascii="Times New Roman" w:hAnsi="Times New Roman" w:cs="Times New Roman"/>
          <w:sz w:val="24"/>
          <w:szCs w:val="24"/>
        </w:rPr>
        <w:t>Nomazondo Joyce Bore</w:t>
      </w:r>
    </w:p>
    <w:p w14:paraId="4E851122" w14:textId="3706DC34" w:rsidR="00F124E9" w:rsidRDefault="00F124E9" w:rsidP="00311263">
      <w:pPr>
        <w:spacing w:line="360" w:lineRule="auto"/>
        <w:jc w:val="both"/>
        <w:rPr>
          <w:rFonts w:ascii="Times New Roman" w:hAnsi="Times New Roman" w:cs="Times New Roman"/>
          <w:b/>
        </w:rPr>
      </w:pPr>
    </w:p>
    <w:p w14:paraId="1D3A9620" w14:textId="4D3E5C7B" w:rsidR="00F124E9" w:rsidRDefault="00F124E9" w:rsidP="00311263">
      <w:pPr>
        <w:spacing w:line="360" w:lineRule="auto"/>
        <w:jc w:val="both"/>
        <w:rPr>
          <w:rFonts w:ascii="Times New Roman" w:hAnsi="Times New Roman" w:cs="Times New Roman"/>
          <w:b/>
        </w:rPr>
      </w:pPr>
    </w:p>
    <w:p w14:paraId="6C6EAF5A" w14:textId="3587D4FB" w:rsidR="00F124E9" w:rsidRDefault="00F124E9" w:rsidP="00311263">
      <w:pPr>
        <w:spacing w:line="360" w:lineRule="auto"/>
        <w:jc w:val="both"/>
        <w:rPr>
          <w:rFonts w:ascii="Times New Roman" w:hAnsi="Times New Roman" w:cs="Times New Roman"/>
          <w:b/>
        </w:rPr>
      </w:pPr>
    </w:p>
    <w:p w14:paraId="37026FB6" w14:textId="15450441" w:rsidR="00F124E9" w:rsidRDefault="00F124E9" w:rsidP="00311263">
      <w:pPr>
        <w:spacing w:line="360" w:lineRule="auto"/>
        <w:jc w:val="both"/>
        <w:rPr>
          <w:rFonts w:ascii="Times New Roman" w:hAnsi="Times New Roman" w:cs="Times New Roman"/>
          <w:b/>
        </w:rPr>
      </w:pPr>
    </w:p>
    <w:p w14:paraId="13C0DF9F" w14:textId="611DCE3F" w:rsidR="00F124E9" w:rsidRDefault="00F124E9" w:rsidP="00311263">
      <w:pPr>
        <w:spacing w:line="360" w:lineRule="auto"/>
        <w:jc w:val="both"/>
        <w:rPr>
          <w:rFonts w:ascii="Times New Roman" w:hAnsi="Times New Roman" w:cs="Times New Roman"/>
          <w:b/>
        </w:rPr>
      </w:pPr>
    </w:p>
    <w:p w14:paraId="4F7E2D8A" w14:textId="15DAC484" w:rsidR="00F124E9" w:rsidRDefault="00F124E9" w:rsidP="00311263">
      <w:pPr>
        <w:spacing w:line="360" w:lineRule="auto"/>
        <w:jc w:val="both"/>
        <w:rPr>
          <w:rFonts w:ascii="Times New Roman" w:hAnsi="Times New Roman" w:cs="Times New Roman"/>
          <w:b/>
        </w:rPr>
      </w:pPr>
    </w:p>
    <w:p w14:paraId="04B1C8D5" w14:textId="7A24CC8E" w:rsidR="00F124E9" w:rsidRDefault="00F124E9" w:rsidP="00311263">
      <w:pPr>
        <w:spacing w:line="360" w:lineRule="auto"/>
        <w:jc w:val="both"/>
        <w:rPr>
          <w:rFonts w:ascii="Times New Roman" w:hAnsi="Times New Roman" w:cs="Times New Roman"/>
          <w:b/>
        </w:rPr>
      </w:pPr>
    </w:p>
    <w:p w14:paraId="70C86C41" w14:textId="7579ECF3" w:rsidR="00F124E9" w:rsidRDefault="00F124E9" w:rsidP="00311263">
      <w:pPr>
        <w:spacing w:line="360" w:lineRule="auto"/>
        <w:jc w:val="both"/>
        <w:rPr>
          <w:rFonts w:ascii="Times New Roman" w:hAnsi="Times New Roman" w:cs="Times New Roman"/>
          <w:b/>
        </w:rPr>
      </w:pPr>
    </w:p>
    <w:p w14:paraId="6184262E" w14:textId="210B48DE" w:rsidR="00F124E9" w:rsidRDefault="00F124E9" w:rsidP="00311263">
      <w:pPr>
        <w:spacing w:line="360" w:lineRule="auto"/>
        <w:jc w:val="both"/>
        <w:rPr>
          <w:rFonts w:ascii="Times New Roman" w:hAnsi="Times New Roman" w:cs="Times New Roman"/>
          <w:b/>
        </w:rPr>
      </w:pPr>
    </w:p>
    <w:p w14:paraId="48F7321B" w14:textId="275799EF" w:rsidR="00F124E9" w:rsidRDefault="00F124E9" w:rsidP="00311263">
      <w:pPr>
        <w:spacing w:line="360" w:lineRule="auto"/>
        <w:jc w:val="both"/>
        <w:rPr>
          <w:rFonts w:ascii="Times New Roman" w:hAnsi="Times New Roman" w:cs="Times New Roman"/>
          <w:b/>
        </w:rPr>
      </w:pPr>
    </w:p>
    <w:p w14:paraId="66B93984" w14:textId="2EADB91A" w:rsidR="00F124E9" w:rsidRDefault="00F124E9" w:rsidP="00311263">
      <w:pPr>
        <w:spacing w:line="360" w:lineRule="auto"/>
        <w:jc w:val="both"/>
        <w:rPr>
          <w:rFonts w:ascii="Times New Roman" w:hAnsi="Times New Roman" w:cs="Times New Roman"/>
          <w:b/>
        </w:rPr>
      </w:pPr>
    </w:p>
    <w:p w14:paraId="59A2E320" w14:textId="03DA4228" w:rsidR="00F124E9" w:rsidRDefault="00F124E9" w:rsidP="00311263">
      <w:pPr>
        <w:spacing w:line="360" w:lineRule="auto"/>
        <w:jc w:val="both"/>
        <w:rPr>
          <w:rFonts w:ascii="Times New Roman" w:hAnsi="Times New Roman" w:cs="Times New Roman"/>
          <w:b/>
        </w:rPr>
      </w:pPr>
    </w:p>
    <w:p w14:paraId="6728B6CB" w14:textId="3654861D" w:rsidR="00F124E9" w:rsidRDefault="00F124E9" w:rsidP="00311263">
      <w:pPr>
        <w:spacing w:line="360" w:lineRule="auto"/>
        <w:jc w:val="both"/>
        <w:rPr>
          <w:rFonts w:ascii="Times New Roman" w:hAnsi="Times New Roman" w:cs="Times New Roman"/>
          <w:b/>
        </w:rPr>
      </w:pPr>
    </w:p>
    <w:p w14:paraId="63A9CE8A" w14:textId="580FFEF4" w:rsidR="00F124E9" w:rsidRDefault="00F124E9" w:rsidP="00311263">
      <w:pPr>
        <w:spacing w:line="360" w:lineRule="auto"/>
        <w:jc w:val="both"/>
        <w:rPr>
          <w:rFonts w:ascii="Times New Roman" w:hAnsi="Times New Roman" w:cs="Times New Roman"/>
          <w:b/>
        </w:rPr>
      </w:pPr>
    </w:p>
    <w:p w14:paraId="78B4C78E" w14:textId="25FD2512" w:rsidR="00F124E9" w:rsidRDefault="00F124E9" w:rsidP="00311263">
      <w:pPr>
        <w:spacing w:line="360" w:lineRule="auto"/>
        <w:jc w:val="both"/>
        <w:rPr>
          <w:rFonts w:ascii="Times New Roman" w:hAnsi="Times New Roman" w:cs="Times New Roman"/>
          <w:b/>
        </w:rPr>
      </w:pPr>
    </w:p>
    <w:p w14:paraId="7B83FC7A" w14:textId="72C0A8C1" w:rsidR="00F124E9" w:rsidRDefault="00F124E9" w:rsidP="00311263">
      <w:pPr>
        <w:spacing w:line="360" w:lineRule="auto"/>
        <w:jc w:val="both"/>
        <w:rPr>
          <w:rFonts w:ascii="Times New Roman" w:hAnsi="Times New Roman" w:cs="Times New Roman"/>
          <w:b/>
        </w:rPr>
      </w:pPr>
    </w:p>
    <w:p w14:paraId="6416E15B" w14:textId="53A6AF12" w:rsidR="00F124E9" w:rsidRDefault="00F124E9" w:rsidP="00311263">
      <w:pPr>
        <w:spacing w:line="360" w:lineRule="auto"/>
        <w:jc w:val="both"/>
        <w:rPr>
          <w:rFonts w:ascii="Times New Roman" w:hAnsi="Times New Roman" w:cs="Times New Roman"/>
          <w:b/>
        </w:rPr>
      </w:pPr>
    </w:p>
    <w:p w14:paraId="3C973A34" w14:textId="2D29E480" w:rsidR="00F124E9" w:rsidRDefault="00F124E9" w:rsidP="00311263">
      <w:pPr>
        <w:spacing w:line="360" w:lineRule="auto"/>
        <w:jc w:val="both"/>
        <w:rPr>
          <w:rFonts w:ascii="Times New Roman" w:hAnsi="Times New Roman" w:cs="Times New Roman"/>
          <w:b/>
        </w:rPr>
      </w:pPr>
    </w:p>
    <w:p w14:paraId="3B2FD5E5" w14:textId="77777777" w:rsidR="00F124E9" w:rsidRDefault="00F124E9" w:rsidP="00311263">
      <w:pPr>
        <w:spacing w:line="360" w:lineRule="auto"/>
        <w:jc w:val="both"/>
        <w:rPr>
          <w:rFonts w:ascii="Times New Roman" w:hAnsi="Times New Roman" w:cs="Times New Roman"/>
          <w:b/>
        </w:rPr>
      </w:pPr>
    </w:p>
    <w:p w14:paraId="7B906191" w14:textId="77777777" w:rsidR="00F124E9" w:rsidRDefault="00F124E9" w:rsidP="00311263">
      <w:pPr>
        <w:spacing w:line="360" w:lineRule="auto"/>
        <w:jc w:val="both"/>
        <w:rPr>
          <w:rFonts w:ascii="Times New Roman" w:hAnsi="Times New Roman" w:cs="Times New Roman"/>
          <w:b/>
        </w:rPr>
      </w:pPr>
    </w:p>
    <w:p w14:paraId="40047745" w14:textId="687B76D4" w:rsidR="00311263" w:rsidRPr="00622160" w:rsidRDefault="00311263" w:rsidP="003D2734">
      <w:pPr>
        <w:pStyle w:val="Heading1"/>
      </w:pPr>
      <w:bookmarkStart w:id="1" w:name="_Toc505254558"/>
      <w:r w:rsidRPr="00622160">
        <w:lastRenderedPageBreak/>
        <w:t>ACKNOWLEDGENT</w:t>
      </w:r>
      <w:bookmarkEnd w:id="1"/>
    </w:p>
    <w:p w14:paraId="06606E62" w14:textId="77777777" w:rsidR="00311263" w:rsidRPr="00622160" w:rsidRDefault="00CA0F14" w:rsidP="00311263">
      <w:pPr>
        <w:spacing w:line="360" w:lineRule="auto"/>
        <w:jc w:val="both"/>
        <w:rPr>
          <w:rFonts w:ascii="Times New Roman" w:hAnsi="Times New Roman" w:cs="Times New Roman"/>
        </w:rPr>
      </w:pPr>
      <w:r w:rsidRPr="00622160">
        <w:rPr>
          <w:rFonts w:ascii="Times New Roman" w:hAnsi="Times New Roman" w:cs="Times New Roman"/>
        </w:rPr>
        <w:t>Firstly,</w:t>
      </w:r>
      <w:r w:rsidR="00311263" w:rsidRPr="00622160">
        <w:rPr>
          <w:rFonts w:ascii="Times New Roman" w:hAnsi="Times New Roman" w:cs="Times New Roman"/>
        </w:rPr>
        <w:t xml:space="preserve"> I would like to thank God the Almighty for His </w:t>
      </w:r>
      <w:r w:rsidRPr="00622160">
        <w:rPr>
          <w:rFonts w:ascii="Times New Roman" w:hAnsi="Times New Roman" w:cs="Times New Roman"/>
        </w:rPr>
        <w:t>grace and</w:t>
      </w:r>
      <w:r w:rsidR="00311263" w:rsidRPr="00622160">
        <w:rPr>
          <w:rFonts w:ascii="Times New Roman" w:hAnsi="Times New Roman" w:cs="Times New Roman"/>
        </w:rPr>
        <w:t xml:space="preserve"> </w:t>
      </w:r>
      <w:r w:rsidRPr="00622160">
        <w:rPr>
          <w:rFonts w:ascii="Times New Roman" w:hAnsi="Times New Roman" w:cs="Times New Roman"/>
        </w:rPr>
        <w:t>mercy and</w:t>
      </w:r>
      <w:r w:rsidR="00311263" w:rsidRPr="00622160">
        <w:rPr>
          <w:rFonts w:ascii="Times New Roman" w:hAnsi="Times New Roman" w:cs="Times New Roman"/>
        </w:rPr>
        <w:t xml:space="preserve"> granting me strength and wisdom throughout my research.</w:t>
      </w:r>
    </w:p>
    <w:p w14:paraId="3C7750B0" w14:textId="77777777" w:rsidR="00311263" w:rsidRPr="00622160" w:rsidRDefault="00311263" w:rsidP="00311263">
      <w:pPr>
        <w:spacing w:line="360" w:lineRule="auto"/>
        <w:jc w:val="both"/>
        <w:rPr>
          <w:rFonts w:ascii="Times New Roman" w:hAnsi="Times New Roman" w:cs="Times New Roman"/>
        </w:rPr>
      </w:pPr>
      <w:r w:rsidRPr="00622160">
        <w:rPr>
          <w:rFonts w:ascii="Times New Roman" w:hAnsi="Times New Roman" w:cs="Times New Roman"/>
        </w:rPr>
        <w:t xml:space="preserve">To my supervisor Mr Oncemore Mbeve, thank you so much for your </w:t>
      </w:r>
      <w:r w:rsidR="00CA0F14" w:rsidRPr="00622160">
        <w:rPr>
          <w:rFonts w:ascii="Times New Roman" w:hAnsi="Times New Roman" w:cs="Times New Roman"/>
        </w:rPr>
        <w:t>guidance and</w:t>
      </w:r>
      <w:r w:rsidRPr="00622160">
        <w:rPr>
          <w:rFonts w:ascii="Times New Roman" w:hAnsi="Times New Roman" w:cs="Times New Roman"/>
        </w:rPr>
        <w:t xml:space="preserve"> for being patient and understanding </w:t>
      </w:r>
      <w:r w:rsidR="00CA0F14" w:rsidRPr="00622160">
        <w:rPr>
          <w:rFonts w:ascii="Times New Roman" w:hAnsi="Times New Roman" w:cs="Times New Roman"/>
        </w:rPr>
        <w:t>with me</w:t>
      </w:r>
      <w:r w:rsidRPr="00622160">
        <w:rPr>
          <w:rFonts w:ascii="Times New Roman" w:hAnsi="Times New Roman" w:cs="Times New Roman"/>
        </w:rPr>
        <w:t>.</w:t>
      </w:r>
    </w:p>
    <w:p w14:paraId="485F346C" w14:textId="5FE8F8F9" w:rsidR="00311263" w:rsidRPr="00622160" w:rsidRDefault="00311263" w:rsidP="00311263">
      <w:pPr>
        <w:spacing w:line="360" w:lineRule="auto"/>
        <w:jc w:val="both"/>
        <w:rPr>
          <w:rFonts w:ascii="Times New Roman" w:hAnsi="Times New Roman" w:cs="Times New Roman"/>
        </w:rPr>
      </w:pPr>
      <w:r w:rsidRPr="00622160">
        <w:rPr>
          <w:rFonts w:ascii="Times New Roman" w:hAnsi="Times New Roman" w:cs="Times New Roman"/>
        </w:rPr>
        <w:t xml:space="preserve">To my </w:t>
      </w:r>
      <w:r w:rsidR="00CA0F14" w:rsidRPr="00622160">
        <w:rPr>
          <w:rFonts w:ascii="Times New Roman" w:hAnsi="Times New Roman" w:cs="Times New Roman"/>
        </w:rPr>
        <w:t>mom Batlhalifi</w:t>
      </w:r>
      <w:r w:rsidRPr="00622160">
        <w:rPr>
          <w:rFonts w:ascii="Times New Roman" w:hAnsi="Times New Roman" w:cs="Times New Roman"/>
        </w:rPr>
        <w:t xml:space="preserve"> Segotsane, and my sisters Keitseng and Keamogetswe Bore, you are the pillars of my strength. Thanks you so much for your unconditional love and support </w:t>
      </w:r>
      <w:r w:rsidR="00CA0F14" w:rsidRPr="00622160">
        <w:rPr>
          <w:rFonts w:ascii="Times New Roman" w:hAnsi="Times New Roman" w:cs="Times New Roman"/>
        </w:rPr>
        <w:t>throughout, I love you very much</w:t>
      </w:r>
      <w:r w:rsidR="00614FA9">
        <w:rPr>
          <w:rFonts w:ascii="Times New Roman" w:hAnsi="Times New Roman" w:cs="Times New Roman"/>
        </w:rPr>
        <w:t>,</w:t>
      </w:r>
      <w:r w:rsidR="00CA0F14" w:rsidRPr="00622160">
        <w:rPr>
          <w:rFonts w:ascii="Times New Roman" w:hAnsi="Times New Roman" w:cs="Times New Roman"/>
        </w:rPr>
        <w:t xml:space="preserve"> this is for you. To the Segotsane family thank you for believing in me and constantly encouraging especially my grandfather Thaba, my uncle Mosimanethebe and my two aunts Ditlhoriso and Monosi. I hope that I make you proud.</w:t>
      </w:r>
    </w:p>
    <w:p w14:paraId="076AEDD4" w14:textId="7645DB8A" w:rsidR="00CA0F14" w:rsidRPr="00622160" w:rsidRDefault="00CA0F14" w:rsidP="00311263">
      <w:pPr>
        <w:spacing w:line="360" w:lineRule="auto"/>
        <w:jc w:val="both"/>
        <w:rPr>
          <w:rFonts w:ascii="Times New Roman" w:hAnsi="Times New Roman" w:cs="Times New Roman"/>
        </w:rPr>
      </w:pPr>
      <w:r w:rsidRPr="00622160">
        <w:rPr>
          <w:rFonts w:ascii="Times New Roman" w:hAnsi="Times New Roman" w:cs="Times New Roman"/>
        </w:rPr>
        <w:t>To my significant other, I love you babe. Thank you so much for your encouragement and believing in, your faith in me helped me endure through difficulties.</w:t>
      </w:r>
    </w:p>
    <w:p w14:paraId="2C328248" w14:textId="1CFC1621" w:rsidR="00CA0F14" w:rsidRPr="00622160" w:rsidRDefault="00CA0F14" w:rsidP="00311263">
      <w:pPr>
        <w:spacing w:line="360" w:lineRule="auto"/>
        <w:jc w:val="both"/>
        <w:rPr>
          <w:rFonts w:ascii="Times New Roman" w:hAnsi="Times New Roman" w:cs="Times New Roman"/>
        </w:rPr>
      </w:pPr>
      <w:r w:rsidRPr="00622160">
        <w:rPr>
          <w:rFonts w:ascii="Times New Roman" w:hAnsi="Times New Roman" w:cs="Times New Roman"/>
        </w:rPr>
        <w:t>Boniswa Mdangi</w:t>
      </w:r>
      <w:r w:rsidR="00147E58">
        <w:rPr>
          <w:rFonts w:ascii="Times New Roman" w:hAnsi="Times New Roman" w:cs="Times New Roman"/>
        </w:rPr>
        <w:t>, Gift Khumalo, Thato Mokeona you are not only my</w:t>
      </w:r>
      <w:r w:rsidRPr="00622160">
        <w:rPr>
          <w:rFonts w:ascii="Times New Roman" w:hAnsi="Times New Roman" w:cs="Times New Roman"/>
        </w:rPr>
        <w:t xml:space="preserve"> friend</w:t>
      </w:r>
      <w:r w:rsidR="00147E58">
        <w:rPr>
          <w:rFonts w:ascii="Times New Roman" w:hAnsi="Times New Roman" w:cs="Times New Roman"/>
        </w:rPr>
        <w:t>s</w:t>
      </w:r>
      <w:r w:rsidRPr="00622160">
        <w:rPr>
          <w:rFonts w:ascii="Times New Roman" w:hAnsi="Times New Roman" w:cs="Times New Roman"/>
        </w:rPr>
        <w:t xml:space="preserve"> but you have become family. I cannot thank you enough for keeping up with my long late night</w:t>
      </w:r>
      <w:r w:rsidR="00147E58">
        <w:rPr>
          <w:rFonts w:ascii="Times New Roman" w:hAnsi="Times New Roman" w:cs="Times New Roman"/>
        </w:rPr>
        <w:t xml:space="preserve"> talks and text when I needed someone </w:t>
      </w:r>
      <w:r w:rsidR="00147E58" w:rsidRPr="00622160">
        <w:rPr>
          <w:rFonts w:ascii="Times New Roman" w:hAnsi="Times New Roman" w:cs="Times New Roman"/>
        </w:rPr>
        <w:t>to</w:t>
      </w:r>
      <w:r w:rsidRPr="00622160">
        <w:rPr>
          <w:rFonts w:ascii="Times New Roman" w:hAnsi="Times New Roman" w:cs="Times New Roman"/>
        </w:rPr>
        <w:t xml:space="preserve"> talk to, I love you</w:t>
      </w:r>
      <w:r w:rsidR="00147E58">
        <w:rPr>
          <w:rFonts w:ascii="Times New Roman" w:hAnsi="Times New Roman" w:cs="Times New Roman"/>
        </w:rPr>
        <w:t xml:space="preserve"> guys.</w:t>
      </w:r>
      <w:r w:rsidRPr="00622160">
        <w:rPr>
          <w:rFonts w:ascii="Times New Roman" w:hAnsi="Times New Roman" w:cs="Times New Roman"/>
        </w:rPr>
        <w:t xml:space="preserve"> Thank y</w:t>
      </w:r>
      <w:r w:rsidR="00147E58">
        <w:rPr>
          <w:rFonts w:ascii="Times New Roman" w:hAnsi="Times New Roman" w:cs="Times New Roman"/>
        </w:rPr>
        <w:t xml:space="preserve">ou for always availing yourselves </w:t>
      </w:r>
      <w:r w:rsidRPr="00622160">
        <w:rPr>
          <w:rFonts w:ascii="Times New Roman" w:hAnsi="Times New Roman" w:cs="Times New Roman"/>
        </w:rPr>
        <w:t>and always being there for me. You are a very special kind, God bless you.</w:t>
      </w:r>
    </w:p>
    <w:p w14:paraId="28BCDAB3" w14:textId="51E81174" w:rsidR="00CA0F14" w:rsidRPr="00622160" w:rsidRDefault="00CA0F14" w:rsidP="00311263">
      <w:pPr>
        <w:spacing w:line="360" w:lineRule="auto"/>
        <w:jc w:val="both"/>
        <w:rPr>
          <w:rFonts w:ascii="Times New Roman" w:hAnsi="Times New Roman" w:cs="Times New Roman"/>
        </w:rPr>
      </w:pPr>
      <w:r w:rsidRPr="00622160">
        <w:rPr>
          <w:rFonts w:ascii="Times New Roman" w:hAnsi="Times New Roman" w:cs="Times New Roman"/>
        </w:rPr>
        <w:t xml:space="preserve">To the </w:t>
      </w:r>
      <w:r w:rsidR="00D10D50" w:rsidRPr="00622160">
        <w:rPr>
          <w:rFonts w:ascii="Times New Roman" w:hAnsi="Times New Roman" w:cs="Times New Roman"/>
        </w:rPr>
        <w:t>registrar</w:t>
      </w:r>
      <w:r w:rsidRPr="00622160">
        <w:rPr>
          <w:rFonts w:ascii="Times New Roman" w:hAnsi="Times New Roman" w:cs="Times New Roman"/>
        </w:rPr>
        <w:t xml:space="preserve"> thank </w:t>
      </w:r>
      <w:r w:rsidR="007C3E35">
        <w:rPr>
          <w:rFonts w:ascii="Times New Roman" w:hAnsi="Times New Roman" w:cs="Times New Roman"/>
        </w:rPr>
        <w:t xml:space="preserve">you </w:t>
      </w:r>
      <w:r w:rsidRPr="00622160">
        <w:rPr>
          <w:rFonts w:ascii="Times New Roman" w:hAnsi="Times New Roman" w:cs="Times New Roman"/>
        </w:rPr>
        <w:t>for granting me permission to conduct my research at the university.</w:t>
      </w:r>
    </w:p>
    <w:p w14:paraId="701ED6FF" w14:textId="77777777" w:rsidR="00CA0F14" w:rsidRPr="00622160" w:rsidRDefault="00CA0F14" w:rsidP="00311263">
      <w:pPr>
        <w:spacing w:line="360" w:lineRule="auto"/>
        <w:jc w:val="both"/>
        <w:rPr>
          <w:rFonts w:ascii="Times New Roman" w:hAnsi="Times New Roman" w:cs="Times New Roman"/>
        </w:rPr>
      </w:pPr>
      <w:r w:rsidRPr="00622160">
        <w:rPr>
          <w:rFonts w:ascii="Times New Roman" w:hAnsi="Times New Roman" w:cs="Times New Roman"/>
        </w:rPr>
        <w:t xml:space="preserve">Lastly to all University of the Witwatersrand students who participated in this research study thank you.  </w:t>
      </w:r>
      <w:r w:rsidR="00D10D50" w:rsidRPr="00622160">
        <w:rPr>
          <w:rFonts w:ascii="Times New Roman" w:hAnsi="Times New Roman" w:cs="Times New Roman"/>
        </w:rPr>
        <w:t xml:space="preserve">Thank you for making time in your busy schedules to partake in my research. </w:t>
      </w:r>
      <w:r w:rsidRPr="00622160">
        <w:rPr>
          <w:rFonts w:ascii="Times New Roman" w:hAnsi="Times New Roman" w:cs="Times New Roman"/>
        </w:rPr>
        <w:t>It would have not been possible without you and I</w:t>
      </w:r>
      <w:r w:rsidR="00D10D50" w:rsidRPr="00622160">
        <w:rPr>
          <w:rFonts w:ascii="Times New Roman" w:hAnsi="Times New Roman" w:cs="Times New Roman"/>
        </w:rPr>
        <w:t xml:space="preserve"> owe it to you to do my best and do you just. </w:t>
      </w:r>
    </w:p>
    <w:p w14:paraId="6A2AE9E6" w14:textId="77777777" w:rsidR="00CA0F14" w:rsidRPr="00622160" w:rsidRDefault="00CA0F14" w:rsidP="00311263">
      <w:pPr>
        <w:spacing w:line="360" w:lineRule="auto"/>
        <w:jc w:val="both"/>
        <w:rPr>
          <w:rFonts w:ascii="Times New Roman" w:hAnsi="Times New Roman" w:cs="Times New Roman"/>
          <w:b/>
        </w:rPr>
      </w:pPr>
    </w:p>
    <w:p w14:paraId="0B5C00BD" w14:textId="77777777" w:rsidR="00684FCD" w:rsidRPr="00622160" w:rsidRDefault="00684FCD" w:rsidP="00311263">
      <w:pPr>
        <w:spacing w:line="360" w:lineRule="auto"/>
        <w:jc w:val="both"/>
        <w:rPr>
          <w:rFonts w:ascii="Times New Roman" w:hAnsi="Times New Roman" w:cs="Times New Roman"/>
          <w:b/>
        </w:rPr>
      </w:pPr>
    </w:p>
    <w:p w14:paraId="6DC10FD7" w14:textId="08AF6B30" w:rsidR="00684FCD" w:rsidRDefault="00684FCD" w:rsidP="00311263">
      <w:pPr>
        <w:spacing w:line="360" w:lineRule="auto"/>
        <w:jc w:val="both"/>
        <w:rPr>
          <w:rFonts w:ascii="Times New Roman" w:hAnsi="Times New Roman" w:cs="Times New Roman"/>
          <w:b/>
        </w:rPr>
      </w:pPr>
    </w:p>
    <w:p w14:paraId="4CAFC99B" w14:textId="0BE45D16" w:rsidR="00F124E9" w:rsidRDefault="00F124E9" w:rsidP="00311263">
      <w:pPr>
        <w:spacing w:line="360" w:lineRule="auto"/>
        <w:jc w:val="both"/>
        <w:rPr>
          <w:rFonts w:ascii="Times New Roman" w:hAnsi="Times New Roman" w:cs="Times New Roman"/>
          <w:b/>
        </w:rPr>
      </w:pPr>
    </w:p>
    <w:p w14:paraId="52D3CADD" w14:textId="0930067D" w:rsidR="00F124E9" w:rsidRDefault="00F124E9" w:rsidP="00311263">
      <w:pPr>
        <w:spacing w:line="360" w:lineRule="auto"/>
        <w:jc w:val="both"/>
        <w:rPr>
          <w:rFonts w:ascii="Times New Roman" w:hAnsi="Times New Roman" w:cs="Times New Roman"/>
          <w:b/>
        </w:rPr>
      </w:pPr>
    </w:p>
    <w:p w14:paraId="12758C68" w14:textId="5DE43846" w:rsidR="00F124E9" w:rsidRDefault="00F124E9" w:rsidP="00311263">
      <w:pPr>
        <w:spacing w:line="360" w:lineRule="auto"/>
        <w:jc w:val="both"/>
        <w:rPr>
          <w:rFonts w:ascii="Times New Roman" w:hAnsi="Times New Roman" w:cs="Times New Roman"/>
          <w:b/>
        </w:rPr>
      </w:pPr>
    </w:p>
    <w:p w14:paraId="174FC84C" w14:textId="2DFB2861" w:rsidR="00F124E9" w:rsidRDefault="00F124E9" w:rsidP="00311263">
      <w:pPr>
        <w:spacing w:line="360" w:lineRule="auto"/>
        <w:jc w:val="both"/>
        <w:rPr>
          <w:rFonts w:ascii="Times New Roman" w:hAnsi="Times New Roman" w:cs="Times New Roman"/>
          <w:b/>
        </w:rPr>
      </w:pPr>
    </w:p>
    <w:p w14:paraId="1748E8E8" w14:textId="2F5CD68E" w:rsidR="00F124E9" w:rsidRDefault="00F124E9" w:rsidP="00311263">
      <w:pPr>
        <w:spacing w:line="360" w:lineRule="auto"/>
        <w:jc w:val="both"/>
        <w:rPr>
          <w:rFonts w:ascii="Times New Roman" w:hAnsi="Times New Roman" w:cs="Times New Roman"/>
          <w:b/>
        </w:rPr>
      </w:pPr>
    </w:p>
    <w:p w14:paraId="179FCB0C" w14:textId="77777777" w:rsidR="00F124E9" w:rsidRDefault="00F124E9" w:rsidP="00311263">
      <w:pPr>
        <w:spacing w:line="360" w:lineRule="auto"/>
        <w:jc w:val="both"/>
        <w:rPr>
          <w:rFonts w:ascii="Times New Roman" w:hAnsi="Times New Roman" w:cs="Times New Roman"/>
          <w:b/>
        </w:rPr>
      </w:pPr>
    </w:p>
    <w:p w14:paraId="0DBF07C7" w14:textId="554C6098" w:rsidR="00F124E9" w:rsidRDefault="00F124E9" w:rsidP="00311263">
      <w:pPr>
        <w:spacing w:line="360" w:lineRule="auto"/>
        <w:jc w:val="both"/>
        <w:rPr>
          <w:rFonts w:ascii="Times New Roman" w:hAnsi="Times New Roman" w:cs="Times New Roman"/>
          <w:b/>
        </w:rPr>
      </w:pPr>
    </w:p>
    <w:p w14:paraId="1BF20FB9" w14:textId="0DE93811" w:rsidR="00F72CA3" w:rsidRPr="00F72CA3" w:rsidRDefault="00F124E9" w:rsidP="008F3ECF">
      <w:pPr>
        <w:pStyle w:val="Heading1"/>
        <w:spacing w:after="240"/>
      </w:pPr>
      <w:bookmarkStart w:id="2" w:name="_Toc505254559"/>
      <w:r>
        <w:t>LIST OF ACRONYMS</w:t>
      </w:r>
      <w:bookmarkEnd w:id="2"/>
      <w:r>
        <w:t xml:space="preserve"> </w:t>
      </w:r>
    </w:p>
    <w:p w14:paraId="4D58F42C" w14:textId="1937D327" w:rsidR="008F3ECF" w:rsidRDefault="008F3ECF" w:rsidP="008F3ECF">
      <w:pPr>
        <w:spacing w:after="240" w:line="360" w:lineRule="auto"/>
        <w:jc w:val="both"/>
        <w:rPr>
          <w:rFonts w:ascii="Times New Roman" w:hAnsi="Times New Roman" w:cs="Times New Roman"/>
        </w:rPr>
      </w:pPr>
      <w:r>
        <w:rPr>
          <w:rFonts w:ascii="Times New Roman" w:hAnsi="Times New Roman" w:cs="Times New Roman"/>
          <w:b/>
        </w:rPr>
        <w:t xml:space="preserve">BoR- </w:t>
      </w:r>
      <w:r w:rsidRPr="008F3ECF">
        <w:rPr>
          <w:rFonts w:ascii="Times New Roman" w:hAnsi="Times New Roman" w:cs="Times New Roman"/>
        </w:rPr>
        <w:t>Bill of Rights</w:t>
      </w:r>
    </w:p>
    <w:p w14:paraId="0DAC321F" w14:textId="1A319EAE" w:rsidR="008F3ECF" w:rsidRDefault="008F3ECF" w:rsidP="008F3ECF">
      <w:pPr>
        <w:spacing w:after="240" w:line="360" w:lineRule="auto"/>
        <w:jc w:val="both"/>
        <w:rPr>
          <w:rFonts w:ascii="Times New Roman" w:hAnsi="Times New Roman" w:cs="Times New Roman"/>
          <w:b/>
        </w:rPr>
      </w:pPr>
      <w:r w:rsidRPr="008F3ECF">
        <w:rPr>
          <w:rFonts w:ascii="Times New Roman" w:hAnsi="Times New Roman" w:cs="Times New Roman"/>
          <w:b/>
          <w:sz w:val="24"/>
          <w:szCs w:val="24"/>
        </w:rPr>
        <w:t>CCDU</w:t>
      </w:r>
      <w:r>
        <w:rPr>
          <w:rFonts w:ascii="Times New Roman" w:hAnsi="Times New Roman" w:cs="Times New Roman"/>
          <w:sz w:val="24"/>
          <w:szCs w:val="24"/>
        </w:rPr>
        <w:t>-</w:t>
      </w:r>
      <w:r w:rsidRPr="00DC0051">
        <w:rPr>
          <w:rFonts w:ascii="Times New Roman" w:hAnsi="Times New Roman" w:cs="Times New Roman"/>
          <w:sz w:val="24"/>
          <w:szCs w:val="24"/>
        </w:rPr>
        <w:t xml:space="preserve">Career and Counselling Development Unit </w:t>
      </w:r>
    </w:p>
    <w:p w14:paraId="4C7292C3" w14:textId="3E834774" w:rsidR="008F3ECF" w:rsidRDefault="008F3ECF" w:rsidP="008F3ECF">
      <w:pPr>
        <w:spacing w:after="240" w:line="360" w:lineRule="auto"/>
        <w:jc w:val="both"/>
        <w:rPr>
          <w:rFonts w:ascii="Times New Roman" w:hAnsi="Times New Roman" w:cs="Times New Roman"/>
          <w:b/>
        </w:rPr>
      </w:pPr>
      <w:r>
        <w:rPr>
          <w:rFonts w:ascii="Times New Roman" w:hAnsi="Times New Roman" w:cs="Times New Roman"/>
          <w:b/>
        </w:rPr>
        <w:t xml:space="preserve">GETFund- </w:t>
      </w:r>
      <w:r w:rsidRPr="008F3ECF">
        <w:rPr>
          <w:rFonts w:ascii="Times New Roman" w:hAnsi="Times New Roman" w:cs="Times New Roman"/>
        </w:rPr>
        <w:t>Ghana Education Trust Fund</w:t>
      </w:r>
      <w:r>
        <w:rPr>
          <w:rFonts w:ascii="Times New Roman" w:hAnsi="Times New Roman" w:cs="Times New Roman"/>
          <w:b/>
        </w:rPr>
        <w:t xml:space="preserve"> </w:t>
      </w:r>
    </w:p>
    <w:p w14:paraId="26071C6A" w14:textId="188F4C66" w:rsidR="00F72CA3" w:rsidRDefault="00F72CA3" w:rsidP="008F3ECF">
      <w:pPr>
        <w:spacing w:after="240" w:line="360" w:lineRule="auto"/>
        <w:jc w:val="both"/>
        <w:rPr>
          <w:rFonts w:ascii="Times New Roman" w:hAnsi="Times New Roman" w:cs="Times New Roman"/>
          <w:b/>
        </w:rPr>
      </w:pPr>
      <w:r>
        <w:rPr>
          <w:rFonts w:ascii="Times New Roman" w:hAnsi="Times New Roman" w:cs="Times New Roman"/>
          <w:b/>
        </w:rPr>
        <w:t xml:space="preserve">HoE- </w:t>
      </w:r>
      <w:r w:rsidRPr="008F3ECF">
        <w:rPr>
          <w:rFonts w:ascii="Times New Roman" w:hAnsi="Times New Roman" w:cs="Times New Roman"/>
        </w:rPr>
        <w:t>Higher Education</w:t>
      </w:r>
    </w:p>
    <w:p w14:paraId="450FDCDB" w14:textId="4B104A17" w:rsidR="00F124E9" w:rsidRDefault="00C61689" w:rsidP="008F3ECF">
      <w:pPr>
        <w:spacing w:after="240" w:line="360" w:lineRule="auto"/>
        <w:jc w:val="both"/>
        <w:rPr>
          <w:rFonts w:ascii="Times New Roman" w:hAnsi="Times New Roman" w:cs="Times New Roman"/>
          <w:b/>
        </w:rPr>
      </w:pPr>
      <w:r>
        <w:rPr>
          <w:rFonts w:ascii="Times New Roman" w:hAnsi="Times New Roman" w:cs="Times New Roman"/>
          <w:b/>
        </w:rPr>
        <w:t xml:space="preserve">NSFAS- </w:t>
      </w:r>
      <w:r w:rsidRPr="008F3ECF">
        <w:rPr>
          <w:rFonts w:ascii="Times New Roman" w:hAnsi="Times New Roman" w:cs="Times New Roman"/>
        </w:rPr>
        <w:t>National Students Financial Aid Scheme</w:t>
      </w:r>
    </w:p>
    <w:p w14:paraId="4AF732C4" w14:textId="2298C827" w:rsidR="008F3ECF" w:rsidRDefault="008F3ECF" w:rsidP="008F3ECF">
      <w:pPr>
        <w:spacing w:after="240" w:line="360" w:lineRule="auto"/>
        <w:jc w:val="both"/>
        <w:rPr>
          <w:rFonts w:ascii="Times New Roman" w:hAnsi="Times New Roman" w:cs="Times New Roman"/>
          <w:b/>
        </w:rPr>
      </w:pPr>
      <w:r>
        <w:rPr>
          <w:rFonts w:ascii="Times New Roman" w:hAnsi="Times New Roman" w:cs="Times New Roman"/>
          <w:b/>
        </w:rPr>
        <w:t xml:space="preserve">NCTE- </w:t>
      </w:r>
      <w:r w:rsidRPr="008F3ECF">
        <w:rPr>
          <w:rFonts w:ascii="Times New Roman" w:hAnsi="Times New Roman" w:cs="Times New Roman"/>
        </w:rPr>
        <w:t>National Council for Tertiary Education</w:t>
      </w:r>
    </w:p>
    <w:p w14:paraId="071E347F" w14:textId="6464C33B" w:rsidR="00F72CA3" w:rsidRDefault="00F72CA3" w:rsidP="008F3ECF">
      <w:pPr>
        <w:spacing w:after="240" w:line="360" w:lineRule="auto"/>
        <w:jc w:val="both"/>
        <w:rPr>
          <w:rFonts w:ascii="Times New Roman" w:hAnsi="Times New Roman" w:cs="Times New Roman"/>
          <w:b/>
        </w:rPr>
      </w:pPr>
      <w:r>
        <w:rPr>
          <w:rFonts w:ascii="Times New Roman" w:hAnsi="Times New Roman" w:cs="Times New Roman"/>
          <w:b/>
        </w:rPr>
        <w:t xml:space="preserve">Wits – </w:t>
      </w:r>
      <w:r w:rsidRPr="008F3ECF">
        <w:rPr>
          <w:rFonts w:ascii="Times New Roman" w:hAnsi="Times New Roman" w:cs="Times New Roman"/>
        </w:rPr>
        <w:t>University of the Witwatersrand</w:t>
      </w:r>
      <w:r>
        <w:rPr>
          <w:rFonts w:ascii="Times New Roman" w:hAnsi="Times New Roman" w:cs="Times New Roman"/>
          <w:b/>
        </w:rPr>
        <w:t xml:space="preserve"> </w:t>
      </w:r>
    </w:p>
    <w:p w14:paraId="516FFC5B" w14:textId="0AE640DC" w:rsidR="00F124E9" w:rsidRDefault="00F124E9" w:rsidP="00311263">
      <w:pPr>
        <w:spacing w:line="360" w:lineRule="auto"/>
        <w:jc w:val="both"/>
        <w:rPr>
          <w:rFonts w:ascii="Times New Roman" w:hAnsi="Times New Roman" w:cs="Times New Roman"/>
          <w:b/>
        </w:rPr>
      </w:pPr>
    </w:p>
    <w:p w14:paraId="3E52DD63" w14:textId="705E0228" w:rsidR="00F124E9" w:rsidRDefault="00F124E9" w:rsidP="00311263">
      <w:pPr>
        <w:spacing w:line="360" w:lineRule="auto"/>
        <w:jc w:val="both"/>
        <w:rPr>
          <w:rFonts w:ascii="Times New Roman" w:hAnsi="Times New Roman" w:cs="Times New Roman"/>
          <w:b/>
        </w:rPr>
      </w:pPr>
    </w:p>
    <w:p w14:paraId="6185B7AF" w14:textId="7352F4DE" w:rsidR="00F124E9" w:rsidRDefault="00F124E9" w:rsidP="00311263">
      <w:pPr>
        <w:spacing w:line="360" w:lineRule="auto"/>
        <w:jc w:val="both"/>
        <w:rPr>
          <w:rFonts w:ascii="Times New Roman" w:hAnsi="Times New Roman" w:cs="Times New Roman"/>
          <w:b/>
        </w:rPr>
      </w:pPr>
    </w:p>
    <w:p w14:paraId="5088CD0D" w14:textId="6C797027" w:rsidR="00F124E9" w:rsidRDefault="00F124E9" w:rsidP="00311263">
      <w:pPr>
        <w:spacing w:line="360" w:lineRule="auto"/>
        <w:jc w:val="both"/>
        <w:rPr>
          <w:rFonts w:ascii="Times New Roman" w:hAnsi="Times New Roman" w:cs="Times New Roman"/>
          <w:b/>
        </w:rPr>
      </w:pPr>
    </w:p>
    <w:p w14:paraId="09D074E4" w14:textId="26D7AB81" w:rsidR="00F124E9" w:rsidRDefault="00F124E9" w:rsidP="00311263">
      <w:pPr>
        <w:spacing w:line="360" w:lineRule="auto"/>
        <w:jc w:val="both"/>
        <w:rPr>
          <w:rFonts w:ascii="Times New Roman" w:hAnsi="Times New Roman" w:cs="Times New Roman"/>
          <w:b/>
        </w:rPr>
      </w:pPr>
    </w:p>
    <w:p w14:paraId="3ADB4E27" w14:textId="5CF4903D" w:rsidR="00F124E9" w:rsidRDefault="00F124E9" w:rsidP="00311263">
      <w:pPr>
        <w:spacing w:line="360" w:lineRule="auto"/>
        <w:jc w:val="both"/>
        <w:rPr>
          <w:rFonts w:ascii="Times New Roman" w:hAnsi="Times New Roman" w:cs="Times New Roman"/>
          <w:b/>
        </w:rPr>
      </w:pPr>
    </w:p>
    <w:p w14:paraId="2D4E5DA9" w14:textId="554A40F3" w:rsidR="00F124E9" w:rsidRDefault="00F124E9" w:rsidP="00311263">
      <w:pPr>
        <w:spacing w:line="360" w:lineRule="auto"/>
        <w:jc w:val="both"/>
        <w:rPr>
          <w:rFonts w:ascii="Times New Roman" w:hAnsi="Times New Roman" w:cs="Times New Roman"/>
          <w:b/>
        </w:rPr>
      </w:pPr>
    </w:p>
    <w:p w14:paraId="1CAA9E1E" w14:textId="533DC12C" w:rsidR="00F124E9" w:rsidRDefault="00F124E9" w:rsidP="00311263">
      <w:pPr>
        <w:spacing w:line="360" w:lineRule="auto"/>
        <w:jc w:val="both"/>
        <w:rPr>
          <w:rFonts w:ascii="Times New Roman" w:hAnsi="Times New Roman" w:cs="Times New Roman"/>
          <w:b/>
        </w:rPr>
      </w:pPr>
    </w:p>
    <w:p w14:paraId="0328A8C1" w14:textId="642CDD34" w:rsidR="00F124E9" w:rsidRDefault="00F124E9" w:rsidP="00311263">
      <w:pPr>
        <w:spacing w:line="360" w:lineRule="auto"/>
        <w:jc w:val="both"/>
        <w:rPr>
          <w:rFonts w:ascii="Times New Roman" w:hAnsi="Times New Roman" w:cs="Times New Roman"/>
          <w:b/>
        </w:rPr>
      </w:pPr>
    </w:p>
    <w:p w14:paraId="282F12D2" w14:textId="562CB7F5" w:rsidR="00F124E9" w:rsidRDefault="00F124E9" w:rsidP="00311263">
      <w:pPr>
        <w:spacing w:line="360" w:lineRule="auto"/>
        <w:jc w:val="both"/>
        <w:rPr>
          <w:rFonts w:ascii="Times New Roman" w:hAnsi="Times New Roman" w:cs="Times New Roman"/>
          <w:b/>
        </w:rPr>
      </w:pPr>
    </w:p>
    <w:p w14:paraId="45481922" w14:textId="71A33807" w:rsidR="003A5D2A" w:rsidRDefault="003A5D2A" w:rsidP="00311263">
      <w:pPr>
        <w:spacing w:line="360" w:lineRule="auto"/>
        <w:jc w:val="both"/>
        <w:rPr>
          <w:rFonts w:ascii="Times New Roman" w:hAnsi="Times New Roman" w:cs="Times New Roman"/>
          <w:b/>
        </w:rPr>
      </w:pPr>
    </w:p>
    <w:p w14:paraId="1DA952B1" w14:textId="6A8AA714" w:rsidR="003A5D2A" w:rsidRDefault="003A5D2A" w:rsidP="00311263">
      <w:pPr>
        <w:spacing w:line="360" w:lineRule="auto"/>
        <w:jc w:val="both"/>
        <w:rPr>
          <w:rFonts w:ascii="Times New Roman" w:hAnsi="Times New Roman" w:cs="Times New Roman"/>
          <w:b/>
        </w:rPr>
      </w:pPr>
    </w:p>
    <w:p w14:paraId="6438A226" w14:textId="1509430D" w:rsidR="003A5D2A" w:rsidRDefault="003A5D2A" w:rsidP="00311263">
      <w:pPr>
        <w:spacing w:line="360" w:lineRule="auto"/>
        <w:jc w:val="both"/>
        <w:rPr>
          <w:rFonts w:ascii="Times New Roman" w:hAnsi="Times New Roman" w:cs="Times New Roman"/>
          <w:b/>
        </w:rPr>
      </w:pPr>
    </w:p>
    <w:p w14:paraId="1F5DFD33" w14:textId="77777777" w:rsidR="003A5D2A" w:rsidRDefault="003A5D2A" w:rsidP="00311263">
      <w:pPr>
        <w:spacing w:line="360" w:lineRule="auto"/>
        <w:jc w:val="both"/>
        <w:rPr>
          <w:rFonts w:ascii="Times New Roman" w:hAnsi="Times New Roman" w:cs="Times New Roman"/>
          <w:b/>
        </w:rPr>
      </w:pPr>
    </w:p>
    <w:p w14:paraId="5BEB9B4E" w14:textId="38168209" w:rsidR="00F124E9" w:rsidRDefault="00F124E9" w:rsidP="00311263">
      <w:pPr>
        <w:spacing w:line="360" w:lineRule="auto"/>
        <w:jc w:val="both"/>
        <w:rPr>
          <w:rFonts w:ascii="Times New Roman" w:hAnsi="Times New Roman" w:cs="Times New Roman"/>
          <w:b/>
        </w:rPr>
      </w:pPr>
    </w:p>
    <w:p w14:paraId="52875AAD" w14:textId="202B2EF0" w:rsidR="00F124E9" w:rsidRDefault="00F124E9" w:rsidP="003A5D2A">
      <w:pPr>
        <w:pStyle w:val="Heading1"/>
        <w:spacing w:after="240"/>
      </w:pPr>
      <w:bookmarkStart w:id="3" w:name="_Toc505254560"/>
      <w:r>
        <w:t>GLOSSERY OF TERMS</w:t>
      </w:r>
      <w:bookmarkEnd w:id="3"/>
      <w:r>
        <w:t xml:space="preserve"> </w:t>
      </w:r>
    </w:p>
    <w:p w14:paraId="1D1B8459" w14:textId="716EEF6E" w:rsidR="00FD0819" w:rsidRDefault="00FD0819" w:rsidP="003A5D2A">
      <w:pPr>
        <w:spacing w:after="240" w:line="360" w:lineRule="auto"/>
        <w:jc w:val="both"/>
        <w:rPr>
          <w:rFonts w:ascii="Times New Roman" w:hAnsi="Times New Roman" w:cs="Times New Roman"/>
          <w:b/>
        </w:rPr>
      </w:pPr>
      <w:r>
        <w:rPr>
          <w:rFonts w:ascii="Times New Roman" w:hAnsi="Times New Roman" w:cs="Times New Roman"/>
          <w:b/>
        </w:rPr>
        <w:t xml:space="preserve">Access- </w:t>
      </w:r>
      <w:r w:rsidR="00C80AFF" w:rsidRPr="00C80AFF">
        <w:rPr>
          <w:rFonts w:ascii="Times New Roman" w:hAnsi="Times New Roman" w:cs="Times New Roman"/>
        </w:rPr>
        <w:t>one’s ability to reach, be included or partake, have means and /or opportunity to enter a place or acquire something.</w:t>
      </w:r>
    </w:p>
    <w:p w14:paraId="43B1018E" w14:textId="08D24B85" w:rsidR="00FD0819" w:rsidRPr="00F72CA3" w:rsidRDefault="00FD0819" w:rsidP="00FD0819">
      <w:pPr>
        <w:spacing w:line="360" w:lineRule="auto"/>
        <w:jc w:val="both"/>
        <w:rPr>
          <w:rFonts w:ascii="Times New Roman" w:hAnsi="Times New Roman" w:cs="Times New Roman"/>
        </w:rPr>
      </w:pPr>
      <w:r>
        <w:rPr>
          <w:rFonts w:ascii="Times New Roman" w:hAnsi="Times New Roman" w:cs="Times New Roman"/>
          <w:b/>
        </w:rPr>
        <w:t>Apartheid regime</w:t>
      </w:r>
      <w:r w:rsidR="000E7EDF">
        <w:rPr>
          <w:rFonts w:ascii="Times New Roman" w:hAnsi="Times New Roman" w:cs="Times New Roman"/>
          <w:b/>
        </w:rPr>
        <w:t xml:space="preserve">- </w:t>
      </w:r>
      <w:r w:rsidR="000E7EDF" w:rsidRPr="007748A2">
        <w:rPr>
          <w:rFonts w:ascii="Times New Roman" w:hAnsi="Times New Roman" w:cs="Times New Roman"/>
        </w:rPr>
        <w:t>government</w:t>
      </w:r>
      <w:r w:rsidR="00F72CA3" w:rsidRPr="00F72CA3">
        <w:rPr>
          <w:rFonts w:ascii="Times New Roman" w:hAnsi="Times New Roman" w:cs="Times New Roman"/>
        </w:rPr>
        <w:t xml:space="preserve"> that made use of political policy to segregate on the basis of race and class.</w:t>
      </w:r>
    </w:p>
    <w:p w14:paraId="73418AD8" w14:textId="689D38DD" w:rsidR="00FD0819" w:rsidRDefault="00FD0819" w:rsidP="00311263">
      <w:pPr>
        <w:spacing w:line="360" w:lineRule="auto"/>
        <w:jc w:val="both"/>
        <w:rPr>
          <w:rFonts w:ascii="Times New Roman" w:hAnsi="Times New Roman" w:cs="Times New Roman"/>
          <w:b/>
        </w:rPr>
      </w:pPr>
      <w:r>
        <w:rPr>
          <w:rFonts w:ascii="Times New Roman" w:hAnsi="Times New Roman" w:cs="Times New Roman"/>
          <w:b/>
        </w:rPr>
        <w:t xml:space="preserve">Class- </w:t>
      </w:r>
      <w:r w:rsidRPr="00A41878">
        <w:rPr>
          <w:rFonts w:ascii="Times New Roman" w:hAnsi="Times New Roman" w:cs="Times New Roman"/>
        </w:rPr>
        <w:t>one’s economic positioning in the society</w:t>
      </w:r>
    </w:p>
    <w:p w14:paraId="79671867" w14:textId="2FCFA9A9" w:rsidR="00A41878" w:rsidRDefault="00A41878" w:rsidP="00311263">
      <w:pPr>
        <w:spacing w:line="360" w:lineRule="auto"/>
        <w:jc w:val="both"/>
        <w:rPr>
          <w:rFonts w:ascii="Times New Roman" w:hAnsi="Times New Roman" w:cs="Times New Roman"/>
          <w:b/>
        </w:rPr>
      </w:pPr>
      <w:r>
        <w:rPr>
          <w:rFonts w:ascii="Times New Roman" w:hAnsi="Times New Roman" w:cs="Times New Roman"/>
          <w:b/>
        </w:rPr>
        <w:t>Exclusion criteria-</w:t>
      </w:r>
      <w:r w:rsidRPr="00A41878">
        <w:rPr>
          <w:rFonts w:ascii="Times New Roman" w:hAnsi="Times New Roman" w:cs="Times New Roman"/>
          <w:bCs/>
          <w:sz w:val="24"/>
          <w:szCs w:val="24"/>
        </w:rPr>
        <w:t xml:space="preserve"> </w:t>
      </w:r>
      <w:r w:rsidRPr="00497426">
        <w:rPr>
          <w:rFonts w:ascii="Times New Roman" w:hAnsi="Times New Roman" w:cs="Times New Roman"/>
          <w:bCs/>
          <w:sz w:val="24"/>
          <w:szCs w:val="24"/>
        </w:rPr>
        <w:t>criteria</w:t>
      </w:r>
      <w:r w:rsidRPr="00497426">
        <w:rPr>
          <w:rFonts w:ascii="Times New Roman" w:hAnsi="Times New Roman" w:cs="Times New Roman"/>
          <w:sz w:val="24"/>
          <w:szCs w:val="24"/>
        </w:rPr>
        <w:t> are those characteristics that disqualify prospective subjects from </w:t>
      </w:r>
      <w:r w:rsidRPr="00497426">
        <w:rPr>
          <w:rFonts w:ascii="Times New Roman" w:hAnsi="Times New Roman" w:cs="Times New Roman"/>
          <w:bCs/>
          <w:sz w:val="24"/>
          <w:szCs w:val="24"/>
        </w:rPr>
        <w:t>inclusion</w:t>
      </w:r>
    </w:p>
    <w:p w14:paraId="2A30D8F7" w14:textId="294A9285" w:rsidR="00FD0819" w:rsidRPr="00C80AFF" w:rsidRDefault="00FD0819" w:rsidP="00FD0819">
      <w:pPr>
        <w:spacing w:line="360" w:lineRule="auto"/>
        <w:jc w:val="both"/>
        <w:rPr>
          <w:rFonts w:ascii="Times New Roman" w:hAnsi="Times New Roman" w:cs="Times New Roman"/>
        </w:rPr>
      </w:pPr>
      <w:r>
        <w:rPr>
          <w:rFonts w:ascii="Times New Roman" w:hAnsi="Times New Roman" w:cs="Times New Roman"/>
          <w:b/>
        </w:rPr>
        <w:t>Financial exclusion</w:t>
      </w:r>
      <w:r w:rsidR="000E7EDF">
        <w:rPr>
          <w:rFonts w:ascii="Times New Roman" w:hAnsi="Times New Roman" w:cs="Times New Roman"/>
          <w:b/>
        </w:rPr>
        <w:t xml:space="preserve">- </w:t>
      </w:r>
      <w:r w:rsidR="000E7EDF" w:rsidRPr="007748A2">
        <w:rPr>
          <w:rFonts w:ascii="Times New Roman" w:hAnsi="Times New Roman" w:cs="Times New Roman"/>
        </w:rPr>
        <w:t>inability</w:t>
      </w:r>
      <w:r w:rsidR="00C80AFF" w:rsidRPr="00C80AFF">
        <w:rPr>
          <w:rFonts w:ascii="Times New Roman" w:hAnsi="Times New Roman" w:cs="Times New Roman"/>
        </w:rPr>
        <w:t xml:space="preserve"> of individuals or groups to access financial services; being</w:t>
      </w:r>
      <w:r w:rsidR="00A41878" w:rsidRPr="00C80AFF">
        <w:rPr>
          <w:rFonts w:ascii="Times New Roman" w:hAnsi="Times New Roman" w:cs="Times New Roman"/>
        </w:rPr>
        <w:t xml:space="preserve"> disqualified or exclude</w:t>
      </w:r>
      <w:r w:rsidR="00C80AFF" w:rsidRPr="00C80AFF">
        <w:rPr>
          <w:rFonts w:ascii="Times New Roman" w:hAnsi="Times New Roman" w:cs="Times New Roman"/>
        </w:rPr>
        <w:t>d on the basis of affordability</w:t>
      </w:r>
      <w:r w:rsidR="00A41878" w:rsidRPr="00C80AFF">
        <w:rPr>
          <w:rFonts w:ascii="Times New Roman" w:hAnsi="Times New Roman" w:cs="Times New Roman"/>
        </w:rPr>
        <w:t xml:space="preserve"> </w:t>
      </w:r>
    </w:p>
    <w:p w14:paraId="4FD60EF3" w14:textId="35F8F1CA" w:rsidR="00FD0819" w:rsidRDefault="00FD0819" w:rsidP="00FD0819">
      <w:pPr>
        <w:spacing w:line="360" w:lineRule="auto"/>
        <w:jc w:val="both"/>
        <w:rPr>
          <w:rFonts w:ascii="Times New Roman" w:hAnsi="Times New Roman" w:cs="Times New Roman"/>
          <w:b/>
        </w:rPr>
      </w:pPr>
      <w:r>
        <w:rPr>
          <w:rFonts w:ascii="Times New Roman" w:hAnsi="Times New Roman" w:cs="Times New Roman"/>
          <w:b/>
        </w:rPr>
        <w:t>Government</w:t>
      </w:r>
      <w:r w:rsidR="00A41878">
        <w:rPr>
          <w:rFonts w:ascii="Times New Roman" w:hAnsi="Times New Roman" w:cs="Times New Roman"/>
          <w:b/>
        </w:rPr>
        <w:t>-</w:t>
      </w:r>
      <w:r w:rsidR="00A41878" w:rsidRPr="00A41878">
        <w:rPr>
          <w:rFonts w:ascii="Times New Roman" w:hAnsi="Times New Roman" w:cs="Times New Roman"/>
          <w:sz w:val="24"/>
          <w:szCs w:val="24"/>
        </w:rPr>
        <w:t xml:space="preserve"> </w:t>
      </w:r>
      <w:r w:rsidR="00A41878" w:rsidRPr="00A41878">
        <w:rPr>
          <w:rFonts w:ascii="Times New Roman" w:hAnsi="Times New Roman" w:cs="Times New Roman"/>
        </w:rPr>
        <w:t>structure consist of politicians that temporarily run the state because they have been elected to do so</w:t>
      </w:r>
    </w:p>
    <w:p w14:paraId="01C44994" w14:textId="2FD14CCE" w:rsidR="00FD0819" w:rsidRPr="00C80AFF" w:rsidRDefault="00FD0819" w:rsidP="00FD0819">
      <w:pPr>
        <w:spacing w:line="360" w:lineRule="auto"/>
        <w:jc w:val="both"/>
        <w:rPr>
          <w:rFonts w:ascii="Times New Roman" w:hAnsi="Times New Roman" w:cs="Times New Roman"/>
        </w:rPr>
      </w:pPr>
      <w:r>
        <w:rPr>
          <w:rFonts w:ascii="Times New Roman" w:hAnsi="Times New Roman" w:cs="Times New Roman"/>
          <w:b/>
        </w:rPr>
        <w:t>Higher education</w:t>
      </w:r>
      <w:r w:rsidR="00C80AFF">
        <w:rPr>
          <w:rFonts w:ascii="Times New Roman" w:hAnsi="Times New Roman" w:cs="Times New Roman"/>
          <w:b/>
        </w:rPr>
        <w:t xml:space="preserve">- </w:t>
      </w:r>
      <w:r w:rsidR="00C80AFF" w:rsidRPr="00C80AFF">
        <w:rPr>
          <w:rFonts w:ascii="Times New Roman" w:hAnsi="Times New Roman" w:cs="Times New Roman"/>
        </w:rPr>
        <w:t>education beyond secondary level, normally provided by universities and/or colleges.</w:t>
      </w:r>
    </w:p>
    <w:p w14:paraId="0C074D4E" w14:textId="3993B08F" w:rsidR="00A41878" w:rsidRDefault="00A41878" w:rsidP="00FD0819">
      <w:pPr>
        <w:spacing w:line="360" w:lineRule="auto"/>
        <w:jc w:val="both"/>
        <w:rPr>
          <w:rFonts w:ascii="Times New Roman" w:hAnsi="Times New Roman" w:cs="Times New Roman"/>
          <w:b/>
        </w:rPr>
      </w:pPr>
      <w:r>
        <w:rPr>
          <w:rFonts w:ascii="Times New Roman" w:hAnsi="Times New Roman" w:cs="Times New Roman"/>
          <w:b/>
        </w:rPr>
        <w:t>Inclusion criteria-</w:t>
      </w:r>
      <w:r w:rsidRPr="00A41878">
        <w:rPr>
          <w:rFonts w:ascii="Times New Roman" w:hAnsi="Times New Roman" w:cs="Times New Roman"/>
          <w:sz w:val="24"/>
          <w:szCs w:val="24"/>
        </w:rPr>
        <w:t xml:space="preserve"> </w:t>
      </w:r>
      <w:r w:rsidRPr="00497426">
        <w:rPr>
          <w:rFonts w:ascii="Times New Roman" w:hAnsi="Times New Roman" w:cs="Times New Roman"/>
          <w:sz w:val="24"/>
          <w:szCs w:val="24"/>
        </w:rPr>
        <w:t>characteristics that the prospective subjects must have if they are to be included</w:t>
      </w:r>
      <w:r>
        <w:rPr>
          <w:rFonts w:ascii="Times New Roman" w:hAnsi="Times New Roman" w:cs="Times New Roman"/>
          <w:sz w:val="24"/>
          <w:szCs w:val="24"/>
        </w:rPr>
        <w:t>.</w:t>
      </w:r>
    </w:p>
    <w:p w14:paraId="2F0056EB" w14:textId="5A5739D1" w:rsidR="00FD0819" w:rsidRDefault="00FD0819" w:rsidP="00FD0819">
      <w:pPr>
        <w:spacing w:line="360" w:lineRule="auto"/>
        <w:jc w:val="both"/>
        <w:rPr>
          <w:rFonts w:ascii="Times New Roman" w:hAnsi="Times New Roman" w:cs="Times New Roman"/>
          <w:b/>
        </w:rPr>
      </w:pPr>
      <w:r>
        <w:rPr>
          <w:rFonts w:ascii="Times New Roman" w:hAnsi="Times New Roman" w:cs="Times New Roman"/>
          <w:b/>
        </w:rPr>
        <w:t xml:space="preserve">Politics- </w:t>
      </w:r>
      <w:r w:rsidRPr="00A41878">
        <w:rPr>
          <w:rFonts w:ascii="Times New Roman" w:hAnsi="Times New Roman" w:cs="Times New Roman"/>
        </w:rPr>
        <w:t>that of which concerns the state</w:t>
      </w:r>
    </w:p>
    <w:p w14:paraId="3B135162" w14:textId="742A2FD8" w:rsidR="00FD0819" w:rsidRDefault="00FD0819" w:rsidP="00FD0819">
      <w:pPr>
        <w:spacing w:line="360" w:lineRule="auto"/>
        <w:jc w:val="both"/>
        <w:rPr>
          <w:rFonts w:ascii="Times New Roman" w:hAnsi="Times New Roman" w:cs="Times New Roman"/>
          <w:b/>
        </w:rPr>
      </w:pPr>
      <w:r>
        <w:rPr>
          <w:rFonts w:ascii="Times New Roman" w:hAnsi="Times New Roman" w:cs="Times New Roman"/>
          <w:b/>
        </w:rPr>
        <w:t xml:space="preserve">Race- </w:t>
      </w:r>
      <w:r w:rsidR="00A41878" w:rsidRPr="00A41878">
        <w:rPr>
          <w:rFonts w:ascii="Times New Roman" w:hAnsi="Times New Roman" w:cs="Times New Roman"/>
        </w:rPr>
        <w:t>one’s political racial</w:t>
      </w:r>
      <w:r w:rsidRPr="00A41878">
        <w:rPr>
          <w:rFonts w:ascii="Times New Roman" w:hAnsi="Times New Roman" w:cs="Times New Roman"/>
        </w:rPr>
        <w:t xml:space="preserve"> category</w:t>
      </w:r>
    </w:p>
    <w:p w14:paraId="622107FF" w14:textId="0A8635F9" w:rsidR="00A41878" w:rsidRDefault="00A41878" w:rsidP="00FD0819">
      <w:pPr>
        <w:spacing w:line="360" w:lineRule="auto"/>
        <w:jc w:val="both"/>
        <w:rPr>
          <w:rFonts w:ascii="Times New Roman" w:hAnsi="Times New Roman" w:cs="Times New Roman"/>
        </w:rPr>
      </w:pPr>
      <w:r>
        <w:rPr>
          <w:rFonts w:ascii="Times New Roman" w:hAnsi="Times New Roman" w:cs="Times New Roman"/>
          <w:b/>
        </w:rPr>
        <w:t>S</w:t>
      </w:r>
      <w:r w:rsidR="00FD0819">
        <w:rPr>
          <w:rFonts w:ascii="Times New Roman" w:hAnsi="Times New Roman" w:cs="Times New Roman"/>
          <w:b/>
        </w:rPr>
        <w:t>tate</w:t>
      </w:r>
      <w:r>
        <w:rPr>
          <w:rFonts w:ascii="Times New Roman" w:hAnsi="Times New Roman" w:cs="Times New Roman"/>
          <w:b/>
        </w:rPr>
        <w:t>-</w:t>
      </w:r>
      <w:r w:rsidRPr="00A41878">
        <w:rPr>
          <w:rFonts w:ascii="Times New Roman" w:hAnsi="Times New Roman" w:cs="Times New Roman"/>
          <w:sz w:val="24"/>
          <w:szCs w:val="24"/>
        </w:rPr>
        <w:t xml:space="preserve"> </w:t>
      </w:r>
      <w:r w:rsidRPr="00A41878">
        <w:rPr>
          <w:rFonts w:ascii="Times New Roman" w:hAnsi="Times New Roman" w:cs="Times New Roman"/>
        </w:rPr>
        <w:t>permanent institutions that provide public services, enforce laws, ensure security and thereby provide for the governance of the people and the administration of matters</w:t>
      </w:r>
    </w:p>
    <w:p w14:paraId="59D149A7" w14:textId="6A648C76" w:rsidR="00F72CA3" w:rsidRDefault="00F72CA3" w:rsidP="00FD0819">
      <w:pPr>
        <w:spacing w:line="360" w:lineRule="auto"/>
        <w:jc w:val="both"/>
        <w:rPr>
          <w:rFonts w:ascii="Times New Roman" w:hAnsi="Times New Roman" w:cs="Times New Roman"/>
          <w:b/>
        </w:rPr>
      </w:pPr>
      <w:r w:rsidRPr="00F72CA3">
        <w:rPr>
          <w:rFonts w:ascii="Times New Roman" w:hAnsi="Times New Roman" w:cs="Times New Roman"/>
          <w:b/>
        </w:rPr>
        <w:t>Students</w:t>
      </w:r>
      <w:r>
        <w:rPr>
          <w:rFonts w:ascii="Times New Roman" w:hAnsi="Times New Roman" w:cs="Times New Roman"/>
        </w:rPr>
        <w:t>- individuals enrolled at a higher institution to acquire knowledge</w:t>
      </w:r>
    </w:p>
    <w:p w14:paraId="39BEF020" w14:textId="415F84E6" w:rsidR="00F124E9" w:rsidRDefault="00FD0819" w:rsidP="00311263">
      <w:pPr>
        <w:spacing w:line="360" w:lineRule="auto"/>
        <w:jc w:val="both"/>
        <w:rPr>
          <w:rFonts w:ascii="Times New Roman" w:hAnsi="Times New Roman" w:cs="Times New Roman"/>
        </w:rPr>
      </w:pPr>
      <w:r>
        <w:rPr>
          <w:rFonts w:ascii="Times New Roman" w:hAnsi="Times New Roman" w:cs="Times New Roman"/>
          <w:b/>
        </w:rPr>
        <w:t>Systematic exclusion</w:t>
      </w:r>
      <w:r w:rsidR="000E7EDF">
        <w:rPr>
          <w:rFonts w:ascii="Times New Roman" w:hAnsi="Times New Roman" w:cs="Times New Roman"/>
          <w:b/>
        </w:rPr>
        <w:t>- a</w:t>
      </w:r>
      <w:r w:rsidR="00F72CA3" w:rsidRPr="00F72CA3">
        <w:rPr>
          <w:rFonts w:ascii="Times New Roman" w:hAnsi="Times New Roman" w:cs="Times New Roman"/>
        </w:rPr>
        <w:t xml:space="preserve"> social disadvantage or relegation to fringe society; use of systems to margi</w:t>
      </w:r>
      <w:r w:rsidR="00F72CA3">
        <w:rPr>
          <w:rFonts w:ascii="Times New Roman" w:hAnsi="Times New Roman" w:cs="Times New Roman"/>
        </w:rPr>
        <w:t>nalise and or disqualify others.</w:t>
      </w:r>
    </w:p>
    <w:p w14:paraId="7BA720BE" w14:textId="356824A2" w:rsidR="00F72CA3" w:rsidRDefault="00F72CA3" w:rsidP="00311263">
      <w:pPr>
        <w:spacing w:line="360" w:lineRule="auto"/>
        <w:jc w:val="both"/>
        <w:rPr>
          <w:rFonts w:ascii="Times New Roman" w:hAnsi="Times New Roman" w:cs="Times New Roman"/>
        </w:rPr>
      </w:pPr>
    </w:p>
    <w:p w14:paraId="775228C6" w14:textId="5C15CC8E" w:rsidR="00F72CA3" w:rsidRDefault="00F72CA3" w:rsidP="00311263">
      <w:pPr>
        <w:spacing w:line="360" w:lineRule="auto"/>
        <w:jc w:val="both"/>
        <w:rPr>
          <w:rFonts w:ascii="Times New Roman" w:hAnsi="Times New Roman" w:cs="Times New Roman"/>
        </w:rPr>
      </w:pPr>
    </w:p>
    <w:p w14:paraId="4B554105" w14:textId="444B9F43" w:rsidR="00F72CA3" w:rsidRDefault="00F72CA3" w:rsidP="00311263">
      <w:pPr>
        <w:spacing w:line="360" w:lineRule="auto"/>
        <w:jc w:val="both"/>
        <w:rPr>
          <w:rFonts w:ascii="Times New Roman" w:hAnsi="Times New Roman" w:cs="Times New Roman"/>
        </w:rPr>
      </w:pPr>
    </w:p>
    <w:p w14:paraId="0C486540" w14:textId="12F03DC7" w:rsidR="00F72CA3" w:rsidRDefault="00F72CA3" w:rsidP="00311263">
      <w:pPr>
        <w:spacing w:line="360" w:lineRule="auto"/>
        <w:jc w:val="both"/>
        <w:rPr>
          <w:rFonts w:ascii="Times New Roman" w:hAnsi="Times New Roman" w:cs="Times New Roman"/>
        </w:rPr>
      </w:pPr>
    </w:p>
    <w:p w14:paraId="257EBDE8" w14:textId="77777777" w:rsidR="00F72CA3" w:rsidRPr="00622160" w:rsidRDefault="00F72CA3" w:rsidP="00311263">
      <w:pPr>
        <w:spacing w:line="360" w:lineRule="auto"/>
        <w:jc w:val="both"/>
        <w:rPr>
          <w:rFonts w:ascii="Times New Roman" w:hAnsi="Times New Roman" w:cs="Times New Roman"/>
          <w:b/>
        </w:rPr>
      </w:pPr>
    </w:p>
    <w:p w14:paraId="22898C24" w14:textId="085C89B0" w:rsidR="00684FCD" w:rsidRPr="00622160" w:rsidRDefault="00F124E9" w:rsidP="00F124E9">
      <w:pPr>
        <w:pStyle w:val="Heading1"/>
      </w:pPr>
      <w:bookmarkStart w:id="4" w:name="_Toc505254561"/>
      <w:r>
        <w:t>A</w:t>
      </w:r>
      <w:r w:rsidR="00684FCD" w:rsidRPr="00622160">
        <w:t>BSTRACT</w:t>
      </w:r>
      <w:bookmarkEnd w:id="4"/>
      <w:r w:rsidR="00684FCD" w:rsidRPr="00622160">
        <w:t xml:space="preserve"> </w:t>
      </w:r>
    </w:p>
    <w:p w14:paraId="091461B0" w14:textId="7D2AFD24" w:rsidR="00684FCD" w:rsidRPr="00622160" w:rsidRDefault="00955001" w:rsidP="00CC715F">
      <w:pPr>
        <w:spacing w:after="240" w:line="360" w:lineRule="auto"/>
        <w:ind w:firstLine="720"/>
        <w:jc w:val="both"/>
        <w:rPr>
          <w:rFonts w:ascii="Times New Roman" w:hAnsi="Times New Roman" w:cs="Times New Roman"/>
          <w:sz w:val="24"/>
          <w:szCs w:val="24"/>
        </w:rPr>
      </w:pPr>
      <w:r w:rsidRPr="00622160">
        <w:rPr>
          <w:rFonts w:ascii="Times New Roman" w:hAnsi="Times New Roman" w:cs="Times New Roman"/>
          <w:sz w:val="24"/>
          <w:szCs w:val="24"/>
        </w:rPr>
        <w:t xml:space="preserve">In South Africa access </w:t>
      </w:r>
      <w:r w:rsidR="00713354">
        <w:rPr>
          <w:rFonts w:ascii="Times New Roman" w:hAnsi="Times New Roman" w:cs="Times New Roman"/>
          <w:sz w:val="24"/>
          <w:szCs w:val="24"/>
        </w:rPr>
        <w:t xml:space="preserve">to education </w:t>
      </w:r>
      <w:r w:rsidRPr="00622160">
        <w:rPr>
          <w:rFonts w:ascii="Times New Roman" w:hAnsi="Times New Roman" w:cs="Times New Roman"/>
          <w:sz w:val="24"/>
          <w:szCs w:val="24"/>
        </w:rPr>
        <w:t xml:space="preserve">for black racially categorized students remains difficult due to </w:t>
      </w:r>
      <w:r w:rsidR="00713354">
        <w:rPr>
          <w:rFonts w:ascii="Times New Roman" w:hAnsi="Times New Roman" w:cs="Times New Roman"/>
          <w:sz w:val="24"/>
          <w:szCs w:val="24"/>
        </w:rPr>
        <w:t xml:space="preserve">discrimination based on </w:t>
      </w:r>
      <w:r w:rsidRPr="00622160">
        <w:rPr>
          <w:rFonts w:ascii="Times New Roman" w:hAnsi="Times New Roman" w:cs="Times New Roman"/>
          <w:sz w:val="24"/>
          <w:szCs w:val="24"/>
        </w:rPr>
        <w:t xml:space="preserve">their social and economic class. Students from the lower </w:t>
      </w:r>
      <w:r w:rsidR="00A67EAD">
        <w:rPr>
          <w:rFonts w:ascii="Times New Roman" w:hAnsi="Times New Roman" w:cs="Times New Roman"/>
          <w:sz w:val="24"/>
          <w:szCs w:val="24"/>
        </w:rPr>
        <w:t>economic class</w:t>
      </w:r>
      <w:r w:rsidRPr="00622160">
        <w:rPr>
          <w:rFonts w:ascii="Times New Roman" w:hAnsi="Times New Roman" w:cs="Times New Roman"/>
          <w:sz w:val="24"/>
          <w:szCs w:val="24"/>
        </w:rPr>
        <w:t xml:space="preserve"> mainly rely on the aid that is provided by the government and the private sector in order to cover their study cost</w:t>
      </w:r>
      <w:r w:rsidR="00DB6001">
        <w:rPr>
          <w:rFonts w:ascii="Times New Roman" w:hAnsi="Times New Roman" w:cs="Times New Roman"/>
          <w:sz w:val="24"/>
          <w:szCs w:val="24"/>
        </w:rPr>
        <w:t>s</w:t>
      </w:r>
      <w:r w:rsidRPr="00622160">
        <w:rPr>
          <w:rFonts w:ascii="Times New Roman" w:hAnsi="Times New Roman" w:cs="Times New Roman"/>
          <w:sz w:val="24"/>
          <w:szCs w:val="24"/>
        </w:rPr>
        <w:t>. This study explores</w:t>
      </w:r>
      <w:r w:rsidR="00684FCD" w:rsidRPr="00622160">
        <w:rPr>
          <w:rFonts w:ascii="Times New Roman" w:hAnsi="Times New Roman" w:cs="Times New Roman"/>
          <w:sz w:val="24"/>
          <w:szCs w:val="24"/>
        </w:rPr>
        <w:t xml:space="preserve"> the perception</w:t>
      </w:r>
      <w:r w:rsidR="008C782A">
        <w:rPr>
          <w:rFonts w:ascii="Times New Roman" w:hAnsi="Times New Roman" w:cs="Times New Roman"/>
          <w:sz w:val="24"/>
          <w:szCs w:val="24"/>
        </w:rPr>
        <w:t>s</w:t>
      </w:r>
      <w:r w:rsidR="00684FCD" w:rsidRPr="00622160">
        <w:rPr>
          <w:rFonts w:ascii="Times New Roman" w:hAnsi="Times New Roman" w:cs="Times New Roman"/>
          <w:sz w:val="24"/>
          <w:szCs w:val="24"/>
        </w:rPr>
        <w:t xml:space="preserve"> of</w:t>
      </w:r>
      <w:r w:rsidRPr="00622160">
        <w:rPr>
          <w:rFonts w:ascii="Times New Roman" w:hAnsi="Times New Roman" w:cs="Times New Roman"/>
          <w:sz w:val="24"/>
          <w:szCs w:val="24"/>
        </w:rPr>
        <w:t xml:space="preserve"> the</w:t>
      </w:r>
      <w:r w:rsidR="00684FCD" w:rsidRPr="00622160">
        <w:rPr>
          <w:rFonts w:ascii="Times New Roman" w:hAnsi="Times New Roman" w:cs="Times New Roman"/>
          <w:sz w:val="24"/>
          <w:szCs w:val="24"/>
        </w:rPr>
        <w:t xml:space="preserve"> University of the Witwatersrand students regarding higher institution funding strategies. </w:t>
      </w:r>
      <w:r w:rsidR="008A4045" w:rsidRPr="00622160">
        <w:rPr>
          <w:rFonts w:ascii="Times New Roman" w:hAnsi="Times New Roman" w:cs="Times New Roman"/>
          <w:sz w:val="24"/>
          <w:szCs w:val="24"/>
        </w:rPr>
        <w:t xml:space="preserve">An exploratory qualitative study was conducted </w:t>
      </w:r>
      <w:r w:rsidR="008C782A">
        <w:rPr>
          <w:rFonts w:ascii="Times New Roman" w:hAnsi="Times New Roman" w:cs="Times New Roman"/>
          <w:sz w:val="24"/>
          <w:szCs w:val="24"/>
        </w:rPr>
        <w:t>on</w:t>
      </w:r>
      <w:r w:rsidR="008C782A" w:rsidRPr="00622160">
        <w:rPr>
          <w:rFonts w:ascii="Times New Roman" w:hAnsi="Times New Roman" w:cs="Times New Roman"/>
          <w:sz w:val="24"/>
          <w:szCs w:val="24"/>
        </w:rPr>
        <w:t xml:space="preserve"> </w:t>
      </w:r>
      <w:r w:rsidR="008A4045" w:rsidRPr="00622160">
        <w:rPr>
          <w:rFonts w:ascii="Times New Roman" w:hAnsi="Times New Roman" w:cs="Times New Roman"/>
          <w:sz w:val="24"/>
          <w:szCs w:val="24"/>
        </w:rPr>
        <w:t xml:space="preserve">15 full time registered students. One-on-one face-to-face semi structured interviews were conducted </w:t>
      </w:r>
      <w:r w:rsidR="00684FCD" w:rsidRPr="00622160">
        <w:rPr>
          <w:rFonts w:ascii="Times New Roman" w:hAnsi="Times New Roman" w:cs="Times New Roman"/>
          <w:sz w:val="24"/>
          <w:szCs w:val="24"/>
        </w:rPr>
        <w:t xml:space="preserve">to obtain an in-depth understanding of how students perceive higher institution funding strategies. </w:t>
      </w:r>
      <w:r w:rsidR="008A4045" w:rsidRPr="00622160">
        <w:rPr>
          <w:rFonts w:ascii="Times New Roman" w:hAnsi="Times New Roman" w:cs="Times New Roman"/>
          <w:sz w:val="24"/>
          <w:szCs w:val="24"/>
        </w:rPr>
        <w:t>The findings indicated that the perception</w:t>
      </w:r>
      <w:r w:rsidR="00DB6001">
        <w:rPr>
          <w:rFonts w:ascii="Times New Roman" w:hAnsi="Times New Roman" w:cs="Times New Roman"/>
          <w:sz w:val="24"/>
          <w:szCs w:val="24"/>
        </w:rPr>
        <w:t>s</w:t>
      </w:r>
      <w:r w:rsidR="008A4045" w:rsidRPr="00622160">
        <w:rPr>
          <w:rFonts w:ascii="Times New Roman" w:hAnsi="Times New Roman" w:cs="Times New Roman"/>
          <w:sz w:val="24"/>
          <w:szCs w:val="24"/>
        </w:rPr>
        <w:t xml:space="preserve"> of students can be divided into three categories</w:t>
      </w:r>
      <w:r w:rsidR="00A67EE2">
        <w:rPr>
          <w:rFonts w:ascii="Times New Roman" w:hAnsi="Times New Roman" w:cs="Times New Roman"/>
          <w:sz w:val="24"/>
          <w:szCs w:val="24"/>
        </w:rPr>
        <w:t>;</w:t>
      </w:r>
      <w:r w:rsidR="008A4045" w:rsidRPr="00622160">
        <w:rPr>
          <w:rFonts w:ascii="Times New Roman" w:hAnsi="Times New Roman" w:cs="Times New Roman"/>
          <w:sz w:val="24"/>
          <w:szCs w:val="24"/>
        </w:rPr>
        <w:t xml:space="preserve"> students that perceive funding strategies </w:t>
      </w:r>
      <w:r w:rsidR="00A67EE2">
        <w:rPr>
          <w:rFonts w:ascii="Times New Roman" w:hAnsi="Times New Roman" w:cs="Times New Roman"/>
          <w:sz w:val="24"/>
          <w:szCs w:val="24"/>
        </w:rPr>
        <w:t>as</w:t>
      </w:r>
      <w:r w:rsidR="008A4045" w:rsidRPr="00622160">
        <w:rPr>
          <w:rFonts w:ascii="Times New Roman" w:hAnsi="Times New Roman" w:cs="Times New Roman"/>
          <w:sz w:val="24"/>
          <w:szCs w:val="24"/>
        </w:rPr>
        <w:t xml:space="preserve"> </w:t>
      </w:r>
      <w:r w:rsidR="00A67EE2">
        <w:rPr>
          <w:rFonts w:ascii="Times New Roman" w:hAnsi="Times New Roman" w:cs="Times New Roman"/>
          <w:sz w:val="24"/>
          <w:szCs w:val="24"/>
        </w:rPr>
        <w:t>in</w:t>
      </w:r>
      <w:r w:rsidR="008A4045" w:rsidRPr="00622160">
        <w:rPr>
          <w:rFonts w:ascii="Times New Roman" w:hAnsi="Times New Roman" w:cs="Times New Roman"/>
          <w:sz w:val="24"/>
          <w:szCs w:val="24"/>
        </w:rPr>
        <w:t xml:space="preserve">effective; students that perceive funding strategies </w:t>
      </w:r>
      <w:r w:rsidR="00A67EE2">
        <w:rPr>
          <w:rFonts w:ascii="Times New Roman" w:hAnsi="Times New Roman" w:cs="Times New Roman"/>
          <w:sz w:val="24"/>
          <w:szCs w:val="24"/>
        </w:rPr>
        <w:t>as</w:t>
      </w:r>
      <w:r w:rsidR="008A4045" w:rsidRPr="00622160">
        <w:rPr>
          <w:rFonts w:ascii="Times New Roman" w:hAnsi="Times New Roman" w:cs="Times New Roman"/>
          <w:sz w:val="24"/>
          <w:szCs w:val="24"/>
        </w:rPr>
        <w:t xml:space="preserve"> effective and lastly students that perceive funding to be necessary but not accessible and efficient.</w:t>
      </w:r>
      <w:r w:rsidR="00FC4CCB" w:rsidRPr="00622160">
        <w:rPr>
          <w:rFonts w:ascii="Times New Roman" w:hAnsi="Times New Roman" w:cs="Times New Roman"/>
          <w:sz w:val="24"/>
          <w:szCs w:val="24"/>
        </w:rPr>
        <w:t xml:space="preserve"> Factors such as race, </w:t>
      </w:r>
      <w:r w:rsidR="00A67EAD">
        <w:rPr>
          <w:rFonts w:ascii="Times New Roman" w:hAnsi="Times New Roman" w:cs="Times New Roman"/>
          <w:sz w:val="24"/>
          <w:szCs w:val="24"/>
        </w:rPr>
        <w:t>economic class</w:t>
      </w:r>
      <w:r w:rsidR="00FC4CCB" w:rsidRPr="00622160">
        <w:rPr>
          <w:rFonts w:ascii="Times New Roman" w:hAnsi="Times New Roman" w:cs="Times New Roman"/>
          <w:sz w:val="24"/>
          <w:szCs w:val="24"/>
        </w:rPr>
        <w:t xml:space="preserve">, geographical location, the developmental state of the country and knowledge contribute to effectiveness and accessibility of funding strategies. Funding strategies in higher institutions are essential to foster access and </w:t>
      </w:r>
      <w:r w:rsidR="0036461D" w:rsidRPr="00622160">
        <w:rPr>
          <w:rFonts w:ascii="Times New Roman" w:hAnsi="Times New Roman" w:cs="Times New Roman"/>
          <w:sz w:val="24"/>
          <w:szCs w:val="24"/>
        </w:rPr>
        <w:t xml:space="preserve">allow students to complete their studies. </w:t>
      </w:r>
      <w:r w:rsidR="008A4045" w:rsidRPr="00622160">
        <w:rPr>
          <w:rFonts w:ascii="Times New Roman" w:hAnsi="Times New Roman" w:cs="Times New Roman"/>
          <w:sz w:val="24"/>
          <w:szCs w:val="24"/>
        </w:rPr>
        <w:t>From the findings it would be of benefit to include students and universities when drafting funding model to increase the likelihood of it being effective and efficient.</w:t>
      </w:r>
    </w:p>
    <w:p w14:paraId="6DF449E4" w14:textId="77777777" w:rsidR="00684FCD" w:rsidRPr="00622160" w:rsidRDefault="00684FCD" w:rsidP="00393B68">
      <w:pPr>
        <w:spacing w:line="360" w:lineRule="auto"/>
        <w:ind w:firstLine="720"/>
        <w:rPr>
          <w:rFonts w:ascii="Times New Roman" w:hAnsi="Times New Roman" w:cs="Times New Roman"/>
          <w:b/>
          <w:sz w:val="24"/>
          <w:szCs w:val="24"/>
        </w:rPr>
      </w:pPr>
      <w:r w:rsidRPr="00622160">
        <w:rPr>
          <w:rFonts w:ascii="Times New Roman" w:hAnsi="Times New Roman" w:cs="Times New Roman"/>
          <w:b/>
          <w:sz w:val="24"/>
          <w:szCs w:val="24"/>
        </w:rPr>
        <w:t xml:space="preserve">Keywords: </w:t>
      </w:r>
      <w:r w:rsidRPr="00622160">
        <w:rPr>
          <w:rFonts w:ascii="Times New Roman" w:hAnsi="Times New Roman" w:cs="Times New Roman"/>
          <w:sz w:val="24"/>
          <w:szCs w:val="24"/>
        </w:rPr>
        <w:t>Students, University, Funding strategies, Access to higher institution in South Africa, Higher institution policies.</w:t>
      </w:r>
    </w:p>
    <w:p w14:paraId="4FC3AF6E" w14:textId="51A70AF0" w:rsidR="00684FCD" w:rsidRDefault="00684FCD" w:rsidP="00311263">
      <w:pPr>
        <w:spacing w:line="360" w:lineRule="auto"/>
        <w:jc w:val="both"/>
        <w:rPr>
          <w:rFonts w:ascii="Times New Roman" w:hAnsi="Times New Roman" w:cs="Times New Roman"/>
          <w:b/>
        </w:rPr>
      </w:pPr>
    </w:p>
    <w:p w14:paraId="105B83F7" w14:textId="25F7C090" w:rsidR="00310309" w:rsidRDefault="00310309" w:rsidP="00311263">
      <w:pPr>
        <w:spacing w:line="360" w:lineRule="auto"/>
        <w:jc w:val="both"/>
        <w:rPr>
          <w:rFonts w:ascii="Times New Roman" w:hAnsi="Times New Roman" w:cs="Times New Roman"/>
          <w:b/>
        </w:rPr>
      </w:pPr>
    </w:p>
    <w:p w14:paraId="2CA329CF" w14:textId="6F7EECD1" w:rsidR="00310309" w:rsidRDefault="00310309" w:rsidP="00311263">
      <w:pPr>
        <w:spacing w:line="360" w:lineRule="auto"/>
        <w:jc w:val="both"/>
        <w:rPr>
          <w:rFonts w:ascii="Times New Roman" w:hAnsi="Times New Roman" w:cs="Times New Roman"/>
          <w:b/>
        </w:rPr>
      </w:pPr>
    </w:p>
    <w:p w14:paraId="734FF942" w14:textId="21E1887C" w:rsidR="00310309" w:rsidRDefault="00310309" w:rsidP="00311263">
      <w:pPr>
        <w:spacing w:line="360" w:lineRule="auto"/>
        <w:jc w:val="both"/>
        <w:rPr>
          <w:rFonts w:ascii="Times New Roman" w:hAnsi="Times New Roman" w:cs="Times New Roman"/>
          <w:b/>
        </w:rPr>
      </w:pPr>
    </w:p>
    <w:p w14:paraId="643DB491" w14:textId="75D5492A" w:rsidR="00310309" w:rsidRDefault="00310309" w:rsidP="00311263">
      <w:pPr>
        <w:spacing w:line="360" w:lineRule="auto"/>
        <w:jc w:val="both"/>
        <w:rPr>
          <w:rFonts w:ascii="Times New Roman" w:hAnsi="Times New Roman" w:cs="Times New Roman"/>
          <w:b/>
        </w:rPr>
      </w:pPr>
    </w:p>
    <w:p w14:paraId="1264C406" w14:textId="190DE624" w:rsidR="00310309" w:rsidRDefault="00310309" w:rsidP="00311263">
      <w:pPr>
        <w:spacing w:line="360" w:lineRule="auto"/>
        <w:jc w:val="both"/>
        <w:rPr>
          <w:rFonts w:ascii="Times New Roman" w:hAnsi="Times New Roman" w:cs="Times New Roman"/>
          <w:b/>
        </w:rPr>
      </w:pPr>
    </w:p>
    <w:p w14:paraId="4542A1FC" w14:textId="68745001" w:rsidR="00310309" w:rsidRDefault="00310309" w:rsidP="00311263">
      <w:pPr>
        <w:spacing w:line="360" w:lineRule="auto"/>
        <w:jc w:val="both"/>
        <w:rPr>
          <w:rFonts w:ascii="Times New Roman" w:hAnsi="Times New Roman" w:cs="Times New Roman"/>
          <w:b/>
        </w:rPr>
      </w:pPr>
    </w:p>
    <w:p w14:paraId="512E191E" w14:textId="3C1174BF" w:rsidR="00310309" w:rsidRDefault="00310309" w:rsidP="00311263">
      <w:pPr>
        <w:spacing w:line="360" w:lineRule="auto"/>
        <w:jc w:val="both"/>
        <w:rPr>
          <w:rFonts w:ascii="Times New Roman" w:hAnsi="Times New Roman" w:cs="Times New Roman"/>
          <w:b/>
        </w:rPr>
      </w:pPr>
    </w:p>
    <w:p w14:paraId="04B89224" w14:textId="0F4D3FBA" w:rsidR="00310309" w:rsidRDefault="00310309" w:rsidP="00311263">
      <w:pPr>
        <w:spacing w:line="360" w:lineRule="auto"/>
        <w:jc w:val="both"/>
        <w:rPr>
          <w:rFonts w:ascii="Times New Roman" w:hAnsi="Times New Roman" w:cs="Times New Roman"/>
          <w:b/>
        </w:rPr>
      </w:pPr>
    </w:p>
    <w:p w14:paraId="2ECD9875" w14:textId="0BA8E85C" w:rsidR="00310309" w:rsidRDefault="00310309" w:rsidP="00311263">
      <w:pPr>
        <w:spacing w:line="360" w:lineRule="auto"/>
        <w:jc w:val="both"/>
        <w:rPr>
          <w:rFonts w:ascii="Times New Roman" w:hAnsi="Times New Roman" w:cs="Times New Roman"/>
          <w:b/>
        </w:rPr>
      </w:pPr>
    </w:p>
    <w:sdt>
      <w:sdtPr>
        <w:rPr>
          <w:rFonts w:asciiTheme="minorHAnsi" w:eastAsiaTheme="minorHAnsi" w:hAnsiTheme="minorHAnsi" w:cstheme="minorBidi"/>
          <w:color w:val="auto"/>
          <w:sz w:val="22"/>
          <w:szCs w:val="22"/>
          <w:lang w:val="en-ZA"/>
        </w:rPr>
        <w:id w:val="-47684321"/>
        <w:docPartObj>
          <w:docPartGallery w:val="Table of Contents"/>
          <w:docPartUnique/>
        </w:docPartObj>
      </w:sdtPr>
      <w:sdtEndPr>
        <w:rPr>
          <w:b/>
          <w:bCs/>
          <w:noProof/>
        </w:rPr>
      </w:sdtEndPr>
      <w:sdtContent>
        <w:p w14:paraId="0AED6002" w14:textId="5214AF46" w:rsidR="00310309" w:rsidRPr="00310309" w:rsidRDefault="00310309" w:rsidP="00310309">
          <w:pPr>
            <w:pStyle w:val="TOCHeading"/>
            <w:jc w:val="center"/>
            <w:rPr>
              <w:b/>
              <w:color w:val="auto"/>
            </w:rPr>
          </w:pPr>
          <w:r w:rsidRPr="00310309">
            <w:rPr>
              <w:b/>
              <w:color w:val="auto"/>
            </w:rPr>
            <w:t>Contents</w:t>
          </w:r>
        </w:p>
        <w:p w14:paraId="6A3007B5" w14:textId="77777777" w:rsidR="008B744F" w:rsidRDefault="00310309">
          <w:pPr>
            <w:pStyle w:val="TOC1"/>
            <w:tabs>
              <w:tab w:val="right" w:leader="dot" w:pos="9016"/>
            </w:tabs>
            <w:rPr>
              <w:rFonts w:eastAsiaTheme="minorEastAsia"/>
              <w:noProof/>
              <w:lang w:eastAsia="en-ZA"/>
            </w:rPr>
          </w:pPr>
          <w:r>
            <w:fldChar w:fldCharType="begin"/>
          </w:r>
          <w:r>
            <w:instrText xml:space="preserve"> TOC \o "1-3" \h \z \u </w:instrText>
          </w:r>
          <w:r>
            <w:fldChar w:fldCharType="separate"/>
          </w:r>
          <w:hyperlink w:anchor="_Toc505254557" w:history="1">
            <w:r w:rsidR="008B744F" w:rsidRPr="00A74699">
              <w:rPr>
                <w:rStyle w:val="Hyperlink"/>
                <w:noProof/>
              </w:rPr>
              <w:t>DECLARATION</w:t>
            </w:r>
            <w:r w:rsidR="008B744F">
              <w:rPr>
                <w:noProof/>
                <w:webHidden/>
              </w:rPr>
              <w:tab/>
            </w:r>
            <w:r w:rsidR="008B744F">
              <w:rPr>
                <w:noProof/>
                <w:webHidden/>
              </w:rPr>
              <w:fldChar w:fldCharType="begin"/>
            </w:r>
            <w:r w:rsidR="008B744F">
              <w:rPr>
                <w:noProof/>
                <w:webHidden/>
              </w:rPr>
              <w:instrText xml:space="preserve"> PAGEREF _Toc505254557 \h </w:instrText>
            </w:r>
            <w:r w:rsidR="008B744F">
              <w:rPr>
                <w:noProof/>
                <w:webHidden/>
              </w:rPr>
            </w:r>
            <w:r w:rsidR="008B744F">
              <w:rPr>
                <w:noProof/>
                <w:webHidden/>
              </w:rPr>
              <w:fldChar w:fldCharType="separate"/>
            </w:r>
            <w:r w:rsidR="00024CCC">
              <w:rPr>
                <w:noProof/>
                <w:webHidden/>
              </w:rPr>
              <w:t>i</w:t>
            </w:r>
            <w:r w:rsidR="008B744F">
              <w:rPr>
                <w:noProof/>
                <w:webHidden/>
              </w:rPr>
              <w:fldChar w:fldCharType="end"/>
            </w:r>
          </w:hyperlink>
        </w:p>
        <w:p w14:paraId="4FA49899" w14:textId="77777777" w:rsidR="008B744F" w:rsidRDefault="0022201E">
          <w:pPr>
            <w:pStyle w:val="TOC1"/>
            <w:tabs>
              <w:tab w:val="right" w:leader="dot" w:pos="9016"/>
            </w:tabs>
            <w:rPr>
              <w:rFonts w:eastAsiaTheme="minorEastAsia"/>
              <w:noProof/>
              <w:lang w:eastAsia="en-ZA"/>
            </w:rPr>
          </w:pPr>
          <w:hyperlink w:anchor="_Toc505254558" w:history="1">
            <w:r w:rsidR="008B744F" w:rsidRPr="00A74699">
              <w:rPr>
                <w:rStyle w:val="Hyperlink"/>
                <w:noProof/>
              </w:rPr>
              <w:t>ACKNOWLEDGENT</w:t>
            </w:r>
            <w:r w:rsidR="008B744F">
              <w:rPr>
                <w:noProof/>
                <w:webHidden/>
              </w:rPr>
              <w:tab/>
            </w:r>
            <w:r w:rsidR="008B744F">
              <w:rPr>
                <w:noProof/>
                <w:webHidden/>
              </w:rPr>
              <w:fldChar w:fldCharType="begin"/>
            </w:r>
            <w:r w:rsidR="008B744F">
              <w:rPr>
                <w:noProof/>
                <w:webHidden/>
              </w:rPr>
              <w:instrText xml:space="preserve"> PAGEREF _Toc505254558 \h </w:instrText>
            </w:r>
            <w:r w:rsidR="008B744F">
              <w:rPr>
                <w:noProof/>
                <w:webHidden/>
              </w:rPr>
            </w:r>
            <w:r w:rsidR="008B744F">
              <w:rPr>
                <w:noProof/>
                <w:webHidden/>
              </w:rPr>
              <w:fldChar w:fldCharType="separate"/>
            </w:r>
            <w:r w:rsidR="00024CCC">
              <w:rPr>
                <w:noProof/>
                <w:webHidden/>
              </w:rPr>
              <w:t>ii</w:t>
            </w:r>
            <w:r w:rsidR="008B744F">
              <w:rPr>
                <w:noProof/>
                <w:webHidden/>
              </w:rPr>
              <w:fldChar w:fldCharType="end"/>
            </w:r>
          </w:hyperlink>
        </w:p>
        <w:p w14:paraId="787F0A5C" w14:textId="77777777" w:rsidR="008B744F" w:rsidRDefault="0022201E">
          <w:pPr>
            <w:pStyle w:val="TOC1"/>
            <w:tabs>
              <w:tab w:val="right" w:leader="dot" w:pos="9016"/>
            </w:tabs>
            <w:rPr>
              <w:rFonts w:eastAsiaTheme="minorEastAsia"/>
              <w:noProof/>
              <w:lang w:eastAsia="en-ZA"/>
            </w:rPr>
          </w:pPr>
          <w:hyperlink w:anchor="_Toc505254559" w:history="1">
            <w:r w:rsidR="008B744F" w:rsidRPr="00A74699">
              <w:rPr>
                <w:rStyle w:val="Hyperlink"/>
                <w:noProof/>
              </w:rPr>
              <w:t>LIST OF ACRONYMS</w:t>
            </w:r>
            <w:r w:rsidR="008B744F">
              <w:rPr>
                <w:noProof/>
                <w:webHidden/>
              </w:rPr>
              <w:tab/>
            </w:r>
            <w:r w:rsidR="008B744F">
              <w:rPr>
                <w:noProof/>
                <w:webHidden/>
              </w:rPr>
              <w:fldChar w:fldCharType="begin"/>
            </w:r>
            <w:r w:rsidR="008B744F">
              <w:rPr>
                <w:noProof/>
                <w:webHidden/>
              </w:rPr>
              <w:instrText xml:space="preserve"> PAGEREF _Toc505254559 \h </w:instrText>
            </w:r>
            <w:r w:rsidR="008B744F">
              <w:rPr>
                <w:noProof/>
                <w:webHidden/>
              </w:rPr>
            </w:r>
            <w:r w:rsidR="008B744F">
              <w:rPr>
                <w:noProof/>
                <w:webHidden/>
              </w:rPr>
              <w:fldChar w:fldCharType="separate"/>
            </w:r>
            <w:r w:rsidR="00024CCC">
              <w:rPr>
                <w:noProof/>
                <w:webHidden/>
              </w:rPr>
              <w:t>iii</w:t>
            </w:r>
            <w:r w:rsidR="008B744F">
              <w:rPr>
                <w:noProof/>
                <w:webHidden/>
              </w:rPr>
              <w:fldChar w:fldCharType="end"/>
            </w:r>
          </w:hyperlink>
        </w:p>
        <w:p w14:paraId="3CBD5106" w14:textId="77777777" w:rsidR="008B744F" w:rsidRDefault="0022201E">
          <w:pPr>
            <w:pStyle w:val="TOC1"/>
            <w:tabs>
              <w:tab w:val="right" w:leader="dot" w:pos="9016"/>
            </w:tabs>
            <w:rPr>
              <w:rFonts w:eastAsiaTheme="minorEastAsia"/>
              <w:noProof/>
              <w:lang w:eastAsia="en-ZA"/>
            </w:rPr>
          </w:pPr>
          <w:hyperlink w:anchor="_Toc505254560" w:history="1">
            <w:r w:rsidR="008B744F" w:rsidRPr="00A74699">
              <w:rPr>
                <w:rStyle w:val="Hyperlink"/>
                <w:noProof/>
              </w:rPr>
              <w:t>GLOSSERY OF TERMS</w:t>
            </w:r>
            <w:r w:rsidR="008B744F">
              <w:rPr>
                <w:noProof/>
                <w:webHidden/>
              </w:rPr>
              <w:tab/>
            </w:r>
            <w:r w:rsidR="008B744F">
              <w:rPr>
                <w:noProof/>
                <w:webHidden/>
              </w:rPr>
              <w:fldChar w:fldCharType="begin"/>
            </w:r>
            <w:r w:rsidR="008B744F">
              <w:rPr>
                <w:noProof/>
                <w:webHidden/>
              </w:rPr>
              <w:instrText xml:space="preserve"> PAGEREF _Toc505254560 \h </w:instrText>
            </w:r>
            <w:r w:rsidR="008B744F">
              <w:rPr>
                <w:noProof/>
                <w:webHidden/>
              </w:rPr>
            </w:r>
            <w:r w:rsidR="008B744F">
              <w:rPr>
                <w:noProof/>
                <w:webHidden/>
              </w:rPr>
              <w:fldChar w:fldCharType="separate"/>
            </w:r>
            <w:r w:rsidR="00024CCC">
              <w:rPr>
                <w:noProof/>
                <w:webHidden/>
              </w:rPr>
              <w:t>iv</w:t>
            </w:r>
            <w:r w:rsidR="008B744F">
              <w:rPr>
                <w:noProof/>
                <w:webHidden/>
              </w:rPr>
              <w:fldChar w:fldCharType="end"/>
            </w:r>
          </w:hyperlink>
        </w:p>
        <w:p w14:paraId="45DA38B5" w14:textId="77777777" w:rsidR="008B744F" w:rsidRDefault="0022201E">
          <w:pPr>
            <w:pStyle w:val="TOC1"/>
            <w:tabs>
              <w:tab w:val="right" w:leader="dot" w:pos="9016"/>
            </w:tabs>
            <w:rPr>
              <w:rFonts w:eastAsiaTheme="minorEastAsia"/>
              <w:noProof/>
              <w:lang w:eastAsia="en-ZA"/>
            </w:rPr>
          </w:pPr>
          <w:hyperlink w:anchor="_Toc505254561" w:history="1">
            <w:r w:rsidR="008B744F" w:rsidRPr="00A74699">
              <w:rPr>
                <w:rStyle w:val="Hyperlink"/>
                <w:noProof/>
              </w:rPr>
              <w:t>ABSTRACT</w:t>
            </w:r>
            <w:r w:rsidR="008B744F">
              <w:rPr>
                <w:noProof/>
                <w:webHidden/>
              </w:rPr>
              <w:tab/>
            </w:r>
            <w:r w:rsidR="008B744F">
              <w:rPr>
                <w:noProof/>
                <w:webHidden/>
              </w:rPr>
              <w:fldChar w:fldCharType="begin"/>
            </w:r>
            <w:r w:rsidR="008B744F">
              <w:rPr>
                <w:noProof/>
                <w:webHidden/>
              </w:rPr>
              <w:instrText xml:space="preserve"> PAGEREF _Toc505254561 \h </w:instrText>
            </w:r>
            <w:r w:rsidR="008B744F">
              <w:rPr>
                <w:noProof/>
                <w:webHidden/>
              </w:rPr>
            </w:r>
            <w:r w:rsidR="008B744F">
              <w:rPr>
                <w:noProof/>
                <w:webHidden/>
              </w:rPr>
              <w:fldChar w:fldCharType="separate"/>
            </w:r>
            <w:r w:rsidR="00024CCC">
              <w:rPr>
                <w:noProof/>
                <w:webHidden/>
              </w:rPr>
              <w:t>v</w:t>
            </w:r>
            <w:r w:rsidR="008B744F">
              <w:rPr>
                <w:noProof/>
                <w:webHidden/>
              </w:rPr>
              <w:fldChar w:fldCharType="end"/>
            </w:r>
          </w:hyperlink>
        </w:p>
        <w:p w14:paraId="5FBE5650" w14:textId="77777777" w:rsidR="008B744F" w:rsidRDefault="0022201E">
          <w:pPr>
            <w:pStyle w:val="TOC1"/>
            <w:tabs>
              <w:tab w:val="right" w:leader="dot" w:pos="9016"/>
            </w:tabs>
            <w:rPr>
              <w:rFonts w:eastAsiaTheme="minorEastAsia"/>
              <w:noProof/>
              <w:lang w:eastAsia="en-ZA"/>
            </w:rPr>
          </w:pPr>
          <w:hyperlink w:anchor="_Toc505254562" w:history="1">
            <w:r w:rsidR="008B744F" w:rsidRPr="00A74699">
              <w:rPr>
                <w:rStyle w:val="Hyperlink"/>
                <w:noProof/>
              </w:rPr>
              <w:t>CHAPTER ONE</w:t>
            </w:r>
            <w:r w:rsidR="008B744F">
              <w:rPr>
                <w:noProof/>
                <w:webHidden/>
              </w:rPr>
              <w:tab/>
            </w:r>
            <w:r w:rsidR="008B744F">
              <w:rPr>
                <w:noProof/>
                <w:webHidden/>
              </w:rPr>
              <w:fldChar w:fldCharType="begin"/>
            </w:r>
            <w:r w:rsidR="008B744F">
              <w:rPr>
                <w:noProof/>
                <w:webHidden/>
              </w:rPr>
              <w:instrText xml:space="preserve"> PAGEREF _Toc505254562 \h </w:instrText>
            </w:r>
            <w:r w:rsidR="008B744F">
              <w:rPr>
                <w:noProof/>
                <w:webHidden/>
              </w:rPr>
            </w:r>
            <w:r w:rsidR="008B744F">
              <w:rPr>
                <w:noProof/>
                <w:webHidden/>
              </w:rPr>
              <w:fldChar w:fldCharType="separate"/>
            </w:r>
            <w:r w:rsidR="00024CCC">
              <w:rPr>
                <w:noProof/>
                <w:webHidden/>
              </w:rPr>
              <w:t>1</w:t>
            </w:r>
            <w:r w:rsidR="008B744F">
              <w:rPr>
                <w:noProof/>
                <w:webHidden/>
              </w:rPr>
              <w:fldChar w:fldCharType="end"/>
            </w:r>
          </w:hyperlink>
        </w:p>
        <w:p w14:paraId="24021DBF" w14:textId="77777777" w:rsidR="008B744F" w:rsidRDefault="0022201E">
          <w:pPr>
            <w:pStyle w:val="TOC1"/>
            <w:tabs>
              <w:tab w:val="right" w:leader="dot" w:pos="9016"/>
            </w:tabs>
            <w:rPr>
              <w:rFonts w:eastAsiaTheme="minorEastAsia"/>
              <w:noProof/>
              <w:lang w:eastAsia="en-ZA"/>
            </w:rPr>
          </w:pPr>
          <w:hyperlink w:anchor="_Toc505254563" w:history="1">
            <w:r w:rsidR="008B744F" w:rsidRPr="00A74699">
              <w:rPr>
                <w:rStyle w:val="Hyperlink"/>
                <w:noProof/>
              </w:rPr>
              <w:t>INTRODUCTION</w:t>
            </w:r>
            <w:r w:rsidR="008B744F">
              <w:rPr>
                <w:noProof/>
                <w:webHidden/>
              </w:rPr>
              <w:tab/>
            </w:r>
            <w:r w:rsidR="008B744F">
              <w:rPr>
                <w:noProof/>
                <w:webHidden/>
              </w:rPr>
              <w:fldChar w:fldCharType="begin"/>
            </w:r>
            <w:r w:rsidR="008B744F">
              <w:rPr>
                <w:noProof/>
                <w:webHidden/>
              </w:rPr>
              <w:instrText xml:space="preserve"> PAGEREF _Toc505254563 \h </w:instrText>
            </w:r>
            <w:r w:rsidR="008B744F">
              <w:rPr>
                <w:noProof/>
                <w:webHidden/>
              </w:rPr>
            </w:r>
            <w:r w:rsidR="008B744F">
              <w:rPr>
                <w:noProof/>
                <w:webHidden/>
              </w:rPr>
              <w:fldChar w:fldCharType="separate"/>
            </w:r>
            <w:r w:rsidR="00024CCC">
              <w:rPr>
                <w:noProof/>
                <w:webHidden/>
              </w:rPr>
              <w:t>1</w:t>
            </w:r>
            <w:r w:rsidR="008B744F">
              <w:rPr>
                <w:noProof/>
                <w:webHidden/>
              </w:rPr>
              <w:fldChar w:fldCharType="end"/>
            </w:r>
          </w:hyperlink>
        </w:p>
        <w:p w14:paraId="003BE455" w14:textId="77777777" w:rsidR="008B744F" w:rsidRDefault="0022201E">
          <w:pPr>
            <w:pStyle w:val="TOC2"/>
            <w:tabs>
              <w:tab w:val="left" w:pos="880"/>
              <w:tab w:val="right" w:leader="dot" w:pos="9016"/>
            </w:tabs>
            <w:rPr>
              <w:rFonts w:eastAsiaTheme="minorEastAsia"/>
              <w:noProof/>
              <w:lang w:eastAsia="en-ZA"/>
            </w:rPr>
          </w:pPr>
          <w:hyperlink w:anchor="_Toc505254564" w:history="1">
            <w:r w:rsidR="008B744F" w:rsidRPr="00A74699">
              <w:rPr>
                <w:rStyle w:val="Hyperlink"/>
                <w:noProof/>
              </w:rPr>
              <w:t>1.1.</w:t>
            </w:r>
            <w:r w:rsidR="008B744F">
              <w:rPr>
                <w:rFonts w:eastAsiaTheme="minorEastAsia"/>
                <w:noProof/>
                <w:lang w:eastAsia="en-ZA"/>
              </w:rPr>
              <w:tab/>
            </w:r>
            <w:r w:rsidR="008B744F" w:rsidRPr="00A74699">
              <w:rPr>
                <w:rStyle w:val="Hyperlink"/>
                <w:noProof/>
              </w:rPr>
              <w:t>Introduction of the chapter</w:t>
            </w:r>
            <w:r w:rsidR="008B744F">
              <w:rPr>
                <w:noProof/>
                <w:webHidden/>
              </w:rPr>
              <w:tab/>
            </w:r>
            <w:r w:rsidR="008B744F">
              <w:rPr>
                <w:noProof/>
                <w:webHidden/>
              </w:rPr>
              <w:fldChar w:fldCharType="begin"/>
            </w:r>
            <w:r w:rsidR="008B744F">
              <w:rPr>
                <w:noProof/>
                <w:webHidden/>
              </w:rPr>
              <w:instrText xml:space="preserve"> PAGEREF _Toc505254564 \h </w:instrText>
            </w:r>
            <w:r w:rsidR="008B744F">
              <w:rPr>
                <w:noProof/>
                <w:webHidden/>
              </w:rPr>
            </w:r>
            <w:r w:rsidR="008B744F">
              <w:rPr>
                <w:noProof/>
                <w:webHidden/>
              </w:rPr>
              <w:fldChar w:fldCharType="separate"/>
            </w:r>
            <w:r w:rsidR="00024CCC">
              <w:rPr>
                <w:noProof/>
                <w:webHidden/>
              </w:rPr>
              <w:t>1</w:t>
            </w:r>
            <w:r w:rsidR="008B744F">
              <w:rPr>
                <w:noProof/>
                <w:webHidden/>
              </w:rPr>
              <w:fldChar w:fldCharType="end"/>
            </w:r>
          </w:hyperlink>
        </w:p>
        <w:p w14:paraId="14B35059" w14:textId="77777777" w:rsidR="008B744F" w:rsidRDefault="0022201E">
          <w:pPr>
            <w:pStyle w:val="TOC2"/>
            <w:tabs>
              <w:tab w:val="left" w:pos="880"/>
              <w:tab w:val="right" w:leader="dot" w:pos="9016"/>
            </w:tabs>
            <w:rPr>
              <w:rFonts w:eastAsiaTheme="minorEastAsia"/>
              <w:noProof/>
              <w:lang w:eastAsia="en-ZA"/>
            </w:rPr>
          </w:pPr>
          <w:hyperlink w:anchor="_Toc505254565" w:history="1">
            <w:r w:rsidR="008B744F" w:rsidRPr="00A74699">
              <w:rPr>
                <w:rStyle w:val="Hyperlink"/>
                <w:noProof/>
              </w:rPr>
              <w:t>1.2.</w:t>
            </w:r>
            <w:r w:rsidR="008B744F">
              <w:rPr>
                <w:rFonts w:eastAsiaTheme="minorEastAsia"/>
                <w:noProof/>
                <w:lang w:eastAsia="en-ZA"/>
              </w:rPr>
              <w:tab/>
            </w:r>
            <w:r w:rsidR="008B744F" w:rsidRPr="00A74699">
              <w:rPr>
                <w:rStyle w:val="Hyperlink"/>
                <w:noProof/>
              </w:rPr>
              <w:t>Problem statement</w:t>
            </w:r>
            <w:r w:rsidR="008B744F">
              <w:rPr>
                <w:noProof/>
                <w:webHidden/>
              </w:rPr>
              <w:tab/>
            </w:r>
            <w:r w:rsidR="008B744F">
              <w:rPr>
                <w:noProof/>
                <w:webHidden/>
              </w:rPr>
              <w:fldChar w:fldCharType="begin"/>
            </w:r>
            <w:r w:rsidR="008B744F">
              <w:rPr>
                <w:noProof/>
                <w:webHidden/>
              </w:rPr>
              <w:instrText xml:space="preserve"> PAGEREF _Toc505254565 \h </w:instrText>
            </w:r>
            <w:r w:rsidR="008B744F">
              <w:rPr>
                <w:noProof/>
                <w:webHidden/>
              </w:rPr>
            </w:r>
            <w:r w:rsidR="008B744F">
              <w:rPr>
                <w:noProof/>
                <w:webHidden/>
              </w:rPr>
              <w:fldChar w:fldCharType="separate"/>
            </w:r>
            <w:r w:rsidR="00024CCC">
              <w:rPr>
                <w:noProof/>
                <w:webHidden/>
              </w:rPr>
              <w:t>1</w:t>
            </w:r>
            <w:r w:rsidR="008B744F">
              <w:rPr>
                <w:noProof/>
                <w:webHidden/>
              </w:rPr>
              <w:fldChar w:fldCharType="end"/>
            </w:r>
          </w:hyperlink>
        </w:p>
        <w:p w14:paraId="3E1E140A" w14:textId="77777777" w:rsidR="008B744F" w:rsidRDefault="0022201E">
          <w:pPr>
            <w:pStyle w:val="TOC2"/>
            <w:tabs>
              <w:tab w:val="left" w:pos="880"/>
              <w:tab w:val="right" w:leader="dot" w:pos="9016"/>
            </w:tabs>
            <w:rPr>
              <w:rFonts w:eastAsiaTheme="minorEastAsia"/>
              <w:noProof/>
              <w:lang w:eastAsia="en-ZA"/>
            </w:rPr>
          </w:pPr>
          <w:hyperlink w:anchor="_Toc505254566" w:history="1">
            <w:r w:rsidR="008B744F" w:rsidRPr="00A74699">
              <w:rPr>
                <w:rStyle w:val="Hyperlink"/>
                <w:noProof/>
              </w:rPr>
              <w:t>1.3.</w:t>
            </w:r>
            <w:r w:rsidR="008B744F">
              <w:rPr>
                <w:rFonts w:eastAsiaTheme="minorEastAsia"/>
                <w:noProof/>
                <w:lang w:eastAsia="en-ZA"/>
              </w:rPr>
              <w:tab/>
            </w:r>
            <w:r w:rsidR="008B744F" w:rsidRPr="00A74699">
              <w:rPr>
                <w:rStyle w:val="Hyperlink"/>
                <w:noProof/>
              </w:rPr>
              <w:t>Rationale for conducting the study</w:t>
            </w:r>
            <w:r w:rsidR="008B744F">
              <w:rPr>
                <w:noProof/>
                <w:webHidden/>
              </w:rPr>
              <w:tab/>
            </w:r>
            <w:r w:rsidR="008B744F">
              <w:rPr>
                <w:noProof/>
                <w:webHidden/>
              </w:rPr>
              <w:fldChar w:fldCharType="begin"/>
            </w:r>
            <w:r w:rsidR="008B744F">
              <w:rPr>
                <w:noProof/>
                <w:webHidden/>
              </w:rPr>
              <w:instrText xml:space="preserve"> PAGEREF _Toc505254566 \h </w:instrText>
            </w:r>
            <w:r w:rsidR="008B744F">
              <w:rPr>
                <w:noProof/>
                <w:webHidden/>
              </w:rPr>
            </w:r>
            <w:r w:rsidR="008B744F">
              <w:rPr>
                <w:noProof/>
                <w:webHidden/>
              </w:rPr>
              <w:fldChar w:fldCharType="separate"/>
            </w:r>
            <w:r w:rsidR="00024CCC">
              <w:rPr>
                <w:noProof/>
                <w:webHidden/>
              </w:rPr>
              <w:t>2</w:t>
            </w:r>
            <w:r w:rsidR="008B744F">
              <w:rPr>
                <w:noProof/>
                <w:webHidden/>
              </w:rPr>
              <w:fldChar w:fldCharType="end"/>
            </w:r>
          </w:hyperlink>
        </w:p>
        <w:p w14:paraId="22F3A433" w14:textId="77777777" w:rsidR="008B744F" w:rsidRDefault="0022201E">
          <w:pPr>
            <w:pStyle w:val="TOC2"/>
            <w:tabs>
              <w:tab w:val="left" w:pos="880"/>
              <w:tab w:val="right" w:leader="dot" w:pos="9016"/>
            </w:tabs>
            <w:rPr>
              <w:rFonts w:eastAsiaTheme="minorEastAsia"/>
              <w:noProof/>
              <w:lang w:eastAsia="en-ZA"/>
            </w:rPr>
          </w:pPr>
          <w:hyperlink w:anchor="_Toc505254567" w:history="1">
            <w:r w:rsidR="008B744F" w:rsidRPr="00A74699">
              <w:rPr>
                <w:rStyle w:val="Hyperlink"/>
                <w:noProof/>
              </w:rPr>
              <w:t>1.4.</w:t>
            </w:r>
            <w:r w:rsidR="008B744F">
              <w:rPr>
                <w:rFonts w:eastAsiaTheme="minorEastAsia"/>
                <w:noProof/>
                <w:lang w:eastAsia="en-ZA"/>
              </w:rPr>
              <w:tab/>
            </w:r>
            <w:r w:rsidR="008B744F" w:rsidRPr="00A74699">
              <w:rPr>
                <w:rStyle w:val="Hyperlink"/>
                <w:noProof/>
              </w:rPr>
              <w:t>Significance of the study</w:t>
            </w:r>
            <w:r w:rsidR="008B744F">
              <w:rPr>
                <w:noProof/>
                <w:webHidden/>
              </w:rPr>
              <w:tab/>
            </w:r>
            <w:r w:rsidR="008B744F">
              <w:rPr>
                <w:noProof/>
                <w:webHidden/>
              </w:rPr>
              <w:fldChar w:fldCharType="begin"/>
            </w:r>
            <w:r w:rsidR="008B744F">
              <w:rPr>
                <w:noProof/>
                <w:webHidden/>
              </w:rPr>
              <w:instrText xml:space="preserve"> PAGEREF _Toc505254567 \h </w:instrText>
            </w:r>
            <w:r w:rsidR="008B744F">
              <w:rPr>
                <w:noProof/>
                <w:webHidden/>
              </w:rPr>
            </w:r>
            <w:r w:rsidR="008B744F">
              <w:rPr>
                <w:noProof/>
                <w:webHidden/>
              </w:rPr>
              <w:fldChar w:fldCharType="separate"/>
            </w:r>
            <w:r w:rsidR="00024CCC">
              <w:rPr>
                <w:noProof/>
                <w:webHidden/>
              </w:rPr>
              <w:t>3</w:t>
            </w:r>
            <w:r w:rsidR="008B744F">
              <w:rPr>
                <w:noProof/>
                <w:webHidden/>
              </w:rPr>
              <w:fldChar w:fldCharType="end"/>
            </w:r>
          </w:hyperlink>
        </w:p>
        <w:p w14:paraId="77EEF90A" w14:textId="77777777" w:rsidR="008B744F" w:rsidRDefault="0022201E">
          <w:pPr>
            <w:pStyle w:val="TOC2"/>
            <w:tabs>
              <w:tab w:val="left" w:pos="880"/>
              <w:tab w:val="right" w:leader="dot" w:pos="9016"/>
            </w:tabs>
            <w:rPr>
              <w:rFonts w:eastAsiaTheme="minorEastAsia"/>
              <w:noProof/>
              <w:lang w:eastAsia="en-ZA"/>
            </w:rPr>
          </w:pPr>
          <w:hyperlink w:anchor="_Toc505254568" w:history="1">
            <w:r w:rsidR="008B744F" w:rsidRPr="00A74699">
              <w:rPr>
                <w:rStyle w:val="Hyperlink"/>
                <w:noProof/>
              </w:rPr>
              <w:t>1.5.</w:t>
            </w:r>
            <w:r w:rsidR="008B744F">
              <w:rPr>
                <w:rFonts w:eastAsiaTheme="minorEastAsia"/>
                <w:noProof/>
                <w:lang w:eastAsia="en-ZA"/>
              </w:rPr>
              <w:tab/>
            </w:r>
            <w:r w:rsidR="008B744F" w:rsidRPr="00A74699">
              <w:rPr>
                <w:rStyle w:val="Hyperlink"/>
                <w:noProof/>
              </w:rPr>
              <w:t>Aim and objectives of the study</w:t>
            </w:r>
            <w:r w:rsidR="008B744F">
              <w:rPr>
                <w:noProof/>
                <w:webHidden/>
              </w:rPr>
              <w:tab/>
            </w:r>
            <w:r w:rsidR="008B744F">
              <w:rPr>
                <w:noProof/>
                <w:webHidden/>
              </w:rPr>
              <w:fldChar w:fldCharType="begin"/>
            </w:r>
            <w:r w:rsidR="008B744F">
              <w:rPr>
                <w:noProof/>
                <w:webHidden/>
              </w:rPr>
              <w:instrText xml:space="preserve"> PAGEREF _Toc505254568 \h </w:instrText>
            </w:r>
            <w:r w:rsidR="008B744F">
              <w:rPr>
                <w:noProof/>
                <w:webHidden/>
              </w:rPr>
            </w:r>
            <w:r w:rsidR="008B744F">
              <w:rPr>
                <w:noProof/>
                <w:webHidden/>
              </w:rPr>
              <w:fldChar w:fldCharType="separate"/>
            </w:r>
            <w:r w:rsidR="00024CCC">
              <w:rPr>
                <w:noProof/>
                <w:webHidden/>
              </w:rPr>
              <w:t>4</w:t>
            </w:r>
            <w:r w:rsidR="008B744F">
              <w:rPr>
                <w:noProof/>
                <w:webHidden/>
              </w:rPr>
              <w:fldChar w:fldCharType="end"/>
            </w:r>
          </w:hyperlink>
        </w:p>
        <w:p w14:paraId="25D4DD89" w14:textId="77777777" w:rsidR="008B744F" w:rsidRDefault="0022201E">
          <w:pPr>
            <w:pStyle w:val="TOC3"/>
            <w:tabs>
              <w:tab w:val="left" w:pos="1320"/>
              <w:tab w:val="right" w:leader="dot" w:pos="9016"/>
            </w:tabs>
            <w:rPr>
              <w:rFonts w:eastAsiaTheme="minorEastAsia"/>
              <w:noProof/>
              <w:lang w:eastAsia="en-ZA"/>
            </w:rPr>
          </w:pPr>
          <w:hyperlink w:anchor="_Toc505254569" w:history="1">
            <w:r w:rsidR="008B744F" w:rsidRPr="00A74699">
              <w:rPr>
                <w:rStyle w:val="Hyperlink"/>
                <w:noProof/>
              </w:rPr>
              <w:t>1.5.1.</w:t>
            </w:r>
            <w:r w:rsidR="008B744F">
              <w:rPr>
                <w:rFonts w:eastAsiaTheme="minorEastAsia"/>
                <w:noProof/>
                <w:lang w:eastAsia="en-ZA"/>
              </w:rPr>
              <w:tab/>
            </w:r>
            <w:r w:rsidR="008B744F" w:rsidRPr="00A74699">
              <w:rPr>
                <w:rStyle w:val="Hyperlink"/>
                <w:noProof/>
              </w:rPr>
              <w:t>Objectives</w:t>
            </w:r>
            <w:r w:rsidR="008B744F">
              <w:rPr>
                <w:noProof/>
                <w:webHidden/>
              </w:rPr>
              <w:tab/>
            </w:r>
            <w:r w:rsidR="008B744F">
              <w:rPr>
                <w:noProof/>
                <w:webHidden/>
              </w:rPr>
              <w:fldChar w:fldCharType="begin"/>
            </w:r>
            <w:r w:rsidR="008B744F">
              <w:rPr>
                <w:noProof/>
                <w:webHidden/>
              </w:rPr>
              <w:instrText xml:space="preserve"> PAGEREF _Toc505254569 \h </w:instrText>
            </w:r>
            <w:r w:rsidR="008B744F">
              <w:rPr>
                <w:noProof/>
                <w:webHidden/>
              </w:rPr>
            </w:r>
            <w:r w:rsidR="008B744F">
              <w:rPr>
                <w:noProof/>
                <w:webHidden/>
              </w:rPr>
              <w:fldChar w:fldCharType="separate"/>
            </w:r>
            <w:r w:rsidR="00024CCC">
              <w:rPr>
                <w:noProof/>
                <w:webHidden/>
              </w:rPr>
              <w:t>4</w:t>
            </w:r>
            <w:r w:rsidR="008B744F">
              <w:rPr>
                <w:noProof/>
                <w:webHidden/>
              </w:rPr>
              <w:fldChar w:fldCharType="end"/>
            </w:r>
          </w:hyperlink>
        </w:p>
        <w:p w14:paraId="72438FA2" w14:textId="77777777" w:rsidR="008B744F" w:rsidRDefault="0022201E">
          <w:pPr>
            <w:pStyle w:val="TOC3"/>
            <w:tabs>
              <w:tab w:val="left" w:pos="1320"/>
              <w:tab w:val="right" w:leader="dot" w:pos="9016"/>
            </w:tabs>
            <w:rPr>
              <w:rFonts w:eastAsiaTheme="minorEastAsia"/>
              <w:noProof/>
              <w:lang w:eastAsia="en-ZA"/>
            </w:rPr>
          </w:pPr>
          <w:hyperlink w:anchor="_Toc505254570" w:history="1">
            <w:r w:rsidR="008B744F" w:rsidRPr="00A74699">
              <w:rPr>
                <w:rStyle w:val="Hyperlink"/>
                <w:noProof/>
              </w:rPr>
              <w:t>1.5.2.</w:t>
            </w:r>
            <w:r w:rsidR="008B744F">
              <w:rPr>
                <w:rFonts w:eastAsiaTheme="minorEastAsia"/>
                <w:noProof/>
                <w:lang w:eastAsia="en-ZA"/>
              </w:rPr>
              <w:tab/>
            </w:r>
            <w:r w:rsidR="008B744F" w:rsidRPr="00A74699">
              <w:rPr>
                <w:rStyle w:val="Hyperlink"/>
                <w:noProof/>
              </w:rPr>
              <w:t>Research questions</w:t>
            </w:r>
            <w:r w:rsidR="008B744F">
              <w:rPr>
                <w:noProof/>
                <w:webHidden/>
              </w:rPr>
              <w:tab/>
            </w:r>
            <w:r w:rsidR="008B744F">
              <w:rPr>
                <w:noProof/>
                <w:webHidden/>
              </w:rPr>
              <w:fldChar w:fldCharType="begin"/>
            </w:r>
            <w:r w:rsidR="008B744F">
              <w:rPr>
                <w:noProof/>
                <w:webHidden/>
              </w:rPr>
              <w:instrText xml:space="preserve"> PAGEREF _Toc505254570 \h </w:instrText>
            </w:r>
            <w:r w:rsidR="008B744F">
              <w:rPr>
                <w:noProof/>
                <w:webHidden/>
              </w:rPr>
            </w:r>
            <w:r w:rsidR="008B744F">
              <w:rPr>
                <w:noProof/>
                <w:webHidden/>
              </w:rPr>
              <w:fldChar w:fldCharType="separate"/>
            </w:r>
            <w:r w:rsidR="00024CCC">
              <w:rPr>
                <w:noProof/>
                <w:webHidden/>
              </w:rPr>
              <w:t>4</w:t>
            </w:r>
            <w:r w:rsidR="008B744F">
              <w:rPr>
                <w:noProof/>
                <w:webHidden/>
              </w:rPr>
              <w:fldChar w:fldCharType="end"/>
            </w:r>
          </w:hyperlink>
        </w:p>
        <w:p w14:paraId="24EA22E7" w14:textId="77777777" w:rsidR="008B744F" w:rsidRDefault="0022201E">
          <w:pPr>
            <w:pStyle w:val="TOC2"/>
            <w:tabs>
              <w:tab w:val="left" w:pos="880"/>
              <w:tab w:val="right" w:leader="dot" w:pos="9016"/>
            </w:tabs>
            <w:rPr>
              <w:rFonts w:eastAsiaTheme="minorEastAsia"/>
              <w:noProof/>
              <w:lang w:eastAsia="en-ZA"/>
            </w:rPr>
          </w:pPr>
          <w:hyperlink w:anchor="_Toc505254571" w:history="1">
            <w:r w:rsidR="008B744F" w:rsidRPr="00A74699">
              <w:rPr>
                <w:rStyle w:val="Hyperlink"/>
                <w:noProof/>
              </w:rPr>
              <w:t>1.6.</w:t>
            </w:r>
            <w:r w:rsidR="008B744F">
              <w:rPr>
                <w:rFonts w:eastAsiaTheme="minorEastAsia"/>
                <w:noProof/>
                <w:lang w:eastAsia="en-ZA"/>
              </w:rPr>
              <w:tab/>
            </w:r>
            <w:r w:rsidR="008B744F" w:rsidRPr="00A74699">
              <w:rPr>
                <w:rStyle w:val="Hyperlink"/>
                <w:noProof/>
              </w:rPr>
              <w:t>Overview of the research methodology</w:t>
            </w:r>
            <w:r w:rsidR="008B744F">
              <w:rPr>
                <w:noProof/>
                <w:webHidden/>
              </w:rPr>
              <w:tab/>
            </w:r>
            <w:r w:rsidR="008B744F">
              <w:rPr>
                <w:noProof/>
                <w:webHidden/>
              </w:rPr>
              <w:fldChar w:fldCharType="begin"/>
            </w:r>
            <w:r w:rsidR="008B744F">
              <w:rPr>
                <w:noProof/>
                <w:webHidden/>
              </w:rPr>
              <w:instrText xml:space="preserve"> PAGEREF _Toc505254571 \h </w:instrText>
            </w:r>
            <w:r w:rsidR="008B744F">
              <w:rPr>
                <w:noProof/>
                <w:webHidden/>
              </w:rPr>
            </w:r>
            <w:r w:rsidR="008B744F">
              <w:rPr>
                <w:noProof/>
                <w:webHidden/>
              </w:rPr>
              <w:fldChar w:fldCharType="separate"/>
            </w:r>
            <w:r w:rsidR="00024CCC">
              <w:rPr>
                <w:noProof/>
                <w:webHidden/>
              </w:rPr>
              <w:t>4</w:t>
            </w:r>
            <w:r w:rsidR="008B744F">
              <w:rPr>
                <w:noProof/>
                <w:webHidden/>
              </w:rPr>
              <w:fldChar w:fldCharType="end"/>
            </w:r>
          </w:hyperlink>
        </w:p>
        <w:p w14:paraId="4549C4DF" w14:textId="77777777" w:rsidR="008B744F" w:rsidRDefault="0022201E">
          <w:pPr>
            <w:pStyle w:val="TOC2"/>
            <w:tabs>
              <w:tab w:val="left" w:pos="880"/>
              <w:tab w:val="right" w:leader="dot" w:pos="9016"/>
            </w:tabs>
            <w:rPr>
              <w:rFonts w:eastAsiaTheme="minorEastAsia"/>
              <w:noProof/>
              <w:lang w:eastAsia="en-ZA"/>
            </w:rPr>
          </w:pPr>
          <w:hyperlink w:anchor="_Toc505254572" w:history="1">
            <w:r w:rsidR="008B744F" w:rsidRPr="00A74699">
              <w:rPr>
                <w:rStyle w:val="Hyperlink"/>
                <w:noProof/>
              </w:rPr>
              <w:t>1.7.</w:t>
            </w:r>
            <w:r w:rsidR="008B744F">
              <w:rPr>
                <w:rFonts w:eastAsiaTheme="minorEastAsia"/>
                <w:noProof/>
                <w:lang w:eastAsia="en-ZA"/>
              </w:rPr>
              <w:tab/>
            </w:r>
            <w:r w:rsidR="008B744F" w:rsidRPr="00A74699">
              <w:rPr>
                <w:rStyle w:val="Hyperlink"/>
                <w:noProof/>
              </w:rPr>
              <w:t>Structure of the research report</w:t>
            </w:r>
            <w:r w:rsidR="008B744F">
              <w:rPr>
                <w:noProof/>
                <w:webHidden/>
              </w:rPr>
              <w:tab/>
            </w:r>
            <w:r w:rsidR="008B744F">
              <w:rPr>
                <w:noProof/>
                <w:webHidden/>
              </w:rPr>
              <w:fldChar w:fldCharType="begin"/>
            </w:r>
            <w:r w:rsidR="008B744F">
              <w:rPr>
                <w:noProof/>
                <w:webHidden/>
              </w:rPr>
              <w:instrText xml:space="preserve"> PAGEREF _Toc505254572 \h </w:instrText>
            </w:r>
            <w:r w:rsidR="008B744F">
              <w:rPr>
                <w:noProof/>
                <w:webHidden/>
              </w:rPr>
            </w:r>
            <w:r w:rsidR="008B744F">
              <w:rPr>
                <w:noProof/>
                <w:webHidden/>
              </w:rPr>
              <w:fldChar w:fldCharType="separate"/>
            </w:r>
            <w:r w:rsidR="00024CCC">
              <w:rPr>
                <w:noProof/>
                <w:webHidden/>
              </w:rPr>
              <w:t>5</w:t>
            </w:r>
            <w:r w:rsidR="008B744F">
              <w:rPr>
                <w:noProof/>
                <w:webHidden/>
              </w:rPr>
              <w:fldChar w:fldCharType="end"/>
            </w:r>
          </w:hyperlink>
        </w:p>
        <w:p w14:paraId="3A126765" w14:textId="77777777" w:rsidR="008B744F" w:rsidRDefault="0022201E">
          <w:pPr>
            <w:pStyle w:val="TOC1"/>
            <w:tabs>
              <w:tab w:val="right" w:leader="dot" w:pos="9016"/>
            </w:tabs>
            <w:rPr>
              <w:rFonts w:eastAsiaTheme="minorEastAsia"/>
              <w:noProof/>
              <w:lang w:eastAsia="en-ZA"/>
            </w:rPr>
          </w:pPr>
          <w:hyperlink w:anchor="_Toc505254573" w:history="1">
            <w:r w:rsidR="008B744F" w:rsidRPr="00A74699">
              <w:rPr>
                <w:rStyle w:val="Hyperlink"/>
                <w:noProof/>
              </w:rPr>
              <w:t>CHAPTER TWO</w:t>
            </w:r>
            <w:r w:rsidR="008B744F">
              <w:rPr>
                <w:noProof/>
                <w:webHidden/>
              </w:rPr>
              <w:tab/>
            </w:r>
            <w:r w:rsidR="008B744F">
              <w:rPr>
                <w:noProof/>
                <w:webHidden/>
              </w:rPr>
              <w:fldChar w:fldCharType="begin"/>
            </w:r>
            <w:r w:rsidR="008B744F">
              <w:rPr>
                <w:noProof/>
                <w:webHidden/>
              </w:rPr>
              <w:instrText xml:space="preserve"> PAGEREF _Toc505254573 \h </w:instrText>
            </w:r>
            <w:r w:rsidR="008B744F">
              <w:rPr>
                <w:noProof/>
                <w:webHidden/>
              </w:rPr>
            </w:r>
            <w:r w:rsidR="008B744F">
              <w:rPr>
                <w:noProof/>
                <w:webHidden/>
              </w:rPr>
              <w:fldChar w:fldCharType="separate"/>
            </w:r>
            <w:r w:rsidR="00024CCC">
              <w:rPr>
                <w:noProof/>
                <w:webHidden/>
              </w:rPr>
              <w:t>6</w:t>
            </w:r>
            <w:r w:rsidR="008B744F">
              <w:rPr>
                <w:noProof/>
                <w:webHidden/>
              </w:rPr>
              <w:fldChar w:fldCharType="end"/>
            </w:r>
          </w:hyperlink>
        </w:p>
        <w:p w14:paraId="6F1552FF" w14:textId="77777777" w:rsidR="008B744F" w:rsidRDefault="0022201E">
          <w:pPr>
            <w:pStyle w:val="TOC1"/>
            <w:tabs>
              <w:tab w:val="right" w:leader="dot" w:pos="9016"/>
            </w:tabs>
            <w:rPr>
              <w:rFonts w:eastAsiaTheme="minorEastAsia"/>
              <w:noProof/>
              <w:lang w:eastAsia="en-ZA"/>
            </w:rPr>
          </w:pPr>
          <w:hyperlink w:anchor="_Toc505254574" w:history="1">
            <w:r w:rsidR="008B744F" w:rsidRPr="00A74699">
              <w:rPr>
                <w:rStyle w:val="Hyperlink"/>
                <w:noProof/>
              </w:rPr>
              <w:t>LITERATURE REVIEW AND THEORETICAL FRAMEWORK</w:t>
            </w:r>
            <w:r w:rsidR="008B744F">
              <w:rPr>
                <w:noProof/>
                <w:webHidden/>
              </w:rPr>
              <w:tab/>
            </w:r>
            <w:r w:rsidR="008B744F">
              <w:rPr>
                <w:noProof/>
                <w:webHidden/>
              </w:rPr>
              <w:fldChar w:fldCharType="begin"/>
            </w:r>
            <w:r w:rsidR="008B744F">
              <w:rPr>
                <w:noProof/>
                <w:webHidden/>
              </w:rPr>
              <w:instrText xml:space="preserve"> PAGEREF _Toc505254574 \h </w:instrText>
            </w:r>
            <w:r w:rsidR="008B744F">
              <w:rPr>
                <w:noProof/>
                <w:webHidden/>
              </w:rPr>
            </w:r>
            <w:r w:rsidR="008B744F">
              <w:rPr>
                <w:noProof/>
                <w:webHidden/>
              </w:rPr>
              <w:fldChar w:fldCharType="separate"/>
            </w:r>
            <w:r w:rsidR="00024CCC">
              <w:rPr>
                <w:noProof/>
                <w:webHidden/>
              </w:rPr>
              <w:t>6</w:t>
            </w:r>
            <w:r w:rsidR="008B744F">
              <w:rPr>
                <w:noProof/>
                <w:webHidden/>
              </w:rPr>
              <w:fldChar w:fldCharType="end"/>
            </w:r>
          </w:hyperlink>
        </w:p>
        <w:p w14:paraId="201E0184" w14:textId="77777777" w:rsidR="008B744F" w:rsidRDefault="0022201E">
          <w:pPr>
            <w:pStyle w:val="TOC2"/>
            <w:tabs>
              <w:tab w:val="right" w:leader="dot" w:pos="9016"/>
            </w:tabs>
            <w:rPr>
              <w:rFonts w:eastAsiaTheme="minorEastAsia"/>
              <w:noProof/>
              <w:lang w:eastAsia="en-ZA"/>
            </w:rPr>
          </w:pPr>
          <w:hyperlink w:anchor="_Toc505254575" w:history="1">
            <w:r w:rsidR="008B744F" w:rsidRPr="00A74699">
              <w:rPr>
                <w:rStyle w:val="Hyperlink"/>
                <w:noProof/>
              </w:rPr>
              <w:t>2.1 Introduction</w:t>
            </w:r>
            <w:r w:rsidR="008B744F">
              <w:rPr>
                <w:noProof/>
                <w:webHidden/>
              </w:rPr>
              <w:tab/>
            </w:r>
            <w:r w:rsidR="008B744F">
              <w:rPr>
                <w:noProof/>
                <w:webHidden/>
              </w:rPr>
              <w:fldChar w:fldCharType="begin"/>
            </w:r>
            <w:r w:rsidR="008B744F">
              <w:rPr>
                <w:noProof/>
                <w:webHidden/>
              </w:rPr>
              <w:instrText xml:space="preserve"> PAGEREF _Toc505254575 \h </w:instrText>
            </w:r>
            <w:r w:rsidR="008B744F">
              <w:rPr>
                <w:noProof/>
                <w:webHidden/>
              </w:rPr>
            </w:r>
            <w:r w:rsidR="008B744F">
              <w:rPr>
                <w:noProof/>
                <w:webHidden/>
              </w:rPr>
              <w:fldChar w:fldCharType="separate"/>
            </w:r>
            <w:r w:rsidR="00024CCC">
              <w:rPr>
                <w:noProof/>
                <w:webHidden/>
              </w:rPr>
              <w:t>6</w:t>
            </w:r>
            <w:r w:rsidR="008B744F">
              <w:rPr>
                <w:noProof/>
                <w:webHidden/>
              </w:rPr>
              <w:fldChar w:fldCharType="end"/>
            </w:r>
          </w:hyperlink>
        </w:p>
        <w:p w14:paraId="3A2CE89D" w14:textId="77777777" w:rsidR="008B744F" w:rsidRDefault="0022201E">
          <w:pPr>
            <w:pStyle w:val="TOC2"/>
            <w:tabs>
              <w:tab w:val="right" w:leader="dot" w:pos="9016"/>
            </w:tabs>
            <w:rPr>
              <w:rFonts w:eastAsiaTheme="minorEastAsia"/>
              <w:noProof/>
              <w:lang w:eastAsia="en-ZA"/>
            </w:rPr>
          </w:pPr>
          <w:hyperlink w:anchor="_Toc505254576" w:history="1">
            <w:r w:rsidR="008B744F" w:rsidRPr="00A74699">
              <w:rPr>
                <w:rStyle w:val="Hyperlink"/>
                <w:noProof/>
              </w:rPr>
              <w:t>2.2 Method of review</w:t>
            </w:r>
            <w:r w:rsidR="008B744F">
              <w:rPr>
                <w:noProof/>
                <w:webHidden/>
              </w:rPr>
              <w:tab/>
            </w:r>
            <w:r w:rsidR="008B744F">
              <w:rPr>
                <w:noProof/>
                <w:webHidden/>
              </w:rPr>
              <w:fldChar w:fldCharType="begin"/>
            </w:r>
            <w:r w:rsidR="008B744F">
              <w:rPr>
                <w:noProof/>
                <w:webHidden/>
              </w:rPr>
              <w:instrText xml:space="preserve"> PAGEREF _Toc505254576 \h </w:instrText>
            </w:r>
            <w:r w:rsidR="008B744F">
              <w:rPr>
                <w:noProof/>
                <w:webHidden/>
              </w:rPr>
            </w:r>
            <w:r w:rsidR="008B744F">
              <w:rPr>
                <w:noProof/>
                <w:webHidden/>
              </w:rPr>
              <w:fldChar w:fldCharType="separate"/>
            </w:r>
            <w:r w:rsidR="00024CCC">
              <w:rPr>
                <w:noProof/>
                <w:webHidden/>
              </w:rPr>
              <w:t>6</w:t>
            </w:r>
            <w:r w:rsidR="008B744F">
              <w:rPr>
                <w:noProof/>
                <w:webHidden/>
              </w:rPr>
              <w:fldChar w:fldCharType="end"/>
            </w:r>
          </w:hyperlink>
        </w:p>
        <w:p w14:paraId="67E4A9B2" w14:textId="77777777" w:rsidR="008B744F" w:rsidRDefault="0022201E">
          <w:pPr>
            <w:pStyle w:val="TOC2"/>
            <w:tabs>
              <w:tab w:val="right" w:leader="dot" w:pos="9016"/>
            </w:tabs>
            <w:rPr>
              <w:rFonts w:eastAsiaTheme="minorEastAsia"/>
              <w:noProof/>
              <w:lang w:eastAsia="en-ZA"/>
            </w:rPr>
          </w:pPr>
          <w:hyperlink w:anchor="_Toc505254577" w:history="1">
            <w:r w:rsidR="008B744F" w:rsidRPr="00A74699">
              <w:rPr>
                <w:rStyle w:val="Hyperlink"/>
                <w:noProof/>
              </w:rPr>
              <w:t>2.3 Higher institution funding strategies</w:t>
            </w:r>
            <w:r w:rsidR="008B744F">
              <w:rPr>
                <w:noProof/>
                <w:webHidden/>
              </w:rPr>
              <w:tab/>
            </w:r>
            <w:r w:rsidR="008B744F">
              <w:rPr>
                <w:noProof/>
                <w:webHidden/>
              </w:rPr>
              <w:fldChar w:fldCharType="begin"/>
            </w:r>
            <w:r w:rsidR="008B744F">
              <w:rPr>
                <w:noProof/>
                <w:webHidden/>
              </w:rPr>
              <w:instrText xml:space="preserve"> PAGEREF _Toc505254577 \h </w:instrText>
            </w:r>
            <w:r w:rsidR="008B744F">
              <w:rPr>
                <w:noProof/>
                <w:webHidden/>
              </w:rPr>
            </w:r>
            <w:r w:rsidR="008B744F">
              <w:rPr>
                <w:noProof/>
                <w:webHidden/>
              </w:rPr>
              <w:fldChar w:fldCharType="separate"/>
            </w:r>
            <w:r w:rsidR="00024CCC">
              <w:rPr>
                <w:noProof/>
                <w:webHidden/>
              </w:rPr>
              <w:t>6</w:t>
            </w:r>
            <w:r w:rsidR="008B744F">
              <w:rPr>
                <w:noProof/>
                <w:webHidden/>
              </w:rPr>
              <w:fldChar w:fldCharType="end"/>
            </w:r>
          </w:hyperlink>
        </w:p>
        <w:p w14:paraId="4A4F09A0" w14:textId="77777777" w:rsidR="008B744F" w:rsidRDefault="0022201E">
          <w:pPr>
            <w:pStyle w:val="TOC3"/>
            <w:tabs>
              <w:tab w:val="right" w:leader="dot" w:pos="9016"/>
            </w:tabs>
            <w:rPr>
              <w:rFonts w:eastAsiaTheme="minorEastAsia"/>
              <w:noProof/>
              <w:lang w:eastAsia="en-ZA"/>
            </w:rPr>
          </w:pPr>
          <w:hyperlink w:anchor="_Toc505254578" w:history="1">
            <w:r w:rsidR="008B744F" w:rsidRPr="00A74699">
              <w:rPr>
                <w:rStyle w:val="Hyperlink"/>
                <w:noProof/>
              </w:rPr>
              <w:t>2.3.1 Funding strategies in the western countries</w:t>
            </w:r>
            <w:r w:rsidR="008B744F">
              <w:rPr>
                <w:noProof/>
                <w:webHidden/>
              </w:rPr>
              <w:tab/>
            </w:r>
            <w:r w:rsidR="008B744F">
              <w:rPr>
                <w:noProof/>
                <w:webHidden/>
              </w:rPr>
              <w:fldChar w:fldCharType="begin"/>
            </w:r>
            <w:r w:rsidR="008B744F">
              <w:rPr>
                <w:noProof/>
                <w:webHidden/>
              </w:rPr>
              <w:instrText xml:space="preserve"> PAGEREF _Toc505254578 \h </w:instrText>
            </w:r>
            <w:r w:rsidR="008B744F">
              <w:rPr>
                <w:noProof/>
                <w:webHidden/>
              </w:rPr>
            </w:r>
            <w:r w:rsidR="008B744F">
              <w:rPr>
                <w:noProof/>
                <w:webHidden/>
              </w:rPr>
              <w:fldChar w:fldCharType="separate"/>
            </w:r>
            <w:r w:rsidR="00024CCC">
              <w:rPr>
                <w:noProof/>
                <w:webHidden/>
              </w:rPr>
              <w:t>6</w:t>
            </w:r>
            <w:r w:rsidR="008B744F">
              <w:rPr>
                <w:noProof/>
                <w:webHidden/>
              </w:rPr>
              <w:fldChar w:fldCharType="end"/>
            </w:r>
          </w:hyperlink>
        </w:p>
        <w:p w14:paraId="5531118C" w14:textId="77777777" w:rsidR="008B744F" w:rsidRDefault="0022201E">
          <w:pPr>
            <w:pStyle w:val="TOC3"/>
            <w:tabs>
              <w:tab w:val="right" w:leader="dot" w:pos="9016"/>
            </w:tabs>
            <w:rPr>
              <w:rFonts w:eastAsiaTheme="minorEastAsia"/>
              <w:noProof/>
              <w:lang w:eastAsia="en-ZA"/>
            </w:rPr>
          </w:pPr>
          <w:hyperlink w:anchor="_Toc505254579" w:history="1">
            <w:r w:rsidR="008B744F" w:rsidRPr="00A74699">
              <w:rPr>
                <w:rStyle w:val="Hyperlink"/>
                <w:noProof/>
              </w:rPr>
              <w:t>2.3.2 Funding strategies in Africa</w:t>
            </w:r>
            <w:r w:rsidR="008B744F">
              <w:rPr>
                <w:noProof/>
                <w:webHidden/>
              </w:rPr>
              <w:tab/>
            </w:r>
            <w:r w:rsidR="008B744F">
              <w:rPr>
                <w:noProof/>
                <w:webHidden/>
              </w:rPr>
              <w:fldChar w:fldCharType="begin"/>
            </w:r>
            <w:r w:rsidR="008B744F">
              <w:rPr>
                <w:noProof/>
                <w:webHidden/>
              </w:rPr>
              <w:instrText xml:space="preserve"> PAGEREF _Toc505254579 \h </w:instrText>
            </w:r>
            <w:r w:rsidR="008B744F">
              <w:rPr>
                <w:noProof/>
                <w:webHidden/>
              </w:rPr>
            </w:r>
            <w:r w:rsidR="008B744F">
              <w:rPr>
                <w:noProof/>
                <w:webHidden/>
              </w:rPr>
              <w:fldChar w:fldCharType="separate"/>
            </w:r>
            <w:r w:rsidR="00024CCC">
              <w:rPr>
                <w:noProof/>
                <w:webHidden/>
              </w:rPr>
              <w:t>8</w:t>
            </w:r>
            <w:r w:rsidR="008B744F">
              <w:rPr>
                <w:noProof/>
                <w:webHidden/>
              </w:rPr>
              <w:fldChar w:fldCharType="end"/>
            </w:r>
          </w:hyperlink>
        </w:p>
        <w:p w14:paraId="567AFA34" w14:textId="77777777" w:rsidR="008B744F" w:rsidRDefault="0022201E">
          <w:pPr>
            <w:pStyle w:val="TOC3"/>
            <w:tabs>
              <w:tab w:val="right" w:leader="dot" w:pos="9016"/>
            </w:tabs>
            <w:rPr>
              <w:rFonts w:eastAsiaTheme="minorEastAsia"/>
              <w:noProof/>
              <w:lang w:eastAsia="en-ZA"/>
            </w:rPr>
          </w:pPr>
          <w:hyperlink w:anchor="_Toc505254580" w:history="1">
            <w:r w:rsidR="008B744F" w:rsidRPr="00A74699">
              <w:rPr>
                <w:rStyle w:val="Hyperlink"/>
                <w:noProof/>
              </w:rPr>
              <w:t>2.3.3 Funding strategies in South Africa</w:t>
            </w:r>
            <w:r w:rsidR="008B744F">
              <w:rPr>
                <w:noProof/>
                <w:webHidden/>
              </w:rPr>
              <w:tab/>
            </w:r>
            <w:r w:rsidR="008B744F">
              <w:rPr>
                <w:noProof/>
                <w:webHidden/>
              </w:rPr>
              <w:fldChar w:fldCharType="begin"/>
            </w:r>
            <w:r w:rsidR="008B744F">
              <w:rPr>
                <w:noProof/>
                <w:webHidden/>
              </w:rPr>
              <w:instrText xml:space="preserve"> PAGEREF _Toc505254580 \h </w:instrText>
            </w:r>
            <w:r w:rsidR="008B744F">
              <w:rPr>
                <w:noProof/>
                <w:webHidden/>
              </w:rPr>
            </w:r>
            <w:r w:rsidR="008B744F">
              <w:rPr>
                <w:noProof/>
                <w:webHidden/>
              </w:rPr>
              <w:fldChar w:fldCharType="separate"/>
            </w:r>
            <w:r w:rsidR="00024CCC">
              <w:rPr>
                <w:noProof/>
                <w:webHidden/>
              </w:rPr>
              <w:t>9</w:t>
            </w:r>
            <w:r w:rsidR="008B744F">
              <w:rPr>
                <w:noProof/>
                <w:webHidden/>
              </w:rPr>
              <w:fldChar w:fldCharType="end"/>
            </w:r>
          </w:hyperlink>
        </w:p>
        <w:p w14:paraId="46DD8EA2" w14:textId="77777777" w:rsidR="008B744F" w:rsidRDefault="0022201E">
          <w:pPr>
            <w:pStyle w:val="TOC1"/>
            <w:tabs>
              <w:tab w:val="right" w:leader="dot" w:pos="9016"/>
            </w:tabs>
            <w:rPr>
              <w:rFonts w:eastAsiaTheme="minorEastAsia"/>
              <w:noProof/>
              <w:lang w:eastAsia="en-ZA"/>
            </w:rPr>
          </w:pPr>
          <w:hyperlink w:anchor="_Toc505254581" w:history="1">
            <w:r w:rsidR="008B744F" w:rsidRPr="00A74699">
              <w:rPr>
                <w:rStyle w:val="Hyperlink"/>
                <w:noProof/>
              </w:rPr>
              <w:t>CHAPTER THREE</w:t>
            </w:r>
            <w:r w:rsidR="008B744F">
              <w:rPr>
                <w:noProof/>
                <w:webHidden/>
              </w:rPr>
              <w:tab/>
            </w:r>
            <w:r w:rsidR="008B744F">
              <w:rPr>
                <w:noProof/>
                <w:webHidden/>
              </w:rPr>
              <w:fldChar w:fldCharType="begin"/>
            </w:r>
            <w:r w:rsidR="008B744F">
              <w:rPr>
                <w:noProof/>
                <w:webHidden/>
              </w:rPr>
              <w:instrText xml:space="preserve"> PAGEREF _Toc505254581 \h </w:instrText>
            </w:r>
            <w:r w:rsidR="008B744F">
              <w:rPr>
                <w:noProof/>
                <w:webHidden/>
              </w:rPr>
            </w:r>
            <w:r w:rsidR="008B744F">
              <w:rPr>
                <w:noProof/>
                <w:webHidden/>
              </w:rPr>
              <w:fldChar w:fldCharType="separate"/>
            </w:r>
            <w:r w:rsidR="00024CCC">
              <w:rPr>
                <w:noProof/>
                <w:webHidden/>
              </w:rPr>
              <w:t>11</w:t>
            </w:r>
            <w:r w:rsidR="008B744F">
              <w:rPr>
                <w:noProof/>
                <w:webHidden/>
              </w:rPr>
              <w:fldChar w:fldCharType="end"/>
            </w:r>
          </w:hyperlink>
        </w:p>
        <w:p w14:paraId="3CB5AC5A" w14:textId="77777777" w:rsidR="008B744F" w:rsidRDefault="0022201E">
          <w:pPr>
            <w:pStyle w:val="TOC1"/>
            <w:tabs>
              <w:tab w:val="right" w:leader="dot" w:pos="9016"/>
            </w:tabs>
            <w:rPr>
              <w:rFonts w:eastAsiaTheme="minorEastAsia"/>
              <w:noProof/>
              <w:lang w:eastAsia="en-ZA"/>
            </w:rPr>
          </w:pPr>
          <w:hyperlink w:anchor="_Toc505254582" w:history="1">
            <w:r w:rsidR="008B744F" w:rsidRPr="00A74699">
              <w:rPr>
                <w:rStyle w:val="Hyperlink"/>
                <w:noProof/>
              </w:rPr>
              <w:t>METHODOLOGY</w:t>
            </w:r>
            <w:r w:rsidR="008B744F">
              <w:rPr>
                <w:noProof/>
                <w:webHidden/>
              </w:rPr>
              <w:tab/>
            </w:r>
            <w:r w:rsidR="008B744F">
              <w:rPr>
                <w:noProof/>
                <w:webHidden/>
              </w:rPr>
              <w:fldChar w:fldCharType="begin"/>
            </w:r>
            <w:r w:rsidR="008B744F">
              <w:rPr>
                <w:noProof/>
                <w:webHidden/>
              </w:rPr>
              <w:instrText xml:space="preserve"> PAGEREF _Toc505254582 \h </w:instrText>
            </w:r>
            <w:r w:rsidR="008B744F">
              <w:rPr>
                <w:noProof/>
                <w:webHidden/>
              </w:rPr>
            </w:r>
            <w:r w:rsidR="008B744F">
              <w:rPr>
                <w:noProof/>
                <w:webHidden/>
              </w:rPr>
              <w:fldChar w:fldCharType="separate"/>
            </w:r>
            <w:r w:rsidR="00024CCC">
              <w:rPr>
                <w:noProof/>
                <w:webHidden/>
              </w:rPr>
              <w:t>11</w:t>
            </w:r>
            <w:r w:rsidR="008B744F">
              <w:rPr>
                <w:noProof/>
                <w:webHidden/>
              </w:rPr>
              <w:fldChar w:fldCharType="end"/>
            </w:r>
          </w:hyperlink>
        </w:p>
        <w:p w14:paraId="20A1C7D2" w14:textId="77777777" w:rsidR="008B744F" w:rsidRDefault="0022201E">
          <w:pPr>
            <w:pStyle w:val="TOC2"/>
            <w:tabs>
              <w:tab w:val="right" w:leader="dot" w:pos="9016"/>
            </w:tabs>
            <w:rPr>
              <w:rFonts w:eastAsiaTheme="minorEastAsia"/>
              <w:noProof/>
              <w:lang w:eastAsia="en-ZA"/>
            </w:rPr>
          </w:pPr>
          <w:hyperlink w:anchor="_Toc505254583" w:history="1">
            <w:r w:rsidR="008B744F" w:rsidRPr="00A74699">
              <w:rPr>
                <w:rStyle w:val="Hyperlink"/>
                <w:noProof/>
              </w:rPr>
              <w:t>3.1. Introduction</w:t>
            </w:r>
            <w:r w:rsidR="008B744F">
              <w:rPr>
                <w:noProof/>
                <w:webHidden/>
              </w:rPr>
              <w:tab/>
            </w:r>
            <w:r w:rsidR="008B744F">
              <w:rPr>
                <w:noProof/>
                <w:webHidden/>
              </w:rPr>
              <w:fldChar w:fldCharType="begin"/>
            </w:r>
            <w:r w:rsidR="008B744F">
              <w:rPr>
                <w:noProof/>
                <w:webHidden/>
              </w:rPr>
              <w:instrText xml:space="preserve"> PAGEREF _Toc505254583 \h </w:instrText>
            </w:r>
            <w:r w:rsidR="008B744F">
              <w:rPr>
                <w:noProof/>
                <w:webHidden/>
              </w:rPr>
            </w:r>
            <w:r w:rsidR="008B744F">
              <w:rPr>
                <w:noProof/>
                <w:webHidden/>
              </w:rPr>
              <w:fldChar w:fldCharType="separate"/>
            </w:r>
            <w:r w:rsidR="00024CCC">
              <w:rPr>
                <w:noProof/>
                <w:webHidden/>
              </w:rPr>
              <w:t>11</w:t>
            </w:r>
            <w:r w:rsidR="008B744F">
              <w:rPr>
                <w:noProof/>
                <w:webHidden/>
              </w:rPr>
              <w:fldChar w:fldCharType="end"/>
            </w:r>
          </w:hyperlink>
        </w:p>
        <w:p w14:paraId="797B95EF" w14:textId="77777777" w:rsidR="008B744F" w:rsidRDefault="0022201E">
          <w:pPr>
            <w:pStyle w:val="TOC2"/>
            <w:tabs>
              <w:tab w:val="right" w:leader="dot" w:pos="9016"/>
            </w:tabs>
            <w:rPr>
              <w:rFonts w:eastAsiaTheme="minorEastAsia"/>
              <w:noProof/>
              <w:lang w:eastAsia="en-ZA"/>
            </w:rPr>
          </w:pPr>
          <w:hyperlink w:anchor="_Toc505254584" w:history="1">
            <w:r w:rsidR="008B744F" w:rsidRPr="00A74699">
              <w:rPr>
                <w:rStyle w:val="Hyperlink"/>
                <w:noProof/>
              </w:rPr>
              <w:t>3.2. Research approach and design</w:t>
            </w:r>
            <w:r w:rsidR="008B744F">
              <w:rPr>
                <w:noProof/>
                <w:webHidden/>
              </w:rPr>
              <w:tab/>
            </w:r>
            <w:r w:rsidR="008B744F">
              <w:rPr>
                <w:noProof/>
                <w:webHidden/>
              </w:rPr>
              <w:fldChar w:fldCharType="begin"/>
            </w:r>
            <w:r w:rsidR="008B744F">
              <w:rPr>
                <w:noProof/>
                <w:webHidden/>
              </w:rPr>
              <w:instrText xml:space="preserve"> PAGEREF _Toc505254584 \h </w:instrText>
            </w:r>
            <w:r w:rsidR="008B744F">
              <w:rPr>
                <w:noProof/>
                <w:webHidden/>
              </w:rPr>
            </w:r>
            <w:r w:rsidR="008B744F">
              <w:rPr>
                <w:noProof/>
                <w:webHidden/>
              </w:rPr>
              <w:fldChar w:fldCharType="separate"/>
            </w:r>
            <w:r w:rsidR="00024CCC">
              <w:rPr>
                <w:noProof/>
                <w:webHidden/>
              </w:rPr>
              <w:t>11</w:t>
            </w:r>
            <w:r w:rsidR="008B744F">
              <w:rPr>
                <w:noProof/>
                <w:webHidden/>
              </w:rPr>
              <w:fldChar w:fldCharType="end"/>
            </w:r>
          </w:hyperlink>
        </w:p>
        <w:p w14:paraId="1533D914" w14:textId="77777777" w:rsidR="008B744F" w:rsidRDefault="0022201E">
          <w:pPr>
            <w:pStyle w:val="TOC2"/>
            <w:tabs>
              <w:tab w:val="right" w:leader="dot" w:pos="9016"/>
            </w:tabs>
            <w:rPr>
              <w:rFonts w:eastAsiaTheme="minorEastAsia"/>
              <w:noProof/>
              <w:lang w:eastAsia="en-ZA"/>
            </w:rPr>
          </w:pPr>
          <w:hyperlink w:anchor="_Toc505254585" w:history="1">
            <w:r w:rsidR="008B744F" w:rsidRPr="00A74699">
              <w:rPr>
                <w:rStyle w:val="Hyperlink"/>
                <w:noProof/>
              </w:rPr>
              <w:t>3.3. Research sample</w:t>
            </w:r>
            <w:r w:rsidR="008B744F">
              <w:rPr>
                <w:noProof/>
                <w:webHidden/>
              </w:rPr>
              <w:tab/>
            </w:r>
            <w:r w:rsidR="008B744F">
              <w:rPr>
                <w:noProof/>
                <w:webHidden/>
              </w:rPr>
              <w:fldChar w:fldCharType="begin"/>
            </w:r>
            <w:r w:rsidR="008B744F">
              <w:rPr>
                <w:noProof/>
                <w:webHidden/>
              </w:rPr>
              <w:instrText xml:space="preserve"> PAGEREF _Toc505254585 \h </w:instrText>
            </w:r>
            <w:r w:rsidR="008B744F">
              <w:rPr>
                <w:noProof/>
                <w:webHidden/>
              </w:rPr>
            </w:r>
            <w:r w:rsidR="008B744F">
              <w:rPr>
                <w:noProof/>
                <w:webHidden/>
              </w:rPr>
              <w:fldChar w:fldCharType="separate"/>
            </w:r>
            <w:r w:rsidR="00024CCC">
              <w:rPr>
                <w:noProof/>
                <w:webHidden/>
              </w:rPr>
              <w:t>12</w:t>
            </w:r>
            <w:r w:rsidR="008B744F">
              <w:rPr>
                <w:noProof/>
                <w:webHidden/>
              </w:rPr>
              <w:fldChar w:fldCharType="end"/>
            </w:r>
          </w:hyperlink>
        </w:p>
        <w:p w14:paraId="011B936F" w14:textId="77777777" w:rsidR="008B744F" w:rsidRDefault="0022201E">
          <w:pPr>
            <w:pStyle w:val="TOC3"/>
            <w:tabs>
              <w:tab w:val="left" w:pos="1320"/>
              <w:tab w:val="right" w:leader="dot" w:pos="9016"/>
            </w:tabs>
            <w:rPr>
              <w:rFonts w:eastAsiaTheme="minorEastAsia"/>
              <w:noProof/>
              <w:lang w:eastAsia="en-ZA"/>
            </w:rPr>
          </w:pPr>
          <w:hyperlink w:anchor="_Toc505254586" w:history="1">
            <w:r w:rsidR="008B744F" w:rsidRPr="00A74699">
              <w:rPr>
                <w:rStyle w:val="Hyperlink"/>
                <w:noProof/>
              </w:rPr>
              <w:t>3.3.1.</w:t>
            </w:r>
            <w:r w:rsidR="008B744F">
              <w:rPr>
                <w:rFonts w:eastAsiaTheme="minorEastAsia"/>
                <w:noProof/>
                <w:lang w:eastAsia="en-ZA"/>
              </w:rPr>
              <w:tab/>
            </w:r>
            <w:r w:rsidR="008B744F" w:rsidRPr="00A74699">
              <w:rPr>
                <w:rStyle w:val="Hyperlink"/>
                <w:noProof/>
              </w:rPr>
              <w:t>Study Participants</w:t>
            </w:r>
            <w:r w:rsidR="008B744F">
              <w:rPr>
                <w:noProof/>
                <w:webHidden/>
              </w:rPr>
              <w:tab/>
            </w:r>
            <w:r w:rsidR="008B744F">
              <w:rPr>
                <w:noProof/>
                <w:webHidden/>
              </w:rPr>
              <w:fldChar w:fldCharType="begin"/>
            </w:r>
            <w:r w:rsidR="008B744F">
              <w:rPr>
                <w:noProof/>
                <w:webHidden/>
              </w:rPr>
              <w:instrText xml:space="preserve"> PAGEREF _Toc505254586 \h </w:instrText>
            </w:r>
            <w:r w:rsidR="008B744F">
              <w:rPr>
                <w:noProof/>
                <w:webHidden/>
              </w:rPr>
            </w:r>
            <w:r w:rsidR="008B744F">
              <w:rPr>
                <w:noProof/>
                <w:webHidden/>
              </w:rPr>
              <w:fldChar w:fldCharType="separate"/>
            </w:r>
            <w:r w:rsidR="00024CCC">
              <w:rPr>
                <w:noProof/>
                <w:webHidden/>
              </w:rPr>
              <w:t>12</w:t>
            </w:r>
            <w:r w:rsidR="008B744F">
              <w:rPr>
                <w:noProof/>
                <w:webHidden/>
              </w:rPr>
              <w:fldChar w:fldCharType="end"/>
            </w:r>
          </w:hyperlink>
        </w:p>
        <w:p w14:paraId="19F3C186" w14:textId="77777777" w:rsidR="008B744F" w:rsidRDefault="0022201E">
          <w:pPr>
            <w:pStyle w:val="TOC3"/>
            <w:tabs>
              <w:tab w:val="left" w:pos="1320"/>
              <w:tab w:val="right" w:leader="dot" w:pos="9016"/>
            </w:tabs>
            <w:rPr>
              <w:rFonts w:eastAsiaTheme="minorEastAsia"/>
              <w:noProof/>
              <w:lang w:eastAsia="en-ZA"/>
            </w:rPr>
          </w:pPr>
          <w:hyperlink w:anchor="_Toc505254587" w:history="1">
            <w:r w:rsidR="008B744F" w:rsidRPr="00A74699">
              <w:rPr>
                <w:rStyle w:val="Hyperlink"/>
                <w:noProof/>
              </w:rPr>
              <w:t>3.3.2.</w:t>
            </w:r>
            <w:r w:rsidR="008B744F">
              <w:rPr>
                <w:rFonts w:eastAsiaTheme="minorEastAsia"/>
                <w:noProof/>
                <w:lang w:eastAsia="en-ZA"/>
              </w:rPr>
              <w:tab/>
            </w:r>
            <w:r w:rsidR="008B744F" w:rsidRPr="00A74699">
              <w:rPr>
                <w:rStyle w:val="Hyperlink"/>
                <w:noProof/>
              </w:rPr>
              <w:t>Target population</w:t>
            </w:r>
            <w:r w:rsidR="008B744F">
              <w:rPr>
                <w:noProof/>
                <w:webHidden/>
              </w:rPr>
              <w:tab/>
            </w:r>
            <w:r w:rsidR="008B744F">
              <w:rPr>
                <w:noProof/>
                <w:webHidden/>
              </w:rPr>
              <w:fldChar w:fldCharType="begin"/>
            </w:r>
            <w:r w:rsidR="008B744F">
              <w:rPr>
                <w:noProof/>
                <w:webHidden/>
              </w:rPr>
              <w:instrText xml:space="preserve"> PAGEREF _Toc505254587 \h </w:instrText>
            </w:r>
            <w:r w:rsidR="008B744F">
              <w:rPr>
                <w:noProof/>
                <w:webHidden/>
              </w:rPr>
            </w:r>
            <w:r w:rsidR="008B744F">
              <w:rPr>
                <w:noProof/>
                <w:webHidden/>
              </w:rPr>
              <w:fldChar w:fldCharType="separate"/>
            </w:r>
            <w:r w:rsidR="00024CCC">
              <w:rPr>
                <w:noProof/>
                <w:webHidden/>
              </w:rPr>
              <w:t>12</w:t>
            </w:r>
            <w:r w:rsidR="008B744F">
              <w:rPr>
                <w:noProof/>
                <w:webHidden/>
              </w:rPr>
              <w:fldChar w:fldCharType="end"/>
            </w:r>
          </w:hyperlink>
        </w:p>
        <w:p w14:paraId="3753EE00" w14:textId="77777777" w:rsidR="008B744F" w:rsidRDefault="0022201E">
          <w:pPr>
            <w:pStyle w:val="TOC3"/>
            <w:tabs>
              <w:tab w:val="left" w:pos="1320"/>
              <w:tab w:val="right" w:leader="dot" w:pos="9016"/>
            </w:tabs>
            <w:rPr>
              <w:rFonts w:eastAsiaTheme="minorEastAsia"/>
              <w:noProof/>
              <w:lang w:eastAsia="en-ZA"/>
            </w:rPr>
          </w:pPr>
          <w:hyperlink w:anchor="_Toc505254588" w:history="1">
            <w:r w:rsidR="008B744F" w:rsidRPr="00A74699">
              <w:rPr>
                <w:rStyle w:val="Hyperlink"/>
                <w:noProof/>
              </w:rPr>
              <w:t>3.3.3.</w:t>
            </w:r>
            <w:r w:rsidR="008B744F">
              <w:rPr>
                <w:rFonts w:eastAsiaTheme="minorEastAsia"/>
                <w:noProof/>
                <w:lang w:eastAsia="en-ZA"/>
              </w:rPr>
              <w:tab/>
            </w:r>
            <w:r w:rsidR="008B744F" w:rsidRPr="00A74699">
              <w:rPr>
                <w:rStyle w:val="Hyperlink"/>
                <w:noProof/>
              </w:rPr>
              <w:t>Target group</w:t>
            </w:r>
            <w:r w:rsidR="008B744F">
              <w:rPr>
                <w:noProof/>
                <w:webHidden/>
              </w:rPr>
              <w:tab/>
            </w:r>
            <w:r w:rsidR="008B744F">
              <w:rPr>
                <w:noProof/>
                <w:webHidden/>
              </w:rPr>
              <w:fldChar w:fldCharType="begin"/>
            </w:r>
            <w:r w:rsidR="008B744F">
              <w:rPr>
                <w:noProof/>
                <w:webHidden/>
              </w:rPr>
              <w:instrText xml:space="preserve"> PAGEREF _Toc505254588 \h </w:instrText>
            </w:r>
            <w:r w:rsidR="008B744F">
              <w:rPr>
                <w:noProof/>
                <w:webHidden/>
              </w:rPr>
            </w:r>
            <w:r w:rsidR="008B744F">
              <w:rPr>
                <w:noProof/>
                <w:webHidden/>
              </w:rPr>
              <w:fldChar w:fldCharType="separate"/>
            </w:r>
            <w:r w:rsidR="00024CCC">
              <w:rPr>
                <w:noProof/>
                <w:webHidden/>
              </w:rPr>
              <w:t>13</w:t>
            </w:r>
            <w:r w:rsidR="008B744F">
              <w:rPr>
                <w:noProof/>
                <w:webHidden/>
              </w:rPr>
              <w:fldChar w:fldCharType="end"/>
            </w:r>
          </w:hyperlink>
        </w:p>
        <w:p w14:paraId="29DE3D72" w14:textId="77777777" w:rsidR="008B744F" w:rsidRDefault="0022201E">
          <w:pPr>
            <w:pStyle w:val="TOC3"/>
            <w:tabs>
              <w:tab w:val="left" w:pos="1320"/>
              <w:tab w:val="right" w:leader="dot" w:pos="9016"/>
            </w:tabs>
            <w:rPr>
              <w:rFonts w:eastAsiaTheme="minorEastAsia"/>
              <w:noProof/>
              <w:lang w:eastAsia="en-ZA"/>
            </w:rPr>
          </w:pPr>
          <w:hyperlink w:anchor="_Toc505254589" w:history="1">
            <w:r w:rsidR="008B744F" w:rsidRPr="00A74699">
              <w:rPr>
                <w:rStyle w:val="Hyperlink"/>
                <w:noProof/>
              </w:rPr>
              <w:t>3.3.4.</w:t>
            </w:r>
            <w:r w:rsidR="008B744F">
              <w:rPr>
                <w:rFonts w:eastAsiaTheme="minorEastAsia"/>
                <w:noProof/>
                <w:lang w:eastAsia="en-ZA"/>
              </w:rPr>
              <w:tab/>
            </w:r>
            <w:r w:rsidR="008B744F" w:rsidRPr="00A74699">
              <w:rPr>
                <w:rStyle w:val="Hyperlink"/>
                <w:noProof/>
              </w:rPr>
              <w:t>Actual participants</w:t>
            </w:r>
            <w:r w:rsidR="008B744F">
              <w:rPr>
                <w:noProof/>
                <w:webHidden/>
              </w:rPr>
              <w:tab/>
            </w:r>
            <w:r w:rsidR="008B744F">
              <w:rPr>
                <w:noProof/>
                <w:webHidden/>
              </w:rPr>
              <w:fldChar w:fldCharType="begin"/>
            </w:r>
            <w:r w:rsidR="008B744F">
              <w:rPr>
                <w:noProof/>
                <w:webHidden/>
              </w:rPr>
              <w:instrText xml:space="preserve"> PAGEREF _Toc505254589 \h </w:instrText>
            </w:r>
            <w:r w:rsidR="008B744F">
              <w:rPr>
                <w:noProof/>
                <w:webHidden/>
              </w:rPr>
            </w:r>
            <w:r w:rsidR="008B744F">
              <w:rPr>
                <w:noProof/>
                <w:webHidden/>
              </w:rPr>
              <w:fldChar w:fldCharType="separate"/>
            </w:r>
            <w:r w:rsidR="00024CCC">
              <w:rPr>
                <w:noProof/>
                <w:webHidden/>
              </w:rPr>
              <w:t>13</w:t>
            </w:r>
            <w:r w:rsidR="008B744F">
              <w:rPr>
                <w:noProof/>
                <w:webHidden/>
              </w:rPr>
              <w:fldChar w:fldCharType="end"/>
            </w:r>
          </w:hyperlink>
        </w:p>
        <w:p w14:paraId="4DE80C7D" w14:textId="77777777" w:rsidR="008B744F" w:rsidRDefault="0022201E">
          <w:pPr>
            <w:pStyle w:val="TOC2"/>
            <w:tabs>
              <w:tab w:val="left" w:pos="880"/>
              <w:tab w:val="right" w:leader="dot" w:pos="9016"/>
            </w:tabs>
            <w:rPr>
              <w:rFonts w:eastAsiaTheme="minorEastAsia"/>
              <w:noProof/>
              <w:lang w:eastAsia="en-ZA"/>
            </w:rPr>
          </w:pPr>
          <w:hyperlink w:anchor="_Toc505254590" w:history="1">
            <w:r w:rsidR="008B744F" w:rsidRPr="00A74699">
              <w:rPr>
                <w:rStyle w:val="Hyperlink"/>
                <w:noProof/>
              </w:rPr>
              <w:t>3.4.</w:t>
            </w:r>
            <w:r w:rsidR="008B744F">
              <w:rPr>
                <w:rFonts w:eastAsiaTheme="minorEastAsia"/>
                <w:noProof/>
                <w:lang w:eastAsia="en-ZA"/>
              </w:rPr>
              <w:tab/>
            </w:r>
            <w:r w:rsidR="008B744F" w:rsidRPr="00A74699">
              <w:rPr>
                <w:rStyle w:val="Hyperlink"/>
                <w:noProof/>
              </w:rPr>
              <w:t>Research instruments</w:t>
            </w:r>
            <w:r w:rsidR="008B744F">
              <w:rPr>
                <w:noProof/>
                <w:webHidden/>
              </w:rPr>
              <w:tab/>
            </w:r>
            <w:r w:rsidR="008B744F">
              <w:rPr>
                <w:noProof/>
                <w:webHidden/>
              </w:rPr>
              <w:fldChar w:fldCharType="begin"/>
            </w:r>
            <w:r w:rsidR="008B744F">
              <w:rPr>
                <w:noProof/>
                <w:webHidden/>
              </w:rPr>
              <w:instrText xml:space="preserve"> PAGEREF _Toc505254590 \h </w:instrText>
            </w:r>
            <w:r w:rsidR="008B744F">
              <w:rPr>
                <w:noProof/>
                <w:webHidden/>
              </w:rPr>
            </w:r>
            <w:r w:rsidR="008B744F">
              <w:rPr>
                <w:noProof/>
                <w:webHidden/>
              </w:rPr>
              <w:fldChar w:fldCharType="separate"/>
            </w:r>
            <w:r w:rsidR="00024CCC">
              <w:rPr>
                <w:noProof/>
                <w:webHidden/>
              </w:rPr>
              <w:t>14</w:t>
            </w:r>
            <w:r w:rsidR="008B744F">
              <w:rPr>
                <w:noProof/>
                <w:webHidden/>
              </w:rPr>
              <w:fldChar w:fldCharType="end"/>
            </w:r>
          </w:hyperlink>
        </w:p>
        <w:p w14:paraId="5A33FB97" w14:textId="77777777" w:rsidR="008B744F" w:rsidRDefault="0022201E">
          <w:pPr>
            <w:pStyle w:val="TOC2"/>
            <w:tabs>
              <w:tab w:val="left" w:pos="880"/>
              <w:tab w:val="right" w:leader="dot" w:pos="9016"/>
            </w:tabs>
            <w:rPr>
              <w:rFonts w:eastAsiaTheme="minorEastAsia"/>
              <w:noProof/>
              <w:lang w:eastAsia="en-ZA"/>
            </w:rPr>
          </w:pPr>
          <w:hyperlink w:anchor="_Toc505254591" w:history="1">
            <w:r w:rsidR="008B744F" w:rsidRPr="00A74699">
              <w:rPr>
                <w:rStyle w:val="Hyperlink"/>
                <w:noProof/>
              </w:rPr>
              <w:t>3.5.</w:t>
            </w:r>
            <w:r w:rsidR="008B744F">
              <w:rPr>
                <w:rFonts w:eastAsiaTheme="minorEastAsia"/>
                <w:noProof/>
                <w:lang w:eastAsia="en-ZA"/>
              </w:rPr>
              <w:tab/>
            </w:r>
            <w:r w:rsidR="008B744F" w:rsidRPr="00A74699">
              <w:rPr>
                <w:rStyle w:val="Hyperlink"/>
                <w:noProof/>
              </w:rPr>
              <w:t>Validity and reliability</w:t>
            </w:r>
            <w:r w:rsidR="008B744F">
              <w:rPr>
                <w:noProof/>
                <w:webHidden/>
              </w:rPr>
              <w:tab/>
            </w:r>
            <w:r w:rsidR="008B744F">
              <w:rPr>
                <w:noProof/>
                <w:webHidden/>
              </w:rPr>
              <w:fldChar w:fldCharType="begin"/>
            </w:r>
            <w:r w:rsidR="008B744F">
              <w:rPr>
                <w:noProof/>
                <w:webHidden/>
              </w:rPr>
              <w:instrText xml:space="preserve"> PAGEREF _Toc505254591 \h </w:instrText>
            </w:r>
            <w:r w:rsidR="008B744F">
              <w:rPr>
                <w:noProof/>
                <w:webHidden/>
              </w:rPr>
            </w:r>
            <w:r w:rsidR="008B744F">
              <w:rPr>
                <w:noProof/>
                <w:webHidden/>
              </w:rPr>
              <w:fldChar w:fldCharType="separate"/>
            </w:r>
            <w:r w:rsidR="00024CCC">
              <w:rPr>
                <w:noProof/>
                <w:webHidden/>
              </w:rPr>
              <w:t>15</w:t>
            </w:r>
            <w:r w:rsidR="008B744F">
              <w:rPr>
                <w:noProof/>
                <w:webHidden/>
              </w:rPr>
              <w:fldChar w:fldCharType="end"/>
            </w:r>
          </w:hyperlink>
        </w:p>
        <w:p w14:paraId="1747A414" w14:textId="77777777" w:rsidR="008B744F" w:rsidRDefault="0022201E">
          <w:pPr>
            <w:pStyle w:val="TOC3"/>
            <w:tabs>
              <w:tab w:val="left" w:pos="1320"/>
              <w:tab w:val="right" w:leader="dot" w:pos="9016"/>
            </w:tabs>
            <w:rPr>
              <w:rFonts w:eastAsiaTheme="minorEastAsia"/>
              <w:noProof/>
              <w:lang w:eastAsia="en-ZA"/>
            </w:rPr>
          </w:pPr>
          <w:hyperlink w:anchor="_Toc505254592" w:history="1">
            <w:r w:rsidR="008B744F" w:rsidRPr="00A74699">
              <w:rPr>
                <w:rStyle w:val="Hyperlink"/>
                <w:noProof/>
              </w:rPr>
              <w:t>3.5.1.</w:t>
            </w:r>
            <w:r w:rsidR="008B744F">
              <w:rPr>
                <w:rFonts w:eastAsiaTheme="minorEastAsia"/>
                <w:noProof/>
                <w:lang w:eastAsia="en-ZA"/>
              </w:rPr>
              <w:tab/>
            </w:r>
            <w:r w:rsidR="008B744F" w:rsidRPr="00A74699">
              <w:rPr>
                <w:rStyle w:val="Hyperlink"/>
                <w:noProof/>
              </w:rPr>
              <w:t>Credibility</w:t>
            </w:r>
            <w:r w:rsidR="008B744F">
              <w:rPr>
                <w:noProof/>
                <w:webHidden/>
              </w:rPr>
              <w:tab/>
            </w:r>
            <w:r w:rsidR="008B744F">
              <w:rPr>
                <w:noProof/>
                <w:webHidden/>
              </w:rPr>
              <w:fldChar w:fldCharType="begin"/>
            </w:r>
            <w:r w:rsidR="008B744F">
              <w:rPr>
                <w:noProof/>
                <w:webHidden/>
              </w:rPr>
              <w:instrText xml:space="preserve"> PAGEREF _Toc505254592 \h </w:instrText>
            </w:r>
            <w:r w:rsidR="008B744F">
              <w:rPr>
                <w:noProof/>
                <w:webHidden/>
              </w:rPr>
            </w:r>
            <w:r w:rsidR="008B744F">
              <w:rPr>
                <w:noProof/>
                <w:webHidden/>
              </w:rPr>
              <w:fldChar w:fldCharType="separate"/>
            </w:r>
            <w:r w:rsidR="00024CCC">
              <w:rPr>
                <w:noProof/>
                <w:webHidden/>
              </w:rPr>
              <w:t>15</w:t>
            </w:r>
            <w:r w:rsidR="008B744F">
              <w:rPr>
                <w:noProof/>
                <w:webHidden/>
              </w:rPr>
              <w:fldChar w:fldCharType="end"/>
            </w:r>
          </w:hyperlink>
        </w:p>
        <w:p w14:paraId="326E4D09" w14:textId="77777777" w:rsidR="008B744F" w:rsidRDefault="0022201E">
          <w:pPr>
            <w:pStyle w:val="TOC3"/>
            <w:tabs>
              <w:tab w:val="left" w:pos="1320"/>
              <w:tab w:val="right" w:leader="dot" w:pos="9016"/>
            </w:tabs>
            <w:rPr>
              <w:rFonts w:eastAsiaTheme="minorEastAsia"/>
              <w:noProof/>
              <w:lang w:eastAsia="en-ZA"/>
            </w:rPr>
          </w:pPr>
          <w:hyperlink w:anchor="_Toc505254593" w:history="1">
            <w:r w:rsidR="008B744F" w:rsidRPr="00A74699">
              <w:rPr>
                <w:rStyle w:val="Hyperlink"/>
                <w:noProof/>
              </w:rPr>
              <w:t>3.5.2.</w:t>
            </w:r>
            <w:r w:rsidR="008B744F">
              <w:rPr>
                <w:rFonts w:eastAsiaTheme="minorEastAsia"/>
                <w:noProof/>
                <w:lang w:eastAsia="en-ZA"/>
              </w:rPr>
              <w:tab/>
            </w:r>
            <w:r w:rsidR="008B744F" w:rsidRPr="00A74699">
              <w:rPr>
                <w:rStyle w:val="Hyperlink"/>
                <w:noProof/>
              </w:rPr>
              <w:t>Dependability</w:t>
            </w:r>
            <w:r w:rsidR="008B744F">
              <w:rPr>
                <w:noProof/>
                <w:webHidden/>
              </w:rPr>
              <w:tab/>
            </w:r>
            <w:r w:rsidR="008B744F">
              <w:rPr>
                <w:noProof/>
                <w:webHidden/>
              </w:rPr>
              <w:fldChar w:fldCharType="begin"/>
            </w:r>
            <w:r w:rsidR="008B744F">
              <w:rPr>
                <w:noProof/>
                <w:webHidden/>
              </w:rPr>
              <w:instrText xml:space="preserve"> PAGEREF _Toc505254593 \h </w:instrText>
            </w:r>
            <w:r w:rsidR="008B744F">
              <w:rPr>
                <w:noProof/>
                <w:webHidden/>
              </w:rPr>
            </w:r>
            <w:r w:rsidR="008B744F">
              <w:rPr>
                <w:noProof/>
                <w:webHidden/>
              </w:rPr>
              <w:fldChar w:fldCharType="separate"/>
            </w:r>
            <w:r w:rsidR="00024CCC">
              <w:rPr>
                <w:noProof/>
                <w:webHidden/>
              </w:rPr>
              <w:t>16</w:t>
            </w:r>
            <w:r w:rsidR="008B744F">
              <w:rPr>
                <w:noProof/>
                <w:webHidden/>
              </w:rPr>
              <w:fldChar w:fldCharType="end"/>
            </w:r>
          </w:hyperlink>
        </w:p>
        <w:p w14:paraId="4C8E2DD5" w14:textId="77777777" w:rsidR="008B744F" w:rsidRDefault="0022201E">
          <w:pPr>
            <w:pStyle w:val="TOC2"/>
            <w:tabs>
              <w:tab w:val="left" w:pos="880"/>
              <w:tab w:val="right" w:leader="dot" w:pos="9016"/>
            </w:tabs>
            <w:rPr>
              <w:rFonts w:eastAsiaTheme="minorEastAsia"/>
              <w:noProof/>
              <w:lang w:eastAsia="en-ZA"/>
            </w:rPr>
          </w:pPr>
          <w:hyperlink w:anchor="_Toc505254594" w:history="1">
            <w:r w:rsidR="008B744F" w:rsidRPr="00A74699">
              <w:rPr>
                <w:rStyle w:val="Hyperlink"/>
                <w:noProof/>
              </w:rPr>
              <w:t>3.6.</w:t>
            </w:r>
            <w:r w:rsidR="008B744F">
              <w:rPr>
                <w:rFonts w:eastAsiaTheme="minorEastAsia"/>
                <w:noProof/>
                <w:lang w:eastAsia="en-ZA"/>
              </w:rPr>
              <w:tab/>
            </w:r>
            <w:r w:rsidR="008B744F" w:rsidRPr="00A74699">
              <w:rPr>
                <w:rStyle w:val="Hyperlink"/>
                <w:noProof/>
              </w:rPr>
              <w:t>Data collection</w:t>
            </w:r>
            <w:r w:rsidR="008B744F">
              <w:rPr>
                <w:noProof/>
                <w:webHidden/>
              </w:rPr>
              <w:tab/>
            </w:r>
            <w:r w:rsidR="008B744F">
              <w:rPr>
                <w:noProof/>
                <w:webHidden/>
              </w:rPr>
              <w:fldChar w:fldCharType="begin"/>
            </w:r>
            <w:r w:rsidR="008B744F">
              <w:rPr>
                <w:noProof/>
                <w:webHidden/>
              </w:rPr>
              <w:instrText xml:space="preserve"> PAGEREF _Toc505254594 \h </w:instrText>
            </w:r>
            <w:r w:rsidR="008B744F">
              <w:rPr>
                <w:noProof/>
                <w:webHidden/>
              </w:rPr>
            </w:r>
            <w:r w:rsidR="008B744F">
              <w:rPr>
                <w:noProof/>
                <w:webHidden/>
              </w:rPr>
              <w:fldChar w:fldCharType="separate"/>
            </w:r>
            <w:r w:rsidR="00024CCC">
              <w:rPr>
                <w:noProof/>
                <w:webHidden/>
              </w:rPr>
              <w:t>16</w:t>
            </w:r>
            <w:r w:rsidR="008B744F">
              <w:rPr>
                <w:noProof/>
                <w:webHidden/>
              </w:rPr>
              <w:fldChar w:fldCharType="end"/>
            </w:r>
          </w:hyperlink>
        </w:p>
        <w:p w14:paraId="05811CE0" w14:textId="77777777" w:rsidR="008B744F" w:rsidRDefault="0022201E">
          <w:pPr>
            <w:pStyle w:val="TOC2"/>
            <w:tabs>
              <w:tab w:val="left" w:pos="880"/>
              <w:tab w:val="right" w:leader="dot" w:pos="9016"/>
            </w:tabs>
            <w:rPr>
              <w:rFonts w:eastAsiaTheme="minorEastAsia"/>
              <w:noProof/>
              <w:lang w:eastAsia="en-ZA"/>
            </w:rPr>
          </w:pPr>
          <w:hyperlink w:anchor="_Toc505254595" w:history="1">
            <w:r w:rsidR="008B744F" w:rsidRPr="00A74699">
              <w:rPr>
                <w:rStyle w:val="Hyperlink"/>
                <w:noProof/>
              </w:rPr>
              <w:t>3.7.</w:t>
            </w:r>
            <w:r w:rsidR="008B744F">
              <w:rPr>
                <w:rFonts w:eastAsiaTheme="minorEastAsia"/>
                <w:noProof/>
                <w:lang w:eastAsia="en-ZA"/>
              </w:rPr>
              <w:tab/>
            </w:r>
            <w:r w:rsidR="008B744F" w:rsidRPr="00A74699">
              <w:rPr>
                <w:rStyle w:val="Hyperlink"/>
                <w:noProof/>
              </w:rPr>
              <w:t>Data analysis</w:t>
            </w:r>
            <w:r w:rsidR="008B744F">
              <w:rPr>
                <w:noProof/>
                <w:webHidden/>
              </w:rPr>
              <w:tab/>
            </w:r>
            <w:r w:rsidR="008B744F">
              <w:rPr>
                <w:noProof/>
                <w:webHidden/>
              </w:rPr>
              <w:fldChar w:fldCharType="begin"/>
            </w:r>
            <w:r w:rsidR="008B744F">
              <w:rPr>
                <w:noProof/>
                <w:webHidden/>
              </w:rPr>
              <w:instrText xml:space="preserve"> PAGEREF _Toc505254595 \h </w:instrText>
            </w:r>
            <w:r w:rsidR="008B744F">
              <w:rPr>
                <w:noProof/>
                <w:webHidden/>
              </w:rPr>
            </w:r>
            <w:r w:rsidR="008B744F">
              <w:rPr>
                <w:noProof/>
                <w:webHidden/>
              </w:rPr>
              <w:fldChar w:fldCharType="separate"/>
            </w:r>
            <w:r w:rsidR="00024CCC">
              <w:rPr>
                <w:noProof/>
                <w:webHidden/>
              </w:rPr>
              <w:t>17</w:t>
            </w:r>
            <w:r w:rsidR="008B744F">
              <w:rPr>
                <w:noProof/>
                <w:webHidden/>
              </w:rPr>
              <w:fldChar w:fldCharType="end"/>
            </w:r>
          </w:hyperlink>
        </w:p>
        <w:p w14:paraId="453D5E58" w14:textId="77777777" w:rsidR="008B744F" w:rsidRDefault="0022201E">
          <w:pPr>
            <w:pStyle w:val="TOC2"/>
            <w:tabs>
              <w:tab w:val="left" w:pos="880"/>
              <w:tab w:val="right" w:leader="dot" w:pos="9016"/>
            </w:tabs>
            <w:rPr>
              <w:rFonts w:eastAsiaTheme="minorEastAsia"/>
              <w:noProof/>
              <w:lang w:eastAsia="en-ZA"/>
            </w:rPr>
          </w:pPr>
          <w:hyperlink w:anchor="_Toc505254596" w:history="1">
            <w:r w:rsidR="008B744F" w:rsidRPr="00A74699">
              <w:rPr>
                <w:rStyle w:val="Hyperlink"/>
                <w:noProof/>
              </w:rPr>
              <w:t>3.8.</w:t>
            </w:r>
            <w:r w:rsidR="008B744F">
              <w:rPr>
                <w:rFonts w:eastAsiaTheme="minorEastAsia"/>
                <w:noProof/>
                <w:lang w:eastAsia="en-ZA"/>
              </w:rPr>
              <w:tab/>
            </w:r>
            <w:r w:rsidR="008B744F" w:rsidRPr="00A74699">
              <w:rPr>
                <w:rStyle w:val="Hyperlink"/>
                <w:noProof/>
              </w:rPr>
              <w:t>Ethical consideration</w:t>
            </w:r>
            <w:r w:rsidR="008B744F">
              <w:rPr>
                <w:noProof/>
                <w:webHidden/>
              </w:rPr>
              <w:tab/>
            </w:r>
            <w:r w:rsidR="008B744F">
              <w:rPr>
                <w:noProof/>
                <w:webHidden/>
              </w:rPr>
              <w:fldChar w:fldCharType="begin"/>
            </w:r>
            <w:r w:rsidR="008B744F">
              <w:rPr>
                <w:noProof/>
                <w:webHidden/>
              </w:rPr>
              <w:instrText xml:space="preserve"> PAGEREF _Toc505254596 \h </w:instrText>
            </w:r>
            <w:r w:rsidR="008B744F">
              <w:rPr>
                <w:noProof/>
                <w:webHidden/>
              </w:rPr>
            </w:r>
            <w:r w:rsidR="008B744F">
              <w:rPr>
                <w:noProof/>
                <w:webHidden/>
              </w:rPr>
              <w:fldChar w:fldCharType="separate"/>
            </w:r>
            <w:r w:rsidR="00024CCC">
              <w:rPr>
                <w:noProof/>
                <w:webHidden/>
              </w:rPr>
              <w:t>18</w:t>
            </w:r>
            <w:r w:rsidR="008B744F">
              <w:rPr>
                <w:noProof/>
                <w:webHidden/>
              </w:rPr>
              <w:fldChar w:fldCharType="end"/>
            </w:r>
          </w:hyperlink>
        </w:p>
        <w:p w14:paraId="5E592CCF" w14:textId="77777777" w:rsidR="008B744F" w:rsidRDefault="0022201E">
          <w:pPr>
            <w:pStyle w:val="TOC3"/>
            <w:tabs>
              <w:tab w:val="left" w:pos="1320"/>
              <w:tab w:val="right" w:leader="dot" w:pos="9016"/>
            </w:tabs>
            <w:rPr>
              <w:rFonts w:eastAsiaTheme="minorEastAsia"/>
              <w:noProof/>
              <w:lang w:eastAsia="en-ZA"/>
            </w:rPr>
          </w:pPr>
          <w:hyperlink w:anchor="_Toc505254597" w:history="1">
            <w:r w:rsidR="008B744F" w:rsidRPr="00A74699">
              <w:rPr>
                <w:rStyle w:val="Hyperlink"/>
                <w:noProof/>
              </w:rPr>
              <w:t>3.8.1.</w:t>
            </w:r>
            <w:r w:rsidR="008B744F">
              <w:rPr>
                <w:rFonts w:eastAsiaTheme="minorEastAsia"/>
                <w:noProof/>
                <w:lang w:eastAsia="en-ZA"/>
              </w:rPr>
              <w:tab/>
            </w:r>
            <w:r w:rsidR="008B744F" w:rsidRPr="00A74699">
              <w:rPr>
                <w:rStyle w:val="Hyperlink"/>
                <w:noProof/>
              </w:rPr>
              <w:t>Voluntary participation</w:t>
            </w:r>
            <w:r w:rsidR="008B744F">
              <w:rPr>
                <w:noProof/>
                <w:webHidden/>
              </w:rPr>
              <w:tab/>
            </w:r>
            <w:r w:rsidR="008B744F">
              <w:rPr>
                <w:noProof/>
                <w:webHidden/>
              </w:rPr>
              <w:fldChar w:fldCharType="begin"/>
            </w:r>
            <w:r w:rsidR="008B744F">
              <w:rPr>
                <w:noProof/>
                <w:webHidden/>
              </w:rPr>
              <w:instrText xml:space="preserve"> PAGEREF _Toc505254597 \h </w:instrText>
            </w:r>
            <w:r w:rsidR="008B744F">
              <w:rPr>
                <w:noProof/>
                <w:webHidden/>
              </w:rPr>
            </w:r>
            <w:r w:rsidR="008B744F">
              <w:rPr>
                <w:noProof/>
                <w:webHidden/>
              </w:rPr>
              <w:fldChar w:fldCharType="separate"/>
            </w:r>
            <w:r w:rsidR="00024CCC">
              <w:rPr>
                <w:noProof/>
                <w:webHidden/>
              </w:rPr>
              <w:t>18</w:t>
            </w:r>
            <w:r w:rsidR="008B744F">
              <w:rPr>
                <w:noProof/>
                <w:webHidden/>
              </w:rPr>
              <w:fldChar w:fldCharType="end"/>
            </w:r>
          </w:hyperlink>
        </w:p>
        <w:p w14:paraId="1E18EF0C" w14:textId="77777777" w:rsidR="008B744F" w:rsidRDefault="0022201E">
          <w:pPr>
            <w:pStyle w:val="TOC3"/>
            <w:tabs>
              <w:tab w:val="left" w:pos="1320"/>
              <w:tab w:val="right" w:leader="dot" w:pos="9016"/>
            </w:tabs>
            <w:rPr>
              <w:rFonts w:eastAsiaTheme="minorEastAsia"/>
              <w:noProof/>
              <w:lang w:eastAsia="en-ZA"/>
            </w:rPr>
          </w:pPr>
          <w:hyperlink w:anchor="_Toc505254598" w:history="1">
            <w:r w:rsidR="008B744F" w:rsidRPr="00A74699">
              <w:rPr>
                <w:rStyle w:val="Hyperlink"/>
                <w:noProof/>
              </w:rPr>
              <w:t>3.8.2.</w:t>
            </w:r>
            <w:r w:rsidR="008B744F">
              <w:rPr>
                <w:rFonts w:eastAsiaTheme="minorEastAsia"/>
                <w:noProof/>
                <w:lang w:eastAsia="en-ZA"/>
              </w:rPr>
              <w:tab/>
            </w:r>
            <w:r w:rsidR="008B744F" w:rsidRPr="00A74699">
              <w:rPr>
                <w:rStyle w:val="Hyperlink"/>
                <w:noProof/>
              </w:rPr>
              <w:t>Obtaining permission from authorities</w:t>
            </w:r>
            <w:r w:rsidR="008B744F">
              <w:rPr>
                <w:noProof/>
                <w:webHidden/>
              </w:rPr>
              <w:tab/>
            </w:r>
            <w:r w:rsidR="008B744F">
              <w:rPr>
                <w:noProof/>
                <w:webHidden/>
              </w:rPr>
              <w:fldChar w:fldCharType="begin"/>
            </w:r>
            <w:r w:rsidR="008B744F">
              <w:rPr>
                <w:noProof/>
                <w:webHidden/>
              </w:rPr>
              <w:instrText xml:space="preserve"> PAGEREF _Toc505254598 \h </w:instrText>
            </w:r>
            <w:r w:rsidR="008B744F">
              <w:rPr>
                <w:noProof/>
                <w:webHidden/>
              </w:rPr>
            </w:r>
            <w:r w:rsidR="008B744F">
              <w:rPr>
                <w:noProof/>
                <w:webHidden/>
              </w:rPr>
              <w:fldChar w:fldCharType="separate"/>
            </w:r>
            <w:r w:rsidR="00024CCC">
              <w:rPr>
                <w:noProof/>
                <w:webHidden/>
              </w:rPr>
              <w:t>18</w:t>
            </w:r>
            <w:r w:rsidR="008B744F">
              <w:rPr>
                <w:noProof/>
                <w:webHidden/>
              </w:rPr>
              <w:fldChar w:fldCharType="end"/>
            </w:r>
          </w:hyperlink>
        </w:p>
        <w:p w14:paraId="3D975DC6" w14:textId="77777777" w:rsidR="008B744F" w:rsidRDefault="0022201E">
          <w:pPr>
            <w:pStyle w:val="TOC3"/>
            <w:tabs>
              <w:tab w:val="left" w:pos="1320"/>
              <w:tab w:val="right" w:leader="dot" w:pos="9016"/>
            </w:tabs>
            <w:rPr>
              <w:rFonts w:eastAsiaTheme="minorEastAsia"/>
              <w:noProof/>
              <w:lang w:eastAsia="en-ZA"/>
            </w:rPr>
          </w:pPr>
          <w:hyperlink w:anchor="_Toc505254599" w:history="1">
            <w:r w:rsidR="008B744F" w:rsidRPr="00A74699">
              <w:rPr>
                <w:rStyle w:val="Hyperlink"/>
                <w:noProof/>
              </w:rPr>
              <w:t>3.8.3.</w:t>
            </w:r>
            <w:r w:rsidR="008B744F">
              <w:rPr>
                <w:rFonts w:eastAsiaTheme="minorEastAsia"/>
                <w:noProof/>
                <w:lang w:eastAsia="en-ZA"/>
              </w:rPr>
              <w:tab/>
            </w:r>
            <w:r w:rsidR="008B744F" w:rsidRPr="00A74699">
              <w:rPr>
                <w:rStyle w:val="Hyperlink"/>
                <w:noProof/>
              </w:rPr>
              <w:t>Informed consent</w:t>
            </w:r>
            <w:r w:rsidR="008B744F">
              <w:rPr>
                <w:noProof/>
                <w:webHidden/>
              </w:rPr>
              <w:tab/>
            </w:r>
            <w:r w:rsidR="008B744F">
              <w:rPr>
                <w:noProof/>
                <w:webHidden/>
              </w:rPr>
              <w:fldChar w:fldCharType="begin"/>
            </w:r>
            <w:r w:rsidR="008B744F">
              <w:rPr>
                <w:noProof/>
                <w:webHidden/>
              </w:rPr>
              <w:instrText xml:space="preserve"> PAGEREF _Toc505254599 \h </w:instrText>
            </w:r>
            <w:r w:rsidR="008B744F">
              <w:rPr>
                <w:noProof/>
                <w:webHidden/>
              </w:rPr>
            </w:r>
            <w:r w:rsidR="008B744F">
              <w:rPr>
                <w:noProof/>
                <w:webHidden/>
              </w:rPr>
              <w:fldChar w:fldCharType="separate"/>
            </w:r>
            <w:r w:rsidR="00024CCC">
              <w:rPr>
                <w:noProof/>
                <w:webHidden/>
              </w:rPr>
              <w:t>18</w:t>
            </w:r>
            <w:r w:rsidR="008B744F">
              <w:rPr>
                <w:noProof/>
                <w:webHidden/>
              </w:rPr>
              <w:fldChar w:fldCharType="end"/>
            </w:r>
          </w:hyperlink>
        </w:p>
        <w:p w14:paraId="72F55A88" w14:textId="77777777" w:rsidR="008B744F" w:rsidRDefault="0022201E">
          <w:pPr>
            <w:pStyle w:val="TOC3"/>
            <w:tabs>
              <w:tab w:val="left" w:pos="1320"/>
              <w:tab w:val="right" w:leader="dot" w:pos="9016"/>
            </w:tabs>
            <w:rPr>
              <w:rFonts w:eastAsiaTheme="minorEastAsia"/>
              <w:noProof/>
              <w:lang w:eastAsia="en-ZA"/>
            </w:rPr>
          </w:pPr>
          <w:hyperlink w:anchor="_Toc505254600" w:history="1">
            <w:r w:rsidR="008B744F" w:rsidRPr="00A74699">
              <w:rPr>
                <w:rStyle w:val="Hyperlink"/>
                <w:noProof/>
              </w:rPr>
              <w:t>3.8.4.</w:t>
            </w:r>
            <w:r w:rsidR="008B744F">
              <w:rPr>
                <w:rFonts w:eastAsiaTheme="minorEastAsia"/>
                <w:noProof/>
                <w:lang w:eastAsia="en-ZA"/>
              </w:rPr>
              <w:tab/>
            </w:r>
            <w:r w:rsidR="008B744F" w:rsidRPr="00A74699">
              <w:rPr>
                <w:rStyle w:val="Hyperlink"/>
                <w:noProof/>
              </w:rPr>
              <w:t>Non-maleficence</w:t>
            </w:r>
            <w:r w:rsidR="008B744F">
              <w:rPr>
                <w:noProof/>
                <w:webHidden/>
              </w:rPr>
              <w:tab/>
            </w:r>
            <w:r w:rsidR="008B744F">
              <w:rPr>
                <w:noProof/>
                <w:webHidden/>
              </w:rPr>
              <w:fldChar w:fldCharType="begin"/>
            </w:r>
            <w:r w:rsidR="008B744F">
              <w:rPr>
                <w:noProof/>
                <w:webHidden/>
              </w:rPr>
              <w:instrText xml:space="preserve"> PAGEREF _Toc505254600 \h </w:instrText>
            </w:r>
            <w:r w:rsidR="008B744F">
              <w:rPr>
                <w:noProof/>
                <w:webHidden/>
              </w:rPr>
            </w:r>
            <w:r w:rsidR="008B744F">
              <w:rPr>
                <w:noProof/>
                <w:webHidden/>
              </w:rPr>
              <w:fldChar w:fldCharType="separate"/>
            </w:r>
            <w:r w:rsidR="00024CCC">
              <w:rPr>
                <w:noProof/>
                <w:webHidden/>
              </w:rPr>
              <w:t>18</w:t>
            </w:r>
            <w:r w:rsidR="008B744F">
              <w:rPr>
                <w:noProof/>
                <w:webHidden/>
              </w:rPr>
              <w:fldChar w:fldCharType="end"/>
            </w:r>
          </w:hyperlink>
        </w:p>
        <w:p w14:paraId="499EF8EF" w14:textId="77777777" w:rsidR="008B744F" w:rsidRDefault="0022201E">
          <w:pPr>
            <w:pStyle w:val="TOC3"/>
            <w:tabs>
              <w:tab w:val="left" w:pos="1320"/>
              <w:tab w:val="right" w:leader="dot" w:pos="9016"/>
            </w:tabs>
            <w:rPr>
              <w:rFonts w:eastAsiaTheme="minorEastAsia"/>
              <w:noProof/>
              <w:lang w:eastAsia="en-ZA"/>
            </w:rPr>
          </w:pPr>
          <w:hyperlink w:anchor="_Toc505254601" w:history="1">
            <w:r w:rsidR="008B744F" w:rsidRPr="00A74699">
              <w:rPr>
                <w:rStyle w:val="Hyperlink"/>
                <w:noProof/>
              </w:rPr>
              <w:t>3.8.5.</w:t>
            </w:r>
            <w:r w:rsidR="008B744F">
              <w:rPr>
                <w:rFonts w:eastAsiaTheme="minorEastAsia"/>
                <w:noProof/>
                <w:lang w:eastAsia="en-ZA"/>
              </w:rPr>
              <w:tab/>
            </w:r>
            <w:r w:rsidR="008B744F" w:rsidRPr="00A74699">
              <w:rPr>
                <w:rStyle w:val="Hyperlink"/>
                <w:noProof/>
              </w:rPr>
              <w:t>Confidentiality</w:t>
            </w:r>
            <w:r w:rsidR="008B744F">
              <w:rPr>
                <w:noProof/>
                <w:webHidden/>
              </w:rPr>
              <w:tab/>
            </w:r>
            <w:r w:rsidR="008B744F">
              <w:rPr>
                <w:noProof/>
                <w:webHidden/>
              </w:rPr>
              <w:fldChar w:fldCharType="begin"/>
            </w:r>
            <w:r w:rsidR="008B744F">
              <w:rPr>
                <w:noProof/>
                <w:webHidden/>
              </w:rPr>
              <w:instrText xml:space="preserve"> PAGEREF _Toc505254601 \h </w:instrText>
            </w:r>
            <w:r w:rsidR="008B744F">
              <w:rPr>
                <w:noProof/>
                <w:webHidden/>
              </w:rPr>
            </w:r>
            <w:r w:rsidR="008B744F">
              <w:rPr>
                <w:noProof/>
                <w:webHidden/>
              </w:rPr>
              <w:fldChar w:fldCharType="separate"/>
            </w:r>
            <w:r w:rsidR="00024CCC">
              <w:rPr>
                <w:noProof/>
                <w:webHidden/>
              </w:rPr>
              <w:t>19</w:t>
            </w:r>
            <w:r w:rsidR="008B744F">
              <w:rPr>
                <w:noProof/>
                <w:webHidden/>
              </w:rPr>
              <w:fldChar w:fldCharType="end"/>
            </w:r>
          </w:hyperlink>
        </w:p>
        <w:p w14:paraId="72C0C775" w14:textId="77777777" w:rsidR="008B744F" w:rsidRDefault="0022201E">
          <w:pPr>
            <w:pStyle w:val="TOC3"/>
            <w:tabs>
              <w:tab w:val="left" w:pos="1320"/>
              <w:tab w:val="right" w:leader="dot" w:pos="9016"/>
            </w:tabs>
            <w:rPr>
              <w:rFonts w:eastAsiaTheme="minorEastAsia"/>
              <w:noProof/>
              <w:lang w:eastAsia="en-ZA"/>
            </w:rPr>
          </w:pPr>
          <w:hyperlink w:anchor="_Toc505254602" w:history="1">
            <w:r w:rsidR="008B744F" w:rsidRPr="00A74699">
              <w:rPr>
                <w:rStyle w:val="Hyperlink"/>
                <w:noProof/>
              </w:rPr>
              <w:t>3.8.6.</w:t>
            </w:r>
            <w:r w:rsidR="008B744F">
              <w:rPr>
                <w:rFonts w:eastAsiaTheme="minorEastAsia"/>
                <w:noProof/>
                <w:lang w:eastAsia="en-ZA"/>
              </w:rPr>
              <w:tab/>
            </w:r>
            <w:r w:rsidR="008B744F" w:rsidRPr="00A74699">
              <w:rPr>
                <w:rStyle w:val="Hyperlink"/>
                <w:noProof/>
              </w:rPr>
              <w:t>Providing information about the study</w:t>
            </w:r>
            <w:r w:rsidR="008B744F">
              <w:rPr>
                <w:noProof/>
                <w:webHidden/>
              </w:rPr>
              <w:tab/>
            </w:r>
            <w:r w:rsidR="008B744F">
              <w:rPr>
                <w:noProof/>
                <w:webHidden/>
              </w:rPr>
              <w:fldChar w:fldCharType="begin"/>
            </w:r>
            <w:r w:rsidR="008B744F">
              <w:rPr>
                <w:noProof/>
                <w:webHidden/>
              </w:rPr>
              <w:instrText xml:space="preserve"> PAGEREF _Toc505254602 \h </w:instrText>
            </w:r>
            <w:r w:rsidR="008B744F">
              <w:rPr>
                <w:noProof/>
                <w:webHidden/>
              </w:rPr>
            </w:r>
            <w:r w:rsidR="008B744F">
              <w:rPr>
                <w:noProof/>
                <w:webHidden/>
              </w:rPr>
              <w:fldChar w:fldCharType="separate"/>
            </w:r>
            <w:r w:rsidR="00024CCC">
              <w:rPr>
                <w:noProof/>
                <w:webHidden/>
              </w:rPr>
              <w:t>19</w:t>
            </w:r>
            <w:r w:rsidR="008B744F">
              <w:rPr>
                <w:noProof/>
                <w:webHidden/>
              </w:rPr>
              <w:fldChar w:fldCharType="end"/>
            </w:r>
          </w:hyperlink>
        </w:p>
        <w:p w14:paraId="68B0BD27" w14:textId="77777777" w:rsidR="008B744F" w:rsidRDefault="0022201E">
          <w:pPr>
            <w:pStyle w:val="TOC3"/>
            <w:tabs>
              <w:tab w:val="left" w:pos="1320"/>
              <w:tab w:val="right" w:leader="dot" w:pos="9016"/>
            </w:tabs>
            <w:rPr>
              <w:rFonts w:eastAsiaTheme="minorEastAsia"/>
              <w:noProof/>
              <w:lang w:eastAsia="en-ZA"/>
            </w:rPr>
          </w:pPr>
          <w:hyperlink w:anchor="_Toc505254603" w:history="1">
            <w:r w:rsidR="008B744F" w:rsidRPr="00A74699">
              <w:rPr>
                <w:rStyle w:val="Hyperlink"/>
                <w:noProof/>
              </w:rPr>
              <w:t>3.8.7.</w:t>
            </w:r>
            <w:r w:rsidR="008B744F">
              <w:rPr>
                <w:rFonts w:eastAsiaTheme="minorEastAsia"/>
                <w:noProof/>
                <w:lang w:eastAsia="en-ZA"/>
              </w:rPr>
              <w:tab/>
            </w:r>
            <w:r w:rsidR="008B744F" w:rsidRPr="00A74699">
              <w:rPr>
                <w:rStyle w:val="Hyperlink"/>
                <w:noProof/>
              </w:rPr>
              <w:t>Honouring commitments</w:t>
            </w:r>
            <w:r w:rsidR="008B744F">
              <w:rPr>
                <w:noProof/>
                <w:webHidden/>
              </w:rPr>
              <w:tab/>
            </w:r>
            <w:r w:rsidR="008B744F">
              <w:rPr>
                <w:noProof/>
                <w:webHidden/>
              </w:rPr>
              <w:fldChar w:fldCharType="begin"/>
            </w:r>
            <w:r w:rsidR="008B744F">
              <w:rPr>
                <w:noProof/>
                <w:webHidden/>
              </w:rPr>
              <w:instrText xml:space="preserve"> PAGEREF _Toc505254603 \h </w:instrText>
            </w:r>
            <w:r w:rsidR="008B744F">
              <w:rPr>
                <w:noProof/>
                <w:webHidden/>
              </w:rPr>
            </w:r>
            <w:r w:rsidR="008B744F">
              <w:rPr>
                <w:noProof/>
                <w:webHidden/>
              </w:rPr>
              <w:fldChar w:fldCharType="separate"/>
            </w:r>
            <w:r w:rsidR="00024CCC">
              <w:rPr>
                <w:noProof/>
                <w:webHidden/>
              </w:rPr>
              <w:t>19</w:t>
            </w:r>
            <w:r w:rsidR="008B744F">
              <w:rPr>
                <w:noProof/>
                <w:webHidden/>
              </w:rPr>
              <w:fldChar w:fldCharType="end"/>
            </w:r>
          </w:hyperlink>
        </w:p>
        <w:p w14:paraId="5F555F80" w14:textId="77777777" w:rsidR="008B744F" w:rsidRDefault="0022201E">
          <w:pPr>
            <w:pStyle w:val="TOC3"/>
            <w:tabs>
              <w:tab w:val="left" w:pos="1320"/>
              <w:tab w:val="right" w:leader="dot" w:pos="9016"/>
            </w:tabs>
            <w:rPr>
              <w:rFonts w:eastAsiaTheme="minorEastAsia"/>
              <w:noProof/>
              <w:lang w:eastAsia="en-ZA"/>
            </w:rPr>
          </w:pPr>
          <w:hyperlink w:anchor="_Toc505254604" w:history="1">
            <w:r w:rsidR="008B744F" w:rsidRPr="00A74699">
              <w:rPr>
                <w:rStyle w:val="Hyperlink"/>
                <w:noProof/>
              </w:rPr>
              <w:t>3.8.8.</w:t>
            </w:r>
            <w:r w:rsidR="008B744F">
              <w:rPr>
                <w:rFonts w:eastAsiaTheme="minorEastAsia"/>
                <w:noProof/>
                <w:lang w:eastAsia="en-ZA"/>
              </w:rPr>
              <w:tab/>
            </w:r>
            <w:r w:rsidR="008B744F" w:rsidRPr="00A74699">
              <w:rPr>
                <w:rStyle w:val="Hyperlink"/>
                <w:noProof/>
              </w:rPr>
              <w:t>Reporting of results</w:t>
            </w:r>
            <w:r w:rsidR="008B744F">
              <w:rPr>
                <w:noProof/>
                <w:webHidden/>
              </w:rPr>
              <w:tab/>
            </w:r>
            <w:r w:rsidR="008B744F">
              <w:rPr>
                <w:noProof/>
                <w:webHidden/>
              </w:rPr>
              <w:fldChar w:fldCharType="begin"/>
            </w:r>
            <w:r w:rsidR="008B744F">
              <w:rPr>
                <w:noProof/>
                <w:webHidden/>
              </w:rPr>
              <w:instrText xml:space="preserve"> PAGEREF _Toc505254604 \h </w:instrText>
            </w:r>
            <w:r w:rsidR="008B744F">
              <w:rPr>
                <w:noProof/>
                <w:webHidden/>
              </w:rPr>
            </w:r>
            <w:r w:rsidR="008B744F">
              <w:rPr>
                <w:noProof/>
                <w:webHidden/>
              </w:rPr>
              <w:fldChar w:fldCharType="separate"/>
            </w:r>
            <w:r w:rsidR="00024CCC">
              <w:rPr>
                <w:noProof/>
                <w:webHidden/>
              </w:rPr>
              <w:t>19</w:t>
            </w:r>
            <w:r w:rsidR="008B744F">
              <w:rPr>
                <w:noProof/>
                <w:webHidden/>
              </w:rPr>
              <w:fldChar w:fldCharType="end"/>
            </w:r>
          </w:hyperlink>
        </w:p>
        <w:p w14:paraId="693DA5A3" w14:textId="77777777" w:rsidR="008B744F" w:rsidRDefault="0022201E">
          <w:pPr>
            <w:pStyle w:val="TOC2"/>
            <w:tabs>
              <w:tab w:val="left" w:pos="880"/>
              <w:tab w:val="right" w:leader="dot" w:pos="9016"/>
            </w:tabs>
            <w:rPr>
              <w:rFonts w:eastAsiaTheme="minorEastAsia"/>
              <w:noProof/>
              <w:lang w:eastAsia="en-ZA"/>
            </w:rPr>
          </w:pPr>
          <w:hyperlink w:anchor="_Toc505254605" w:history="1">
            <w:r w:rsidR="008B744F" w:rsidRPr="00A74699">
              <w:rPr>
                <w:rStyle w:val="Hyperlink"/>
                <w:noProof/>
              </w:rPr>
              <w:t>3.9.</w:t>
            </w:r>
            <w:r w:rsidR="008B744F">
              <w:rPr>
                <w:rFonts w:eastAsiaTheme="minorEastAsia"/>
                <w:noProof/>
                <w:lang w:eastAsia="en-ZA"/>
              </w:rPr>
              <w:tab/>
            </w:r>
            <w:r w:rsidR="008B744F" w:rsidRPr="00A74699">
              <w:rPr>
                <w:rStyle w:val="Hyperlink"/>
                <w:noProof/>
              </w:rPr>
              <w:t>Limitations of the study</w:t>
            </w:r>
            <w:r w:rsidR="008B744F">
              <w:rPr>
                <w:noProof/>
                <w:webHidden/>
              </w:rPr>
              <w:tab/>
            </w:r>
            <w:r w:rsidR="008B744F">
              <w:rPr>
                <w:noProof/>
                <w:webHidden/>
              </w:rPr>
              <w:fldChar w:fldCharType="begin"/>
            </w:r>
            <w:r w:rsidR="008B744F">
              <w:rPr>
                <w:noProof/>
                <w:webHidden/>
              </w:rPr>
              <w:instrText xml:space="preserve"> PAGEREF _Toc505254605 \h </w:instrText>
            </w:r>
            <w:r w:rsidR="008B744F">
              <w:rPr>
                <w:noProof/>
                <w:webHidden/>
              </w:rPr>
            </w:r>
            <w:r w:rsidR="008B744F">
              <w:rPr>
                <w:noProof/>
                <w:webHidden/>
              </w:rPr>
              <w:fldChar w:fldCharType="separate"/>
            </w:r>
            <w:r w:rsidR="00024CCC">
              <w:rPr>
                <w:noProof/>
                <w:webHidden/>
              </w:rPr>
              <w:t>20</w:t>
            </w:r>
            <w:r w:rsidR="008B744F">
              <w:rPr>
                <w:noProof/>
                <w:webHidden/>
              </w:rPr>
              <w:fldChar w:fldCharType="end"/>
            </w:r>
          </w:hyperlink>
        </w:p>
        <w:p w14:paraId="7D084CE1" w14:textId="77777777" w:rsidR="008B744F" w:rsidRDefault="0022201E">
          <w:pPr>
            <w:pStyle w:val="TOC1"/>
            <w:tabs>
              <w:tab w:val="right" w:leader="dot" w:pos="9016"/>
            </w:tabs>
            <w:rPr>
              <w:rFonts w:eastAsiaTheme="minorEastAsia"/>
              <w:noProof/>
              <w:lang w:eastAsia="en-ZA"/>
            </w:rPr>
          </w:pPr>
          <w:hyperlink w:anchor="_Toc505254606" w:history="1">
            <w:r w:rsidR="008B744F" w:rsidRPr="00A74699">
              <w:rPr>
                <w:rStyle w:val="Hyperlink"/>
                <w:noProof/>
              </w:rPr>
              <w:t>CHAPTER FOUR</w:t>
            </w:r>
            <w:r w:rsidR="008B744F">
              <w:rPr>
                <w:noProof/>
                <w:webHidden/>
              </w:rPr>
              <w:tab/>
            </w:r>
            <w:r w:rsidR="008B744F">
              <w:rPr>
                <w:noProof/>
                <w:webHidden/>
              </w:rPr>
              <w:fldChar w:fldCharType="begin"/>
            </w:r>
            <w:r w:rsidR="008B744F">
              <w:rPr>
                <w:noProof/>
                <w:webHidden/>
              </w:rPr>
              <w:instrText xml:space="preserve"> PAGEREF _Toc505254606 \h </w:instrText>
            </w:r>
            <w:r w:rsidR="008B744F">
              <w:rPr>
                <w:noProof/>
                <w:webHidden/>
              </w:rPr>
            </w:r>
            <w:r w:rsidR="008B744F">
              <w:rPr>
                <w:noProof/>
                <w:webHidden/>
              </w:rPr>
              <w:fldChar w:fldCharType="separate"/>
            </w:r>
            <w:r w:rsidR="00024CCC">
              <w:rPr>
                <w:noProof/>
                <w:webHidden/>
              </w:rPr>
              <w:t>21</w:t>
            </w:r>
            <w:r w:rsidR="008B744F">
              <w:rPr>
                <w:noProof/>
                <w:webHidden/>
              </w:rPr>
              <w:fldChar w:fldCharType="end"/>
            </w:r>
          </w:hyperlink>
        </w:p>
        <w:p w14:paraId="427A5ECE" w14:textId="77777777" w:rsidR="008B744F" w:rsidRDefault="0022201E">
          <w:pPr>
            <w:pStyle w:val="TOC1"/>
            <w:tabs>
              <w:tab w:val="right" w:leader="dot" w:pos="9016"/>
            </w:tabs>
            <w:rPr>
              <w:rFonts w:eastAsiaTheme="minorEastAsia"/>
              <w:noProof/>
              <w:lang w:eastAsia="en-ZA"/>
            </w:rPr>
          </w:pPr>
          <w:hyperlink w:anchor="_Toc505254607" w:history="1">
            <w:r w:rsidR="008B744F" w:rsidRPr="00A74699">
              <w:rPr>
                <w:rStyle w:val="Hyperlink"/>
                <w:noProof/>
              </w:rPr>
              <w:t>FINDINGS AND DISCUSSION</w:t>
            </w:r>
            <w:r w:rsidR="008B744F">
              <w:rPr>
                <w:noProof/>
                <w:webHidden/>
              </w:rPr>
              <w:tab/>
            </w:r>
            <w:r w:rsidR="008B744F">
              <w:rPr>
                <w:noProof/>
                <w:webHidden/>
              </w:rPr>
              <w:fldChar w:fldCharType="begin"/>
            </w:r>
            <w:r w:rsidR="008B744F">
              <w:rPr>
                <w:noProof/>
                <w:webHidden/>
              </w:rPr>
              <w:instrText xml:space="preserve"> PAGEREF _Toc505254607 \h </w:instrText>
            </w:r>
            <w:r w:rsidR="008B744F">
              <w:rPr>
                <w:noProof/>
                <w:webHidden/>
              </w:rPr>
            </w:r>
            <w:r w:rsidR="008B744F">
              <w:rPr>
                <w:noProof/>
                <w:webHidden/>
              </w:rPr>
              <w:fldChar w:fldCharType="separate"/>
            </w:r>
            <w:r w:rsidR="00024CCC">
              <w:rPr>
                <w:noProof/>
                <w:webHidden/>
              </w:rPr>
              <w:t>21</w:t>
            </w:r>
            <w:r w:rsidR="008B744F">
              <w:rPr>
                <w:noProof/>
                <w:webHidden/>
              </w:rPr>
              <w:fldChar w:fldCharType="end"/>
            </w:r>
          </w:hyperlink>
        </w:p>
        <w:p w14:paraId="6B93E378" w14:textId="77777777" w:rsidR="008B744F" w:rsidRDefault="0022201E">
          <w:pPr>
            <w:pStyle w:val="TOC2"/>
            <w:tabs>
              <w:tab w:val="left" w:pos="880"/>
              <w:tab w:val="right" w:leader="dot" w:pos="9016"/>
            </w:tabs>
            <w:rPr>
              <w:rFonts w:eastAsiaTheme="minorEastAsia"/>
              <w:noProof/>
              <w:lang w:eastAsia="en-ZA"/>
            </w:rPr>
          </w:pPr>
          <w:hyperlink w:anchor="_Toc505254608" w:history="1">
            <w:r w:rsidR="008B744F" w:rsidRPr="00A74699">
              <w:rPr>
                <w:rStyle w:val="Hyperlink"/>
                <w:noProof/>
              </w:rPr>
              <w:t>4.1.</w:t>
            </w:r>
            <w:r w:rsidR="008B744F">
              <w:rPr>
                <w:rFonts w:eastAsiaTheme="minorEastAsia"/>
                <w:noProof/>
                <w:lang w:eastAsia="en-ZA"/>
              </w:rPr>
              <w:tab/>
            </w:r>
            <w:r w:rsidR="008B744F" w:rsidRPr="00A74699">
              <w:rPr>
                <w:rStyle w:val="Hyperlink"/>
                <w:noProof/>
              </w:rPr>
              <w:t>Introduction</w:t>
            </w:r>
            <w:r w:rsidR="008B744F">
              <w:rPr>
                <w:noProof/>
                <w:webHidden/>
              </w:rPr>
              <w:tab/>
            </w:r>
            <w:r w:rsidR="008B744F">
              <w:rPr>
                <w:noProof/>
                <w:webHidden/>
              </w:rPr>
              <w:fldChar w:fldCharType="begin"/>
            </w:r>
            <w:r w:rsidR="008B744F">
              <w:rPr>
                <w:noProof/>
                <w:webHidden/>
              </w:rPr>
              <w:instrText xml:space="preserve"> PAGEREF _Toc505254608 \h </w:instrText>
            </w:r>
            <w:r w:rsidR="008B744F">
              <w:rPr>
                <w:noProof/>
                <w:webHidden/>
              </w:rPr>
            </w:r>
            <w:r w:rsidR="008B744F">
              <w:rPr>
                <w:noProof/>
                <w:webHidden/>
              </w:rPr>
              <w:fldChar w:fldCharType="separate"/>
            </w:r>
            <w:r w:rsidR="00024CCC">
              <w:rPr>
                <w:noProof/>
                <w:webHidden/>
              </w:rPr>
              <w:t>21</w:t>
            </w:r>
            <w:r w:rsidR="008B744F">
              <w:rPr>
                <w:noProof/>
                <w:webHidden/>
              </w:rPr>
              <w:fldChar w:fldCharType="end"/>
            </w:r>
          </w:hyperlink>
        </w:p>
        <w:p w14:paraId="238A5C3F" w14:textId="77777777" w:rsidR="008B744F" w:rsidRDefault="0022201E">
          <w:pPr>
            <w:pStyle w:val="TOC2"/>
            <w:tabs>
              <w:tab w:val="left" w:pos="880"/>
              <w:tab w:val="right" w:leader="dot" w:pos="9016"/>
            </w:tabs>
            <w:rPr>
              <w:rFonts w:eastAsiaTheme="minorEastAsia"/>
              <w:noProof/>
              <w:lang w:eastAsia="en-ZA"/>
            </w:rPr>
          </w:pPr>
          <w:hyperlink w:anchor="_Toc505254609" w:history="1">
            <w:r w:rsidR="008B744F" w:rsidRPr="00A74699">
              <w:rPr>
                <w:rStyle w:val="Hyperlink"/>
                <w:rFonts w:cs="Times New Roman"/>
                <w:noProof/>
              </w:rPr>
              <w:t>4.2.</w:t>
            </w:r>
            <w:r w:rsidR="008B744F">
              <w:rPr>
                <w:rFonts w:eastAsiaTheme="minorEastAsia"/>
                <w:noProof/>
                <w:lang w:eastAsia="en-ZA"/>
              </w:rPr>
              <w:tab/>
            </w:r>
            <w:r w:rsidR="008B744F" w:rsidRPr="00A74699">
              <w:rPr>
                <w:rStyle w:val="Hyperlink"/>
                <w:noProof/>
              </w:rPr>
              <w:t>Overview of students’ understanding of funding strategies</w:t>
            </w:r>
            <w:r w:rsidR="008B744F">
              <w:rPr>
                <w:noProof/>
                <w:webHidden/>
              </w:rPr>
              <w:tab/>
            </w:r>
            <w:r w:rsidR="008B744F">
              <w:rPr>
                <w:noProof/>
                <w:webHidden/>
              </w:rPr>
              <w:fldChar w:fldCharType="begin"/>
            </w:r>
            <w:r w:rsidR="008B744F">
              <w:rPr>
                <w:noProof/>
                <w:webHidden/>
              </w:rPr>
              <w:instrText xml:space="preserve"> PAGEREF _Toc505254609 \h </w:instrText>
            </w:r>
            <w:r w:rsidR="008B744F">
              <w:rPr>
                <w:noProof/>
                <w:webHidden/>
              </w:rPr>
            </w:r>
            <w:r w:rsidR="008B744F">
              <w:rPr>
                <w:noProof/>
                <w:webHidden/>
              </w:rPr>
              <w:fldChar w:fldCharType="separate"/>
            </w:r>
            <w:r w:rsidR="00024CCC">
              <w:rPr>
                <w:noProof/>
                <w:webHidden/>
              </w:rPr>
              <w:t>21</w:t>
            </w:r>
            <w:r w:rsidR="008B744F">
              <w:rPr>
                <w:noProof/>
                <w:webHidden/>
              </w:rPr>
              <w:fldChar w:fldCharType="end"/>
            </w:r>
          </w:hyperlink>
        </w:p>
        <w:p w14:paraId="0E0194DD" w14:textId="77777777" w:rsidR="008B744F" w:rsidRDefault="0022201E">
          <w:pPr>
            <w:pStyle w:val="TOC2"/>
            <w:tabs>
              <w:tab w:val="left" w:pos="880"/>
              <w:tab w:val="right" w:leader="dot" w:pos="9016"/>
            </w:tabs>
            <w:rPr>
              <w:rFonts w:eastAsiaTheme="minorEastAsia"/>
              <w:noProof/>
              <w:lang w:eastAsia="en-ZA"/>
            </w:rPr>
          </w:pPr>
          <w:hyperlink w:anchor="_Toc505254610" w:history="1">
            <w:r w:rsidR="008B744F" w:rsidRPr="00A74699">
              <w:rPr>
                <w:rStyle w:val="Hyperlink"/>
                <w:noProof/>
              </w:rPr>
              <w:t>4.3.</w:t>
            </w:r>
            <w:r w:rsidR="008B744F">
              <w:rPr>
                <w:rFonts w:eastAsiaTheme="minorEastAsia"/>
                <w:noProof/>
                <w:lang w:eastAsia="en-ZA"/>
              </w:rPr>
              <w:tab/>
            </w:r>
            <w:r w:rsidR="008B744F" w:rsidRPr="00A74699">
              <w:rPr>
                <w:rStyle w:val="Hyperlink"/>
                <w:noProof/>
              </w:rPr>
              <w:t>Discussion of findings</w:t>
            </w:r>
            <w:r w:rsidR="008B744F">
              <w:rPr>
                <w:noProof/>
                <w:webHidden/>
              </w:rPr>
              <w:tab/>
            </w:r>
            <w:r w:rsidR="008B744F">
              <w:rPr>
                <w:noProof/>
                <w:webHidden/>
              </w:rPr>
              <w:fldChar w:fldCharType="begin"/>
            </w:r>
            <w:r w:rsidR="008B744F">
              <w:rPr>
                <w:noProof/>
                <w:webHidden/>
              </w:rPr>
              <w:instrText xml:space="preserve"> PAGEREF _Toc505254610 \h </w:instrText>
            </w:r>
            <w:r w:rsidR="008B744F">
              <w:rPr>
                <w:noProof/>
                <w:webHidden/>
              </w:rPr>
            </w:r>
            <w:r w:rsidR="008B744F">
              <w:rPr>
                <w:noProof/>
                <w:webHidden/>
              </w:rPr>
              <w:fldChar w:fldCharType="separate"/>
            </w:r>
            <w:r w:rsidR="00024CCC">
              <w:rPr>
                <w:noProof/>
                <w:webHidden/>
              </w:rPr>
              <w:t>23</w:t>
            </w:r>
            <w:r w:rsidR="008B744F">
              <w:rPr>
                <w:noProof/>
                <w:webHidden/>
              </w:rPr>
              <w:fldChar w:fldCharType="end"/>
            </w:r>
          </w:hyperlink>
        </w:p>
        <w:p w14:paraId="6DB889B2" w14:textId="77777777" w:rsidR="008B744F" w:rsidRDefault="0022201E">
          <w:pPr>
            <w:pStyle w:val="TOC3"/>
            <w:tabs>
              <w:tab w:val="left" w:pos="1320"/>
              <w:tab w:val="right" w:leader="dot" w:pos="9016"/>
            </w:tabs>
            <w:rPr>
              <w:rFonts w:eastAsiaTheme="minorEastAsia"/>
              <w:noProof/>
              <w:lang w:eastAsia="en-ZA"/>
            </w:rPr>
          </w:pPr>
          <w:hyperlink w:anchor="_Toc505254611" w:history="1">
            <w:r w:rsidR="008B744F" w:rsidRPr="00A74699">
              <w:rPr>
                <w:rStyle w:val="Hyperlink"/>
                <w:noProof/>
              </w:rPr>
              <w:t>4.3.1.</w:t>
            </w:r>
            <w:r w:rsidR="008B744F">
              <w:rPr>
                <w:rFonts w:eastAsiaTheme="minorEastAsia"/>
                <w:noProof/>
                <w:lang w:eastAsia="en-ZA"/>
              </w:rPr>
              <w:tab/>
            </w:r>
            <w:r w:rsidR="008B744F" w:rsidRPr="00A74699">
              <w:rPr>
                <w:rStyle w:val="Hyperlink"/>
                <w:noProof/>
              </w:rPr>
              <w:t>Factors influencing funding strategies</w:t>
            </w:r>
            <w:r w:rsidR="008B744F">
              <w:rPr>
                <w:noProof/>
                <w:webHidden/>
              </w:rPr>
              <w:tab/>
            </w:r>
            <w:r w:rsidR="008B744F">
              <w:rPr>
                <w:noProof/>
                <w:webHidden/>
              </w:rPr>
              <w:fldChar w:fldCharType="begin"/>
            </w:r>
            <w:r w:rsidR="008B744F">
              <w:rPr>
                <w:noProof/>
                <w:webHidden/>
              </w:rPr>
              <w:instrText xml:space="preserve"> PAGEREF _Toc505254611 \h </w:instrText>
            </w:r>
            <w:r w:rsidR="008B744F">
              <w:rPr>
                <w:noProof/>
                <w:webHidden/>
              </w:rPr>
            </w:r>
            <w:r w:rsidR="008B744F">
              <w:rPr>
                <w:noProof/>
                <w:webHidden/>
              </w:rPr>
              <w:fldChar w:fldCharType="separate"/>
            </w:r>
            <w:r w:rsidR="00024CCC">
              <w:rPr>
                <w:noProof/>
                <w:webHidden/>
              </w:rPr>
              <w:t>23</w:t>
            </w:r>
            <w:r w:rsidR="008B744F">
              <w:rPr>
                <w:noProof/>
                <w:webHidden/>
              </w:rPr>
              <w:fldChar w:fldCharType="end"/>
            </w:r>
          </w:hyperlink>
        </w:p>
        <w:p w14:paraId="5B876055" w14:textId="77777777" w:rsidR="008B744F" w:rsidRDefault="0022201E">
          <w:pPr>
            <w:pStyle w:val="TOC3"/>
            <w:tabs>
              <w:tab w:val="left" w:pos="1320"/>
              <w:tab w:val="right" w:leader="dot" w:pos="9016"/>
            </w:tabs>
            <w:rPr>
              <w:rFonts w:eastAsiaTheme="minorEastAsia"/>
              <w:noProof/>
              <w:lang w:eastAsia="en-ZA"/>
            </w:rPr>
          </w:pPr>
          <w:hyperlink w:anchor="_Toc505254612" w:history="1">
            <w:r w:rsidR="008B744F" w:rsidRPr="00A74699">
              <w:rPr>
                <w:rStyle w:val="Hyperlink"/>
                <w:rFonts w:asciiTheme="majorHAnsi" w:eastAsiaTheme="majorEastAsia" w:hAnsiTheme="majorHAnsi" w:cstheme="majorBidi"/>
                <w:noProof/>
              </w:rPr>
              <w:t>4.3.2.</w:t>
            </w:r>
            <w:r w:rsidR="008B744F">
              <w:rPr>
                <w:rFonts w:eastAsiaTheme="minorEastAsia"/>
                <w:noProof/>
                <w:lang w:eastAsia="en-ZA"/>
              </w:rPr>
              <w:tab/>
            </w:r>
            <w:r w:rsidR="008B744F" w:rsidRPr="00A74699">
              <w:rPr>
                <w:rStyle w:val="Hyperlink"/>
                <w:rFonts w:asciiTheme="majorHAnsi" w:eastAsiaTheme="majorEastAsia" w:hAnsiTheme="majorHAnsi" w:cstheme="majorBidi"/>
                <w:noProof/>
              </w:rPr>
              <w:t>Students’ perception on inclusion and exclusion criteria of funding strategies</w:t>
            </w:r>
            <w:r w:rsidR="008B744F">
              <w:rPr>
                <w:noProof/>
                <w:webHidden/>
              </w:rPr>
              <w:tab/>
            </w:r>
            <w:r w:rsidR="008B744F">
              <w:rPr>
                <w:noProof/>
                <w:webHidden/>
              </w:rPr>
              <w:fldChar w:fldCharType="begin"/>
            </w:r>
            <w:r w:rsidR="008B744F">
              <w:rPr>
                <w:noProof/>
                <w:webHidden/>
              </w:rPr>
              <w:instrText xml:space="preserve"> PAGEREF _Toc505254612 \h </w:instrText>
            </w:r>
            <w:r w:rsidR="008B744F">
              <w:rPr>
                <w:noProof/>
                <w:webHidden/>
              </w:rPr>
            </w:r>
            <w:r w:rsidR="008B744F">
              <w:rPr>
                <w:noProof/>
                <w:webHidden/>
              </w:rPr>
              <w:fldChar w:fldCharType="separate"/>
            </w:r>
            <w:r w:rsidR="00024CCC">
              <w:rPr>
                <w:noProof/>
                <w:webHidden/>
              </w:rPr>
              <w:t>32</w:t>
            </w:r>
            <w:r w:rsidR="008B744F">
              <w:rPr>
                <w:noProof/>
                <w:webHidden/>
              </w:rPr>
              <w:fldChar w:fldCharType="end"/>
            </w:r>
          </w:hyperlink>
        </w:p>
        <w:p w14:paraId="738781A8" w14:textId="77777777" w:rsidR="008B744F" w:rsidRDefault="0022201E">
          <w:pPr>
            <w:pStyle w:val="TOC3"/>
            <w:tabs>
              <w:tab w:val="left" w:pos="1320"/>
              <w:tab w:val="right" w:leader="dot" w:pos="9016"/>
            </w:tabs>
            <w:rPr>
              <w:rFonts w:eastAsiaTheme="minorEastAsia"/>
              <w:noProof/>
              <w:lang w:eastAsia="en-ZA"/>
            </w:rPr>
          </w:pPr>
          <w:hyperlink w:anchor="_Toc505254613" w:history="1">
            <w:r w:rsidR="008B744F" w:rsidRPr="00A74699">
              <w:rPr>
                <w:rStyle w:val="Hyperlink"/>
                <w:rFonts w:asciiTheme="majorHAnsi" w:eastAsiaTheme="majorEastAsia" w:hAnsiTheme="majorHAnsi" w:cstheme="majorBidi"/>
                <w:noProof/>
              </w:rPr>
              <w:t>4.3.3.</w:t>
            </w:r>
            <w:r w:rsidR="008B744F">
              <w:rPr>
                <w:rFonts w:eastAsiaTheme="minorEastAsia"/>
                <w:noProof/>
                <w:lang w:eastAsia="en-ZA"/>
              </w:rPr>
              <w:tab/>
            </w:r>
            <w:r w:rsidR="008B744F" w:rsidRPr="00A74699">
              <w:rPr>
                <w:rStyle w:val="Hyperlink"/>
                <w:rFonts w:asciiTheme="majorHAnsi" w:eastAsiaTheme="majorEastAsia" w:hAnsiTheme="majorHAnsi" w:cstheme="majorBidi"/>
                <w:noProof/>
              </w:rPr>
              <w:t>Possibility of free education</w:t>
            </w:r>
            <w:r w:rsidR="008B744F">
              <w:rPr>
                <w:noProof/>
                <w:webHidden/>
              </w:rPr>
              <w:tab/>
            </w:r>
            <w:r w:rsidR="008B744F">
              <w:rPr>
                <w:noProof/>
                <w:webHidden/>
              </w:rPr>
              <w:fldChar w:fldCharType="begin"/>
            </w:r>
            <w:r w:rsidR="008B744F">
              <w:rPr>
                <w:noProof/>
                <w:webHidden/>
              </w:rPr>
              <w:instrText xml:space="preserve"> PAGEREF _Toc505254613 \h </w:instrText>
            </w:r>
            <w:r w:rsidR="008B744F">
              <w:rPr>
                <w:noProof/>
                <w:webHidden/>
              </w:rPr>
            </w:r>
            <w:r w:rsidR="008B744F">
              <w:rPr>
                <w:noProof/>
                <w:webHidden/>
              </w:rPr>
              <w:fldChar w:fldCharType="separate"/>
            </w:r>
            <w:r w:rsidR="00024CCC">
              <w:rPr>
                <w:noProof/>
                <w:webHidden/>
              </w:rPr>
              <w:t>37</w:t>
            </w:r>
            <w:r w:rsidR="008B744F">
              <w:rPr>
                <w:noProof/>
                <w:webHidden/>
              </w:rPr>
              <w:fldChar w:fldCharType="end"/>
            </w:r>
          </w:hyperlink>
        </w:p>
        <w:p w14:paraId="3085EFA3" w14:textId="77777777" w:rsidR="008B744F" w:rsidRDefault="0022201E">
          <w:pPr>
            <w:pStyle w:val="TOC2"/>
            <w:tabs>
              <w:tab w:val="left" w:pos="880"/>
              <w:tab w:val="right" w:leader="dot" w:pos="9016"/>
            </w:tabs>
            <w:rPr>
              <w:rFonts w:eastAsiaTheme="minorEastAsia"/>
              <w:noProof/>
              <w:lang w:eastAsia="en-ZA"/>
            </w:rPr>
          </w:pPr>
          <w:hyperlink w:anchor="_Toc505254614" w:history="1">
            <w:r w:rsidR="008B744F" w:rsidRPr="00A74699">
              <w:rPr>
                <w:rStyle w:val="Hyperlink"/>
                <w:rFonts w:ascii="Times New Roman" w:eastAsiaTheme="majorEastAsia" w:hAnsi="Times New Roman" w:cstheme="majorBidi"/>
                <w:b/>
                <w:noProof/>
              </w:rPr>
              <w:t>4.4.</w:t>
            </w:r>
            <w:r w:rsidR="008B744F">
              <w:rPr>
                <w:rFonts w:eastAsiaTheme="minorEastAsia"/>
                <w:noProof/>
                <w:lang w:eastAsia="en-ZA"/>
              </w:rPr>
              <w:tab/>
            </w:r>
            <w:r w:rsidR="008B744F" w:rsidRPr="00A74699">
              <w:rPr>
                <w:rStyle w:val="Hyperlink"/>
                <w:rFonts w:ascii="Times New Roman" w:eastAsiaTheme="majorEastAsia" w:hAnsi="Times New Roman" w:cstheme="majorBidi"/>
                <w:b/>
                <w:noProof/>
              </w:rPr>
              <w:t>Summary of main findings</w:t>
            </w:r>
            <w:r w:rsidR="008B744F">
              <w:rPr>
                <w:noProof/>
                <w:webHidden/>
              </w:rPr>
              <w:tab/>
            </w:r>
            <w:r w:rsidR="008B744F">
              <w:rPr>
                <w:noProof/>
                <w:webHidden/>
              </w:rPr>
              <w:fldChar w:fldCharType="begin"/>
            </w:r>
            <w:r w:rsidR="008B744F">
              <w:rPr>
                <w:noProof/>
                <w:webHidden/>
              </w:rPr>
              <w:instrText xml:space="preserve"> PAGEREF _Toc505254614 \h </w:instrText>
            </w:r>
            <w:r w:rsidR="008B744F">
              <w:rPr>
                <w:noProof/>
                <w:webHidden/>
              </w:rPr>
            </w:r>
            <w:r w:rsidR="008B744F">
              <w:rPr>
                <w:noProof/>
                <w:webHidden/>
              </w:rPr>
              <w:fldChar w:fldCharType="separate"/>
            </w:r>
            <w:r w:rsidR="00024CCC">
              <w:rPr>
                <w:noProof/>
                <w:webHidden/>
              </w:rPr>
              <w:t>39</w:t>
            </w:r>
            <w:r w:rsidR="008B744F">
              <w:rPr>
                <w:noProof/>
                <w:webHidden/>
              </w:rPr>
              <w:fldChar w:fldCharType="end"/>
            </w:r>
          </w:hyperlink>
        </w:p>
        <w:p w14:paraId="1D46FF62" w14:textId="77777777" w:rsidR="008B744F" w:rsidRDefault="0022201E">
          <w:pPr>
            <w:pStyle w:val="TOC2"/>
            <w:tabs>
              <w:tab w:val="left" w:pos="880"/>
              <w:tab w:val="right" w:leader="dot" w:pos="9016"/>
            </w:tabs>
            <w:rPr>
              <w:rFonts w:eastAsiaTheme="minorEastAsia"/>
              <w:noProof/>
              <w:lang w:eastAsia="en-ZA"/>
            </w:rPr>
          </w:pPr>
          <w:hyperlink w:anchor="_Toc505254615" w:history="1">
            <w:r w:rsidR="008B744F" w:rsidRPr="00A74699">
              <w:rPr>
                <w:rStyle w:val="Hyperlink"/>
                <w:rFonts w:ascii="Times New Roman" w:eastAsiaTheme="majorEastAsia" w:hAnsi="Times New Roman" w:cstheme="majorBidi"/>
                <w:b/>
                <w:noProof/>
              </w:rPr>
              <w:t>4.5.</w:t>
            </w:r>
            <w:r w:rsidR="008B744F">
              <w:rPr>
                <w:rFonts w:eastAsiaTheme="minorEastAsia"/>
                <w:noProof/>
                <w:lang w:eastAsia="en-ZA"/>
              </w:rPr>
              <w:tab/>
            </w:r>
            <w:r w:rsidR="008B744F" w:rsidRPr="00A74699">
              <w:rPr>
                <w:rStyle w:val="Hyperlink"/>
                <w:rFonts w:ascii="Times New Roman" w:eastAsiaTheme="majorEastAsia" w:hAnsi="Times New Roman" w:cstheme="majorBidi"/>
                <w:b/>
                <w:noProof/>
              </w:rPr>
              <w:t>Conclusion</w:t>
            </w:r>
            <w:r w:rsidR="008B744F">
              <w:rPr>
                <w:noProof/>
                <w:webHidden/>
              </w:rPr>
              <w:tab/>
            </w:r>
            <w:r w:rsidR="008B744F">
              <w:rPr>
                <w:noProof/>
                <w:webHidden/>
              </w:rPr>
              <w:fldChar w:fldCharType="begin"/>
            </w:r>
            <w:r w:rsidR="008B744F">
              <w:rPr>
                <w:noProof/>
                <w:webHidden/>
              </w:rPr>
              <w:instrText xml:space="preserve"> PAGEREF _Toc505254615 \h </w:instrText>
            </w:r>
            <w:r w:rsidR="008B744F">
              <w:rPr>
                <w:noProof/>
                <w:webHidden/>
              </w:rPr>
            </w:r>
            <w:r w:rsidR="008B744F">
              <w:rPr>
                <w:noProof/>
                <w:webHidden/>
              </w:rPr>
              <w:fldChar w:fldCharType="separate"/>
            </w:r>
            <w:r w:rsidR="00024CCC">
              <w:rPr>
                <w:noProof/>
                <w:webHidden/>
              </w:rPr>
              <w:t>42</w:t>
            </w:r>
            <w:r w:rsidR="008B744F">
              <w:rPr>
                <w:noProof/>
                <w:webHidden/>
              </w:rPr>
              <w:fldChar w:fldCharType="end"/>
            </w:r>
          </w:hyperlink>
        </w:p>
        <w:p w14:paraId="47C00ACC" w14:textId="77777777" w:rsidR="008B744F" w:rsidRDefault="0022201E">
          <w:pPr>
            <w:pStyle w:val="TOC1"/>
            <w:tabs>
              <w:tab w:val="right" w:leader="dot" w:pos="9016"/>
            </w:tabs>
            <w:rPr>
              <w:rFonts w:eastAsiaTheme="minorEastAsia"/>
              <w:noProof/>
              <w:lang w:eastAsia="en-ZA"/>
            </w:rPr>
          </w:pPr>
          <w:hyperlink w:anchor="_Toc505254616" w:history="1">
            <w:r w:rsidR="008B744F" w:rsidRPr="00A74699">
              <w:rPr>
                <w:rStyle w:val="Hyperlink"/>
                <w:noProof/>
              </w:rPr>
              <w:t>CHAPTER FIVE</w:t>
            </w:r>
            <w:r w:rsidR="008B744F">
              <w:rPr>
                <w:noProof/>
                <w:webHidden/>
              </w:rPr>
              <w:tab/>
            </w:r>
            <w:r w:rsidR="008B744F">
              <w:rPr>
                <w:noProof/>
                <w:webHidden/>
              </w:rPr>
              <w:fldChar w:fldCharType="begin"/>
            </w:r>
            <w:r w:rsidR="008B744F">
              <w:rPr>
                <w:noProof/>
                <w:webHidden/>
              </w:rPr>
              <w:instrText xml:space="preserve"> PAGEREF _Toc505254616 \h </w:instrText>
            </w:r>
            <w:r w:rsidR="008B744F">
              <w:rPr>
                <w:noProof/>
                <w:webHidden/>
              </w:rPr>
            </w:r>
            <w:r w:rsidR="008B744F">
              <w:rPr>
                <w:noProof/>
                <w:webHidden/>
              </w:rPr>
              <w:fldChar w:fldCharType="separate"/>
            </w:r>
            <w:r w:rsidR="00024CCC">
              <w:rPr>
                <w:noProof/>
                <w:webHidden/>
              </w:rPr>
              <w:t>43</w:t>
            </w:r>
            <w:r w:rsidR="008B744F">
              <w:rPr>
                <w:noProof/>
                <w:webHidden/>
              </w:rPr>
              <w:fldChar w:fldCharType="end"/>
            </w:r>
          </w:hyperlink>
        </w:p>
        <w:p w14:paraId="2D6B16CB" w14:textId="77777777" w:rsidR="008B744F" w:rsidRDefault="0022201E">
          <w:pPr>
            <w:pStyle w:val="TOC1"/>
            <w:tabs>
              <w:tab w:val="right" w:leader="dot" w:pos="9016"/>
            </w:tabs>
            <w:rPr>
              <w:rFonts w:eastAsiaTheme="minorEastAsia"/>
              <w:noProof/>
              <w:lang w:eastAsia="en-ZA"/>
            </w:rPr>
          </w:pPr>
          <w:hyperlink w:anchor="_Toc505254617" w:history="1">
            <w:r w:rsidR="008B744F" w:rsidRPr="00A74699">
              <w:rPr>
                <w:rStyle w:val="Hyperlink"/>
                <w:noProof/>
              </w:rPr>
              <w:t>CONCLUSION S AND RECOMMENDATION</w:t>
            </w:r>
            <w:r w:rsidR="008B744F">
              <w:rPr>
                <w:noProof/>
                <w:webHidden/>
              </w:rPr>
              <w:tab/>
            </w:r>
            <w:r w:rsidR="008B744F">
              <w:rPr>
                <w:noProof/>
                <w:webHidden/>
              </w:rPr>
              <w:fldChar w:fldCharType="begin"/>
            </w:r>
            <w:r w:rsidR="008B744F">
              <w:rPr>
                <w:noProof/>
                <w:webHidden/>
              </w:rPr>
              <w:instrText xml:space="preserve"> PAGEREF _Toc505254617 \h </w:instrText>
            </w:r>
            <w:r w:rsidR="008B744F">
              <w:rPr>
                <w:noProof/>
                <w:webHidden/>
              </w:rPr>
            </w:r>
            <w:r w:rsidR="008B744F">
              <w:rPr>
                <w:noProof/>
                <w:webHidden/>
              </w:rPr>
              <w:fldChar w:fldCharType="separate"/>
            </w:r>
            <w:r w:rsidR="00024CCC">
              <w:rPr>
                <w:noProof/>
                <w:webHidden/>
              </w:rPr>
              <w:t>43</w:t>
            </w:r>
            <w:r w:rsidR="008B744F">
              <w:rPr>
                <w:noProof/>
                <w:webHidden/>
              </w:rPr>
              <w:fldChar w:fldCharType="end"/>
            </w:r>
          </w:hyperlink>
        </w:p>
        <w:p w14:paraId="005625B1" w14:textId="77777777" w:rsidR="008B744F" w:rsidRDefault="0022201E">
          <w:pPr>
            <w:pStyle w:val="TOC2"/>
            <w:tabs>
              <w:tab w:val="right" w:leader="dot" w:pos="9016"/>
            </w:tabs>
            <w:rPr>
              <w:rFonts w:eastAsiaTheme="minorEastAsia"/>
              <w:noProof/>
              <w:lang w:eastAsia="en-ZA"/>
            </w:rPr>
          </w:pPr>
          <w:hyperlink w:anchor="_Toc505254618" w:history="1">
            <w:r w:rsidR="008B744F" w:rsidRPr="00A74699">
              <w:rPr>
                <w:rStyle w:val="Hyperlink"/>
                <w:noProof/>
              </w:rPr>
              <w:t>5.1. Introduction</w:t>
            </w:r>
            <w:r w:rsidR="008B744F">
              <w:rPr>
                <w:noProof/>
                <w:webHidden/>
              </w:rPr>
              <w:tab/>
            </w:r>
            <w:r w:rsidR="008B744F">
              <w:rPr>
                <w:noProof/>
                <w:webHidden/>
              </w:rPr>
              <w:fldChar w:fldCharType="begin"/>
            </w:r>
            <w:r w:rsidR="008B744F">
              <w:rPr>
                <w:noProof/>
                <w:webHidden/>
              </w:rPr>
              <w:instrText xml:space="preserve"> PAGEREF _Toc505254618 \h </w:instrText>
            </w:r>
            <w:r w:rsidR="008B744F">
              <w:rPr>
                <w:noProof/>
                <w:webHidden/>
              </w:rPr>
            </w:r>
            <w:r w:rsidR="008B744F">
              <w:rPr>
                <w:noProof/>
                <w:webHidden/>
              </w:rPr>
              <w:fldChar w:fldCharType="separate"/>
            </w:r>
            <w:r w:rsidR="00024CCC">
              <w:rPr>
                <w:noProof/>
                <w:webHidden/>
              </w:rPr>
              <w:t>43</w:t>
            </w:r>
            <w:r w:rsidR="008B744F">
              <w:rPr>
                <w:noProof/>
                <w:webHidden/>
              </w:rPr>
              <w:fldChar w:fldCharType="end"/>
            </w:r>
          </w:hyperlink>
        </w:p>
        <w:p w14:paraId="03F0B6C5" w14:textId="77777777" w:rsidR="008B744F" w:rsidRDefault="0022201E">
          <w:pPr>
            <w:pStyle w:val="TOC2"/>
            <w:tabs>
              <w:tab w:val="right" w:leader="dot" w:pos="9016"/>
            </w:tabs>
            <w:rPr>
              <w:rFonts w:eastAsiaTheme="minorEastAsia"/>
              <w:noProof/>
              <w:lang w:eastAsia="en-ZA"/>
            </w:rPr>
          </w:pPr>
          <w:hyperlink w:anchor="_Toc505254619" w:history="1">
            <w:r w:rsidR="008B744F" w:rsidRPr="00A74699">
              <w:rPr>
                <w:rStyle w:val="Hyperlink"/>
                <w:noProof/>
              </w:rPr>
              <w:t>5.2. Conclusion</w:t>
            </w:r>
            <w:r w:rsidR="008B744F">
              <w:rPr>
                <w:noProof/>
                <w:webHidden/>
              </w:rPr>
              <w:tab/>
            </w:r>
            <w:r w:rsidR="008B744F">
              <w:rPr>
                <w:noProof/>
                <w:webHidden/>
              </w:rPr>
              <w:fldChar w:fldCharType="begin"/>
            </w:r>
            <w:r w:rsidR="008B744F">
              <w:rPr>
                <w:noProof/>
                <w:webHidden/>
              </w:rPr>
              <w:instrText xml:space="preserve"> PAGEREF _Toc505254619 \h </w:instrText>
            </w:r>
            <w:r w:rsidR="008B744F">
              <w:rPr>
                <w:noProof/>
                <w:webHidden/>
              </w:rPr>
            </w:r>
            <w:r w:rsidR="008B744F">
              <w:rPr>
                <w:noProof/>
                <w:webHidden/>
              </w:rPr>
              <w:fldChar w:fldCharType="separate"/>
            </w:r>
            <w:r w:rsidR="00024CCC">
              <w:rPr>
                <w:noProof/>
                <w:webHidden/>
              </w:rPr>
              <w:t>43</w:t>
            </w:r>
            <w:r w:rsidR="008B744F">
              <w:rPr>
                <w:noProof/>
                <w:webHidden/>
              </w:rPr>
              <w:fldChar w:fldCharType="end"/>
            </w:r>
          </w:hyperlink>
        </w:p>
        <w:p w14:paraId="44A05146" w14:textId="77777777" w:rsidR="008B744F" w:rsidRDefault="0022201E">
          <w:pPr>
            <w:pStyle w:val="TOC2"/>
            <w:tabs>
              <w:tab w:val="right" w:leader="dot" w:pos="9016"/>
            </w:tabs>
            <w:rPr>
              <w:rFonts w:eastAsiaTheme="minorEastAsia"/>
              <w:noProof/>
              <w:lang w:eastAsia="en-ZA"/>
            </w:rPr>
          </w:pPr>
          <w:hyperlink w:anchor="_Toc505254620" w:history="1">
            <w:r w:rsidR="008B744F" w:rsidRPr="00A74699">
              <w:rPr>
                <w:rStyle w:val="Hyperlink"/>
                <w:noProof/>
              </w:rPr>
              <w:t>5.3. RECOMMENDATIONS</w:t>
            </w:r>
            <w:r w:rsidR="008B744F">
              <w:rPr>
                <w:noProof/>
                <w:webHidden/>
              </w:rPr>
              <w:tab/>
            </w:r>
            <w:r w:rsidR="008B744F">
              <w:rPr>
                <w:noProof/>
                <w:webHidden/>
              </w:rPr>
              <w:fldChar w:fldCharType="begin"/>
            </w:r>
            <w:r w:rsidR="008B744F">
              <w:rPr>
                <w:noProof/>
                <w:webHidden/>
              </w:rPr>
              <w:instrText xml:space="preserve"> PAGEREF _Toc505254620 \h </w:instrText>
            </w:r>
            <w:r w:rsidR="008B744F">
              <w:rPr>
                <w:noProof/>
                <w:webHidden/>
              </w:rPr>
            </w:r>
            <w:r w:rsidR="008B744F">
              <w:rPr>
                <w:noProof/>
                <w:webHidden/>
              </w:rPr>
              <w:fldChar w:fldCharType="separate"/>
            </w:r>
            <w:r w:rsidR="00024CCC">
              <w:rPr>
                <w:noProof/>
                <w:webHidden/>
              </w:rPr>
              <w:t>43</w:t>
            </w:r>
            <w:r w:rsidR="008B744F">
              <w:rPr>
                <w:noProof/>
                <w:webHidden/>
              </w:rPr>
              <w:fldChar w:fldCharType="end"/>
            </w:r>
          </w:hyperlink>
        </w:p>
        <w:p w14:paraId="555ACAFF" w14:textId="77777777" w:rsidR="008B744F" w:rsidRDefault="0022201E">
          <w:pPr>
            <w:pStyle w:val="TOC3"/>
            <w:tabs>
              <w:tab w:val="right" w:leader="dot" w:pos="9016"/>
            </w:tabs>
            <w:rPr>
              <w:rFonts w:eastAsiaTheme="minorEastAsia"/>
              <w:noProof/>
              <w:lang w:eastAsia="en-ZA"/>
            </w:rPr>
          </w:pPr>
          <w:hyperlink w:anchor="_Toc505254621" w:history="1">
            <w:r w:rsidR="008B744F" w:rsidRPr="00A74699">
              <w:rPr>
                <w:rStyle w:val="Hyperlink"/>
                <w:noProof/>
              </w:rPr>
              <w:t>5.3.1. Recommendation for students</w:t>
            </w:r>
            <w:r w:rsidR="008B744F">
              <w:rPr>
                <w:noProof/>
                <w:webHidden/>
              </w:rPr>
              <w:tab/>
            </w:r>
            <w:r w:rsidR="008B744F">
              <w:rPr>
                <w:noProof/>
                <w:webHidden/>
              </w:rPr>
              <w:fldChar w:fldCharType="begin"/>
            </w:r>
            <w:r w:rsidR="008B744F">
              <w:rPr>
                <w:noProof/>
                <w:webHidden/>
              </w:rPr>
              <w:instrText xml:space="preserve"> PAGEREF _Toc505254621 \h </w:instrText>
            </w:r>
            <w:r w:rsidR="008B744F">
              <w:rPr>
                <w:noProof/>
                <w:webHidden/>
              </w:rPr>
            </w:r>
            <w:r w:rsidR="008B744F">
              <w:rPr>
                <w:noProof/>
                <w:webHidden/>
              </w:rPr>
              <w:fldChar w:fldCharType="separate"/>
            </w:r>
            <w:r w:rsidR="00024CCC">
              <w:rPr>
                <w:noProof/>
                <w:webHidden/>
              </w:rPr>
              <w:t>43</w:t>
            </w:r>
            <w:r w:rsidR="008B744F">
              <w:rPr>
                <w:noProof/>
                <w:webHidden/>
              </w:rPr>
              <w:fldChar w:fldCharType="end"/>
            </w:r>
          </w:hyperlink>
        </w:p>
        <w:p w14:paraId="172A8729" w14:textId="77777777" w:rsidR="008B744F" w:rsidRDefault="0022201E">
          <w:pPr>
            <w:pStyle w:val="TOC3"/>
            <w:tabs>
              <w:tab w:val="right" w:leader="dot" w:pos="9016"/>
            </w:tabs>
            <w:rPr>
              <w:rFonts w:eastAsiaTheme="minorEastAsia"/>
              <w:noProof/>
              <w:lang w:eastAsia="en-ZA"/>
            </w:rPr>
          </w:pPr>
          <w:hyperlink w:anchor="_Toc505254622" w:history="1">
            <w:r w:rsidR="008B744F" w:rsidRPr="00A74699">
              <w:rPr>
                <w:rStyle w:val="Hyperlink"/>
                <w:noProof/>
              </w:rPr>
              <w:t>5.3.2. Recommendation for universities</w:t>
            </w:r>
            <w:r w:rsidR="008B744F">
              <w:rPr>
                <w:noProof/>
                <w:webHidden/>
              </w:rPr>
              <w:tab/>
            </w:r>
            <w:r w:rsidR="008B744F">
              <w:rPr>
                <w:noProof/>
                <w:webHidden/>
              </w:rPr>
              <w:fldChar w:fldCharType="begin"/>
            </w:r>
            <w:r w:rsidR="008B744F">
              <w:rPr>
                <w:noProof/>
                <w:webHidden/>
              </w:rPr>
              <w:instrText xml:space="preserve"> PAGEREF _Toc505254622 \h </w:instrText>
            </w:r>
            <w:r w:rsidR="008B744F">
              <w:rPr>
                <w:noProof/>
                <w:webHidden/>
              </w:rPr>
            </w:r>
            <w:r w:rsidR="008B744F">
              <w:rPr>
                <w:noProof/>
                <w:webHidden/>
              </w:rPr>
              <w:fldChar w:fldCharType="separate"/>
            </w:r>
            <w:r w:rsidR="00024CCC">
              <w:rPr>
                <w:noProof/>
                <w:webHidden/>
              </w:rPr>
              <w:t>44</w:t>
            </w:r>
            <w:r w:rsidR="008B744F">
              <w:rPr>
                <w:noProof/>
                <w:webHidden/>
              </w:rPr>
              <w:fldChar w:fldCharType="end"/>
            </w:r>
          </w:hyperlink>
        </w:p>
        <w:p w14:paraId="558FE04C" w14:textId="77777777" w:rsidR="008B744F" w:rsidRDefault="0022201E">
          <w:pPr>
            <w:pStyle w:val="TOC3"/>
            <w:tabs>
              <w:tab w:val="right" w:leader="dot" w:pos="9016"/>
            </w:tabs>
            <w:rPr>
              <w:rFonts w:eastAsiaTheme="minorEastAsia"/>
              <w:noProof/>
              <w:lang w:eastAsia="en-ZA"/>
            </w:rPr>
          </w:pPr>
          <w:hyperlink w:anchor="_Toc505254623" w:history="1">
            <w:r w:rsidR="008B744F" w:rsidRPr="00A74699">
              <w:rPr>
                <w:rStyle w:val="Hyperlink"/>
                <w:noProof/>
              </w:rPr>
              <w:t>5.3.3. Recommendation for existing funding strategies</w:t>
            </w:r>
            <w:r w:rsidR="008B744F">
              <w:rPr>
                <w:noProof/>
                <w:webHidden/>
              </w:rPr>
              <w:tab/>
            </w:r>
            <w:r w:rsidR="008B744F">
              <w:rPr>
                <w:noProof/>
                <w:webHidden/>
              </w:rPr>
              <w:fldChar w:fldCharType="begin"/>
            </w:r>
            <w:r w:rsidR="008B744F">
              <w:rPr>
                <w:noProof/>
                <w:webHidden/>
              </w:rPr>
              <w:instrText xml:space="preserve"> PAGEREF _Toc505254623 \h </w:instrText>
            </w:r>
            <w:r w:rsidR="008B744F">
              <w:rPr>
                <w:noProof/>
                <w:webHidden/>
              </w:rPr>
            </w:r>
            <w:r w:rsidR="008B744F">
              <w:rPr>
                <w:noProof/>
                <w:webHidden/>
              </w:rPr>
              <w:fldChar w:fldCharType="separate"/>
            </w:r>
            <w:r w:rsidR="00024CCC">
              <w:rPr>
                <w:noProof/>
                <w:webHidden/>
              </w:rPr>
              <w:t>44</w:t>
            </w:r>
            <w:r w:rsidR="008B744F">
              <w:rPr>
                <w:noProof/>
                <w:webHidden/>
              </w:rPr>
              <w:fldChar w:fldCharType="end"/>
            </w:r>
          </w:hyperlink>
        </w:p>
        <w:p w14:paraId="0B9CAA7D" w14:textId="77777777" w:rsidR="008B744F" w:rsidRDefault="0022201E">
          <w:pPr>
            <w:pStyle w:val="TOC3"/>
            <w:tabs>
              <w:tab w:val="right" w:leader="dot" w:pos="9016"/>
            </w:tabs>
            <w:rPr>
              <w:rFonts w:eastAsiaTheme="minorEastAsia"/>
              <w:noProof/>
              <w:lang w:eastAsia="en-ZA"/>
            </w:rPr>
          </w:pPr>
          <w:hyperlink w:anchor="_Toc505254624" w:history="1">
            <w:r w:rsidR="008B744F" w:rsidRPr="00A74699">
              <w:rPr>
                <w:rStyle w:val="Hyperlink"/>
                <w:noProof/>
              </w:rPr>
              <w:t>5.3.4. Recommendation for prospective funding strategies</w:t>
            </w:r>
            <w:r w:rsidR="008B744F">
              <w:rPr>
                <w:noProof/>
                <w:webHidden/>
              </w:rPr>
              <w:tab/>
            </w:r>
            <w:r w:rsidR="008B744F">
              <w:rPr>
                <w:noProof/>
                <w:webHidden/>
              </w:rPr>
              <w:fldChar w:fldCharType="begin"/>
            </w:r>
            <w:r w:rsidR="008B744F">
              <w:rPr>
                <w:noProof/>
                <w:webHidden/>
              </w:rPr>
              <w:instrText xml:space="preserve"> PAGEREF _Toc505254624 \h </w:instrText>
            </w:r>
            <w:r w:rsidR="008B744F">
              <w:rPr>
                <w:noProof/>
                <w:webHidden/>
              </w:rPr>
            </w:r>
            <w:r w:rsidR="008B744F">
              <w:rPr>
                <w:noProof/>
                <w:webHidden/>
              </w:rPr>
              <w:fldChar w:fldCharType="separate"/>
            </w:r>
            <w:r w:rsidR="00024CCC">
              <w:rPr>
                <w:noProof/>
                <w:webHidden/>
              </w:rPr>
              <w:t>44</w:t>
            </w:r>
            <w:r w:rsidR="008B744F">
              <w:rPr>
                <w:noProof/>
                <w:webHidden/>
              </w:rPr>
              <w:fldChar w:fldCharType="end"/>
            </w:r>
          </w:hyperlink>
        </w:p>
        <w:p w14:paraId="14453FF3" w14:textId="77777777" w:rsidR="008B744F" w:rsidRDefault="0022201E">
          <w:pPr>
            <w:pStyle w:val="TOC1"/>
            <w:tabs>
              <w:tab w:val="right" w:leader="dot" w:pos="9016"/>
            </w:tabs>
            <w:rPr>
              <w:rFonts w:eastAsiaTheme="minorEastAsia"/>
              <w:noProof/>
              <w:lang w:eastAsia="en-ZA"/>
            </w:rPr>
          </w:pPr>
          <w:hyperlink w:anchor="_Toc505254625" w:history="1">
            <w:r w:rsidR="008B744F" w:rsidRPr="00A74699">
              <w:rPr>
                <w:rStyle w:val="Hyperlink"/>
                <w:noProof/>
              </w:rPr>
              <w:t>Reference list</w:t>
            </w:r>
            <w:r w:rsidR="008B744F">
              <w:rPr>
                <w:noProof/>
                <w:webHidden/>
              </w:rPr>
              <w:tab/>
            </w:r>
            <w:r w:rsidR="008B744F">
              <w:rPr>
                <w:noProof/>
                <w:webHidden/>
              </w:rPr>
              <w:fldChar w:fldCharType="begin"/>
            </w:r>
            <w:r w:rsidR="008B744F">
              <w:rPr>
                <w:noProof/>
                <w:webHidden/>
              </w:rPr>
              <w:instrText xml:space="preserve"> PAGEREF _Toc505254625 \h </w:instrText>
            </w:r>
            <w:r w:rsidR="008B744F">
              <w:rPr>
                <w:noProof/>
                <w:webHidden/>
              </w:rPr>
            </w:r>
            <w:r w:rsidR="008B744F">
              <w:rPr>
                <w:noProof/>
                <w:webHidden/>
              </w:rPr>
              <w:fldChar w:fldCharType="separate"/>
            </w:r>
            <w:r w:rsidR="00024CCC">
              <w:rPr>
                <w:noProof/>
                <w:webHidden/>
              </w:rPr>
              <w:t>46</w:t>
            </w:r>
            <w:r w:rsidR="008B744F">
              <w:rPr>
                <w:noProof/>
                <w:webHidden/>
              </w:rPr>
              <w:fldChar w:fldCharType="end"/>
            </w:r>
          </w:hyperlink>
        </w:p>
        <w:p w14:paraId="3FB30C24" w14:textId="77777777" w:rsidR="008B744F" w:rsidRDefault="0022201E">
          <w:pPr>
            <w:pStyle w:val="TOC1"/>
            <w:tabs>
              <w:tab w:val="right" w:leader="dot" w:pos="9016"/>
            </w:tabs>
            <w:rPr>
              <w:rFonts w:eastAsiaTheme="minorEastAsia"/>
              <w:noProof/>
              <w:lang w:eastAsia="en-ZA"/>
            </w:rPr>
          </w:pPr>
          <w:hyperlink w:anchor="_Toc505254626" w:history="1">
            <w:r w:rsidR="008B744F" w:rsidRPr="00A74699">
              <w:rPr>
                <w:rStyle w:val="Hyperlink"/>
                <w:noProof/>
              </w:rPr>
              <w:t>List of appendices</w:t>
            </w:r>
            <w:r w:rsidR="008B744F">
              <w:rPr>
                <w:noProof/>
                <w:webHidden/>
              </w:rPr>
              <w:tab/>
            </w:r>
            <w:r w:rsidR="008B744F">
              <w:rPr>
                <w:noProof/>
                <w:webHidden/>
              </w:rPr>
              <w:fldChar w:fldCharType="begin"/>
            </w:r>
            <w:r w:rsidR="008B744F">
              <w:rPr>
                <w:noProof/>
                <w:webHidden/>
              </w:rPr>
              <w:instrText xml:space="preserve"> PAGEREF _Toc505254626 \h </w:instrText>
            </w:r>
            <w:r w:rsidR="008B744F">
              <w:rPr>
                <w:noProof/>
                <w:webHidden/>
              </w:rPr>
            </w:r>
            <w:r w:rsidR="008B744F">
              <w:rPr>
                <w:noProof/>
                <w:webHidden/>
              </w:rPr>
              <w:fldChar w:fldCharType="separate"/>
            </w:r>
            <w:r w:rsidR="00024CCC">
              <w:rPr>
                <w:noProof/>
                <w:webHidden/>
              </w:rPr>
              <w:t>49</w:t>
            </w:r>
            <w:r w:rsidR="008B744F">
              <w:rPr>
                <w:noProof/>
                <w:webHidden/>
              </w:rPr>
              <w:fldChar w:fldCharType="end"/>
            </w:r>
          </w:hyperlink>
        </w:p>
        <w:p w14:paraId="52E5AA20" w14:textId="77777777" w:rsidR="008B744F" w:rsidRDefault="0022201E">
          <w:pPr>
            <w:pStyle w:val="TOC2"/>
            <w:tabs>
              <w:tab w:val="right" w:leader="dot" w:pos="9016"/>
            </w:tabs>
            <w:rPr>
              <w:rFonts w:eastAsiaTheme="minorEastAsia"/>
              <w:noProof/>
              <w:lang w:eastAsia="en-ZA"/>
            </w:rPr>
          </w:pPr>
          <w:hyperlink w:anchor="_Toc505254627" w:history="1">
            <w:r w:rsidR="008B744F" w:rsidRPr="00A74699">
              <w:rPr>
                <w:rStyle w:val="Hyperlink"/>
                <w:noProof/>
              </w:rPr>
              <w:t>APPENDIX A:</w:t>
            </w:r>
            <w:r w:rsidR="008B744F">
              <w:rPr>
                <w:noProof/>
                <w:webHidden/>
              </w:rPr>
              <w:tab/>
            </w:r>
            <w:r w:rsidR="008B744F">
              <w:rPr>
                <w:noProof/>
                <w:webHidden/>
              </w:rPr>
              <w:fldChar w:fldCharType="begin"/>
            </w:r>
            <w:r w:rsidR="008B744F">
              <w:rPr>
                <w:noProof/>
                <w:webHidden/>
              </w:rPr>
              <w:instrText xml:space="preserve"> PAGEREF _Toc505254627 \h </w:instrText>
            </w:r>
            <w:r w:rsidR="008B744F">
              <w:rPr>
                <w:noProof/>
                <w:webHidden/>
              </w:rPr>
            </w:r>
            <w:r w:rsidR="008B744F">
              <w:rPr>
                <w:noProof/>
                <w:webHidden/>
              </w:rPr>
              <w:fldChar w:fldCharType="separate"/>
            </w:r>
            <w:r w:rsidR="00024CCC">
              <w:rPr>
                <w:noProof/>
                <w:webHidden/>
              </w:rPr>
              <w:t>49</w:t>
            </w:r>
            <w:r w:rsidR="008B744F">
              <w:rPr>
                <w:noProof/>
                <w:webHidden/>
              </w:rPr>
              <w:fldChar w:fldCharType="end"/>
            </w:r>
          </w:hyperlink>
        </w:p>
        <w:p w14:paraId="4FBC80CA" w14:textId="77777777" w:rsidR="008B744F" w:rsidRDefault="0022201E">
          <w:pPr>
            <w:pStyle w:val="TOC3"/>
            <w:tabs>
              <w:tab w:val="right" w:leader="dot" w:pos="9016"/>
            </w:tabs>
            <w:rPr>
              <w:rFonts w:eastAsiaTheme="minorEastAsia"/>
              <w:noProof/>
              <w:lang w:eastAsia="en-ZA"/>
            </w:rPr>
          </w:pPr>
          <w:hyperlink w:anchor="_Toc505254628" w:history="1">
            <w:r w:rsidR="008B744F" w:rsidRPr="00A74699">
              <w:rPr>
                <w:rStyle w:val="Hyperlink"/>
                <w:noProof/>
              </w:rPr>
              <w:t>Interview schedule</w:t>
            </w:r>
            <w:r w:rsidR="008B744F">
              <w:rPr>
                <w:noProof/>
                <w:webHidden/>
              </w:rPr>
              <w:tab/>
            </w:r>
            <w:r w:rsidR="008B744F">
              <w:rPr>
                <w:noProof/>
                <w:webHidden/>
              </w:rPr>
              <w:fldChar w:fldCharType="begin"/>
            </w:r>
            <w:r w:rsidR="008B744F">
              <w:rPr>
                <w:noProof/>
                <w:webHidden/>
              </w:rPr>
              <w:instrText xml:space="preserve"> PAGEREF _Toc505254628 \h </w:instrText>
            </w:r>
            <w:r w:rsidR="008B744F">
              <w:rPr>
                <w:noProof/>
                <w:webHidden/>
              </w:rPr>
            </w:r>
            <w:r w:rsidR="008B744F">
              <w:rPr>
                <w:noProof/>
                <w:webHidden/>
              </w:rPr>
              <w:fldChar w:fldCharType="separate"/>
            </w:r>
            <w:r w:rsidR="00024CCC">
              <w:rPr>
                <w:noProof/>
                <w:webHidden/>
              </w:rPr>
              <w:t>49</w:t>
            </w:r>
            <w:r w:rsidR="008B744F">
              <w:rPr>
                <w:noProof/>
                <w:webHidden/>
              </w:rPr>
              <w:fldChar w:fldCharType="end"/>
            </w:r>
          </w:hyperlink>
        </w:p>
        <w:p w14:paraId="0DA5A632" w14:textId="77777777" w:rsidR="008B744F" w:rsidRDefault="0022201E">
          <w:pPr>
            <w:pStyle w:val="TOC2"/>
            <w:tabs>
              <w:tab w:val="right" w:leader="dot" w:pos="9016"/>
            </w:tabs>
            <w:rPr>
              <w:rFonts w:eastAsiaTheme="minorEastAsia"/>
              <w:noProof/>
              <w:lang w:eastAsia="en-ZA"/>
            </w:rPr>
          </w:pPr>
          <w:hyperlink w:anchor="_Toc505254629" w:history="1">
            <w:r w:rsidR="008B744F" w:rsidRPr="00A74699">
              <w:rPr>
                <w:rStyle w:val="Hyperlink"/>
                <w:noProof/>
              </w:rPr>
              <w:t>Appendix B</w:t>
            </w:r>
            <w:r w:rsidR="008B744F">
              <w:rPr>
                <w:noProof/>
                <w:webHidden/>
              </w:rPr>
              <w:tab/>
            </w:r>
            <w:r w:rsidR="008B744F">
              <w:rPr>
                <w:noProof/>
                <w:webHidden/>
              </w:rPr>
              <w:fldChar w:fldCharType="begin"/>
            </w:r>
            <w:r w:rsidR="008B744F">
              <w:rPr>
                <w:noProof/>
                <w:webHidden/>
              </w:rPr>
              <w:instrText xml:space="preserve"> PAGEREF _Toc505254629 \h </w:instrText>
            </w:r>
            <w:r w:rsidR="008B744F">
              <w:rPr>
                <w:noProof/>
                <w:webHidden/>
              </w:rPr>
            </w:r>
            <w:r w:rsidR="008B744F">
              <w:rPr>
                <w:noProof/>
                <w:webHidden/>
              </w:rPr>
              <w:fldChar w:fldCharType="separate"/>
            </w:r>
            <w:r w:rsidR="00024CCC">
              <w:rPr>
                <w:noProof/>
                <w:webHidden/>
              </w:rPr>
              <w:t>50</w:t>
            </w:r>
            <w:r w:rsidR="008B744F">
              <w:rPr>
                <w:noProof/>
                <w:webHidden/>
              </w:rPr>
              <w:fldChar w:fldCharType="end"/>
            </w:r>
          </w:hyperlink>
        </w:p>
        <w:p w14:paraId="26E5735A" w14:textId="77777777" w:rsidR="008B744F" w:rsidRDefault="0022201E">
          <w:pPr>
            <w:pStyle w:val="TOC3"/>
            <w:tabs>
              <w:tab w:val="right" w:leader="dot" w:pos="9016"/>
            </w:tabs>
            <w:rPr>
              <w:rFonts w:eastAsiaTheme="minorEastAsia"/>
              <w:noProof/>
              <w:lang w:eastAsia="en-ZA"/>
            </w:rPr>
          </w:pPr>
          <w:hyperlink w:anchor="_Toc505254630" w:history="1">
            <w:r w:rsidR="008B744F" w:rsidRPr="00A74699">
              <w:rPr>
                <w:rStyle w:val="Hyperlink"/>
                <w:noProof/>
              </w:rPr>
              <w:t>Participation information sheet</w:t>
            </w:r>
            <w:r w:rsidR="008B744F">
              <w:rPr>
                <w:noProof/>
                <w:webHidden/>
              </w:rPr>
              <w:tab/>
            </w:r>
            <w:r w:rsidR="008B744F">
              <w:rPr>
                <w:noProof/>
                <w:webHidden/>
              </w:rPr>
              <w:fldChar w:fldCharType="begin"/>
            </w:r>
            <w:r w:rsidR="008B744F">
              <w:rPr>
                <w:noProof/>
                <w:webHidden/>
              </w:rPr>
              <w:instrText xml:space="preserve"> PAGEREF _Toc505254630 \h </w:instrText>
            </w:r>
            <w:r w:rsidR="008B744F">
              <w:rPr>
                <w:noProof/>
                <w:webHidden/>
              </w:rPr>
            </w:r>
            <w:r w:rsidR="008B744F">
              <w:rPr>
                <w:noProof/>
                <w:webHidden/>
              </w:rPr>
              <w:fldChar w:fldCharType="separate"/>
            </w:r>
            <w:r w:rsidR="00024CCC">
              <w:rPr>
                <w:noProof/>
                <w:webHidden/>
              </w:rPr>
              <w:t>50</w:t>
            </w:r>
            <w:r w:rsidR="008B744F">
              <w:rPr>
                <w:noProof/>
                <w:webHidden/>
              </w:rPr>
              <w:fldChar w:fldCharType="end"/>
            </w:r>
          </w:hyperlink>
        </w:p>
        <w:p w14:paraId="4B871D76" w14:textId="77777777" w:rsidR="008B744F" w:rsidRDefault="0022201E">
          <w:pPr>
            <w:pStyle w:val="TOC2"/>
            <w:tabs>
              <w:tab w:val="right" w:leader="dot" w:pos="9016"/>
            </w:tabs>
            <w:rPr>
              <w:rFonts w:eastAsiaTheme="minorEastAsia"/>
              <w:noProof/>
              <w:lang w:eastAsia="en-ZA"/>
            </w:rPr>
          </w:pPr>
          <w:hyperlink w:anchor="_Toc505254631" w:history="1">
            <w:r w:rsidR="008B744F" w:rsidRPr="00A74699">
              <w:rPr>
                <w:rStyle w:val="Hyperlink"/>
                <w:rFonts w:eastAsia="Calibri"/>
                <w:noProof/>
              </w:rPr>
              <w:t>Appendix C:</w:t>
            </w:r>
            <w:r w:rsidR="008B744F">
              <w:rPr>
                <w:noProof/>
                <w:webHidden/>
              </w:rPr>
              <w:tab/>
            </w:r>
            <w:r w:rsidR="008B744F">
              <w:rPr>
                <w:noProof/>
                <w:webHidden/>
              </w:rPr>
              <w:fldChar w:fldCharType="begin"/>
            </w:r>
            <w:r w:rsidR="008B744F">
              <w:rPr>
                <w:noProof/>
                <w:webHidden/>
              </w:rPr>
              <w:instrText xml:space="preserve"> PAGEREF _Toc505254631 \h </w:instrText>
            </w:r>
            <w:r w:rsidR="008B744F">
              <w:rPr>
                <w:noProof/>
                <w:webHidden/>
              </w:rPr>
            </w:r>
            <w:r w:rsidR="008B744F">
              <w:rPr>
                <w:noProof/>
                <w:webHidden/>
              </w:rPr>
              <w:fldChar w:fldCharType="separate"/>
            </w:r>
            <w:r w:rsidR="00024CCC">
              <w:rPr>
                <w:noProof/>
                <w:webHidden/>
              </w:rPr>
              <w:t>52</w:t>
            </w:r>
            <w:r w:rsidR="008B744F">
              <w:rPr>
                <w:noProof/>
                <w:webHidden/>
              </w:rPr>
              <w:fldChar w:fldCharType="end"/>
            </w:r>
          </w:hyperlink>
        </w:p>
        <w:p w14:paraId="19820293" w14:textId="77777777" w:rsidR="008B744F" w:rsidRDefault="0022201E">
          <w:pPr>
            <w:pStyle w:val="TOC3"/>
            <w:tabs>
              <w:tab w:val="right" w:leader="dot" w:pos="9016"/>
            </w:tabs>
            <w:rPr>
              <w:rFonts w:eastAsiaTheme="minorEastAsia"/>
              <w:noProof/>
              <w:lang w:eastAsia="en-ZA"/>
            </w:rPr>
          </w:pPr>
          <w:hyperlink w:anchor="_Toc505254632" w:history="1">
            <w:r w:rsidR="008B744F" w:rsidRPr="00A74699">
              <w:rPr>
                <w:rStyle w:val="Hyperlink"/>
                <w:rFonts w:eastAsia="Calibri"/>
                <w:noProof/>
              </w:rPr>
              <w:t>INFORMED CONSENT FOR PARTICIPATION IN THE INTERVIEWS</w:t>
            </w:r>
            <w:r w:rsidR="008B744F">
              <w:rPr>
                <w:noProof/>
                <w:webHidden/>
              </w:rPr>
              <w:tab/>
            </w:r>
            <w:r w:rsidR="008B744F">
              <w:rPr>
                <w:noProof/>
                <w:webHidden/>
              </w:rPr>
              <w:fldChar w:fldCharType="begin"/>
            </w:r>
            <w:r w:rsidR="008B744F">
              <w:rPr>
                <w:noProof/>
                <w:webHidden/>
              </w:rPr>
              <w:instrText xml:space="preserve"> PAGEREF _Toc505254632 \h </w:instrText>
            </w:r>
            <w:r w:rsidR="008B744F">
              <w:rPr>
                <w:noProof/>
                <w:webHidden/>
              </w:rPr>
            </w:r>
            <w:r w:rsidR="008B744F">
              <w:rPr>
                <w:noProof/>
                <w:webHidden/>
              </w:rPr>
              <w:fldChar w:fldCharType="separate"/>
            </w:r>
            <w:r w:rsidR="00024CCC">
              <w:rPr>
                <w:noProof/>
                <w:webHidden/>
              </w:rPr>
              <w:t>52</w:t>
            </w:r>
            <w:r w:rsidR="008B744F">
              <w:rPr>
                <w:noProof/>
                <w:webHidden/>
              </w:rPr>
              <w:fldChar w:fldCharType="end"/>
            </w:r>
          </w:hyperlink>
        </w:p>
        <w:p w14:paraId="2BA9788D" w14:textId="77777777" w:rsidR="008B744F" w:rsidRDefault="0022201E">
          <w:pPr>
            <w:pStyle w:val="TOC2"/>
            <w:tabs>
              <w:tab w:val="right" w:leader="dot" w:pos="9016"/>
            </w:tabs>
            <w:rPr>
              <w:rFonts w:eastAsiaTheme="minorEastAsia"/>
              <w:noProof/>
              <w:lang w:eastAsia="en-ZA"/>
            </w:rPr>
          </w:pPr>
          <w:hyperlink w:anchor="_Toc505254633" w:history="1">
            <w:r w:rsidR="008B744F" w:rsidRPr="00A74699">
              <w:rPr>
                <w:rStyle w:val="Hyperlink"/>
                <w:rFonts w:eastAsia="Calibri"/>
                <w:noProof/>
              </w:rPr>
              <w:t>Appendix D</w:t>
            </w:r>
            <w:r w:rsidR="008B744F">
              <w:rPr>
                <w:noProof/>
                <w:webHidden/>
              </w:rPr>
              <w:tab/>
            </w:r>
            <w:r w:rsidR="008B744F">
              <w:rPr>
                <w:noProof/>
                <w:webHidden/>
              </w:rPr>
              <w:fldChar w:fldCharType="begin"/>
            </w:r>
            <w:r w:rsidR="008B744F">
              <w:rPr>
                <w:noProof/>
                <w:webHidden/>
              </w:rPr>
              <w:instrText xml:space="preserve"> PAGEREF _Toc505254633 \h </w:instrText>
            </w:r>
            <w:r w:rsidR="008B744F">
              <w:rPr>
                <w:noProof/>
                <w:webHidden/>
              </w:rPr>
            </w:r>
            <w:r w:rsidR="008B744F">
              <w:rPr>
                <w:noProof/>
                <w:webHidden/>
              </w:rPr>
              <w:fldChar w:fldCharType="separate"/>
            </w:r>
            <w:r w:rsidR="00024CCC">
              <w:rPr>
                <w:noProof/>
                <w:webHidden/>
              </w:rPr>
              <w:t>53</w:t>
            </w:r>
            <w:r w:rsidR="008B744F">
              <w:rPr>
                <w:noProof/>
                <w:webHidden/>
              </w:rPr>
              <w:fldChar w:fldCharType="end"/>
            </w:r>
          </w:hyperlink>
        </w:p>
        <w:p w14:paraId="1F828713" w14:textId="77777777" w:rsidR="008B744F" w:rsidRDefault="0022201E">
          <w:pPr>
            <w:pStyle w:val="TOC3"/>
            <w:tabs>
              <w:tab w:val="right" w:leader="dot" w:pos="9016"/>
            </w:tabs>
            <w:rPr>
              <w:rFonts w:eastAsiaTheme="minorEastAsia"/>
              <w:noProof/>
              <w:lang w:eastAsia="en-ZA"/>
            </w:rPr>
          </w:pPr>
          <w:hyperlink w:anchor="_Toc505254634" w:history="1">
            <w:r w:rsidR="008B744F" w:rsidRPr="00A74699">
              <w:rPr>
                <w:rStyle w:val="Hyperlink"/>
                <w:rFonts w:eastAsia="Calibri"/>
                <w:noProof/>
              </w:rPr>
              <w:t>Informed consent for audio-recording of interviews</w:t>
            </w:r>
            <w:r w:rsidR="008B744F">
              <w:rPr>
                <w:noProof/>
                <w:webHidden/>
              </w:rPr>
              <w:tab/>
            </w:r>
            <w:r w:rsidR="008B744F">
              <w:rPr>
                <w:noProof/>
                <w:webHidden/>
              </w:rPr>
              <w:fldChar w:fldCharType="begin"/>
            </w:r>
            <w:r w:rsidR="008B744F">
              <w:rPr>
                <w:noProof/>
                <w:webHidden/>
              </w:rPr>
              <w:instrText xml:space="preserve"> PAGEREF _Toc505254634 \h </w:instrText>
            </w:r>
            <w:r w:rsidR="008B744F">
              <w:rPr>
                <w:noProof/>
                <w:webHidden/>
              </w:rPr>
            </w:r>
            <w:r w:rsidR="008B744F">
              <w:rPr>
                <w:noProof/>
                <w:webHidden/>
              </w:rPr>
              <w:fldChar w:fldCharType="separate"/>
            </w:r>
            <w:r w:rsidR="00024CCC">
              <w:rPr>
                <w:noProof/>
                <w:webHidden/>
              </w:rPr>
              <w:t>53</w:t>
            </w:r>
            <w:r w:rsidR="008B744F">
              <w:rPr>
                <w:noProof/>
                <w:webHidden/>
              </w:rPr>
              <w:fldChar w:fldCharType="end"/>
            </w:r>
          </w:hyperlink>
        </w:p>
        <w:p w14:paraId="6D84B32D" w14:textId="77777777" w:rsidR="008B744F" w:rsidRDefault="0022201E">
          <w:pPr>
            <w:pStyle w:val="TOC2"/>
            <w:tabs>
              <w:tab w:val="right" w:leader="dot" w:pos="9016"/>
            </w:tabs>
            <w:rPr>
              <w:rFonts w:eastAsiaTheme="minorEastAsia"/>
              <w:noProof/>
              <w:lang w:eastAsia="en-ZA"/>
            </w:rPr>
          </w:pPr>
          <w:hyperlink w:anchor="_Toc505254635" w:history="1">
            <w:r w:rsidR="008B744F" w:rsidRPr="00A74699">
              <w:rPr>
                <w:rStyle w:val="Hyperlink"/>
                <w:noProof/>
              </w:rPr>
              <w:t>Appendix E</w:t>
            </w:r>
            <w:r w:rsidR="008B744F">
              <w:rPr>
                <w:noProof/>
                <w:webHidden/>
              </w:rPr>
              <w:tab/>
            </w:r>
            <w:r w:rsidR="008B744F">
              <w:rPr>
                <w:noProof/>
                <w:webHidden/>
              </w:rPr>
              <w:fldChar w:fldCharType="begin"/>
            </w:r>
            <w:r w:rsidR="008B744F">
              <w:rPr>
                <w:noProof/>
                <w:webHidden/>
              </w:rPr>
              <w:instrText xml:space="preserve"> PAGEREF _Toc505254635 \h </w:instrText>
            </w:r>
            <w:r w:rsidR="008B744F">
              <w:rPr>
                <w:noProof/>
                <w:webHidden/>
              </w:rPr>
            </w:r>
            <w:r w:rsidR="008B744F">
              <w:rPr>
                <w:noProof/>
                <w:webHidden/>
              </w:rPr>
              <w:fldChar w:fldCharType="separate"/>
            </w:r>
            <w:r w:rsidR="00024CCC">
              <w:rPr>
                <w:noProof/>
                <w:webHidden/>
              </w:rPr>
              <w:t>54</w:t>
            </w:r>
            <w:r w:rsidR="008B744F">
              <w:rPr>
                <w:noProof/>
                <w:webHidden/>
              </w:rPr>
              <w:fldChar w:fldCharType="end"/>
            </w:r>
          </w:hyperlink>
        </w:p>
        <w:p w14:paraId="16DAA5EF" w14:textId="77777777" w:rsidR="008B744F" w:rsidRDefault="0022201E">
          <w:pPr>
            <w:pStyle w:val="TOC3"/>
            <w:tabs>
              <w:tab w:val="right" w:leader="dot" w:pos="9016"/>
            </w:tabs>
            <w:rPr>
              <w:rFonts w:eastAsiaTheme="minorEastAsia"/>
              <w:noProof/>
              <w:lang w:eastAsia="en-ZA"/>
            </w:rPr>
          </w:pPr>
          <w:hyperlink w:anchor="_Toc505254636" w:history="1">
            <w:r w:rsidR="008B744F" w:rsidRPr="00A74699">
              <w:rPr>
                <w:rStyle w:val="Hyperlink"/>
                <w:noProof/>
              </w:rPr>
              <w:t>Permission letter</w:t>
            </w:r>
            <w:r w:rsidR="008B744F">
              <w:rPr>
                <w:noProof/>
                <w:webHidden/>
              </w:rPr>
              <w:tab/>
            </w:r>
            <w:r w:rsidR="008B744F">
              <w:rPr>
                <w:noProof/>
                <w:webHidden/>
              </w:rPr>
              <w:fldChar w:fldCharType="begin"/>
            </w:r>
            <w:r w:rsidR="008B744F">
              <w:rPr>
                <w:noProof/>
                <w:webHidden/>
              </w:rPr>
              <w:instrText xml:space="preserve"> PAGEREF _Toc505254636 \h </w:instrText>
            </w:r>
            <w:r w:rsidR="008B744F">
              <w:rPr>
                <w:noProof/>
                <w:webHidden/>
              </w:rPr>
            </w:r>
            <w:r w:rsidR="008B744F">
              <w:rPr>
                <w:noProof/>
                <w:webHidden/>
              </w:rPr>
              <w:fldChar w:fldCharType="separate"/>
            </w:r>
            <w:r w:rsidR="00024CCC">
              <w:rPr>
                <w:noProof/>
                <w:webHidden/>
              </w:rPr>
              <w:t>54</w:t>
            </w:r>
            <w:r w:rsidR="008B744F">
              <w:rPr>
                <w:noProof/>
                <w:webHidden/>
              </w:rPr>
              <w:fldChar w:fldCharType="end"/>
            </w:r>
          </w:hyperlink>
        </w:p>
        <w:p w14:paraId="5D1C7A8B" w14:textId="77777777" w:rsidR="008B744F" w:rsidRDefault="0022201E">
          <w:pPr>
            <w:pStyle w:val="TOC2"/>
            <w:tabs>
              <w:tab w:val="right" w:leader="dot" w:pos="9016"/>
            </w:tabs>
            <w:rPr>
              <w:rFonts w:eastAsiaTheme="minorEastAsia"/>
              <w:noProof/>
              <w:lang w:eastAsia="en-ZA"/>
            </w:rPr>
          </w:pPr>
          <w:hyperlink w:anchor="_Toc505254637" w:history="1">
            <w:r w:rsidR="008B744F" w:rsidRPr="00A74699">
              <w:rPr>
                <w:rStyle w:val="Hyperlink"/>
                <w:noProof/>
              </w:rPr>
              <w:t>Appendix F</w:t>
            </w:r>
            <w:r w:rsidR="008B744F">
              <w:rPr>
                <w:noProof/>
                <w:webHidden/>
              </w:rPr>
              <w:tab/>
            </w:r>
            <w:r w:rsidR="008B744F">
              <w:rPr>
                <w:noProof/>
                <w:webHidden/>
              </w:rPr>
              <w:fldChar w:fldCharType="begin"/>
            </w:r>
            <w:r w:rsidR="008B744F">
              <w:rPr>
                <w:noProof/>
                <w:webHidden/>
              </w:rPr>
              <w:instrText xml:space="preserve"> PAGEREF _Toc505254637 \h </w:instrText>
            </w:r>
            <w:r w:rsidR="008B744F">
              <w:rPr>
                <w:noProof/>
                <w:webHidden/>
              </w:rPr>
            </w:r>
            <w:r w:rsidR="008B744F">
              <w:rPr>
                <w:noProof/>
                <w:webHidden/>
              </w:rPr>
              <w:fldChar w:fldCharType="separate"/>
            </w:r>
            <w:r w:rsidR="00024CCC">
              <w:rPr>
                <w:noProof/>
                <w:webHidden/>
              </w:rPr>
              <w:t>55</w:t>
            </w:r>
            <w:r w:rsidR="008B744F">
              <w:rPr>
                <w:noProof/>
                <w:webHidden/>
              </w:rPr>
              <w:fldChar w:fldCharType="end"/>
            </w:r>
          </w:hyperlink>
        </w:p>
        <w:p w14:paraId="28961398" w14:textId="77777777" w:rsidR="008B744F" w:rsidRDefault="0022201E">
          <w:pPr>
            <w:pStyle w:val="TOC3"/>
            <w:tabs>
              <w:tab w:val="right" w:leader="dot" w:pos="9016"/>
            </w:tabs>
            <w:rPr>
              <w:rFonts w:eastAsiaTheme="minorEastAsia"/>
              <w:noProof/>
              <w:lang w:eastAsia="en-ZA"/>
            </w:rPr>
          </w:pPr>
          <w:hyperlink w:anchor="_Toc505254638" w:history="1">
            <w:r w:rsidR="008B744F" w:rsidRPr="00A74699">
              <w:rPr>
                <w:rStyle w:val="Hyperlink"/>
                <w:noProof/>
              </w:rPr>
              <w:t>Ethic clearance certificate</w:t>
            </w:r>
            <w:r w:rsidR="008B744F">
              <w:rPr>
                <w:noProof/>
                <w:webHidden/>
              </w:rPr>
              <w:tab/>
            </w:r>
            <w:r w:rsidR="008B744F">
              <w:rPr>
                <w:noProof/>
                <w:webHidden/>
              </w:rPr>
              <w:fldChar w:fldCharType="begin"/>
            </w:r>
            <w:r w:rsidR="008B744F">
              <w:rPr>
                <w:noProof/>
                <w:webHidden/>
              </w:rPr>
              <w:instrText xml:space="preserve"> PAGEREF _Toc505254638 \h </w:instrText>
            </w:r>
            <w:r w:rsidR="008B744F">
              <w:rPr>
                <w:noProof/>
                <w:webHidden/>
              </w:rPr>
            </w:r>
            <w:r w:rsidR="008B744F">
              <w:rPr>
                <w:noProof/>
                <w:webHidden/>
              </w:rPr>
              <w:fldChar w:fldCharType="separate"/>
            </w:r>
            <w:r w:rsidR="00024CCC">
              <w:rPr>
                <w:noProof/>
                <w:webHidden/>
              </w:rPr>
              <w:t>55</w:t>
            </w:r>
            <w:r w:rsidR="008B744F">
              <w:rPr>
                <w:noProof/>
                <w:webHidden/>
              </w:rPr>
              <w:fldChar w:fldCharType="end"/>
            </w:r>
          </w:hyperlink>
        </w:p>
        <w:p w14:paraId="4F88E346" w14:textId="20E5BBDB" w:rsidR="00310309" w:rsidRDefault="00310309">
          <w:r>
            <w:rPr>
              <w:b/>
              <w:bCs/>
              <w:noProof/>
            </w:rPr>
            <w:fldChar w:fldCharType="end"/>
          </w:r>
        </w:p>
      </w:sdtContent>
    </w:sdt>
    <w:p w14:paraId="69E6BE27" w14:textId="4B2C85A9" w:rsidR="00310309" w:rsidRPr="00622160" w:rsidRDefault="009F28BE" w:rsidP="00311263">
      <w:pPr>
        <w:spacing w:line="360" w:lineRule="auto"/>
        <w:jc w:val="both"/>
        <w:rPr>
          <w:rFonts w:ascii="Times New Roman" w:hAnsi="Times New Roman" w:cs="Times New Roman"/>
          <w:b/>
        </w:rPr>
      </w:pPr>
      <w:r>
        <w:rPr>
          <w:rFonts w:ascii="Times New Roman" w:hAnsi="Times New Roman" w:cs="Times New Roman"/>
          <w:b/>
        </w:rPr>
        <w:t xml:space="preserve">List Tables </w:t>
      </w:r>
    </w:p>
    <w:p w14:paraId="168D844A" w14:textId="77777777" w:rsidR="008B744F" w:rsidRDefault="009F28BE">
      <w:pPr>
        <w:pStyle w:val="TableofFigures"/>
        <w:tabs>
          <w:tab w:val="right" w:leader="dot" w:pos="9016"/>
        </w:tabs>
        <w:rPr>
          <w:rFonts w:eastAsiaTheme="minorEastAsia"/>
          <w:noProof/>
          <w:lang w:eastAsia="en-ZA"/>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"Table" </w:instrText>
      </w:r>
      <w:r>
        <w:rPr>
          <w:rFonts w:ascii="Times New Roman" w:hAnsi="Times New Roman" w:cs="Times New Roman"/>
          <w:sz w:val="24"/>
          <w:szCs w:val="24"/>
        </w:rPr>
        <w:fldChar w:fldCharType="separate"/>
      </w:r>
      <w:hyperlink w:anchor="_Toc505254639" w:history="1">
        <w:r w:rsidR="008B744F" w:rsidRPr="00DC0A25">
          <w:rPr>
            <w:rStyle w:val="Hyperlink"/>
            <w:b/>
            <w:noProof/>
          </w:rPr>
          <w:t>Table 1: Demographic profiling of participants</w:t>
        </w:r>
        <w:r w:rsidR="008B744F">
          <w:rPr>
            <w:noProof/>
            <w:webHidden/>
          </w:rPr>
          <w:tab/>
        </w:r>
        <w:r w:rsidR="008B744F">
          <w:rPr>
            <w:noProof/>
            <w:webHidden/>
          </w:rPr>
          <w:fldChar w:fldCharType="begin"/>
        </w:r>
        <w:r w:rsidR="008B744F">
          <w:rPr>
            <w:noProof/>
            <w:webHidden/>
          </w:rPr>
          <w:instrText xml:space="preserve"> PAGEREF _Toc505254639 \h </w:instrText>
        </w:r>
        <w:r w:rsidR="008B744F">
          <w:rPr>
            <w:noProof/>
            <w:webHidden/>
          </w:rPr>
        </w:r>
        <w:r w:rsidR="008B744F">
          <w:rPr>
            <w:noProof/>
            <w:webHidden/>
          </w:rPr>
          <w:fldChar w:fldCharType="separate"/>
        </w:r>
        <w:r w:rsidR="00024CCC">
          <w:rPr>
            <w:noProof/>
            <w:webHidden/>
          </w:rPr>
          <w:t>13</w:t>
        </w:r>
        <w:r w:rsidR="008B744F">
          <w:rPr>
            <w:noProof/>
            <w:webHidden/>
          </w:rPr>
          <w:fldChar w:fldCharType="end"/>
        </w:r>
      </w:hyperlink>
    </w:p>
    <w:p w14:paraId="212DF5B1" w14:textId="394704F1" w:rsidR="00092868" w:rsidRPr="00622160" w:rsidRDefault="009F28BE" w:rsidP="00684FCD">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7B373BE6" w14:textId="5B57D078" w:rsidR="0036461D" w:rsidRPr="009F28BE" w:rsidRDefault="009F28BE" w:rsidP="00684FCD">
      <w:pPr>
        <w:spacing w:line="360" w:lineRule="auto"/>
        <w:jc w:val="both"/>
        <w:rPr>
          <w:rFonts w:ascii="Times New Roman" w:hAnsi="Times New Roman" w:cs="Times New Roman"/>
          <w:b/>
          <w:sz w:val="24"/>
          <w:szCs w:val="24"/>
        </w:rPr>
      </w:pPr>
      <w:r w:rsidRPr="009F28BE">
        <w:rPr>
          <w:rFonts w:ascii="Times New Roman" w:hAnsi="Times New Roman" w:cs="Times New Roman"/>
          <w:b/>
          <w:sz w:val="24"/>
          <w:szCs w:val="24"/>
        </w:rPr>
        <w:t xml:space="preserve">List of figures </w:t>
      </w:r>
    </w:p>
    <w:p w14:paraId="0E5E5EBF" w14:textId="77777777" w:rsidR="008B744F" w:rsidRDefault="009F28BE">
      <w:pPr>
        <w:pStyle w:val="TableofFigures"/>
        <w:tabs>
          <w:tab w:val="right" w:leader="dot" w:pos="9016"/>
        </w:tabs>
        <w:rPr>
          <w:rFonts w:eastAsiaTheme="minorEastAsia"/>
          <w:noProof/>
          <w:lang w:eastAsia="en-ZA"/>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w:anchor="_Toc505254640" w:history="1">
        <w:r w:rsidR="008B744F" w:rsidRPr="002C7F5F">
          <w:rPr>
            <w:rStyle w:val="Hyperlink"/>
            <w:b/>
            <w:noProof/>
          </w:rPr>
          <w:t>Figure 1: Type of funding used by participants to cover their study cost</w:t>
        </w:r>
        <w:r w:rsidR="008B744F">
          <w:rPr>
            <w:noProof/>
            <w:webHidden/>
          </w:rPr>
          <w:tab/>
        </w:r>
        <w:r w:rsidR="008B744F">
          <w:rPr>
            <w:noProof/>
            <w:webHidden/>
          </w:rPr>
          <w:fldChar w:fldCharType="begin"/>
        </w:r>
        <w:r w:rsidR="008B744F">
          <w:rPr>
            <w:noProof/>
            <w:webHidden/>
          </w:rPr>
          <w:instrText xml:space="preserve"> PAGEREF _Toc505254640 \h </w:instrText>
        </w:r>
        <w:r w:rsidR="008B744F">
          <w:rPr>
            <w:noProof/>
            <w:webHidden/>
          </w:rPr>
        </w:r>
        <w:r w:rsidR="008B744F">
          <w:rPr>
            <w:noProof/>
            <w:webHidden/>
          </w:rPr>
          <w:fldChar w:fldCharType="separate"/>
        </w:r>
        <w:r w:rsidR="00024CCC">
          <w:rPr>
            <w:noProof/>
            <w:webHidden/>
          </w:rPr>
          <w:t>14</w:t>
        </w:r>
        <w:r w:rsidR="008B744F">
          <w:rPr>
            <w:noProof/>
            <w:webHidden/>
          </w:rPr>
          <w:fldChar w:fldCharType="end"/>
        </w:r>
      </w:hyperlink>
    </w:p>
    <w:p w14:paraId="52E57BFC" w14:textId="176D7C6C" w:rsidR="009F28BE" w:rsidRPr="00622160" w:rsidRDefault="009F28BE" w:rsidP="00684FCD">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1101D407" w14:textId="77777777" w:rsidR="0036461D" w:rsidRPr="00622160" w:rsidRDefault="0036461D" w:rsidP="00684FCD">
      <w:pPr>
        <w:spacing w:line="360" w:lineRule="auto"/>
        <w:jc w:val="both"/>
        <w:rPr>
          <w:rFonts w:ascii="Times New Roman" w:hAnsi="Times New Roman" w:cs="Times New Roman"/>
          <w:sz w:val="24"/>
          <w:szCs w:val="24"/>
        </w:rPr>
      </w:pPr>
    </w:p>
    <w:p w14:paraId="0E2FD28F" w14:textId="5FEAB84D" w:rsidR="0036461D" w:rsidRDefault="0036461D" w:rsidP="00684FCD">
      <w:pPr>
        <w:spacing w:line="360" w:lineRule="auto"/>
        <w:jc w:val="both"/>
        <w:rPr>
          <w:rFonts w:ascii="Times New Roman" w:hAnsi="Times New Roman" w:cs="Times New Roman"/>
          <w:sz w:val="24"/>
          <w:szCs w:val="24"/>
        </w:rPr>
      </w:pPr>
    </w:p>
    <w:p w14:paraId="2E5DF63C" w14:textId="77777777" w:rsidR="00913278" w:rsidRDefault="00913278" w:rsidP="00684FCD">
      <w:pPr>
        <w:spacing w:line="360" w:lineRule="auto"/>
        <w:jc w:val="both"/>
        <w:rPr>
          <w:rFonts w:ascii="Times New Roman" w:hAnsi="Times New Roman" w:cs="Times New Roman"/>
          <w:sz w:val="24"/>
          <w:szCs w:val="24"/>
        </w:rPr>
        <w:sectPr w:rsidR="00913278" w:rsidSect="00913278">
          <w:footerReference w:type="default" r:id="rId10"/>
          <w:pgSz w:w="11906" w:h="16838"/>
          <w:pgMar w:top="1440" w:right="1440" w:bottom="1440" w:left="1440" w:header="709" w:footer="709" w:gutter="0"/>
          <w:pgNumType w:fmt="lowerRoman" w:start="1"/>
          <w:cols w:space="708"/>
          <w:docGrid w:linePitch="360"/>
        </w:sectPr>
      </w:pPr>
    </w:p>
    <w:p w14:paraId="44C374F7" w14:textId="76D8368D" w:rsidR="00265E92" w:rsidRPr="00271FCB" w:rsidRDefault="00265E92" w:rsidP="00393B68">
      <w:pPr>
        <w:pStyle w:val="Heading1"/>
        <w:spacing w:after="240"/>
      </w:pPr>
      <w:bookmarkStart w:id="5" w:name="_Toc505254562"/>
      <w:r w:rsidRPr="00271FCB">
        <w:t>CHAPTER ONE</w:t>
      </w:r>
      <w:bookmarkEnd w:id="5"/>
    </w:p>
    <w:p w14:paraId="196B02B2" w14:textId="0F1671E0" w:rsidR="00265E92" w:rsidRPr="00271FCB" w:rsidRDefault="00265E92" w:rsidP="00393B68">
      <w:pPr>
        <w:pStyle w:val="Heading1"/>
        <w:spacing w:after="240"/>
      </w:pPr>
      <w:bookmarkStart w:id="6" w:name="_Toc505254563"/>
      <w:r w:rsidRPr="00271FCB">
        <w:t>INTRODUCTION</w:t>
      </w:r>
      <w:bookmarkEnd w:id="6"/>
    </w:p>
    <w:p w14:paraId="39532DC6" w14:textId="0279F020" w:rsidR="00265E92" w:rsidRPr="00F124E9" w:rsidRDefault="00F124E9" w:rsidP="00393B68">
      <w:pPr>
        <w:pStyle w:val="Heading2"/>
        <w:numPr>
          <w:ilvl w:val="1"/>
          <w:numId w:val="17"/>
        </w:numPr>
        <w:spacing w:after="240"/>
      </w:pPr>
      <w:bookmarkStart w:id="7" w:name="_Toc505254564"/>
      <w:r w:rsidRPr="00F124E9">
        <w:t>Introduction of the chapter</w:t>
      </w:r>
      <w:bookmarkEnd w:id="7"/>
    </w:p>
    <w:p w14:paraId="434D067E" w14:textId="5A6FB3C8" w:rsidR="00A46197" w:rsidRPr="00F124E9" w:rsidRDefault="00CF6425" w:rsidP="00EB5DD3">
      <w:pPr>
        <w:spacing w:after="240" w:line="360" w:lineRule="auto"/>
        <w:ind w:firstLine="720"/>
        <w:jc w:val="both"/>
        <w:rPr>
          <w:rFonts w:ascii="Times New Roman" w:hAnsi="Times New Roman" w:cs="Times New Roman"/>
          <w:sz w:val="24"/>
          <w:szCs w:val="24"/>
        </w:rPr>
      </w:pPr>
      <w:r w:rsidRPr="00F124E9">
        <w:rPr>
          <w:rFonts w:ascii="Times New Roman" w:hAnsi="Times New Roman" w:cs="Times New Roman"/>
          <w:sz w:val="24"/>
          <w:szCs w:val="24"/>
        </w:rPr>
        <w:t>In this chapter, t</w:t>
      </w:r>
      <w:r w:rsidR="005B50D8" w:rsidRPr="00F124E9">
        <w:rPr>
          <w:rFonts w:ascii="Times New Roman" w:hAnsi="Times New Roman" w:cs="Times New Roman"/>
          <w:sz w:val="24"/>
          <w:szCs w:val="24"/>
        </w:rPr>
        <w:t>he problem statement, rationale of the study a</w:t>
      </w:r>
      <w:r w:rsidR="00716BA8" w:rsidRPr="00F124E9">
        <w:rPr>
          <w:rFonts w:ascii="Times New Roman" w:hAnsi="Times New Roman" w:cs="Times New Roman"/>
          <w:sz w:val="24"/>
          <w:szCs w:val="24"/>
        </w:rPr>
        <w:t>s</w:t>
      </w:r>
      <w:r w:rsidR="005B50D8" w:rsidRPr="00F124E9">
        <w:rPr>
          <w:rFonts w:ascii="Times New Roman" w:hAnsi="Times New Roman" w:cs="Times New Roman"/>
          <w:sz w:val="24"/>
          <w:szCs w:val="24"/>
        </w:rPr>
        <w:t xml:space="preserve"> well as </w:t>
      </w:r>
      <w:r w:rsidR="002F399D">
        <w:rPr>
          <w:rFonts w:ascii="Times New Roman" w:hAnsi="Times New Roman" w:cs="Times New Roman"/>
          <w:sz w:val="24"/>
          <w:szCs w:val="24"/>
        </w:rPr>
        <w:t>rational</w:t>
      </w:r>
      <w:r w:rsidR="005B50D8" w:rsidRPr="00F124E9">
        <w:rPr>
          <w:rFonts w:ascii="Times New Roman" w:hAnsi="Times New Roman" w:cs="Times New Roman"/>
          <w:sz w:val="24"/>
          <w:szCs w:val="24"/>
        </w:rPr>
        <w:t xml:space="preserve"> of study is </w:t>
      </w:r>
      <w:r w:rsidR="00681BC2" w:rsidRPr="00F124E9">
        <w:rPr>
          <w:rFonts w:ascii="Times New Roman" w:hAnsi="Times New Roman" w:cs="Times New Roman"/>
          <w:sz w:val="24"/>
          <w:szCs w:val="24"/>
        </w:rPr>
        <w:t>outlined.</w:t>
      </w:r>
      <w:r w:rsidR="005B50D8" w:rsidRPr="00F124E9">
        <w:rPr>
          <w:rFonts w:ascii="Times New Roman" w:hAnsi="Times New Roman" w:cs="Times New Roman"/>
          <w:sz w:val="24"/>
          <w:szCs w:val="24"/>
        </w:rPr>
        <w:t xml:space="preserve"> The relevance of the chosen topic within the social work field is </w:t>
      </w:r>
      <w:r w:rsidR="00716BA8" w:rsidRPr="00F124E9">
        <w:rPr>
          <w:rFonts w:ascii="Times New Roman" w:hAnsi="Times New Roman" w:cs="Times New Roman"/>
          <w:sz w:val="24"/>
          <w:szCs w:val="24"/>
        </w:rPr>
        <w:t xml:space="preserve">also </w:t>
      </w:r>
      <w:r w:rsidR="005B50D8" w:rsidRPr="00F124E9">
        <w:rPr>
          <w:rFonts w:ascii="Times New Roman" w:hAnsi="Times New Roman" w:cs="Times New Roman"/>
          <w:sz w:val="24"/>
          <w:szCs w:val="24"/>
        </w:rPr>
        <w:t>described. The purpose of the study and the research questions are clearly explained. A brief overview of the research methodology and the limitations of the study are discussed. A description of how the report is organised is also described.</w:t>
      </w:r>
    </w:p>
    <w:p w14:paraId="7CFEF36D" w14:textId="76CD2A76" w:rsidR="00271FCB" w:rsidRPr="006975B3" w:rsidRDefault="00F124E9" w:rsidP="00393B68">
      <w:pPr>
        <w:pStyle w:val="Heading2"/>
        <w:numPr>
          <w:ilvl w:val="1"/>
          <w:numId w:val="17"/>
        </w:numPr>
        <w:spacing w:after="240"/>
      </w:pPr>
      <w:bookmarkStart w:id="8" w:name="_Toc505254565"/>
      <w:r w:rsidRPr="00271FCB">
        <w:t>Problem statement</w:t>
      </w:r>
      <w:bookmarkEnd w:id="8"/>
    </w:p>
    <w:p w14:paraId="086BFAC0" w14:textId="25BEC086" w:rsidR="00E11B88" w:rsidRDefault="00271FCB" w:rsidP="00EB5DD3">
      <w:pPr>
        <w:spacing w:after="240" w:line="360" w:lineRule="auto"/>
        <w:ind w:firstLine="720"/>
        <w:jc w:val="both"/>
        <w:rPr>
          <w:rFonts w:ascii="Times New Roman" w:hAnsi="Times New Roman" w:cs="Times New Roman"/>
          <w:sz w:val="24"/>
          <w:szCs w:val="24"/>
        </w:rPr>
      </w:pPr>
      <w:r w:rsidRPr="00F124E9">
        <w:rPr>
          <w:rFonts w:ascii="Times New Roman" w:hAnsi="Times New Roman" w:cs="Times New Roman"/>
          <w:sz w:val="24"/>
          <w:szCs w:val="24"/>
        </w:rPr>
        <w:t>In South Africa, access to education is regarded as a central pillar in development strategies linked to the Sustainable Development Goals. This means that education is regarded as one of the important things in South Africa and has been made part of the human rights for all South African citizens. However,</w:t>
      </w:r>
      <w:r w:rsidR="00AE37F4" w:rsidRPr="00F124E9">
        <w:rPr>
          <w:rFonts w:ascii="Times New Roman" w:hAnsi="Times New Roman" w:cs="Times New Roman"/>
          <w:sz w:val="24"/>
          <w:szCs w:val="24"/>
        </w:rPr>
        <w:t xml:space="preserve"> access to higher education continues to be problematic for the </w:t>
      </w:r>
      <w:r w:rsidR="001A1733">
        <w:rPr>
          <w:rFonts w:ascii="Times New Roman" w:hAnsi="Times New Roman" w:cs="Times New Roman"/>
          <w:sz w:val="24"/>
          <w:szCs w:val="24"/>
        </w:rPr>
        <w:t>B</w:t>
      </w:r>
      <w:r w:rsidR="00AE37F4" w:rsidRPr="00F124E9">
        <w:rPr>
          <w:rFonts w:ascii="Times New Roman" w:hAnsi="Times New Roman" w:cs="Times New Roman"/>
          <w:sz w:val="24"/>
          <w:szCs w:val="24"/>
        </w:rPr>
        <w:t xml:space="preserve">lack racially </w:t>
      </w:r>
      <w:r w:rsidR="00392430" w:rsidRPr="00F124E9">
        <w:rPr>
          <w:rFonts w:ascii="Times New Roman" w:hAnsi="Times New Roman" w:cs="Times New Roman"/>
          <w:sz w:val="24"/>
          <w:szCs w:val="24"/>
        </w:rPr>
        <w:t>categorized people</w:t>
      </w:r>
      <w:r w:rsidR="00AE37F4" w:rsidRPr="00F124E9">
        <w:rPr>
          <w:rFonts w:ascii="Times New Roman" w:hAnsi="Times New Roman" w:cs="Times New Roman"/>
          <w:sz w:val="24"/>
          <w:szCs w:val="24"/>
        </w:rPr>
        <w:t>. During the apartheid era, the policy of ‘separate development’ (Allan, 2005) ensured that the majority population of South Africa who were of Black racial category were denied access to</w:t>
      </w:r>
      <w:r w:rsidR="00DB189F" w:rsidRPr="00F124E9">
        <w:rPr>
          <w:rFonts w:ascii="Times New Roman" w:hAnsi="Times New Roman" w:cs="Times New Roman"/>
          <w:sz w:val="24"/>
          <w:szCs w:val="24"/>
        </w:rPr>
        <w:t xml:space="preserve"> good</w:t>
      </w:r>
      <w:r w:rsidR="00AE37F4" w:rsidRPr="00F124E9">
        <w:rPr>
          <w:rFonts w:ascii="Times New Roman" w:hAnsi="Times New Roman" w:cs="Times New Roman"/>
          <w:sz w:val="24"/>
          <w:szCs w:val="24"/>
        </w:rPr>
        <w:t xml:space="preserve"> quality basic education which would prepare them for tertiary studies.</w:t>
      </w:r>
      <w:r w:rsidR="00E11B88">
        <w:rPr>
          <w:rFonts w:ascii="Times New Roman" w:hAnsi="Times New Roman" w:cs="Times New Roman"/>
          <w:sz w:val="24"/>
          <w:szCs w:val="24"/>
        </w:rPr>
        <w:t xml:space="preserve"> Instead the apartheid government introduced Bantu education.</w:t>
      </w:r>
    </w:p>
    <w:p w14:paraId="5BCD8CC4" w14:textId="606AA139" w:rsidR="006975B3" w:rsidRPr="00F124E9" w:rsidRDefault="00CA7555" w:rsidP="00E11B88">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E11B88">
        <w:rPr>
          <w:rFonts w:ascii="Times New Roman" w:hAnsi="Times New Roman" w:cs="Times New Roman"/>
          <w:sz w:val="24"/>
          <w:szCs w:val="24"/>
        </w:rPr>
        <w:t xml:space="preserve">The Bantu education Act Of </w:t>
      </w:r>
      <w:r w:rsidR="00E11B88" w:rsidRPr="00E11B88">
        <w:rPr>
          <w:rFonts w:ascii="Times New Roman" w:hAnsi="Times New Roman" w:cs="Times New Roman"/>
          <w:sz w:val="24"/>
          <w:szCs w:val="24"/>
        </w:rPr>
        <w:t>1953 was aimed at bringing Black education, previously dominated by missionaries and state- regulated at a provincial level, under direct central State control in a strictly segregated system informed by the values of the Afrikaner Nationalist Ideology</w:t>
      </w:r>
      <w:r w:rsidR="00E11B88">
        <w:rPr>
          <w:rFonts w:ascii="Times New Roman" w:hAnsi="Times New Roman" w:cs="Times New Roman"/>
          <w:sz w:val="24"/>
          <w:szCs w:val="24"/>
        </w:rPr>
        <w:t xml:space="preserve"> (</w:t>
      </w:r>
      <w:r w:rsidR="00E11B88" w:rsidRPr="00E11B88">
        <w:rPr>
          <w:rFonts w:ascii="Times New Roman" w:hAnsi="Times New Roman" w:cs="Times New Roman"/>
          <w:sz w:val="24"/>
          <w:szCs w:val="24"/>
        </w:rPr>
        <w:t xml:space="preserve">Rakometsi, </w:t>
      </w:r>
      <w:r w:rsidR="00E11B88">
        <w:rPr>
          <w:rFonts w:ascii="Times New Roman" w:hAnsi="Times New Roman" w:cs="Times New Roman"/>
          <w:sz w:val="24"/>
          <w:szCs w:val="24"/>
        </w:rPr>
        <w:t>2008)</w:t>
      </w:r>
      <w:r w:rsidR="00E11B88" w:rsidRPr="00E11B88">
        <w:rPr>
          <w:rFonts w:ascii="Times New Roman" w:hAnsi="Times New Roman" w:cs="Times New Roman"/>
          <w:sz w:val="24"/>
          <w:szCs w:val="24"/>
        </w:rPr>
        <w:t>.  This was introduced by the state to</w:t>
      </w:r>
      <w:r w:rsidR="00E11B88">
        <w:rPr>
          <w:rFonts w:ascii="Times New Roman" w:hAnsi="Times New Roman" w:cs="Times New Roman"/>
          <w:sz w:val="24"/>
          <w:szCs w:val="24"/>
        </w:rPr>
        <w:t xml:space="preserve"> restructure the social reproduc</w:t>
      </w:r>
      <w:r w:rsidR="00E11B88" w:rsidRPr="00E11B88">
        <w:rPr>
          <w:rFonts w:ascii="Times New Roman" w:hAnsi="Times New Roman" w:cs="Times New Roman"/>
          <w:sz w:val="24"/>
          <w:szCs w:val="24"/>
        </w:rPr>
        <w:t>tion of the Black working class in response to the social and political development crisis in the 1940s and 1950s(Rakometsi, 2008)</w:t>
      </w:r>
      <w:r w:rsidR="00E11B88">
        <w:rPr>
          <w:rFonts w:ascii="Times New Roman" w:hAnsi="Times New Roman" w:cs="Times New Roman"/>
          <w:sz w:val="24"/>
          <w:szCs w:val="24"/>
        </w:rPr>
        <w:t xml:space="preserve">. There were </w:t>
      </w:r>
      <w:r w:rsidR="00E11B88" w:rsidRPr="00E11B88">
        <w:rPr>
          <w:rFonts w:ascii="Times New Roman" w:hAnsi="Times New Roman" w:cs="Times New Roman"/>
          <w:sz w:val="24"/>
          <w:szCs w:val="24"/>
        </w:rPr>
        <w:t xml:space="preserve">assumptions that giving black people good education will result in them refusing to partake in certain kinds of jobs and thus lose </w:t>
      </w:r>
      <w:r w:rsidR="00C71402" w:rsidRPr="00E11B88">
        <w:rPr>
          <w:rFonts w:ascii="Times New Roman" w:hAnsi="Times New Roman" w:cs="Times New Roman"/>
          <w:sz w:val="24"/>
          <w:szCs w:val="24"/>
        </w:rPr>
        <w:t>potential</w:t>
      </w:r>
      <w:r w:rsidR="00E11B88" w:rsidRPr="00E11B88">
        <w:rPr>
          <w:rFonts w:ascii="Times New Roman" w:hAnsi="Times New Roman" w:cs="Times New Roman"/>
          <w:sz w:val="24"/>
          <w:szCs w:val="24"/>
        </w:rPr>
        <w:t xml:space="preserve"> manual labour. </w:t>
      </w:r>
      <w:r w:rsidR="00C71402">
        <w:rPr>
          <w:rFonts w:ascii="Times New Roman" w:hAnsi="Times New Roman" w:cs="Times New Roman"/>
          <w:sz w:val="24"/>
          <w:szCs w:val="24"/>
        </w:rPr>
        <w:t xml:space="preserve">As such the Apartheid government ensured that only limited people of Black racial category had access to education, in addition ensured that the education provided is aligned with their values. </w:t>
      </w:r>
      <w:r w:rsidR="00C71402" w:rsidRPr="00F124E9">
        <w:rPr>
          <w:rFonts w:ascii="Times New Roman" w:hAnsi="Times New Roman" w:cs="Times New Roman"/>
          <w:sz w:val="24"/>
          <w:szCs w:val="24"/>
        </w:rPr>
        <w:t>In</w:t>
      </w:r>
      <w:r w:rsidR="00460356" w:rsidRPr="00F124E9">
        <w:rPr>
          <w:rFonts w:ascii="Times New Roman" w:hAnsi="Times New Roman" w:cs="Times New Roman"/>
          <w:sz w:val="24"/>
          <w:szCs w:val="24"/>
        </w:rPr>
        <w:t xml:space="preserve"> the contemporary South Africa, people of </w:t>
      </w:r>
      <w:r w:rsidR="00392430">
        <w:rPr>
          <w:rFonts w:ascii="Times New Roman" w:hAnsi="Times New Roman" w:cs="Times New Roman"/>
          <w:sz w:val="24"/>
          <w:szCs w:val="24"/>
        </w:rPr>
        <w:t>B</w:t>
      </w:r>
      <w:r w:rsidR="00460356" w:rsidRPr="00F124E9">
        <w:rPr>
          <w:rFonts w:ascii="Times New Roman" w:hAnsi="Times New Roman" w:cs="Times New Roman"/>
          <w:sz w:val="24"/>
          <w:szCs w:val="24"/>
        </w:rPr>
        <w:t>lack racial category experienced systematic exclusion.</w:t>
      </w:r>
    </w:p>
    <w:p w14:paraId="06215E1A" w14:textId="26D80798" w:rsidR="006975B3" w:rsidRPr="00F124E9" w:rsidRDefault="001675C2" w:rsidP="00254526">
      <w:pPr>
        <w:spacing w:after="240" w:line="360" w:lineRule="auto"/>
        <w:ind w:firstLine="720"/>
        <w:jc w:val="both"/>
        <w:rPr>
          <w:rFonts w:ascii="Times New Roman" w:hAnsi="Times New Roman" w:cs="Times New Roman"/>
          <w:sz w:val="24"/>
          <w:szCs w:val="24"/>
        </w:rPr>
      </w:pPr>
      <w:r w:rsidRPr="00F124E9">
        <w:rPr>
          <w:rFonts w:ascii="Times New Roman" w:hAnsi="Times New Roman" w:cs="Times New Roman"/>
          <w:sz w:val="24"/>
          <w:szCs w:val="24"/>
        </w:rPr>
        <w:t>One of the factors that perpetuate systematic exclusion of the individual</w:t>
      </w:r>
      <w:r w:rsidR="00EE464F">
        <w:rPr>
          <w:rFonts w:ascii="Times New Roman" w:hAnsi="Times New Roman" w:cs="Times New Roman"/>
          <w:sz w:val="24"/>
          <w:szCs w:val="24"/>
        </w:rPr>
        <w:t>s</w:t>
      </w:r>
      <w:r w:rsidRPr="00F124E9">
        <w:rPr>
          <w:rFonts w:ascii="Times New Roman" w:hAnsi="Times New Roman" w:cs="Times New Roman"/>
          <w:sz w:val="24"/>
          <w:szCs w:val="24"/>
        </w:rPr>
        <w:t xml:space="preserve"> of Black racial category is the decline in the amount of funds that are allocated to universities </w:t>
      </w:r>
      <w:r w:rsidR="00185B45" w:rsidRPr="00F124E9">
        <w:rPr>
          <w:rFonts w:ascii="Times New Roman" w:hAnsi="Times New Roman" w:cs="Times New Roman"/>
          <w:sz w:val="24"/>
          <w:szCs w:val="24"/>
        </w:rPr>
        <w:t>by the</w:t>
      </w:r>
      <w:r w:rsidRPr="00F124E9">
        <w:rPr>
          <w:rFonts w:ascii="Times New Roman" w:hAnsi="Times New Roman" w:cs="Times New Roman"/>
          <w:sz w:val="24"/>
          <w:szCs w:val="24"/>
        </w:rPr>
        <w:t xml:space="preserve"> government. As a result, universities </w:t>
      </w:r>
      <w:r w:rsidR="00346C18" w:rsidRPr="00F124E9">
        <w:rPr>
          <w:rFonts w:ascii="Times New Roman" w:hAnsi="Times New Roman" w:cs="Times New Roman"/>
          <w:sz w:val="24"/>
          <w:szCs w:val="24"/>
        </w:rPr>
        <w:t xml:space="preserve">have resorted to </w:t>
      </w:r>
      <w:r w:rsidR="009F3452" w:rsidRPr="00F124E9">
        <w:rPr>
          <w:rFonts w:ascii="Times New Roman" w:hAnsi="Times New Roman" w:cs="Times New Roman"/>
          <w:sz w:val="24"/>
          <w:szCs w:val="24"/>
        </w:rPr>
        <w:t>increasing tuition fees to cover up the gap that is brought forth by the decline in government funding. This phenomenon has been observed to be of negative impact more especially towards poor studen</w:t>
      </w:r>
      <w:r w:rsidRPr="00F124E9">
        <w:rPr>
          <w:rFonts w:ascii="Times New Roman" w:hAnsi="Times New Roman" w:cs="Times New Roman"/>
          <w:sz w:val="24"/>
          <w:szCs w:val="24"/>
        </w:rPr>
        <w:t xml:space="preserve">ts of </w:t>
      </w:r>
      <w:r w:rsidR="00193BE4" w:rsidRPr="00F124E9">
        <w:rPr>
          <w:rFonts w:ascii="Times New Roman" w:hAnsi="Times New Roman" w:cs="Times New Roman"/>
          <w:sz w:val="24"/>
          <w:szCs w:val="24"/>
        </w:rPr>
        <w:t>B</w:t>
      </w:r>
      <w:r w:rsidRPr="00F124E9">
        <w:rPr>
          <w:rFonts w:ascii="Times New Roman" w:hAnsi="Times New Roman" w:cs="Times New Roman"/>
          <w:sz w:val="24"/>
          <w:szCs w:val="24"/>
        </w:rPr>
        <w:t>lack racial category</w:t>
      </w:r>
      <w:r w:rsidR="00254526">
        <w:rPr>
          <w:rFonts w:ascii="Times New Roman" w:hAnsi="Times New Roman" w:cs="Times New Roman"/>
          <w:sz w:val="24"/>
          <w:szCs w:val="24"/>
        </w:rPr>
        <w:t>. After the #FeesMustFall Protest mo</w:t>
      </w:r>
      <w:r w:rsidR="00254526" w:rsidRPr="00254526">
        <w:rPr>
          <w:rFonts w:ascii="Times New Roman" w:hAnsi="Times New Roman" w:cs="Times New Roman"/>
          <w:sz w:val="24"/>
          <w:szCs w:val="24"/>
        </w:rPr>
        <w:t xml:space="preserve">re than 1 200 academics from 18 universities  penned an open letter to President Jacob Zuma, higher education minister Blade Nzimande, and </w:t>
      </w:r>
      <w:r w:rsidR="00254526">
        <w:rPr>
          <w:rFonts w:ascii="Times New Roman" w:hAnsi="Times New Roman" w:cs="Times New Roman"/>
          <w:sz w:val="24"/>
          <w:szCs w:val="24"/>
        </w:rPr>
        <w:t xml:space="preserve">previous </w:t>
      </w:r>
      <w:r w:rsidR="00254526" w:rsidRPr="00254526">
        <w:rPr>
          <w:rFonts w:ascii="Times New Roman" w:hAnsi="Times New Roman" w:cs="Times New Roman"/>
          <w:sz w:val="24"/>
          <w:szCs w:val="24"/>
        </w:rPr>
        <w:t>finance minister Pravin Gordhan, urging them to address the funding crisis in higher education</w:t>
      </w:r>
      <w:r w:rsidR="00254526">
        <w:rPr>
          <w:rFonts w:ascii="Times New Roman" w:hAnsi="Times New Roman" w:cs="Times New Roman"/>
          <w:sz w:val="24"/>
          <w:szCs w:val="24"/>
        </w:rPr>
        <w:t xml:space="preserve"> (Govender,</w:t>
      </w:r>
      <w:r w:rsidR="00254526" w:rsidRPr="00254526">
        <w:rPr>
          <w:rFonts w:ascii="Times New Roman" w:hAnsi="Times New Roman" w:cs="Times New Roman"/>
          <w:sz w:val="24"/>
          <w:szCs w:val="24"/>
        </w:rPr>
        <w:t>2016</w:t>
      </w:r>
      <w:r w:rsidR="00254526">
        <w:rPr>
          <w:rFonts w:ascii="Times New Roman" w:hAnsi="Times New Roman" w:cs="Times New Roman"/>
          <w:sz w:val="24"/>
          <w:szCs w:val="24"/>
        </w:rPr>
        <w:t>)</w:t>
      </w:r>
      <w:r w:rsidR="00254526" w:rsidRPr="00254526">
        <w:rPr>
          <w:rFonts w:ascii="Times New Roman" w:hAnsi="Times New Roman" w:cs="Times New Roman"/>
          <w:sz w:val="24"/>
          <w:szCs w:val="24"/>
        </w:rPr>
        <w:t>.</w:t>
      </w:r>
      <w:r w:rsidRPr="00F124E9">
        <w:rPr>
          <w:rFonts w:ascii="Times New Roman" w:hAnsi="Times New Roman" w:cs="Times New Roman"/>
          <w:sz w:val="24"/>
          <w:szCs w:val="24"/>
        </w:rPr>
        <w:t xml:space="preserve">  </w:t>
      </w:r>
      <w:r w:rsidR="00254526">
        <w:rPr>
          <w:rFonts w:ascii="Times New Roman" w:hAnsi="Times New Roman" w:cs="Times New Roman"/>
          <w:sz w:val="24"/>
          <w:szCs w:val="24"/>
        </w:rPr>
        <w:t xml:space="preserve">The concern was that the number of Black students’ enrolment increased from </w:t>
      </w:r>
      <w:r w:rsidR="00254526" w:rsidRPr="00254526">
        <w:rPr>
          <w:rFonts w:ascii="Times New Roman" w:hAnsi="Times New Roman" w:cs="Times New Roman"/>
          <w:sz w:val="24"/>
          <w:szCs w:val="24"/>
        </w:rPr>
        <w:t>52% to 81%</w:t>
      </w:r>
      <w:r w:rsidR="00254526">
        <w:rPr>
          <w:rFonts w:ascii="Times New Roman" w:hAnsi="Times New Roman" w:cs="Times New Roman"/>
          <w:sz w:val="24"/>
          <w:szCs w:val="24"/>
        </w:rPr>
        <w:t xml:space="preserve"> of the student population whilst the government subsidy decreased from 49% to 40% of the funds that are allocated to universities (</w:t>
      </w:r>
      <w:r w:rsidR="00254526" w:rsidRPr="00254526">
        <w:rPr>
          <w:rFonts w:ascii="Times New Roman" w:hAnsi="Times New Roman" w:cs="Times New Roman"/>
          <w:sz w:val="24"/>
          <w:szCs w:val="24"/>
        </w:rPr>
        <w:t>Govender,</w:t>
      </w:r>
      <w:r w:rsidR="00254526">
        <w:rPr>
          <w:rFonts w:ascii="Times New Roman" w:hAnsi="Times New Roman" w:cs="Times New Roman"/>
          <w:sz w:val="24"/>
          <w:szCs w:val="24"/>
        </w:rPr>
        <w:t xml:space="preserve"> </w:t>
      </w:r>
      <w:r w:rsidR="00254526" w:rsidRPr="00254526">
        <w:rPr>
          <w:rFonts w:ascii="Times New Roman" w:hAnsi="Times New Roman" w:cs="Times New Roman"/>
          <w:sz w:val="24"/>
          <w:szCs w:val="24"/>
        </w:rPr>
        <w:t>2016</w:t>
      </w:r>
      <w:r w:rsidR="00254526">
        <w:rPr>
          <w:rFonts w:ascii="Times New Roman" w:hAnsi="Times New Roman" w:cs="Times New Roman"/>
          <w:sz w:val="24"/>
          <w:szCs w:val="24"/>
        </w:rPr>
        <w:t xml:space="preserve">). This then resulted in </w:t>
      </w:r>
      <w:r w:rsidRPr="00F124E9">
        <w:rPr>
          <w:rFonts w:ascii="Times New Roman" w:hAnsi="Times New Roman" w:cs="Times New Roman"/>
          <w:sz w:val="24"/>
          <w:szCs w:val="24"/>
        </w:rPr>
        <w:t xml:space="preserve">fees </w:t>
      </w:r>
      <w:r w:rsidR="00254526">
        <w:rPr>
          <w:rFonts w:ascii="Times New Roman" w:hAnsi="Times New Roman" w:cs="Times New Roman"/>
          <w:sz w:val="24"/>
          <w:szCs w:val="24"/>
        </w:rPr>
        <w:t xml:space="preserve">increment and an </w:t>
      </w:r>
      <w:r w:rsidRPr="00F124E9">
        <w:rPr>
          <w:rFonts w:ascii="Times New Roman" w:hAnsi="Times New Roman" w:cs="Times New Roman"/>
          <w:sz w:val="24"/>
          <w:szCs w:val="24"/>
        </w:rPr>
        <w:t xml:space="preserve">increase </w:t>
      </w:r>
      <w:r w:rsidR="00254526">
        <w:rPr>
          <w:rFonts w:ascii="Times New Roman" w:hAnsi="Times New Roman" w:cs="Times New Roman"/>
          <w:sz w:val="24"/>
          <w:szCs w:val="24"/>
        </w:rPr>
        <w:t xml:space="preserve">in </w:t>
      </w:r>
      <w:r w:rsidRPr="00F124E9">
        <w:rPr>
          <w:rFonts w:ascii="Times New Roman" w:hAnsi="Times New Roman" w:cs="Times New Roman"/>
          <w:sz w:val="24"/>
          <w:szCs w:val="24"/>
        </w:rPr>
        <w:t>the number of people that cannot afford to pay, thus putting a strain on other funding strategies, as an increase in tuition fee would mean that they have to increase the budget to cover the difference.  Below is an example</w:t>
      </w:r>
      <w:r w:rsidR="00185B45" w:rsidRPr="00F124E9">
        <w:rPr>
          <w:rFonts w:ascii="Times New Roman" w:hAnsi="Times New Roman" w:cs="Times New Roman"/>
          <w:sz w:val="24"/>
          <w:szCs w:val="24"/>
        </w:rPr>
        <w:t xml:space="preserve"> of the study cost in South African </w:t>
      </w:r>
      <w:r w:rsidR="00755B5A">
        <w:rPr>
          <w:rFonts w:ascii="Times New Roman" w:hAnsi="Times New Roman" w:cs="Times New Roman"/>
          <w:sz w:val="24"/>
          <w:szCs w:val="24"/>
        </w:rPr>
        <w:t>for year</w:t>
      </w:r>
      <w:r w:rsidR="00755B5A" w:rsidRPr="00F124E9">
        <w:rPr>
          <w:rFonts w:ascii="Times New Roman" w:hAnsi="Times New Roman" w:cs="Times New Roman"/>
          <w:sz w:val="24"/>
          <w:szCs w:val="24"/>
        </w:rPr>
        <w:t xml:space="preserve"> </w:t>
      </w:r>
      <w:r w:rsidR="00185B45" w:rsidRPr="00F124E9">
        <w:rPr>
          <w:rFonts w:ascii="Times New Roman" w:hAnsi="Times New Roman" w:cs="Times New Roman"/>
          <w:sz w:val="24"/>
          <w:szCs w:val="24"/>
        </w:rPr>
        <w:t xml:space="preserve">015. </w:t>
      </w:r>
    </w:p>
    <w:p w14:paraId="7B57942D" w14:textId="75B7E118" w:rsidR="00493DC0" w:rsidRPr="00EE3A45" w:rsidRDefault="00177C01" w:rsidP="00EB5DD3">
      <w:pPr>
        <w:spacing w:after="240" w:line="360" w:lineRule="auto"/>
        <w:ind w:firstLine="720"/>
        <w:jc w:val="both"/>
        <w:rPr>
          <w:rFonts w:ascii="Times New Roman" w:hAnsi="Times New Roman" w:cs="Times New Roman"/>
          <w:sz w:val="24"/>
          <w:szCs w:val="24"/>
        </w:rPr>
      </w:pPr>
      <w:r w:rsidRPr="00F124E9">
        <w:rPr>
          <w:rFonts w:ascii="Times New Roman" w:hAnsi="Times New Roman" w:cs="Times New Roman"/>
          <w:sz w:val="24"/>
          <w:szCs w:val="24"/>
        </w:rPr>
        <w:t>R</w:t>
      </w:r>
      <w:r w:rsidR="00AE37F4" w:rsidRPr="00F124E9">
        <w:rPr>
          <w:rFonts w:ascii="Times New Roman" w:hAnsi="Times New Roman" w:cs="Times New Roman"/>
          <w:sz w:val="24"/>
          <w:szCs w:val="24"/>
        </w:rPr>
        <w:t xml:space="preserve">esearch conducted by Business Tech (2015) reported that a minimum cost of study in various universities per single academic year ranges from about R25 710 to R59 000 </w:t>
      </w:r>
      <w:r w:rsidR="00392430">
        <w:rPr>
          <w:rFonts w:ascii="Times New Roman" w:hAnsi="Times New Roman" w:cs="Times New Roman"/>
          <w:sz w:val="24"/>
          <w:szCs w:val="24"/>
        </w:rPr>
        <w:t xml:space="preserve"> per student </w:t>
      </w:r>
      <w:r w:rsidR="00AE37F4" w:rsidRPr="00F124E9">
        <w:rPr>
          <w:rFonts w:ascii="Times New Roman" w:hAnsi="Times New Roman" w:cs="Times New Roman"/>
          <w:sz w:val="24"/>
          <w:szCs w:val="24"/>
        </w:rPr>
        <w:t>depending on the university that one is enrolled, and the differences in faculties.  In addition, accommodation within the university residences ranges from a minimum of R17 630 to R50 100, the amount being dependent on whether the student reside in self-catering residence or catered residence, respectively (Business Tech, 2015). Findings by Business Tech (2015) demonstrate that the minimum cost for one to complete their stud</w:t>
      </w:r>
      <w:r w:rsidR="008D1547" w:rsidRPr="00F124E9">
        <w:rPr>
          <w:rFonts w:ascii="Times New Roman" w:hAnsi="Times New Roman" w:cs="Times New Roman"/>
          <w:sz w:val="24"/>
          <w:szCs w:val="24"/>
        </w:rPr>
        <w:t>ies</w:t>
      </w:r>
      <w:r w:rsidR="00AE37F4" w:rsidRPr="00F124E9">
        <w:rPr>
          <w:rFonts w:ascii="Times New Roman" w:hAnsi="Times New Roman" w:cs="Times New Roman"/>
          <w:sz w:val="24"/>
          <w:szCs w:val="24"/>
        </w:rPr>
        <w:t xml:space="preserve"> in a South African university amounts to R43 340 per year</w:t>
      </w:r>
      <w:r w:rsidR="00392430">
        <w:rPr>
          <w:rFonts w:ascii="Times New Roman" w:hAnsi="Times New Roman" w:cs="Times New Roman"/>
          <w:sz w:val="24"/>
          <w:szCs w:val="24"/>
        </w:rPr>
        <w:t xml:space="preserve"> for tuition and accommodation</w:t>
      </w:r>
      <w:r w:rsidR="00AE37F4" w:rsidRPr="00F124E9">
        <w:rPr>
          <w:rFonts w:ascii="Times New Roman" w:hAnsi="Times New Roman" w:cs="Times New Roman"/>
          <w:sz w:val="24"/>
          <w:szCs w:val="24"/>
        </w:rPr>
        <w:t>, excluding additional cost of stationary and other necessities.</w:t>
      </w:r>
      <w:r w:rsidR="00493DC0" w:rsidRPr="00F124E9">
        <w:rPr>
          <w:rFonts w:ascii="Times New Roman" w:hAnsi="Times New Roman" w:cs="Times New Roman"/>
          <w:sz w:val="24"/>
          <w:szCs w:val="24"/>
        </w:rPr>
        <w:t xml:space="preserve"> As a result</w:t>
      </w:r>
      <w:r w:rsidR="00C61689">
        <w:rPr>
          <w:rFonts w:ascii="Times New Roman" w:hAnsi="Times New Roman" w:cs="Times New Roman"/>
          <w:sz w:val="24"/>
          <w:szCs w:val="24"/>
        </w:rPr>
        <w:t>,</w:t>
      </w:r>
      <w:r w:rsidR="00493DC0" w:rsidRPr="00F124E9">
        <w:rPr>
          <w:rFonts w:ascii="Times New Roman" w:hAnsi="Times New Roman" w:cs="Times New Roman"/>
          <w:sz w:val="24"/>
          <w:szCs w:val="24"/>
        </w:rPr>
        <w:t xml:space="preserve"> majority of students from the lower </w:t>
      </w:r>
      <w:r w:rsidR="00A67EAD">
        <w:rPr>
          <w:rFonts w:ascii="Times New Roman" w:hAnsi="Times New Roman" w:cs="Times New Roman"/>
          <w:sz w:val="24"/>
          <w:szCs w:val="24"/>
        </w:rPr>
        <w:t>economic class</w:t>
      </w:r>
      <w:r w:rsidR="00493DC0" w:rsidRPr="00F124E9">
        <w:rPr>
          <w:rFonts w:ascii="Times New Roman" w:hAnsi="Times New Roman" w:cs="Times New Roman"/>
          <w:sz w:val="24"/>
          <w:szCs w:val="24"/>
        </w:rPr>
        <w:t xml:space="preserve"> and some from middle </w:t>
      </w:r>
      <w:r w:rsidR="00A67EAD">
        <w:rPr>
          <w:rFonts w:ascii="Times New Roman" w:hAnsi="Times New Roman" w:cs="Times New Roman"/>
          <w:sz w:val="24"/>
          <w:szCs w:val="24"/>
        </w:rPr>
        <w:t>economic class</w:t>
      </w:r>
      <w:r w:rsidR="00493DC0" w:rsidRPr="00F124E9">
        <w:rPr>
          <w:rFonts w:ascii="Times New Roman" w:hAnsi="Times New Roman" w:cs="Times New Roman"/>
          <w:sz w:val="24"/>
          <w:szCs w:val="24"/>
        </w:rPr>
        <w:t xml:space="preserve"> are unable to access universities if they </w:t>
      </w:r>
      <w:r w:rsidR="00E43250">
        <w:rPr>
          <w:rFonts w:ascii="Times New Roman" w:hAnsi="Times New Roman" w:cs="Times New Roman"/>
          <w:sz w:val="24"/>
          <w:szCs w:val="24"/>
        </w:rPr>
        <w:t>do</w:t>
      </w:r>
      <w:r w:rsidR="00E43250" w:rsidRPr="00F124E9">
        <w:rPr>
          <w:rFonts w:ascii="Times New Roman" w:hAnsi="Times New Roman" w:cs="Times New Roman"/>
          <w:sz w:val="24"/>
          <w:szCs w:val="24"/>
        </w:rPr>
        <w:t xml:space="preserve"> </w:t>
      </w:r>
      <w:r w:rsidR="00493DC0" w:rsidRPr="00F124E9">
        <w:rPr>
          <w:rFonts w:ascii="Times New Roman" w:hAnsi="Times New Roman" w:cs="Times New Roman"/>
          <w:sz w:val="24"/>
          <w:szCs w:val="24"/>
        </w:rPr>
        <w:t>not secure any form of financial assistance for their study cost as their families are unable to pay.</w:t>
      </w:r>
    </w:p>
    <w:p w14:paraId="69DC8A31" w14:textId="0C484AD2" w:rsidR="00265E92" w:rsidRPr="00271FCB" w:rsidRDefault="00265E92" w:rsidP="00393B68">
      <w:pPr>
        <w:pStyle w:val="Heading2"/>
        <w:numPr>
          <w:ilvl w:val="1"/>
          <w:numId w:val="17"/>
        </w:numPr>
        <w:spacing w:after="240"/>
      </w:pPr>
      <w:bookmarkStart w:id="9" w:name="_Toc505254566"/>
      <w:r w:rsidRPr="00271FCB">
        <w:t>R</w:t>
      </w:r>
      <w:r w:rsidR="00EE3A45" w:rsidRPr="00271FCB">
        <w:t>ationale for conducting the study</w:t>
      </w:r>
      <w:bookmarkEnd w:id="9"/>
    </w:p>
    <w:p w14:paraId="589D374C" w14:textId="552A4205" w:rsidR="00D17436" w:rsidRPr="00F124E9" w:rsidRDefault="00B24739" w:rsidP="00EB5DD3">
      <w:pPr>
        <w:spacing w:after="240" w:line="360" w:lineRule="auto"/>
        <w:ind w:firstLine="720"/>
        <w:jc w:val="both"/>
        <w:rPr>
          <w:rFonts w:ascii="Times New Roman" w:hAnsi="Times New Roman" w:cs="Times New Roman"/>
          <w:sz w:val="24"/>
          <w:szCs w:val="24"/>
        </w:rPr>
      </w:pPr>
      <w:r w:rsidRPr="00F124E9">
        <w:rPr>
          <w:rFonts w:ascii="Times New Roman" w:hAnsi="Times New Roman" w:cs="Times New Roman"/>
          <w:sz w:val="24"/>
          <w:szCs w:val="24"/>
        </w:rPr>
        <w:t>C</w:t>
      </w:r>
      <w:r w:rsidR="00D17436" w:rsidRPr="00F124E9">
        <w:rPr>
          <w:rFonts w:ascii="Times New Roman" w:hAnsi="Times New Roman" w:cs="Times New Roman"/>
          <w:sz w:val="24"/>
          <w:szCs w:val="24"/>
        </w:rPr>
        <w:t>ontemporary, although there has been an increase in the number of Black racial</w:t>
      </w:r>
      <w:r w:rsidRPr="00F124E9">
        <w:rPr>
          <w:rFonts w:ascii="Times New Roman" w:hAnsi="Times New Roman" w:cs="Times New Roman"/>
          <w:sz w:val="24"/>
          <w:szCs w:val="24"/>
        </w:rPr>
        <w:t>ly</w:t>
      </w:r>
      <w:r w:rsidR="00D17436" w:rsidRPr="00F124E9">
        <w:rPr>
          <w:rFonts w:ascii="Times New Roman" w:hAnsi="Times New Roman" w:cs="Times New Roman"/>
          <w:sz w:val="24"/>
          <w:szCs w:val="24"/>
        </w:rPr>
        <w:t xml:space="preserve"> categorized students, not all are able to be in the universities until they complete their studies. There are a number of challenges that students face. The main concern </w:t>
      </w:r>
      <w:r w:rsidR="00B962A9" w:rsidRPr="00F124E9">
        <w:rPr>
          <w:rFonts w:ascii="Times New Roman" w:hAnsi="Times New Roman" w:cs="Times New Roman"/>
          <w:sz w:val="24"/>
          <w:szCs w:val="24"/>
        </w:rPr>
        <w:t xml:space="preserve">is </w:t>
      </w:r>
      <w:r w:rsidR="00D17436" w:rsidRPr="00F124E9">
        <w:rPr>
          <w:rFonts w:ascii="Times New Roman" w:hAnsi="Times New Roman" w:cs="Times New Roman"/>
          <w:sz w:val="24"/>
          <w:szCs w:val="24"/>
        </w:rPr>
        <w:t>the increasing amount of tuition fee and limited funding strategies to cover the studying cost for all that are in need (Wilson &amp; Alebeek, 2017). People of Black racial category who are the majority population of the country remain deprived or face extensive challenges to access financial resources to attain tertiary education, this is viewed by other studies as systematic exclusion (Boughey, 2002). An incident that provides evidence of the financial struggles faced by the Black racially categorized students is the #FeesMustFall movement that started in 2015.</w:t>
      </w:r>
    </w:p>
    <w:p w14:paraId="3D63BEA7" w14:textId="6E83E461" w:rsidR="00860BAD" w:rsidRPr="00EE3A45" w:rsidRDefault="00D17436" w:rsidP="00393B68">
      <w:pPr>
        <w:spacing w:after="240" w:line="360" w:lineRule="auto"/>
        <w:ind w:firstLine="720"/>
        <w:jc w:val="both"/>
        <w:rPr>
          <w:rFonts w:ascii="Times New Roman" w:hAnsi="Times New Roman" w:cs="Times New Roman"/>
          <w:sz w:val="24"/>
          <w:szCs w:val="24"/>
        </w:rPr>
      </w:pPr>
      <w:r w:rsidRPr="00EE3A45">
        <w:rPr>
          <w:rFonts w:ascii="Times New Roman" w:hAnsi="Times New Roman" w:cs="Times New Roman"/>
          <w:sz w:val="24"/>
          <w:szCs w:val="24"/>
        </w:rPr>
        <w:t>#FeesMustFall is a movement which is led by students for students, bargaining with both the government and private sector for the access to free quality and decolonized education for students including those that cannot afford the university costs. In the memorandum that was submitted students raised concerns such as high rate of drop out and financial exclusion in universities. They also explained that a higher percentage if not all is made up of the Black racially categorized students that are from fa</w:t>
      </w:r>
      <w:r w:rsidR="004A5E5B" w:rsidRPr="00EE3A45">
        <w:rPr>
          <w:rFonts w:ascii="Times New Roman" w:hAnsi="Times New Roman" w:cs="Times New Roman"/>
          <w:sz w:val="24"/>
          <w:szCs w:val="24"/>
        </w:rPr>
        <w:t xml:space="preserve">milies of low economic </w:t>
      </w:r>
      <w:r w:rsidR="00CE2F5F" w:rsidRPr="00EE3A45">
        <w:rPr>
          <w:rFonts w:ascii="Times New Roman" w:hAnsi="Times New Roman" w:cs="Times New Roman"/>
          <w:sz w:val="24"/>
          <w:szCs w:val="24"/>
        </w:rPr>
        <w:t>class</w:t>
      </w:r>
      <w:r w:rsidR="004A5E5B" w:rsidRPr="00EE3A45">
        <w:rPr>
          <w:rFonts w:ascii="Times New Roman" w:hAnsi="Times New Roman" w:cs="Times New Roman"/>
          <w:sz w:val="24"/>
          <w:szCs w:val="24"/>
        </w:rPr>
        <w:t xml:space="preserve">. </w:t>
      </w:r>
    </w:p>
    <w:p w14:paraId="05F81368" w14:textId="5A847225" w:rsidR="00831DBB" w:rsidRPr="00EE3A45" w:rsidRDefault="00CE2F5F" w:rsidP="00393B68">
      <w:pPr>
        <w:spacing w:after="240" w:line="360" w:lineRule="auto"/>
        <w:ind w:firstLine="720"/>
        <w:jc w:val="both"/>
        <w:rPr>
          <w:rFonts w:ascii="Times New Roman" w:hAnsi="Times New Roman" w:cs="Times New Roman"/>
          <w:sz w:val="24"/>
          <w:szCs w:val="24"/>
        </w:rPr>
      </w:pPr>
      <w:r w:rsidRPr="00EE3A45">
        <w:rPr>
          <w:rFonts w:ascii="Times New Roman" w:hAnsi="Times New Roman" w:cs="Times New Roman"/>
          <w:sz w:val="24"/>
          <w:szCs w:val="24"/>
        </w:rPr>
        <w:t>Following</w:t>
      </w:r>
      <w:r w:rsidR="00831DBB" w:rsidRPr="00EE3A45">
        <w:rPr>
          <w:rFonts w:ascii="Times New Roman" w:hAnsi="Times New Roman" w:cs="Times New Roman"/>
          <w:sz w:val="24"/>
          <w:szCs w:val="24"/>
        </w:rPr>
        <w:t xml:space="preserve"> the #FeesMustFall movement, this study will employ a qualitative approach in exploring perceptions of university students with regards to university funding strategies. It will further explore if students perceive these funding strategies to be just and accessible</w:t>
      </w:r>
      <w:r w:rsidR="008414F3" w:rsidRPr="00EE3A45">
        <w:rPr>
          <w:rFonts w:ascii="Times New Roman" w:hAnsi="Times New Roman" w:cs="Times New Roman"/>
          <w:sz w:val="24"/>
          <w:szCs w:val="24"/>
        </w:rPr>
        <w:t>. The study will also explore the students’ perceptions on</w:t>
      </w:r>
      <w:r w:rsidR="00831DBB" w:rsidRPr="00EE3A45">
        <w:rPr>
          <w:rFonts w:ascii="Times New Roman" w:hAnsi="Times New Roman" w:cs="Times New Roman"/>
          <w:sz w:val="24"/>
          <w:szCs w:val="24"/>
        </w:rPr>
        <w:t xml:space="preserve"> the inclusion and exclusion criteria used for the existing funding strategies. The findings may be used as reference for future studies and innovation</w:t>
      </w:r>
      <w:r w:rsidR="00FC789D" w:rsidRPr="00EE3A45">
        <w:rPr>
          <w:rFonts w:ascii="Times New Roman" w:hAnsi="Times New Roman" w:cs="Times New Roman"/>
          <w:sz w:val="24"/>
          <w:szCs w:val="24"/>
        </w:rPr>
        <w:t>s</w:t>
      </w:r>
      <w:r w:rsidR="00831DBB" w:rsidRPr="00EE3A45">
        <w:rPr>
          <w:rFonts w:ascii="Times New Roman" w:hAnsi="Times New Roman" w:cs="Times New Roman"/>
          <w:sz w:val="24"/>
          <w:szCs w:val="24"/>
        </w:rPr>
        <w:t xml:space="preserve"> that might speak to funding strategies, so that they can incorporate the views of students.</w:t>
      </w:r>
    </w:p>
    <w:p w14:paraId="190D29D1" w14:textId="33C0ECE3" w:rsidR="00265E92" w:rsidRPr="00F24EF3" w:rsidRDefault="00EE3A45" w:rsidP="00393B68">
      <w:pPr>
        <w:pStyle w:val="Heading2"/>
        <w:numPr>
          <w:ilvl w:val="1"/>
          <w:numId w:val="17"/>
        </w:numPr>
        <w:spacing w:after="240"/>
      </w:pPr>
      <w:bookmarkStart w:id="10" w:name="_Toc505254567"/>
      <w:r w:rsidRPr="00F24EF3">
        <w:t>Significance of the study</w:t>
      </w:r>
      <w:bookmarkEnd w:id="10"/>
    </w:p>
    <w:p w14:paraId="2909F0C6" w14:textId="743E50BD" w:rsidR="00831DBB" w:rsidRPr="00EE3A45" w:rsidRDefault="003E639C" w:rsidP="00393B68">
      <w:pPr>
        <w:spacing w:after="240" w:line="360" w:lineRule="auto"/>
        <w:ind w:firstLine="720"/>
        <w:jc w:val="both"/>
        <w:rPr>
          <w:rFonts w:ascii="Times New Roman" w:hAnsi="Times New Roman" w:cs="Times New Roman"/>
          <w:sz w:val="24"/>
          <w:szCs w:val="24"/>
        </w:rPr>
      </w:pPr>
      <w:r w:rsidRPr="00EE3A45">
        <w:rPr>
          <w:rFonts w:ascii="Times New Roman" w:hAnsi="Times New Roman" w:cs="Times New Roman"/>
          <w:sz w:val="24"/>
          <w:szCs w:val="24"/>
        </w:rPr>
        <w:t>The South Africa</w:t>
      </w:r>
      <w:r w:rsidR="009012DE">
        <w:rPr>
          <w:rFonts w:ascii="Times New Roman" w:hAnsi="Times New Roman" w:cs="Times New Roman"/>
          <w:sz w:val="24"/>
          <w:szCs w:val="24"/>
        </w:rPr>
        <w:t>n</w:t>
      </w:r>
      <w:r w:rsidRPr="00EE3A45">
        <w:rPr>
          <w:rFonts w:ascii="Times New Roman" w:hAnsi="Times New Roman" w:cs="Times New Roman"/>
          <w:sz w:val="24"/>
          <w:szCs w:val="24"/>
        </w:rPr>
        <w:t xml:space="preserve"> Constitution, Bill of Right</w:t>
      </w:r>
      <w:r w:rsidR="00C1533D" w:rsidRPr="00EE3A45">
        <w:rPr>
          <w:rFonts w:ascii="Times New Roman" w:hAnsi="Times New Roman" w:cs="Times New Roman"/>
          <w:sz w:val="24"/>
          <w:szCs w:val="24"/>
        </w:rPr>
        <w:t xml:space="preserve">s </w:t>
      </w:r>
      <w:r w:rsidR="00271FCB" w:rsidRPr="00EE3A45">
        <w:rPr>
          <w:rFonts w:ascii="Times New Roman" w:hAnsi="Times New Roman" w:cs="Times New Roman"/>
          <w:sz w:val="24"/>
          <w:szCs w:val="24"/>
        </w:rPr>
        <w:t xml:space="preserve">29 (1)(b) </w:t>
      </w:r>
      <w:r w:rsidR="00C1533D" w:rsidRPr="00EE3A45">
        <w:rPr>
          <w:rFonts w:ascii="Times New Roman" w:hAnsi="Times New Roman" w:cs="Times New Roman"/>
          <w:sz w:val="24"/>
          <w:szCs w:val="24"/>
        </w:rPr>
        <w:t xml:space="preserve">states </w:t>
      </w:r>
      <w:r w:rsidR="00271FCB" w:rsidRPr="00EE3A45">
        <w:rPr>
          <w:rFonts w:ascii="Times New Roman" w:hAnsi="Times New Roman" w:cs="Times New Roman"/>
          <w:sz w:val="24"/>
          <w:szCs w:val="24"/>
        </w:rPr>
        <w:t>that everyone has the right to further education which the state, through reasonable measures, must make progressively available and accessible (The Constitution of South Africa, 1996</w:t>
      </w:r>
      <w:r w:rsidR="00C1533D" w:rsidRPr="00EE3A45">
        <w:rPr>
          <w:rFonts w:ascii="Times New Roman" w:hAnsi="Times New Roman" w:cs="Times New Roman"/>
          <w:sz w:val="24"/>
          <w:szCs w:val="24"/>
        </w:rPr>
        <w:t xml:space="preserve">). However, even with that stated as one of the right, the </w:t>
      </w:r>
      <w:r w:rsidR="0096753C" w:rsidRPr="00EE3A45">
        <w:rPr>
          <w:rFonts w:ascii="Times New Roman" w:hAnsi="Times New Roman" w:cs="Times New Roman"/>
          <w:sz w:val="24"/>
          <w:szCs w:val="24"/>
        </w:rPr>
        <w:t xml:space="preserve">South African </w:t>
      </w:r>
      <w:r w:rsidR="00C1533D" w:rsidRPr="00EE3A45">
        <w:rPr>
          <w:rFonts w:ascii="Times New Roman" w:hAnsi="Times New Roman" w:cs="Times New Roman"/>
          <w:sz w:val="24"/>
          <w:szCs w:val="24"/>
        </w:rPr>
        <w:t xml:space="preserve">State has not been able to </w:t>
      </w:r>
      <w:r w:rsidR="0096753C" w:rsidRPr="00EE3A45">
        <w:rPr>
          <w:rFonts w:ascii="Times New Roman" w:hAnsi="Times New Roman" w:cs="Times New Roman"/>
          <w:sz w:val="24"/>
          <w:szCs w:val="24"/>
        </w:rPr>
        <w:t xml:space="preserve">effectively implement </w:t>
      </w:r>
      <w:r w:rsidR="009012DE">
        <w:rPr>
          <w:rFonts w:ascii="Times New Roman" w:hAnsi="Times New Roman" w:cs="Times New Roman"/>
          <w:sz w:val="24"/>
          <w:szCs w:val="24"/>
        </w:rPr>
        <w:t>it</w:t>
      </w:r>
      <w:r w:rsidR="0096753C" w:rsidRPr="00EE3A45">
        <w:rPr>
          <w:rFonts w:ascii="Times New Roman" w:hAnsi="Times New Roman" w:cs="Times New Roman"/>
          <w:sz w:val="24"/>
          <w:szCs w:val="24"/>
        </w:rPr>
        <w:t>.</w:t>
      </w:r>
    </w:p>
    <w:p w14:paraId="63E5CB73" w14:textId="7B14DC88" w:rsidR="00265E92" w:rsidRDefault="00FD36D1" w:rsidP="00393B68">
      <w:pPr>
        <w:spacing w:after="240" w:line="360" w:lineRule="auto"/>
        <w:ind w:firstLine="720"/>
        <w:jc w:val="both"/>
        <w:rPr>
          <w:rFonts w:ascii="Times New Roman" w:hAnsi="Times New Roman" w:cs="Times New Roman"/>
          <w:sz w:val="24"/>
          <w:szCs w:val="24"/>
        </w:rPr>
      </w:pPr>
      <w:r w:rsidRPr="00EE3A45">
        <w:rPr>
          <w:rFonts w:ascii="Times New Roman" w:hAnsi="Times New Roman" w:cs="Times New Roman"/>
          <w:sz w:val="24"/>
          <w:szCs w:val="24"/>
        </w:rPr>
        <w:t>Different</w:t>
      </w:r>
      <w:r w:rsidR="00C71402">
        <w:rPr>
          <w:rFonts w:ascii="Times New Roman" w:hAnsi="Times New Roman" w:cs="Times New Roman"/>
          <w:sz w:val="24"/>
          <w:szCs w:val="24"/>
        </w:rPr>
        <w:t xml:space="preserve"> structures </w:t>
      </w:r>
      <w:r w:rsidRPr="00EE3A45">
        <w:rPr>
          <w:rFonts w:ascii="Times New Roman" w:hAnsi="Times New Roman" w:cs="Times New Roman"/>
          <w:sz w:val="24"/>
          <w:szCs w:val="24"/>
        </w:rPr>
        <w:t xml:space="preserve">have made means to assist with regards to </w:t>
      </w:r>
      <w:r w:rsidR="001D3D8B" w:rsidRPr="00EE3A45">
        <w:rPr>
          <w:rFonts w:ascii="Times New Roman" w:hAnsi="Times New Roman" w:cs="Times New Roman"/>
          <w:sz w:val="24"/>
          <w:szCs w:val="24"/>
        </w:rPr>
        <w:t>supporting</w:t>
      </w:r>
      <w:r w:rsidRPr="00EE3A45">
        <w:rPr>
          <w:rFonts w:ascii="Times New Roman" w:hAnsi="Times New Roman" w:cs="Times New Roman"/>
          <w:sz w:val="24"/>
          <w:szCs w:val="24"/>
        </w:rPr>
        <w:t xml:space="preserve"> students</w:t>
      </w:r>
      <w:r w:rsidR="007538C5">
        <w:rPr>
          <w:rFonts w:ascii="Times New Roman" w:hAnsi="Times New Roman" w:cs="Times New Roman"/>
          <w:sz w:val="24"/>
          <w:szCs w:val="24"/>
        </w:rPr>
        <w:t>’ university</w:t>
      </w:r>
      <w:r w:rsidRPr="00EE3A45">
        <w:rPr>
          <w:rFonts w:ascii="Times New Roman" w:hAnsi="Times New Roman" w:cs="Times New Roman"/>
          <w:sz w:val="24"/>
          <w:szCs w:val="24"/>
        </w:rPr>
        <w:t xml:space="preserve"> funding. However, there are still quite a number of students that are in need of assistance irrespective of all the available aid. </w:t>
      </w:r>
      <w:r w:rsidR="004725D9" w:rsidRPr="004725D9">
        <w:rPr>
          <w:rFonts w:ascii="Times New Roman" w:hAnsi="Times New Roman" w:cs="Times New Roman"/>
          <w:sz w:val="24"/>
          <w:szCs w:val="24"/>
        </w:rPr>
        <w:t> </w:t>
      </w:r>
      <w:r w:rsidR="004725D9">
        <w:rPr>
          <w:rFonts w:ascii="Times New Roman" w:hAnsi="Times New Roman" w:cs="Times New Roman"/>
          <w:sz w:val="24"/>
          <w:szCs w:val="24"/>
        </w:rPr>
        <w:t xml:space="preserve">In 2016 the number of student enrolled at public universities in South Africa was </w:t>
      </w:r>
      <w:r w:rsidR="004725D9" w:rsidRPr="004725D9">
        <w:rPr>
          <w:rFonts w:ascii="Times New Roman" w:hAnsi="Times New Roman" w:cs="Times New Roman"/>
          <w:sz w:val="24"/>
          <w:szCs w:val="24"/>
        </w:rPr>
        <w:t>975,837</w:t>
      </w:r>
      <w:r w:rsidR="004725D9">
        <w:rPr>
          <w:rFonts w:ascii="Times New Roman" w:hAnsi="Times New Roman" w:cs="Times New Roman"/>
          <w:sz w:val="24"/>
          <w:szCs w:val="24"/>
        </w:rPr>
        <w:t xml:space="preserve"> students, 701,482 of those students were of black racial category</w:t>
      </w:r>
      <w:r w:rsidR="00F8291B">
        <w:rPr>
          <w:rFonts w:ascii="Times New Roman" w:hAnsi="Times New Roman" w:cs="Times New Roman"/>
          <w:sz w:val="24"/>
          <w:szCs w:val="24"/>
        </w:rPr>
        <w:t>, NSFAS</w:t>
      </w:r>
      <w:r w:rsidR="004725D9" w:rsidRPr="004725D9">
        <w:rPr>
          <w:rFonts w:ascii="Times New Roman" w:hAnsi="Times New Roman" w:cs="Times New Roman"/>
          <w:sz w:val="24"/>
          <w:szCs w:val="24"/>
        </w:rPr>
        <w:t xml:space="preserve"> assisted 225,950 </w:t>
      </w:r>
      <w:r w:rsidR="004725D9">
        <w:rPr>
          <w:rFonts w:ascii="Times New Roman" w:hAnsi="Times New Roman" w:cs="Times New Roman"/>
          <w:sz w:val="24"/>
          <w:szCs w:val="24"/>
        </w:rPr>
        <w:t xml:space="preserve">of the remaining students those that were unable to secure other form of financial assistant were left with debt and some dropped out (Africa Check Fact Sheet, 2016). </w:t>
      </w:r>
      <w:r w:rsidRPr="00EE3A45">
        <w:rPr>
          <w:rFonts w:ascii="Times New Roman" w:hAnsi="Times New Roman" w:cs="Times New Roman"/>
          <w:sz w:val="24"/>
          <w:szCs w:val="24"/>
        </w:rPr>
        <w:t xml:space="preserve">As such </w:t>
      </w:r>
      <w:r w:rsidR="000F4F29" w:rsidRPr="00EE3A45">
        <w:rPr>
          <w:rFonts w:ascii="Times New Roman" w:hAnsi="Times New Roman" w:cs="Times New Roman"/>
          <w:sz w:val="24"/>
          <w:szCs w:val="24"/>
        </w:rPr>
        <w:t>it can be</w:t>
      </w:r>
      <w:r w:rsidRPr="00EE3A45">
        <w:rPr>
          <w:rFonts w:ascii="Times New Roman" w:hAnsi="Times New Roman" w:cs="Times New Roman"/>
          <w:sz w:val="24"/>
          <w:szCs w:val="24"/>
        </w:rPr>
        <w:t xml:space="preserve"> conclude</w:t>
      </w:r>
      <w:r w:rsidR="000F4F29" w:rsidRPr="00EE3A45">
        <w:rPr>
          <w:rFonts w:ascii="Times New Roman" w:hAnsi="Times New Roman" w:cs="Times New Roman"/>
          <w:sz w:val="24"/>
          <w:szCs w:val="24"/>
        </w:rPr>
        <w:t>d</w:t>
      </w:r>
      <w:r w:rsidRPr="00EE3A45">
        <w:rPr>
          <w:rFonts w:ascii="Times New Roman" w:hAnsi="Times New Roman" w:cs="Times New Roman"/>
          <w:sz w:val="24"/>
          <w:szCs w:val="24"/>
        </w:rPr>
        <w:t xml:space="preserve"> that there are some discrepancies regarding the demand of financial assistance and the aid that is provided by different funders. </w:t>
      </w:r>
      <w:r w:rsidR="00AE32A5" w:rsidRPr="00EE3A45">
        <w:rPr>
          <w:rFonts w:ascii="Times New Roman" w:hAnsi="Times New Roman" w:cs="Times New Roman"/>
          <w:sz w:val="24"/>
          <w:szCs w:val="24"/>
        </w:rPr>
        <w:t>Therefore,</w:t>
      </w:r>
      <w:r w:rsidRPr="00EE3A45">
        <w:rPr>
          <w:rFonts w:ascii="Times New Roman" w:hAnsi="Times New Roman" w:cs="Times New Roman"/>
          <w:sz w:val="24"/>
          <w:szCs w:val="24"/>
        </w:rPr>
        <w:t xml:space="preserve"> this study will provide insight on how students perceive funding strategies in universities. The findings </w:t>
      </w:r>
      <w:r w:rsidR="008430BB" w:rsidRPr="00EE3A45">
        <w:rPr>
          <w:rFonts w:ascii="Times New Roman" w:hAnsi="Times New Roman" w:cs="Times New Roman"/>
          <w:sz w:val="24"/>
          <w:szCs w:val="24"/>
        </w:rPr>
        <w:t>may</w:t>
      </w:r>
      <w:r w:rsidRPr="00EE3A45">
        <w:rPr>
          <w:rFonts w:ascii="Times New Roman" w:hAnsi="Times New Roman" w:cs="Times New Roman"/>
          <w:sz w:val="24"/>
          <w:szCs w:val="24"/>
        </w:rPr>
        <w:t xml:space="preserve"> be used to improve the strategies used and provide insight to prospective funders on what is needed and what could possibly work. </w:t>
      </w:r>
    </w:p>
    <w:p w14:paraId="093DB232" w14:textId="3C8745D9" w:rsidR="00C71402" w:rsidRPr="00A27C75" w:rsidRDefault="00C71402" w:rsidP="00393B68">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study was conducted prior the announcement of the free education policy. As such the findings of the study will not reflect on free education. However, perceptions of students regarding whether free education was perceived to be possible at the given time will be discussed and analysed in relation to the announcement of the free education policy.</w:t>
      </w:r>
    </w:p>
    <w:p w14:paraId="7A895FE4" w14:textId="704F7EBE" w:rsidR="00265E92" w:rsidRPr="00EE3A45" w:rsidRDefault="00EE3A45" w:rsidP="00393B68">
      <w:pPr>
        <w:pStyle w:val="Heading2"/>
        <w:numPr>
          <w:ilvl w:val="1"/>
          <w:numId w:val="17"/>
        </w:numPr>
        <w:spacing w:after="240"/>
      </w:pPr>
      <w:bookmarkStart w:id="11" w:name="_Toc505254568"/>
      <w:r>
        <w:t>Aim and objectives of the study</w:t>
      </w:r>
      <w:bookmarkEnd w:id="11"/>
    </w:p>
    <w:p w14:paraId="0330A532" w14:textId="0C5AE9B3" w:rsidR="0025521B" w:rsidRPr="00EE3A45" w:rsidRDefault="0025521B" w:rsidP="00393B68">
      <w:pPr>
        <w:spacing w:after="240" w:line="360" w:lineRule="auto"/>
        <w:ind w:firstLine="720"/>
        <w:rPr>
          <w:rFonts w:ascii="Times New Roman" w:hAnsi="Times New Roman" w:cs="Times New Roman"/>
          <w:sz w:val="24"/>
          <w:szCs w:val="24"/>
        </w:rPr>
      </w:pPr>
      <w:r w:rsidRPr="00EE3A45">
        <w:rPr>
          <w:rFonts w:ascii="Times New Roman" w:hAnsi="Times New Roman" w:cs="Times New Roman"/>
          <w:sz w:val="24"/>
          <w:szCs w:val="24"/>
        </w:rPr>
        <w:t>The aim of the study is to explore the perceptions of the University of the Witwatersrand students on university funding strategies.</w:t>
      </w:r>
    </w:p>
    <w:p w14:paraId="7C3E20D7" w14:textId="4BC0E5C9" w:rsidR="0025521B" w:rsidRPr="00F11CA8" w:rsidRDefault="0025521B" w:rsidP="00393B68">
      <w:pPr>
        <w:pStyle w:val="Heading3"/>
        <w:numPr>
          <w:ilvl w:val="2"/>
          <w:numId w:val="17"/>
        </w:numPr>
        <w:spacing w:after="240"/>
      </w:pPr>
      <w:bookmarkStart w:id="12" w:name="_Toc505254569"/>
      <w:r w:rsidRPr="00F11CA8">
        <w:t>Objectives</w:t>
      </w:r>
      <w:bookmarkEnd w:id="12"/>
    </w:p>
    <w:p w14:paraId="26317C55" w14:textId="77777777" w:rsidR="00E608D3" w:rsidRDefault="0025521B" w:rsidP="00393B68">
      <w:pPr>
        <w:pStyle w:val="ListParagraph"/>
        <w:numPr>
          <w:ilvl w:val="0"/>
          <w:numId w:val="13"/>
        </w:numPr>
        <w:spacing w:after="240" w:line="360" w:lineRule="auto"/>
        <w:rPr>
          <w:rFonts w:ascii="Times New Roman" w:hAnsi="Times New Roman" w:cs="Times New Roman"/>
          <w:sz w:val="24"/>
          <w:szCs w:val="24"/>
        </w:rPr>
      </w:pPr>
      <w:r w:rsidRPr="00271FCB">
        <w:rPr>
          <w:rFonts w:ascii="Times New Roman" w:hAnsi="Times New Roman" w:cs="Times New Roman"/>
          <w:sz w:val="24"/>
          <w:szCs w:val="24"/>
        </w:rPr>
        <w:t>To explore if students are aware of funding strategies that are available to them</w:t>
      </w:r>
      <w:r w:rsidR="00E608D3">
        <w:rPr>
          <w:rFonts w:ascii="Times New Roman" w:hAnsi="Times New Roman" w:cs="Times New Roman"/>
          <w:sz w:val="24"/>
          <w:szCs w:val="24"/>
        </w:rPr>
        <w:t xml:space="preserve">. </w:t>
      </w:r>
    </w:p>
    <w:p w14:paraId="48F60BD4" w14:textId="51339574" w:rsidR="00E608D3" w:rsidRPr="00574087" w:rsidRDefault="0025521B" w:rsidP="00393B68">
      <w:pPr>
        <w:pStyle w:val="ListParagraph"/>
        <w:numPr>
          <w:ilvl w:val="0"/>
          <w:numId w:val="13"/>
        </w:numPr>
        <w:spacing w:after="240" w:line="360" w:lineRule="auto"/>
        <w:rPr>
          <w:rFonts w:ascii="Times New Roman" w:hAnsi="Times New Roman" w:cs="Times New Roman"/>
          <w:sz w:val="24"/>
          <w:szCs w:val="24"/>
        </w:rPr>
      </w:pPr>
      <w:r w:rsidRPr="00574087">
        <w:rPr>
          <w:rFonts w:ascii="Times New Roman" w:hAnsi="Times New Roman" w:cs="Times New Roman"/>
          <w:sz w:val="24"/>
          <w:szCs w:val="24"/>
        </w:rPr>
        <w:t xml:space="preserve">To explore how accessible </w:t>
      </w:r>
      <w:r w:rsidR="00941B91" w:rsidRPr="00574087">
        <w:rPr>
          <w:rFonts w:ascii="Times New Roman" w:hAnsi="Times New Roman" w:cs="Times New Roman"/>
          <w:sz w:val="24"/>
          <w:szCs w:val="24"/>
        </w:rPr>
        <w:t xml:space="preserve">is </w:t>
      </w:r>
      <w:r w:rsidRPr="00574087">
        <w:rPr>
          <w:rFonts w:ascii="Times New Roman" w:hAnsi="Times New Roman" w:cs="Times New Roman"/>
          <w:sz w:val="24"/>
          <w:szCs w:val="24"/>
        </w:rPr>
        <w:t>the funding to students</w:t>
      </w:r>
      <w:r w:rsidR="00E608D3" w:rsidRPr="00574087">
        <w:rPr>
          <w:rFonts w:ascii="Times New Roman" w:hAnsi="Times New Roman" w:cs="Times New Roman"/>
          <w:sz w:val="24"/>
          <w:szCs w:val="24"/>
        </w:rPr>
        <w:t xml:space="preserve">. </w:t>
      </w:r>
    </w:p>
    <w:p w14:paraId="2324A801" w14:textId="74487127" w:rsidR="00265E92" w:rsidRPr="00EE3A45" w:rsidRDefault="0025521B" w:rsidP="00393B68">
      <w:pPr>
        <w:pStyle w:val="ListParagraph"/>
        <w:numPr>
          <w:ilvl w:val="0"/>
          <w:numId w:val="13"/>
        </w:numPr>
        <w:spacing w:after="240" w:line="360" w:lineRule="auto"/>
        <w:rPr>
          <w:rFonts w:ascii="Times New Roman" w:hAnsi="Times New Roman" w:cs="Times New Roman"/>
          <w:sz w:val="24"/>
          <w:szCs w:val="24"/>
        </w:rPr>
      </w:pPr>
      <w:r w:rsidRPr="00E608D3">
        <w:rPr>
          <w:rFonts w:ascii="Times New Roman" w:hAnsi="Times New Roman" w:cs="Times New Roman"/>
          <w:sz w:val="24"/>
          <w:szCs w:val="24"/>
        </w:rPr>
        <w:t>To explore the inclusi</w:t>
      </w:r>
      <w:r w:rsidR="0077261D">
        <w:rPr>
          <w:rFonts w:ascii="Times New Roman" w:hAnsi="Times New Roman" w:cs="Times New Roman"/>
          <w:sz w:val="24"/>
          <w:szCs w:val="24"/>
        </w:rPr>
        <w:t>on</w:t>
      </w:r>
      <w:r w:rsidRPr="00E608D3">
        <w:rPr>
          <w:rFonts w:ascii="Times New Roman" w:hAnsi="Times New Roman" w:cs="Times New Roman"/>
          <w:sz w:val="24"/>
          <w:szCs w:val="24"/>
        </w:rPr>
        <w:t xml:space="preserve"> and </w:t>
      </w:r>
      <w:r w:rsidR="0077261D" w:rsidRPr="00E608D3">
        <w:rPr>
          <w:rFonts w:ascii="Times New Roman" w:hAnsi="Times New Roman" w:cs="Times New Roman"/>
          <w:sz w:val="24"/>
          <w:szCs w:val="24"/>
        </w:rPr>
        <w:t>exclusi</w:t>
      </w:r>
      <w:r w:rsidR="0077261D">
        <w:rPr>
          <w:rFonts w:ascii="Times New Roman" w:hAnsi="Times New Roman" w:cs="Times New Roman"/>
          <w:sz w:val="24"/>
          <w:szCs w:val="24"/>
        </w:rPr>
        <w:t>on</w:t>
      </w:r>
      <w:r w:rsidR="0077261D" w:rsidRPr="00E608D3">
        <w:rPr>
          <w:rFonts w:ascii="Times New Roman" w:hAnsi="Times New Roman" w:cs="Times New Roman"/>
          <w:sz w:val="24"/>
          <w:szCs w:val="24"/>
        </w:rPr>
        <w:t xml:space="preserve"> </w:t>
      </w:r>
      <w:r w:rsidRPr="00E608D3">
        <w:rPr>
          <w:rFonts w:ascii="Times New Roman" w:hAnsi="Times New Roman" w:cs="Times New Roman"/>
          <w:sz w:val="24"/>
          <w:szCs w:val="24"/>
        </w:rPr>
        <w:t>criteria for the available funding strategies</w:t>
      </w:r>
    </w:p>
    <w:p w14:paraId="504DF94A" w14:textId="3D61AF3D" w:rsidR="00265E92" w:rsidRPr="00F11CA8" w:rsidRDefault="00F11CA8" w:rsidP="00393B68">
      <w:pPr>
        <w:pStyle w:val="Heading3"/>
        <w:numPr>
          <w:ilvl w:val="2"/>
          <w:numId w:val="17"/>
        </w:numPr>
        <w:spacing w:after="240"/>
      </w:pPr>
      <w:bookmarkStart w:id="13" w:name="_Toc505254570"/>
      <w:r w:rsidRPr="00F11CA8">
        <w:t>Research questions</w:t>
      </w:r>
      <w:bookmarkEnd w:id="13"/>
    </w:p>
    <w:p w14:paraId="5A617E4C" w14:textId="287E5F60" w:rsidR="0025521B" w:rsidRPr="00271FCB" w:rsidRDefault="0025521B" w:rsidP="00393B68">
      <w:pPr>
        <w:pStyle w:val="ListParagraph"/>
        <w:spacing w:after="240" w:line="360" w:lineRule="auto"/>
        <w:jc w:val="both"/>
        <w:rPr>
          <w:rFonts w:ascii="Times New Roman" w:hAnsi="Times New Roman" w:cs="Times New Roman"/>
          <w:sz w:val="24"/>
          <w:szCs w:val="24"/>
        </w:rPr>
      </w:pPr>
      <w:r w:rsidRPr="00271FCB">
        <w:rPr>
          <w:rFonts w:ascii="Times New Roman" w:hAnsi="Times New Roman" w:cs="Times New Roman"/>
          <w:sz w:val="24"/>
          <w:szCs w:val="24"/>
        </w:rPr>
        <w:t>The fundamental question of the study</w:t>
      </w:r>
      <w:r w:rsidR="00357C05">
        <w:rPr>
          <w:rFonts w:ascii="Times New Roman" w:hAnsi="Times New Roman" w:cs="Times New Roman"/>
          <w:sz w:val="24"/>
          <w:szCs w:val="24"/>
        </w:rPr>
        <w:t xml:space="preserve"> is:</w:t>
      </w:r>
    </w:p>
    <w:p w14:paraId="2B63C0B8" w14:textId="77777777" w:rsidR="008878C7" w:rsidRDefault="0025521B" w:rsidP="008878C7">
      <w:pPr>
        <w:pStyle w:val="ListParagraph"/>
        <w:spacing w:after="240" w:line="360" w:lineRule="auto"/>
        <w:jc w:val="both"/>
        <w:rPr>
          <w:rFonts w:ascii="Times New Roman" w:hAnsi="Times New Roman" w:cs="Times New Roman"/>
          <w:sz w:val="24"/>
          <w:szCs w:val="24"/>
        </w:rPr>
      </w:pPr>
      <w:r w:rsidRPr="00271FCB">
        <w:rPr>
          <w:rFonts w:ascii="Times New Roman" w:hAnsi="Times New Roman" w:cs="Times New Roman"/>
          <w:sz w:val="24"/>
          <w:szCs w:val="24"/>
        </w:rPr>
        <w:t xml:space="preserve">What are the </w:t>
      </w:r>
      <w:r w:rsidR="00FC4CCB" w:rsidRPr="00271FCB">
        <w:rPr>
          <w:rFonts w:ascii="Times New Roman" w:hAnsi="Times New Roman" w:cs="Times New Roman"/>
          <w:sz w:val="24"/>
          <w:szCs w:val="24"/>
        </w:rPr>
        <w:t>perceptions of</w:t>
      </w:r>
      <w:r w:rsidRPr="00271FCB">
        <w:rPr>
          <w:rFonts w:ascii="Times New Roman" w:hAnsi="Times New Roman" w:cs="Times New Roman"/>
          <w:sz w:val="24"/>
          <w:szCs w:val="24"/>
        </w:rPr>
        <w:t xml:space="preserve"> the </w:t>
      </w:r>
      <w:r w:rsidR="00357C05">
        <w:rPr>
          <w:rFonts w:ascii="Times New Roman" w:hAnsi="Times New Roman" w:cs="Times New Roman"/>
          <w:sz w:val="24"/>
          <w:szCs w:val="24"/>
        </w:rPr>
        <w:t>U</w:t>
      </w:r>
      <w:r w:rsidRPr="00271FCB">
        <w:rPr>
          <w:rFonts w:ascii="Times New Roman" w:hAnsi="Times New Roman" w:cs="Times New Roman"/>
          <w:sz w:val="24"/>
          <w:szCs w:val="24"/>
        </w:rPr>
        <w:t xml:space="preserve">niversity of </w:t>
      </w:r>
      <w:r w:rsidR="00357C05">
        <w:rPr>
          <w:rFonts w:ascii="Times New Roman" w:hAnsi="Times New Roman" w:cs="Times New Roman"/>
          <w:sz w:val="24"/>
          <w:szCs w:val="24"/>
        </w:rPr>
        <w:t xml:space="preserve">the </w:t>
      </w:r>
      <w:r w:rsidRPr="00271FCB">
        <w:rPr>
          <w:rFonts w:ascii="Times New Roman" w:hAnsi="Times New Roman" w:cs="Times New Roman"/>
          <w:sz w:val="24"/>
          <w:szCs w:val="24"/>
        </w:rPr>
        <w:t>Witwatersrand students on higher institution funding</w:t>
      </w:r>
      <w:r w:rsidR="00357C05">
        <w:rPr>
          <w:rFonts w:ascii="Times New Roman" w:hAnsi="Times New Roman" w:cs="Times New Roman"/>
          <w:sz w:val="24"/>
          <w:szCs w:val="24"/>
        </w:rPr>
        <w:t xml:space="preserve"> strategies</w:t>
      </w:r>
      <w:r w:rsidR="008878C7">
        <w:rPr>
          <w:rFonts w:ascii="Times New Roman" w:hAnsi="Times New Roman" w:cs="Times New Roman"/>
          <w:sz w:val="24"/>
          <w:szCs w:val="24"/>
        </w:rPr>
        <w:t>?</w:t>
      </w:r>
    </w:p>
    <w:p w14:paraId="25D71A0B" w14:textId="36291CF7" w:rsidR="00265E92" w:rsidRPr="008878C7" w:rsidRDefault="00197304" w:rsidP="008878C7">
      <w:pPr>
        <w:pStyle w:val="ListParagraph"/>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Sub- research question of the study are:</w:t>
      </w:r>
    </w:p>
    <w:p w14:paraId="3B72BFFE" w14:textId="4CB2F374" w:rsidR="00F11CA8" w:rsidRDefault="008878C7" w:rsidP="008878C7">
      <w:pPr>
        <w:pStyle w:val="ListParagraph"/>
        <w:numPr>
          <w:ilvl w:val="0"/>
          <w:numId w:val="30"/>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What are the available funding strategies? </w:t>
      </w:r>
      <w:r w:rsidR="008F7D47">
        <w:rPr>
          <w:rFonts w:ascii="Times New Roman" w:hAnsi="Times New Roman" w:cs="Times New Roman"/>
          <w:sz w:val="24"/>
          <w:szCs w:val="24"/>
        </w:rPr>
        <w:t>H</w:t>
      </w:r>
      <w:r>
        <w:rPr>
          <w:rFonts w:ascii="Times New Roman" w:hAnsi="Times New Roman" w:cs="Times New Roman"/>
          <w:sz w:val="24"/>
          <w:szCs w:val="24"/>
        </w:rPr>
        <w:t>ow knowledgeable are students in that regard?</w:t>
      </w:r>
    </w:p>
    <w:p w14:paraId="00D5E2C7" w14:textId="2AA499F9" w:rsidR="008878C7" w:rsidRDefault="008878C7" w:rsidP="008878C7">
      <w:pPr>
        <w:pStyle w:val="ListParagraph"/>
        <w:numPr>
          <w:ilvl w:val="0"/>
          <w:numId w:val="30"/>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How accessible are funding strategies to students?</w:t>
      </w:r>
    </w:p>
    <w:p w14:paraId="07B3AD2B" w14:textId="7A29D528" w:rsidR="008878C7" w:rsidRPr="00F11CA8" w:rsidRDefault="008878C7" w:rsidP="008878C7">
      <w:pPr>
        <w:pStyle w:val="ListParagraph"/>
        <w:numPr>
          <w:ilvl w:val="0"/>
          <w:numId w:val="30"/>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What are the inclusion and exclusion criteria for available funding strategies?</w:t>
      </w:r>
    </w:p>
    <w:p w14:paraId="480ECF25" w14:textId="77C2298E" w:rsidR="002E4554" w:rsidRPr="00F11CA8" w:rsidRDefault="00F11CA8" w:rsidP="00393B68">
      <w:pPr>
        <w:pStyle w:val="Heading2"/>
        <w:numPr>
          <w:ilvl w:val="1"/>
          <w:numId w:val="17"/>
        </w:numPr>
        <w:spacing w:after="240"/>
      </w:pPr>
      <w:bookmarkStart w:id="14" w:name="_Toc505254571"/>
      <w:r w:rsidRPr="00F11CA8">
        <w:t>Overview of the research methodology</w:t>
      </w:r>
      <w:bookmarkEnd w:id="14"/>
    </w:p>
    <w:p w14:paraId="7B2D8C4A" w14:textId="67108D5E" w:rsidR="00454192" w:rsidRPr="00F11CA8" w:rsidRDefault="00454192" w:rsidP="00EB5DD3">
      <w:pPr>
        <w:spacing w:after="240" w:line="360" w:lineRule="auto"/>
        <w:ind w:firstLine="720"/>
        <w:jc w:val="both"/>
        <w:rPr>
          <w:rFonts w:ascii="Times New Roman" w:hAnsi="Times New Roman" w:cs="Times New Roman"/>
          <w:sz w:val="24"/>
          <w:szCs w:val="24"/>
        </w:rPr>
      </w:pPr>
      <w:r w:rsidRPr="00F11CA8">
        <w:rPr>
          <w:rFonts w:ascii="Times New Roman" w:hAnsi="Times New Roman" w:cs="Times New Roman"/>
          <w:sz w:val="24"/>
          <w:szCs w:val="24"/>
        </w:rPr>
        <w:t>This study seeks to explore the perceptions of students on university funding strategies that are currently in place. Th</w:t>
      </w:r>
      <w:r w:rsidR="00002CE7">
        <w:rPr>
          <w:rFonts w:ascii="Times New Roman" w:hAnsi="Times New Roman" w:cs="Times New Roman"/>
          <w:sz w:val="24"/>
          <w:szCs w:val="24"/>
        </w:rPr>
        <w:t>e</w:t>
      </w:r>
      <w:r w:rsidRPr="00F11CA8">
        <w:rPr>
          <w:rFonts w:ascii="Times New Roman" w:hAnsi="Times New Roman" w:cs="Times New Roman"/>
          <w:sz w:val="24"/>
          <w:szCs w:val="24"/>
        </w:rPr>
        <w:t xml:space="preserve"> study will provide insight on how student</w:t>
      </w:r>
      <w:r w:rsidR="00197304">
        <w:rPr>
          <w:rFonts w:ascii="Times New Roman" w:hAnsi="Times New Roman" w:cs="Times New Roman"/>
          <w:sz w:val="24"/>
          <w:szCs w:val="24"/>
        </w:rPr>
        <w:t>s perceive funding strategies, it’s inclusion and exclusion criteria and how accessible are they</w:t>
      </w:r>
      <w:r w:rsidRPr="00F11CA8">
        <w:rPr>
          <w:rFonts w:ascii="Times New Roman" w:hAnsi="Times New Roman" w:cs="Times New Roman"/>
          <w:sz w:val="24"/>
          <w:szCs w:val="24"/>
        </w:rPr>
        <w:t>.</w:t>
      </w:r>
      <w:r w:rsidR="00197304">
        <w:rPr>
          <w:rFonts w:ascii="Times New Roman" w:hAnsi="Times New Roman" w:cs="Times New Roman"/>
          <w:sz w:val="24"/>
          <w:szCs w:val="24"/>
        </w:rPr>
        <w:t xml:space="preserve"> Furthermore, the impact of those funding strategies at the universities. </w:t>
      </w:r>
      <w:r w:rsidRPr="00F11CA8">
        <w:rPr>
          <w:rFonts w:ascii="Times New Roman" w:hAnsi="Times New Roman" w:cs="Times New Roman"/>
          <w:sz w:val="24"/>
          <w:szCs w:val="24"/>
        </w:rPr>
        <w:t>Through this study an in-depth understanding will be formed regarding the tuition fees, challenges faced by students when they have to pay large amounts of money for their education, the living costs in South Africa, the relationship between race, class and financial access to tertiary education.</w:t>
      </w:r>
    </w:p>
    <w:p w14:paraId="2DD8D239" w14:textId="1FE149A0" w:rsidR="002E4554" w:rsidRPr="004A4A68" w:rsidRDefault="00454192" w:rsidP="00EB5DD3">
      <w:pPr>
        <w:spacing w:after="240" w:line="360" w:lineRule="auto"/>
        <w:ind w:firstLine="720"/>
        <w:jc w:val="both"/>
        <w:rPr>
          <w:rFonts w:ascii="Times New Roman" w:hAnsi="Times New Roman" w:cs="Times New Roman"/>
          <w:sz w:val="24"/>
          <w:szCs w:val="24"/>
        </w:rPr>
      </w:pPr>
      <w:r w:rsidRPr="00F11CA8">
        <w:rPr>
          <w:rFonts w:ascii="Times New Roman" w:hAnsi="Times New Roman" w:cs="Times New Roman"/>
          <w:sz w:val="24"/>
          <w:szCs w:val="24"/>
        </w:rPr>
        <w:t xml:space="preserve">The study is exploratory- descriptive in </w:t>
      </w:r>
      <w:r w:rsidR="00F00E6E">
        <w:rPr>
          <w:rFonts w:ascii="Times New Roman" w:hAnsi="Times New Roman" w:cs="Times New Roman"/>
          <w:sz w:val="24"/>
          <w:szCs w:val="24"/>
        </w:rPr>
        <w:t xml:space="preserve">its </w:t>
      </w:r>
      <w:r w:rsidRPr="00F11CA8">
        <w:rPr>
          <w:rFonts w:ascii="Times New Roman" w:hAnsi="Times New Roman" w:cs="Times New Roman"/>
          <w:sz w:val="24"/>
          <w:szCs w:val="24"/>
        </w:rPr>
        <w:t>nature as it seeks to explore how students perceive and describe the funding strategies.  Non-probability, purposive sampling will be used to sample participants for the study. The participants will be Wits Students of all genders</w:t>
      </w:r>
      <w:r w:rsidR="00F00E6E">
        <w:rPr>
          <w:rFonts w:ascii="Times New Roman" w:hAnsi="Times New Roman" w:cs="Times New Roman"/>
          <w:sz w:val="24"/>
          <w:szCs w:val="24"/>
        </w:rPr>
        <w:t xml:space="preserve"> or </w:t>
      </w:r>
      <w:r w:rsidRPr="00F11CA8">
        <w:rPr>
          <w:rFonts w:ascii="Times New Roman" w:hAnsi="Times New Roman" w:cs="Times New Roman"/>
          <w:sz w:val="24"/>
          <w:szCs w:val="24"/>
        </w:rPr>
        <w:t>race, aged between 18 and 35 and should have registered with the university from 2015 to present. Data will be collected using one-on-one in-depth semi-structured interviews with the participants.</w:t>
      </w:r>
    </w:p>
    <w:p w14:paraId="72059F08" w14:textId="427024B7" w:rsidR="0096599E" w:rsidRPr="00F11CA8" w:rsidRDefault="00265E92" w:rsidP="00393B68">
      <w:pPr>
        <w:pStyle w:val="Heading2"/>
        <w:numPr>
          <w:ilvl w:val="1"/>
          <w:numId w:val="17"/>
        </w:numPr>
        <w:spacing w:after="240"/>
      </w:pPr>
      <w:bookmarkStart w:id="15" w:name="_Toc505254572"/>
      <w:r w:rsidRPr="00F11CA8">
        <w:t>S</w:t>
      </w:r>
      <w:r w:rsidR="00F11CA8" w:rsidRPr="00F11CA8">
        <w:t>tructure of the research report</w:t>
      </w:r>
      <w:bookmarkEnd w:id="15"/>
    </w:p>
    <w:p w14:paraId="5CB2FD4D" w14:textId="61615EDF" w:rsidR="0096599E" w:rsidRPr="00F11CA8" w:rsidRDefault="004A4A68" w:rsidP="00EB5DD3">
      <w:pPr>
        <w:spacing w:after="240" w:line="360" w:lineRule="auto"/>
        <w:ind w:firstLine="720"/>
        <w:jc w:val="both"/>
        <w:rPr>
          <w:rFonts w:ascii="Times New Roman" w:hAnsi="Times New Roman" w:cs="Times New Roman"/>
          <w:sz w:val="24"/>
          <w:szCs w:val="24"/>
        </w:rPr>
      </w:pPr>
      <w:r w:rsidRPr="00F11CA8">
        <w:rPr>
          <w:rFonts w:ascii="Times New Roman" w:hAnsi="Times New Roman" w:cs="Times New Roman"/>
          <w:sz w:val="24"/>
          <w:szCs w:val="24"/>
        </w:rPr>
        <w:t xml:space="preserve">The report is structured as follows; chapter 1 outlines the problem statement, rationale of the study, </w:t>
      </w:r>
      <w:r w:rsidR="0096599E" w:rsidRPr="00F11CA8">
        <w:rPr>
          <w:rFonts w:ascii="Times New Roman" w:hAnsi="Times New Roman" w:cs="Times New Roman"/>
          <w:sz w:val="24"/>
          <w:szCs w:val="24"/>
        </w:rPr>
        <w:t xml:space="preserve">aims and objectives of the study; chapter </w:t>
      </w:r>
      <w:r w:rsidR="00D0606F">
        <w:rPr>
          <w:rFonts w:ascii="Times New Roman" w:hAnsi="Times New Roman" w:cs="Times New Roman"/>
          <w:sz w:val="24"/>
          <w:szCs w:val="24"/>
        </w:rPr>
        <w:t>2</w:t>
      </w:r>
      <w:r w:rsidR="00D0606F" w:rsidRPr="00F11CA8">
        <w:rPr>
          <w:rFonts w:ascii="Times New Roman" w:hAnsi="Times New Roman" w:cs="Times New Roman"/>
          <w:sz w:val="24"/>
          <w:szCs w:val="24"/>
        </w:rPr>
        <w:t xml:space="preserve"> </w:t>
      </w:r>
      <w:r w:rsidR="0096599E" w:rsidRPr="00F11CA8">
        <w:rPr>
          <w:rFonts w:ascii="Times New Roman" w:hAnsi="Times New Roman" w:cs="Times New Roman"/>
          <w:sz w:val="24"/>
          <w:szCs w:val="24"/>
        </w:rPr>
        <w:t xml:space="preserve">focus on the literature review and theoretical framework underpinning the study; chapter </w:t>
      </w:r>
      <w:r w:rsidR="00D0606F">
        <w:rPr>
          <w:rFonts w:ascii="Times New Roman" w:hAnsi="Times New Roman" w:cs="Times New Roman"/>
          <w:sz w:val="24"/>
          <w:szCs w:val="24"/>
        </w:rPr>
        <w:t>3</w:t>
      </w:r>
      <w:r w:rsidR="00D0606F" w:rsidRPr="00F11CA8">
        <w:rPr>
          <w:rFonts w:ascii="Times New Roman" w:hAnsi="Times New Roman" w:cs="Times New Roman"/>
          <w:sz w:val="24"/>
          <w:szCs w:val="24"/>
        </w:rPr>
        <w:t xml:space="preserve"> </w:t>
      </w:r>
      <w:r w:rsidR="0096599E" w:rsidRPr="00F11CA8">
        <w:rPr>
          <w:rFonts w:ascii="Times New Roman" w:hAnsi="Times New Roman" w:cs="Times New Roman"/>
          <w:sz w:val="24"/>
          <w:szCs w:val="24"/>
        </w:rPr>
        <w:t>provides the research methodology; chapter 4 outlines the discussion and analysis of the findings and last</w:t>
      </w:r>
      <w:r w:rsidR="006C604E" w:rsidRPr="00F11CA8">
        <w:rPr>
          <w:rFonts w:ascii="Times New Roman" w:hAnsi="Times New Roman" w:cs="Times New Roman"/>
          <w:sz w:val="24"/>
          <w:szCs w:val="24"/>
        </w:rPr>
        <w:t>ly</w:t>
      </w:r>
      <w:r w:rsidR="008878C7">
        <w:rPr>
          <w:rFonts w:ascii="Times New Roman" w:hAnsi="Times New Roman" w:cs="Times New Roman"/>
          <w:sz w:val="24"/>
          <w:szCs w:val="24"/>
        </w:rPr>
        <w:t xml:space="preserve"> chapter 5 consist of </w:t>
      </w:r>
      <w:r w:rsidR="0096599E" w:rsidRPr="00F11CA8">
        <w:rPr>
          <w:rFonts w:ascii="Times New Roman" w:hAnsi="Times New Roman" w:cs="Times New Roman"/>
          <w:sz w:val="24"/>
          <w:szCs w:val="24"/>
        </w:rPr>
        <w:t>conclusion and recommendation</w:t>
      </w:r>
      <w:r w:rsidR="006C604E" w:rsidRPr="00F11CA8">
        <w:rPr>
          <w:rFonts w:ascii="Times New Roman" w:hAnsi="Times New Roman" w:cs="Times New Roman"/>
          <w:sz w:val="24"/>
          <w:szCs w:val="24"/>
        </w:rPr>
        <w:t>s</w:t>
      </w:r>
      <w:r w:rsidR="0096599E" w:rsidRPr="00F11CA8">
        <w:rPr>
          <w:rFonts w:ascii="Times New Roman" w:hAnsi="Times New Roman" w:cs="Times New Roman"/>
          <w:sz w:val="24"/>
          <w:szCs w:val="24"/>
        </w:rPr>
        <w:t>.</w:t>
      </w:r>
    </w:p>
    <w:p w14:paraId="59AC5581" w14:textId="77777777" w:rsidR="00265E92" w:rsidRPr="002F6704" w:rsidRDefault="00265E92" w:rsidP="002F6704">
      <w:pPr>
        <w:spacing w:line="360" w:lineRule="auto"/>
        <w:jc w:val="both"/>
        <w:rPr>
          <w:rFonts w:ascii="Times New Roman" w:hAnsi="Times New Roman" w:cs="Times New Roman"/>
          <w:b/>
          <w:color w:val="4472C4" w:themeColor="accent5"/>
          <w:sz w:val="24"/>
          <w:szCs w:val="24"/>
        </w:rPr>
      </w:pPr>
    </w:p>
    <w:p w14:paraId="43590A3C" w14:textId="77777777" w:rsidR="00AE37F4" w:rsidRDefault="00AE37F4" w:rsidP="002F6704">
      <w:pPr>
        <w:spacing w:line="360" w:lineRule="auto"/>
        <w:jc w:val="both"/>
        <w:rPr>
          <w:rFonts w:ascii="Times New Roman" w:hAnsi="Times New Roman" w:cs="Times New Roman"/>
          <w:b/>
          <w:color w:val="4472C4" w:themeColor="accent5"/>
          <w:sz w:val="24"/>
          <w:szCs w:val="24"/>
        </w:rPr>
      </w:pPr>
    </w:p>
    <w:p w14:paraId="6615DCF8" w14:textId="488C0642" w:rsidR="00393B68" w:rsidRDefault="00393B68" w:rsidP="002F6704">
      <w:pPr>
        <w:spacing w:line="360" w:lineRule="auto"/>
        <w:jc w:val="both"/>
        <w:rPr>
          <w:rFonts w:ascii="Times New Roman" w:hAnsi="Times New Roman" w:cs="Times New Roman"/>
          <w:b/>
          <w:color w:val="4472C4" w:themeColor="accent5"/>
          <w:sz w:val="24"/>
          <w:szCs w:val="24"/>
        </w:rPr>
      </w:pPr>
    </w:p>
    <w:p w14:paraId="16C43CAA"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015807EC"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2934AB1F"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64959B8D"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5A7D6D04"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18CC0D1E"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6720097E"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53191F8F"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05DC834D"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77A5C5FC"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2DA94A69"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52986D58" w14:textId="77777777" w:rsidR="00BA313F" w:rsidRDefault="00BA313F" w:rsidP="002F6704">
      <w:pPr>
        <w:spacing w:line="360" w:lineRule="auto"/>
        <w:jc w:val="both"/>
        <w:rPr>
          <w:rFonts w:ascii="Times New Roman" w:hAnsi="Times New Roman" w:cs="Times New Roman"/>
          <w:b/>
          <w:color w:val="4472C4" w:themeColor="accent5"/>
          <w:sz w:val="24"/>
          <w:szCs w:val="24"/>
        </w:rPr>
      </w:pPr>
    </w:p>
    <w:p w14:paraId="63DB9EF1" w14:textId="4FCAFAF4" w:rsidR="00393B68" w:rsidRDefault="00393B68" w:rsidP="00120D1A"/>
    <w:p w14:paraId="28531CAF" w14:textId="346321D5" w:rsidR="00265E92" w:rsidRPr="00E4334B" w:rsidRDefault="00F11CA8" w:rsidP="00EB5DD3">
      <w:pPr>
        <w:pStyle w:val="Heading1"/>
        <w:spacing w:after="240"/>
      </w:pPr>
      <w:r>
        <w:t xml:space="preserve">   </w:t>
      </w:r>
      <w:bookmarkStart w:id="16" w:name="_Toc505254573"/>
      <w:r w:rsidR="00265E92" w:rsidRPr="00E4334B">
        <w:t>CHAPTER TWO</w:t>
      </w:r>
      <w:bookmarkEnd w:id="16"/>
    </w:p>
    <w:p w14:paraId="178026FD" w14:textId="265DD161" w:rsidR="00265E92" w:rsidRPr="00E4334B" w:rsidRDefault="00265E92" w:rsidP="00EB5DD3">
      <w:pPr>
        <w:pStyle w:val="Heading1"/>
        <w:spacing w:after="240"/>
      </w:pPr>
      <w:r w:rsidRPr="00E4334B">
        <w:t xml:space="preserve">    </w:t>
      </w:r>
      <w:bookmarkStart w:id="17" w:name="_Toc505254574"/>
      <w:r w:rsidRPr="00E4334B">
        <w:t>LITERATURE REVIEW AND THEORETICAL FRAMEWORK</w:t>
      </w:r>
      <w:bookmarkEnd w:id="17"/>
    </w:p>
    <w:p w14:paraId="2A648157" w14:textId="1EAE4E14" w:rsidR="00265E92" w:rsidRPr="00E4334B" w:rsidRDefault="00265E92" w:rsidP="00EB5DD3">
      <w:pPr>
        <w:pStyle w:val="Heading2"/>
        <w:spacing w:after="240"/>
      </w:pPr>
      <w:bookmarkStart w:id="18" w:name="_Toc505254575"/>
      <w:r w:rsidRPr="00E4334B">
        <w:t>2.1</w:t>
      </w:r>
      <w:r w:rsidR="00F11CA8">
        <w:t xml:space="preserve"> I</w:t>
      </w:r>
      <w:r w:rsidR="00F11CA8" w:rsidRPr="00E4334B">
        <w:t>ntroduction</w:t>
      </w:r>
      <w:bookmarkEnd w:id="18"/>
    </w:p>
    <w:p w14:paraId="6CC2C0BE" w14:textId="07BEBED4" w:rsidR="00265E92" w:rsidRPr="00E4334B" w:rsidRDefault="00A46197"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This chapter offers a discussion on funding strategies in higher education. The discussion is provided in a geographical manner, from funding strategies in the western parts of the world, Africa, s</w:t>
      </w:r>
      <w:r w:rsidR="00574087">
        <w:rPr>
          <w:rFonts w:ascii="Times New Roman" w:hAnsi="Times New Roman" w:cs="Times New Roman"/>
          <w:sz w:val="24"/>
          <w:szCs w:val="24"/>
        </w:rPr>
        <w:t xml:space="preserve">outhern Africa </w:t>
      </w:r>
      <w:r w:rsidRPr="00E4334B">
        <w:rPr>
          <w:rFonts w:ascii="Times New Roman" w:hAnsi="Times New Roman" w:cs="Times New Roman"/>
          <w:sz w:val="24"/>
          <w:szCs w:val="24"/>
        </w:rPr>
        <w:t xml:space="preserve">and </w:t>
      </w:r>
      <w:r w:rsidR="009F5ACB" w:rsidRPr="00E4334B">
        <w:rPr>
          <w:rFonts w:ascii="Times New Roman" w:hAnsi="Times New Roman" w:cs="Times New Roman"/>
          <w:sz w:val="24"/>
          <w:szCs w:val="24"/>
        </w:rPr>
        <w:t>South</w:t>
      </w:r>
      <w:r w:rsidR="00574087">
        <w:rPr>
          <w:rFonts w:ascii="Times New Roman" w:hAnsi="Times New Roman" w:cs="Times New Roman"/>
          <w:sz w:val="24"/>
          <w:szCs w:val="24"/>
        </w:rPr>
        <w:t xml:space="preserve"> Africa</w:t>
      </w:r>
      <w:r w:rsidRPr="00E4334B">
        <w:rPr>
          <w:rFonts w:ascii="Times New Roman" w:hAnsi="Times New Roman" w:cs="Times New Roman"/>
          <w:sz w:val="24"/>
          <w:szCs w:val="24"/>
        </w:rPr>
        <w:t>.  Relevant literature of the emergence of funding strategies and the significance it plays are discussed. Further discussion on factors that contribute to the accessibility and effectiveness of funding strategies for higher institutions are discussed.</w:t>
      </w:r>
      <w:r w:rsidR="0096599E" w:rsidRPr="00E4334B">
        <w:rPr>
          <w:rFonts w:ascii="Times New Roman" w:hAnsi="Times New Roman" w:cs="Times New Roman"/>
          <w:sz w:val="24"/>
          <w:szCs w:val="24"/>
        </w:rPr>
        <w:t xml:space="preserve"> Theoretical framework underpinning the study is also discussed. Resource dependency theory is critically discussed and its relevance to the study is explained.</w:t>
      </w:r>
    </w:p>
    <w:p w14:paraId="06692693" w14:textId="7705072E" w:rsidR="00265E92" w:rsidRPr="00E4334B" w:rsidRDefault="00265E92" w:rsidP="00EB5DD3">
      <w:pPr>
        <w:pStyle w:val="Heading2"/>
        <w:spacing w:after="240"/>
      </w:pPr>
      <w:bookmarkStart w:id="19" w:name="_Toc505254576"/>
      <w:r w:rsidRPr="00E4334B">
        <w:t xml:space="preserve">2.2 </w:t>
      </w:r>
      <w:r w:rsidR="00F11CA8">
        <w:t>M</w:t>
      </w:r>
      <w:r w:rsidR="00F11CA8" w:rsidRPr="00E4334B">
        <w:t>ethod of review</w:t>
      </w:r>
      <w:bookmarkEnd w:id="19"/>
    </w:p>
    <w:p w14:paraId="0AF97819" w14:textId="21FDDE9C" w:rsidR="00265E92" w:rsidRPr="00E4334B" w:rsidRDefault="002552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The study will employ a critical literature review.  Critical review aims to demonstrate that the writer has extensively researched the literature and evaluated it equally (Grant &amp; Booth, 2009). In doing so the researcher will identify the most significant literature items in the field.  This method will enable the researcher to evaluate according to contribution of the reviewed studies. In this manner the researcher will identify conceptual contributions and embody the existing theories and/or derive new theories (Grant &amp; Booth, 2009). </w:t>
      </w:r>
    </w:p>
    <w:p w14:paraId="1F810E62" w14:textId="52A445E6" w:rsidR="00265E92" w:rsidRPr="00E4334B" w:rsidRDefault="00265E92" w:rsidP="00EB5DD3">
      <w:pPr>
        <w:pStyle w:val="Heading2"/>
        <w:spacing w:after="240"/>
      </w:pPr>
      <w:bookmarkStart w:id="20" w:name="_Toc505254577"/>
      <w:r w:rsidRPr="00E4334B">
        <w:t xml:space="preserve">2.3 </w:t>
      </w:r>
      <w:r w:rsidR="00F11CA8">
        <w:t>H</w:t>
      </w:r>
      <w:r w:rsidR="00F11CA8" w:rsidRPr="00E4334B">
        <w:t>igher institution funding strategies</w:t>
      </w:r>
      <w:bookmarkEnd w:id="20"/>
    </w:p>
    <w:p w14:paraId="540322BC" w14:textId="460DA562" w:rsidR="00265E92" w:rsidRPr="00E4334B" w:rsidRDefault="00265E92" w:rsidP="00EB5DD3">
      <w:pPr>
        <w:pStyle w:val="Heading3"/>
        <w:spacing w:after="240"/>
      </w:pPr>
      <w:bookmarkStart w:id="21" w:name="_Toc505254578"/>
      <w:r w:rsidRPr="00E4334B">
        <w:t xml:space="preserve">2.3.1 </w:t>
      </w:r>
      <w:r w:rsidR="009874A4">
        <w:t>F</w:t>
      </w:r>
      <w:r w:rsidR="009874A4" w:rsidRPr="00E4334B">
        <w:t>unding strategies in the western countries</w:t>
      </w:r>
      <w:bookmarkEnd w:id="21"/>
    </w:p>
    <w:p w14:paraId="3427F37E" w14:textId="7858E812" w:rsidR="00896F1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Tuition in France is considered to be the lowest in the world because the French government covers a large share of the cost of education, which amounts to 14000 Euros (equivalent to $16530.78, R218206.50) (Vioreanu, 2016). Tuition fees at public universities in France ranges from 190 Euro ($224.27, R2960.36) to 450 Euro ($531.19, R7011.71) per year of study. The tuition cost for one to complete a master’s degree is 256 Euros ($302.26, R3989.83) (Vioreanu, 2016). The student accommodation ranges from 200 Euro ($236.13, R3116.92) to 300 Euros ($354.14, R4674.65) per month depending on the location, some locations might be lower or higher compared to the above mentioned cost (Vioreanu, 2016). Using the monthly cost for accommodation, the cost will amount </w:t>
      </w:r>
      <w:r w:rsidR="008F79B2">
        <w:rPr>
          <w:rFonts w:ascii="Times New Roman" w:hAnsi="Times New Roman" w:cs="Times New Roman"/>
          <w:sz w:val="24"/>
          <w:szCs w:val="24"/>
        </w:rPr>
        <w:t>from</w:t>
      </w:r>
      <w:r w:rsidR="008F79B2" w:rsidRPr="00E4334B">
        <w:rPr>
          <w:rFonts w:ascii="Times New Roman" w:hAnsi="Times New Roman" w:cs="Times New Roman"/>
          <w:sz w:val="24"/>
          <w:szCs w:val="24"/>
        </w:rPr>
        <w:t xml:space="preserve"> </w:t>
      </w:r>
      <w:r w:rsidRPr="00E4334B">
        <w:rPr>
          <w:rFonts w:ascii="Times New Roman" w:hAnsi="Times New Roman" w:cs="Times New Roman"/>
          <w:sz w:val="24"/>
          <w:szCs w:val="24"/>
        </w:rPr>
        <w:t>2400 Euros ($2833.52, R37402.46) to 3600 Euros ($4249.57, R56094.32) per year. Th</w:t>
      </w:r>
      <w:r w:rsidR="008F79B2">
        <w:rPr>
          <w:rFonts w:ascii="Times New Roman" w:hAnsi="Times New Roman" w:cs="Times New Roman"/>
          <w:sz w:val="24"/>
          <w:szCs w:val="24"/>
        </w:rPr>
        <w:t>i</w:t>
      </w:r>
      <w:r w:rsidRPr="00E4334B">
        <w:rPr>
          <w:rFonts w:ascii="Times New Roman" w:hAnsi="Times New Roman" w:cs="Times New Roman"/>
          <w:sz w:val="24"/>
          <w:szCs w:val="24"/>
        </w:rPr>
        <w:t>s mean</w:t>
      </w:r>
      <w:r w:rsidR="008F79B2">
        <w:rPr>
          <w:rFonts w:ascii="Times New Roman" w:hAnsi="Times New Roman" w:cs="Times New Roman"/>
          <w:sz w:val="24"/>
          <w:szCs w:val="24"/>
        </w:rPr>
        <w:t>s that</w:t>
      </w:r>
      <w:r w:rsidRPr="00E4334B">
        <w:rPr>
          <w:rFonts w:ascii="Times New Roman" w:hAnsi="Times New Roman" w:cs="Times New Roman"/>
          <w:sz w:val="24"/>
          <w:szCs w:val="24"/>
        </w:rPr>
        <w:t xml:space="preserve"> the cost of study in France per year inclusive of accommodation and tuition fee amounts to a minimum of 2590 Euros ($3057.11, R40353.85) to 4050 Euros ($ 4780.42, R63101</w:t>
      </w:r>
      <w:r w:rsidR="00C71402" w:rsidRPr="00E4334B">
        <w:rPr>
          <w:rFonts w:ascii="Times New Roman" w:hAnsi="Times New Roman" w:cs="Times New Roman"/>
          <w:sz w:val="24"/>
          <w:szCs w:val="24"/>
        </w:rPr>
        <w:t>,</w:t>
      </w:r>
      <w:r w:rsidR="00C71402">
        <w:rPr>
          <w:rFonts w:ascii="Times New Roman" w:hAnsi="Times New Roman" w:cs="Times New Roman"/>
          <w:sz w:val="24"/>
          <w:szCs w:val="24"/>
        </w:rPr>
        <w:t xml:space="preserve"> 54</w:t>
      </w:r>
      <w:r w:rsidR="00EB5DD3">
        <w:rPr>
          <w:rFonts w:ascii="Times New Roman" w:hAnsi="Times New Roman" w:cs="Times New Roman"/>
          <w:sz w:val="24"/>
          <w:szCs w:val="24"/>
        </w:rPr>
        <w:t>).</w:t>
      </w:r>
    </w:p>
    <w:p w14:paraId="7BB4F1FA" w14:textId="763DE7B6" w:rsidR="00896F1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In addition to the above mentioned, there are many ways of financing the period of study or research in France.  There are scholarships which are </w:t>
      </w:r>
      <w:r w:rsidR="00AC5F86">
        <w:rPr>
          <w:rFonts w:ascii="Times New Roman" w:hAnsi="Times New Roman" w:cs="Times New Roman"/>
          <w:sz w:val="24"/>
          <w:szCs w:val="24"/>
        </w:rPr>
        <w:t>awarded</w:t>
      </w:r>
      <w:r w:rsidR="00AC5F86" w:rsidRPr="00E4334B">
        <w:rPr>
          <w:rFonts w:ascii="Times New Roman" w:hAnsi="Times New Roman" w:cs="Times New Roman"/>
          <w:sz w:val="24"/>
          <w:szCs w:val="24"/>
        </w:rPr>
        <w:t xml:space="preserve"> </w:t>
      </w:r>
      <w:r w:rsidRPr="00E4334B">
        <w:rPr>
          <w:rFonts w:ascii="Times New Roman" w:hAnsi="Times New Roman" w:cs="Times New Roman"/>
          <w:sz w:val="24"/>
          <w:szCs w:val="24"/>
        </w:rPr>
        <w:t>according to the social criteria. Scholarship from educational institutions, local government and private companies, Grants under the Erasmus + Program (Vioreanu, 2016). In addition to that, there are discount and financial assistance for students with regards to funding, health care, transportation and cultural and recreational activities (Vioreanu, 2016).</w:t>
      </w:r>
    </w:p>
    <w:p w14:paraId="67B3EF6A" w14:textId="65AA8BF8" w:rsidR="00896F1B" w:rsidRPr="00E4334B" w:rsidRDefault="00896F1B" w:rsidP="00EB5DD3">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The social criteria-based grant in France is provided to the student if they meet three major requirements (European Commission/EACEA/Eurydice, 2016, pg 34)</w:t>
      </w:r>
      <w:r w:rsidR="00E57351">
        <w:rPr>
          <w:rFonts w:ascii="Times New Roman" w:hAnsi="Times New Roman" w:cs="Times New Roman"/>
          <w:sz w:val="24"/>
          <w:szCs w:val="24"/>
        </w:rPr>
        <w:t>:</w:t>
      </w:r>
    </w:p>
    <w:p w14:paraId="7CF4AF6A" w14:textId="6A0A17F1" w:rsidR="00896F1B" w:rsidRPr="00E57351" w:rsidRDefault="00E57351" w:rsidP="00EB5DD3">
      <w:pPr>
        <w:pStyle w:val="ListParagraph"/>
        <w:numPr>
          <w:ilvl w:val="0"/>
          <w:numId w:val="14"/>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B</w:t>
      </w:r>
      <w:r w:rsidR="00896F1B" w:rsidRPr="00E57351">
        <w:rPr>
          <w:rFonts w:ascii="Times New Roman" w:hAnsi="Times New Roman" w:cs="Times New Roman"/>
          <w:sz w:val="24"/>
          <w:szCs w:val="24"/>
        </w:rPr>
        <w:t>eing enrolled in initial education and attend full time courses in a programme provided by a higher education institution eligible to receive government-funded students by the Ministry for Higher Education and Research.</w:t>
      </w:r>
    </w:p>
    <w:p w14:paraId="2E971811" w14:textId="211FD95A" w:rsidR="00E57351" w:rsidRDefault="00E57351" w:rsidP="00EB5DD3">
      <w:pPr>
        <w:pStyle w:val="ListParagraph"/>
        <w:numPr>
          <w:ilvl w:val="0"/>
          <w:numId w:val="14"/>
        </w:numPr>
        <w:spacing w:after="240" w:line="360" w:lineRule="auto"/>
        <w:jc w:val="both"/>
        <w:rPr>
          <w:rFonts w:ascii="Times New Roman" w:hAnsi="Times New Roman" w:cs="Times New Roman"/>
          <w:sz w:val="24"/>
          <w:szCs w:val="24"/>
        </w:rPr>
      </w:pPr>
      <w:r w:rsidRPr="00E57351">
        <w:rPr>
          <w:rFonts w:ascii="Times New Roman" w:hAnsi="Times New Roman" w:cs="Times New Roman"/>
          <w:sz w:val="24"/>
          <w:szCs w:val="24"/>
        </w:rPr>
        <w:t>Being</w:t>
      </w:r>
      <w:r w:rsidR="00896F1B" w:rsidRPr="00E57351">
        <w:rPr>
          <w:rFonts w:ascii="Times New Roman" w:hAnsi="Times New Roman" w:cs="Times New Roman"/>
          <w:sz w:val="24"/>
          <w:szCs w:val="24"/>
        </w:rPr>
        <w:t xml:space="preserve"> 28 years old or less on 1 September of the academic year for a first grant application. This age limit is not effective for disabled students whose handicap is recognized by the Commission for the rights and the autonomy of disabled persons. Furthermore, the age limit may be raised according to the duration of the student’s non-military national service, army volunteering or non-military volunteering. For all students with children, the age limit can be raised by 1 year per child.</w:t>
      </w:r>
    </w:p>
    <w:p w14:paraId="0DCDD81C" w14:textId="45F8379C" w:rsidR="00896F1B" w:rsidRPr="00E57351" w:rsidRDefault="00E57351" w:rsidP="00EB5DD3">
      <w:pPr>
        <w:pStyle w:val="ListParagraph"/>
        <w:numPr>
          <w:ilvl w:val="0"/>
          <w:numId w:val="14"/>
        </w:numPr>
        <w:spacing w:after="240" w:line="360" w:lineRule="auto"/>
        <w:jc w:val="both"/>
        <w:rPr>
          <w:rFonts w:ascii="Times New Roman" w:hAnsi="Times New Roman" w:cs="Times New Roman"/>
          <w:sz w:val="24"/>
          <w:szCs w:val="24"/>
        </w:rPr>
      </w:pPr>
      <w:r w:rsidRPr="00E57351">
        <w:rPr>
          <w:rFonts w:ascii="Times New Roman" w:hAnsi="Times New Roman" w:cs="Times New Roman"/>
          <w:sz w:val="24"/>
          <w:szCs w:val="24"/>
        </w:rPr>
        <w:t>Being</w:t>
      </w:r>
      <w:r w:rsidR="00896F1B" w:rsidRPr="00E57351">
        <w:rPr>
          <w:rFonts w:ascii="Times New Roman" w:hAnsi="Times New Roman" w:cs="Times New Roman"/>
          <w:sz w:val="24"/>
          <w:szCs w:val="24"/>
        </w:rPr>
        <w:t xml:space="preserve"> 28 years old or less on 1 September of the academic year for a first grant application. This age limit is not effective for disabled students whose handicap is recognized by the Commission for the rights and the autonomy of disabled persons. Furthermore, the age limit may be raised according to the duration of the student’s non-military national service, army volunteering or non-military volunteering. For all students with children, the age limit can be raised by 1 year per child.</w:t>
      </w:r>
    </w:p>
    <w:p w14:paraId="6ABF0B11" w14:textId="58231BB9" w:rsidR="00265E92" w:rsidRPr="00EB5DD3" w:rsidRDefault="00896F1B" w:rsidP="00EB5DD3">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The social grant criteria is further divided into 7 categories with the amount of money allocated into each category (Panizzi, 2003).  The level of grant that an individual gets is dependent on the income of the family, the number siblings they have and the distance between their place of study and origin (Panizzi, 2003)</w:t>
      </w:r>
      <w:r w:rsidR="00B3178F">
        <w:rPr>
          <w:rFonts w:ascii="Times New Roman" w:hAnsi="Times New Roman" w:cs="Times New Roman"/>
          <w:sz w:val="24"/>
          <w:szCs w:val="24"/>
        </w:rPr>
        <w:t>.</w:t>
      </w:r>
      <w:r w:rsidRPr="00E4334B">
        <w:rPr>
          <w:rFonts w:ascii="Times New Roman" w:hAnsi="Times New Roman" w:cs="Times New Roman"/>
          <w:sz w:val="24"/>
          <w:szCs w:val="24"/>
        </w:rPr>
        <w:t xml:space="preserve"> Thus meaning the money that you pay for tuition will be based on the above mentioned, the higher income you have, the less grant you get and the higher the amount you have to pay, and the less your family income the higher the gra</w:t>
      </w:r>
      <w:r w:rsidR="00EB5DD3">
        <w:rPr>
          <w:rFonts w:ascii="Times New Roman" w:hAnsi="Times New Roman" w:cs="Times New Roman"/>
          <w:sz w:val="24"/>
          <w:szCs w:val="24"/>
        </w:rPr>
        <w:t>nt and the less amount you pay.</w:t>
      </w:r>
    </w:p>
    <w:p w14:paraId="3E1882C3" w14:textId="74F11F2C" w:rsidR="00265E92" w:rsidRPr="00E4334B" w:rsidRDefault="00265E92" w:rsidP="00EB5DD3">
      <w:pPr>
        <w:pStyle w:val="Heading3"/>
        <w:spacing w:after="240"/>
      </w:pPr>
      <w:bookmarkStart w:id="22" w:name="_Toc505254579"/>
      <w:r w:rsidRPr="00E4334B">
        <w:t xml:space="preserve">2.3.2 </w:t>
      </w:r>
      <w:r w:rsidR="009874A4">
        <w:t>Funding strategies in A</w:t>
      </w:r>
      <w:r w:rsidR="009874A4" w:rsidRPr="00E4334B">
        <w:t>frica</w:t>
      </w:r>
      <w:bookmarkEnd w:id="22"/>
    </w:p>
    <w:p w14:paraId="4D5D48C8" w14:textId="22D3051A" w:rsidR="00896F1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In Africa, higher education faces various unprecedented challenges, such as providing education, research and services needed if the continent is to advance. There is a higher demand for access, and the number of students enrolled at institutions is increasing, however financ</w:t>
      </w:r>
      <w:r w:rsidR="00E539A5">
        <w:rPr>
          <w:rFonts w:ascii="Times New Roman" w:hAnsi="Times New Roman" w:cs="Times New Roman"/>
          <w:sz w:val="24"/>
          <w:szCs w:val="24"/>
        </w:rPr>
        <w:t>ial support</w:t>
      </w:r>
      <w:r w:rsidRPr="00E4334B">
        <w:rPr>
          <w:rFonts w:ascii="Times New Roman" w:hAnsi="Times New Roman" w:cs="Times New Roman"/>
          <w:sz w:val="24"/>
          <w:szCs w:val="24"/>
        </w:rPr>
        <w:t xml:space="preserve"> remains low (Okebukola, 2015).</w:t>
      </w:r>
    </w:p>
    <w:p w14:paraId="0EBE079C" w14:textId="09502246" w:rsidR="00896F1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Ghana propounds this view as indicated in the following constitutional provisions in Article 25(1)c that “higher education shall be made equally accessible to all, on the basis of capacity, by every appropriate means, and in particular, by progressive introduction of free education” and Article 38(1) which states “the State shall provide educational facilities at all levels and in all the Regions of Ghana, and shall, to the greatest extent feasible, make those facilities available to all citizens.” Tertiary education in Ghana is funded through a var</w:t>
      </w:r>
      <w:r w:rsidR="00EB5DD3">
        <w:rPr>
          <w:rFonts w:ascii="Times New Roman" w:hAnsi="Times New Roman" w:cs="Times New Roman"/>
          <w:sz w:val="24"/>
          <w:szCs w:val="24"/>
        </w:rPr>
        <w:t>iety of sources.</w:t>
      </w:r>
      <w:r w:rsidRPr="00E4334B">
        <w:rPr>
          <w:rFonts w:ascii="Times New Roman" w:hAnsi="Times New Roman" w:cs="Times New Roman"/>
          <w:sz w:val="24"/>
          <w:szCs w:val="24"/>
        </w:rPr>
        <w:t xml:space="preserve"> The main sources being grants from </w:t>
      </w:r>
      <w:r w:rsidR="00A518A8">
        <w:rPr>
          <w:rFonts w:ascii="Times New Roman" w:hAnsi="Times New Roman" w:cs="Times New Roman"/>
          <w:sz w:val="24"/>
          <w:szCs w:val="24"/>
        </w:rPr>
        <w:t xml:space="preserve">the </w:t>
      </w:r>
      <w:r w:rsidRPr="00E4334B">
        <w:rPr>
          <w:rFonts w:ascii="Times New Roman" w:hAnsi="Times New Roman" w:cs="Times New Roman"/>
          <w:sz w:val="24"/>
          <w:szCs w:val="24"/>
        </w:rPr>
        <w:t xml:space="preserve">Government of Ghana, the Ghana Education Trust Fund (GETFund), development partners, internally generated funds by the institutions and contributions from students and private sector (Okebukola, 2015). </w:t>
      </w:r>
    </w:p>
    <w:p w14:paraId="2B36B52E" w14:textId="77777777" w:rsidR="00896F1B" w:rsidRPr="00E4334B" w:rsidRDefault="00896F1B" w:rsidP="00EB5DD3">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The tertiary institution in Ghana receive their budgetary allocation from the government through the National Council for Tertiary Education. The amount of money allocated to the tertiary sector by the minister is decided upon a combination of mechanism namely (Okebukola, 2015):</w:t>
      </w:r>
    </w:p>
    <w:p w14:paraId="6CD16074" w14:textId="150E1A86" w:rsidR="00896F1B" w:rsidRPr="00E4334B" w:rsidRDefault="0017661A" w:rsidP="00EB5DD3">
      <w:pPr>
        <w:numPr>
          <w:ilvl w:val="0"/>
          <w:numId w:val="4"/>
        </w:numPr>
        <w:spacing w:after="240" w:line="360" w:lineRule="auto"/>
        <w:jc w:val="both"/>
        <w:rPr>
          <w:rFonts w:ascii="Times New Roman" w:hAnsi="Times New Roman" w:cs="Times New Roman"/>
          <w:sz w:val="24"/>
          <w:szCs w:val="24"/>
        </w:rPr>
      </w:pPr>
      <w:r>
        <w:rPr>
          <w:rFonts w:ascii="Times New Roman" w:hAnsi="Times New Roman" w:cs="Times New Roman"/>
          <w:sz w:val="24"/>
          <w:szCs w:val="24"/>
        </w:rPr>
        <w:t>H</w:t>
      </w:r>
      <w:r w:rsidR="00896F1B" w:rsidRPr="00E4334B">
        <w:rPr>
          <w:rFonts w:ascii="Times New Roman" w:hAnsi="Times New Roman" w:cs="Times New Roman"/>
          <w:sz w:val="24"/>
          <w:szCs w:val="24"/>
        </w:rPr>
        <w:t>istorical funding or incrementalism: fund allocation is the same yearly, based on the previous year’s allocation with minor variations; bidding and bargaining: a case is presented for funding every year based on annual budgetary demands from NCTE; and</w:t>
      </w:r>
    </w:p>
    <w:p w14:paraId="376E2B91" w14:textId="4736D7E6" w:rsidR="00896F1B" w:rsidRPr="00E4334B" w:rsidRDefault="001916B6" w:rsidP="00EB5DD3">
      <w:pPr>
        <w:numPr>
          <w:ilvl w:val="0"/>
          <w:numId w:val="4"/>
        </w:numPr>
        <w:spacing w:after="240" w:line="360" w:lineRule="auto"/>
        <w:jc w:val="both"/>
        <w:rPr>
          <w:rFonts w:ascii="Times New Roman" w:hAnsi="Times New Roman" w:cs="Times New Roman"/>
          <w:sz w:val="24"/>
          <w:szCs w:val="24"/>
        </w:rPr>
      </w:pPr>
      <w:r w:rsidRPr="00E4334B">
        <w:rPr>
          <w:rFonts w:ascii="Times New Roman" w:hAnsi="Times New Roman" w:cs="Times New Roman"/>
          <w:sz w:val="24"/>
          <w:szCs w:val="24"/>
        </w:rPr>
        <w:t>Discretion</w:t>
      </w:r>
      <w:r w:rsidR="00896F1B" w:rsidRPr="00E4334B">
        <w:rPr>
          <w:rFonts w:ascii="Times New Roman" w:hAnsi="Times New Roman" w:cs="Times New Roman"/>
          <w:sz w:val="24"/>
          <w:szCs w:val="24"/>
        </w:rPr>
        <w:t xml:space="preserve">: the final decision on quantum of allocation to the tertiary sector depends on the total allocation of funds received from the ministry of finance to the education sector. </w:t>
      </w:r>
    </w:p>
    <w:p w14:paraId="066EBD15" w14:textId="2441FE58" w:rsidR="00A27C75" w:rsidRPr="00E4334B" w:rsidRDefault="00896F1B" w:rsidP="00EB5DD3">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According to Okebukola, (2015), the government expenditure on the education sector amounts to 27% of the governments’ expenditure, and tertiary education takes 19.1% of the allocated percentage. However, even with the allocated percentage to the tertiary education, the statistics show that higher education costs keep escalating and the government expenditure in relative terms is diminishing, this being due to the funding gap of  39.7 % to 41 % over the last 5 years  (Okebukola, 2015). In an earlier study, Materu (2007) reported that while enrolment into tertiary education institutions exploded, Sub-Saharan African (SSA) government expenditure on tertiary education declined by 28% between 1980 and 2002 (World Bank Edstats, 2008).    This means that majority of the countries of the Sub-Saharan Africa are experiencing difficulties with regards to funding universities and such might require a relook into the funding strategies that are in place.</w:t>
      </w:r>
    </w:p>
    <w:p w14:paraId="61587391" w14:textId="45A206D4" w:rsidR="00265E92" w:rsidRPr="00E4334B" w:rsidRDefault="00A27C75" w:rsidP="00EB5DD3">
      <w:pPr>
        <w:pStyle w:val="Heading3"/>
        <w:spacing w:after="240"/>
      </w:pPr>
      <w:bookmarkStart w:id="23" w:name="_Toc505254580"/>
      <w:r w:rsidRPr="00E4334B">
        <w:t>2.3.3</w:t>
      </w:r>
      <w:r w:rsidR="00265E92" w:rsidRPr="00E4334B">
        <w:t xml:space="preserve"> </w:t>
      </w:r>
      <w:r w:rsidR="009874A4">
        <w:t>Funding strategies in South A</w:t>
      </w:r>
      <w:r w:rsidR="009874A4" w:rsidRPr="00E4334B">
        <w:t>frica</w:t>
      </w:r>
      <w:bookmarkEnd w:id="23"/>
    </w:p>
    <w:p w14:paraId="24296449" w14:textId="11D57BCE" w:rsidR="00831DB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In South Africa the cost of study in a public university seats on a minimum of R25 710, which is exclusive of the registration fee, books, accommodation, food and other expenses necessary for an individual to complete the year of study (Business Tech, 2015). To cover the above mentioned cost, there are various funding strategies that are put in place to assist individuals that are in need.  These funding strategies are put in place by the Government, and the private sector. As stated in the constitution of South Africa under the Bill of Right, section 29 (1) (b), it is the responsibility of the government to provide through reasonable measures access and cover the cost of higher institution. Hence there is a National Student Financial Aid Scheme</w:t>
      </w:r>
      <w:r w:rsidR="00F8536E">
        <w:rPr>
          <w:rFonts w:ascii="Times New Roman" w:hAnsi="Times New Roman" w:cs="Times New Roman"/>
          <w:sz w:val="24"/>
          <w:szCs w:val="24"/>
        </w:rPr>
        <w:t xml:space="preserve"> (NSFAS)</w:t>
      </w:r>
      <w:r w:rsidRPr="00E4334B">
        <w:rPr>
          <w:rFonts w:ascii="Times New Roman" w:hAnsi="Times New Roman" w:cs="Times New Roman"/>
          <w:sz w:val="24"/>
          <w:szCs w:val="24"/>
        </w:rPr>
        <w:t>, which covers most of the Black racially categorized South African</w:t>
      </w:r>
      <w:r w:rsidR="00F8536E">
        <w:rPr>
          <w:rFonts w:ascii="Times New Roman" w:hAnsi="Times New Roman" w:cs="Times New Roman"/>
          <w:sz w:val="24"/>
          <w:szCs w:val="24"/>
        </w:rPr>
        <w:t xml:space="preserve"> </w:t>
      </w:r>
      <w:r w:rsidRPr="00E4334B">
        <w:rPr>
          <w:rFonts w:ascii="Times New Roman" w:hAnsi="Times New Roman" w:cs="Times New Roman"/>
          <w:sz w:val="24"/>
          <w:szCs w:val="24"/>
        </w:rPr>
        <w:t>s</w:t>
      </w:r>
      <w:r w:rsidR="00F8536E">
        <w:rPr>
          <w:rFonts w:ascii="Times New Roman" w:hAnsi="Times New Roman" w:cs="Times New Roman"/>
          <w:sz w:val="24"/>
          <w:szCs w:val="24"/>
        </w:rPr>
        <w:t>tudents</w:t>
      </w:r>
      <w:r w:rsidRPr="00E4334B">
        <w:rPr>
          <w:rFonts w:ascii="Times New Roman" w:hAnsi="Times New Roman" w:cs="Times New Roman"/>
          <w:sz w:val="24"/>
          <w:szCs w:val="24"/>
        </w:rPr>
        <w:t xml:space="preserve">. </w:t>
      </w:r>
    </w:p>
    <w:p w14:paraId="62F916CA" w14:textId="34075A58" w:rsidR="00896F1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In </w:t>
      </w:r>
      <w:r w:rsidR="00C61689" w:rsidRPr="00E4334B">
        <w:rPr>
          <w:rFonts w:ascii="Times New Roman" w:hAnsi="Times New Roman" w:cs="Times New Roman"/>
          <w:sz w:val="24"/>
          <w:szCs w:val="24"/>
        </w:rPr>
        <w:t>addition,</w:t>
      </w:r>
      <w:r w:rsidRPr="00E4334B">
        <w:rPr>
          <w:rFonts w:ascii="Times New Roman" w:hAnsi="Times New Roman" w:cs="Times New Roman"/>
          <w:sz w:val="24"/>
          <w:szCs w:val="24"/>
        </w:rPr>
        <w:t xml:space="preserve"> there are Scholarships and Bursaries from the government and private sector. The private sector normally covers the cost of students that are studying towards fields that are related to their company expertise, </w:t>
      </w:r>
      <w:r w:rsidR="005D2B68">
        <w:rPr>
          <w:rFonts w:ascii="Times New Roman" w:hAnsi="Times New Roman" w:cs="Times New Roman"/>
          <w:sz w:val="24"/>
          <w:szCs w:val="24"/>
        </w:rPr>
        <w:t xml:space="preserve">for instance, </w:t>
      </w:r>
      <w:r w:rsidRPr="00E4334B">
        <w:rPr>
          <w:rFonts w:ascii="Times New Roman" w:hAnsi="Times New Roman" w:cs="Times New Roman"/>
          <w:sz w:val="24"/>
          <w:szCs w:val="24"/>
        </w:rPr>
        <w:t xml:space="preserve">Thuthuka </w:t>
      </w:r>
      <w:r w:rsidR="00856EB5">
        <w:rPr>
          <w:rFonts w:ascii="Times New Roman" w:hAnsi="Times New Roman" w:cs="Times New Roman"/>
          <w:sz w:val="24"/>
          <w:szCs w:val="24"/>
        </w:rPr>
        <w:t xml:space="preserve"> Programme </w:t>
      </w:r>
      <w:r w:rsidRPr="00E4334B">
        <w:rPr>
          <w:rFonts w:ascii="Times New Roman" w:hAnsi="Times New Roman" w:cs="Times New Roman"/>
          <w:sz w:val="24"/>
          <w:szCs w:val="24"/>
        </w:rPr>
        <w:t>provides scholarships to students that are currently studying accounting related courses as opposed to those studying Social Work. However due to the increasing number of student enrolment in universities, the strategies that are put in place do not cover all the demands.</w:t>
      </w:r>
    </w:p>
    <w:p w14:paraId="0335AC60" w14:textId="0ADBA329" w:rsidR="00EB5DD3"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The cost to complete a year of study can be estimated to a minimum of R43 340 per year (Business Tech, 2015). R43 340 is equivalent to $3282.52, in South Africa a family of the working class earns an average of R5517 per month equating to $417. 95 for a period of a year this family will have earned R66204 ($5015. 45).  In South Africa the average salary is not uniform for all the working class, there are other determining factors such as race and gender. The above mentioned average salary is an example of a typical working class black female, as majority of the household in South Africa are female headed. The living cost of South Africa is relatively high, most of the Black racially categorized families are found in the working class and they usually do not own a house, or a car. This means that they will have to pay rents of </w:t>
      </w:r>
      <w:r w:rsidR="008E60C0">
        <w:rPr>
          <w:rFonts w:ascii="Times New Roman" w:hAnsi="Times New Roman" w:cs="Times New Roman"/>
          <w:sz w:val="24"/>
          <w:szCs w:val="24"/>
        </w:rPr>
        <w:t>virtually not less than</w:t>
      </w:r>
      <w:r w:rsidR="008E60C0" w:rsidRPr="00E4334B">
        <w:rPr>
          <w:rFonts w:ascii="Times New Roman" w:hAnsi="Times New Roman" w:cs="Times New Roman"/>
          <w:sz w:val="24"/>
          <w:szCs w:val="24"/>
        </w:rPr>
        <w:t xml:space="preserve"> </w:t>
      </w:r>
      <w:r w:rsidRPr="00E4334B">
        <w:rPr>
          <w:rFonts w:ascii="Times New Roman" w:hAnsi="Times New Roman" w:cs="Times New Roman"/>
          <w:sz w:val="24"/>
          <w:szCs w:val="24"/>
        </w:rPr>
        <w:t>R1500 ($ 113. 64) per month amounting to R18000 ($1363. 64) per year. In addition, there are food, transport and other costs, including that of maintaining the children who might be in schools including the university student. The above mentioned expenses indicate the burden that the family will be faced with leaving them with limited money that might not amount to the university fees of one child. Yet in some cases the families send to university two or more children at the same time increasing the financial cost.</w:t>
      </w:r>
    </w:p>
    <w:p w14:paraId="67B38826" w14:textId="569370A7" w:rsidR="00896F1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The other challenge faced by the Black racially categorized people of South Africa is high rates of unemployment which is up to about 27.7%, amounting to 16 Million people. Among the unemployed 23 % is Black racially categorized people (Business Tech, 2017). Thus meaning those that cannot afford the amount and fail to </w:t>
      </w:r>
      <w:r w:rsidR="00784AEE" w:rsidRPr="00E4334B">
        <w:rPr>
          <w:rFonts w:ascii="Times New Roman" w:hAnsi="Times New Roman" w:cs="Times New Roman"/>
          <w:sz w:val="24"/>
          <w:szCs w:val="24"/>
        </w:rPr>
        <w:t>obtain</w:t>
      </w:r>
      <w:r w:rsidRPr="00E4334B">
        <w:rPr>
          <w:rFonts w:ascii="Times New Roman" w:hAnsi="Times New Roman" w:cs="Times New Roman"/>
          <w:sz w:val="24"/>
          <w:szCs w:val="24"/>
        </w:rPr>
        <w:t xml:space="preserve"> financial assistance to cover the cost, are most likely to be excluded whether or not they qualify academically.</w:t>
      </w:r>
    </w:p>
    <w:p w14:paraId="6D7B0EEA" w14:textId="28C37E7F" w:rsidR="00831DB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Section 29 (1b) of the Republic of South Africa constitution states that; everyone has the right to further education, which the state, through reasonable measures, must make progressively available and accessible (The constitution of South Africa, 1996). In order to live the responsibility, there are different funding strategies that are put in place to provide aid to students in form of bursaries, scholarships and study loans. However due to the increasing number of Black racially categorized students’ enrolment, the strategies that are put in place do not cover all those that are in need.  This matter became more evident in 2015 when the #FeesMustFall movement was initiated. </w:t>
      </w:r>
    </w:p>
    <w:p w14:paraId="24F8238A" w14:textId="77777777" w:rsidR="00A27C75" w:rsidRPr="00E4334B" w:rsidRDefault="00A27C75" w:rsidP="002F6704">
      <w:pPr>
        <w:spacing w:line="360" w:lineRule="auto"/>
        <w:jc w:val="both"/>
        <w:rPr>
          <w:rFonts w:ascii="Times New Roman" w:hAnsi="Times New Roman" w:cs="Times New Roman"/>
          <w:sz w:val="24"/>
          <w:szCs w:val="24"/>
        </w:rPr>
      </w:pPr>
    </w:p>
    <w:p w14:paraId="5E783AC6" w14:textId="53F8CBCD" w:rsidR="00A27C75" w:rsidRDefault="00A27C75" w:rsidP="002F6704">
      <w:pPr>
        <w:spacing w:line="360" w:lineRule="auto"/>
        <w:jc w:val="both"/>
        <w:rPr>
          <w:rFonts w:ascii="Times New Roman" w:hAnsi="Times New Roman" w:cs="Times New Roman"/>
          <w:sz w:val="24"/>
          <w:szCs w:val="24"/>
        </w:rPr>
      </w:pPr>
    </w:p>
    <w:p w14:paraId="4573AF5F" w14:textId="5F41B1D0" w:rsidR="00AE37F4" w:rsidRDefault="00AE37F4" w:rsidP="002F6704">
      <w:pPr>
        <w:spacing w:line="360" w:lineRule="auto"/>
        <w:jc w:val="both"/>
        <w:rPr>
          <w:rFonts w:ascii="Times New Roman" w:hAnsi="Times New Roman" w:cs="Times New Roman"/>
          <w:sz w:val="24"/>
          <w:szCs w:val="24"/>
        </w:rPr>
      </w:pPr>
    </w:p>
    <w:p w14:paraId="764F5266" w14:textId="54D684CB" w:rsidR="00EB5DD3" w:rsidRDefault="00EB5DD3" w:rsidP="002F6704">
      <w:pPr>
        <w:spacing w:line="360" w:lineRule="auto"/>
        <w:jc w:val="both"/>
        <w:rPr>
          <w:rFonts w:ascii="Times New Roman" w:hAnsi="Times New Roman" w:cs="Times New Roman"/>
          <w:b/>
          <w:i/>
          <w:sz w:val="24"/>
          <w:szCs w:val="24"/>
        </w:rPr>
      </w:pPr>
    </w:p>
    <w:p w14:paraId="44B14772" w14:textId="77777777" w:rsidR="005D3340" w:rsidRPr="00E4334B" w:rsidRDefault="005D3340" w:rsidP="002F6704">
      <w:pPr>
        <w:spacing w:line="360" w:lineRule="auto"/>
        <w:jc w:val="both"/>
        <w:rPr>
          <w:rFonts w:ascii="Times New Roman" w:hAnsi="Times New Roman" w:cs="Times New Roman"/>
          <w:b/>
          <w:i/>
          <w:sz w:val="24"/>
          <w:szCs w:val="24"/>
        </w:rPr>
      </w:pPr>
    </w:p>
    <w:p w14:paraId="021BA981" w14:textId="2581D0B1" w:rsidR="00265E92" w:rsidRPr="00E4334B" w:rsidRDefault="00265E92" w:rsidP="009874A4">
      <w:pPr>
        <w:pStyle w:val="Heading1"/>
      </w:pPr>
      <w:r w:rsidRPr="00E4334B">
        <w:t xml:space="preserve">    </w:t>
      </w:r>
      <w:bookmarkStart w:id="24" w:name="_Toc505254581"/>
      <w:r w:rsidRPr="00E4334B">
        <w:t>CHAPTER THREE</w:t>
      </w:r>
      <w:bookmarkEnd w:id="24"/>
    </w:p>
    <w:p w14:paraId="7A42731B" w14:textId="34C3D4F9" w:rsidR="00265E92" w:rsidRPr="00E4334B" w:rsidRDefault="009874A4" w:rsidP="009874A4">
      <w:pPr>
        <w:pStyle w:val="Heading1"/>
      </w:pPr>
      <w:r>
        <w:t xml:space="preserve">     </w:t>
      </w:r>
      <w:bookmarkStart w:id="25" w:name="_Toc505254582"/>
      <w:r>
        <w:t>ME</w:t>
      </w:r>
      <w:r w:rsidR="00265E92" w:rsidRPr="00E4334B">
        <w:t>THODOLOGY</w:t>
      </w:r>
      <w:bookmarkEnd w:id="25"/>
    </w:p>
    <w:p w14:paraId="6246CA52" w14:textId="5F850E0F" w:rsidR="00E379B5" w:rsidRPr="00E4334B" w:rsidRDefault="00265E92" w:rsidP="009874A4">
      <w:pPr>
        <w:pStyle w:val="Heading2"/>
      </w:pPr>
      <w:bookmarkStart w:id="26" w:name="_Toc505254583"/>
      <w:r w:rsidRPr="00E4334B">
        <w:t>3.1</w:t>
      </w:r>
      <w:r w:rsidR="00BE30B3" w:rsidRPr="00E4334B">
        <w:t xml:space="preserve">. </w:t>
      </w:r>
      <w:r w:rsidR="009874A4" w:rsidRPr="00E4334B">
        <w:t>Introduction</w:t>
      </w:r>
      <w:bookmarkEnd w:id="26"/>
    </w:p>
    <w:p w14:paraId="5300EE35" w14:textId="561E8A4A" w:rsidR="00F70CEA" w:rsidRPr="009874A4" w:rsidRDefault="00E379B5" w:rsidP="00EB5DD3">
      <w:pPr>
        <w:spacing w:after="240" w:line="360" w:lineRule="auto"/>
        <w:ind w:firstLine="720"/>
        <w:jc w:val="both"/>
        <w:rPr>
          <w:rFonts w:ascii="Times New Roman" w:hAnsi="Times New Roman" w:cs="Times New Roman"/>
          <w:color w:val="7030A0"/>
          <w:sz w:val="24"/>
          <w:szCs w:val="24"/>
        </w:rPr>
      </w:pPr>
      <w:r w:rsidRPr="009C5313">
        <w:rPr>
          <w:rFonts w:ascii="Times New Roman" w:hAnsi="Times New Roman" w:cs="Times New Roman"/>
          <w:sz w:val="24"/>
          <w:szCs w:val="24"/>
        </w:rPr>
        <w:t xml:space="preserve">This chapter will focus on the methods that were utilised to carry out this study. </w:t>
      </w:r>
      <w:r w:rsidR="00BE30B3" w:rsidRPr="009C5313">
        <w:rPr>
          <w:rFonts w:ascii="Times New Roman" w:hAnsi="Times New Roman" w:cs="Times New Roman"/>
          <w:sz w:val="24"/>
          <w:szCs w:val="24"/>
        </w:rPr>
        <w:t>Schwardt (2007) defines research methodology as a theory of how an inquiry should proceed. It involves analysis of the assumptions, principles and procedures in a particular approach to inquiry. According to Schwardt (2007), Creswell and Tashakkori (2007), and Teddlie and Tashakkori (2007), methodologies explicate and define the kinds of problems that are worth investigating; what constitutes a researchable problem; testable hypotheses; how to frame a problem in such a way that it can be investigated using particular designs and procedures; and how to select and develop appropriate means of collecting data.</w:t>
      </w:r>
      <w:r w:rsidR="00F70CEA" w:rsidRPr="009C5313">
        <w:rPr>
          <w:rFonts w:ascii="Verdana" w:hAnsi="Verdana"/>
          <w:shd w:val="clear" w:color="auto" w:fill="FFFFFF"/>
        </w:rPr>
        <w:t xml:space="preserve"> </w:t>
      </w:r>
      <w:r w:rsidR="00F70CEA" w:rsidRPr="009C5313">
        <w:rPr>
          <w:rFonts w:ascii="Times New Roman" w:hAnsi="Times New Roman" w:cs="Times New Roman"/>
          <w:sz w:val="24"/>
          <w:szCs w:val="24"/>
        </w:rPr>
        <w:t>Research methodology encompasses concepts such as research designs, target population, sample size and sampling procedure, data collection instruments and data analysis procedure.</w:t>
      </w:r>
      <w:r w:rsidR="00BE30B3" w:rsidRPr="009C5313">
        <w:rPr>
          <w:rFonts w:ascii="Times New Roman" w:hAnsi="Times New Roman" w:cs="Times New Roman"/>
          <w:sz w:val="24"/>
          <w:szCs w:val="24"/>
        </w:rPr>
        <w:t xml:space="preserve"> Accordingly, the </w:t>
      </w:r>
      <w:r w:rsidR="00BF231D">
        <w:rPr>
          <w:rFonts w:ascii="Times New Roman" w:hAnsi="Times New Roman" w:cs="Times New Roman"/>
          <w:sz w:val="24"/>
          <w:szCs w:val="24"/>
        </w:rPr>
        <w:t>study</w:t>
      </w:r>
      <w:r w:rsidR="00BF231D" w:rsidRPr="009C5313">
        <w:rPr>
          <w:rFonts w:ascii="Times New Roman" w:hAnsi="Times New Roman" w:cs="Times New Roman"/>
          <w:sz w:val="24"/>
          <w:szCs w:val="24"/>
        </w:rPr>
        <w:t xml:space="preserve"> </w:t>
      </w:r>
      <w:r w:rsidR="00BE30B3" w:rsidRPr="009C5313">
        <w:rPr>
          <w:rFonts w:ascii="Times New Roman" w:hAnsi="Times New Roman" w:cs="Times New Roman"/>
          <w:sz w:val="24"/>
          <w:szCs w:val="24"/>
        </w:rPr>
        <w:t xml:space="preserve">employed a qualitative study to obtain insight in how students at the </w:t>
      </w:r>
      <w:r w:rsidR="005B377E" w:rsidRPr="009C5313">
        <w:rPr>
          <w:rFonts w:ascii="Times New Roman" w:hAnsi="Times New Roman" w:cs="Times New Roman"/>
          <w:sz w:val="24"/>
          <w:szCs w:val="24"/>
        </w:rPr>
        <w:t>University</w:t>
      </w:r>
      <w:r w:rsidR="00BE30B3" w:rsidRPr="009C5313">
        <w:rPr>
          <w:rFonts w:ascii="Times New Roman" w:hAnsi="Times New Roman" w:cs="Times New Roman"/>
          <w:sz w:val="24"/>
          <w:szCs w:val="24"/>
        </w:rPr>
        <w:t xml:space="preserve"> of </w:t>
      </w:r>
      <w:r w:rsidR="00D77EA7">
        <w:rPr>
          <w:rFonts w:ascii="Times New Roman" w:hAnsi="Times New Roman" w:cs="Times New Roman"/>
          <w:sz w:val="24"/>
          <w:szCs w:val="24"/>
        </w:rPr>
        <w:t xml:space="preserve">the </w:t>
      </w:r>
      <w:r w:rsidR="00BE30B3" w:rsidRPr="009C5313">
        <w:rPr>
          <w:rFonts w:ascii="Times New Roman" w:hAnsi="Times New Roman" w:cs="Times New Roman"/>
          <w:sz w:val="24"/>
          <w:szCs w:val="24"/>
        </w:rPr>
        <w:t>Witwatersrand perceive funding strategies</w:t>
      </w:r>
      <w:r w:rsidR="00BE30B3">
        <w:rPr>
          <w:rFonts w:ascii="Times New Roman" w:hAnsi="Times New Roman" w:cs="Times New Roman"/>
          <w:color w:val="7030A0"/>
          <w:sz w:val="24"/>
          <w:szCs w:val="24"/>
        </w:rPr>
        <w:t xml:space="preserve">. </w:t>
      </w:r>
      <w:r w:rsidR="005B377E">
        <w:rPr>
          <w:rFonts w:ascii="Times New Roman" w:hAnsi="Times New Roman" w:cs="Times New Roman"/>
          <w:color w:val="7030A0"/>
          <w:sz w:val="24"/>
          <w:szCs w:val="24"/>
        </w:rPr>
        <w:t xml:space="preserve"> </w:t>
      </w:r>
    </w:p>
    <w:p w14:paraId="65BF5792" w14:textId="4889C730" w:rsidR="00265E92" w:rsidRPr="00E4334B" w:rsidRDefault="00265E92" w:rsidP="00EB5DD3">
      <w:pPr>
        <w:pStyle w:val="Heading2"/>
        <w:spacing w:after="240"/>
      </w:pPr>
      <w:bookmarkStart w:id="27" w:name="_Toc505254584"/>
      <w:r w:rsidRPr="00E4334B">
        <w:t xml:space="preserve">3.2. </w:t>
      </w:r>
      <w:r w:rsidR="009874A4" w:rsidRPr="00E4334B">
        <w:t>Research approach and design</w:t>
      </w:r>
      <w:bookmarkEnd w:id="27"/>
    </w:p>
    <w:p w14:paraId="788F6097" w14:textId="3930DE74" w:rsidR="00896F1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This study adopt</w:t>
      </w:r>
      <w:r w:rsidR="009C5313" w:rsidRPr="00E4334B">
        <w:rPr>
          <w:rFonts w:ascii="Times New Roman" w:hAnsi="Times New Roman" w:cs="Times New Roman"/>
          <w:sz w:val="24"/>
          <w:szCs w:val="24"/>
        </w:rPr>
        <w:t>ed a</w:t>
      </w:r>
      <w:r w:rsidRPr="00E4334B">
        <w:rPr>
          <w:rFonts w:ascii="Times New Roman" w:hAnsi="Times New Roman" w:cs="Times New Roman"/>
          <w:sz w:val="24"/>
          <w:szCs w:val="24"/>
        </w:rPr>
        <w:t xml:space="preserve"> qualitative research approach. A qualitative research emphasizes meaning</w:t>
      </w:r>
      <w:r w:rsidR="00D77EA7">
        <w:rPr>
          <w:rFonts w:ascii="Times New Roman" w:hAnsi="Times New Roman" w:cs="Times New Roman"/>
          <w:sz w:val="24"/>
          <w:szCs w:val="24"/>
        </w:rPr>
        <w:t>s</w:t>
      </w:r>
      <w:r w:rsidRPr="00E4334B">
        <w:rPr>
          <w:rFonts w:ascii="Times New Roman" w:hAnsi="Times New Roman" w:cs="Times New Roman"/>
          <w:sz w:val="24"/>
          <w:szCs w:val="24"/>
        </w:rPr>
        <w:t xml:space="preserve"> and experiences related to the phenomenon (Welman, </w:t>
      </w:r>
      <w:r w:rsidR="009C5313" w:rsidRPr="00E4334B">
        <w:rPr>
          <w:rFonts w:ascii="Times New Roman" w:hAnsi="Times New Roman" w:cs="Times New Roman"/>
          <w:sz w:val="24"/>
          <w:szCs w:val="24"/>
        </w:rPr>
        <w:t>Kruger &amp; Mitchel, 2005). This was</w:t>
      </w:r>
      <w:r w:rsidRPr="00E4334B">
        <w:rPr>
          <w:rFonts w:ascii="Times New Roman" w:hAnsi="Times New Roman" w:cs="Times New Roman"/>
          <w:sz w:val="24"/>
          <w:szCs w:val="24"/>
        </w:rPr>
        <w:t xml:space="preserve"> im</w:t>
      </w:r>
      <w:r w:rsidR="009C5313" w:rsidRPr="00E4334B">
        <w:rPr>
          <w:rFonts w:ascii="Times New Roman" w:hAnsi="Times New Roman" w:cs="Times New Roman"/>
          <w:sz w:val="24"/>
          <w:szCs w:val="24"/>
        </w:rPr>
        <w:t xml:space="preserve">portant to the study as it </w:t>
      </w:r>
      <w:r w:rsidRPr="00E4334B">
        <w:rPr>
          <w:rFonts w:ascii="Times New Roman" w:hAnsi="Times New Roman" w:cs="Times New Roman"/>
          <w:sz w:val="24"/>
          <w:szCs w:val="24"/>
        </w:rPr>
        <w:t>provide</w:t>
      </w:r>
      <w:r w:rsidR="009C5313" w:rsidRPr="00E4334B">
        <w:rPr>
          <w:rFonts w:ascii="Times New Roman" w:hAnsi="Times New Roman" w:cs="Times New Roman"/>
          <w:sz w:val="24"/>
          <w:szCs w:val="24"/>
        </w:rPr>
        <w:t>d</w:t>
      </w:r>
      <w:r w:rsidRPr="00E4334B">
        <w:rPr>
          <w:rFonts w:ascii="Times New Roman" w:hAnsi="Times New Roman" w:cs="Times New Roman"/>
          <w:sz w:val="24"/>
          <w:szCs w:val="24"/>
        </w:rPr>
        <w:t xml:space="preserve"> the research study with in-depth information on how the students at the University of the Witwatersrand understand and perceive the funding strategies that are in place. Through the use of qualitative researc</w:t>
      </w:r>
      <w:r w:rsidR="009C5313" w:rsidRPr="00E4334B">
        <w:rPr>
          <w:rFonts w:ascii="Times New Roman" w:hAnsi="Times New Roman" w:cs="Times New Roman"/>
          <w:sz w:val="24"/>
          <w:szCs w:val="24"/>
        </w:rPr>
        <w:t>h study method, students were</w:t>
      </w:r>
      <w:r w:rsidRPr="00E4334B">
        <w:rPr>
          <w:rFonts w:ascii="Times New Roman" w:hAnsi="Times New Roman" w:cs="Times New Roman"/>
          <w:sz w:val="24"/>
          <w:szCs w:val="24"/>
        </w:rPr>
        <w:t xml:space="preserve"> able to narrate thick and in-depth experiences regarding funding strategies at the university.   </w:t>
      </w:r>
    </w:p>
    <w:p w14:paraId="2F7977EB" w14:textId="77777777" w:rsidR="00896F1B" w:rsidRPr="00E4334B" w:rsidRDefault="00896F1B" w:rsidP="00EB5DD3">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The study </w:t>
      </w:r>
      <w:r w:rsidR="00F224CA" w:rsidRPr="00E4334B">
        <w:rPr>
          <w:rFonts w:ascii="Times New Roman" w:hAnsi="Times New Roman" w:cs="Times New Roman"/>
          <w:sz w:val="24"/>
          <w:szCs w:val="24"/>
        </w:rPr>
        <w:t>was</w:t>
      </w:r>
      <w:r w:rsidRPr="00E4334B">
        <w:rPr>
          <w:rFonts w:ascii="Times New Roman" w:hAnsi="Times New Roman" w:cs="Times New Roman"/>
          <w:sz w:val="24"/>
          <w:szCs w:val="24"/>
        </w:rPr>
        <w:t xml:space="preserve"> exploratory-descriptive in nature. Welman and Kruger (2001) point out that exploratory research is undertaken when there is limited research on the topic. In this study, the researcher selected the exploratory method to gain new insights, discover new ideas and/or increase knowledge of perception and the experiences of students on funding strategies. </w:t>
      </w:r>
    </w:p>
    <w:p w14:paraId="58285DDC" w14:textId="05E1F7DF" w:rsidR="00265E92" w:rsidRPr="00EB5DD3" w:rsidRDefault="00896F1B" w:rsidP="00A2252F">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Descriptive research provides detailed descriptions of phenomena with participants that are carefully selected (Welman &amp; Kruger, 2001). The study employ</w:t>
      </w:r>
      <w:r w:rsidR="00F224CA" w:rsidRPr="00E4334B">
        <w:rPr>
          <w:rFonts w:ascii="Times New Roman" w:hAnsi="Times New Roman" w:cs="Times New Roman"/>
          <w:sz w:val="24"/>
          <w:szCs w:val="24"/>
        </w:rPr>
        <w:t>ed</w:t>
      </w:r>
      <w:r w:rsidRPr="00E4334B">
        <w:rPr>
          <w:rFonts w:ascii="Times New Roman" w:hAnsi="Times New Roman" w:cs="Times New Roman"/>
          <w:sz w:val="24"/>
          <w:szCs w:val="24"/>
        </w:rPr>
        <w:t xml:space="preserve"> a descriptive approach as it </w:t>
      </w:r>
      <w:r w:rsidR="009C5313" w:rsidRPr="00E4334B">
        <w:rPr>
          <w:rFonts w:ascii="Times New Roman" w:hAnsi="Times New Roman" w:cs="Times New Roman"/>
          <w:sz w:val="24"/>
          <w:szCs w:val="24"/>
        </w:rPr>
        <w:t>endeavoured the</w:t>
      </w:r>
      <w:r w:rsidRPr="00E4334B">
        <w:rPr>
          <w:rFonts w:ascii="Times New Roman" w:hAnsi="Times New Roman" w:cs="Times New Roman"/>
          <w:sz w:val="24"/>
          <w:szCs w:val="24"/>
        </w:rPr>
        <w:t xml:space="preserve"> views of the students regarding funding strategies rather than testing a predicted relationship between students and funding strategies.  </w:t>
      </w:r>
      <w:r w:rsidR="00F224CA" w:rsidRPr="00E4334B">
        <w:rPr>
          <w:rFonts w:ascii="Times New Roman" w:hAnsi="Times New Roman" w:cs="Times New Roman"/>
          <w:sz w:val="24"/>
          <w:szCs w:val="24"/>
        </w:rPr>
        <w:t xml:space="preserve">The descriptive approach allowed the researcher to </w:t>
      </w:r>
      <w:r w:rsidRPr="00E4334B">
        <w:rPr>
          <w:rFonts w:ascii="Times New Roman" w:hAnsi="Times New Roman" w:cs="Times New Roman"/>
          <w:sz w:val="24"/>
          <w:szCs w:val="24"/>
        </w:rPr>
        <w:t>collect nearly accurate data and provide a clear picture on the phenomena under study (Welman &amp; Kruger, 2001). In this particul</w:t>
      </w:r>
      <w:r w:rsidR="009C5313" w:rsidRPr="00E4334B">
        <w:rPr>
          <w:rFonts w:ascii="Times New Roman" w:hAnsi="Times New Roman" w:cs="Times New Roman"/>
          <w:sz w:val="24"/>
          <w:szCs w:val="24"/>
        </w:rPr>
        <w:t>ar study descriptive approach was</w:t>
      </w:r>
      <w:r w:rsidRPr="00E4334B">
        <w:rPr>
          <w:rFonts w:ascii="Times New Roman" w:hAnsi="Times New Roman" w:cs="Times New Roman"/>
          <w:sz w:val="24"/>
          <w:szCs w:val="24"/>
        </w:rPr>
        <w:t xml:space="preserve"> appropriate because accurate and authentic description of students’ perception of fun</w:t>
      </w:r>
      <w:r w:rsidR="009C5313" w:rsidRPr="00E4334B">
        <w:rPr>
          <w:rFonts w:ascii="Times New Roman" w:hAnsi="Times New Roman" w:cs="Times New Roman"/>
          <w:sz w:val="24"/>
          <w:szCs w:val="24"/>
        </w:rPr>
        <w:t>ding strategies were obtained</w:t>
      </w:r>
      <w:r w:rsidRPr="00E4334B">
        <w:rPr>
          <w:rFonts w:ascii="Times New Roman" w:hAnsi="Times New Roman" w:cs="Times New Roman"/>
          <w:sz w:val="24"/>
          <w:szCs w:val="24"/>
        </w:rPr>
        <w:t xml:space="preserve">.  </w:t>
      </w:r>
    </w:p>
    <w:p w14:paraId="1FA5AA0C" w14:textId="423F4A5E" w:rsidR="00265E92" w:rsidRPr="00E4334B" w:rsidRDefault="00265E92" w:rsidP="00A2252F">
      <w:pPr>
        <w:pStyle w:val="Heading2"/>
      </w:pPr>
      <w:bookmarkStart w:id="28" w:name="_Toc505254585"/>
      <w:r w:rsidRPr="00E4334B">
        <w:t xml:space="preserve">3.3. </w:t>
      </w:r>
      <w:r w:rsidR="00A2252F" w:rsidRPr="00E4334B">
        <w:t>Research sample</w:t>
      </w:r>
      <w:bookmarkEnd w:id="28"/>
      <w:r w:rsidR="00A2252F" w:rsidRPr="00E4334B">
        <w:t xml:space="preserve"> </w:t>
      </w:r>
    </w:p>
    <w:p w14:paraId="31796221" w14:textId="77777777" w:rsidR="00896F1B" w:rsidRPr="00E4334B" w:rsidRDefault="005E3072" w:rsidP="00A2252F">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Non-</w:t>
      </w:r>
      <w:r w:rsidR="00D73CE3" w:rsidRPr="00E4334B">
        <w:rPr>
          <w:rFonts w:ascii="Times New Roman" w:hAnsi="Times New Roman" w:cs="Times New Roman"/>
          <w:sz w:val="24"/>
          <w:szCs w:val="24"/>
        </w:rPr>
        <w:t>probability</w:t>
      </w:r>
      <w:r w:rsidRPr="00E4334B">
        <w:rPr>
          <w:rFonts w:ascii="Times New Roman" w:hAnsi="Times New Roman" w:cs="Times New Roman"/>
          <w:sz w:val="24"/>
          <w:szCs w:val="24"/>
        </w:rPr>
        <w:t>, purposive sampling was used to select potential participants on the basis of them being full time registered students in the university of the Witwatersrand for more than two years and where available and willing to partake in the study.</w:t>
      </w:r>
      <w:r w:rsidR="00896F1B" w:rsidRPr="00E4334B">
        <w:rPr>
          <w:rFonts w:ascii="Times New Roman" w:hAnsi="Times New Roman" w:cs="Times New Roman"/>
          <w:sz w:val="24"/>
          <w:szCs w:val="24"/>
        </w:rPr>
        <w:t xml:space="preserve"> With non-probability sampling, population elements are selected on the basis of their availability for example because they volunteered or because of the researcher's personal judgment that they are representative. </w:t>
      </w:r>
    </w:p>
    <w:p w14:paraId="18B668AD" w14:textId="77777777" w:rsidR="00896F1B" w:rsidRPr="00E4334B" w:rsidRDefault="00896F1B" w:rsidP="00A2252F">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A purposive sample is one in which participants are purposely chosen on the basis of their knowledge of the subject (Steward, 1998). Purposive sample is important for this study because it allows the researcher to actively select the most productive sample to answer the research questions.</w:t>
      </w:r>
      <w:r w:rsidR="008D0D74" w:rsidRPr="00E4334B">
        <w:rPr>
          <w:rFonts w:ascii="Times New Roman" w:hAnsi="Times New Roman" w:cs="Times New Roman"/>
          <w:sz w:val="24"/>
          <w:szCs w:val="24"/>
        </w:rPr>
        <w:t xml:space="preserve"> </w:t>
      </w:r>
      <w:r w:rsidRPr="00E4334B">
        <w:rPr>
          <w:rFonts w:ascii="Times New Roman" w:hAnsi="Times New Roman" w:cs="Times New Roman"/>
          <w:sz w:val="24"/>
          <w:szCs w:val="24"/>
        </w:rPr>
        <w:t>This can involve developing a framework of the variables that might influence an individual's contribution and will be based on the researcher's practical knowledge of the research area, the available literature and evidence from the study itself.</w:t>
      </w:r>
      <w:r w:rsidR="008D0D74" w:rsidRPr="00E4334B">
        <w:rPr>
          <w:rFonts w:ascii="Times New Roman" w:hAnsi="Times New Roman" w:cs="Times New Roman"/>
          <w:sz w:val="24"/>
          <w:szCs w:val="24"/>
        </w:rPr>
        <w:t xml:space="preserve"> Students that have been enrolled at university for more than two years were at a better advantage to have knowledge on funding strategies in higher institutions.</w:t>
      </w:r>
    </w:p>
    <w:p w14:paraId="61D7BC2C" w14:textId="7AAC0CC0" w:rsidR="00896F1B" w:rsidRPr="00A2252F" w:rsidRDefault="00896F1B" w:rsidP="00A2252F">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Participants</w:t>
      </w:r>
      <w:r w:rsidR="008D0D74" w:rsidRPr="00E4334B">
        <w:rPr>
          <w:rFonts w:ascii="Times New Roman" w:hAnsi="Times New Roman" w:cs="Times New Roman"/>
          <w:sz w:val="24"/>
          <w:szCs w:val="24"/>
        </w:rPr>
        <w:t xml:space="preserve"> </w:t>
      </w:r>
      <w:r w:rsidR="00203287" w:rsidRPr="00E4334B">
        <w:rPr>
          <w:rFonts w:ascii="Times New Roman" w:hAnsi="Times New Roman" w:cs="Times New Roman"/>
          <w:sz w:val="24"/>
          <w:szCs w:val="24"/>
        </w:rPr>
        <w:t>were approached</w:t>
      </w:r>
      <w:r w:rsidRPr="00E4334B">
        <w:rPr>
          <w:rFonts w:ascii="Times New Roman" w:hAnsi="Times New Roman" w:cs="Times New Roman"/>
          <w:sz w:val="24"/>
          <w:szCs w:val="24"/>
        </w:rPr>
        <w:t xml:space="preserve"> individually and invited to p</w:t>
      </w:r>
      <w:r w:rsidR="008D0D74" w:rsidRPr="00E4334B">
        <w:rPr>
          <w:rFonts w:ascii="Times New Roman" w:hAnsi="Times New Roman" w:cs="Times New Roman"/>
          <w:sz w:val="24"/>
          <w:szCs w:val="24"/>
        </w:rPr>
        <w:t>articipate in the study.  This wa</w:t>
      </w:r>
      <w:r w:rsidRPr="00E4334B">
        <w:rPr>
          <w:rFonts w:ascii="Times New Roman" w:hAnsi="Times New Roman" w:cs="Times New Roman"/>
          <w:sz w:val="24"/>
          <w:szCs w:val="24"/>
        </w:rPr>
        <w:t>s done to</w:t>
      </w:r>
      <w:r w:rsidR="008D0D74" w:rsidRPr="00E4334B">
        <w:rPr>
          <w:rFonts w:ascii="Times New Roman" w:hAnsi="Times New Roman" w:cs="Times New Roman"/>
          <w:sz w:val="24"/>
          <w:szCs w:val="24"/>
        </w:rPr>
        <w:t xml:space="preserve"> ensure that the participants wer</w:t>
      </w:r>
      <w:r w:rsidRPr="00E4334B">
        <w:rPr>
          <w:rFonts w:ascii="Times New Roman" w:hAnsi="Times New Roman" w:cs="Times New Roman"/>
          <w:sz w:val="24"/>
          <w:szCs w:val="24"/>
        </w:rPr>
        <w:t>e willing and available to take part in the study. Most of the university students are caught up in their academics, as such it is important to respect their availability and accessibility.</w:t>
      </w:r>
    </w:p>
    <w:p w14:paraId="2C5AC073" w14:textId="41F741B4" w:rsidR="00896F1B" w:rsidRPr="00A2252F" w:rsidRDefault="00896F1B" w:rsidP="00A2252F">
      <w:pPr>
        <w:pStyle w:val="Heading3"/>
        <w:numPr>
          <w:ilvl w:val="2"/>
          <w:numId w:val="14"/>
        </w:numPr>
      </w:pPr>
      <w:bookmarkStart w:id="29" w:name="_Toc505254586"/>
      <w:r w:rsidRPr="00A2252F">
        <w:t>Study Participants</w:t>
      </w:r>
      <w:bookmarkEnd w:id="29"/>
    </w:p>
    <w:p w14:paraId="3095B4CD" w14:textId="6CAC2F6B" w:rsidR="00896F1B" w:rsidRPr="00E4334B" w:rsidRDefault="00896F1B" w:rsidP="00A2252F">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Study participants is inclusive of everyone and anything understudy. For </w:t>
      </w:r>
      <w:r w:rsidR="008D0D74" w:rsidRPr="00E4334B">
        <w:rPr>
          <w:rFonts w:ascii="Times New Roman" w:hAnsi="Times New Roman" w:cs="Times New Roman"/>
          <w:sz w:val="24"/>
          <w:szCs w:val="24"/>
        </w:rPr>
        <w:t>this study, the participants were</w:t>
      </w:r>
      <w:r w:rsidR="00203287" w:rsidRPr="00E4334B">
        <w:rPr>
          <w:rFonts w:ascii="Times New Roman" w:hAnsi="Times New Roman" w:cs="Times New Roman"/>
          <w:sz w:val="24"/>
          <w:szCs w:val="24"/>
        </w:rPr>
        <w:t xml:space="preserve"> any</w:t>
      </w:r>
      <w:r w:rsidR="008D0D74" w:rsidRPr="00E4334B">
        <w:rPr>
          <w:rFonts w:ascii="Times New Roman" w:hAnsi="Times New Roman" w:cs="Times New Roman"/>
          <w:sz w:val="24"/>
          <w:szCs w:val="24"/>
        </w:rPr>
        <w:t xml:space="preserve"> 15</w:t>
      </w:r>
      <w:r w:rsidRPr="00E4334B">
        <w:rPr>
          <w:rFonts w:ascii="Times New Roman" w:hAnsi="Times New Roman" w:cs="Times New Roman"/>
          <w:sz w:val="24"/>
          <w:szCs w:val="24"/>
        </w:rPr>
        <w:t xml:space="preserve"> </w:t>
      </w:r>
      <w:r w:rsidR="009C5A25">
        <w:rPr>
          <w:rFonts w:ascii="Times New Roman" w:hAnsi="Times New Roman" w:cs="Times New Roman"/>
          <w:sz w:val="24"/>
          <w:szCs w:val="24"/>
        </w:rPr>
        <w:t>students</w:t>
      </w:r>
      <w:r w:rsidR="009C5A25" w:rsidRPr="00E4334B">
        <w:rPr>
          <w:rFonts w:ascii="Times New Roman" w:hAnsi="Times New Roman" w:cs="Times New Roman"/>
          <w:sz w:val="24"/>
          <w:szCs w:val="24"/>
        </w:rPr>
        <w:t xml:space="preserve"> </w:t>
      </w:r>
      <w:r w:rsidRPr="00E4334B">
        <w:rPr>
          <w:rFonts w:ascii="Times New Roman" w:hAnsi="Times New Roman" w:cs="Times New Roman"/>
          <w:sz w:val="24"/>
          <w:szCs w:val="24"/>
        </w:rPr>
        <w:t>registered in the University of the Witwatersrand. They should also be residing in Johannesburg, Gauteng during the period of completing their studies. They can be of any gender, race and class.</w:t>
      </w:r>
    </w:p>
    <w:p w14:paraId="7A45D8B6" w14:textId="1C5856C2" w:rsidR="00896F1B" w:rsidRPr="00E4334B" w:rsidRDefault="00896F1B" w:rsidP="00A2252F">
      <w:pPr>
        <w:pStyle w:val="Heading3"/>
        <w:numPr>
          <w:ilvl w:val="2"/>
          <w:numId w:val="14"/>
        </w:numPr>
      </w:pPr>
      <w:bookmarkStart w:id="30" w:name="_Toc505254587"/>
      <w:r w:rsidRPr="00E4334B">
        <w:t>Target population</w:t>
      </w:r>
      <w:bookmarkEnd w:id="30"/>
    </w:p>
    <w:p w14:paraId="6497BFD1" w14:textId="5E780FCC" w:rsidR="00896F1B" w:rsidRPr="00E4334B" w:rsidRDefault="00896F1B" w:rsidP="00A2252F">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The target population has the </w:t>
      </w:r>
      <w:r w:rsidR="009C5A25" w:rsidRPr="00E4334B">
        <w:rPr>
          <w:rFonts w:ascii="Times New Roman" w:hAnsi="Times New Roman" w:cs="Times New Roman"/>
          <w:sz w:val="24"/>
          <w:szCs w:val="24"/>
        </w:rPr>
        <w:t>inclusi</w:t>
      </w:r>
      <w:r w:rsidR="009C5A25">
        <w:rPr>
          <w:rFonts w:ascii="Times New Roman" w:hAnsi="Times New Roman" w:cs="Times New Roman"/>
          <w:sz w:val="24"/>
          <w:szCs w:val="24"/>
        </w:rPr>
        <w:t xml:space="preserve">on </w:t>
      </w:r>
      <w:r w:rsidRPr="00E4334B">
        <w:rPr>
          <w:rFonts w:ascii="Times New Roman" w:hAnsi="Times New Roman" w:cs="Times New Roman"/>
          <w:sz w:val="24"/>
          <w:szCs w:val="24"/>
        </w:rPr>
        <w:t xml:space="preserve">and </w:t>
      </w:r>
      <w:r w:rsidR="009C5A25" w:rsidRPr="00E4334B">
        <w:rPr>
          <w:rFonts w:ascii="Times New Roman" w:hAnsi="Times New Roman" w:cs="Times New Roman"/>
          <w:sz w:val="24"/>
          <w:szCs w:val="24"/>
        </w:rPr>
        <w:t>exclusi</w:t>
      </w:r>
      <w:r w:rsidR="009C5A25">
        <w:rPr>
          <w:rFonts w:ascii="Times New Roman" w:hAnsi="Times New Roman" w:cs="Times New Roman"/>
          <w:sz w:val="24"/>
          <w:szCs w:val="24"/>
        </w:rPr>
        <w:t>on</w:t>
      </w:r>
      <w:r w:rsidR="009C5A25" w:rsidRPr="00E4334B">
        <w:rPr>
          <w:rFonts w:ascii="Times New Roman" w:hAnsi="Times New Roman" w:cs="Times New Roman"/>
          <w:sz w:val="24"/>
          <w:szCs w:val="24"/>
        </w:rPr>
        <w:t xml:space="preserve"> </w:t>
      </w:r>
      <w:r w:rsidRPr="00E4334B">
        <w:rPr>
          <w:rFonts w:ascii="Times New Roman" w:hAnsi="Times New Roman" w:cs="Times New Roman"/>
          <w:sz w:val="24"/>
          <w:szCs w:val="24"/>
        </w:rPr>
        <w:t>criteria of the proposed participants of the study. It narrows down the study participants into</w:t>
      </w:r>
      <w:r w:rsidR="00203287" w:rsidRPr="00E4334B">
        <w:rPr>
          <w:rFonts w:ascii="Times New Roman" w:hAnsi="Times New Roman" w:cs="Times New Roman"/>
          <w:sz w:val="24"/>
          <w:szCs w:val="24"/>
        </w:rPr>
        <w:t xml:space="preserve"> a target population. The </w:t>
      </w:r>
      <w:r w:rsidR="00D73CE3" w:rsidRPr="00E4334B">
        <w:rPr>
          <w:rFonts w:ascii="Times New Roman" w:hAnsi="Times New Roman" w:cs="Times New Roman"/>
          <w:sz w:val="24"/>
          <w:szCs w:val="24"/>
        </w:rPr>
        <w:t>target participants</w:t>
      </w:r>
      <w:r w:rsidR="00203287" w:rsidRPr="00E4334B">
        <w:rPr>
          <w:rFonts w:ascii="Times New Roman" w:hAnsi="Times New Roman" w:cs="Times New Roman"/>
          <w:sz w:val="24"/>
          <w:szCs w:val="24"/>
        </w:rPr>
        <w:t xml:space="preserve"> for this study, was </w:t>
      </w:r>
      <w:r w:rsidR="00452D2C">
        <w:rPr>
          <w:rFonts w:ascii="Times New Roman" w:hAnsi="Times New Roman" w:cs="Times New Roman"/>
          <w:sz w:val="24"/>
          <w:szCs w:val="24"/>
        </w:rPr>
        <w:t>the students</w:t>
      </w:r>
      <w:r w:rsidR="00203287" w:rsidRPr="00E4334B">
        <w:rPr>
          <w:rFonts w:ascii="Times New Roman" w:hAnsi="Times New Roman" w:cs="Times New Roman"/>
          <w:sz w:val="24"/>
          <w:szCs w:val="24"/>
        </w:rPr>
        <w:t xml:space="preserve"> that </w:t>
      </w:r>
      <w:r w:rsidR="00D73CE3" w:rsidRPr="00E4334B">
        <w:rPr>
          <w:rFonts w:ascii="Times New Roman" w:hAnsi="Times New Roman" w:cs="Times New Roman"/>
          <w:sz w:val="24"/>
          <w:szCs w:val="24"/>
        </w:rPr>
        <w:t>were registered</w:t>
      </w:r>
      <w:r w:rsidRPr="00E4334B">
        <w:rPr>
          <w:rFonts w:ascii="Times New Roman" w:hAnsi="Times New Roman" w:cs="Times New Roman"/>
          <w:sz w:val="24"/>
          <w:szCs w:val="24"/>
        </w:rPr>
        <w:t xml:space="preserve"> in the University of the Witwatersrand from the year </w:t>
      </w:r>
      <w:r w:rsidR="00203287" w:rsidRPr="00E4334B">
        <w:rPr>
          <w:rFonts w:ascii="Times New Roman" w:hAnsi="Times New Roman" w:cs="Times New Roman"/>
          <w:sz w:val="24"/>
          <w:szCs w:val="24"/>
        </w:rPr>
        <w:t>2015 to present</w:t>
      </w:r>
      <w:r w:rsidR="00452D2C">
        <w:rPr>
          <w:rFonts w:ascii="Times New Roman" w:hAnsi="Times New Roman" w:cs="Times New Roman"/>
          <w:sz w:val="24"/>
          <w:szCs w:val="24"/>
        </w:rPr>
        <w:t xml:space="preserve"> (year 2017)</w:t>
      </w:r>
      <w:r w:rsidR="00203287" w:rsidRPr="00E4334B">
        <w:rPr>
          <w:rFonts w:ascii="Times New Roman" w:hAnsi="Times New Roman" w:cs="Times New Roman"/>
          <w:sz w:val="24"/>
          <w:szCs w:val="24"/>
        </w:rPr>
        <w:t xml:space="preserve">. They were </w:t>
      </w:r>
      <w:r w:rsidRPr="00E4334B">
        <w:rPr>
          <w:rFonts w:ascii="Times New Roman" w:hAnsi="Times New Roman" w:cs="Times New Roman"/>
          <w:sz w:val="24"/>
          <w:szCs w:val="24"/>
        </w:rPr>
        <w:t>full time registered students. In Additio</w:t>
      </w:r>
      <w:r w:rsidR="00D73CE3" w:rsidRPr="00E4334B">
        <w:rPr>
          <w:rFonts w:ascii="Times New Roman" w:hAnsi="Times New Roman" w:cs="Times New Roman"/>
          <w:sz w:val="24"/>
          <w:szCs w:val="24"/>
        </w:rPr>
        <w:t>n to that, the participants were</w:t>
      </w:r>
      <w:r w:rsidRPr="00E4334B">
        <w:rPr>
          <w:rFonts w:ascii="Times New Roman" w:hAnsi="Times New Roman" w:cs="Times New Roman"/>
          <w:sz w:val="24"/>
          <w:szCs w:val="24"/>
        </w:rPr>
        <w:t xml:space="preserve"> between 18- 35 years of age, of any particular gender and race. The mental status of the </w:t>
      </w:r>
      <w:r w:rsidR="00D73CE3" w:rsidRPr="00E4334B">
        <w:rPr>
          <w:rFonts w:ascii="Times New Roman" w:hAnsi="Times New Roman" w:cs="Times New Roman"/>
          <w:sz w:val="24"/>
          <w:szCs w:val="24"/>
        </w:rPr>
        <w:t xml:space="preserve">participants was </w:t>
      </w:r>
      <w:r w:rsidRPr="00E4334B">
        <w:rPr>
          <w:rFonts w:ascii="Times New Roman" w:hAnsi="Times New Roman" w:cs="Times New Roman"/>
          <w:sz w:val="24"/>
          <w:szCs w:val="24"/>
        </w:rPr>
        <w:t xml:space="preserve">sober, mainly for ethical and credibility reasons.  The participants </w:t>
      </w:r>
      <w:r w:rsidR="00D73CE3" w:rsidRPr="00E4334B">
        <w:rPr>
          <w:rFonts w:ascii="Times New Roman" w:hAnsi="Times New Roman" w:cs="Times New Roman"/>
          <w:sz w:val="24"/>
          <w:szCs w:val="24"/>
        </w:rPr>
        <w:t xml:space="preserve">were </w:t>
      </w:r>
      <w:r w:rsidRPr="00E4334B">
        <w:rPr>
          <w:rFonts w:ascii="Times New Roman" w:hAnsi="Times New Roman" w:cs="Times New Roman"/>
          <w:sz w:val="24"/>
          <w:szCs w:val="24"/>
        </w:rPr>
        <w:t>South Af</w:t>
      </w:r>
      <w:r w:rsidR="00D73CE3" w:rsidRPr="00E4334B">
        <w:rPr>
          <w:rFonts w:ascii="Times New Roman" w:hAnsi="Times New Roman" w:cs="Times New Roman"/>
          <w:sz w:val="24"/>
          <w:szCs w:val="24"/>
        </w:rPr>
        <w:t>rican citizens by birth</w:t>
      </w:r>
      <w:r w:rsidRPr="00E4334B">
        <w:rPr>
          <w:rFonts w:ascii="Times New Roman" w:hAnsi="Times New Roman" w:cs="Times New Roman"/>
          <w:sz w:val="24"/>
          <w:szCs w:val="24"/>
        </w:rPr>
        <w:t xml:space="preserve">. </w:t>
      </w:r>
    </w:p>
    <w:p w14:paraId="21220020" w14:textId="354794CD" w:rsidR="00743648" w:rsidRDefault="00896F1B" w:rsidP="00743648">
      <w:pPr>
        <w:pStyle w:val="Heading3"/>
        <w:numPr>
          <w:ilvl w:val="2"/>
          <w:numId w:val="14"/>
        </w:numPr>
        <w:spacing w:after="240"/>
      </w:pPr>
      <w:bookmarkStart w:id="31" w:name="_Toc505254588"/>
      <w:r w:rsidRPr="00E4334B">
        <w:t>Target group</w:t>
      </w:r>
      <w:bookmarkEnd w:id="31"/>
    </w:p>
    <w:p w14:paraId="16245677" w14:textId="2692E1A2" w:rsidR="00743648" w:rsidRPr="00743648" w:rsidRDefault="00743648" w:rsidP="00743648">
      <w:pPr>
        <w:spacing w:line="360" w:lineRule="auto"/>
        <w:ind w:firstLine="360"/>
        <w:jc w:val="both"/>
        <w:rPr>
          <w:rFonts w:ascii="Times New Roman" w:hAnsi="Times New Roman" w:cs="Times New Roman"/>
          <w:sz w:val="24"/>
          <w:szCs w:val="24"/>
        </w:rPr>
      </w:pPr>
      <w:r w:rsidRPr="00743648">
        <w:rPr>
          <w:rFonts w:ascii="Times New Roman" w:hAnsi="Times New Roman" w:cs="Times New Roman"/>
          <w:sz w:val="24"/>
          <w:szCs w:val="24"/>
        </w:rPr>
        <w:t>The target group were approached individually and invited to partake in the study. Selection of the participants was done on the basis of accessibility, availability and willingness. The participants were all residing in Braamfontein, Johannesburg and available during the third block study break, and were willing to partake in the study.</w:t>
      </w:r>
    </w:p>
    <w:p w14:paraId="682A08D8" w14:textId="0A3FC1FF" w:rsidR="004D67FA" w:rsidRPr="00EB2211" w:rsidRDefault="00A2252F" w:rsidP="00A2252F">
      <w:pPr>
        <w:pStyle w:val="Heading3"/>
        <w:numPr>
          <w:ilvl w:val="2"/>
          <w:numId w:val="14"/>
        </w:numPr>
        <w:spacing w:after="240"/>
      </w:pPr>
      <w:bookmarkStart w:id="32" w:name="_Toc505254589"/>
      <w:r>
        <w:t xml:space="preserve">Actual </w:t>
      </w:r>
      <w:r w:rsidR="00CE01D2">
        <w:t>participants</w:t>
      </w:r>
      <w:bookmarkEnd w:id="32"/>
    </w:p>
    <w:p w14:paraId="2FA22508" w14:textId="52A5A7A7" w:rsidR="004D67FA" w:rsidRPr="00EB2211" w:rsidRDefault="004D67FA" w:rsidP="00A2252F">
      <w:pPr>
        <w:spacing w:after="240" w:line="360" w:lineRule="auto"/>
        <w:ind w:firstLine="720"/>
        <w:jc w:val="both"/>
        <w:rPr>
          <w:rFonts w:ascii="Times New Roman" w:hAnsi="Times New Roman" w:cs="Times New Roman"/>
          <w:sz w:val="24"/>
          <w:szCs w:val="24"/>
        </w:rPr>
      </w:pPr>
      <w:r w:rsidRPr="00EB2211">
        <w:rPr>
          <w:rFonts w:ascii="Times New Roman" w:hAnsi="Times New Roman" w:cs="Times New Roman"/>
          <w:sz w:val="24"/>
          <w:szCs w:val="24"/>
        </w:rPr>
        <w:t xml:space="preserve">It is important that a description of university of the Witwatersrand students that participated be provided. The participants were inclusive of all students that were registered in the university from 2015 to </w:t>
      </w:r>
      <w:r>
        <w:rPr>
          <w:rFonts w:ascii="Times New Roman" w:hAnsi="Times New Roman" w:cs="Times New Roman"/>
          <w:sz w:val="24"/>
          <w:szCs w:val="24"/>
        </w:rPr>
        <w:t>2017, by the time the study was executed</w:t>
      </w:r>
      <w:r w:rsidRPr="00EB2211">
        <w:rPr>
          <w:rFonts w:ascii="Times New Roman" w:hAnsi="Times New Roman" w:cs="Times New Roman"/>
          <w:sz w:val="24"/>
          <w:szCs w:val="24"/>
        </w:rPr>
        <w:t xml:space="preserve">. Owing to </w:t>
      </w:r>
      <w:r>
        <w:rPr>
          <w:rFonts w:ascii="Times New Roman" w:hAnsi="Times New Roman" w:cs="Times New Roman"/>
          <w:sz w:val="24"/>
          <w:szCs w:val="24"/>
        </w:rPr>
        <w:t xml:space="preserve">the </w:t>
      </w:r>
      <w:r w:rsidRPr="00EB2211">
        <w:rPr>
          <w:rFonts w:ascii="Times New Roman" w:hAnsi="Times New Roman" w:cs="Times New Roman"/>
          <w:sz w:val="24"/>
          <w:szCs w:val="24"/>
        </w:rPr>
        <w:t>#</w:t>
      </w:r>
      <w:r w:rsidR="00856EB5" w:rsidRPr="00EB2211">
        <w:rPr>
          <w:rFonts w:ascii="Times New Roman" w:hAnsi="Times New Roman" w:cs="Times New Roman"/>
          <w:sz w:val="24"/>
          <w:szCs w:val="24"/>
        </w:rPr>
        <w:t>Fees</w:t>
      </w:r>
      <w:r w:rsidR="00856EB5">
        <w:rPr>
          <w:rFonts w:ascii="Times New Roman" w:hAnsi="Times New Roman" w:cs="Times New Roman"/>
          <w:sz w:val="24"/>
          <w:szCs w:val="24"/>
        </w:rPr>
        <w:t>M</w:t>
      </w:r>
      <w:r w:rsidR="00856EB5" w:rsidRPr="00EB2211">
        <w:rPr>
          <w:rFonts w:ascii="Times New Roman" w:hAnsi="Times New Roman" w:cs="Times New Roman"/>
          <w:sz w:val="24"/>
          <w:szCs w:val="24"/>
        </w:rPr>
        <w:t>ustFall</w:t>
      </w:r>
      <w:r w:rsidRPr="00EB2211">
        <w:rPr>
          <w:rFonts w:ascii="Times New Roman" w:hAnsi="Times New Roman" w:cs="Times New Roman"/>
          <w:sz w:val="24"/>
          <w:szCs w:val="24"/>
        </w:rPr>
        <w:t xml:space="preserve"> movement, those students were at a better position to state their perception regarding funding as the movement questioned funding in higher institution. Participants in the study were full time registered students that have been in the university for more than two years. It was also of importance to note that most of the students that had vast knowledge on higher institution funding strategies were mainly </w:t>
      </w:r>
      <w:r>
        <w:rPr>
          <w:rFonts w:ascii="Times New Roman" w:hAnsi="Times New Roman" w:cs="Times New Roman"/>
          <w:sz w:val="24"/>
          <w:szCs w:val="24"/>
        </w:rPr>
        <w:t>B</w:t>
      </w:r>
      <w:r w:rsidRPr="00EB2211">
        <w:rPr>
          <w:rFonts w:ascii="Times New Roman" w:hAnsi="Times New Roman" w:cs="Times New Roman"/>
          <w:sz w:val="24"/>
          <w:szCs w:val="24"/>
        </w:rPr>
        <w:t xml:space="preserve">lack </w:t>
      </w:r>
      <w:r>
        <w:rPr>
          <w:rFonts w:ascii="Times New Roman" w:hAnsi="Times New Roman" w:cs="Times New Roman"/>
          <w:sz w:val="24"/>
          <w:szCs w:val="24"/>
        </w:rPr>
        <w:t xml:space="preserve">racially categorised </w:t>
      </w:r>
      <w:r w:rsidRPr="00EB2211">
        <w:rPr>
          <w:rFonts w:ascii="Times New Roman" w:hAnsi="Times New Roman" w:cs="Times New Roman"/>
          <w:sz w:val="24"/>
          <w:szCs w:val="24"/>
        </w:rPr>
        <w:t>students from the lower class as they have explored different funding strategies in order to get assistance with their study cost.</w:t>
      </w:r>
    </w:p>
    <w:p w14:paraId="7A736038" w14:textId="7D4DC1DD" w:rsidR="004D67FA" w:rsidRPr="00EB2211" w:rsidRDefault="004D67FA" w:rsidP="00A2252F">
      <w:pPr>
        <w:spacing w:after="240" w:line="360" w:lineRule="auto"/>
        <w:jc w:val="both"/>
        <w:rPr>
          <w:rFonts w:ascii="Times New Roman" w:hAnsi="Times New Roman" w:cs="Times New Roman"/>
          <w:b/>
          <w:i/>
          <w:sz w:val="24"/>
          <w:szCs w:val="24"/>
        </w:rPr>
      </w:pPr>
      <w:r w:rsidRPr="00EB2211">
        <w:rPr>
          <w:rFonts w:ascii="Times New Roman" w:hAnsi="Times New Roman" w:cs="Times New Roman"/>
          <w:b/>
          <w:i/>
          <w:sz w:val="24"/>
          <w:szCs w:val="24"/>
        </w:rPr>
        <w:t xml:space="preserve"> </w:t>
      </w:r>
      <w:r w:rsidR="00A2252F" w:rsidRPr="00EB2211">
        <w:rPr>
          <w:rFonts w:ascii="Times New Roman" w:hAnsi="Times New Roman" w:cs="Times New Roman"/>
          <w:b/>
          <w:i/>
          <w:sz w:val="24"/>
          <w:szCs w:val="24"/>
        </w:rPr>
        <w:t>Demographic details</w:t>
      </w:r>
    </w:p>
    <w:p w14:paraId="7A0C7E71" w14:textId="2F1B70CB" w:rsidR="00310309" w:rsidRPr="00310309" w:rsidRDefault="00310309" w:rsidP="00A2252F">
      <w:pPr>
        <w:pStyle w:val="Caption"/>
        <w:keepNext/>
        <w:spacing w:after="240"/>
        <w:rPr>
          <w:b/>
          <w:sz w:val="22"/>
        </w:rPr>
      </w:pPr>
      <w:bookmarkStart w:id="33" w:name="_Toc505254639"/>
      <w:r w:rsidRPr="00310309">
        <w:rPr>
          <w:b/>
          <w:sz w:val="22"/>
        </w:rPr>
        <w:t xml:space="preserve">Table </w:t>
      </w:r>
      <w:r w:rsidRPr="00310309">
        <w:rPr>
          <w:b/>
          <w:sz w:val="22"/>
        </w:rPr>
        <w:fldChar w:fldCharType="begin"/>
      </w:r>
      <w:r w:rsidRPr="00310309">
        <w:rPr>
          <w:b/>
          <w:sz w:val="22"/>
        </w:rPr>
        <w:instrText xml:space="preserve"> SEQ Table \* ARABIC </w:instrText>
      </w:r>
      <w:r w:rsidRPr="00310309">
        <w:rPr>
          <w:b/>
          <w:sz w:val="22"/>
        </w:rPr>
        <w:fldChar w:fldCharType="separate"/>
      </w:r>
      <w:r w:rsidR="00024CCC">
        <w:rPr>
          <w:b/>
          <w:noProof/>
          <w:sz w:val="22"/>
        </w:rPr>
        <w:t>1</w:t>
      </w:r>
      <w:r w:rsidRPr="00310309">
        <w:rPr>
          <w:b/>
          <w:sz w:val="22"/>
        </w:rPr>
        <w:fldChar w:fldCharType="end"/>
      </w:r>
      <w:r w:rsidRPr="00310309">
        <w:rPr>
          <w:b/>
          <w:sz w:val="22"/>
        </w:rPr>
        <w:t>: Demographic profiling of participants</w:t>
      </w:r>
      <w:bookmarkEnd w:id="33"/>
    </w:p>
    <w:tbl>
      <w:tblPr>
        <w:tblStyle w:val="TableGrid"/>
        <w:tblW w:w="0" w:type="auto"/>
        <w:tblLook w:val="04A0" w:firstRow="1" w:lastRow="0" w:firstColumn="1" w:lastColumn="0" w:noHBand="0" w:noVBand="1"/>
      </w:tblPr>
      <w:tblGrid>
        <w:gridCol w:w="3005"/>
        <w:gridCol w:w="3005"/>
        <w:gridCol w:w="3006"/>
      </w:tblGrid>
      <w:tr w:rsidR="004D67FA" w:rsidRPr="00421643" w14:paraId="1193A2EA" w14:textId="77777777" w:rsidTr="00310309">
        <w:tc>
          <w:tcPr>
            <w:tcW w:w="3005" w:type="dxa"/>
          </w:tcPr>
          <w:p w14:paraId="79A57870" w14:textId="77777777" w:rsidR="004D67FA" w:rsidRPr="00421643" w:rsidRDefault="004D67FA" w:rsidP="00310309">
            <w:pPr>
              <w:spacing w:line="360" w:lineRule="auto"/>
              <w:jc w:val="both"/>
              <w:rPr>
                <w:rFonts w:ascii="Times New Roman" w:hAnsi="Times New Roman" w:cs="Times New Roman"/>
                <w:b/>
                <w:sz w:val="24"/>
                <w:szCs w:val="24"/>
              </w:rPr>
            </w:pPr>
            <w:r w:rsidRPr="00421643">
              <w:rPr>
                <w:rFonts w:ascii="Times New Roman" w:hAnsi="Times New Roman" w:cs="Times New Roman"/>
                <w:b/>
                <w:sz w:val="24"/>
                <w:szCs w:val="24"/>
              </w:rPr>
              <w:t>Demographic factor</w:t>
            </w:r>
          </w:p>
        </w:tc>
        <w:tc>
          <w:tcPr>
            <w:tcW w:w="3005" w:type="dxa"/>
          </w:tcPr>
          <w:p w14:paraId="5C0A593F" w14:textId="77777777" w:rsidR="004D67FA" w:rsidRPr="00421643" w:rsidRDefault="004D67FA" w:rsidP="00310309">
            <w:pPr>
              <w:spacing w:line="360" w:lineRule="auto"/>
              <w:jc w:val="both"/>
              <w:rPr>
                <w:rFonts w:ascii="Times New Roman" w:hAnsi="Times New Roman" w:cs="Times New Roman"/>
                <w:b/>
                <w:sz w:val="24"/>
                <w:szCs w:val="24"/>
              </w:rPr>
            </w:pPr>
            <w:r w:rsidRPr="00421643">
              <w:rPr>
                <w:rFonts w:ascii="Times New Roman" w:hAnsi="Times New Roman" w:cs="Times New Roman"/>
                <w:b/>
                <w:sz w:val="24"/>
                <w:szCs w:val="24"/>
              </w:rPr>
              <w:t>Sub- category</w:t>
            </w:r>
          </w:p>
        </w:tc>
        <w:tc>
          <w:tcPr>
            <w:tcW w:w="3006" w:type="dxa"/>
          </w:tcPr>
          <w:p w14:paraId="140EA9C5" w14:textId="77777777" w:rsidR="004D67FA" w:rsidRPr="00421643" w:rsidRDefault="004D67FA" w:rsidP="00310309">
            <w:pPr>
              <w:spacing w:line="360" w:lineRule="auto"/>
              <w:jc w:val="both"/>
              <w:rPr>
                <w:rFonts w:ascii="Times New Roman" w:hAnsi="Times New Roman" w:cs="Times New Roman"/>
                <w:b/>
                <w:sz w:val="24"/>
                <w:szCs w:val="24"/>
              </w:rPr>
            </w:pPr>
            <w:r w:rsidRPr="00421643">
              <w:rPr>
                <w:rFonts w:ascii="Times New Roman" w:hAnsi="Times New Roman" w:cs="Times New Roman"/>
                <w:b/>
                <w:sz w:val="24"/>
                <w:szCs w:val="24"/>
              </w:rPr>
              <w:t xml:space="preserve">No </w:t>
            </w:r>
          </w:p>
        </w:tc>
      </w:tr>
      <w:tr w:rsidR="00421643" w:rsidRPr="00421643" w14:paraId="73A2315B" w14:textId="77777777" w:rsidTr="00421643">
        <w:trPr>
          <w:trHeight w:val="315"/>
        </w:trPr>
        <w:tc>
          <w:tcPr>
            <w:tcW w:w="3005" w:type="dxa"/>
            <w:vMerge w:val="restart"/>
          </w:tcPr>
          <w:p w14:paraId="67DDB542" w14:textId="77777777" w:rsidR="00421643" w:rsidRPr="00421643" w:rsidRDefault="00421643"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 xml:space="preserve">Gender </w:t>
            </w:r>
          </w:p>
        </w:tc>
        <w:tc>
          <w:tcPr>
            <w:tcW w:w="3005" w:type="dxa"/>
          </w:tcPr>
          <w:p w14:paraId="1EF946FF" w14:textId="35F8E9A5" w:rsidR="00421643" w:rsidRPr="00421643" w:rsidRDefault="00421643"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 xml:space="preserve">Female </w:t>
            </w:r>
          </w:p>
        </w:tc>
        <w:tc>
          <w:tcPr>
            <w:tcW w:w="3006" w:type="dxa"/>
          </w:tcPr>
          <w:p w14:paraId="2386561C" w14:textId="0FC92CBC" w:rsidR="00421643" w:rsidRPr="00421643" w:rsidRDefault="00421643"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6</w:t>
            </w:r>
          </w:p>
        </w:tc>
      </w:tr>
      <w:tr w:rsidR="00421643" w:rsidRPr="00421643" w14:paraId="09DD369D" w14:textId="77777777" w:rsidTr="00310309">
        <w:trPr>
          <w:trHeight w:val="510"/>
        </w:trPr>
        <w:tc>
          <w:tcPr>
            <w:tcW w:w="3005" w:type="dxa"/>
            <w:vMerge/>
          </w:tcPr>
          <w:p w14:paraId="27A62D6C" w14:textId="77777777" w:rsidR="00421643" w:rsidRPr="00421643" w:rsidRDefault="00421643" w:rsidP="00310309">
            <w:pPr>
              <w:spacing w:line="360" w:lineRule="auto"/>
              <w:jc w:val="both"/>
              <w:rPr>
                <w:rFonts w:ascii="Times New Roman" w:hAnsi="Times New Roman" w:cs="Times New Roman"/>
                <w:sz w:val="24"/>
                <w:szCs w:val="24"/>
              </w:rPr>
            </w:pPr>
          </w:p>
        </w:tc>
        <w:tc>
          <w:tcPr>
            <w:tcW w:w="3005" w:type="dxa"/>
          </w:tcPr>
          <w:p w14:paraId="2D294C45" w14:textId="6B9E60EA"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 xml:space="preserve">Male </w:t>
            </w:r>
          </w:p>
        </w:tc>
        <w:tc>
          <w:tcPr>
            <w:tcW w:w="3006" w:type="dxa"/>
          </w:tcPr>
          <w:p w14:paraId="245FCA36" w14:textId="4B94352F"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9</w:t>
            </w:r>
          </w:p>
        </w:tc>
      </w:tr>
      <w:tr w:rsidR="004D67FA" w:rsidRPr="00421643" w14:paraId="470B91A3" w14:textId="77777777" w:rsidTr="00310309">
        <w:tc>
          <w:tcPr>
            <w:tcW w:w="3005" w:type="dxa"/>
          </w:tcPr>
          <w:p w14:paraId="304C7150" w14:textId="77777777" w:rsidR="004D67FA" w:rsidRPr="00421643" w:rsidRDefault="004D67FA"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Age range</w:t>
            </w:r>
          </w:p>
        </w:tc>
        <w:tc>
          <w:tcPr>
            <w:tcW w:w="3005" w:type="dxa"/>
          </w:tcPr>
          <w:p w14:paraId="7FA3CA46" w14:textId="77777777" w:rsidR="004D67FA" w:rsidRPr="00421643" w:rsidRDefault="004D67FA"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18-25</w:t>
            </w:r>
          </w:p>
        </w:tc>
        <w:tc>
          <w:tcPr>
            <w:tcW w:w="3006" w:type="dxa"/>
          </w:tcPr>
          <w:p w14:paraId="4993D2D2" w14:textId="77777777" w:rsidR="004D67FA" w:rsidRPr="00421643" w:rsidRDefault="004D67FA"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15</w:t>
            </w:r>
          </w:p>
        </w:tc>
      </w:tr>
      <w:tr w:rsidR="00421643" w:rsidRPr="00421643" w14:paraId="7442838B" w14:textId="77777777" w:rsidTr="00421643">
        <w:trPr>
          <w:trHeight w:val="375"/>
        </w:trPr>
        <w:tc>
          <w:tcPr>
            <w:tcW w:w="3005" w:type="dxa"/>
            <w:vMerge w:val="restart"/>
          </w:tcPr>
          <w:p w14:paraId="4A7CA597" w14:textId="77777777" w:rsidR="00421643" w:rsidRPr="00421643" w:rsidRDefault="00421643"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Level of study</w:t>
            </w:r>
          </w:p>
        </w:tc>
        <w:tc>
          <w:tcPr>
            <w:tcW w:w="3005" w:type="dxa"/>
          </w:tcPr>
          <w:p w14:paraId="35D206DF" w14:textId="19BB8953" w:rsidR="00421643" w:rsidRPr="00421643" w:rsidRDefault="00421643"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 xml:space="preserve">Third </w:t>
            </w:r>
          </w:p>
        </w:tc>
        <w:tc>
          <w:tcPr>
            <w:tcW w:w="3006" w:type="dxa"/>
          </w:tcPr>
          <w:p w14:paraId="21B9E993" w14:textId="26FB897E" w:rsidR="00421643" w:rsidRPr="00421643" w:rsidRDefault="00421643"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4</w:t>
            </w:r>
          </w:p>
        </w:tc>
      </w:tr>
      <w:tr w:rsidR="00421643" w:rsidRPr="00421643" w14:paraId="4FBA5C14" w14:textId="77777777" w:rsidTr="00421643">
        <w:trPr>
          <w:trHeight w:val="360"/>
        </w:trPr>
        <w:tc>
          <w:tcPr>
            <w:tcW w:w="3005" w:type="dxa"/>
            <w:vMerge/>
          </w:tcPr>
          <w:p w14:paraId="3B87E329" w14:textId="77777777" w:rsidR="00421643" w:rsidRPr="00421643" w:rsidRDefault="00421643" w:rsidP="00310309">
            <w:pPr>
              <w:spacing w:line="360" w:lineRule="auto"/>
              <w:jc w:val="both"/>
              <w:rPr>
                <w:rFonts w:ascii="Times New Roman" w:hAnsi="Times New Roman" w:cs="Times New Roman"/>
                <w:sz w:val="24"/>
                <w:szCs w:val="24"/>
              </w:rPr>
            </w:pPr>
          </w:p>
        </w:tc>
        <w:tc>
          <w:tcPr>
            <w:tcW w:w="3005" w:type="dxa"/>
          </w:tcPr>
          <w:p w14:paraId="67227C2D" w14:textId="4C91FE13"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 xml:space="preserve">Fourth </w:t>
            </w:r>
          </w:p>
        </w:tc>
        <w:tc>
          <w:tcPr>
            <w:tcW w:w="3006" w:type="dxa"/>
          </w:tcPr>
          <w:p w14:paraId="3102B3D9" w14:textId="355D3876"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7</w:t>
            </w:r>
          </w:p>
        </w:tc>
      </w:tr>
      <w:tr w:rsidR="00421643" w:rsidRPr="00421643" w14:paraId="528E74BB" w14:textId="77777777" w:rsidTr="00310309">
        <w:trPr>
          <w:trHeight w:val="495"/>
        </w:trPr>
        <w:tc>
          <w:tcPr>
            <w:tcW w:w="3005" w:type="dxa"/>
            <w:vMerge/>
          </w:tcPr>
          <w:p w14:paraId="084F7C24" w14:textId="77777777" w:rsidR="00421643" w:rsidRPr="00421643" w:rsidRDefault="00421643" w:rsidP="00310309">
            <w:pPr>
              <w:spacing w:line="360" w:lineRule="auto"/>
              <w:jc w:val="both"/>
              <w:rPr>
                <w:rFonts w:ascii="Times New Roman" w:hAnsi="Times New Roman" w:cs="Times New Roman"/>
                <w:sz w:val="24"/>
                <w:szCs w:val="24"/>
              </w:rPr>
            </w:pPr>
          </w:p>
        </w:tc>
        <w:tc>
          <w:tcPr>
            <w:tcW w:w="3005" w:type="dxa"/>
          </w:tcPr>
          <w:p w14:paraId="6C5A1963" w14:textId="5C192AF6"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Fifth</w:t>
            </w:r>
          </w:p>
        </w:tc>
        <w:tc>
          <w:tcPr>
            <w:tcW w:w="3006" w:type="dxa"/>
          </w:tcPr>
          <w:p w14:paraId="578CE087" w14:textId="2C7F93FE"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4</w:t>
            </w:r>
          </w:p>
        </w:tc>
      </w:tr>
      <w:tr w:rsidR="00421643" w:rsidRPr="00421643" w14:paraId="0B51A308" w14:textId="77777777" w:rsidTr="00421643">
        <w:trPr>
          <w:trHeight w:val="360"/>
        </w:trPr>
        <w:tc>
          <w:tcPr>
            <w:tcW w:w="3005" w:type="dxa"/>
            <w:vMerge w:val="restart"/>
          </w:tcPr>
          <w:p w14:paraId="36BD4EDA" w14:textId="77777777" w:rsidR="00421643" w:rsidRPr="00421643" w:rsidRDefault="00421643"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Type of funding</w:t>
            </w:r>
          </w:p>
        </w:tc>
        <w:tc>
          <w:tcPr>
            <w:tcW w:w="3005" w:type="dxa"/>
          </w:tcPr>
          <w:p w14:paraId="77F12D7A" w14:textId="652B7226" w:rsidR="00421643" w:rsidRPr="00421643" w:rsidRDefault="00421643"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Bursary</w:t>
            </w:r>
          </w:p>
        </w:tc>
        <w:tc>
          <w:tcPr>
            <w:tcW w:w="3006" w:type="dxa"/>
          </w:tcPr>
          <w:p w14:paraId="4D352823" w14:textId="2A2A4C78" w:rsidR="00421643" w:rsidRPr="00421643" w:rsidRDefault="00421643" w:rsidP="00310309">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3</w:t>
            </w:r>
          </w:p>
        </w:tc>
      </w:tr>
      <w:tr w:rsidR="00421643" w:rsidRPr="00421643" w14:paraId="277DC38C" w14:textId="77777777" w:rsidTr="00421643">
        <w:trPr>
          <w:trHeight w:val="390"/>
        </w:trPr>
        <w:tc>
          <w:tcPr>
            <w:tcW w:w="3005" w:type="dxa"/>
            <w:vMerge/>
          </w:tcPr>
          <w:p w14:paraId="3F9E3C81" w14:textId="77777777" w:rsidR="00421643" w:rsidRPr="00421643" w:rsidRDefault="00421643" w:rsidP="00310309">
            <w:pPr>
              <w:spacing w:line="360" w:lineRule="auto"/>
              <w:jc w:val="both"/>
              <w:rPr>
                <w:rFonts w:ascii="Times New Roman" w:hAnsi="Times New Roman" w:cs="Times New Roman"/>
                <w:sz w:val="24"/>
                <w:szCs w:val="24"/>
              </w:rPr>
            </w:pPr>
          </w:p>
        </w:tc>
        <w:tc>
          <w:tcPr>
            <w:tcW w:w="3005" w:type="dxa"/>
          </w:tcPr>
          <w:p w14:paraId="3483FB27" w14:textId="6065FB36"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Loan</w:t>
            </w:r>
          </w:p>
        </w:tc>
        <w:tc>
          <w:tcPr>
            <w:tcW w:w="3006" w:type="dxa"/>
          </w:tcPr>
          <w:p w14:paraId="4646DC49" w14:textId="7D6B1425"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5</w:t>
            </w:r>
          </w:p>
        </w:tc>
      </w:tr>
      <w:tr w:rsidR="00421643" w:rsidRPr="00421643" w14:paraId="14CC8D1E" w14:textId="77777777" w:rsidTr="00421643">
        <w:trPr>
          <w:trHeight w:val="330"/>
        </w:trPr>
        <w:tc>
          <w:tcPr>
            <w:tcW w:w="3005" w:type="dxa"/>
            <w:vMerge/>
          </w:tcPr>
          <w:p w14:paraId="6A28EF11" w14:textId="77777777" w:rsidR="00421643" w:rsidRPr="00421643" w:rsidRDefault="00421643" w:rsidP="00310309">
            <w:pPr>
              <w:spacing w:line="360" w:lineRule="auto"/>
              <w:jc w:val="both"/>
              <w:rPr>
                <w:rFonts w:ascii="Times New Roman" w:hAnsi="Times New Roman" w:cs="Times New Roman"/>
                <w:sz w:val="24"/>
                <w:szCs w:val="24"/>
              </w:rPr>
            </w:pPr>
          </w:p>
        </w:tc>
        <w:tc>
          <w:tcPr>
            <w:tcW w:w="3005" w:type="dxa"/>
          </w:tcPr>
          <w:p w14:paraId="3F6846A7" w14:textId="5E07D6EF"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Self-funding</w:t>
            </w:r>
          </w:p>
        </w:tc>
        <w:tc>
          <w:tcPr>
            <w:tcW w:w="3006" w:type="dxa"/>
          </w:tcPr>
          <w:p w14:paraId="1E6B4897" w14:textId="1717FE22"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2</w:t>
            </w:r>
          </w:p>
        </w:tc>
      </w:tr>
      <w:tr w:rsidR="00421643" w:rsidRPr="00421643" w14:paraId="7CF6F2C9" w14:textId="77777777" w:rsidTr="00421643">
        <w:trPr>
          <w:trHeight w:val="285"/>
        </w:trPr>
        <w:tc>
          <w:tcPr>
            <w:tcW w:w="3005" w:type="dxa"/>
            <w:vMerge/>
          </w:tcPr>
          <w:p w14:paraId="2F0774B9" w14:textId="77777777" w:rsidR="00421643" w:rsidRPr="00421643" w:rsidRDefault="00421643" w:rsidP="00310309">
            <w:pPr>
              <w:spacing w:line="360" w:lineRule="auto"/>
              <w:jc w:val="both"/>
              <w:rPr>
                <w:rFonts w:ascii="Times New Roman" w:hAnsi="Times New Roman" w:cs="Times New Roman"/>
                <w:sz w:val="24"/>
                <w:szCs w:val="24"/>
              </w:rPr>
            </w:pPr>
          </w:p>
        </w:tc>
        <w:tc>
          <w:tcPr>
            <w:tcW w:w="3005" w:type="dxa"/>
          </w:tcPr>
          <w:p w14:paraId="4C15AB0F" w14:textId="5976F41E"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Scholarship</w:t>
            </w:r>
          </w:p>
        </w:tc>
        <w:tc>
          <w:tcPr>
            <w:tcW w:w="3006" w:type="dxa"/>
          </w:tcPr>
          <w:p w14:paraId="76502DB8" w14:textId="24218C8B" w:rsidR="00421643" w:rsidRPr="00421643" w:rsidRDefault="00421643" w:rsidP="00421643">
            <w:pPr>
              <w:spacing w:line="360" w:lineRule="auto"/>
              <w:jc w:val="both"/>
              <w:rPr>
                <w:rFonts w:ascii="Times New Roman" w:hAnsi="Times New Roman" w:cs="Times New Roman"/>
                <w:sz w:val="24"/>
                <w:szCs w:val="24"/>
              </w:rPr>
            </w:pPr>
            <w:r w:rsidRPr="00421643">
              <w:rPr>
                <w:rFonts w:ascii="Times New Roman" w:hAnsi="Times New Roman" w:cs="Times New Roman"/>
                <w:sz w:val="24"/>
                <w:szCs w:val="24"/>
              </w:rPr>
              <w:t>3</w:t>
            </w:r>
          </w:p>
        </w:tc>
      </w:tr>
      <w:tr w:rsidR="00421643" w:rsidRPr="00421643" w14:paraId="777DD5EF" w14:textId="77777777" w:rsidTr="00310309">
        <w:trPr>
          <w:trHeight w:val="645"/>
        </w:trPr>
        <w:tc>
          <w:tcPr>
            <w:tcW w:w="3005" w:type="dxa"/>
            <w:vMerge/>
          </w:tcPr>
          <w:p w14:paraId="0DD83DBE" w14:textId="77777777" w:rsidR="00421643" w:rsidRPr="00421643" w:rsidRDefault="00421643" w:rsidP="00A2252F">
            <w:pPr>
              <w:spacing w:after="240" w:line="360" w:lineRule="auto"/>
              <w:jc w:val="both"/>
              <w:rPr>
                <w:rFonts w:ascii="Times New Roman" w:hAnsi="Times New Roman" w:cs="Times New Roman"/>
                <w:sz w:val="24"/>
                <w:szCs w:val="24"/>
              </w:rPr>
            </w:pPr>
          </w:p>
        </w:tc>
        <w:tc>
          <w:tcPr>
            <w:tcW w:w="3005" w:type="dxa"/>
          </w:tcPr>
          <w:p w14:paraId="3BC555CD" w14:textId="1189405D" w:rsidR="00421643" w:rsidRPr="00421643" w:rsidRDefault="00421643" w:rsidP="00A2252F">
            <w:pPr>
              <w:spacing w:after="240" w:line="360" w:lineRule="auto"/>
              <w:jc w:val="both"/>
              <w:rPr>
                <w:rFonts w:ascii="Times New Roman" w:hAnsi="Times New Roman" w:cs="Times New Roman"/>
                <w:sz w:val="24"/>
                <w:szCs w:val="24"/>
              </w:rPr>
            </w:pPr>
            <w:r w:rsidRPr="00421643">
              <w:rPr>
                <w:rFonts w:ascii="Times New Roman" w:hAnsi="Times New Roman" w:cs="Times New Roman"/>
                <w:sz w:val="24"/>
                <w:szCs w:val="24"/>
              </w:rPr>
              <w:t>other</w:t>
            </w:r>
          </w:p>
        </w:tc>
        <w:tc>
          <w:tcPr>
            <w:tcW w:w="3006" w:type="dxa"/>
          </w:tcPr>
          <w:p w14:paraId="1C7960A8" w14:textId="1BBC5BFC" w:rsidR="00421643" w:rsidRPr="00421643" w:rsidRDefault="00421643" w:rsidP="00A2252F">
            <w:pPr>
              <w:spacing w:after="240" w:line="360" w:lineRule="auto"/>
              <w:jc w:val="both"/>
              <w:rPr>
                <w:rFonts w:ascii="Times New Roman" w:hAnsi="Times New Roman" w:cs="Times New Roman"/>
                <w:sz w:val="24"/>
                <w:szCs w:val="24"/>
              </w:rPr>
            </w:pPr>
            <w:r w:rsidRPr="00421643">
              <w:rPr>
                <w:rFonts w:ascii="Times New Roman" w:hAnsi="Times New Roman" w:cs="Times New Roman"/>
                <w:sz w:val="24"/>
                <w:szCs w:val="24"/>
              </w:rPr>
              <w:t>2</w:t>
            </w:r>
          </w:p>
        </w:tc>
      </w:tr>
    </w:tbl>
    <w:p w14:paraId="55E814FD" w14:textId="77777777" w:rsidR="004D67FA" w:rsidRPr="00EB2211" w:rsidRDefault="004D67FA" w:rsidP="00A2252F">
      <w:pPr>
        <w:spacing w:after="240" w:line="360" w:lineRule="auto"/>
        <w:jc w:val="both"/>
        <w:rPr>
          <w:rFonts w:ascii="Times New Roman" w:hAnsi="Times New Roman" w:cs="Times New Roman"/>
          <w:b/>
          <w:i/>
          <w:sz w:val="24"/>
          <w:szCs w:val="24"/>
        </w:rPr>
      </w:pPr>
    </w:p>
    <w:p w14:paraId="437A18C2" w14:textId="563CB5DE" w:rsidR="004D67FA" w:rsidRPr="00EB2211" w:rsidRDefault="00421643" w:rsidP="00A2252F">
      <w:pPr>
        <w:spacing w:after="240" w:line="360" w:lineRule="auto"/>
        <w:ind w:firstLine="720"/>
        <w:jc w:val="both"/>
        <w:rPr>
          <w:rFonts w:ascii="Times New Roman" w:hAnsi="Times New Roman" w:cs="Times New Roman"/>
          <w:b/>
          <w:i/>
          <w:sz w:val="24"/>
          <w:szCs w:val="24"/>
        </w:rPr>
      </w:pPr>
      <w:r>
        <w:rPr>
          <w:rFonts w:ascii="Times New Roman" w:hAnsi="Times New Roman" w:cs="Times New Roman"/>
          <w:sz w:val="24"/>
          <w:szCs w:val="24"/>
        </w:rPr>
        <w:t>T</w:t>
      </w:r>
      <w:r w:rsidR="00A2252F">
        <w:rPr>
          <w:rFonts w:ascii="Times New Roman" w:hAnsi="Times New Roman" w:cs="Times New Roman"/>
          <w:sz w:val="24"/>
          <w:szCs w:val="24"/>
        </w:rPr>
        <w:t>able 1</w:t>
      </w:r>
      <w:r w:rsidR="004D67FA" w:rsidRPr="00EB2211">
        <w:rPr>
          <w:rFonts w:ascii="Times New Roman" w:hAnsi="Times New Roman" w:cs="Times New Roman"/>
          <w:sz w:val="24"/>
          <w:szCs w:val="24"/>
        </w:rPr>
        <w:t xml:space="preserve"> indicate that out of the 15 participants included in the study males   </w:t>
      </w:r>
      <w:r w:rsidR="004D67FA">
        <w:rPr>
          <w:rFonts w:ascii="Times New Roman" w:hAnsi="Times New Roman" w:cs="Times New Roman"/>
          <w:sz w:val="24"/>
          <w:szCs w:val="24"/>
        </w:rPr>
        <w:t>were</w:t>
      </w:r>
      <w:r w:rsidR="004D67FA" w:rsidRPr="00EB2211">
        <w:rPr>
          <w:rFonts w:ascii="Times New Roman" w:hAnsi="Times New Roman" w:cs="Times New Roman"/>
          <w:sz w:val="24"/>
          <w:szCs w:val="24"/>
        </w:rPr>
        <w:t xml:space="preserve"> the majority with 9 out of 15 participants being males.  The table also indicates that all the participants that took part in the study were above the age of</w:t>
      </w:r>
      <w:r w:rsidR="004D67FA">
        <w:rPr>
          <w:rFonts w:ascii="Times New Roman" w:hAnsi="Times New Roman" w:cs="Times New Roman"/>
          <w:sz w:val="24"/>
          <w:szCs w:val="24"/>
        </w:rPr>
        <w:t xml:space="preserve"> 18</w:t>
      </w:r>
      <w:r w:rsidR="004D67FA" w:rsidRPr="00EB2211">
        <w:rPr>
          <w:rFonts w:ascii="Times New Roman" w:hAnsi="Times New Roman" w:cs="Times New Roman"/>
          <w:sz w:val="24"/>
          <w:szCs w:val="24"/>
        </w:rPr>
        <w:t>. From the table we can see that out of 15 participants, 13 of the students were dependent in a form of financial assistance to complete their studies. Only two of the participants were self- funding</w:t>
      </w:r>
      <w:r w:rsidR="004D67FA">
        <w:rPr>
          <w:rFonts w:ascii="Times New Roman" w:hAnsi="Times New Roman" w:cs="Times New Roman"/>
          <w:sz w:val="24"/>
          <w:szCs w:val="24"/>
        </w:rPr>
        <w:t>.</w:t>
      </w:r>
      <w:r w:rsidR="004D67FA" w:rsidRPr="00EB2211">
        <w:rPr>
          <w:rFonts w:ascii="Times New Roman" w:hAnsi="Times New Roman" w:cs="Times New Roman"/>
          <w:sz w:val="24"/>
          <w:szCs w:val="24"/>
        </w:rPr>
        <w:t xml:space="preserve"> </w:t>
      </w:r>
      <w:r w:rsidR="004D67FA">
        <w:rPr>
          <w:rFonts w:ascii="Times New Roman" w:hAnsi="Times New Roman" w:cs="Times New Roman"/>
          <w:sz w:val="24"/>
          <w:szCs w:val="24"/>
        </w:rPr>
        <w:t>This</w:t>
      </w:r>
      <w:r w:rsidR="004D67FA" w:rsidRPr="00EB2211">
        <w:rPr>
          <w:rFonts w:ascii="Times New Roman" w:hAnsi="Times New Roman" w:cs="Times New Roman"/>
          <w:sz w:val="24"/>
          <w:szCs w:val="24"/>
        </w:rPr>
        <w:t xml:space="preserve"> mean</w:t>
      </w:r>
      <w:r w:rsidR="004D67FA">
        <w:rPr>
          <w:rFonts w:ascii="Times New Roman" w:hAnsi="Times New Roman" w:cs="Times New Roman"/>
          <w:sz w:val="24"/>
          <w:szCs w:val="24"/>
        </w:rPr>
        <w:t>s</w:t>
      </w:r>
      <w:r w:rsidR="004D67FA" w:rsidRPr="00EB2211">
        <w:rPr>
          <w:rFonts w:ascii="Times New Roman" w:hAnsi="Times New Roman" w:cs="Times New Roman"/>
          <w:sz w:val="24"/>
          <w:szCs w:val="24"/>
        </w:rPr>
        <w:t xml:space="preserve"> they did not require any form of financial assistance towards their study cost. </w:t>
      </w:r>
      <w:r w:rsidR="004D67FA">
        <w:rPr>
          <w:rFonts w:ascii="Times New Roman" w:hAnsi="Times New Roman" w:cs="Times New Roman"/>
          <w:sz w:val="24"/>
          <w:szCs w:val="24"/>
        </w:rPr>
        <w:t>Table 1</w:t>
      </w:r>
      <w:r w:rsidR="004D67FA" w:rsidRPr="00EB2211">
        <w:rPr>
          <w:rFonts w:ascii="Times New Roman" w:hAnsi="Times New Roman" w:cs="Times New Roman"/>
          <w:sz w:val="24"/>
          <w:szCs w:val="24"/>
        </w:rPr>
        <w:t xml:space="preserve"> </w:t>
      </w:r>
      <w:r w:rsidR="004D67FA">
        <w:rPr>
          <w:rFonts w:ascii="Times New Roman" w:hAnsi="Times New Roman" w:cs="Times New Roman"/>
          <w:sz w:val="24"/>
          <w:szCs w:val="24"/>
        </w:rPr>
        <w:t>also</w:t>
      </w:r>
      <w:r w:rsidR="004D67FA" w:rsidRPr="00EB2211">
        <w:rPr>
          <w:rFonts w:ascii="Times New Roman" w:hAnsi="Times New Roman" w:cs="Times New Roman"/>
          <w:sz w:val="24"/>
          <w:szCs w:val="24"/>
        </w:rPr>
        <w:t xml:space="preserve"> indicates that from the participants’ majority of the students are using loans to cover their study cost more especially NSFAS.</w:t>
      </w:r>
      <w:r w:rsidR="004D67FA" w:rsidRPr="00EB2211">
        <w:rPr>
          <w:rFonts w:ascii="Times New Roman" w:hAnsi="Times New Roman" w:cs="Times New Roman"/>
          <w:b/>
          <w:i/>
          <w:sz w:val="24"/>
          <w:szCs w:val="24"/>
        </w:rPr>
        <w:t xml:space="preserve"> </w:t>
      </w:r>
    </w:p>
    <w:p w14:paraId="01B3C963" w14:textId="77777777" w:rsidR="00310309" w:rsidRDefault="004D67FA" w:rsidP="00310309">
      <w:pPr>
        <w:keepNext/>
        <w:spacing w:line="360" w:lineRule="auto"/>
        <w:jc w:val="both"/>
      </w:pPr>
      <w:r w:rsidRPr="00EB2211">
        <w:rPr>
          <w:rFonts w:ascii="Times New Roman" w:hAnsi="Times New Roman" w:cs="Times New Roman"/>
          <w:b/>
          <w:i/>
          <w:noProof/>
          <w:sz w:val="24"/>
          <w:szCs w:val="24"/>
          <w:lang w:eastAsia="en-ZA"/>
        </w:rPr>
        <w:drawing>
          <wp:inline distT="0" distB="0" distL="0" distR="0" wp14:anchorId="2A337585" wp14:editId="51205FB7">
            <wp:extent cx="5343525" cy="2857500"/>
            <wp:effectExtent l="0" t="0" r="9525"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D888061" w14:textId="7181D458" w:rsidR="004D67FA" w:rsidRPr="00A2252F" w:rsidRDefault="00310309" w:rsidP="00A2252F">
      <w:pPr>
        <w:pStyle w:val="Caption"/>
        <w:spacing w:after="240"/>
        <w:jc w:val="both"/>
        <w:rPr>
          <w:rFonts w:ascii="Times New Roman" w:hAnsi="Times New Roman" w:cs="Times New Roman"/>
          <w:b/>
          <w:i w:val="0"/>
          <w:sz w:val="32"/>
          <w:szCs w:val="24"/>
        </w:rPr>
      </w:pPr>
      <w:bookmarkStart w:id="34" w:name="_Toc505254640"/>
      <w:r w:rsidRPr="009F28BE">
        <w:rPr>
          <w:b/>
          <w:sz w:val="22"/>
        </w:rPr>
        <w:t xml:space="preserve">Figure </w:t>
      </w:r>
      <w:r w:rsidRPr="009F28BE">
        <w:rPr>
          <w:b/>
          <w:sz w:val="22"/>
        </w:rPr>
        <w:fldChar w:fldCharType="begin"/>
      </w:r>
      <w:r w:rsidRPr="009F28BE">
        <w:rPr>
          <w:b/>
          <w:sz w:val="22"/>
        </w:rPr>
        <w:instrText xml:space="preserve"> SEQ Figure \* ARABIC </w:instrText>
      </w:r>
      <w:r w:rsidRPr="009F28BE">
        <w:rPr>
          <w:b/>
          <w:sz w:val="22"/>
        </w:rPr>
        <w:fldChar w:fldCharType="separate"/>
      </w:r>
      <w:r w:rsidR="00024CCC">
        <w:rPr>
          <w:b/>
          <w:noProof/>
          <w:sz w:val="22"/>
        </w:rPr>
        <w:t>1</w:t>
      </w:r>
      <w:r w:rsidRPr="009F28BE">
        <w:rPr>
          <w:b/>
          <w:sz w:val="22"/>
        </w:rPr>
        <w:fldChar w:fldCharType="end"/>
      </w:r>
      <w:r w:rsidRPr="009F28BE">
        <w:rPr>
          <w:b/>
          <w:sz w:val="22"/>
        </w:rPr>
        <w:t>: Type of funding used by participants to cover their study cost</w:t>
      </w:r>
      <w:bookmarkEnd w:id="34"/>
    </w:p>
    <w:p w14:paraId="78E6D139" w14:textId="705D1BA5" w:rsidR="00265E92" w:rsidRPr="00E4334B" w:rsidRDefault="00A2252F" w:rsidP="002E1CA7">
      <w:pPr>
        <w:pStyle w:val="Heading2"/>
        <w:numPr>
          <w:ilvl w:val="1"/>
          <w:numId w:val="14"/>
        </w:numPr>
        <w:spacing w:after="240"/>
      </w:pPr>
      <w:bookmarkStart w:id="35" w:name="_Toc505254590"/>
      <w:r w:rsidRPr="00E4334B">
        <w:t>Research instruments</w:t>
      </w:r>
      <w:bookmarkEnd w:id="35"/>
    </w:p>
    <w:p w14:paraId="49F5706B" w14:textId="694E241C" w:rsidR="00896F1B" w:rsidRPr="00E4334B" w:rsidRDefault="00896F1B" w:rsidP="00A2252F">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The tools of data collection translate the research objectives into specific questions, the responses to which will provide the data required to achieve the research objectives. In order to achieve this purpose, each question/item must convey to the respondent the idea or group of ideas required by the research objectives, and each item must obtain a response which can be analysed for fulfilling the research objectives. </w:t>
      </w:r>
    </w:p>
    <w:p w14:paraId="67E68452" w14:textId="051D84A1" w:rsidR="00896F1B" w:rsidRPr="00E4334B" w:rsidRDefault="00896F1B" w:rsidP="00705598">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The study employ</w:t>
      </w:r>
      <w:r w:rsidR="00D73CE3" w:rsidRPr="00E4334B">
        <w:rPr>
          <w:rFonts w:ascii="Times New Roman" w:hAnsi="Times New Roman" w:cs="Times New Roman"/>
          <w:sz w:val="24"/>
          <w:szCs w:val="24"/>
        </w:rPr>
        <w:t>ed</w:t>
      </w:r>
      <w:r w:rsidRPr="00E4334B">
        <w:rPr>
          <w:rFonts w:ascii="Times New Roman" w:hAnsi="Times New Roman" w:cs="Times New Roman"/>
          <w:sz w:val="24"/>
          <w:szCs w:val="24"/>
        </w:rPr>
        <w:t xml:space="preserve"> interview guide as an instrument and data </w:t>
      </w:r>
      <w:r w:rsidR="00D73CE3" w:rsidRPr="00E4334B">
        <w:rPr>
          <w:rFonts w:ascii="Times New Roman" w:hAnsi="Times New Roman" w:cs="Times New Roman"/>
          <w:sz w:val="24"/>
          <w:szCs w:val="24"/>
        </w:rPr>
        <w:t xml:space="preserve">was </w:t>
      </w:r>
      <w:r w:rsidRPr="00E4334B">
        <w:rPr>
          <w:rFonts w:ascii="Times New Roman" w:hAnsi="Times New Roman" w:cs="Times New Roman"/>
          <w:sz w:val="24"/>
          <w:szCs w:val="24"/>
        </w:rPr>
        <w:t xml:space="preserve">collected through one on one interviews. Semi-structured interviews </w:t>
      </w:r>
      <w:r w:rsidR="00D73CE3" w:rsidRPr="00E4334B">
        <w:rPr>
          <w:rFonts w:ascii="Times New Roman" w:hAnsi="Times New Roman" w:cs="Times New Roman"/>
          <w:sz w:val="24"/>
          <w:szCs w:val="24"/>
        </w:rPr>
        <w:t>w</w:t>
      </w:r>
      <w:r w:rsidR="00386DF2">
        <w:rPr>
          <w:rFonts w:ascii="Times New Roman" w:hAnsi="Times New Roman" w:cs="Times New Roman"/>
          <w:sz w:val="24"/>
          <w:szCs w:val="24"/>
        </w:rPr>
        <w:t>ere</w:t>
      </w:r>
      <w:r w:rsidR="00D73CE3" w:rsidRPr="00E4334B">
        <w:rPr>
          <w:rFonts w:ascii="Times New Roman" w:hAnsi="Times New Roman" w:cs="Times New Roman"/>
          <w:sz w:val="24"/>
          <w:szCs w:val="24"/>
        </w:rPr>
        <w:t xml:space="preserve"> </w:t>
      </w:r>
      <w:r w:rsidRPr="00E4334B">
        <w:rPr>
          <w:rFonts w:ascii="Times New Roman" w:hAnsi="Times New Roman" w:cs="Times New Roman"/>
          <w:sz w:val="24"/>
          <w:szCs w:val="24"/>
        </w:rPr>
        <w:t xml:space="preserve">used to collect data for this study. According to Babbie &amp; Mouton (2001), a semi-structured interview </w:t>
      </w:r>
      <w:r w:rsidR="00386DF2">
        <w:rPr>
          <w:rFonts w:ascii="Times New Roman" w:hAnsi="Times New Roman" w:cs="Times New Roman"/>
          <w:sz w:val="24"/>
          <w:szCs w:val="24"/>
        </w:rPr>
        <w:t xml:space="preserve">guide </w:t>
      </w:r>
      <w:r w:rsidRPr="00E4334B">
        <w:rPr>
          <w:rFonts w:ascii="Times New Roman" w:hAnsi="Times New Roman" w:cs="Times New Roman"/>
          <w:sz w:val="24"/>
          <w:szCs w:val="24"/>
        </w:rPr>
        <w:t>involves a list of issues to be addressed and answered and also allows flexibility. The researcher use</w:t>
      </w:r>
      <w:r w:rsidR="009E0284" w:rsidRPr="00E4334B">
        <w:rPr>
          <w:rFonts w:ascii="Times New Roman" w:hAnsi="Times New Roman" w:cs="Times New Roman"/>
          <w:sz w:val="24"/>
          <w:szCs w:val="24"/>
        </w:rPr>
        <w:t>d</w:t>
      </w:r>
      <w:r w:rsidRPr="00E4334B">
        <w:rPr>
          <w:rFonts w:ascii="Times New Roman" w:hAnsi="Times New Roman" w:cs="Times New Roman"/>
          <w:sz w:val="24"/>
          <w:szCs w:val="24"/>
        </w:rPr>
        <w:t xml:space="preserve"> this format to gain insight on the perception of students regarding university funding strategies and explore themes that will arise during the interviews; this allow</w:t>
      </w:r>
      <w:r w:rsidR="009E0284" w:rsidRPr="00E4334B">
        <w:rPr>
          <w:rFonts w:ascii="Times New Roman" w:hAnsi="Times New Roman" w:cs="Times New Roman"/>
          <w:sz w:val="24"/>
          <w:szCs w:val="24"/>
        </w:rPr>
        <w:t>ed</w:t>
      </w:r>
      <w:r w:rsidRPr="00E4334B">
        <w:rPr>
          <w:rFonts w:ascii="Times New Roman" w:hAnsi="Times New Roman" w:cs="Times New Roman"/>
          <w:sz w:val="24"/>
          <w:szCs w:val="24"/>
        </w:rPr>
        <w:t xml:space="preserve"> the participants to elaborate further on their responses. </w:t>
      </w:r>
    </w:p>
    <w:p w14:paraId="116F3A9F" w14:textId="60BA6CBB" w:rsidR="00896F1B" w:rsidRPr="00E4334B" w:rsidRDefault="009E0284" w:rsidP="00705598">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The researcher mainly</w:t>
      </w:r>
      <w:r w:rsidR="00896F1B" w:rsidRPr="00E4334B">
        <w:rPr>
          <w:rFonts w:ascii="Times New Roman" w:hAnsi="Times New Roman" w:cs="Times New Roman"/>
          <w:sz w:val="24"/>
          <w:szCs w:val="24"/>
        </w:rPr>
        <w:t xml:space="preserve"> use</w:t>
      </w:r>
      <w:r w:rsidRPr="00E4334B">
        <w:rPr>
          <w:rFonts w:ascii="Times New Roman" w:hAnsi="Times New Roman" w:cs="Times New Roman"/>
          <w:sz w:val="24"/>
          <w:szCs w:val="24"/>
        </w:rPr>
        <w:t>d</w:t>
      </w:r>
      <w:r w:rsidR="00896F1B" w:rsidRPr="00E4334B">
        <w:rPr>
          <w:rFonts w:ascii="Times New Roman" w:hAnsi="Times New Roman" w:cs="Times New Roman"/>
          <w:sz w:val="24"/>
          <w:szCs w:val="24"/>
        </w:rPr>
        <w:t xml:space="preserve"> open-ended questions to allow participants to elaborate on their responses, (Hepworth &amp; Larsen, 2002). De Vos, Strydom, Fouché &amp; Delport (2005), describe semi-structured interviews as “interviews organized around areas of particular interest, while still allowing considerable flexibility in scope and depth. Using </w:t>
      </w:r>
      <w:r w:rsidRPr="00E4334B">
        <w:rPr>
          <w:rFonts w:ascii="Times New Roman" w:hAnsi="Times New Roman" w:cs="Times New Roman"/>
          <w:sz w:val="24"/>
          <w:szCs w:val="24"/>
        </w:rPr>
        <w:t>semi-structured interview allowed</w:t>
      </w:r>
      <w:r w:rsidR="00896F1B" w:rsidRPr="00E4334B">
        <w:rPr>
          <w:rFonts w:ascii="Times New Roman" w:hAnsi="Times New Roman" w:cs="Times New Roman"/>
          <w:sz w:val="24"/>
          <w:szCs w:val="24"/>
        </w:rPr>
        <w:t xml:space="preserve"> the researcher to probe further into the participant’s resp</w:t>
      </w:r>
      <w:r w:rsidRPr="00E4334B">
        <w:rPr>
          <w:rFonts w:ascii="Times New Roman" w:hAnsi="Times New Roman" w:cs="Times New Roman"/>
          <w:sz w:val="24"/>
          <w:szCs w:val="24"/>
        </w:rPr>
        <w:t>onses. As the interview proceeded</w:t>
      </w:r>
      <w:r w:rsidR="003069AB">
        <w:rPr>
          <w:rFonts w:ascii="Times New Roman" w:hAnsi="Times New Roman" w:cs="Times New Roman"/>
          <w:sz w:val="24"/>
          <w:szCs w:val="24"/>
        </w:rPr>
        <w:t>.</w:t>
      </w:r>
      <w:r w:rsidRPr="00E4334B">
        <w:rPr>
          <w:rFonts w:ascii="Times New Roman" w:hAnsi="Times New Roman" w:cs="Times New Roman"/>
          <w:sz w:val="24"/>
          <w:szCs w:val="24"/>
        </w:rPr>
        <w:t xml:space="preserve"> </w:t>
      </w:r>
      <w:r w:rsidR="003069AB">
        <w:rPr>
          <w:rFonts w:ascii="Times New Roman" w:hAnsi="Times New Roman" w:cs="Times New Roman"/>
          <w:sz w:val="24"/>
          <w:szCs w:val="24"/>
        </w:rPr>
        <w:t>T</w:t>
      </w:r>
      <w:r w:rsidRPr="00E4334B">
        <w:rPr>
          <w:rFonts w:ascii="Times New Roman" w:hAnsi="Times New Roman" w:cs="Times New Roman"/>
          <w:sz w:val="24"/>
          <w:szCs w:val="24"/>
        </w:rPr>
        <w:t xml:space="preserve">he researcher was able to </w:t>
      </w:r>
      <w:r w:rsidR="00896F1B" w:rsidRPr="00E4334B">
        <w:rPr>
          <w:rFonts w:ascii="Times New Roman" w:hAnsi="Times New Roman" w:cs="Times New Roman"/>
          <w:sz w:val="24"/>
          <w:szCs w:val="24"/>
        </w:rPr>
        <w:t>adapt and/or formulate additional questions on the given topic of discussion.</w:t>
      </w:r>
    </w:p>
    <w:p w14:paraId="7328B0C3" w14:textId="1E0CDFEF" w:rsidR="00896F1B" w:rsidRPr="00E4334B" w:rsidRDefault="00896F1B" w:rsidP="00705598">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The research tool </w:t>
      </w:r>
      <w:r w:rsidR="009E0284" w:rsidRPr="00E4334B">
        <w:rPr>
          <w:rFonts w:ascii="Times New Roman" w:hAnsi="Times New Roman" w:cs="Times New Roman"/>
          <w:sz w:val="24"/>
          <w:szCs w:val="24"/>
        </w:rPr>
        <w:t xml:space="preserve">was </w:t>
      </w:r>
      <w:r w:rsidRPr="00E4334B">
        <w:rPr>
          <w:rFonts w:ascii="Times New Roman" w:hAnsi="Times New Roman" w:cs="Times New Roman"/>
          <w:sz w:val="24"/>
          <w:szCs w:val="24"/>
        </w:rPr>
        <w:t xml:space="preserve">pilot tested on 5 </w:t>
      </w:r>
      <w:r w:rsidR="009E0284" w:rsidRPr="00E4334B">
        <w:rPr>
          <w:rFonts w:ascii="Times New Roman" w:hAnsi="Times New Roman" w:cs="Times New Roman"/>
          <w:sz w:val="24"/>
          <w:szCs w:val="24"/>
        </w:rPr>
        <w:t>of University</w:t>
      </w:r>
      <w:r w:rsidRPr="00E4334B">
        <w:rPr>
          <w:rFonts w:ascii="Times New Roman" w:hAnsi="Times New Roman" w:cs="Times New Roman"/>
          <w:sz w:val="24"/>
          <w:szCs w:val="24"/>
        </w:rPr>
        <w:t xml:space="preserve"> of the Witwatersrand student. </w:t>
      </w:r>
      <w:r w:rsidR="00A46197" w:rsidRPr="00E4334B">
        <w:rPr>
          <w:rFonts w:ascii="Times New Roman" w:hAnsi="Times New Roman" w:cs="Times New Roman"/>
          <w:sz w:val="24"/>
          <w:szCs w:val="24"/>
        </w:rPr>
        <w:t>This is</w:t>
      </w:r>
      <w:r w:rsidRPr="00E4334B">
        <w:rPr>
          <w:rFonts w:ascii="Times New Roman" w:hAnsi="Times New Roman" w:cs="Times New Roman"/>
          <w:sz w:val="24"/>
          <w:szCs w:val="24"/>
        </w:rPr>
        <w:t xml:space="preserve"> a method of checking validity and reliability of a research instrument before it is used in the study. This allow</w:t>
      </w:r>
      <w:r w:rsidR="009E0284" w:rsidRPr="00E4334B">
        <w:rPr>
          <w:rFonts w:ascii="Times New Roman" w:hAnsi="Times New Roman" w:cs="Times New Roman"/>
          <w:sz w:val="24"/>
          <w:szCs w:val="24"/>
        </w:rPr>
        <w:t xml:space="preserve">ed the researcher to explore whether the questions were </w:t>
      </w:r>
      <w:r w:rsidRPr="00E4334B">
        <w:rPr>
          <w:rFonts w:ascii="Times New Roman" w:hAnsi="Times New Roman" w:cs="Times New Roman"/>
          <w:sz w:val="24"/>
          <w:szCs w:val="24"/>
        </w:rPr>
        <w:t xml:space="preserve">ambiguous to participants, unclear or insensitive to participants’ feelings or irrelevant to the study. </w:t>
      </w:r>
    </w:p>
    <w:p w14:paraId="7B122238" w14:textId="77777777" w:rsidR="00265E92" w:rsidRPr="00E4334B" w:rsidRDefault="00265E92" w:rsidP="00705598">
      <w:pPr>
        <w:spacing w:after="240" w:line="360" w:lineRule="auto"/>
        <w:jc w:val="both"/>
        <w:rPr>
          <w:rFonts w:ascii="Times New Roman" w:hAnsi="Times New Roman" w:cs="Times New Roman"/>
          <w:b/>
          <w:i/>
          <w:sz w:val="24"/>
          <w:szCs w:val="24"/>
        </w:rPr>
      </w:pPr>
    </w:p>
    <w:p w14:paraId="01B7C871" w14:textId="5A8B24E7" w:rsidR="00265E92" w:rsidRPr="00E4334B" w:rsidRDefault="00705598" w:rsidP="002E1CA7">
      <w:pPr>
        <w:pStyle w:val="Heading2"/>
        <w:numPr>
          <w:ilvl w:val="1"/>
          <w:numId w:val="14"/>
        </w:numPr>
      </w:pPr>
      <w:bookmarkStart w:id="36" w:name="_Toc505254591"/>
      <w:r>
        <w:t>V</w:t>
      </w:r>
      <w:r w:rsidRPr="00E4334B">
        <w:t>alidity and reliability</w:t>
      </w:r>
      <w:bookmarkEnd w:id="36"/>
    </w:p>
    <w:p w14:paraId="0291418A" w14:textId="6F7331F1" w:rsidR="0025521B" w:rsidRPr="00E4334B" w:rsidRDefault="0025521B" w:rsidP="002E1CA7">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 xml:space="preserve">In qualitative studies trustworthiness, speaks of validity and reliability within a study. Trustworthiness is relevant in addressing how researchers establish that the research study’s findings are credible, transferable, confirmable, and dependable. Trustworthiness is established when the findings of the research reflect the meanings described by the participants. According to (Law, 1998) </w:t>
      </w:r>
      <w:r w:rsidR="005D42F0">
        <w:rPr>
          <w:rFonts w:ascii="Times New Roman" w:hAnsi="Times New Roman" w:cs="Times New Roman"/>
          <w:sz w:val="24"/>
          <w:szCs w:val="24"/>
        </w:rPr>
        <w:t>i</w:t>
      </w:r>
      <w:r w:rsidRPr="00E4334B">
        <w:rPr>
          <w:rFonts w:ascii="Times New Roman" w:hAnsi="Times New Roman" w:cs="Times New Roman"/>
          <w:sz w:val="24"/>
          <w:szCs w:val="24"/>
        </w:rPr>
        <w:t xml:space="preserve">t increases the confidence of the reader that the findings are worthy of attention. </w:t>
      </w:r>
      <w:r w:rsidR="005D42F0">
        <w:rPr>
          <w:rFonts w:ascii="Times New Roman" w:hAnsi="Times New Roman" w:cs="Times New Roman"/>
          <w:sz w:val="24"/>
          <w:szCs w:val="24"/>
        </w:rPr>
        <w:t>Various</w:t>
      </w:r>
      <w:r w:rsidRPr="00E4334B">
        <w:rPr>
          <w:rFonts w:ascii="Times New Roman" w:hAnsi="Times New Roman" w:cs="Times New Roman"/>
          <w:sz w:val="24"/>
          <w:szCs w:val="24"/>
        </w:rPr>
        <w:t xml:space="preserve"> strategies are employed in qualitative research to establish trustworthiness and the researchers should report on the methods they employed.</w:t>
      </w:r>
    </w:p>
    <w:p w14:paraId="198BFE3D" w14:textId="62BDA562" w:rsidR="0025521B" w:rsidRPr="00E4334B" w:rsidRDefault="002E1CA7" w:rsidP="002E1CA7">
      <w:pPr>
        <w:pStyle w:val="Heading3"/>
        <w:numPr>
          <w:ilvl w:val="2"/>
          <w:numId w:val="14"/>
        </w:numPr>
      </w:pPr>
      <w:bookmarkStart w:id="37" w:name="_Toc505254592"/>
      <w:r>
        <w:t>Credibility</w:t>
      </w:r>
      <w:bookmarkEnd w:id="37"/>
      <w:r>
        <w:t xml:space="preserve"> </w:t>
      </w:r>
      <w:r w:rsidRPr="00E4334B">
        <w:t xml:space="preserve"> </w:t>
      </w:r>
    </w:p>
    <w:p w14:paraId="2AA52FFE" w14:textId="2C4D2145" w:rsidR="0025521B" w:rsidRPr="00E4334B" w:rsidRDefault="0025521B" w:rsidP="002E1CA7">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 xml:space="preserve">Credibility refers to the truthfulness, believability and value of the researcher’s findings in representing the “real world” as perceived by participants (Leininger, 1994). Creditability is closely linked to the concept of trustworthiness. According to Shenton (2004, p. 64) “it deals with how congruent the findings are with reality and it seeks to confirm the accuracy of findings”. The emphasis of credibility is on whether or not the study measures what it is intended. </w:t>
      </w:r>
      <w:r w:rsidR="00A1209B" w:rsidRPr="00E4334B">
        <w:rPr>
          <w:rFonts w:ascii="Times New Roman" w:hAnsi="Times New Roman" w:cs="Times New Roman"/>
          <w:sz w:val="24"/>
          <w:szCs w:val="24"/>
        </w:rPr>
        <w:t xml:space="preserve">The researcher recorded interviews and </w:t>
      </w:r>
      <w:r w:rsidR="007B2201" w:rsidRPr="00E4334B">
        <w:rPr>
          <w:rFonts w:ascii="Times New Roman" w:hAnsi="Times New Roman" w:cs="Times New Roman"/>
          <w:sz w:val="24"/>
          <w:szCs w:val="24"/>
        </w:rPr>
        <w:t>transcribed the</w:t>
      </w:r>
      <w:r w:rsidR="00A1209B" w:rsidRPr="00E4334B">
        <w:rPr>
          <w:rFonts w:ascii="Times New Roman" w:hAnsi="Times New Roman" w:cs="Times New Roman"/>
          <w:sz w:val="24"/>
          <w:szCs w:val="24"/>
        </w:rPr>
        <w:t xml:space="preserve"> recording, </w:t>
      </w:r>
      <w:r w:rsidR="007B2201" w:rsidRPr="00E4334B">
        <w:rPr>
          <w:rFonts w:ascii="Times New Roman" w:hAnsi="Times New Roman" w:cs="Times New Roman"/>
          <w:sz w:val="24"/>
          <w:szCs w:val="24"/>
        </w:rPr>
        <w:t xml:space="preserve">as such there </w:t>
      </w:r>
      <w:r w:rsidR="00A1209B" w:rsidRPr="00E4334B">
        <w:rPr>
          <w:rFonts w:ascii="Times New Roman" w:hAnsi="Times New Roman" w:cs="Times New Roman"/>
          <w:sz w:val="24"/>
          <w:szCs w:val="24"/>
        </w:rPr>
        <w:t>is written evidence</w:t>
      </w:r>
      <w:r w:rsidR="007B2201" w:rsidRPr="00E4334B">
        <w:rPr>
          <w:rFonts w:ascii="Times New Roman" w:hAnsi="Times New Roman" w:cs="Times New Roman"/>
          <w:sz w:val="24"/>
          <w:szCs w:val="24"/>
        </w:rPr>
        <w:t xml:space="preserve"> of information provide</w:t>
      </w:r>
      <w:r w:rsidR="006648CE">
        <w:rPr>
          <w:rFonts w:ascii="Times New Roman" w:hAnsi="Times New Roman" w:cs="Times New Roman"/>
          <w:sz w:val="24"/>
          <w:szCs w:val="24"/>
        </w:rPr>
        <w:t>;</w:t>
      </w:r>
      <w:r w:rsidR="007B2201" w:rsidRPr="00E4334B">
        <w:rPr>
          <w:rFonts w:ascii="Times New Roman" w:hAnsi="Times New Roman" w:cs="Times New Roman"/>
          <w:sz w:val="24"/>
          <w:szCs w:val="24"/>
        </w:rPr>
        <w:t xml:space="preserve"> providing the researcher with the opportunity to return to the source of information for clarity. </w:t>
      </w:r>
      <w:r w:rsidRPr="00E4334B">
        <w:rPr>
          <w:rFonts w:ascii="Times New Roman" w:hAnsi="Times New Roman" w:cs="Times New Roman"/>
          <w:sz w:val="24"/>
          <w:szCs w:val="24"/>
        </w:rPr>
        <w:t>In order to enhance the credibility of the study, the researcher describe</w:t>
      </w:r>
      <w:r w:rsidR="009C5313" w:rsidRPr="00E4334B">
        <w:rPr>
          <w:rFonts w:ascii="Times New Roman" w:hAnsi="Times New Roman" w:cs="Times New Roman"/>
          <w:sz w:val="24"/>
          <w:szCs w:val="24"/>
        </w:rPr>
        <w:t>d</w:t>
      </w:r>
      <w:r w:rsidRPr="00E4334B">
        <w:rPr>
          <w:rFonts w:ascii="Times New Roman" w:hAnsi="Times New Roman" w:cs="Times New Roman"/>
          <w:sz w:val="24"/>
          <w:szCs w:val="24"/>
        </w:rPr>
        <w:t xml:space="preserve"> the setting, population and critical literature review thereby placing boundaries around the study.</w:t>
      </w:r>
      <w:r w:rsidR="009C5313" w:rsidRPr="00E4334B">
        <w:rPr>
          <w:rFonts w:ascii="Times New Roman" w:hAnsi="Times New Roman" w:cs="Times New Roman"/>
          <w:sz w:val="24"/>
          <w:szCs w:val="24"/>
        </w:rPr>
        <w:t xml:space="preserve"> The setting, population and critical</w:t>
      </w:r>
      <w:r w:rsidRPr="00E4334B">
        <w:rPr>
          <w:rFonts w:ascii="Times New Roman" w:hAnsi="Times New Roman" w:cs="Times New Roman"/>
          <w:sz w:val="24"/>
          <w:szCs w:val="24"/>
        </w:rPr>
        <w:t xml:space="preserve"> literature review of the study have been summarized above. The researcher also pilot-test</w:t>
      </w:r>
      <w:r w:rsidR="00F224CA" w:rsidRPr="00E4334B">
        <w:rPr>
          <w:rFonts w:ascii="Times New Roman" w:hAnsi="Times New Roman" w:cs="Times New Roman"/>
          <w:sz w:val="24"/>
          <w:szCs w:val="24"/>
        </w:rPr>
        <w:t>ed</w:t>
      </w:r>
      <w:r w:rsidRPr="00E4334B">
        <w:rPr>
          <w:rFonts w:ascii="Times New Roman" w:hAnsi="Times New Roman" w:cs="Times New Roman"/>
          <w:sz w:val="24"/>
          <w:szCs w:val="24"/>
        </w:rPr>
        <w:t xml:space="preserve"> the semi-structured interview schedule before gathering data. Priya and Dalal (2015) emphasize the need for reflexivity when conducting qualitative research.  </w:t>
      </w:r>
    </w:p>
    <w:p w14:paraId="76C4D580" w14:textId="47C41621" w:rsidR="00705598" w:rsidRDefault="00705598" w:rsidP="002E1CA7">
      <w:pPr>
        <w:pStyle w:val="Heading3"/>
        <w:numPr>
          <w:ilvl w:val="2"/>
          <w:numId w:val="14"/>
        </w:numPr>
        <w:spacing w:after="240"/>
      </w:pPr>
      <w:r>
        <w:t xml:space="preserve"> </w:t>
      </w:r>
      <w:bookmarkStart w:id="38" w:name="_Toc505254593"/>
      <w:r>
        <w:t>Dependability</w:t>
      </w:r>
      <w:bookmarkEnd w:id="38"/>
    </w:p>
    <w:p w14:paraId="0676476D" w14:textId="23586E49" w:rsidR="0025521B" w:rsidRPr="00E4334B" w:rsidRDefault="0025521B" w:rsidP="002E1CA7">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According to Polit and Beck (2012) dependability refers to consistency of the data over similar conditions. Bistch (2005) similarly argue that, dependability is stability of findings overtime. As for Koch (2006), dependability </w:t>
      </w:r>
      <w:r w:rsidR="008F3ECF" w:rsidRPr="00E4334B">
        <w:rPr>
          <w:rFonts w:ascii="Times New Roman" w:hAnsi="Times New Roman" w:cs="Times New Roman"/>
          <w:sz w:val="24"/>
          <w:szCs w:val="24"/>
        </w:rPr>
        <w:t>emphasizes</w:t>
      </w:r>
      <w:r w:rsidRPr="00E4334B">
        <w:rPr>
          <w:rFonts w:ascii="Times New Roman" w:hAnsi="Times New Roman" w:cs="Times New Roman"/>
          <w:sz w:val="24"/>
          <w:szCs w:val="24"/>
        </w:rPr>
        <w:t xml:space="preserve"> the importance of the researcher’s accounting for or describing the changing contexts and circumstances that are fundamental to consistency of the research outcome.</w:t>
      </w:r>
    </w:p>
    <w:p w14:paraId="22155042" w14:textId="60C84D6E" w:rsidR="00265E92" w:rsidRPr="002E1CA7" w:rsidRDefault="0025521B" w:rsidP="002E1CA7">
      <w:pPr>
        <w:spacing w:after="240" w:line="360" w:lineRule="auto"/>
        <w:ind w:firstLine="720"/>
        <w:jc w:val="both"/>
        <w:rPr>
          <w:rFonts w:ascii="Times New Roman" w:hAnsi="Times New Roman" w:cs="Times New Roman"/>
          <w:sz w:val="24"/>
          <w:szCs w:val="24"/>
        </w:rPr>
      </w:pPr>
      <w:r w:rsidRPr="00E4334B">
        <w:rPr>
          <w:rFonts w:ascii="Times New Roman" w:hAnsi="Times New Roman" w:cs="Times New Roman"/>
          <w:sz w:val="24"/>
          <w:szCs w:val="24"/>
        </w:rPr>
        <w:t xml:space="preserve">Dependability is crucial to ensure trustworthiness of the study because it establish the study’s findings as consistent and repeatable. Therefore, the issues considered focus on to what extent can similar findings be replicated if a similar study is repeated with the same respondents in the same context and with a research with similar expertise. To enhance dependability of the study, the same semi-structured interview schedule </w:t>
      </w:r>
      <w:r w:rsidR="009E0284" w:rsidRPr="00E4334B">
        <w:rPr>
          <w:rFonts w:ascii="Times New Roman" w:hAnsi="Times New Roman" w:cs="Times New Roman"/>
          <w:sz w:val="24"/>
          <w:szCs w:val="24"/>
        </w:rPr>
        <w:t xml:space="preserve">was </w:t>
      </w:r>
      <w:r w:rsidRPr="00E4334B">
        <w:rPr>
          <w:rFonts w:ascii="Times New Roman" w:hAnsi="Times New Roman" w:cs="Times New Roman"/>
          <w:sz w:val="24"/>
          <w:szCs w:val="24"/>
        </w:rPr>
        <w:t>used for all the participants who are currently completing a degree at the University of the Witwatersrand.</w:t>
      </w:r>
      <w:r w:rsidR="009C5313" w:rsidRPr="00E4334B">
        <w:rPr>
          <w:rFonts w:ascii="Times New Roman" w:hAnsi="Times New Roman" w:cs="Times New Roman"/>
          <w:sz w:val="24"/>
          <w:szCs w:val="24"/>
        </w:rPr>
        <w:t xml:space="preserve"> </w:t>
      </w:r>
    </w:p>
    <w:p w14:paraId="26B4B638" w14:textId="434CCB86" w:rsidR="00265E92" w:rsidRPr="00E4334B" w:rsidRDefault="00265E92" w:rsidP="002E1CA7">
      <w:pPr>
        <w:pStyle w:val="Heading2"/>
        <w:numPr>
          <w:ilvl w:val="1"/>
          <w:numId w:val="14"/>
        </w:numPr>
        <w:spacing w:after="240"/>
      </w:pPr>
      <w:r w:rsidRPr="00E4334B">
        <w:t xml:space="preserve"> </w:t>
      </w:r>
      <w:bookmarkStart w:id="39" w:name="_Toc505254594"/>
      <w:r w:rsidR="002E1CA7" w:rsidRPr="00E4334B">
        <w:t>Data collection</w:t>
      </w:r>
      <w:bookmarkEnd w:id="39"/>
    </w:p>
    <w:p w14:paraId="7DBF3C56" w14:textId="0BD9EEB2" w:rsidR="008D2E15" w:rsidRDefault="00896F1B" w:rsidP="002E1CA7">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The researcher collect</w:t>
      </w:r>
      <w:r w:rsidR="00E463D8" w:rsidRPr="00E4334B">
        <w:rPr>
          <w:rFonts w:ascii="Times New Roman" w:hAnsi="Times New Roman" w:cs="Times New Roman"/>
          <w:sz w:val="24"/>
          <w:szCs w:val="24"/>
        </w:rPr>
        <w:t>ed</w:t>
      </w:r>
      <w:r w:rsidRPr="00E4334B">
        <w:rPr>
          <w:rFonts w:ascii="Times New Roman" w:hAnsi="Times New Roman" w:cs="Times New Roman"/>
          <w:sz w:val="24"/>
          <w:szCs w:val="24"/>
        </w:rPr>
        <w:t xml:space="preserve"> data by personally interviewing University of the Witwatersrand students using semi-structured interview schedule (see Appendix A) as a guideline to focus on relevant topics fo</w:t>
      </w:r>
      <w:r w:rsidR="00E463D8" w:rsidRPr="00E4334B">
        <w:rPr>
          <w:rFonts w:ascii="Times New Roman" w:hAnsi="Times New Roman" w:cs="Times New Roman"/>
          <w:sz w:val="24"/>
          <w:szCs w:val="24"/>
        </w:rPr>
        <w:t>r this study.</w:t>
      </w:r>
      <w:r w:rsidR="008D2E15">
        <w:rPr>
          <w:rFonts w:ascii="Times New Roman" w:hAnsi="Times New Roman" w:cs="Times New Roman"/>
          <w:sz w:val="24"/>
          <w:szCs w:val="24"/>
        </w:rPr>
        <w:t xml:space="preserve"> According to O’ Donoghue (2007, p.166) “the decision to employ semi-structured interviews has therefore been determined by the need to probe deeply as possible into the individuals’ subjective experience on the phenomena in question.</w:t>
      </w:r>
      <w:r w:rsidR="00E463D8" w:rsidRPr="00E4334B">
        <w:rPr>
          <w:rFonts w:ascii="Times New Roman" w:hAnsi="Times New Roman" w:cs="Times New Roman"/>
          <w:sz w:val="24"/>
          <w:szCs w:val="24"/>
        </w:rPr>
        <w:t xml:space="preserve"> </w:t>
      </w:r>
      <w:r w:rsidR="008D2E15">
        <w:rPr>
          <w:rFonts w:ascii="Times New Roman" w:hAnsi="Times New Roman" w:cs="Times New Roman"/>
          <w:sz w:val="24"/>
          <w:szCs w:val="24"/>
        </w:rPr>
        <w:t>In this manner the researcher was able to probe further by asking follow up questions that were not necessarily part of the scheduled questions for the interviews. In doing so, the participants were able to elaborate further on their answers, and were given liberty to state their views and opinions and the researcher could further explore their perceptions.</w:t>
      </w:r>
    </w:p>
    <w:p w14:paraId="774DD551" w14:textId="2C4BE026" w:rsidR="007B2201" w:rsidRPr="00DC0051" w:rsidRDefault="00E463D8" w:rsidP="002E1CA7">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Interviews were</w:t>
      </w:r>
      <w:r w:rsidR="00896F1B" w:rsidRPr="00E4334B">
        <w:rPr>
          <w:rFonts w:ascii="Times New Roman" w:hAnsi="Times New Roman" w:cs="Times New Roman"/>
          <w:sz w:val="24"/>
          <w:szCs w:val="24"/>
        </w:rPr>
        <w:t xml:space="preserve"> conducted at venues suitable for participants and also ensure</w:t>
      </w:r>
      <w:r w:rsidRPr="00E4334B">
        <w:rPr>
          <w:rFonts w:ascii="Times New Roman" w:hAnsi="Times New Roman" w:cs="Times New Roman"/>
          <w:sz w:val="24"/>
          <w:szCs w:val="24"/>
        </w:rPr>
        <w:t>d</w:t>
      </w:r>
      <w:r w:rsidR="00896F1B" w:rsidRPr="00E4334B">
        <w:rPr>
          <w:rFonts w:ascii="Times New Roman" w:hAnsi="Times New Roman" w:cs="Times New Roman"/>
          <w:sz w:val="24"/>
          <w:szCs w:val="24"/>
        </w:rPr>
        <w:t xml:space="preserve"> privacy. With participants’ consent the interviews </w:t>
      </w:r>
      <w:r w:rsidRPr="00E4334B">
        <w:rPr>
          <w:rFonts w:ascii="Times New Roman" w:hAnsi="Times New Roman" w:cs="Times New Roman"/>
          <w:sz w:val="24"/>
          <w:szCs w:val="24"/>
        </w:rPr>
        <w:t xml:space="preserve">were </w:t>
      </w:r>
      <w:r w:rsidR="00896F1B" w:rsidRPr="00E4334B">
        <w:rPr>
          <w:rFonts w:ascii="Times New Roman" w:hAnsi="Times New Roman" w:cs="Times New Roman"/>
          <w:sz w:val="24"/>
          <w:szCs w:val="24"/>
        </w:rPr>
        <w:t>audio-recorded (see consent forms in Appendix D). This allow</w:t>
      </w:r>
      <w:r w:rsidRPr="00E4334B">
        <w:rPr>
          <w:rFonts w:ascii="Times New Roman" w:hAnsi="Times New Roman" w:cs="Times New Roman"/>
          <w:sz w:val="24"/>
          <w:szCs w:val="24"/>
        </w:rPr>
        <w:t>ed</w:t>
      </w:r>
      <w:r w:rsidR="00896F1B" w:rsidRPr="00E4334B">
        <w:rPr>
          <w:rFonts w:ascii="Times New Roman" w:hAnsi="Times New Roman" w:cs="Times New Roman"/>
          <w:sz w:val="24"/>
          <w:szCs w:val="24"/>
        </w:rPr>
        <w:t xml:space="preserve"> the researcher to concentrate on verbal communication as well as observe non-verbal communication rather than being caught up taking notes (Babbie &amp; Mouton, 2</w:t>
      </w:r>
      <w:r w:rsidR="002A2F7C">
        <w:rPr>
          <w:rFonts w:ascii="Times New Roman" w:hAnsi="Times New Roman" w:cs="Times New Roman"/>
          <w:sz w:val="24"/>
          <w:szCs w:val="24"/>
        </w:rPr>
        <w:t>001). The limitation of face-to-</w:t>
      </w:r>
      <w:r w:rsidR="00896F1B" w:rsidRPr="00E4334B">
        <w:rPr>
          <w:rFonts w:ascii="Times New Roman" w:hAnsi="Times New Roman" w:cs="Times New Roman"/>
          <w:sz w:val="24"/>
          <w:szCs w:val="24"/>
        </w:rPr>
        <w:t>face interviews is that the presence of a researcher may lead participants to give socially desirable answers. The data colle</w:t>
      </w:r>
      <w:r w:rsidRPr="00E4334B">
        <w:rPr>
          <w:rFonts w:ascii="Times New Roman" w:hAnsi="Times New Roman" w:cs="Times New Roman"/>
          <w:sz w:val="24"/>
          <w:szCs w:val="24"/>
        </w:rPr>
        <w:t>cted from the interviews was</w:t>
      </w:r>
      <w:r w:rsidR="00896F1B" w:rsidRPr="00E4334B">
        <w:rPr>
          <w:rFonts w:ascii="Times New Roman" w:hAnsi="Times New Roman" w:cs="Times New Roman"/>
          <w:sz w:val="24"/>
          <w:szCs w:val="24"/>
        </w:rPr>
        <w:t xml:space="preserve"> transcribed and stored in the researche</w:t>
      </w:r>
      <w:r w:rsidR="009047CE">
        <w:rPr>
          <w:rFonts w:ascii="Times New Roman" w:hAnsi="Times New Roman" w:cs="Times New Roman"/>
          <w:sz w:val="24"/>
          <w:szCs w:val="24"/>
        </w:rPr>
        <w:t>r’</w:t>
      </w:r>
      <w:r w:rsidR="00896F1B" w:rsidRPr="00E4334B">
        <w:rPr>
          <w:rFonts w:ascii="Times New Roman" w:hAnsi="Times New Roman" w:cs="Times New Roman"/>
          <w:sz w:val="24"/>
          <w:szCs w:val="24"/>
        </w:rPr>
        <w:t>s computer, which require</w:t>
      </w:r>
      <w:r w:rsidR="00DC0051">
        <w:rPr>
          <w:rFonts w:ascii="Times New Roman" w:hAnsi="Times New Roman" w:cs="Times New Roman"/>
          <w:sz w:val="24"/>
          <w:szCs w:val="24"/>
        </w:rPr>
        <w:t>s password to access.</w:t>
      </w:r>
    </w:p>
    <w:p w14:paraId="7FFD7A36" w14:textId="7CC50BA6" w:rsidR="00265E92" w:rsidRPr="00E4334B" w:rsidRDefault="00265E92" w:rsidP="002E1CA7">
      <w:pPr>
        <w:pStyle w:val="Heading2"/>
        <w:numPr>
          <w:ilvl w:val="1"/>
          <w:numId w:val="14"/>
        </w:numPr>
        <w:spacing w:after="240"/>
      </w:pPr>
      <w:r w:rsidRPr="00E4334B">
        <w:t xml:space="preserve"> </w:t>
      </w:r>
      <w:bookmarkStart w:id="40" w:name="_Toc505254595"/>
      <w:r w:rsidR="002E1CA7" w:rsidRPr="00E4334B">
        <w:t>Data analysis</w:t>
      </w:r>
      <w:bookmarkEnd w:id="40"/>
    </w:p>
    <w:p w14:paraId="3A465823" w14:textId="2EF294F4" w:rsidR="00896F1B" w:rsidRPr="00E4334B" w:rsidRDefault="009047CE" w:rsidP="002E1CA7">
      <w:pPr>
        <w:spacing w:after="240" w:line="360" w:lineRule="auto"/>
        <w:ind w:firstLine="360"/>
        <w:jc w:val="both"/>
        <w:rPr>
          <w:rFonts w:ascii="Times New Roman" w:hAnsi="Times New Roman" w:cs="Times New Roman"/>
          <w:sz w:val="24"/>
          <w:szCs w:val="24"/>
        </w:rPr>
      </w:pPr>
      <w:r>
        <w:rPr>
          <w:rFonts w:ascii="Times New Roman" w:hAnsi="Times New Roman" w:cs="Times New Roman"/>
          <w:sz w:val="24"/>
          <w:szCs w:val="24"/>
        </w:rPr>
        <w:t>This s</w:t>
      </w:r>
      <w:r w:rsidR="00E463D8" w:rsidRPr="00E4334B">
        <w:rPr>
          <w:rFonts w:ascii="Times New Roman" w:hAnsi="Times New Roman" w:cs="Times New Roman"/>
          <w:sz w:val="24"/>
          <w:szCs w:val="24"/>
        </w:rPr>
        <w:t xml:space="preserve">tudy made use of thematic content analysis to analyse data. </w:t>
      </w:r>
      <w:r w:rsidR="00896F1B" w:rsidRPr="00E4334B">
        <w:rPr>
          <w:rFonts w:ascii="Times New Roman" w:hAnsi="Times New Roman" w:cs="Times New Roman"/>
          <w:sz w:val="24"/>
          <w:szCs w:val="24"/>
        </w:rPr>
        <w:t>Leedy and Ormrod (2005) define thematic content analysis as “a detailed and systematic examination of the contents of a particular body of material”. The disadvantage of using thematic content analysis is that it is highly dependent on the researcher’s views and therefore researcher bias is likely to occur (Bryman, 2004). Howev</w:t>
      </w:r>
      <w:r w:rsidR="00E463D8" w:rsidRPr="00E4334B">
        <w:rPr>
          <w:rFonts w:ascii="Times New Roman" w:hAnsi="Times New Roman" w:cs="Times New Roman"/>
          <w:sz w:val="24"/>
          <w:szCs w:val="24"/>
        </w:rPr>
        <w:t xml:space="preserve">er, in this study, the researcher </w:t>
      </w:r>
      <w:r w:rsidR="00896F1B" w:rsidRPr="00E4334B">
        <w:rPr>
          <w:rFonts w:ascii="Times New Roman" w:hAnsi="Times New Roman" w:cs="Times New Roman"/>
          <w:sz w:val="24"/>
          <w:szCs w:val="24"/>
        </w:rPr>
        <w:t>alleviate</w:t>
      </w:r>
      <w:r w:rsidR="00E463D8" w:rsidRPr="00E4334B">
        <w:rPr>
          <w:rFonts w:ascii="Times New Roman" w:hAnsi="Times New Roman" w:cs="Times New Roman"/>
          <w:sz w:val="24"/>
          <w:szCs w:val="24"/>
        </w:rPr>
        <w:t>d</w:t>
      </w:r>
      <w:r w:rsidR="00896F1B" w:rsidRPr="00E4334B">
        <w:rPr>
          <w:rFonts w:ascii="Times New Roman" w:hAnsi="Times New Roman" w:cs="Times New Roman"/>
          <w:sz w:val="24"/>
          <w:szCs w:val="24"/>
        </w:rPr>
        <w:t xml:space="preserve"> this drawback by building on the trustworthiness of </w:t>
      </w:r>
      <w:r w:rsidR="00DC0051">
        <w:rPr>
          <w:rFonts w:ascii="Times New Roman" w:hAnsi="Times New Roman" w:cs="Times New Roman"/>
          <w:sz w:val="24"/>
          <w:szCs w:val="24"/>
        </w:rPr>
        <w:t xml:space="preserve">the </w:t>
      </w:r>
      <w:r w:rsidR="007F6ED2">
        <w:rPr>
          <w:rFonts w:ascii="Times New Roman" w:hAnsi="Times New Roman" w:cs="Times New Roman"/>
          <w:sz w:val="24"/>
          <w:szCs w:val="24"/>
        </w:rPr>
        <w:t>study</w:t>
      </w:r>
      <w:r w:rsidR="00DC0051">
        <w:rPr>
          <w:rFonts w:ascii="Times New Roman" w:hAnsi="Times New Roman" w:cs="Times New Roman"/>
          <w:sz w:val="24"/>
          <w:szCs w:val="24"/>
        </w:rPr>
        <w:t>. Thematic analysis has</w:t>
      </w:r>
      <w:r w:rsidR="00896F1B" w:rsidRPr="00E4334B">
        <w:rPr>
          <w:rFonts w:ascii="Times New Roman" w:hAnsi="Times New Roman" w:cs="Times New Roman"/>
          <w:sz w:val="24"/>
          <w:szCs w:val="24"/>
        </w:rPr>
        <w:t xml:space="preserve"> phases which one has to use when analysing data.</w:t>
      </w:r>
    </w:p>
    <w:p w14:paraId="37B00D8F" w14:textId="77777777" w:rsidR="007B2201" w:rsidRPr="00E4334B" w:rsidRDefault="004D2CA9" w:rsidP="002E1CA7">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 xml:space="preserve">Below are the steps that the researcher used to analyse data as described by Terre Blanche, Durrheim and Kelly </w:t>
      </w:r>
      <w:r w:rsidR="005A4601" w:rsidRPr="00E4334B">
        <w:rPr>
          <w:rFonts w:ascii="Times New Roman" w:hAnsi="Times New Roman" w:cs="Times New Roman"/>
          <w:sz w:val="24"/>
          <w:szCs w:val="24"/>
        </w:rPr>
        <w:t>(2006</w:t>
      </w:r>
      <w:r w:rsidRPr="00E4334B">
        <w:rPr>
          <w:rFonts w:ascii="Times New Roman" w:hAnsi="Times New Roman" w:cs="Times New Roman"/>
          <w:sz w:val="24"/>
          <w:szCs w:val="24"/>
        </w:rPr>
        <w:t>, p 322-326)</w:t>
      </w:r>
    </w:p>
    <w:p w14:paraId="7804EE6D" w14:textId="77777777" w:rsidR="0032220B" w:rsidRPr="00FC39A1" w:rsidRDefault="004D2CA9" w:rsidP="00705598">
      <w:pPr>
        <w:pStyle w:val="ListParagraph"/>
        <w:numPr>
          <w:ilvl w:val="0"/>
          <w:numId w:val="15"/>
        </w:numPr>
        <w:spacing w:after="240" w:line="360" w:lineRule="auto"/>
        <w:jc w:val="both"/>
        <w:rPr>
          <w:rFonts w:ascii="Times New Roman" w:hAnsi="Times New Roman" w:cs="Times New Roman"/>
          <w:sz w:val="24"/>
          <w:szCs w:val="24"/>
        </w:rPr>
      </w:pPr>
      <w:r w:rsidRPr="00FC39A1">
        <w:rPr>
          <w:rFonts w:ascii="Times New Roman" w:hAnsi="Times New Roman" w:cs="Times New Roman"/>
          <w:sz w:val="24"/>
          <w:szCs w:val="24"/>
        </w:rPr>
        <w:t xml:space="preserve">Step </w:t>
      </w:r>
      <w:r w:rsidR="0032220B" w:rsidRPr="00FC39A1">
        <w:rPr>
          <w:rFonts w:ascii="Times New Roman" w:hAnsi="Times New Roman" w:cs="Times New Roman"/>
          <w:sz w:val="24"/>
          <w:szCs w:val="24"/>
        </w:rPr>
        <w:t>1 Familiarization and immersion, this was done through reading and re-reading of the interviews</w:t>
      </w:r>
    </w:p>
    <w:p w14:paraId="703BD6BD" w14:textId="77777777" w:rsidR="004D2CA9" w:rsidRPr="00FC39A1" w:rsidRDefault="004D2CA9" w:rsidP="00705598">
      <w:pPr>
        <w:pStyle w:val="ListParagraph"/>
        <w:numPr>
          <w:ilvl w:val="0"/>
          <w:numId w:val="15"/>
        </w:numPr>
        <w:spacing w:after="240" w:line="360" w:lineRule="auto"/>
        <w:jc w:val="both"/>
        <w:rPr>
          <w:rFonts w:ascii="Times New Roman" w:hAnsi="Times New Roman" w:cs="Times New Roman"/>
          <w:sz w:val="24"/>
          <w:szCs w:val="24"/>
        </w:rPr>
      </w:pPr>
      <w:r w:rsidRPr="00FC39A1">
        <w:rPr>
          <w:rFonts w:ascii="Times New Roman" w:hAnsi="Times New Roman" w:cs="Times New Roman"/>
          <w:sz w:val="24"/>
          <w:szCs w:val="24"/>
        </w:rPr>
        <w:t>Step2</w:t>
      </w:r>
      <w:r w:rsidR="005A4601" w:rsidRPr="00FC39A1">
        <w:rPr>
          <w:rFonts w:ascii="Times New Roman" w:hAnsi="Times New Roman" w:cs="Times New Roman"/>
          <w:sz w:val="24"/>
          <w:szCs w:val="24"/>
        </w:rPr>
        <w:t xml:space="preserve"> I</w:t>
      </w:r>
      <w:r w:rsidR="0032220B" w:rsidRPr="00FC39A1">
        <w:rPr>
          <w:rFonts w:ascii="Times New Roman" w:hAnsi="Times New Roman" w:cs="Times New Roman"/>
          <w:sz w:val="24"/>
          <w:szCs w:val="24"/>
        </w:rPr>
        <w:t>nducing themes, this was done by establishing themes by grouping com</w:t>
      </w:r>
      <w:r w:rsidR="005A4601" w:rsidRPr="00FC39A1">
        <w:rPr>
          <w:rFonts w:ascii="Times New Roman" w:hAnsi="Times New Roman" w:cs="Times New Roman"/>
          <w:sz w:val="24"/>
          <w:szCs w:val="24"/>
        </w:rPr>
        <w:t>mon views or statements together</w:t>
      </w:r>
    </w:p>
    <w:p w14:paraId="42A9F657" w14:textId="77777777" w:rsidR="0032220B" w:rsidRPr="00FC39A1" w:rsidRDefault="005A4601" w:rsidP="00705598">
      <w:pPr>
        <w:pStyle w:val="ListParagraph"/>
        <w:numPr>
          <w:ilvl w:val="0"/>
          <w:numId w:val="15"/>
        </w:numPr>
        <w:spacing w:after="240" w:line="360" w:lineRule="auto"/>
        <w:jc w:val="both"/>
        <w:rPr>
          <w:rFonts w:ascii="Times New Roman" w:hAnsi="Times New Roman" w:cs="Times New Roman"/>
          <w:sz w:val="24"/>
          <w:szCs w:val="24"/>
        </w:rPr>
      </w:pPr>
      <w:r w:rsidRPr="00FC39A1">
        <w:rPr>
          <w:rFonts w:ascii="Times New Roman" w:hAnsi="Times New Roman" w:cs="Times New Roman"/>
          <w:sz w:val="24"/>
          <w:szCs w:val="24"/>
        </w:rPr>
        <w:t>Step3 C</w:t>
      </w:r>
      <w:r w:rsidR="0032220B" w:rsidRPr="00FC39A1">
        <w:rPr>
          <w:rFonts w:ascii="Times New Roman" w:hAnsi="Times New Roman" w:cs="Times New Roman"/>
          <w:sz w:val="24"/>
          <w:szCs w:val="24"/>
        </w:rPr>
        <w:t>oding</w:t>
      </w:r>
      <w:r w:rsidRPr="00FC39A1">
        <w:rPr>
          <w:rFonts w:ascii="Times New Roman" w:hAnsi="Times New Roman" w:cs="Times New Roman"/>
          <w:sz w:val="24"/>
          <w:szCs w:val="24"/>
        </w:rPr>
        <w:t>, this was done establishing codes from the themes</w:t>
      </w:r>
    </w:p>
    <w:p w14:paraId="0D5C2DD1" w14:textId="77777777" w:rsidR="004D2CA9" w:rsidRPr="00FC39A1" w:rsidRDefault="005A4601" w:rsidP="00705598">
      <w:pPr>
        <w:pStyle w:val="ListParagraph"/>
        <w:numPr>
          <w:ilvl w:val="0"/>
          <w:numId w:val="15"/>
        </w:numPr>
        <w:spacing w:after="240" w:line="360" w:lineRule="auto"/>
        <w:jc w:val="both"/>
        <w:rPr>
          <w:rFonts w:ascii="Times New Roman" w:hAnsi="Times New Roman" w:cs="Times New Roman"/>
          <w:sz w:val="24"/>
          <w:szCs w:val="24"/>
        </w:rPr>
      </w:pPr>
      <w:r w:rsidRPr="00FC39A1">
        <w:rPr>
          <w:rFonts w:ascii="Times New Roman" w:hAnsi="Times New Roman" w:cs="Times New Roman"/>
          <w:sz w:val="24"/>
          <w:szCs w:val="24"/>
        </w:rPr>
        <w:t>Step4 Elaboration</w:t>
      </w:r>
      <w:r w:rsidR="0032220B" w:rsidRPr="00FC39A1">
        <w:rPr>
          <w:rFonts w:ascii="Times New Roman" w:hAnsi="Times New Roman" w:cs="Times New Roman"/>
          <w:sz w:val="24"/>
          <w:szCs w:val="24"/>
        </w:rPr>
        <w:t xml:space="preserve"> and checking</w:t>
      </w:r>
      <w:r w:rsidRPr="00FC39A1">
        <w:rPr>
          <w:rFonts w:ascii="Times New Roman" w:hAnsi="Times New Roman" w:cs="Times New Roman"/>
          <w:sz w:val="24"/>
          <w:szCs w:val="24"/>
        </w:rPr>
        <w:t>, existing themes were re-assessed and coding systems redefined</w:t>
      </w:r>
    </w:p>
    <w:p w14:paraId="245665F9" w14:textId="77777777" w:rsidR="004D2CA9" w:rsidRPr="00FC39A1" w:rsidRDefault="004D2CA9" w:rsidP="00705598">
      <w:pPr>
        <w:pStyle w:val="ListParagraph"/>
        <w:numPr>
          <w:ilvl w:val="0"/>
          <w:numId w:val="15"/>
        </w:numPr>
        <w:spacing w:after="240" w:line="360" w:lineRule="auto"/>
        <w:jc w:val="both"/>
        <w:rPr>
          <w:rFonts w:ascii="Times New Roman" w:hAnsi="Times New Roman" w:cs="Times New Roman"/>
          <w:sz w:val="24"/>
          <w:szCs w:val="24"/>
        </w:rPr>
      </w:pPr>
      <w:r w:rsidRPr="00FC39A1">
        <w:rPr>
          <w:rFonts w:ascii="Times New Roman" w:hAnsi="Times New Roman" w:cs="Times New Roman"/>
          <w:sz w:val="24"/>
          <w:szCs w:val="24"/>
        </w:rPr>
        <w:t>Step 5</w:t>
      </w:r>
      <w:r w:rsidR="0032220B" w:rsidRPr="00FC39A1">
        <w:rPr>
          <w:rFonts w:ascii="Times New Roman" w:hAnsi="Times New Roman" w:cs="Times New Roman"/>
          <w:sz w:val="24"/>
          <w:szCs w:val="24"/>
        </w:rPr>
        <w:t xml:space="preserve"> Interpretation and checking</w:t>
      </w:r>
      <w:r w:rsidR="005A4601" w:rsidRPr="00FC39A1">
        <w:rPr>
          <w:rFonts w:ascii="Times New Roman" w:hAnsi="Times New Roman" w:cs="Times New Roman"/>
          <w:sz w:val="24"/>
          <w:szCs w:val="24"/>
        </w:rPr>
        <w:t>, this was done by attaching meaning to the data.</w:t>
      </w:r>
    </w:p>
    <w:p w14:paraId="493648E2" w14:textId="2FDF0B50" w:rsidR="00F86A45" w:rsidRPr="00F86A45" w:rsidRDefault="002E1CA7" w:rsidP="00F86A45">
      <w:pPr>
        <w:pStyle w:val="Heading2"/>
        <w:numPr>
          <w:ilvl w:val="1"/>
          <w:numId w:val="14"/>
        </w:numPr>
        <w:spacing w:after="240"/>
      </w:pPr>
      <w:bookmarkStart w:id="41" w:name="_Toc505254596"/>
      <w:r w:rsidRPr="00E4334B">
        <w:t>Ethical consideration</w:t>
      </w:r>
      <w:bookmarkEnd w:id="41"/>
    </w:p>
    <w:p w14:paraId="14F77DB4" w14:textId="44671507" w:rsidR="00265E92" w:rsidRPr="00E4334B" w:rsidRDefault="00265E92" w:rsidP="00F86A45">
      <w:pPr>
        <w:pStyle w:val="Heading3"/>
        <w:numPr>
          <w:ilvl w:val="2"/>
          <w:numId w:val="14"/>
        </w:numPr>
        <w:spacing w:after="240"/>
      </w:pPr>
      <w:r w:rsidRPr="00E4334B">
        <w:t xml:space="preserve"> </w:t>
      </w:r>
      <w:bookmarkStart w:id="42" w:name="_Toc505254597"/>
      <w:r w:rsidR="00F86A45" w:rsidRPr="00E4334B">
        <w:t>Voluntary participation</w:t>
      </w:r>
      <w:bookmarkEnd w:id="42"/>
    </w:p>
    <w:p w14:paraId="759E3017" w14:textId="77777777" w:rsidR="00265E92" w:rsidRPr="00E4334B" w:rsidRDefault="0025521B" w:rsidP="00F86A45">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The researcher inform</w:t>
      </w:r>
      <w:r w:rsidR="00D115BD" w:rsidRPr="00E4334B">
        <w:rPr>
          <w:rFonts w:ascii="Times New Roman" w:hAnsi="Times New Roman" w:cs="Times New Roman"/>
          <w:sz w:val="24"/>
          <w:szCs w:val="24"/>
        </w:rPr>
        <w:t>ed</w:t>
      </w:r>
      <w:r w:rsidRPr="00E4334B">
        <w:rPr>
          <w:rFonts w:ascii="Times New Roman" w:hAnsi="Times New Roman" w:cs="Times New Roman"/>
          <w:sz w:val="24"/>
          <w:szCs w:val="24"/>
        </w:rPr>
        <w:t xml:space="preserve"> potential participants that participation in the study is voluntary and that they have a right to withdraw their participation at any time without any negative consequences to them or fear of being victimized. It is important for the participants to partake in the study voluntarily so, as to enhance the accuracy </w:t>
      </w:r>
      <w:r w:rsidR="00D115BD" w:rsidRPr="00E4334B">
        <w:rPr>
          <w:rFonts w:ascii="Times New Roman" w:hAnsi="Times New Roman" w:cs="Times New Roman"/>
          <w:sz w:val="24"/>
          <w:szCs w:val="24"/>
        </w:rPr>
        <w:t>and honesty of their responses.</w:t>
      </w:r>
    </w:p>
    <w:p w14:paraId="50A7CA0E" w14:textId="0049C76C" w:rsidR="00265E92" w:rsidRPr="00DC0051" w:rsidRDefault="00265E92" w:rsidP="00F86A45">
      <w:pPr>
        <w:pStyle w:val="Heading3"/>
        <w:numPr>
          <w:ilvl w:val="2"/>
          <w:numId w:val="14"/>
        </w:numPr>
        <w:spacing w:after="240"/>
      </w:pPr>
      <w:r w:rsidRPr="00DC0051">
        <w:t xml:space="preserve"> </w:t>
      </w:r>
      <w:bookmarkStart w:id="43" w:name="_Toc505254598"/>
      <w:r w:rsidR="00F86A45" w:rsidRPr="00DC0051">
        <w:t>Obtaining permission from authorities</w:t>
      </w:r>
      <w:bookmarkEnd w:id="43"/>
    </w:p>
    <w:p w14:paraId="4FFF63E9" w14:textId="56BA3421" w:rsidR="00265E92" w:rsidRPr="00E4334B" w:rsidRDefault="007B2201" w:rsidP="00F86A45">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 xml:space="preserve">The researcher </w:t>
      </w:r>
      <w:r w:rsidR="005A4601" w:rsidRPr="00E4334B">
        <w:rPr>
          <w:rFonts w:ascii="Times New Roman" w:hAnsi="Times New Roman" w:cs="Times New Roman"/>
          <w:sz w:val="24"/>
          <w:szCs w:val="24"/>
        </w:rPr>
        <w:t xml:space="preserve">obtained permission from the </w:t>
      </w:r>
      <w:r w:rsidR="005C674A" w:rsidRPr="00E4334B">
        <w:rPr>
          <w:rFonts w:ascii="Times New Roman" w:hAnsi="Times New Roman" w:cs="Times New Roman"/>
          <w:sz w:val="24"/>
          <w:szCs w:val="24"/>
        </w:rPr>
        <w:t>registrar</w:t>
      </w:r>
      <w:r w:rsidR="005A4601" w:rsidRPr="00E4334B">
        <w:rPr>
          <w:rFonts w:ascii="Times New Roman" w:hAnsi="Times New Roman" w:cs="Times New Roman"/>
          <w:sz w:val="24"/>
          <w:szCs w:val="24"/>
        </w:rPr>
        <w:t xml:space="preserve"> at the university so that she can be able to conduct the study at the university.</w:t>
      </w:r>
      <w:r w:rsidR="005C674A" w:rsidRPr="00E4334B">
        <w:rPr>
          <w:rFonts w:ascii="Times New Roman" w:hAnsi="Times New Roman" w:cs="Times New Roman"/>
          <w:sz w:val="24"/>
          <w:szCs w:val="24"/>
        </w:rPr>
        <w:t xml:space="preserve">  Refer to appendix (</w:t>
      </w:r>
      <w:r w:rsidR="00856EB5">
        <w:rPr>
          <w:rFonts w:ascii="Times New Roman" w:hAnsi="Times New Roman" w:cs="Times New Roman"/>
          <w:sz w:val="24"/>
          <w:szCs w:val="24"/>
        </w:rPr>
        <w:t>E</w:t>
      </w:r>
      <w:r w:rsidR="005C674A" w:rsidRPr="00E4334B">
        <w:rPr>
          <w:rFonts w:ascii="Times New Roman" w:hAnsi="Times New Roman" w:cs="Times New Roman"/>
          <w:sz w:val="24"/>
          <w:szCs w:val="24"/>
        </w:rPr>
        <w:t>) to see the attached permission letter</w:t>
      </w:r>
      <w:r w:rsidR="00422C5B">
        <w:rPr>
          <w:rFonts w:ascii="Times New Roman" w:hAnsi="Times New Roman" w:cs="Times New Roman"/>
          <w:sz w:val="24"/>
          <w:szCs w:val="24"/>
        </w:rPr>
        <w:t>.</w:t>
      </w:r>
    </w:p>
    <w:p w14:paraId="4BD6EE17" w14:textId="28D33177" w:rsidR="00265E92" w:rsidRPr="00E4334B" w:rsidRDefault="00265E92" w:rsidP="00F86A45">
      <w:pPr>
        <w:pStyle w:val="Heading3"/>
        <w:numPr>
          <w:ilvl w:val="2"/>
          <w:numId w:val="14"/>
        </w:numPr>
        <w:spacing w:after="240"/>
      </w:pPr>
      <w:r w:rsidRPr="00E4334B">
        <w:t xml:space="preserve"> </w:t>
      </w:r>
      <w:bookmarkStart w:id="44" w:name="_Toc505254599"/>
      <w:r w:rsidR="00F86A45" w:rsidRPr="00E4334B">
        <w:t>Informed consent</w:t>
      </w:r>
      <w:bookmarkEnd w:id="44"/>
    </w:p>
    <w:p w14:paraId="0F78B4C9" w14:textId="66F2915F" w:rsidR="0025521B" w:rsidRPr="00E4334B" w:rsidRDefault="005C674A" w:rsidP="00F86A45">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Participants were provided</w:t>
      </w:r>
      <w:r w:rsidR="0025521B" w:rsidRPr="00E4334B">
        <w:rPr>
          <w:rFonts w:ascii="Times New Roman" w:hAnsi="Times New Roman" w:cs="Times New Roman"/>
          <w:sz w:val="24"/>
          <w:szCs w:val="24"/>
        </w:rPr>
        <w:t xml:space="preserve"> with a participant’s information sheet (see Appendix C) detailing the purpose of the </w:t>
      </w:r>
      <w:r w:rsidR="00422C5B">
        <w:rPr>
          <w:rFonts w:ascii="Times New Roman" w:hAnsi="Times New Roman" w:cs="Times New Roman"/>
          <w:sz w:val="24"/>
          <w:szCs w:val="24"/>
        </w:rPr>
        <w:t>study</w:t>
      </w:r>
      <w:r w:rsidR="00422C5B" w:rsidRPr="00E4334B">
        <w:rPr>
          <w:rFonts w:ascii="Times New Roman" w:hAnsi="Times New Roman" w:cs="Times New Roman"/>
          <w:sz w:val="24"/>
          <w:szCs w:val="24"/>
        </w:rPr>
        <w:t xml:space="preserve"> </w:t>
      </w:r>
      <w:r w:rsidR="0025521B" w:rsidRPr="00E4334B">
        <w:rPr>
          <w:rFonts w:ascii="Times New Roman" w:hAnsi="Times New Roman" w:cs="Times New Roman"/>
          <w:sz w:val="24"/>
          <w:szCs w:val="24"/>
        </w:rPr>
        <w:t>and how the study</w:t>
      </w:r>
      <w:r w:rsidRPr="00E4334B">
        <w:rPr>
          <w:rFonts w:ascii="Times New Roman" w:hAnsi="Times New Roman" w:cs="Times New Roman"/>
          <w:sz w:val="24"/>
          <w:szCs w:val="24"/>
        </w:rPr>
        <w:t xml:space="preserve"> will be conducted. They were</w:t>
      </w:r>
      <w:r w:rsidR="0025521B" w:rsidRPr="00E4334B">
        <w:rPr>
          <w:rFonts w:ascii="Times New Roman" w:hAnsi="Times New Roman" w:cs="Times New Roman"/>
          <w:sz w:val="24"/>
          <w:szCs w:val="24"/>
        </w:rPr>
        <w:t xml:space="preserve"> invited to participate in the study once</w:t>
      </w:r>
      <w:r w:rsidRPr="00E4334B">
        <w:rPr>
          <w:rFonts w:ascii="Times New Roman" w:hAnsi="Times New Roman" w:cs="Times New Roman"/>
          <w:sz w:val="24"/>
          <w:szCs w:val="24"/>
        </w:rPr>
        <w:t xml:space="preserve"> they clearly understood</w:t>
      </w:r>
      <w:r w:rsidR="0025521B" w:rsidRPr="00E4334B">
        <w:rPr>
          <w:rFonts w:ascii="Times New Roman" w:hAnsi="Times New Roman" w:cs="Times New Roman"/>
          <w:sz w:val="24"/>
          <w:szCs w:val="24"/>
        </w:rPr>
        <w:t xml:space="preserve"> all the </w:t>
      </w:r>
      <w:r w:rsidR="00F27534">
        <w:rPr>
          <w:rFonts w:ascii="Times New Roman" w:hAnsi="Times New Roman" w:cs="Times New Roman"/>
          <w:sz w:val="24"/>
          <w:szCs w:val="24"/>
        </w:rPr>
        <w:t xml:space="preserve">necessary </w:t>
      </w:r>
      <w:r w:rsidR="0025521B" w:rsidRPr="00E4334B">
        <w:rPr>
          <w:rFonts w:ascii="Times New Roman" w:hAnsi="Times New Roman" w:cs="Times New Roman"/>
          <w:sz w:val="24"/>
          <w:szCs w:val="24"/>
        </w:rPr>
        <w:t>information</w:t>
      </w:r>
      <w:r w:rsidRPr="00E4334B">
        <w:rPr>
          <w:rFonts w:ascii="Times New Roman" w:hAnsi="Times New Roman" w:cs="Times New Roman"/>
          <w:sz w:val="24"/>
          <w:szCs w:val="24"/>
        </w:rPr>
        <w:t>. They were</w:t>
      </w:r>
      <w:r w:rsidR="0025521B" w:rsidRPr="00E4334B">
        <w:rPr>
          <w:rFonts w:ascii="Times New Roman" w:hAnsi="Times New Roman" w:cs="Times New Roman"/>
          <w:sz w:val="24"/>
          <w:szCs w:val="24"/>
        </w:rPr>
        <w:t xml:space="preserve"> given a consent form that they</w:t>
      </w:r>
      <w:r w:rsidRPr="00E4334B">
        <w:rPr>
          <w:rFonts w:ascii="Times New Roman" w:hAnsi="Times New Roman" w:cs="Times New Roman"/>
          <w:sz w:val="24"/>
          <w:szCs w:val="24"/>
        </w:rPr>
        <w:t xml:space="preserve"> had</w:t>
      </w:r>
      <w:r w:rsidR="0025521B" w:rsidRPr="00E4334B">
        <w:rPr>
          <w:rFonts w:ascii="Times New Roman" w:hAnsi="Times New Roman" w:cs="Times New Roman"/>
          <w:sz w:val="24"/>
          <w:szCs w:val="24"/>
        </w:rPr>
        <w:t xml:space="preserve"> to complete in writing. </w:t>
      </w:r>
      <w:r w:rsidRPr="00E4334B">
        <w:rPr>
          <w:rFonts w:ascii="Times New Roman" w:hAnsi="Times New Roman" w:cs="Times New Roman"/>
          <w:sz w:val="24"/>
          <w:szCs w:val="24"/>
        </w:rPr>
        <w:t xml:space="preserve">An additional audio consent form was given to participants that gave consent for the interviews to be recorded. </w:t>
      </w:r>
    </w:p>
    <w:p w14:paraId="24BC40FD" w14:textId="4EDC686C" w:rsidR="00265E92" w:rsidRPr="00E4334B" w:rsidRDefault="0025521B" w:rsidP="00F86A45">
      <w:pPr>
        <w:pStyle w:val="Heading3"/>
        <w:numPr>
          <w:ilvl w:val="2"/>
          <w:numId w:val="14"/>
        </w:numPr>
        <w:spacing w:after="240"/>
      </w:pPr>
      <w:r w:rsidRPr="00E4334B">
        <w:t xml:space="preserve"> </w:t>
      </w:r>
      <w:bookmarkStart w:id="45" w:name="_Toc505254600"/>
      <w:r w:rsidR="00F86A45" w:rsidRPr="00E4334B">
        <w:t>Non-maleficence</w:t>
      </w:r>
      <w:bookmarkEnd w:id="45"/>
      <w:r w:rsidR="00F86A45" w:rsidRPr="00E4334B">
        <w:t xml:space="preserve"> </w:t>
      </w:r>
    </w:p>
    <w:p w14:paraId="6515E5B3" w14:textId="148A84C8" w:rsidR="0025521B" w:rsidRPr="00DC0051" w:rsidRDefault="00DC0051" w:rsidP="00F86A45">
      <w:pPr>
        <w:spacing w:after="240" w:line="360" w:lineRule="auto"/>
        <w:ind w:firstLine="360"/>
        <w:jc w:val="both"/>
        <w:rPr>
          <w:rFonts w:ascii="Times New Roman" w:hAnsi="Times New Roman" w:cs="Times New Roman"/>
          <w:sz w:val="24"/>
          <w:szCs w:val="24"/>
        </w:rPr>
      </w:pPr>
      <w:r>
        <w:rPr>
          <w:rFonts w:ascii="Times New Roman" w:hAnsi="Times New Roman" w:cs="Times New Roman"/>
          <w:sz w:val="24"/>
          <w:szCs w:val="24"/>
        </w:rPr>
        <w:t>The researcher</w:t>
      </w:r>
      <w:r w:rsidR="0025521B" w:rsidRPr="00DC0051">
        <w:rPr>
          <w:rFonts w:ascii="Times New Roman" w:hAnsi="Times New Roman" w:cs="Times New Roman"/>
          <w:sz w:val="24"/>
          <w:szCs w:val="24"/>
        </w:rPr>
        <w:t xml:space="preserve"> ensure</w:t>
      </w:r>
      <w:r>
        <w:rPr>
          <w:rFonts w:ascii="Times New Roman" w:hAnsi="Times New Roman" w:cs="Times New Roman"/>
          <w:sz w:val="24"/>
          <w:szCs w:val="24"/>
        </w:rPr>
        <w:t>d that participants were not</w:t>
      </w:r>
      <w:r w:rsidR="0025521B" w:rsidRPr="00DC0051">
        <w:rPr>
          <w:rFonts w:ascii="Times New Roman" w:hAnsi="Times New Roman" w:cs="Times New Roman"/>
          <w:sz w:val="24"/>
          <w:szCs w:val="24"/>
        </w:rPr>
        <w:t xml:space="preserve"> harmed or injured as a result of their participation in the study (Miller, Birch, Mauthner &amp; Je</w:t>
      </w:r>
      <w:r>
        <w:rPr>
          <w:rFonts w:ascii="Times New Roman" w:hAnsi="Times New Roman" w:cs="Times New Roman"/>
          <w:sz w:val="24"/>
          <w:szCs w:val="24"/>
        </w:rPr>
        <w:t>ssop, 2012). In this study it was</w:t>
      </w:r>
      <w:r w:rsidR="0025521B" w:rsidRPr="00DC0051">
        <w:rPr>
          <w:rFonts w:ascii="Times New Roman" w:hAnsi="Times New Roman" w:cs="Times New Roman"/>
          <w:sz w:val="24"/>
          <w:szCs w:val="24"/>
        </w:rPr>
        <w:t xml:space="preserve"> unlikely that the participants will be exposed to any physical harm. However, to avoid stress or</w:t>
      </w:r>
      <w:r>
        <w:rPr>
          <w:rFonts w:ascii="Times New Roman" w:hAnsi="Times New Roman" w:cs="Times New Roman"/>
          <w:sz w:val="24"/>
          <w:szCs w:val="24"/>
        </w:rPr>
        <w:t xml:space="preserve"> discomfort, the researcher</w:t>
      </w:r>
      <w:r w:rsidR="0025521B" w:rsidRPr="00DC0051">
        <w:rPr>
          <w:rFonts w:ascii="Times New Roman" w:hAnsi="Times New Roman" w:cs="Times New Roman"/>
          <w:sz w:val="24"/>
          <w:szCs w:val="24"/>
        </w:rPr>
        <w:t xml:space="preserve"> show</w:t>
      </w:r>
      <w:r>
        <w:rPr>
          <w:rFonts w:ascii="Times New Roman" w:hAnsi="Times New Roman" w:cs="Times New Roman"/>
          <w:sz w:val="24"/>
          <w:szCs w:val="24"/>
        </w:rPr>
        <w:t>ed</w:t>
      </w:r>
      <w:r w:rsidR="0025521B" w:rsidRPr="00DC0051">
        <w:rPr>
          <w:rFonts w:ascii="Times New Roman" w:hAnsi="Times New Roman" w:cs="Times New Roman"/>
          <w:sz w:val="24"/>
          <w:szCs w:val="24"/>
        </w:rPr>
        <w:t xml:space="preserve"> the par</w:t>
      </w:r>
      <w:r>
        <w:rPr>
          <w:rFonts w:ascii="Times New Roman" w:hAnsi="Times New Roman" w:cs="Times New Roman"/>
          <w:sz w:val="24"/>
          <w:szCs w:val="24"/>
        </w:rPr>
        <w:t xml:space="preserve">ticipants respect: there </w:t>
      </w:r>
      <w:r w:rsidR="00956A80">
        <w:rPr>
          <w:rFonts w:ascii="Times New Roman" w:hAnsi="Times New Roman" w:cs="Times New Roman"/>
          <w:sz w:val="24"/>
          <w:szCs w:val="24"/>
        </w:rPr>
        <w:t>was</w:t>
      </w:r>
      <w:r w:rsidR="00956A80" w:rsidRPr="00DC0051">
        <w:rPr>
          <w:rFonts w:ascii="Times New Roman" w:hAnsi="Times New Roman" w:cs="Times New Roman"/>
          <w:sz w:val="24"/>
          <w:szCs w:val="24"/>
        </w:rPr>
        <w:t xml:space="preserve"> </w:t>
      </w:r>
      <w:r w:rsidR="0025521B" w:rsidRPr="00DC0051">
        <w:rPr>
          <w:rFonts w:ascii="Times New Roman" w:hAnsi="Times New Roman" w:cs="Times New Roman"/>
          <w:sz w:val="24"/>
          <w:szCs w:val="24"/>
        </w:rPr>
        <w:t>no badmouthing, swearing, black mailing the participant for the researcher’s gain of information, or the participant feeling compelled to speak about an experience which they are not comfortable speaking about.</w:t>
      </w:r>
      <w:r>
        <w:rPr>
          <w:rFonts w:ascii="Times New Roman" w:hAnsi="Times New Roman" w:cs="Times New Roman"/>
          <w:sz w:val="24"/>
          <w:szCs w:val="24"/>
        </w:rPr>
        <w:t xml:space="preserve"> Though it was highly unlikely, s</w:t>
      </w:r>
      <w:r w:rsidR="0025521B" w:rsidRPr="00DC0051">
        <w:rPr>
          <w:rFonts w:ascii="Times New Roman" w:hAnsi="Times New Roman" w:cs="Times New Roman"/>
          <w:sz w:val="24"/>
          <w:szCs w:val="24"/>
        </w:rPr>
        <w:t>hould sharing information during the study affect the participants’ psychological and emotiona</w:t>
      </w:r>
      <w:r>
        <w:rPr>
          <w:rFonts w:ascii="Times New Roman" w:hAnsi="Times New Roman" w:cs="Times New Roman"/>
          <w:sz w:val="24"/>
          <w:szCs w:val="24"/>
        </w:rPr>
        <w:t>l distress, participants were to be</w:t>
      </w:r>
      <w:r w:rsidR="0025521B" w:rsidRPr="00DC0051">
        <w:rPr>
          <w:rFonts w:ascii="Times New Roman" w:hAnsi="Times New Roman" w:cs="Times New Roman"/>
          <w:sz w:val="24"/>
          <w:szCs w:val="24"/>
        </w:rPr>
        <w:t xml:space="preserve"> referred to Career and Counselling Development Unit (CCDU) situated at the University of the Witwatersrand. </w:t>
      </w:r>
      <w:r w:rsidR="00B861F5">
        <w:rPr>
          <w:rFonts w:ascii="Times New Roman" w:hAnsi="Times New Roman" w:cs="Times New Roman"/>
          <w:sz w:val="24"/>
          <w:szCs w:val="24"/>
        </w:rPr>
        <w:t xml:space="preserve">CCDU offers all students who are not in a medical aid free counselling services, so the participants were liable to any counselling if they would need it as a consequence of participating in this study. </w:t>
      </w:r>
      <w:r w:rsidR="0025521B" w:rsidRPr="00DC0051">
        <w:rPr>
          <w:rFonts w:ascii="Times New Roman" w:hAnsi="Times New Roman" w:cs="Times New Roman"/>
          <w:sz w:val="24"/>
          <w:szCs w:val="24"/>
        </w:rPr>
        <w:t xml:space="preserve">CCDU’s contact details is provided in the information sheet.  </w:t>
      </w:r>
    </w:p>
    <w:p w14:paraId="141A0249" w14:textId="77777777" w:rsidR="0007690E" w:rsidRPr="00E4334B" w:rsidRDefault="0007690E" w:rsidP="00F86A45">
      <w:pPr>
        <w:spacing w:after="240" w:line="360" w:lineRule="auto"/>
        <w:jc w:val="both"/>
        <w:rPr>
          <w:rFonts w:ascii="Times New Roman" w:hAnsi="Times New Roman" w:cs="Times New Roman"/>
          <w:b/>
          <w:i/>
          <w:sz w:val="24"/>
          <w:szCs w:val="24"/>
        </w:rPr>
      </w:pPr>
    </w:p>
    <w:p w14:paraId="44D66078" w14:textId="012DE219" w:rsidR="00265E92" w:rsidRPr="00E4334B" w:rsidRDefault="00F86A45" w:rsidP="00F86A45">
      <w:pPr>
        <w:pStyle w:val="Heading3"/>
        <w:numPr>
          <w:ilvl w:val="2"/>
          <w:numId w:val="14"/>
        </w:numPr>
        <w:spacing w:after="240"/>
      </w:pPr>
      <w:bookmarkStart w:id="46" w:name="_Toc505254601"/>
      <w:r w:rsidRPr="00E4334B">
        <w:t>Confidentiality</w:t>
      </w:r>
      <w:bookmarkEnd w:id="46"/>
    </w:p>
    <w:p w14:paraId="6F3FAD0A" w14:textId="77777777" w:rsidR="0025521B" w:rsidRPr="00DC0051" w:rsidRDefault="0025521B" w:rsidP="00F86A45">
      <w:pPr>
        <w:spacing w:after="240" w:line="360" w:lineRule="auto"/>
        <w:ind w:firstLine="360"/>
        <w:jc w:val="both"/>
        <w:rPr>
          <w:rFonts w:ascii="Times New Roman" w:hAnsi="Times New Roman" w:cs="Times New Roman"/>
          <w:sz w:val="24"/>
          <w:szCs w:val="24"/>
        </w:rPr>
      </w:pPr>
      <w:r w:rsidRPr="00DC0051">
        <w:rPr>
          <w:rFonts w:ascii="Times New Roman" w:hAnsi="Times New Roman" w:cs="Times New Roman"/>
          <w:sz w:val="24"/>
          <w:szCs w:val="24"/>
        </w:rPr>
        <w:t xml:space="preserve">Confidentiality refers to the security of personal information (Babbie &amp; Mouton, 2001).   According to De Vos (2011) every individual has the right to privacy and it is his or her right to decide when, where, to whom, and to what extent his or her attitudes, beliefs and behaviour will </w:t>
      </w:r>
      <w:r w:rsidR="00DC0051" w:rsidRPr="00DC0051">
        <w:rPr>
          <w:rFonts w:ascii="Times New Roman" w:hAnsi="Times New Roman" w:cs="Times New Roman"/>
          <w:sz w:val="24"/>
          <w:szCs w:val="24"/>
        </w:rPr>
        <w:t>be revealed. Participants w</w:t>
      </w:r>
      <w:r w:rsidRPr="00DC0051">
        <w:rPr>
          <w:rFonts w:ascii="Times New Roman" w:hAnsi="Times New Roman" w:cs="Times New Roman"/>
          <w:sz w:val="24"/>
          <w:szCs w:val="24"/>
        </w:rPr>
        <w:t>e</w:t>
      </w:r>
      <w:r w:rsidR="00DC0051" w:rsidRPr="00DC0051">
        <w:rPr>
          <w:rFonts w:ascii="Times New Roman" w:hAnsi="Times New Roman" w:cs="Times New Roman"/>
          <w:sz w:val="24"/>
          <w:szCs w:val="24"/>
        </w:rPr>
        <w:t>re</w:t>
      </w:r>
      <w:r w:rsidRPr="00DC0051">
        <w:rPr>
          <w:rFonts w:ascii="Times New Roman" w:hAnsi="Times New Roman" w:cs="Times New Roman"/>
          <w:sz w:val="24"/>
          <w:szCs w:val="24"/>
        </w:rPr>
        <w:t xml:space="preserve"> informed about the principle of confidentiality and their right to privacy. To maintain participants’ confidentiality, the</w:t>
      </w:r>
      <w:r w:rsidR="00DC0051" w:rsidRPr="00DC0051">
        <w:rPr>
          <w:rFonts w:ascii="Times New Roman" w:hAnsi="Times New Roman" w:cs="Times New Roman"/>
          <w:sz w:val="24"/>
          <w:szCs w:val="24"/>
        </w:rPr>
        <w:t xml:space="preserve"> names used in this study w</w:t>
      </w:r>
      <w:r w:rsidRPr="00DC0051">
        <w:rPr>
          <w:rFonts w:ascii="Times New Roman" w:hAnsi="Times New Roman" w:cs="Times New Roman"/>
          <w:sz w:val="24"/>
          <w:szCs w:val="24"/>
        </w:rPr>
        <w:t>e</w:t>
      </w:r>
      <w:r w:rsidR="00DC0051" w:rsidRPr="00DC0051">
        <w:rPr>
          <w:rFonts w:ascii="Times New Roman" w:hAnsi="Times New Roman" w:cs="Times New Roman"/>
          <w:sz w:val="24"/>
          <w:szCs w:val="24"/>
        </w:rPr>
        <w:t>re</w:t>
      </w:r>
      <w:r w:rsidRPr="00DC0051">
        <w:rPr>
          <w:rFonts w:ascii="Times New Roman" w:hAnsi="Times New Roman" w:cs="Times New Roman"/>
          <w:sz w:val="24"/>
          <w:szCs w:val="24"/>
        </w:rPr>
        <w:t xml:space="preserve"> pseudonyms and only the researcher’s supervisor </w:t>
      </w:r>
      <w:r w:rsidR="00DC0051" w:rsidRPr="00DC0051">
        <w:rPr>
          <w:rFonts w:ascii="Times New Roman" w:hAnsi="Times New Roman" w:cs="Times New Roman"/>
          <w:sz w:val="24"/>
          <w:szCs w:val="24"/>
        </w:rPr>
        <w:t xml:space="preserve">had </w:t>
      </w:r>
      <w:r w:rsidRPr="00DC0051">
        <w:rPr>
          <w:rFonts w:ascii="Times New Roman" w:hAnsi="Times New Roman" w:cs="Times New Roman"/>
          <w:sz w:val="24"/>
          <w:szCs w:val="24"/>
        </w:rPr>
        <w:t>access to the</w:t>
      </w:r>
      <w:r w:rsidR="00DC0051" w:rsidRPr="00DC0051">
        <w:rPr>
          <w:rFonts w:ascii="Times New Roman" w:hAnsi="Times New Roman" w:cs="Times New Roman"/>
          <w:sz w:val="24"/>
          <w:szCs w:val="24"/>
        </w:rPr>
        <w:t xml:space="preserve"> data. The data collected was</w:t>
      </w:r>
      <w:r w:rsidRPr="00DC0051">
        <w:rPr>
          <w:rFonts w:ascii="Times New Roman" w:hAnsi="Times New Roman" w:cs="Times New Roman"/>
          <w:sz w:val="24"/>
          <w:szCs w:val="24"/>
        </w:rPr>
        <w:t xml:space="preserve"> kept in a safe storage (on the researcher’s computer, which requires a password to access stored files) for a period of 6 years after the completion of the study or for the period of 2 years should any publication arise from the study. After this period the data will be destroyed. </w:t>
      </w:r>
    </w:p>
    <w:p w14:paraId="01CFA06D" w14:textId="4A50AB28" w:rsidR="00265E92" w:rsidRPr="00E4334B" w:rsidRDefault="00265E92" w:rsidP="00F86A45">
      <w:pPr>
        <w:pStyle w:val="Heading3"/>
        <w:numPr>
          <w:ilvl w:val="2"/>
          <w:numId w:val="14"/>
        </w:numPr>
        <w:spacing w:after="240"/>
      </w:pPr>
      <w:r w:rsidRPr="00E4334B">
        <w:t xml:space="preserve"> </w:t>
      </w:r>
      <w:bookmarkStart w:id="47" w:name="_Toc505254602"/>
      <w:r w:rsidR="00F86A45" w:rsidRPr="00E4334B">
        <w:t>Providing information about the study</w:t>
      </w:r>
      <w:bookmarkEnd w:id="47"/>
    </w:p>
    <w:p w14:paraId="154A27E1" w14:textId="2ED76676" w:rsidR="00122AEC" w:rsidRPr="00E4334B" w:rsidRDefault="00E4334B" w:rsidP="00F86A45">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Prior partaking in the study</w:t>
      </w:r>
      <w:r w:rsidR="00FF44A0">
        <w:rPr>
          <w:rFonts w:ascii="Times New Roman" w:hAnsi="Times New Roman" w:cs="Times New Roman"/>
          <w:sz w:val="24"/>
          <w:szCs w:val="24"/>
        </w:rPr>
        <w:t>,</w:t>
      </w:r>
      <w:r w:rsidRPr="00E4334B">
        <w:rPr>
          <w:rFonts w:ascii="Times New Roman" w:hAnsi="Times New Roman" w:cs="Times New Roman"/>
          <w:sz w:val="24"/>
          <w:szCs w:val="24"/>
        </w:rPr>
        <w:t xml:space="preserve"> </w:t>
      </w:r>
      <w:r w:rsidR="00FF44A0">
        <w:rPr>
          <w:rFonts w:ascii="Times New Roman" w:hAnsi="Times New Roman" w:cs="Times New Roman"/>
          <w:sz w:val="24"/>
          <w:szCs w:val="24"/>
        </w:rPr>
        <w:t>p</w:t>
      </w:r>
      <w:r w:rsidRPr="00E4334B">
        <w:rPr>
          <w:rFonts w:ascii="Times New Roman" w:hAnsi="Times New Roman" w:cs="Times New Roman"/>
          <w:sz w:val="24"/>
          <w:szCs w:val="24"/>
        </w:rPr>
        <w:t xml:space="preserve">articipants were given information sheet that included all the necessary information pertaining the study. The researcher also remained open and allowed participants an opportunity to request information regarding the findings of the study once the research has been completed. </w:t>
      </w:r>
    </w:p>
    <w:p w14:paraId="6D284C8B" w14:textId="0BFB40BD" w:rsidR="00265E92" w:rsidRPr="00F86A45" w:rsidRDefault="00F86A45" w:rsidP="00B46F66">
      <w:pPr>
        <w:pStyle w:val="Heading3"/>
        <w:numPr>
          <w:ilvl w:val="2"/>
          <w:numId w:val="14"/>
        </w:numPr>
      </w:pPr>
      <w:r w:rsidRPr="00F86A45">
        <w:rPr>
          <w:i/>
        </w:rPr>
        <w:t xml:space="preserve"> </w:t>
      </w:r>
      <w:bookmarkStart w:id="48" w:name="_Toc505254603"/>
      <w:r w:rsidRPr="00F86A45">
        <w:t>Honouring commitments</w:t>
      </w:r>
      <w:bookmarkEnd w:id="48"/>
    </w:p>
    <w:p w14:paraId="3E0D5606" w14:textId="77777777" w:rsidR="0007690E" w:rsidRPr="00E4334B" w:rsidRDefault="00122AEC" w:rsidP="00F86A45">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The researcher ensured that the commitment of keeping the participants personal details confidential was adhered to. This was done by use of pseudonyms. Upon request, participants that requested feedback regarding findings was made accessible to them.</w:t>
      </w:r>
    </w:p>
    <w:p w14:paraId="20AA02D1" w14:textId="29E582A2" w:rsidR="00265E92" w:rsidRPr="00DC0051" w:rsidRDefault="00F86A45" w:rsidP="00F86A45">
      <w:pPr>
        <w:pStyle w:val="Heading3"/>
        <w:numPr>
          <w:ilvl w:val="2"/>
          <w:numId w:val="14"/>
        </w:numPr>
        <w:spacing w:after="240"/>
      </w:pPr>
      <w:bookmarkStart w:id="49" w:name="_Toc505254604"/>
      <w:r w:rsidRPr="00DC0051">
        <w:t>Reporting of results</w:t>
      </w:r>
      <w:bookmarkEnd w:id="49"/>
    </w:p>
    <w:p w14:paraId="353ACF36" w14:textId="20612C19" w:rsidR="0007690E" w:rsidRPr="00E4334B" w:rsidRDefault="00723D86" w:rsidP="00F86A45">
      <w:pPr>
        <w:spacing w:after="240" w:line="360" w:lineRule="auto"/>
        <w:ind w:firstLine="360"/>
        <w:jc w:val="both"/>
        <w:rPr>
          <w:rFonts w:ascii="Times New Roman" w:hAnsi="Times New Roman" w:cs="Times New Roman"/>
          <w:sz w:val="24"/>
          <w:szCs w:val="24"/>
        </w:rPr>
      </w:pPr>
      <w:r w:rsidRPr="00E4334B">
        <w:rPr>
          <w:rFonts w:ascii="Times New Roman" w:hAnsi="Times New Roman" w:cs="Times New Roman"/>
          <w:sz w:val="24"/>
          <w:szCs w:val="24"/>
        </w:rPr>
        <w:t>In the</w:t>
      </w:r>
      <w:r w:rsidR="00C05633" w:rsidRPr="00E4334B">
        <w:rPr>
          <w:rFonts w:ascii="Times New Roman" w:hAnsi="Times New Roman" w:cs="Times New Roman"/>
          <w:sz w:val="24"/>
          <w:szCs w:val="24"/>
        </w:rPr>
        <w:t xml:space="preserve"> beginning of the study, an ethic certificate was acquired from the universi</w:t>
      </w:r>
      <w:r w:rsidRPr="00E4334B">
        <w:rPr>
          <w:rFonts w:ascii="Times New Roman" w:hAnsi="Times New Roman" w:cs="Times New Roman"/>
          <w:sz w:val="24"/>
          <w:szCs w:val="24"/>
        </w:rPr>
        <w:t>ty of the Witwatersrand Ethics C</w:t>
      </w:r>
      <w:r w:rsidR="00C05633" w:rsidRPr="00E4334B">
        <w:rPr>
          <w:rFonts w:ascii="Times New Roman" w:hAnsi="Times New Roman" w:cs="Times New Roman"/>
          <w:sz w:val="24"/>
          <w:szCs w:val="24"/>
        </w:rPr>
        <w:t xml:space="preserve">ommittee </w:t>
      </w:r>
      <w:r w:rsidRPr="00E4334B">
        <w:rPr>
          <w:rFonts w:ascii="Times New Roman" w:hAnsi="Times New Roman" w:cs="Times New Roman"/>
          <w:sz w:val="24"/>
          <w:szCs w:val="24"/>
        </w:rPr>
        <w:t xml:space="preserve">to provide consent to have direct contact with participants. This was done to ensure that the research </w:t>
      </w:r>
      <w:r w:rsidR="00B46F66">
        <w:rPr>
          <w:rFonts w:ascii="Times New Roman" w:hAnsi="Times New Roman" w:cs="Times New Roman"/>
          <w:sz w:val="24"/>
          <w:szCs w:val="24"/>
        </w:rPr>
        <w:t>is in accordance with the REC (</w:t>
      </w:r>
      <w:r w:rsidRPr="00E4334B">
        <w:rPr>
          <w:rFonts w:ascii="Times New Roman" w:hAnsi="Times New Roman" w:cs="Times New Roman"/>
          <w:sz w:val="24"/>
          <w:szCs w:val="24"/>
        </w:rPr>
        <w:t>Research Ethics Committee), as it is stated that in South Africa all social science research involving human participants have to be approved by the board of ethics prior any contact with the participants</w:t>
      </w:r>
      <w:r w:rsidR="00B46F66">
        <w:rPr>
          <w:rFonts w:ascii="Times New Roman" w:hAnsi="Times New Roman" w:cs="Times New Roman"/>
          <w:sz w:val="24"/>
          <w:szCs w:val="24"/>
        </w:rPr>
        <w:t xml:space="preserve"> </w:t>
      </w:r>
      <w:r w:rsidRPr="00E4334B">
        <w:rPr>
          <w:rFonts w:ascii="Times New Roman" w:hAnsi="Times New Roman" w:cs="Times New Roman"/>
          <w:sz w:val="24"/>
          <w:szCs w:val="24"/>
        </w:rPr>
        <w:t xml:space="preserve">(Wassennar, 2006).  This is done for the protection of both the participants and the researcher and ensuring that data will be analysed with care and that no incorrect information </w:t>
      </w:r>
      <w:r w:rsidR="00122AEC" w:rsidRPr="00E4334B">
        <w:rPr>
          <w:rFonts w:ascii="Times New Roman" w:hAnsi="Times New Roman" w:cs="Times New Roman"/>
          <w:sz w:val="24"/>
          <w:szCs w:val="24"/>
        </w:rPr>
        <w:t>or results are used in the final report.</w:t>
      </w:r>
    </w:p>
    <w:p w14:paraId="2C2C28CE" w14:textId="3BC23C31" w:rsidR="00265E92" w:rsidRPr="00E4334B" w:rsidRDefault="00265E92" w:rsidP="00F86A45">
      <w:pPr>
        <w:pStyle w:val="Heading2"/>
        <w:numPr>
          <w:ilvl w:val="1"/>
          <w:numId w:val="14"/>
        </w:numPr>
        <w:spacing w:after="240"/>
      </w:pPr>
      <w:r w:rsidRPr="00E4334B">
        <w:t xml:space="preserve"> </w:t>
      </w:r>
      <w:bookmarkStart w:id="50" w:name="_Toc505254605"/>
      <w:r w:rsidR="00F86A45" w:rsidRPr="00E4334B">
        <w:t>Limitation</w:t>
      </w:r>
      <w:r w:rsidR="00F86A45">
        <w:t>s</w:t>
      </w:r>
      <w:r w:rsidR="00F86A45" w:rsidRPr="00E4334B">
        <w:t xml:space="preserve"> of the study</w:t>
      </w:r>
      <w:bookmarkEnd w:id="50"/>
    </w:p>
    <w:p w14:paraId="352626AD" w14:textId="18827A76" w:rsidR="0025521B" w:rsidRPr="00E4334B" w:rsidRDefault="0025521B" w:rsidP="00F86A45">
      <w:pPr>
        <w:spacing w:after="240" w:line="360" w:lineRule="auto"/>
        <w:ind w:firstLine="357"/>
        <w:jc w:val="both"/>
        <w:rPr>
          <w:rFonts w:ascii="Times New Roman" w:hAnsi="Times New Roman" w:cs="Times New Roman"/>
          <w:sz w:val="24"/>
          <w:szCs w:val="24"/>
        </w:rPr>
      </w:pPr>
      <w:r w:rsidRPr="00E4334B">
        <w:rPr>
          <w:rFonts w:ascii="Times New Roman" w:hAnsi="Times New Roman" w:cs="Times New Roman"/>
          <w:sz w:val="24"/>
          <w:szCs w:val="24"/>
        </w:rPr>
        <w:t>Qualitative research approach, is highly reliant on the participant’s subjective view and is therefore prone to bias. The researcher is also a student and has been affected by the topic of interest, as such there are possibilit</w:t>
      </w:r>
      <w:r w:rsidR="003E7CF4">
        <w:rPr>
          <w:rFonts w:ascii="Times New Roman" w:hAnsi="Times New Roman" w:cs="Times New Roman"/>
          <w:sz w:val="24"/>
          <w:szCs w:val="24"/>
        </w:rPr>
        <w:t>ies</w:t>
      </w:r>
      <w:r w:rsidRPr="00E4334B">
        <w:rPr>
          <w:rFonts w:ascii="Times New Roman" w:hAnsi="Times New Roman" w:cs="Times New Roman"/>
          <w:sz w:val="24"/>
          <w:szCs w:val="24"/>
        </w:rPr>
        <w:t xml:space="preserve"> of being biased. However, to avoid this, </w:t>
      </w:r>
      <w:r w:rsidR="006F114C">
        <w:rPr>
          <w:rFonts w:ascii="Times New Roman" w:hAnsi="Times New Roman" w:cs="Times New Roman"/>
          <w:sz w:val="24"/>
          <w:szCs w:val="24"/>
        </w:rPr>
        <w:t>the researcher</w:t>
      </w:r>
      <w:r w:rsidRPr="00E4334B">
        <w:rPr>
          <w:rFonts w:ascii="Times New Roman" w:hAnsi="Times New Roman" w:cs="Times New Roman"/>
          <w:sz w:val="24"/>
          <w:szCs w:val="24"/>
        </w:rPr>
        <w:t xml:space="preserve"> </w:t>
      </w:r>
      <w:r w:rsidR="006F114C">
        <w:rPr>
          <w:rFonts w:ascii="Times New Roman" w:hAnsi="Times New Roman" w:cs="Times New Roman"/>
          <w:sz w:val="24"/>
          <w:szCs w:val="24"/>
        </w:rPr>
        <w:t>kept</w:t>
      </w:r>
      <w:r w:rsidRPr="00E4334B">
        <w:rPr>
          <w:rFonts w:ascii="Times New Roman" w:hAnsi="Times New Roman" w:cs="Times New Roman"/>
          <w:sz w:val="24"/>
          <w:szCs w:val="24"/>
        </w:rPr>
        <w:t xml:space="preserve"> </w:t>
      </w:r>
      <w:r w:rsidR="006F114C">
        <w:rPr>
          <w:rFonts w:ascii="Times New Roman" w:hAnsi="Times New Roman" w:cs="Times New Roman"/>
          <w:sz w:val="24"/>
          <w:szCs w:val="24"/>
        </w:rPr>
        <w:t xml:space="preserve">a </w:t>
      </w:r>
      <w:r w:rsidRPr="00E4334B">
        <w:rPr>
          <w:rFonts w:ascii="Times New Roman" w:hAnsi="Times New Roman" w:cs="Times New Roman"/>
          <w:sz w:val="24"/>
          <w:szCs w:val="24"/>
        </w:rPr>
        <w:t xml:space="preserve">reflective journal for the days </w:t>
      </w:r>
      <w:r w:rsidR="006F114C">
        <w:rPr>
          <w:rFonts w:ascii="Times New Roman" w:hAnsi="Times New Roman" w:cs="Times New Roman"/>
          <w:sz w:val="24"/>
          <w:szCs w:val="24"/>
        </w:rPr>
        <w:t xml:space="preserve">she </w:t>
      </w:r>
      <w:r w:rsidRPr="00E4334B">
        <w:rPr>
          <w:rFonts w:ascii="Times New Roman" w:hAnsi="Times New Roman" w:cs="Times New Roman"/>
          <w:sz w:val="24"/>
          <w:szCs w:val="24"/>
        </w:rPr>
        <w:t xml:space="preserve">spent on field work and </w:t>
      </w:r>
      <w:r w:rsidR="006F114C">
        <w:rPr>
          <w:rFonts w:ascii="Times New Roman" w:hAnsi="Times New Roman" w:cs="Times New Roman"/>
          <w:sz w:val="24"/>
          <w:szCs w:val="24"/>
        </w:rPr>
        <w:t>she</w:t>
      </w:r>
      <w:r w:rsidRPr="00E4334B">
        <w:rPr>
          <w:rFonts w:ascii="Times New Roman" w:hAnsi="Times New Roman" w:cs="Times New Roman"/>
          <w:sz w:val="24"/>
          <w:szCs w:val="24"/>
        </w:rPr>
        <w:t xml:space="preserve"> consider</w:t>
      </w:r>
      <w:r w:rsidR="006F114C">
        <w:rPr>
          <w:rFonts w:ascii="Times New Roman" w:hAnsi="Times New Roman" w:cs="Times New Roman"/>
          <w:sz w:val="24"/>
          <w:szCs w:val="24"/>
        </w:rPr>
        <w:t>ed</w:t>
      </w:r>
      <w:r w:rsidRPr="00E4334B">
        <w:rPr>
          <w:rFonts w:ascii="Times New Roman" w:hAnsi="Times New Roman" w:cs="Times New Roman"/>
          <w:sz w:val="24"/>
          <w:szCs w:val="24"/>
        </w:rPr>
        <w:t xml:space="preserve"> the content of the reflective journals whilst anal</w:t>
      </w:r>
      <w:r w:rsidR="00E4334B" w:rsidRPr="00E4334B">
        <w:rPr>
          <w:rFonts w:ascii="Times New Roman" w:hAnsi="Times New Roman" w:cs="Times New Roman"/>
          <w:sz w:val="24"/>
          <w:szCs w:val="24"/>
        </w:rPr>
        <w:t>ysing and compiling the report.</w:t>
      </w:r>
    </w:p>
    <w:p w14:paraId="773E85A5" w14:textId="775536CA" w:rsidR="0025521B" w:rsidRPr="00E4334B" w:rsidRDefault="0025521B" w:rsidP="00F86A45">
      <w:pPr>
        <w:spacing w:after="240" w:line="360" w:lineRule="auto"/>
        <w:ind w:firstLine="357"/>
        <w:jc w:val="both"/>
        <w:rPr>
          <w:rFonts w:ascii="Times New Roman" w:hAnsi="Times New Roman" w:cs="Times New Roman"/>
          <w:sz w:val="24"/>
          <w:szCs w:val="24"/>
        </w:rPr>
      </w:pPr>
      <w:r w:rsidRPr="00E4334B">
        <w:rPr>
          <w:rFonts w:ascii="Times New Roman" w:hAnsi="Times New Roman" w:cs="Times New Roman"/>
          <w:sz w:val="24"/>
          <w:szCs w:val="24"/>
        </w:rPr>
        <w:t xml:space="preserve">Non-probability purposive sampling strategy is likely to be biased and not necessarily representative (Steward, 1998).  The participant selection criteria </w:t>
      </w:r>
      <w:r w:rsidR="006A2BA4">
        <w:rPr>
          <w:rFonts w:ascii="Times New Roman" w:hAnsi="Times New Roman" w:cs="Times New Roman"/>
          <w:sz w:val="24"/>
          <w:szCs w:val="24"/>
        </w:rPr>
        <w:t>was</w:t>
      </w:r>
      <w:r w:rsidRPr="00E4334B">
        <w:rPr>
          <w:rFonts w:ascii="Times New Roman" w:hAnsi="Times New Roman" w:cs="Times New Roman"/>
          <w:sz w:val="24"/>
          <w:szCs w:val="24"/>
        </w:rPr>
        <w:t xml:space="preserve"> based on the</w:t>
      </w:r>
      <w:r w:rsidR="006A2BA4">
        <w:rPr>
          <w:rFonts w:ascii="Times New Roman" w:hAnsi="Times New Roman" w:cs="Times New Roman"/>
          <w:sz w:val="24"/>
          <w:szCs w:val="24"/>
        </w:rPr>
        <w:t>ir</w:t>
      </w:r>
      <w:r w:rsidRPr="00E4334B">
        <w:rPr>
          <w:rFonts w:ascii="Times New Roman" w:hAnsi="Times New Roman" w:cs="Times New Roman"/>
          <w:sz w:val="24"/>
          <w:szCs w:val="24"/>
        </w:rPr>
        <w:t xml:space="preserve"> accessibility to the researcher. This </w:t>
      </w:r>
      <w:r w:rsidR="006A2BA4">
        <w:rPr>
          <w:rFonts w:ascii="Times New Roman" w:hAnsi="Times New Roman" w:cs="Times New Roman"/>
          <w:sz w:val="24"/>
          <w:szCs w:val="24"/>
        </w:rPr>
        <w:t xml:space="preserve">was relatively </w:t>
      </w:r>
      <w:r w:rsidRPr="00E4334B">
        <w:rPr>
          <w:rFonts w:ascii="Times New Roman" w:hAnsi="Times New Roman" w:cs="Times New Roman"/>
          <w:sz w:val="24"/>
          <w:szCs w:val="24"/>
        </w:rPr>
        <w:t xml:space="preserve">challenging because all university students </w:t>
      </w:r>
      <w:r w:rsidR="00CA2EC5">
        <w:rPr>
          <w:rFonts w:ascii="Times New Roman" w:hAnsi="Times New Roman" w:cs="Times New Roman"/>
          <w:sz w:val="24"/>
          <w:szCs w:val="24"/>
        </w:rPr>
        <w:t>were</w:t>
      </w:r>
      <w:r w:rsidR="00CA2EC5" w:rsidRPr="00E4334B">
        <w:rPr>
          <w:rFonts w:ascii="Times New Roman" w:hAnsi="Times New Roman" w:cs="Times New Roman"/>
          <w:sz w:val="24"/>
          <w:szCs w:val="24"/>
        </w:rPr>
        <w:t xml:space="preserve"> </w:t>
      </w:r>
      <w:r w:rsidRPr="00E4334B">
        <w:rPr>
          <w:rFonts w:ascii="Times New Roman" w:hAnsi="Times New Roman" w:cs="Times New Roman"/>
          <w:sz w:val="24"/>
          <w:szCs w:val="24"/>
        </w:rPr>
        <w:t>in the process for preparing for their examinations. The representation of students might not be in pair with the demographics of the university.</w:t>
      </w:r>
    </w:p>
    <w:p w14:paraId="3499F09F" w14:textId="77777777" w:rsidR="0007690E" w:rsidRPr="00E4334B" w:rsidRDefault="0007690E" w:rsidP="00705598">
      <w:pPr>
        <w:spacing w:after="240" w:line="360" w:lineRule="auto"/>
        <w:jc w:val="both"/>
        <w:rPr>
          <w:rFonts w:ascii="Times New Roman" w:hAnsi="Times New Roman" w:cs="Times New Roman"/>
          <w:b/>
          <w:i/>
          <w:sz w:val="24"/>
          <w:szCs w:val="24"/>
        </w:rPr>
      </w:pPr>
    </w:p>
    <w:p w14:paraId="69411080" w14:textId="77777777" w:rsidR="00265E92" w:rsidRPr="00E4334B" w:rsidRDefault="00265E92" w:rsidP="00705598">
      <w:pPr>
        <w:spacing w:after="240" w:line="360" w:lineRule="auto"/>
        <w:jc w:val="both"/>
        <w:rPr>
          <w:rFonts w:ascii="Times New Roman" w:hAnsi="Times New Roman" w:cs="Times New Roman"/>
          <w:b/>
          <w:sz w:val="24"/>
          <w:szCs w:val="24"/>
        </w:rPr>
      </w:pPr>
    </w:p>
    <w:p w14:paraId="0022DD70" w14:textId="77777777" w:rsidR="0007690E" w:rsidRPr="00E4334B" w:rsidRDefault="0007690E" w:rsidP="00705598">
      <w:pPr>
        <w:spacing w:after="240" w:line="360" w:lineRule="auto"/>
        <w:jc w:val="both"/>
        <w:rPr>
          <w:rFonts w:ascii="Times New Roman" w:hAnsi="Times New Roman" w:cs="Times New Roman"/>
          <w:b/>
          <w:sz w:val="24"/>
          <w:szCs w:val="24"/>
        </w:rPr>
      </w:pPr>
    </w:p>
    <w:p w14:paraId="5495CA7B" w14:textId="77777777" w:rsidR="0007690E" w:rsidRPr="00E4334B" w:rsidRDefault="0007690E" w:rsidP="00705598">
      <w:pPr>
        <w:spacing w:after="240" w:line="360" w:lineRule="auto"/>
        <w:jc w:val="both"/>
        <w:rPr>
          <w:rFonts w:ascii="Times New Roman" w:hAnsi="Times New Roman" w:cs="Times New Roman"/>
          <w:b/>
          <w:sz w:val="24"/>
          <w:szCs w:val="24"/>
        </w:rPr>
      </w:pPr>
    </w:p>
    <w:p w14:paraId="1185C4C1" w14:textId="77777777" w:rsidR="00E4334B" w:rsidRPr="00E4334B" w:rsidRDefault="00E4334B" w:rsidP="00705598">
      <w:pPr>
        <w:spacing w:after="240" w:line="360" w:lineRule="auto"/>
        <w:jc w:val="both"/>
        <w:rPr>
          <w:rFonts w:ascii="Times New Roman" w:hAnsi="Times New Roman" w:cs="Times New Roman"/>
          <w:b/>
          <w:sz w:val="24"/>
          <w:szCs w:val="24"/>
        </w:rPr>
      </w:pPr>
    </w:p>
    <w:p w14:paraId="53D9C979" w14:textId="77777777" w:rsidR="00E4334B" w:rsidRPr="00E4334B" w:rsidRDefault="00E4334B" w:rsidP="00705598">
      <w:pPr>
        <w:spacing w:after="240" w:line="360" w:lineRule="auto"/>
        <w:jc w:val="both"/>
        <w:rPr>
          <w:rFonts w:ascii="Times New Roman" w:hAnsi="Times New Roman" w:cs="Times New Roman"/>
          <w:b/>
          <w:sz w:val="24"/>
          <w:szCs w:val="24"/>
        </w:rPr>
      </w:pPr>
    </w:p>
    <w:p w14:paraId="65130AFC" w14:textId="77777777" w:rsidR="00E4334B" w:rsidRPr="00E4334B" w:rsidRDefault="00E4334B" w:rsidP="00705598">
      <w:pPr>
        <w:spacing w:after="240" w:line="360" w:lineRule="auto"/>
        <w:jc w:val="both"/>
        <w:rPr>
          <w:rFonts w:ascii="Times New Roman" w:hAnsi="Times New Roman" w:cs="Times New Roman"/>
          <w:b/>
          <w:sz w:val="24"/>
          <w:szCs w:val="24"/>
        </w:rPr>
      </w:pPr>
    </w:p>
    <w:p w14:paraId="26995232" w14:textId="77777777" w:rsidR="00E4334B" w:rsidRPr="00E4334B" w:rsidRDefault="00E4334B" w:rsidP="00705598">
      <w:pPr>
        <w:spacing w:after="240" w:line="360" w:lineRule="auto"/>
        <w:jc w:val="both"/>
        <w:rPr>
          <w:rFonts w:ascii="Times New Roman" w:hAnsi="Times New Roman" w:cs="Times New Roman"/>
          <w:b/>
          <w:sz w:val="24"/>
          <w:szCs w:val="24"/>
        </w:rPr>
      </w:pPr>
    </w:p>
    <w:p w14:paraId="62F30A2D" w14:textId="77777777" w:rsidR="00E4334B" w:rsidRPr="00E4334B" w:rsidRDefault="00E4334B" w:rsidP="00705598">
      <w:pPr>
        <w:spacing w:after="240" w:line="360" w:lineRule="auto"/>
        <w:jc w:val="both"/>
        <w:rPr>
          <w:rFonts w:ascii="Times New Roman" w:hAnsi="Times New Roman" w:cs="Times New Roman"/>
          <w:b/>
          <w:sz w:val="24"/>
          <w:szCs w:val="24"/>
        </w:rPr>
      </w:pPr>
    </w:p>
    <w:p w14:paraId="49D090D4" w14:textId="77777777" w:rsidR="00F86A45" w:rsidRDefault="00F86A45" w:rsidP="002F6704">
      <w:pPr>
        <w:spacing w:line="360" w:lineRule="auto"/>
        <w:jc w:val="both"/>
        <w:rPr>
          <w:rFonts w:ascii="Times New Roman" w:hAnsi="Times New Roman" w:cs="Times New Roman"/>
          <w:b/>
          <w:sz w:val="24"/>
          <w:szCs w:val="24"/>
        </w:rPr>
      </w:pPr>
    </w:p>
    <w:p w14:paraId="34E54205" w14:textId="77777777" w:rsidR="00F86A45" w:rsidRDefault="00F86A45" w:rsidP="00F86A45">
      <w:pPr>
        <w:pStyle w:val="Heading1"/>
        <w:spacing w:after="240"/>
      </w:pPr>
      <w:bookmarkStart w:id="51" w:name="_Toc505254606"/>
      <w:bookmarkStart w:id="52" w:name="_GoBack"/>
      <w:bookmarkEnd w:id="52"/>
      <w:r>
        <w:t>CHAPTER FOUR</w:t>
      </w:r>
      <w:bookmarkEnd w:id="51"/>
    </w:p>
    <w:p w14:paraId="508DEB85" w14:textId="2B29AA57" w:rsidR="00120D1A" w:rsidRPr="00120D1A" w:rsidRDefault="007A3BF0" w:rsidP="00120D1A">
      <w:pPr>
        <w:pStyle w:val="Heading1"/>
        <w:spacing w:after="240"/>
      </w:pPr>
      <w:bookmarkStart w:id="53" w:name="_Toc505254607"/>
      <w:r>
        <w:t>FINDINGS AND DISCUSSION</w:t>
      </w:r>
      <w:bookmarkEnd w:id="53"/>
    </w:p>
    <w:p w14:paraId="49BB1478" w14:textId="1C2FF464" w:rsidR="0007690E" w:rsidRPr="00EB2211" w:rsidRDefault="00120D1A" w:rsidP="00120D1A">
      <w:pPr>
        <w:pStyle w:val="Heading2"/>
        <w:numPr>
          <w:ilvl w:val="1"/>
          <w:numId w:val="23"/>
        </w:numPr>
        <w:spacing w:after="240"/>
      </w:pPr>
      <w:bookmarkStart w:id="54" w:name="_Toc505254608"/>
      <w:r w:rsidRPr="00120D1A">
        <w:t>Introduction</w:t>
      </w:r>
      <w:bookmarkEnd w:id="54"/>
    </w:p>
    <w:p w14:paraId="54E30D8E" w14:textId="22E114FC" w:rsidR="00120D1A" w:rsidRDefault="00B363C5" w:rsidP="00120D1A">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chapter is going to provide findings </w:t>
      </w:r>
      <w:r w:rsidR="00CE01D2">
        <w:rPr>
          <w:rFonts w:ascii="Times New Roman" w:hAnsi="Times New Roman" w:cs="Times New Roman"/>
          <w:sz w:val="24"/>
          <w:szCs w:val="24"/>
        </w:rPr>
        <w:t>and discussion</w:t>
      </w:r>
      <w:r>
        <w:rPr>
          <w:rFonts w:ascii="Times New Roman" w:hAnsi="Times New Roman" w:cs="Times New Roman"/>
          <w:sz w:val="24"/>
          <w:szCs w:val="24"/>
        </w:rPr>
        <w:t xml:space="preserve">. The study made use of thematic content analysis. The chapter will be divided into various </w:t>
      </w:r>
      <w:r w:rsidR="007A4918">
        <w:rPr>
          <w:rFonts w:ascii="Times New Roman" w:hAnsi="Times New Roman" w:cs="Times New Roman"/>
          <w:sz w:val="24"/>
          <w:szCs w:val="24"/>
        </w:rPr>
        <w:t>sections</w:t>
      </w:r>
      <w:r w:rsidR="0083079F">
        <w:rPr>
          <w:rFonts w:ascii="Times New Roman" w:hAnsi="Times New Roman" w:cs="Times New Roman"/>
          <w:sz w:val="24"/>
          <w:szCs w:val="24"/>
        </w:rPr>
        <w:t>, using themes</w:t>
      </w:r>
      <w:r>
        <w:rPr>
          <w:rFonts w:ascii="Times New Roman" w:hAnsi="Times New Roman" w:cs="Times New Roman"/>
          <w:sz w:val="24"/>
          <w:szCs w:val="24"/>
        </w:rPr>
        <w:t xml:space="preserve">. </w:t>
      </w:r>
      <w:r w:rsidR="007A4918">
        <w:rPr>
          <w:rFonts w:ascii="Times New Roman" w:hAnsi="Times New Roman" w:cs="Times New Roman"/>
          <w:sz w:val="24"/>
          <w:szCs w:val="24"/>
        </w:rPr>
        <w:t xml:space="preserve">Firstly, the chapter will provide an overview of the students’ understanding of the available funding strategies. </w:t>
      </w:r>
      <w:r w:rsidR="00330E1E">
        <w:rPr>
          <w:rFonts w:ascii="Times New Roman" w:hAnsi="Times New Roman" w:cs="Times New Roman"/>
          <w:sz w:val="24"/>
          <w:szCs w:val="24"/>
        </w:rPr>
        <w:t>The chapter will then provide a discussion on the themes from the findings, these are</w:t>
      </w:r>
      <w:r w:rsidR="00684BA3">
        <w:rPr>
          <w:rFonts w:ascii="Times New Roman" w:hAnsi="Times New Roman" w:cs="Times New Roman"/>
          <w:sz w:val="24"/>
          <w:szCs w:val="24"/>
        </w:rPr>
        <w:t>:</w:t>
      </w:r>
      <w:r>
        <w:rPr>
          <w:rFonts w:ascii="Times New Roman" w:hAnsi="Times New Roman" w:cs="Times New Roman"/>
          <w:sz w:val="24"/>
          <w:szCs w:val="24"/>
        </w:rPr>
        <w:t xml:space="preserve"> factors influencing funding strategies, this theme is divided into sub-themes</w:t>
      </w:r>
      <w:r w:rsidR="00684BA3">
        <w:rPr>
          <w:rFonts w:ascii="Times New Roman" w:hAnsi="Times New Roman" w:cs="Times New Roman"/>
          <w:sz w:val="24"/>
          <w:szCs w:val="24"/>
        </w:rPr>
        <w:t>;</w:t>
      </w:r>
      <w:r>
        <w:rPr>
          <w:rFonts w:ascii="Times New Roman" w:hAnsi="Times New Roman" w:cs="Times New Roman"/>
          <w:sz w:val="24"/>
          <w:szCs w:val="24"/>
        </w:rPr>
        <w:t xml:space="preserve"> race and class, development, politics, skills and demand. The second theme </w:t>
      </w:r>
      <w:r w:rsidR="00330E1E">
        <w:rPr>
          <w:rFonts w:ascii="Times New Roman" w:hAnsi="Times New Roman" w:cs="Times New Roman"/>
          <w:sz w:val="24"/>
          <w:szCs w:val="24"/>
        </w:rPr>
        <w:t xml:space="preserve">discussed </w:t>
      </w:r>
      <w:r>
        <w:rPr>
          <w:rFonts w:ascii="Times New Roman" w:hAnsi="Times New Roman" w:cs="Times New Roman"/>
          <w:sz w:val="24"/>
          <w:szCs w:val="24"/>
        </w:rPr>
        <w:t>is, students’ perception on inclusion and exclusion criteria, the sub-themes on this theme are;</w:t>
      </w:r>
      <w:r w:rsidR="00BC7DA9" w:rsidRPr="00BC7DA9">
        <w:t xml:space="preserve"> </w:t>
      </w:r>
      <w:r w:rsidR="00BC7DA9" w:rsidRPr="00BC7DA9">
        <w:rPr>
          <w:rFonts w:ascii="Times New Roman" w:hAnsi="Times New Roman" w:cs="Times New Roman"/>
          <w:sz w:val="24"/>
          <w:szCs w:val="24"/>
        </w:rPr>
        <w:t>unfair and inaccessible, fair and fairly accessible, good and accessible</w:t>
      </w:r>
      <w:r>
        <w:rPr>
          <w:rFonts w:ascii="Times New Roman" w:hAnsi="Times New Roman" w:cs="Times New Roman"/>
          <w:sz w:val="24"/>
          <w:szCs w:val="24"/>
        </w:rPr>
        <w:t>. The chapter will then end with a summary</w:t>
      </w:r>
      <w:r w:rsidR="00AF517E">
        <w:rPr>
          <w:rFonts w:ascii="Times New Roman" w:hAnsi="Times New Roman" w:cs="Times New Roman"/>
          <w:sz w:val="24"/>
          <w:szCs w:val="24"/>
        </w:rPr>
        <w:t xml:space="preserve"> of findings</w:t>
      </w:r>
      <w:r>
        <w:rPr>
          <w:rFonts w:ascii="Times New Roman" w:hAnsi="Times New Roman" w:cs="Times New Roman"/>
          <w:sz w:val="24"/>
          <w:szCs w:val="24"/>
        </w:rPr>
        <w:t xml:space="preserve">. </w:t>
      </w:r>
    </w:p>
    <w:p w14:paraId="30565897" w14:textId="1BC482A9" w:rsidR="00CE2B50" w:rsidRPr="00120D1A" w:rsidRDefault="007A4918" w:rsidP="00120D1A">
      <w:pPr>
        <w:pStyle w:val="Heading2"/>
        <w:numPr>
          <w:ilvl w:val="1"/>
          <w:numId w:val="23"/>
        </w:numPr>
        <w:spacing w:after="240"/>
        <w:rPr>
          <w:rFonts w:cs="Times New Roman"/>
          <w:sz w:val="24"/>
          <w:szCs w:val="24"/>
        </w:rPr>
      </w:pPr>
      <w:bookmarkStart w:id="55" w:name="_Toc505254609"/>
      <w:r>
        <w:t xml:space="preserve">Overview of students’ understanding of funding </w:t>
      </w:r>
      <w:r w:rsidR="00254150">
        <w:t>strategies</w:t>
      </w:r>
      <w:bookmarkEnd w:id="55"/>
    </w:p>
    <w:p w14:paraId="4E688E8D" w14:textId="13A17CF3" w:rsidR="00F60AE6" w:rsidRDefault="00CE2B50" w:rsidP="00F60AE6">
      <w:pPr>
        <w:spacing w:after="240" w:line="360" w:lineRule="auto"/>
        <w:ind w:firstLine="720"/>
        <w:jc w:val="both"/>
        <w:rPr>
          <w:rFonts w:ascii="Times New Roman" w:hAnsi="Times New Roman" w:cs="Times New Roman"/>
          <w:sz w:val="24"/>
          <w:szCs w:val="24"/>
        </w:rPr>
      </w:pPr>
      <w:r w:rsidRPr="00EB2211">
        <w:rPr>
          <w:rFonts w:ascii="Times New Roman" w:hAnsi="Times New Roman" w:cs="Times New Roman"/>
          <w:sz w:val="24"/>
          <w:szCs w:val="24"/>
        </w:rPr>
        <w:t>Similar vie</w:t>
      </w:r>
      <w:r w:rsidR="00574087">
        <w:rPr>
          <w:rFonts w:ascii="Times New Roman" w:hAnsi="Times New Roman" w:cs="Times New Roman"/>
          <w:sz w:val="24"/>
          <w:szCs w:val="24"/>
        </w:rPr>
        <w:t xml:space="preserve">ws regarding university </w:t>
      </w:r>
      <w:r w:rsidRPr="00EB2211">
        <w:rPr>
          <w:rFonts w:ascii="Times New Roman" w:hAnsi="Times New Roman" w:cs="Times New Roman"/>
          <w:sz w:val="24"/>
          <w:szCs w:val="24"/>
        </w:rPr>
        <w:t>funding strate</w:t>
      </w:r>
      <w:r w:rsidR="006606F9">
        <w:rPr>
          <w:rFonts w:ascii="Times New Roman" w:hAnsi="Times New Roman" w:cs="Times New Roman"/>
          <w:sz w:val="24"/>
          <w:szCs w:val="24"/>
        </w:rPr>
        <w:t xml:space="preserve">gies were held by participants. </w:t>
      </w:r>
      <w:r w:rsidR="00781C39">
        <w:rPr>
          <w:rFonts w:ascii="Times New Roman" w:hAnsi="Times New Roman" w:cs="Times New Roman"/>
          <w:sz w:val="24"/>
          <w:szCs w:val="24"/>
        </w:rPr>
        <w:t xml:space="preserve">They </w:t>
      </w:r>
      <w:r w:rsidR="006606F9">
        <w:rPr>
          <w:rFonts w:ascii="Times New Roman" w:hAnsi="Times New Roman" w:cs="Times New Roman"/>
          <w:sz w:val="24"/>
          <w:szCs w:val="24"/>
        </w:rPr>
        <w:t xml:space="preserve">reported that funding strategies are methods put in place to assist students financially at universities. </w:t>
      </w:r>
      <w:r w:rsidR="00F474EA">
        <w:rPr>
          <w:rFonts w:ascii="Times New Roman" w:hAnsi="Times New Roman" w:cs="Times New Roman"/>
          <w:sz w:val="24"/>
          <w:szCs w:val="24"/>
        </w:rPr>
        <w:t>There were a number of funding strategies that were mentioned by participants.</w:t>
      </w:r>
    </w:p>
    <w:p w14:paraId="2D2CDFE6" w14:textId="37C3F31F" w:rsidR="00F60AE6" w:rsidRDefault="00F60AE6" w:rsidP="00292838">
      <w:pPr>
        <w:spacing w:after="240" w:line="360" w:lineRule="auto"/>
        <w:ind w:left="720"/>
        <w:jc w:val="both"/>
        <w:rPr>
          <w:rFonts w:ascii="Times New Roman" w:eastAsia="Calibri" w:hAnsi="Times New Roman" w:cs="Times New Roman"/>
          <w:sz w:val="24"/>
          <w:szCs w:val="24"/>
        </w:rPr>
      </w:pPr>
      <w:r w:rsidRPr="00F60AE6">
        <w:rPr>
          <w:rFonts w:ascii="Times New Roman" w:eastAsia="Calibri" w:hAnsi="Times New Roman" w:cs="Times New Roman"/>
          <w:sz w:val="24"/>
          <w:szCs w:val="24"/>
        </w:rPr>
        <w:t xml:space="preserve"> “</w:t>
      </w:r>
      <w:r w:rsidRPr="00F60AE6">
        <w:rPr>
          <w:rFonts w:ascii="Times New Roman" w:eastAsia="Calibri" w:hAnsi="Times New Roman" w:cs="Times New Roman"/>
          <w:i/>
          <w:sz w:val="24"/>
          <w:szCs w:val="24"/>
        </w:rPr>
        <w:t>The financial strategy I know is the Thuthuka programme for student</w:t>
      </w:r>
      <w:r w:rsidR="0012690A">
        <w:rPr>
          <w:rFonts w:ascii="Times New Roman" w:eastAsia="Calibri" w:hAnsi="Times New Roman" w:cs="Times New Roman"/>
          <w:i/>
          <w:sz w:val="24"/>
          <w:szCs w:val="24"/>
        </w:rPr>
        <w:t>s</w:t>
      </w:r>
      <w:r w:rsidRPr="00F60AE6">
        <w:rPr>
          <w:rFonts w:ascii="Times New Roman" w:eastAsia="Calibri" w:hAnsi="Times New Roman" w:cs="Times New Roman"/>
          <w:i/>
          <w:sz w:val="24"/>
          <w:szCs w:val="24"/>
        </w:rPr>
        <w:t xml:space="preserve"> wishing to study Chartered Accountancy, it is also based on student</w:t>
      </w:r>
      <w:r w:rsidR="0012690A">
        <w:rPr>
          <w:rFonts w:ascii="Times New Roman" w:eastAsia="Calibri" w:hAnsi="Times New Roman" w:cs="Times New Roman"/>
          <w:i/>
          <w:sz w:val="24"/>
          <w:szCs w:val="24"/>
        </w:rPr>
        <w:t>s</w:t>
      </w:r>
      <w:r w:rsidRPr="00F60AE6">
        <w:rPr>
          <w:rFonts w:ascii="Times New Roman" w:eastAsia="Calibri" w:hAnsi="Times New Roman" w:cs="Times New Roman"/>
          <w:i/>
          <w:sz w:val="24"/>
          <w:szCs w:val="24"/>
        </w:rPr>
        <w:t xml:space="preserve"> who are previously disadvantaged </w:t>
      </w:r>
      <w:r w:rsidR="0012690A">
        <w:rPr>
          <w:rFonts w:ascii="Times New Roman" w:eastAsia="Calibri" w:hAnsi="Times New Roman" w:cs="Times New Roman"/>
          <w:i/>
          <w:sz w:val="24"/>
          <w:szCs w:val="24"/>
        </w:rPr>
        <w:t xml:space="preserve">but </w:t>
      </w:r>
      <w:r w:rsidRPr="00F60AE6">
        <w:rPr>
          <w:rFonts w:ascii="Times New Roman" w:eastAsia="Calibri" w:hAnsi="Times New Roman" w:cs="Times New Roman"/>
          <w:i/>
          <w:sz w:val="24"/>
          <w:szCs w:val="24"/>
        </w:rPr>
        <w:t>with good marks. It pays everything and find an employment for a student after completing their honours and you don’t pay anything</w:t>
      </w:r>
      <w:r w:rsidRPr="00F60AE6">
        <w:rPr>
          <w:rFonts w:ascii="Times New Roman" w:eastAsia="Calibri" w:hAnsi="Times New Roman" w:cs="Times New Roman"/>
          <w:sz w:val="24"/>
          <w:szCs w:val="24"/>
        </w:rPr>
        <w:t>”</w:t>
      </w:r>
      <w:r w:rsidR="00204BEC" w:rsidRPr="00204BEC">
        <w:rPr>
          <w:rFonts w:ascii="Times New Roman" w:hAnsi="Times New Roman" w:cs="Times New Roman"/>
          <w:sz w:val="24"/>
          <w:szCs w:val="24"/>
        </w:rPr>
        <w:t xml:space="preserve"> </w:t>
      </w:r>
      <w:r w:rsidR="00204BEC">
        <w:rPr>
          <w:rFonts w:ascii="Times New Roman" w:hAnsi="Times New Roman" w:cs="Times New Roman"/>
          <w:sz w:val="24"/>
          <w:szCs w:val="24"/>
        </w:rPr>
        <w:t>(</w:t>
      </w:r>
      <w:r w:rsidR="00204BEC">
        <w:rPr>
          <w:rFonts w:ascii="Times New Roman" w:eastAsia="Calibri" w:hAnsi="Times New Roman" w:cs="Times New Roman"/>
          <w:sz w:val="24"/>
          <w:szCs w:val="24"/>
        </w:rPr>
        <w:t>Lebo, funder:</w:t>
      </w:r>
      <w:r w:rsidR="00204BEC" w:rsidRPr="00204BEC">
        <w:rPr>
          <w:rFonts w:ascii="Times New Roman" w:eastAsia="Calibri" w:hAnsi="Times New Roman" w:cs="Times New Roman"/>
          <w:sz w:val="24"/>
          <w:szCs w:val="24"/>
        </w:rPr>
        <w:t xml:space="preserve"> scholarship)</w:t>
      </w:r>
      <w:r w:rsidRPr="00204BEC">
        <w:rPr>
          <w:rFonts w:ascii="Times New Roman" w:eastAsia="Calibri" w:hAnsi="Times New Roman" w:cs="Times New Roman"/>
          <w:sz w:val="24"/>
          <w:szCs w:val="24"/>
        </w:rPr>
        <w:t>.</w:t>
      </w:r>
    </w:p>
    <w:p w14:paraId="4E0218C6" w14:textId="1AE5DACE" w:rsidR="00F60AE6" w:rsidRDefault="00F60AE6" w:rsidP="00292838">
      <w:pPr>
        <w:spacing w:after="240" w:line="360" w:lineRule="auto"/>
        <w:ind w:left="720"/>
        <w:jc w:val="both"/>
        <w:rPr>
          <w:rFonts w:ascii="Times New Roman" w:eastAsia="Calibri" w:hAnsi="Times New Roman" w:cs="Times New Roman"/>
          <w:sz w:val="24"/>
          <w:szCs w:val="24"/>
        </w:rPr>
      </w:pPr>
      <w:r>
        <w:rPr>
          <w:rFonts w:ascii="Times New Roman" w:eastAsia="Calibri" w:hAnsi="Times New Roman" w:cs="Times New Roman"/>
          <w:sz w:val="24"/>
          <w:szCs w:val="24"/>
        </w:rPr>
        <w:t>“</w:t>
      </w:r>
      <w:r w:rsidRPr="00F60AE6">
        <w:rPr>
          <w:rFonts w:ascii="Times New Roman" w:eastAsia="Calibri" w:hAnsi="Times New Roman" w:cs="Times New Roman"/>
          <w:i/>
          <w:sz w:val="24"/>
          <w:szCs w:val="24"/>
        </w:rPr>
        <w:t>The other financial strategy I know is the Funza Lushaka for people wishing to study teaching. It is also based on student</w:t>
      </w:r>
      <w:r w:rsidR="0012690A">
        <w:rPr>
          <w:rFonts w:ascii="Times New Roman" w:eastAsia="Calibri" w:hAnsi="Times New Roman" w:cs="Times New Roman"/>
          <w:i/>
          <w:sz w:val="24"/>
          <w:szCs w:val="24"/>
        </w:rPr>
        <w:t>s</w:t>
      </w:r>
      <w:r w:rsidRPr="00F60AE6">
        <w:rPr>
          <w:rFonts w:ascii="Times New Roman" w:eastAsia="Calibri" w:hAnsi="Times New Roman" w:cs="Times New Roman"/>
          <w:i/>
          <w:sz w:val="24"/>
          <w:szCs w:val="24"/>
        </w:rPr>
        <w:t xml:space="preserve"> who are previously disadvantaged </w:t>
      </w:r>
      <w:r w:rsidR="0012690A">
        <w:rPr>
          <w:rFonts w:ascii="Times New Roman" w:eastAsia="Calibri" w:hAnsi="Times New Roman" w:cs="Times New Roman"/>
          <w:i/>
          <w:sz w:val="24"/>
          <w:szCs w:val="24"/>
        </w:rPr>
        <w:t xml:space="preserve">but </w:t>
      </w:r>
      <w:r w:rsidRPr="00F60AE6">
        <w:rPr>
          <w:rFonts w:ascii="Times New Roman" w:eastAsia="Calibri" w:hAnsi="Times New Roman" w:cs="Times New Roman"/>
          <w:i/>
          <w:sz w:val="24"/>
          <w:szCs w:val="24"/>
        </w:rPr>
        <w:t>with good marks. It pays everything and after completing your studies you don’t pay anything</w:t>
      </w:r>
      <w:r w:rsidR="00800ABA">
        <w:rPr>
          <w:rFonts w:ascii="Times New Roman" w:eastAsia="Calibri" w:hAnsi="Times New Roman" w:cs="Times New Roman"/>
          <w:i/>
          <w:sz w:val="24"/>
          <w:szCs w:val="24"/>
        </w:rPr>
        <w:t xml:space="preserve">. I just know that after completing the degree, students that were using Funza Lushaka are expected to work in rural areas because most people don’t want to work </w:t>
      </w:r>
      <w:r w:rsidR="007553CD">
        <w:rPr>
          <w:rFonts w:ascii="Times New Roman" w:eastAsia="Calibri" w:hAnsi="Times New Roman" w:cs="Times New Roman"/>
          <w:i/>
          <w:sz w:val="24"/>
          <w:szCs w:val="24"/>
        </w:rPr>
        <w:t>there</w:t>
      </w:r>
      <w:r w:rsidR="00800ABA">
        <w:rPr>
          <w:rFonts w:ascii="Times New Roman" w:eastAsia="Calibri" w:hAnsi="Times New Roman" w:cs="Times New Roman"/>
          <w:i/>
          <w:sz w:val="24"/>
          <w:szCs w:val="24"/>
        </w:rPr>
        <w:t xml:space="preserve"> after graduating</w:t>
      </w:r>
      <w:r w:rsidR="00204BEC">
        <w:rPr>
          <w:rFonts w:ascii="Times New Roman" w:eastAsia="Calibri" w:hAnsi="Times New Roman" w:cs="Times New Roman"/>
          <w:i/>
          <w:sz w:val="24"/>
          <w:szCs w:val="24"/>
        </w:rPr>
        <w:t xml:space="preserve"> </w:t>
      </w:r>
      <w:r w:rsidR="00204BEC" w:rsidRPr="00204BEC">
        <w:rPr>
          <w:rFonts w:ascii="Times New Roman" w:eastAsia="Calibri" w:hAnsi="Times New Roman" w:cs="Times New Roman"/>
          <w:sz w:val="24"/>
          <w:szCs w:val="24"/>
        </w:rPr>
        <w:t>(Musa Funded, Scholarship)</w:t>
      </w:r>
      <w:r w:rsidRPr="00204BEC">
        <w:rPr>
          <w:rFonts w:ascii="Times New Roman" w:eastAsia="Calibri" w:hAnsi="Times New Roman" w:cs="Times New Roman"/>
          <w:sz w:val="24"/>
          <w:szCs w:val="24"/>
        </w:rPr>
        <w:t>.</w:t>
      </w:r>
    </w:p>
    <w:p w14:paraId="5DE28C42" w14:textId="6E6882AE" w:rsidR="00A63F6F" w:rsidRDefault="00A63F6F" w:rsidP="00A63F6F">
      <w:pPr>
        <w:spacing w:after="240" w:line="360" w:lineRule="auto"/>
        <w:ind w:firstLine="720"/>
        <w:jc w:val="both"/>
        <w:rPr>
          <w:rFonts w:ascii="Times New Roman" w:hAnsi="Times New Roman" w:cs="Times New Roman"/>
          <w:sz w:val="24"/>
          <w:szCs w:val="24"/>
        </w:rPr>
      </w:pPr>
      <w:r>
        <w:rPr>
          <w:rFonts w:ascii="Times New Roman" w:eastAsia="Calibri" w:hAnsi="Times New Roman" w:cs="Times New Roman"/>
          <w:sz w:val="24"/>
          <w:szCs w:val="24"/>
        </w:rPr>
        <w:t>Both Lebo and Musa are using scholarship</w:t>
      </w:r>
      <w:r w:rsidR="007553CD">
        <w:rPr>
          <w:rFonts w:ascii="Times New Roman" w:eastAsia="Calibri" w:hAnsi="Times New Roman" w:cs="Times New Roman"/>
          <w:sz w:val="24"/>
          <w:szCs w:val="24"/>
        </w:rPr>
        <w:t>s</w:t>
      </w:r>
      <w:r>
        <w:rPr>
          <w:rFonts w:ascii="Times New Roman" w:eastAsia="Calibri" w:hAnsi="Times New Roman" w:cs="Times New Roman"/>
          <w:sz w:val="24"/>
          <w:szCs w:val="24"/>
        </w:rPr>
        <w:t xml:space="preserve"> to cover their study cost</w:t>
      </w:r>
      <w:r w:rsidR="007553CD">
        <w:rPr>
          <w:rFonts w:ascii="Times New Roman" w:eastAsia="Calibri" w:hAnsi="Times New Roman" w:cs="Times New Roman"/>
          <w:sz w:val="24"/>
          <w:szCs w:val="24"/>
        </w:rPr>
        <w:t>s</w:t>
      </w:r>
      <w:r>
        <w:rPr>
          <w:rFonts w:ascii="Times New Roman" w:eastAsia="Calibri" w:hAnsi="Times New Roman" w:cs="Times New Roman"/>
          <w:sz w:val="24"/>
          <w:szCs w:val="24"/>
        </w:rPr>
        <w:t>. They explained that with scholarship</w:t>
      </w:r>
      <w:r w:rsidR="007553CD">
        <w:rPr>
          <w:rFonts w:ascii="Times New Roman" w:eastAsia="Calibri" w:hAnsi="Times New Roman" w:cs="Times New Roman"/>
          <w:sz w:val="24"/>
          <w:szCs w:val="24"/>
        </w:rPr>
        <w:t>s</w:t>
      </w:r>
      <w:r>
        <w:rPr>
          <w:rFonts w:ascii="Times New Roman" w:eastAsia="Calibri" w:hAnsi="Times New Roman" w:cs="Times New Roman"/>
          <w:sz w:val="24"/>
          <w:szCs w:val="24"/>
        </w:rPr>
        <w:t xml:space="preserve"> one is not required to pay back the money after completing their study, the scholarship providers also help </w:t>
      </w:r>
      <w:r w:rsidR="00E624A1">
        <w:rPr>
          <w:rFonts w:ascii="Times New Roman" w:eastAsia="Calibri" w:hAnsi="Times New Roman" w:cs="Times New Roman"/>
          <w:sz w:val="24"/>
          <w:szCs w:val="24"/>
        </w:rPr>
        <w:t xml:space="preserve">with </w:t>
      </w:r>
      <w:r>
        <w:rPr>
          <w:rFonts w:ascii="Times New Roman" w:eastAsia="Calibri" w:hAnsi="Times New Roman" w:cs="Times New Roman"/>
          <w:sz w:val="24"/>
          <w:szCs w:val="24"/>
        </w:rPr>
        <w:t xml:space="preserve">regards </w:t>
      </w:r>
      <w:r w:rsidR="00E624A1">
        <w:rPr>
          <w:rFonts w:ascii="Times New Roman" w:eastAsia="Calibri" w:hAnsi="Times New Roman" w:cs="Times New Roman"/>
          <w:sz w:val="24"/>
          <w:szCs w:val="24"/>
        </w:rPr>
        <w:t xml:space="preserve">to </w:t>
      </w:r>
      <w:r>
        <w:rPr>
          <w:rFonts w:ascii="Times New Roman" w:eastAsia="Calibri" w:hAnsi="Times New Roman" w:cs="Times New Roman"/>
          <w:sz w:val="24"/>
          <w:szCs w:val="24"/>
        </w:rPr>
        <w:t xml:space="preserve">employment seeking. From this it is evident that some of the funding strategies that are used by students do not only assist with regards to financial stress </w:t>
      </w:r>
      <w:r w:rsidR="00096212">
        <w:rPr>
          <w:rFonts w:ascii="Times New Roman" w:eastAsia="Calibri" w:hAnsi="Times New Roman" w:cs="Times New Roman"/>
          <w:sz w:val="24"/>
          <w:szCs w:val="24"/>
        </w:rPr>
        <w:t>but</w:t>
      </w:r>
      <w:r>
        <w:rPr>
          <w:rFonts w:ascii="Times New Roman" w:eastAsia="Calibri" w:hAnsi="Times New Roman" w:cs="Times New Roman"/>
          <w:sz w:val="24"/>
          <w:szCs w:val="24"/>
        </w:rPr>
        <w:t>, also assist their scholarship holders</w:t>
      </w:r>
      <w:r w:rsidR="00C71402">
        <w:rPr>
          <w:rFonts w:ascii="Times New Roman" w:eastAsia="Calibri" w:hAnsi="Times New Roman" w:cs="Times New Roman"/>
          <w:sz w:val="24"/>
          <w:szCs w:val="24"/>
        </w:rPr>
        <w:t xml:space="preserve"> by helping them seek for employment after completing their degree</w:t>
      </w:r>
      <w:r>
        <w:rPr>
          <w:rFonts w:ascii="Times New Roman" w:eastAsia="Calibri" w:hAnsi="Times New Roman" w:cs="Times New Roman"/>
          <w:sz w:val="24"/>
          <w:szCs w:val="24"/>
        </w:rPr>
        <w:t>.</w:t>
      </w:r>
      <w:r w:rsidR="00BC7DA9">
        <w:rPr>
          <w:rFonts w:ascii="Times New Roman" w:eastAsia="Calibri" w:hAnsi="Times New Roman" w:cs="Times New Roman"/>
          <w:sz w:val="24"/>
          <w:szCs w:val="24"/>
        </w:rPr>
        <w:t xml:space="preserve"> Scholarships requires that a student be academically performing</w:t>
      </w:r>
      <w:r w:rsidR="00C71402">
        <w:rPr>
          <w:rFonts w:ascii="Times New Roman" w:eastAsia="Calibri" w:hAnsi="Times New Roman" w:cs="Times New Roman"/>
          <w:sz w:val="24"/>
          <w:szCs w:val="24"/>
        </w:rPr>
        <w:t xml:space="preserve"> in that they obtain  higher marks or perform beyond average</w:t>
      </w:r>
      <w:r w:rsidR="00BC7DA9">
        <w:rPr>
          <w:rFonts w:ascii="Times New Roman" w:eastAsia="Calibri" w:hAnsi="Times New Roman" w:cs="Times New Roman"/>
          <w:sz w:val="24"/>
          <w:szCs w:val="24"/>
        </w:rPr>
        <w:t>, as such students that are not academically excelling are unlikely to secure a scholarship.</w:t>
      </w:r>
      <w:r w:rsidR="00E7508C">
        <w:rPr>
          <w:rFonts w:ascii="Times New Roman" w:eastAsia="Calibri" w:hAnsi="Times New Roman" w:cs="Times New Roman"/>
          <w:sz w:val="24"/>
          <w:szCs w:val="24"/>
        </w:rPr>
        <w:t xml:space="preserve"> Unlike Lebo and Musa Paul provided a detailed description of a different funding strategy.</w:t>
      </w:r>
    </w:p>
    <w:p w14:paraId="11E05A8E" w14:textId="238213D2" w:rsidR="00F474EA" w:rsidRDefault="006606F9" w:rsidP="00B20708">
      <w:pPr>
        <w:spacing w:after="240" w:line="360" w:lineRule="auto"/>
        <w:ind w:left="720"/>
        <w:jc w:val="both"/>
        <w:rPr>
          <w:rFonts w:ascii="Times New Roman" w:hAnsi="Times New Roman" w:cs="Times New Roman"/>
          <w:sz w:val="24"/>
          <w:szCs w:val="24"/>
        </w:rPr>
      </w:pPr>
      <w:r w:rsidRPr="00B20708">
        <w:rPr>
          <w:rFonts w:ascii="Times New Roman" w:hAnsi="Times New Roman" w:cs="Times New Roman"/>
          <w:i/>
          <w:sz w:val="24"/>
          <w:szCs w:val="24"/>
        </w:rPr>
        <w:t xml:space="preserve"> </w:t>
      </w:r>
      <w:r w:rsidR="00F474EA">
        <w:rPr>
          <w:rFonts w:ascii="Times New Roman" w:hAnsi="Times New Roman" w:cs="Times New Roman"/>
          <w:sz w:val="24"/>
          <w:szCs w:val="24"/>
        </w:rPr>
        <w:t>“</w:t>
      </w:r>
      <w:r w:rsidR="00F474EA" w:rsidRPr="00F474EA">
        <w:rPr>
          <w:rFonts w:ascii="Times New Roman" w:hAnsi="Times New Roman" w:cs="Times New Roman"/>
          <w:i/>
          <w:sz w:val="24"/>
          <w:szCs w:val="24"/>
        </w:rPr>
        <w:t>One of the funding strateg</w:t>
      </w:r>
      <w:r w:rsidR="00E624A1">
        <w:rPr>
          <w:rFonts w:ascii="Times New Roman" w:hAnsi="Times New Roman" w:cs="Times New Roman"/>
          <w:i/>
          <w:sz w:val="24"/>
          <w:szCs w:val="24"/>
        </w:rPr>
        <w:t>ies</w:t>
      </w:r>
      <w:r w:rsidR="00F474EA" w:rsidRPr="00F474EA">
        <w:rPr>
          <w:rFonts w:ascii="Times New Roman" w:hAnsi="Times New Roman" w:cs="Times New Roman"/>
          <w:i/>
          <w:sz w:val="24"/>
          <w:szCs w:val="24"/>
        </w:rPr>
        <w:t xml:space="preserve"> </w:t>
      </w:r>
      <w:r w:rsidR="00E624A1">
        <w:rPr>
          <w:rFonts w:ascii="Times New Roman" w:hAnsi="Times New Roman" w:cs="Times New Roman"/>
          <w:i/>
          <w:sz w:val="24"/>
          <w:szCs w:val="24"/>
        </w:rPr>
        <w:t xml:space="preserve">that </w:t>
      </w:r>
      <w:r w:rsidR="00F474EA" w:rsidRPr="00F474EA">
        <w:rPr>
          <w:rFonts w:ascii="Times New Roman" w:hAnsi="Times New Roman" w:cs="Times New Roman"/>
          <w:i/>
          <w:sz w:val="24"/>
          <w:szCs w:val="24"/>
        </w:rPr>
        <w:t>I know is NSFAS</w:t>
      </w:r>
      <w:r w:rsidR="00F62B90">
        <w:rPr>
          <w:rFonts w:ascii="Times New Roman" w:hAnsi="Times New Roman" w:cs="Times New Roman"/>
          <w:i/>
          <w:sz w:val="24"/>
          <w:szCs w:val="24"/>
        </w:rPr>
        <w:t xml:space="preserve"> </w:t>
      </w:r>
      <w:r w:rsidR="00BC7DA9">
        <w:rPr>
          <w:rFonts w:ascii="Times New Roman" w:hAnsi="Times New Roman" w:cs="Times New Roman"/>
          <w:i/>
          <w:sz w:val="24"/>
          <w:szCs w:val="24"/>
        </w:rPr>
        <w:t>(National Student Financial Aid Scheme)</w:t>
      </w:r>
      <w:r w:rsidR="00F474EA" w:rsidRPr="00F474EA">
        <w:rPr>
          <w:rFonts w:ascii="Times New Roman" w:hAnsi="Times New Roman" w:cs="Times New Roman"/>
          <w:i/>
          <w:sz w:val="24"/>
          <w:szCs w:val="24"/>
        </w:rPr>
        <w:t xml:space="preserve"> to the previously disadvantaged student</w:t>
      </w:r>
      <w:r w:rsidR="00811F2B">
        <w:rPr>
          <w:rFonts w:ascii="Times New Roman" w:hAnsi="Times New Roman" w:cs="Times New Roman"/>
          <w:i/>
          <w:sz w:val="24"/>
          <w:szCs w:val="24"/>
        </w:rPr>
        <w:t>s</w:t>
      </w:r>
      <w:r w:rsidR="00F474EA" w:rsidRPr="00F474EA">
        <w:rPr>
          <w:rFonts w:ascii="Times New Roman" w:hAnsi="Times New Roman" w:cs="Times New Roman"/>
          <w:i/>
          <w:sz w:val="24"/>
          <w:szCs w:val="24"/>
        </w:rPr>
        <w:t xml:space="preserve"> coming from a poor background and with no or limited financ</w:t>
      </w:r>
      <w:r w:rsidR="00811F2B">
        <w:rPr>
          <w:rFonts w:ascii="Times New Roman" w:hAnsi="Times New Roman" w:cs="Times New Roman"/>
          <w:i/>
          <w:sz w:val="24"/>
          <w:szCs w:val="24"/>
        </w:rPr>
        <w:t>e</w:t>
      </w:r>
      <w:r w:rsidR="00F474EA" w:rsidRPr="00F474EA">
        <w:rPr>
          <w:rFonts w:ascii="Times New Roman" w:hAnsi="Times New Roman" w:cs="Times New Roman"/>
          <w:i/>
          <w:sz w:val="24"/>
          <w:szCs w:val="24"/>
        </w:rPr>
        <w:t>. The aim of NSFAS is to transform the funding into an efficient and effective provider of financial aid to students from poor and working class families in a sustainable manner that promotes access to, and success in, higher and further education and training, in pursuit of South Africa’s national and human resource development goals. NSFAS is available in colleges and</w:t>
      </w:r>
      <w:r w:rsidR="00BC7DA9">
        <w:rPr>
          <w:rFonts w:ascii="Times New Roman" w:hAnsi="Times New Roman" w:cs="Times New Roman"/>
          <w:i/>
          <w:sz w:val="24"/>
          <w:szCs w:val="24"/>
        </w:rPr>
        <w:t xml:space="preserve"> universities</w:t>
      </w:r>
      <w:r w:rsidR="00F474EA" w:rsidRPr="00F474EA">
        <w:rPr>
          <w:rFonts w:ascii="Times New Roman" w:hAnsi="Times New Roman" w:cs="Times New Roman"/>
          <w:i/>
          <w:sz w:val="24"/>
          <w:szCs w:val="24"/>
        </w:rPr>
        <w:t xml:space="preserve"> varsities throughout the country and it has reasonable requirements and it is easy to comply with the requirements</w:t>
      </w:r>
      <w:r w:rsidR="00F474EA">
        <w:rPr>
          <w:rFonts w:ascii="Times New Roman" w:hAnsi="Times New Roman" w:cs="Times New Roman"/>
          <w:sz w:val="24"/>
          <w:szCs w:val="24"/>
        </w:rPr>
        <w:t>”</w:t>
      </w:r>
      <w:r w:rsidR="00B20708" w:rsidRPr="00B20708">
        <w:rPr>
          <w:rFonts w:ascii="Times New Roman" w:hAnsi="Times New Roman" w:cs="Times New Roman"/>
          <w:i/>
          <w:sz w:val="24"/>
          <w:szCs w:val="24"/>
        </w:rPr>
        <w:t xml:space="preserve"> </w:t>
      </w:r>
      <w:r w:rsidR="00204BEC">
        <w:rPr>
          <w:rFonts w:ascii="Times New Roman" w:hAnsi="Times New Roman" w:cs="Times New Roman"/>
          <w:sz w:val="24"/>
          <w:szCs w:val="24"/>
        </w:rPr>
        <w:t>(Paul, funded</w:t>
      </w:r>
      <w:r w:rsidR="00B20708" w:rsidRPr="00B20708">
        <w:rPr>
          <w:rFonts w:ascii="Times New Roman" w:hAnsi="Times New Roman" w:cs="Times New Roman"/>
          <w:sz w:val="24"/>
          <w:szCs w:val="24"/>
        </w:rPr>
        <w:t>, Loan)</w:t>
      </w:r>
      <w:r w:rsidR="00F474EA" w:rsidRPr="00B20708">
        <w:rPr>
          <w:rFonts w:ascii="Times New Roman" w:hAnsi="Times New Roman" w:cs="Times New Roman"/>
          <w:sz w:val="24"/>
          <w:szCs w:val="24"/>
        </w:rPr>
        <w:t>.</w:t>
      </w:r>
    </w:p>
    <w:p w14:paraId="1CC02BF1" w14:textId="77777777" w:rsidR="00204BEC" w:rsidRDefault="00F474EA" w:rsidP="00204BEC">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Paul </w:t>
      </w:r>
      <w:r w:rsidR="004B47F4">
        <w:rPr>
          <w:rFonts w:ascii="Times New Roman" w:hAnsi="Times New Roman" w:cs="Times New Roman"/>
          <w:sz w:val="24"/>
          <w:szCs w:val="24"/>
        </w:rPr>
        <w:t>explained that</w:t>
      </w:r>
      <w:r>
        <w:rPr>
          <w:rFonts w:ascii="Times New Roman" w:hAnsi="Times New Roman" w:cs="Times New Roman"/>
          <w:sz w:val="24"/>
          <w:szCs w:val="24"/>
        </w:rPr>
        <w:t xml:space="preserve"> NSFAS is one of the funding strategies that is available in all of the higher institutions in South Africa. He further mentioned that this form of funding is available to students coming from poor background</w:t>
      </w:r>
      <w:r w:rsidR="00F31717">
        <w:rPr>
          <w:rFonts w:ascii="Times New Roman" w:hAnsi="Times New Roman" w:cs="Times New Roman"/>
          <w:sz w:val="24"/>
          <w:szCs w:val="24"/>
        </w:rPr>
        <w:t>s</w:t>
      </w:r>
      <w:r>
        <w:rPr>
          <w:rFonts w:ascii="Times New Roman" w:hAnsi="Times New Roman" w:cs="Times New Roman"/>
          <w:sz w:val="24"/>
          <w:szCs w:val="24"/>
        </w:rPr>
        <w:t xml:space="preserve"> with no or limited financial means. Paul explain</w:t>
      </w:r>
      <w:r w:rsidR="002443D3">
        <w:rPr>
          <w:rFonts w:ascii="Times New Roman" w:hAnsi="Times New Roman" w:cs="Times New Roman"/>
          <w:sz w:val="24"/>
          <w:szCs w:val="24"/>
        </w:rPr>
        <w:t>ed</w:t>
      </w:r>
      <w:r>
        <w:rPr>
          <w:rFonts w:ascii="Times New Roman" w:hAnsi="Times New Roman" w:cs="Times New Roman"/>
          <w:sz w:val="24"/>
          <w:szCs w:val="24"/>
        </w:rPr>
        <w:t xml:space="preserve"> how this particular funding strategy operates and from his statement</w:t>
      </w:r>
      <w:r w:rsidR="00B12CF9">
        <w:rPr>
          <w:rFonts w:ascii="Times New Roman" w:hAnsi="Times New Roman" w:cs="Times New Roman"/>
          <w:sz w:val="24"/>
          <w:szCs w:val="24"/>
        </w:rPr>
        <w:t>,</w:t>
      </w:r>
      <w:r>
        <w:rPr>
          <w:rFonts w:ascii="Times New Roman" w:hAnsi="Times New Roman" w:cs="Times New Roman"/>
          <w:sz w:val="24"/>
          <w:szCs w:val="24"/>
        </w:rPr>
        <w:t xml:space="preserve"> </w:t>
      </w:r>
      <w:r w:rsidR="00B12CF9">
        <w:rPr>
          <w:rFonts w:ascii="Times New Roman" w:hAnsi="Times New Roman" w:cs="Times New Roman"/>
          <w:sz w:val="24"/>
          <w:szCs w:val="24"/>
        </w:rPr>
        <w:t>there is a possibility</w:t>
      </w:r>
      <w:r>
        <w:rPr>
          <w:rFonts w:ascii="Times New Roman" w:hAnsi="Times New Roman" w:cs="Times New Roman"/>
          <w:sz w:val="24"/>
          <w:szCs w:val="24"/>
        </w:rPr>
        <w:t xml:space="preserve"> </w:t>
      </w:r>
      <w:r w:rsidRPr="00B12CF9">
        <w:rPr>
          <w:rFonts w:ascii="Times New Roman" w:hAnsi="Times New Roman" w:cs="Times New Roman"/>
          <w:sz w:val="24"/>
          <w:szCs w:val="24"/>
        </w:rPr>
        <w:t>that his knowl</w:t>
      </w:r>
      <w:r>
        <w:rPr>
          <w:rFonts w:ascii="Times New Roman" w:hAnsi="Times New Roman" w:cs="Times New Roman"/>
          <w:sz w:val="24"/>
          <w:szCs w:val="24"/>
        </w:rPr>
        <w:t xml:space="preserve">edge </w:t>
      </w:r>
      <w:r w:rsidR="00B12CF9">
        <w:rPr>
          <w:rFonts w:ascii="Times New Roman" w:hAnsi="Times New Roman" w:cs="Times New Roman"/>
          <w:sz w:val="24"/>
          <w:szCs w:val="24"/>
        </w:rPr>
        <w:t xml:space="preserve">was </w:t>
      </w:r>
      <w:r>
        <w:rPr>
          <w:rFonts w:ascii="Times New Roman" w:hAnsi="Times New Roman" w:cs="Times New Roman"/>
          <w:sz w:val="24"/>
          <w:szCs w:val="24"/>
        </w:rPr>
        <w:t>influence</w:t>
      </w:r>
      <w:r w:rsidR="00D52F8E">
        <w:rPr>
          <w:rFonts w:ascii="Times New Roman" w:hAnsi="Times New Roman" w:cs="Times New Roman"/>
          <w:sz w:val="24"/>
          <w:szCs w:val="24"/>
        </w:rPr>
        <w:t>d</w:t>
      </w:r>
      <w:r>
        <w:rPr>
          <w:rFonts w:ascii="Times New Roman" w:hAnsi="Times New Roman" w:cs="Times New Roman"/>
          <w:sz w:val="24"/>
          <w:szCs w:val="24"/>
        </w:rPr>
        <w:t xml:space="preserve"> by him being a recipient of this particular </w:t>
      </w:r>
      <w:r w:rsidR="004B47F4">
        <w:rPr>
          <w:rFonts w:ascii="Times New Roman" w:hAnsi="Times New Roman" w:cs="Times New Roman"/>
          <w:sz w:val="24"/>
          <w:szCs w:val="24"/>
        </w:rPr>
        <w:t>funding strategy. From his statement, elements of class are evident</w:t>
      </w:r>
      <w:r w:rsidR="00B20708">
        <w:rPr>
          <w:rFonts w:ascii="Times New Roman" w:hAnsi="Times New Roman" w:cs="Times New Roman"/>
          <w:sz w:val="24"/>
          <w:szCs w:val="24"/>
        </w:rPr>
        <w:t xml:space="preserve"> in that the funding strategy was implemented to fund students of a particular economic class. </w:t>
      </w:r>
      <w:r w:rsidR="004B47F4">
        <w:rPr>
          <w:rFonts w:ascii="Times New Roman" w:hAnsi="Times New Roman" w:cs="Times New Roman"/>
          <w:sz w:val="24"/>
          <w:szCs w:val="24"/>
        </w:rPr>
        <w:t>Paul also mentioned that it is easily accessible, which contradicts with Sarah’s understanding.</w:t>
      </w:r>
    </w:p>
    <w:p w14:paraId="07249FAC" w14:textId="71BA8D00" w:rsidR="00E7508C" w:rsidRDefault="00097B3E" w:rsidP="00204BEC">
      <w:pPr>
        <w:spacing w:after="240" w:line="360" w:lineRule="auto"/>
        <w:ind w:left="720"/>
        <w:jc w:val="both"/>
        <w:rPr>
          <w:rFonts w:ascii="Times New Roman" w:hAnsi="Times New Roman" w:cs="Times New Roman"/>
          <w:sz w:val="24"/>
          <w:szCs w:val="24"/>
        </w:rPr>
      </w:pPr>
      <w:r>
        <w:rPr>
          <w:rFonts w:ascii="Times New Roman" w:hAnsi="Times New Roman" w:cs="Times New Roman"/>
          <w:sz w:val="24"/>
          <w:szCs w:val="24"/>
        </w:rPr>
        <w:t>“</w:t>
      </w:r>
      <w:r w:rsidRPr="00097B3E">
        <w:rPr>
          <w:rFonts w:ascii="Times New Roman" w:hAnsi="Times New Roman" w:cs="Times New Roman"/>
          <w:i/>
          <w:sz w:val="24"/>
          <w:szCs w:val="24"/>
        </w:rPr>
        <w:t>I</w:t>
      </w:r>
      <w:r w:rsidR="00E7508C" w:rsidRPr="00097B3E">
        <w:rPr>
          <w:rFonts w:ascii="Times New Roman" w:hAnsi="Times New Roman" w:cs="Times New Roman"/>
          <w:i/>
          <w:sz w:val="24"/>
          <w:szCs w:val="24"/>
        </w:rPr>
        <w:t xml:space="preserve"> am using a study loan that my mom got from the bank. It was very difficult for me to secure financial assistance from bursaries and scholarship</w:t>
      </w:r>
      <w:r w:rsidR="00D66740">
        <w:rPr>
          <w:rFonts w:ascii="Times New Roman" w:hAnsi="Times New Roman" w:cs="Times New Roman"/>
          <w:i/>
          <w:sz w:val="24"/>
          <w:szCs w:val="24"/>
        </w:rPr>
        <w:t>s</w:t>
      </w:r>
      <w:r w:rsidR="00E7508C" w:rsidRPr="00097B3E">
        <w:rPr>
          <w:rFonts w:ascii="Times New Roman" w:hAnsi="Times New Roman" w:cs="Times New Roman"/>
          <w:i/>
          <w:sz w:val="24"/>
          <w:szCs w:val="24"/>
        </w:rPr>
        <w:t xml:space="preserve"> hence my mom had to apply for a loan. </w:t>
      </w:r>
      <w:r w:rsidR="007D4D56" w:rsidRPr="00097B3E">
        <w:rPr>
          <w:rFonts w:ascii="Times New Roman" w:hAnsi="Times New Roman" w:cs="Times New Roman"/>
          <w:i/>
          <w:sz w:val="24"/>
          <w:szCs w:val="24"/>
        </w:rPr>
        <w:t>With a study loan from the bank, your parents or caregiver needs to be employed and provide proof that you can be able to pay. Although it is not ideal for students like myself that are average students</w:t>
      </w:r>
      <w:r>
        <w:rPr>
          <w:rFonts w:ascii="Times New Roman" w:hAnsi="Times New Roman" w:cs="Times New Roman"/>
          <w:sz w:val="24"/>
          <w:szCs w:val="24"/>
        </w:rPr>
        <w:t>”</w:t>
      </w:r>
      <w:r w:rsidR="00204BEC" w:rsidRPr="00204BEC">
        <w:rPr>
          <w:rFonts w:ascii="Times New Roman" w:hAnsi="Times New Roman" w:cs="Times New Roman"/>
          <w:i/>
          <w:sz w:val="24"/>
          <w:szCs w:val="24"/>
        </w:rPr>
        <w:t xml:space="preserve"> </w:t>
      </w:r>
      <w:r w:rsidR="00204BEC" w:rsidRPr="00204BEC">
        <w:rPr>
          <w:rFonts w:ascii="Times New Roman" w:hAnsi="Times New Roman" w:cs="Times New Roman"/>
          <w:sz w:val="24"/>
          <w:szCs w:val="24"/>
        </w:rPr>
        <w:t>(Sarah, funded: loan)</w:t>
      </w:r>
      <w:r w:rsidR="007D4D56" w:rsidRPr="00204BEC">
        <w:rPr>
          <w:rFonts w:ascii="Times New Roman" w:hAnsi="Times New Roman" w:cs="Times New Roman"/>
          <w:sz w:val="24"/>
          <w:szCs w:val="24"/>
        </w:rPr>
        <w:t>.</w:t>
      </w:r>
    </w:p>
    <w:p w14:paraId="49B6D234" w14:textId="623A165A" w:rsidR="007D4D56" w:rsidRDefault="00BC7DA9" w:rsidP="00455EB2">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Contrary to the </w:t>
      </w:r>
      <w:r w:rsidR="000417BC">
        <w:rPr>
          <w:rFonts w:ascii="Times New Roman" w:hAnsi="Times New Roman" w:cs="Times New Roman"/>
          <w:sz w:val="24"/>
          <w:szCs w:val="24"/>
        </w:rPr>
        <w:t>others, Sarah</w:t>
      </w:r>
      <w:r>
        <w:rPr>
          <w:rFonts w:ascii="Times New Roman" w:hAnsi="Times New Roman" w:cs="Times New Roman"/>
          <w:sz w:val="24"/>
          <w:szCs w:val="24"/>
        </w:rPr>
        <w:t xml:space="preserve"> is using a study loan from the bank.</w:t>
      </w:r>
      <w:r w:rsidR="000417BC">
        <w:rPr>
          <w:rFonts w:ascii="Times New Roman" w:hAnsi="Times New Roman" w:cs="Times New Roman"/>
          <w:sz w:val="24"/>
          <w:szCs w:val="24"/>
        </w:rPr>
        <w:t xml:space="preserve"> She mentioned that this </w:t>
      </w:r>
      <w:r w:rsidR="007D4D56">
        <w:rPr>
          <w:rFonts w:ascii="Times New Roman" w:hAnsi="Times New Roman" w:cs="Times New Roman"/>
          <w:sz w:val="24"/>
          <w:szCs w:val="24"/>
        </w:rPr>
        <w:t xml:space="preserve">study loan requires surety that you can be </w:t>
      </w:r>
      <w:r w:rsidR="000417BC">
        <w:rPr>
          <w:rFonts w:ascii="Times New Roman" w:hAnsi="Times New Roman" w:cs="Times New Roman"/>
          <w:sz w:val="24"/>
          <w:szCs w:val="24"/>
        </w:rPr>
        <w:t>able to repay the loan</w:t>
      </w:r>
      <w:r w:rsidR="00204BEC">
        <w:rPr>
          <w:rFonts w:ascii="Times New Roman" w:hAnsi="Times New Roman" w:cs="Times New Roman"/>
          <w:sz w:val="24"/>
          <w:szCs w:val="24"/>
        </w:rPr>
        <w:t xml:space="preserve"> and less </w:t>
      </w:r>
      <w:r w:rsidR="007D4D56">
        <w:rPr>
          <w:rFonts w:ascii="Times New Roman" w:hAnsi="Times New Roman" w:cs="Times New Roman"/>
          <w:sz w:val="24"/>
          <w:szCs w:val="24"/>
        </w:rPr>
        <w:t xml:space="preserve">attention to </w:t>
      </w:r>
      <w:r w:rsidR="00DA2D65">
        <w:rPr>
          <w:rFonts w:ascii="Times New Roman" w:hAnsi="Times New Roman" w:cs="Times New Roman"/>
          <w:sz w:val="24"/>
          <w:szCs w:val="24"/>
        </w:rPr>
        <w:t>one’s</w:t>
      </w:r>
      <w:r w:rsidR="007D4D56">
        <w:rPr>
          <w:rFonts w:ascii="Times New Roman" w:hAnsi="Times New Roman" w:cs="Times New Roman"/>
          <w:sz w:val="24"/>
          <w:szCs w:val="24"/>
        </w:rPr>
        <w:t xml:space="preserve"> academic </w:t>
      </w:r>
      <w:r w:rsidR="00DA2D65">
        <w:rPr>
          <w:rFonts w:ascii="Times New Roman" w:hAnsi="Times New Roman" w:cs="Times New Roman"/>
          <w:sz w:val="24"/>
          <w:szCs w:val="24"/>
        </w:rPr>
        <w:t>achievements</w:t>
      </w:r>
      <w:r w:rsidR="007D4D56">
        <w:rPr>
          <w:rFonts w:ascii="Times New Roman" w:hAnsi="Times New Roman" w:cs="Times New Roman"/>
          <w:sz w:val="24"/>
          <w:szCs w:val="24"/>
        </w:rPr>
        <w:t xml:space="preserve">. </w:t>
      </w:r>
      <w:r w:rsidR="000417BC">
        <w:rPr>
          <w:rFonts w:ascii="Times New Roman" w:hAnsi="Times New Roman" w:cs="Times New Roman"/>
          <w:sz w:val="24"/>
          <w:szCs w:val="24"/>
        </w:rPr>
        <w:t xml:space="preserve">Students that are </w:t>
      </w:r>
      <w:r w:rsidR="009B2F43">
        <w:rPr>
          <w:rFonts w:ascii="Times New Roman" w:hAnsi="Times New Roman" w:cs="Times New Roman"/>
          <w:sz w:val="24"/>
          <w:szCs w:val="24"/>
        </w:rPr>
        <w:t xml:space="preserve">below average </w:t>
      </w:r>
      <w:r w:rsidR="000417BC">
        <w:rPr>
          <w:rFonts w:ascii="Times New Roman" w:hAnsi="Times New Roman" w:cs="Times New Roman"/>
          <w:sz w:val="24"/>
          <w:szCs w:val="24"/>
        </w:rPr>
        <w:t xml:space="preserve">and perform average in their studies in </w:t>
      </w:r>
      <w:r w:rsidR="008F14B3">
        <w:rPr>
          <w:rFonts w:ascii="Times New Roman" w:hAnsi="Times New Roman" w:cs="Times New Roman"/>
          <w:sz w:val="24"/>
          <w:szCs w:val="24"/>
        </w:rPr>
        <w:t>South</w:t>
      </w:r>
      <w:r w:rsidR="000417BC">
        <w:rPr>
          <w:rFonts w:ascii="Times New Roman" w:hAnsi="Times New Roman" w:cs="Times New Roman"/>
          <w:sz w:val="24"/>
          <w:szCs w:val="24"/>
        </w:rPr>
        <w:t xml:space="preserve"> Africa have limited options regarding financial assistance in </w:t>
      </w:r>
      <w:r w:rsidR="008F14B3">
        <w:rPr>
          <w:rFonts w:ascii="Times New Roman" w:hAnsi="Times New Roman" w:cs="Times New Roman"/>
          <w:sz w:val="24"/>
          <w:szCs w:val="24"/>
        </w:rPr>
        <w:t>the country</w:t>
      </w:r>
      <w:r w:rsidR="000417BC">
        <w:rPr>
          <w:rFonts w:ascii="Times New Roman" w:hAnsi="Times New Roman" w:cs="Times New Roman"/>
          <w:sz w:val="24"/>
          <w:szCs w:val="24"/>
        </w:rPr>
        <w:t xml:space="preserve">. Most funding assistance require students </w:t>
      </w:r>
      <w:r w:rsidR="008F14B3">
        <w:rPr>
          <w:rFonts w:ascii="Times New Roman" w:hAnsi="Times New Roman" w:cs="Times New Roman"/>
          <w:sz w:val="24"/>
          <w:szCs w:val="24"/>
        </w:rPr>
        <w:t xml:space="preserve">to </w:t>
      </w:r>
      <w:r w:rsidR="000417BC">
        <w:rPr>
          <w:rFonts w:ascii="Times New Roman" w:hAnsi="Times New Roman" w:cs="Times New Roman"/>
          <w:sz w:val="24"/>
          <w:szCs w:val="24"/>
        </w:rPr>
        <w:t>be academically</w:t>
      </w:r>
      <w:r w:rsidR="009B2F43">
        <w:rPr>
          <w:rFonts w:ascii="Times New Roman" w:hAnsi="Times New Roman" w:cs="Times New Roman"/>
          <w:sz w:val="24"/>
          <w:szCs w:val="24"/>
        </w:rPr>
        <w:t xml:space="preserve"> above average and have excellen</w:t>
      </w:r>
      <w:r w:rsidR="00C71402">
        <w:rPr>
          <w:rFonts w:ascii="Times New Roman" w:hAnsi="Times New Roman" w:cs="Times New Roman"/>
          <w:sz w:val="24"/>
          <w:szCs w:val="24"/>
        </w:rPr>
        <w:t>t marks such as 70 % and above e</w:t>
      </w:r>
      <w:r w:rsidR="001A04B3">
        <w:rPr>
          <w:rFonts w:ascii="Times New Roman" w:hAnsi="Times New Roman" w:cs="Times New Roman"/>
          <w:sz w:val="24"/>
          <w:szCs w:val="24"/>
        </w:rPr>
        <w:t>xcelling</w:t>
      </w:r>
      <w:r w:rsidR="000417BC">
        <w:rPr>
          <w:rFonts w:ascii="Times New Roman" w:hAnsi="Times New Roman" w:cs="Times New Roman"/>
          <w:sz w:val="24"/>
          <w:szCs w:val="24"/>
        </w:rPr>
        <w:t>. The bank</w:t>
      </w:r>
      <w:r w:rsidR="009B2F43">
        <w:rPr>
          <w:rFonts w:ascii="Times New Roman" w:hAnsi="Times New Roman" w:cs="Times New Roman"/>
          <w:sz w:val="24"/>
          <w:szCs w:val="24"/>
        </w:rPr>
        <w:t xml:space="preserve"> study</w:t>
      </w:r>
      <w:r w:rsidR="000417BC">
        <w:rPr>
          <w:rFonts w:ascii="Times New Roman" w:hAnsi="Times New Roman" w:cs="Times New Roman"/>
          <w:sz w:val="24"/>
          <w:szCs w:val="24"/>
        </w:rPr>
        <w:t xml:space="preserve"> loans then provide </w:t>
      </w:r>
      <w:r w:rsidR="009B2F43">
        <w:rPr>
          <w:rFonts w:ascii="Times New Roman" w:hAnsi="Times New Roman" w:cs="Times New Roman"/>
          <w:sz w:val="24"/>
          <w:szCs w:val="24"/>
        </w:rPr>
        <w:t>alternatives</w:t>
      </w:r>
      <w:r w:rsidR="000417BC">
        <w:rPr>
          <w:rFonts w:ascii="Times New Roman" w:hAnsi="Times New Roman" w:cs="Times New Roman"/>
          <w:sz w:val="24"/>
          <w:szCs w:val="24"/>
        </w:rPr>
        <w:t xml:space="preserve"> </w:t>
      </w:r>
      <w:r w:rsidR="00982563">
        <w:rPr>
          <w:rFonts w:ascii="Times New Roman" w:hAnsi="Times New Roman" w:cs="Times New Roman"/>
          <w:sz w:val="24"/>
          <w:szCs w:val="24"/>
        </w:rPr>
        <w:t xml:space="preserve">for </w:t>
      </w:r>
      <w:r w:rsidR="000417BC">
        <w:rPr>
          <w:rFonts w:ascii="Times New Roman" w:hAnsi="Times New Roman" w:cs="Times New Roman"/>
          <w:sz w:val="24"/>
          <w:szCs w:val="24"/>
        </w:rPr>
        <w:t>average students, given that they have good credit record.</w:t>
      </w:r>
      <w:r w:rsidR="009B2F43">
        <w:rPr>
          <w:rFonts w:ascii="Times New Roman" w:hAnsi="Times New Roman" w:cs="Times New Roman"/>
          <w:sz w:val="24"/>
          <w:szCs w:val="24"/>
        </w:rPr>
        <w:t xml:space="preserve"> A good credit records implies that one is able to pay their debts according to the agreements and have not been financially garnished. </w:t>
      </w:r>
      <w:r w:rsidR="000417BC">
        <w:rPr>
          <w:rFonts w:ascii="Times New Roman" w:hAnsi="Times New Roman" w:cs="Times New Roman"/>
          <w:sz w:val="24"/>
          <w:szCs w:val="24"/>
        </w:rPr>
        <w:t xml:space="preserve"> This method of funding strategy is essential </w:t>
      </w:r>
      <w:r w:rsidR="002E1701">
        <w:rPr>
          <w:rFonts w:ascii="Times New Roman" w:hAnsi="Times New Roman" w:cs="Times New Roman"/>
          <w:sz w:val="24"/>
          <w:szCs w:val="24"/>
        </w:rPr>
        <w:t>because</w:t>
      </w:r>
      <w:r w:rsidR="000417BC">
        <w:rPr>
          <w:rFonts w:ascii="Times New Roman" w:hAnsi="Times New Roman" w:cs="Times New Roman"/>
          <w:sz w:val="24"/>
          <w:szCs w:val="24"/>
        </w:rPr>
        <w:t xml:space="preserve"> it accommodates students that are unable to secure other funding strategies and their parents are unable to pay their fees in full at once</w:t>
      </w:r>
      <w:r w:rsidR="002E1701">
        <w:rPr>
          <w:rFonts w:ascii="Times New Roman" w:hAnsi="Times New Roman" w:cs="Times New Roman"/>
          <w:sz w:val="24"/>
          <w:szCs w:val="24"/>
        </w:rPr>
        <w:t>, as required by most tertiary institutions in South Africa</w:t>
      </w:r>
      <w:r w:rsidR="000417BC">
        <w:rPr>
          <w:rFonts w:ascii="Times New Roman" w:hAnsi="Times New Roman" w:cs="Times New Roman"/>
          <w:sz w:val="24"/>
          <w:szCs w:val="24"/>
        </w:rPr>
        <w:t>.</w:t>
      </w:r>
    </w:p>
    <w:p w14:paraId="05ED813D" w14:textId="33E24B4C" w:rsidR="007E034C" w:rsidRDefault="000417BC" w:rsidP="00F11574">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findings participants mentioned various funding strategies and they can be categorised into; Bursaries, Scholarships, student loans, Awards </w:t>
      </w:r>
      <w:r w:rsidR="00162E7A">
        <w:rPr>
          <w:rFonts w:ascii="Times New Roman" w:hAnsi="Times New Roman" w:cs="Times New Roman"/>
          <w:sz w:val="24"/>
          <w:szCs w:val="24"/>
        </w:rPr>
        <w:t>and self</w:t>
      </w:r>
      <w:r>
        <w:rPr>
          <w:rFonts w:ascii="Times New Roman" w:hAnsi="Times New Roman" w:cs="Times New Roman"/>
          <w:sz w:val="24"/>
          <w:szCs w:val="24"/>
        </w:rPr>
        <w:t xml:space="preserve">-funding. </w:t>
      </w:r>
      <w:r w:rsidR="00062FDD">
        <w:rPr>
          <w:rFonts w:ascii="Times New Roman" w:hAnsi="Times New Roman" w:cs="Times New Roman"/>
          <w:sz w:val="24"/>
          <w:szCs w:val="24"/>
        </w:rPr>
        <w:t>These</w:t>
      </w:r>
      <w:r>
        <w:rPr>
          <w:rFonts w:ascii="Times New Roman" w:hAnsi="Times New Roman" w:cs="Times New Roman"/>
          <w:sz w:val="24"/>
          <w:szCs w:val="24"/>
        </w:rPr>
        <w:t xml:space="preserve"> strategies are provided by the government, private sectors, companies and </w:t>
      </w:r>
      <w:r w:rsidR="00162E7A">
        <w:rPr>
          <w:rFonts w:ascii="Times New Roman" w:hAnsi="Times New Roman" w:cs="Times New Roman"/>
          <w:sz w:val="24"/>
          <w:szCs w:val="24"/>
        </w:rPr>
        <w:t xml:space="preserve">other relevant </w:t>
      </w:r>
      <w:r w:rsidR="00062FDD">
        <w:rPr>
          <w:rFonts w:ascii="Times New Roman" w:hAnsi="Times New Roman" w:cs="Times New Roman"/>
          <w:sz w:val="24"/>
          <w:szCs w:val="24"/>
        </w:rPr>
        <w:t>stakeholders who are invested in</w:t>
      </w:r>
      <w:r w:rsidR="00162E7A">
        <w:rPr>
          <w:rFonts w:ascii="Times New Roman" w:hAnsi="Times New Roman" w:cs="Times New Roman"/>
          <w:sz w:val="24"/>
          <w:szCs w:val="24"/>
        </w:rPr>
        <w:t xml:space="preserve"> better</w:t>
      </w:r>
      <w:r w:rsidR="00062FDD">
        <w:rPr>
          <w:rFonts w:ascii="Times New Roman" w:hAnsi="Times New Roman" w:cs="Times New Roman"/>
          <w:sz w:val="24"/>
          <w:szCs w:val="24"/>
        </w:rPr>
        <w:t>ing</w:t>
      </w:r>
      <w:r w:rsidR="00162E7A">
        <w:rPr>
          <w:rFonts w:ascii="Times New Roman" w:hAnsi="Times New Roman" w:cs="Times New Roman"/>
          <w:sz w:val="24"/>
          <w:szCs w:val="24"/>
        </w:rPr>
        <w:t xml:space="preserve"> higher education </w:t>
      </w:r>
      <w:r w:rsidR="00F11574">
        <w:rPr>
          <w:rFonts w:ascii="Times New Roman" w:hAnsi="Times New Roman" w:cs="Times New Roman"/>
          <w:sz w:val="24"/>
          <w:szCs w:val="24"/>
        </w:rPr>
        <w:t xml:space="preserve">of South Africa. </w:t>
      </w:r>
    </w:p>
    <w:p w14:paraId="3747DF71" w14:textId="050EA6B4" w:rsidR="0021152D" w:rsidRDefault="0021152D" w:rsidP="002E405A">
      <w:pPr>
        <w:pStyle w:val="Heading2"/>
        <w:numPr>
          <w:ilvl w:val="1"/>
          <w:numId w:val="23"/>
        </w:numPr>
        <w:spacing w:after="240"/>
      </w:pPr>
      <w:bookmarkStart w:id="56" w:name="_Toc505254610"/>
      <w:r>
        <w:t>Discussion of findings</w:t>
      </w:r>
      <w:bookmarkEnd w:id="56"/>
    </w:p>
    <w:p w14:paraId="1C05FF29" w14:textId="7B87FF4A" w:rsidR="00E4746A" w:rsidRDefault="00C07590" w:rsidP="002E405A">
      <w:pPr>
        <w:pStyle w:val="Heading3"/>
        <w:numPr>
          <w:ilvl w:val="2"/>
          <w:numId w:val="23"/>
        </w:numPr>
        <w:spacing w:after="240"/>
      </w:pPr>
      <w:bookmarkStart w:id="57" w:name="_Toc505254611"/>
      <w:r>
        <w:t>Factors influencing funding strategies</w:t>
      </w:r>
      <w:bookmarkEnd w:id="57"/>
    </w:p>
    <w:p w14:paraId="2B59B657" w14:textId="54E9661A" w:rsidR="00497426" w:rsidRPr="00497426" w:rsidRDefault="00497426" w:rsidP="00497426">
      <w:pPr>
        <w:pStyle w:val="Heading4"/>
        <w:numPr>
          <w:ilvl w:val="3"/>
          <w:numId w:val="23"/>
        </w:numPr>
      </w:pPr>
      <w:r>
        <w:t>Race and class</w:t>
      </w:r>
    </w:p>
    <w:p w14:paraId="45D9B486" w14:textId="0BD2136E" w:rsidR="000A2AF8" w:rsidRDefault="00853321" w:rsidP="00933DC7">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Pr="00853321">
        <w:rPr>
          <w:rFonts w:ascii="Times New Roman" w:hAnsi="Times New Roman" w:cs="Times New Roman"/>
          <w:sz w:val="24"/>
          <w:szCs w:val="24"/>
        </w:rPr>
        <w:t>Participants reported on different factors that are affecting funding strategies. Of the mentioned factors there were some of which participants disagreed</w:t>
      </w:r>
      <w:r w:rsidR="00D277FE">
        <w:rPr>
          <w:rFonts w:ascii="Times New Roman" w:hAnsi="Times New Roman" w:cs="Times New Roman"/>
          <w:sz w:val="24"/>
          <w:szCs w:val="24"/>
        </w:rPr>
        <w:t xml:space="preserve"> regarding the </w:t>
      </w:r>
      <w:r w:rsidRPr="00853321">
        <w:rPr>
          <w:rFonts w:ascii="Times New Roman" w:hAnsi="Times New Roman" w:cs="Times New Roman"/>
          <w:sz w:val="24"/>
          <w:szCs w:val="24"/>
        </w:rPr>
        <w:t>influence they had on funding strategies. One factor that was prominent and held different opinions was that of race and class. In the South African context, race and class are intertwined</w:t>
      </w:r>
      <w:r w:rsidR="002E405A" w:rsidRPr="00853321">
        <w:rPr>
          <w:rFonts w:ascii="Times New Roman" w:hAnsi="Times New Roman" w:cs="Times New Roman"/>
          <w:sz w:val="24"/>
          <w:szCs w:val="24"/>
        </w:rPr>
        <w:t xml:space="preserve">, </w:t>
      </w:r>
      <w:r w:rsidR="002E405A">
        <w:rPr>
          <w:rFonts w:ascii="Times New Roman" w:hAnsi="Times New Roman" w:cs="Times New Roman"/>
          <w:sz w:val="24"/>
          <w:szCs w:val="24"/>
        </w:rPr>
        <w:t xml:space="preserve">as such </w:t>
      </w:r>
      <w:r w:rsidRPr="00853321">
        <w:rPr>
          <w:rFonts w:ascii="Times New Roman" w:hAnsi="Times New Roman" w:cs="Times New Roman"/>
          <w:sz w:val="24"/>
          <w:szCs w:val="24"/>
        </w:rPr>
        <w:t xml:space="preserve">one </w:t>
      </w:r>
      <w:r w:rsidR="002E405A">
        <w:rPr>
          <w:rFonts w:ascii="Times New Roman" w:hAnsi="Times New Roman" w:cs="Times New Roman"/>
          <w:sz w:val="24"/>
          <w:szCs w:val="24"/>
        </w:rPr>
        <w:t xml:space="preserve">cannot speak of them separately. This was influenced by the apartheid regime. </w:t>
      </w:r>
      <w:r>
        <w:rPr>
          <w:rFonts w:ascii="Times New Roman" w:hAnsi="Times New Roman" w:cs="Times New Roman"/>
          <w:sz w:val="24"/>
          <w:szCs w:val="24"/>
        </w:rPr>
        <w:t>During the apartheid regime</w:t>
      </w:r>
      <w:r w:rsidR="006C10A7">
        <w:rPr>
          <w:rFonts w:ascii="Times New Roman" w:hAnsi="Times New Roman" w:cs="Times New Roman"/>
          <w:sz w:val="24"/>
          <w:szCs w:val="24"/>
        </w:rPr>
        <w:t xml:space="preserve"> the </w:t>
      </w:r>
      <w:r w:rsidR="006C10A7" w:rsidRPr="006C10A7">
        <w:rPr>
          <w:rFonts w:ascii="Times New Roman" w:hAnsi="Times New Roman" w:cs="Times New Roman"/>
          <w:sz w:val="24"/>
          <w:szCs w:val="24"/>
        </w:rPr>
        <w:t>first home affairs minister Eben Dönges</w:t>
      </w:r>
      <w:r w:rsidR="00B3461D">
        <w:rPr>
          <w:rFonts w:ascii="Times New Roman" w:hAnsi="Times New Roman" w:cs="Times New Roman"/>
          <w:sz w:val="24"/>
          <w:szCs w:val="24"/>
        </w:rPr>
        <w:t xml:space="preserve"> (</w:t>
      </w:r>
      <w:r w:rsidR="000339C7">
        <w:rPr>
          <w:rFonts w:ascii="Times New Roman" w:hAnsi="Times New Roman" w:cs="Times New Roman"/>
          <w:sz w:val="24"/>
          <w:szCs w:val="24"/>
        </w:rPr>
        <w:t>from 1948 to 1961</w:t>
      </w:r>
      <w:r w:rsidR="00012D44">
        <w:rPr>
          <w:rFonts w:ascii="Times New Roman" w:hAnsi="Times New Roman" w:cs="Times New Roman"/>
          <w:sz w:val="24"/>
          <w:szCs w:val="24"/>
        </w:rPr>
        <w:t>)</w:t>
      </w:r>
      <w:r w:rsidR="00012D44" w:rsidRPr="006C10A7">
        <w:rPr>
          <w:rFonts w:ascii="Times New Roman" w:hAnsi="Times New Roman" w:cs="Times New Roman"/>
          <w:sz w:val="24"/>
          <w:szCs w:val="24"/>
        </w:rPr>
        <w:t xml:space="preserve">, </w:t>
      </w:r>
      <w:r w:rsidR="00012D44">
        <w:rPr>
          <w:rFonts w:ascii="Times New Roman" w:hAnsi="Times New Roman" w:cs="Times New Roman"/>
          <w:sz w:val="24"/>
          <w:szCs w:val="24"/>
        </w:rPr>
        <w:t>guided</w:t>
      </w:r>
      <w:r w:rsidR="000339C7">
        <w:rPr>
          <w:rFonts w:ascii="Times New Roman" w:hAnsi="Times New Roman" w:cs="Times New Roman"/>
          <w:sz w:val="24"/>
          <w:szCs w:val="24"/>
        </w:rPr>
        <w:t xml:space="preserve"> the</w:t>
      </w:r>
      <w:r w:rsidR="006C10A7" w:rsidRPr="006C10A7">
        <w:rPr>
          <w:rFonts w:ascii="Times New Roman" w:hAnsi="Times New Roman" w:cs="Times New Roman"/>
          <w:sz w:val="24"/>
          <w:szCs w:val="24"/>
        </w:rPr>
        <w:t xml:space="preserve"> Director of Census, Jan </w:t>
      </w:r>
      <w:r w:rsidR="00012D44" w:rsidRPr="006C10A7">
        <w:rPr>
          <w:rFonts w:ascii="Times New Roman" w:hAnsi="Times New Roman" w:cs="Times New Roman"/>
          <w:sz w:val="24"/>
          <w:szCs w:val="24"/>
        </w:rPr>
        <w:t xml:space="preserve">Raats, </w:t>
      </w:r>
      <w:r w:rsidR="00012D44">
        <w:rPr>
          <w:rFonts w:ascii="Times New Roman" w:hAnsi="Times New Roman" w:cs="Times New Roman"/>
          <w:sz w:val="24"/>
          <w:szCs w:val="24"/>
        </w:rPr>
        <w:t>to</w:t>
      </w:r>
      <w:r w:rsidR="000339C7">
        <w:rPr>
          <w:rFonts w:ascii="Times New Roman" w:hAnsi="Times New Roman" w:cs="Times New Roman"/>
          <w:sz w:val="24"/>
          <w:szCs w:val="24"/>
        </w:rPr>
        <w:t xml:space="preserve"> use</w:t>
      </w:r>
      <w:r w:rsidR="006C10A7" w:rsidRPr="006C10A7">
        <w:rPr>
          <w:rFonts w:ascii="Times New Roman" w:hAnsi="Times New Roman" w:cs="Times New Roman"/>
          <w:sz w:val="24"/>
          <w:szCs w:val="24"/>
        </w:rPr>
        <w:t xml:space="preserve"> racial classification to exclude as many </w:t>
      </w:r>
      <w:r w:rsidR="00595C19">
        <w:rPr>
          <w:rFonts w:ascii="Times New Roman" w:hAnsi="Times New Roman" w:cs="Times New Roman"/>
          <w:sz w:val="24"/>
          <w:szCs w:val="24"/>
        </w:rPr>
        <w:t xml:space="preserve">Black racially categorised </w:t>
      </w:r>
      <w:r w:rsidR="006C10A7" w:rsidRPr="006C10A7">
        <w:rPr>
          <w:rFonts w:ascii="Times New Roman" w:hAnsi="Times New Roman" w:cs="Times New Roman"/>
          <w:sz w:val="24"/>
          <w:szCs w:val="24"/>
        </w:rPr>
        <w:t>South African citizens as possible, on the grounds of skin colour, from the state’s largesse</w:t>
      </w:r>
      <w:r w:rsidR="000A2A1A">
        <w:rPr>
          <w:rFonts w:ascii="Times New Roman" w:hAnsi="Times New Roman" w:cs="Times New Roman"/>
          <w:sz w:val="24"/>
          <w:szCs w:val="24"/>
        </w:rPr>
        <w:t xml:space="preserve"> (</w:t>
      </w:r>
      <w:r w:rsidR="000A2A1A" w:rsidRPr="000A2A1A">
        <w:rPr>
          <w:rFonts w:ascii="Times New Roman" w:hAnsi="Times New Roman" w:cs="Times New Roman"/>
          <w:sz w:val="24"/>
          <w:szCs w:val="24"/>
        </w:rPr>
        <w:t>James &amp; Lever, 2001</w:t>
      </w:r>
      <w:r w:rsidR="000A2A1A">
        <w:rPr>
          <w:rFonts w:ascii="Times New Roman" w:hAnsi="Times New Roman" w:cs="Times New Roman"/>
          <w:sz w:val="24"/>
          <w:szCs w:val="24"/>
        </w:rPr>
        <w:t>)</w:t>
      </w:r>
      <w:r w:rsidR="006C10A7" w:rsidRPr="006C10A7">
        <w:rPr>
          <w:rFonts w:ascii="Times New Roman" w:hAnsi="Times New Roman" w:cs="Times New Roman"/>
          <w:sz w:val="24"/>
          <w:szCs w:val="24"/>
        </w:rPr>
        <w:t>.</w:t>
      </w:r>
      <w:r w:rsidR="000A2AF8">
        <w:rPr>
          <w:rFonts w:ascii="Times New Roman" w:hAnsi="Times New Roman" w:cs="Times New Roman"/>
          <w:sz w:val="24"/>
          <w:szCs w:val="24"/>
        </w:rPr>
        <w:t xml:space="preserve"> </w:t>
      </w:r>
      <w:r w:rsidR="00595C19">
        <w:rPr>
          <w:rFonts w:ascii="Times New Roman" w:hAnsi="Times New Roman" w:cs="Times New Roman"/>
          <w:sz w:val="24"/>
          <w:szCs w:val="24"/>
        </w:rPr>
        <w:t>R</w:t>
      </w:r>
      <w:r w:rsidR="00E809D1">
        <w:rPr>
          <w:rFonts w:ascii="Times New Roman" w:hAnsi="Times New Roman" w:cs="Times New Roman"/>
          <w:sz w:val="24"/>
          <w:szCs w:val="24"/>
        </w:rPr>
        <w:t xml:space="preserve">ace </w:t>
      </w:r>
      <w:r w:rsidR="00595C19">
        <w:rPr>
          <w:rFonts w:ascii="Times New Roman" w:hAnsi="Times New Roman" w:cs="Times New Roman"/>
          <w:sz w:val="24"/>
          <w:szCs w:val="24"/>
        </w:rPr>
        <w:t xml:space="preserve">in </w:t>
      </w:r>
      <w:r w:rsidR="00E809D1">
        <w:rPr>
          <w:rFonts w:ascii="Times New Roman" w:hAnsi="Times New Roman" w:cs="Times New Roman"/>
          <w:sz w:val="24"/>
          <w:szCs w:val="24"/>
        </w:rPr>
        <w:t>South Africa was recorded in the Population Registration Act of 1950 on the line of appearance and social recognition (</w:t>
      </w:r>
      <w:r w:rsidR="00E809D1" w:rsidRPr="000A2A1A">
        <w:rPr>
          <w:rFonts w:ascii="Times New Roman" w:hAnsi="Times New Roman" w:cs="Times New Roman"/>
          <w:sz w:val="24"/>
          <w:szCs w:val="24"/>
        </w:rPr>
        <w:t>James &amp; Lever, 2001</w:t>
      </w:r>
      <w:r w:rsidR="00E809D1">
        <w:rPr>
          <w:rFonts w:ascii="Times New Roman" w:hAnsi="Times New Roman" w:cs="Times New Roman"/>
          <w:sz w:val="24"/>
          <w:szCs w:val="24"/>
        </w:rPr>
        <w:t xml:space="preserve">). This classification was not only done for </w:t>
      </w:r>
      <w:r w:rsidR="0007530A">
        <w:rPr>
          <w:rFonts w:ascii="Times New Roman" w:hAnsi="Times New Roman" w:cs="Times New Roman"/>
          <w:sz w:val="24"/>
          <w:szCs w:val="24"/>
        </w:rPr>
        <w:t>census</w:t>
      </w:r>
      <w:r w:rsidR="00E809D1">
        <w:rPr>
          <w:rFonts w:ascii="Times New Roman" w:hAnsi="Times New Roman" w:cs="Times New Roman"/>
          <w:sz w:val="24"/>
          <w:szCs w:val="24"/>
        </w:rPr>
        <w:t>, but</w:t>
      </w:r>
      <w:r w:rsidR="00FA3E5E">
        <w:rPr>
          <w:rFonts w:ascii="Times New Roman" w:hAnsi="Times New Roman" w:cs="Times New Roman"/>
          <w:sz w:val="24"/>
          <w:szCs w:val="24"/>
        </w:rPr>
        <w:t xml:space="preserve"> also</w:t>
      </w:r>
      <w:r w:rsidR="00E809D1">
        <w:rPr>
          <w:rFonts w:ascii="Times New Roman" w:hAnsi="Times New Roman" w:cs="Times New Roman"/>
          <w:sz w:val="24"/>
          <w:szCs w:val="24"/>
        </w:rPr>
        <w:t xml:space="preserve"> for </w:t>
      </w:r>
      <w:r w:rsidR="0030687D">
        <w:rPr>
          <w:rFonts w:ascii="Times New Roman" w:hAnsi="Times New Roman" w:cs="Times New Roman"/>
          <w:sz w:val="24"/>
          <w:szCs w:val="24"/>
        </w:rPr>
        <w:t xml:space="preserve">government </w:t>
      </w:r>
      <w:r w:rsidR="0030687D" w:rsidRPr="0030687D">
        <w:rPr>
          <w:rFonts w:ascii="Times New Roman" w:hAnsi="Times New Roman" w:cs="Times New Roman"/>
          <w:sz w:val="24"/>
          <w:szCs w:val="24"/>
        </w:rPr>
        <w:t>departments to know to whom they ought to pay state pensions and at what rate; and, furthermore, to define the victims of apartheid’s ethnic cleansing</w:t>
      </w:r>
      <w:r w:rsidR="0030687D">
        <w:rPr>
          <w:rFonts w:ascii="Times New Roman" w:hAnsi="Times New Roman" w:cs="Times New Roman"/>
          <w:sz w:val="24"/>
          <w:szCs w:val="24"/>
        </w:rPr>
        <w:t>. This law and other laws then contributed to making people of a certain race become of a certain class. White</w:t>
      </w:r>
      <w:r w:rsidR="00FA3E5E">
        <w:rPr>
          <w:rFonts w:ascii="Times New Roman" w:hAnsi="Times New Roman" w:cs="Times New Roman"/>
          <w:sz w:val="24"/>
          <w:szCs w:val="24"/>
        </w:rPr>
        <w:t xml:space="preserve"> racially categorised people</w:t>
      </w:r>
      <w:r w:rsidR="0030687D">
        <w:rPr>
          <w:rFonts w:ascii="Times New Roman" w:hAnsi="Times New Roman" w:cs="Times New Roman"/>
          <w:sz w:val="24"/>
          <w:szCs w:val="24"/>
        </w:rPr>
        <w:t xml:space="preserve"> were given more privileges and ultimately in the upper class. </w:t>
      </w:r>
    </w:p>
    <w:p w14:paraId="2C7BAF67" w14:textId="34CA8F07" w:rsidR="00933DC7" w:rsidRDefault="00933DC7" w:rsidP="005A2749">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contemporary South </w:t>
      </w:r>
      <w:r w:rsidR="00162E7A">
        <w:rPr>
          <w:rFonts w:ascii="Times New Roman" w:hAnsi="Times New Roman" w:cs="Times New Roman"/>
          <w:sz w:val="24"/>
          <w:szCs w:val="24"/>
        </w:rPr>
        <w:t>Africa,</w:t>
      </w:r>
      <w:r>
        <w:rPr>
          <w:rFonts w:ascii="Times New Roman" w:hAnsi="Times New Roman" w:cs="Times New Roman"/>
          <w:sz w:val="24"/>
          <w:szCs w:val="24"/>
        </w:rPr>
        <w:t xml:space="preserve"> we see that the government is trying to close the gap </w:t>
      </w:r>
      <w:r w:rsidR="002A6AB7">
        <w:rPr>
          <w:rFonts w:ascii="Times New Roman" w:hAnsi="Times New Roman" w:cs="Times New Roman"/>
          <w:sz w:val="24"/>
          <w:szCs w:val="24"/>
        </w:rPr>
        <w:t>between Black and White racially categorised people owing to</w:t>
      </w:r>
      <w:r>
        <w:rPr>
          <w:rFonts w:ascii="Times New Roman" w:hAnsi="Times New Roman" w:cs="Times New Roman"/>
          <w:sz w:val="24"/>
          <w:szCs w:val="24"/>
        </w:rPr>
        <w:t xml:space="preserve"> apartheid government </w:t>
      </w:r>
      <w:r w:rsidR="00FB7994">
        <w:rPr>
          <w:rFonts w:ascii="Times New Roman" w:hAnsi="Times New Roman" w:cs="Times New Roman"/>
          <w:sz w:val="24"/>
          <w:szCs w:val="24"/>
        </w:rPr>
        <w:t xml:space="preserve">so as to </w:t>
      </w:r>
      <w:r>
        <w:rPr>
          <w:rFonts w:ascii="Times New Roman" w:hAnsi="Times New Roman" w:cs="Times New Roman"/>
          <w:sz w:val="24"/>
          <w:szCs w:val="24"/>
        </w:rPr>
        <w:t>decrease inequality levels. One</w:t>
      </w:r>
      <w:r w:rsidR="0014051D">
        <w:rPr>
          <w:rFonts w:ascii="Times New Roman" w:hAnsi="Times New Roman" w:cs="Times New Roman"/>
          <w:sz w:val="24"/>
          <w:szCs w:val="24"/>
        </w:rPr>
        <w:t xml:space="preserve"> of the strategies used</w:t>
      </w:r>
      <w:r>
        <w:rPr>
          <w:rFonts w:ascii="Times New Roman" w:hAnsi="Times New Roman" w:cs="Times New Roman"/>
          <w:sz w:val="24"/>
          <w:szCs w:val="24"/>
        </w:rPr>
        <w:t xml:space="preserve"> is t</w:t>
      </w:r>
      <w:r w:rsidR="00162E7A">
        <w:rPr>
          <w:rFonts w:ascii="Times New Roman" w:hAnsi="Times New Roman" w:cs="Times New Roman"/>
          <w:sz w:val="24"/>
          <w:szCs w:val="24"/>
        </w:rPr>
        <w:t>hat of ensuring that people of B</w:t>
      </w:r>
      <w:r>
        <w:rPr>
          <w:rFonts w:ascii="Times New Roman" w:hAnsi="Times New Roman" w:cs="Times New Roman"/>
          <w:sz w:val="24"/>
          <w:szCs w:val="24"/>
        </w:rPr>
        <w:t xml:space="preserve">lack racial category have access to higher education and through reasonable means assist them. However due to the past inequalities many people of </w:t>
      </w:r>
      <w:r w:rsidR="006A2011">
        <w:rPr>
          <w:rFonts w:ascii="Times New Roman" w:hAnsi="Times New Roman" w:cs="Times New Roman"/>
          <w:sz w:val="24"/>
          <w:szCs w:val="24"/>
        </w:rPr>
        <w:t xml:space="preserve">Black </w:t>
      </w:r>
      <w:r>
        <w:rPr>
          <w:rFonts w:ascii="Times New Roman" w:hAnsi="Times New Roman" w:cs="Times New Roman"/>
          <w:sz w:val="24"/>
          <w:szCs w:val="24"/>
        </w:rPr>
        <w:t>racial category cannot afford to pay fees, as such require a form of financial assistance.</w:t>
      </w:r>
      <w:r w:rsidR="00F84DF2">
        <w:rPr>
          <w:rFonts w:ascii="Times New Roman" w:hAnsi="Times New Roman" w:cs="Times New Roman"/>
          <w:sz w:val="24"/>
          <w:szCs w:val="24"/>
        </w:rPr>
        <w:t xml:space="preserve"> The increase in the number of </w:t>
      </w:r>
      <w:r w:rsidR="006A2011">
        <w:rPr>
          <w:rFonts w:ascii="Times New Roman" w:hAnsi="Times New Roman" w:cs="Times New Roman"/>
          <w:sz w:val="24"/>
          <w:szCs w:val="24"/>
        </w:rPr>
        <w:t xml:space="preserve">Black </w:t>
      </w:r>
      <w:r w:rsidR="00F84DF2">
        <w:rPr>
          <w:rFonts w:ascii="Times New Roman" w:hAnsi="Times New Roman" w:cs="Times New Roman"/>
          <w:sz w:val="24"/>
          <w:szCs w:val="24"/>
        </w:rPr>
        <w:t>racially categorised students enrolled at universit</w:t>
      </w:r>
      <w:r w:rsidR="006A2011">
        <w:rPr>
          <w:rFonts w:ascii="Times New Roman" w:hAnsi="Times New Roman" w:cs="Times New Roman"/>
          <w:sz w:val="24"/>
          <w:szCs w:val="24"/>
        </w:rPr>
        <w:t>ies</w:t>
      </w:r>
      <w:r w:rsidR="00F84DF2">
        <w:rPr>
          <w:rFonts w:ascii="Times New Roman" w:hAnsi="Times New Roman" w:cs="Times New Roman"/>
          <w:sz w:val="24"/>
          <w:szCs w:val="24"/>
        </w:rPr>
        <w:t xml:space="preserve"> meant a need in the increase of funding strategies. However, existing funding strategies have not been able to meet the demand, thus resulting in financial exclusion at universit</w:t>
      </w:r>
      <w:r w:rsidR="00C008CE">
        <w:rPr>
          <w:rFonts w:ascii="Times New Roman" w:hAnsi="Times New Roman" w:cs="Times New Roman"/>
          <w:sz w:val="24"/>
          <w:szCs w:val="24"/>
        </w:rPr>
        <w:t>ies</w:t>
      </w:r>
      <w:r w:rsidR="00F84DF2">
        <w:rPr>
          <w:rFonts w:ascii="Times New Roman" w:hAnsi="Times New Roman" w:cs="Times New Roman"/>
          <w:sz w:val="24"/>
          <w:szCs w:val="24"/>
        </w:rPr>
        <w:t>. Thus then making race and class to have an impact towards financial exclusion.</w:t>
      </w:r>
      <w:r w:rsidR="00525E44">
        <w:rPr>
          <w:rFonts w:ascii="Times New Roman" w:hAnsi="Times New Roman" w:cs="Times New Roman"/>
          <w:sz w:val="24"/>
          <w:szCs w:val="24"/>
        </w:rPr>
        <w:t xml:space="preserve"> Paul, in the quotation below supports this discussion:</w:t>
      </w:r>
    </w:p>
    <w:p w14:paraId="700858F8" w14:textId="60454C89" w:rsidR="00933DC7" w:rsidRPr="00D277FE" w:rsidRDefault="00933DC7" w:rsidP="00D277FE">
      <w:pPr>
        <w:spacing w:after="240" w:line="360" w:lineRule="auto"/>
        <w:ind w:left="720"/>
        <w:jc w:val="both"/>
        <w:rPr>
          <w:rFonts w:ascii="Times New Roman" w:hAnsi="Times New Roman" w:cs="Times New Roman"/>
          <w:sz w:val="24"/>
          <w:szCs w:val="24"/>
        </w:rPr>
      </w:pPr>
      <w:r w:rsidRPr="00933DC7">
        <w:rPr>
          <w:rFonts w:ascii="Times New Roman" w:hAnsi="Times New Roman" w:cs="Times New Roman"/>
          <w:i/>
          <w:sz w:val="24"/>
          <w:szCs w:val="24"/>
        </w:rPr>
        <w:t xml:space="preserve">“Race and class play a very big impact towards financial exclusion. An example of race is that it is very hard to get bursaries from big companies as a </w:t>
      </w:r>
      <w:r w:rsidR="000D04F0">
        <w:rPr>
          <w:rFonts w:ascii="Times New Roman" w:hAnsi="Times New Roman" w:cs="Times New Roman"/>
          <w:i/>
          <w:sz w:val="24"/>
          <w:szCs w:val="24"/>
        </w:rPr>
        <w:t>B</w:t>
      </w:r>
      <w:r w:rsidRPr="00933DC7">
        <w:rPr>
          <w:rFonts w:ascii="Times New Roman" w:hAnsi="Times New Roman" w:cs="Times New Roman"/>
          <w:i/>
          <w:sz w:val="24"/>
          <w:szCs w:val="24"/>
        </w:rPr>
        <w:t>lack/</w:t>
      </w:r>
      <w:r w:rsidR="000D04F0">
        <w:rPr>
          <w:rFonts w:ascii="Times New Roman" w:hAnsi="Times New Roman" w:cs="Times New Roman"/>
          <w:i/>
          <w:sz w:val="24"/>
          <w:szCs w:val="24"/>
        </w:rPr>
        <w:t>C</w:t>
      </w:r>
      <w:r w:rsidRPr="00933DC7">
        <w:rPr>
          <w:rFonts w:ascii="Times New Roman" w:hAnsi="Times New Roman" w:cs="Times New Roman"/>
          <w:i/>
          <w:sz w:val="24"/>
          <w:szCs w:val="24"/>
        </w:rPr>
        <w:t>oloured person. Most cooperat</w:t>
      </w:r>
      <w:r w:rsidR="003E4A09">
        <w:rPr>
          <w:rFonts w:ascii="Times New Roman" w:hAnsi="Times New Roman" w:cs="Times New Roman"/>
          <w:i/>
          <w:sz w:val="24"/>
          <w:szCs w:val="24"/>
        </w:rPr>
        <w:t>e companies are owned by White individuals and give privilege to White</w:t>
      </w:r>
      <w:r w:rsidRPr="00933DC7">
        <w:rPr>
          <w:rFonts w:ascii="Times New Roman" w:hAnsi="Times New Roman" w:cs="Times New Roman"/>
          <w:i/>
          <w:sz w:val="24"/>
          <w:szCs w:val="24"/>
        </w:rPr>
        <w:t xml:space="preserve"> people before they consider other races. An example of class is that it is almost “impossible” for poor performing student to get access to funding. The funding institutions have strict requirements on the marks for people applying for funding and lot of poor performing students don’t qualify and are excluded form </w:t>
      </w:r>
      <w:r w:rsidR="00D277FE" w:rsidRPr="00933DC7">
        <w:rPr>
          <w:rFonts w:ascii="Times New Roman" w:hAnsi="Times New Roman" w:cs="Times New Roman"/>
          <w:i/>
          <w:sz w:val="24"/>
          <w:szCs w:val="24"/>
        </w:rPr>
        <w:t>funding</w:t>
      </w:r>
      <w:r w:rsidR="00D277FE" w:rsidRPr="00D277FE">
        <w:rPr>
          <w:rFonts w:ascii="Times New Roman" w:hAnsi="Times New Roman" w:cs="Times New Roman"/>
          <w:sz w:val="24"/>
          <w:szCs w:val="24"/>
        </w:rPr>
        <w:t>” (</w:t>
      </w:r>
      <w:r w:rsidRPr="00D277FE">
        <w:rPr>
          <w:rFonts w:ascii="Times New Roman" w:hAnsi="Times New Roman" w:cs="Times New Roman"/>
          <w:sz w:val="24"/>
          <w:szCs w:val="24"/>
        </w:rPr>
        <w:t>Paul, funded, loan).</w:t>
      </w:r>
    </w:p>
    <w:p w14:paraId="4C186048" w14:textId="77777777" w:rsidR="00F35607" w:rsidRDefault="00F84DF2" w:rsidP="00F35607">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Paul explained that certain funding strategies give preference to people of a particular race prior considering others. </w:t>
      </w:r>
      <w:r w:rsidR="0007403D">
        <w:rPr>
          <w:rFonts w:ascii="Times New Roman" w:hAnsi="Times New Roman" w:cs="Times New Roman"/>
          <w:sz w:val="24"/>
          <w:szCs w:val="24"/>
        </w:rPr>
        <w:t xml:space="preserve"> Most white owned companies give preference to white students prior considering other races, which is the same for companies </w:t>
      </w:r>
      <w:r w:rsidR="00923B27">
        <w:rPr>
          <w:rFonts w:ascii="Times New Roman" w:hAnsi="Times New Roman" w:cs="Times New Roman"/>
          <w:sz w:val="24"/>
          <w:szCs w:val="24"/>
        </w:rPr>
        <w:t>that are black owned. Some of the requirement</w:t>
      </w:r>
      <w:r w:rsidR="00D017BC">
        <w:rPr>
          <w:rFonts w:ascii="Times New Roman" w:hAnsi="Times New Roman" w:cs="Times New Roman"/>
          <w:sz w:val="24"/>
          <w:szCs w:val="24"/>
        </w:rPr>
        <w:t>s</w:t>
      </w:r>
      <w:r w:rsidR="00923B27">
        <w:rPr>
          <w:rFonts w:ascii="Times New Roman" w:hAnsi="Times New Roman" w:cs="Times New Roman"/>
          <w:sz w:val="24"/>
          <w:szCs w:val="24"/>
        </w:rPr>
        <w:t xml:space="preserve"> are high and </w:t>
      </w:r>
      <w:r w:rsidR="00D277FE">
        <w:rPr>
          <w:rFonts w:ascii="Times New Roman" w:hAnsi="Times New Roman" w:cs="Times New Roman"/>
          <w:sz w:val="24"/>
          <w:szCs w:val="24"/>
        </w:rPr>
        <w:t>majority of</w:t>
      </w:r>
      <w:r w:rsidR="00923B27">
        <w:rPr>
          <w:rFonts w:ascii="Times New Roman" w:hAnsi="Times New Roman" w:cs="Times New Roman"/>
          <w:sz w:val="24"/>
          <w:szCs w:val="24"/>
        </w:rPr>
        <w:t xml:space="preserve"> Black </w:t>
      </w:r>
      <w:r w:rsidR="00D017BC">
        <w:rPr>
          <w:rFonts w:ascii="Times New Roman" w:hAnsi="Times New Roman" w:cs="Times New Roman"/>
          <w:sz w:val="24"/>
          <w:szCs w:val="24"/>
        </w:rPr>
        <w:t xml:space="preserve">racially categorised </w:t>
      </w:r>
      <w:r w:rsidR="00923B27">
        <w:rPr>
          <w:rFonts w:ascii="Times New Roman" w:hAnsi="Times New Roman" w:cs="Times New Roman"/>
          <w:sz w:val="24"/>
          <w:szCs w:val="24"/>
        </w:rPr>
        <w:t>students</w:t>
      </w:r>
      <w:r w:rsidR="00D277FE">
        <w:rPr>
          <w:rFonts w:ascii="Times New Roman" w:hAnsi="Times New Roman" w:cs="Times New Roman"/>
          <w:sz w:val="24"/>
          <w:szCs w:val="24"/>
        </w:rPr>
        <w:t xml:space="preserve"> do not meet</w:t>
      </w:r>
      <w:r w:rsidR="00923B27">
        <w:rPr>
          <w:rFonts w:ascii="Times New Roman" w:hAnsi="Times New Roman" w:cs="Times New Roman"/>
          <w:sz w:val="24"/>
          <w:szCs w:val="24"/>
        </w:rPr>
        <w:t xml:space="preserve"> them. For example, you will find that the requirement</w:t>
      </w:r>
      <w:r w:rsidR="005264E3">
        <w:rPr>
          <w:rFonts w:ascii="Times New Roman" w:hAnsi="Times New Roman" w:cs="Times New Roman"/>
          <w:sz w:val="24"/>
          <w:szCs w:val="24"/>
        </w:rPr>
        <w:t>s</w:t>
      </w:r>
      <w:r w:rsidR="00923B27">
        <w:rPr>
          <w:rFonts w:ascii="Times New Roman" w:hAnsi="Times New Roman" w:cs="Times New Roman"/>
          <w:sz w:val="24"/>
          <w:szCs w:val="24"/>
        </w:rPr>
        <w:t xml:space="preserve"> for a certain bursary is 70%</w:t>
      </w:r>
      <w:r w:rsidR="00D277FE">
        <w:rPr>
          <w:rFonts w:ascii="Times New Roman" w:hAnsi="Times New Roman" w:cs="Times New Roman"/>
          <w:sz w:val="24"/>
          <w:szCs w:val="24"/>
        </w:rPr>
        <w:t xml:space="preserve"> average for their marks</w:t>
      </w:r>
      <w:r w:rsidR="00923B27">
        <w:rPr>
          <w:rFonts w:ascii="Times New Roman" w:hAnsi="Times New Roman" w:cs="Times New Roman"/>
          <w:sz w:val="24"/>
          <w:szCs w:val="24"/>
        </w:rPr>
        <w:t xml:space="preserve">. White students will be able to attain that as they can get </w:t>
      </w:r>
      <w:r w:rsidR="0091767C">
        <w:rPr>
          <w:rFonts w:ascii="Times New Roman" w:hAnsi="Times New Roman" w:cs="Times New Roman"/>
          <w:sz w:val="24"/>
          <w:szCs w:val="24"/>
        </w:rPr>
        <w:t xml:space="preserve">additional support such as, </w:t>
      </w:r>
      <w:r w:rsidR="00923B27">
        <w:rPr>
          <w:rFonts w:ascii="Times New Roman" w:hAnsi="Times New Roman" w:cs="Times New Roman"/>
          <w:sz w:val="24"/>
          <w:szCs w:val="24"/>
        </w:rPr>
        <w:t xml:space="preserve">private tutors whilst Black </w:t>
      </w:r>
      <w:r w:rsidR="0091767C">
        <w:rPr>
          <w:rFonts w:ascii="Times New Roman" w:hAnsi="Times New Roman" w:cs="Times New Roman"/>
          <w:sz w:val="24"/>
          <w:szCs w:val="24"/>
        </w:rPr>
        <w:t xml:space="preserve">racially categorised </w:t>
      </w:r>
      <w:r w:rsidR="00923B27">
        <w:rPr>
          <w:rFonts w:ascii="Times New Roman" w:hAnsi="Times New Roman" w:cs="Times New Roman"/>
          <w:sz w:val="24"/>
          <w:szCs w:val="24"/>
        </w:rPr>
        <w:t xml:space="preserve">students will be at a disadvantage in that they cannot </w:t>
      </w:r>
      <w:r w:rsidR="00F35607">
        <w:rPr>
          <w:rFonts w:ascii="Times New Roman" w:hAnsi="Times New Roman" w:cs="Times New Roman"/>
          <w:sz w:val="24"/>
          <w:szCs w:val="24"/>
        </w:rPr>
        <w:t>afford</w:t>
      </w:r>
      <w:r w:rsidR="0091767C">
        <w:rPr>
          <w:rFonts w:ascii="Times New Roman" w:hAnsi="Times New Roman" w:cs="Times New Roman"/>
          <w:sz w:val="24"/>
          <w:szCs w:val="24"/>
        </w:rPr>
        <w:t xml:space="preserve"> </w:t>
      </w:r>
      <w:r w:rsidR="00923B27">
        <w:rPr>
          <w:rFonts w:ascii="Times New Roman" w:hAnsi="Times New Roman" w:cs="Times New Roman"/>
          <w:sz w:val="24"/>
          <w:szCs w:val="24"/>
        </w:rPr>
        <w:t xml:space="preserve">private tutors and that they may not be able to meet the given requirements. </w:t>
      </w:r>
      <w:r>
        <w:rPr>
          <w:rFonts w:ascii="Times New Roman" w:hAnsi="Times New Roman" w:cs="Times New Roman"/>
          <w:sz w:val="24"/>
          <w:szCs w:val="24"/>
        </w:rPr>
        <w:t>A number of participants shared the same view as Paul.</w:t>
      </w:r>
      <w:r w:rsidR="00F35607">
        <w:rPr>
          <w:rFonts w:ascii="Times New Roman" w:hAnsi="Times New Roman" w:cs="Times New Roman"/>
          <w:sz w:val="24"/>
          <w:szCs w:val="24"/>
        </w:rPr>
        <w:t xml:space="preserve"> </w:t>
      </w:r>
      <w:r w:rsidR="003A169E" w:rsidRPr="003A169E">
        <w:rPr>
          <w:rFonts w:ascii="Times New Roman" w:hAnsi="Times New Roman" w:cs="Times New Roman"/>
          <w:sz w:val="24"/>
          <w:szCs w:val="24"/>
        </w:rPr>
        <w:t xml:space="preserve">Of the fifteen participants, ten </w:t>
      </w:r>
      <w:r w:rsidR="000E67C4">
        <w:rPr>
          <w:rFonts w:ascii="Times New Roman" w:hAnsi="Times New Roman" w:cs="Times New Roman"/>
          <w:sz w:val="24"/>
          <w:szCs w:val="24"/>
        </w:rPr>
        <w:t>of them</w:t>
      </w:r>
      <w:r w:rsidR="000E67C4" w:rsidRPr="003A169E">
        <w:rPr>
          <w:rFonts w:ascii="Times New Roman" w:hAnsi="Times New Roman" w:cs="Times New Roman"/>
          <w:sz w:val="24"/>
          <w:szCs w:val="24"/>
        </w:rPr>
        <w:t xml:space="preserve"> </w:t>
      </w:r>
      <w:r w:rsidR="003A169E" w:rsidRPr="003A169E">
        <w:rPr>
          <w:rFonts w:ascii="Times New Roman" w:hAnsi="Times New Roman" w:cs="Times New Roman"/>
          <w:sz w:val="24"/>
          <w:szCs w:val="24"/>
        </w:rPr>
        <w:t>strongly said that there is a link between class, race and financial exclusion.</w:t>
      </w:r>
      <w:r w:rsidR="003A169E">
        <w:rPr>
          <w:rFonts w:ascii="Times New Roman" w:hAnsi="Times New Roman" w:cs="Times New Roman"/>
          <w:sz w:val="24"/>
          <w:szCs w:val="24"/>
        </w:rPr>
        <w:t xml:space="preserve"> </w:t>
      </w:r>
      <w:r w:rsidR="00DB4400">
        <w:rPr>
          <w:rFonts w:ascii="Times New Roman" w:hAnsi="Times New Roman" w:cs="Times New Roman"/>
          <w:sz w:val="24"/>
          <w:szCs w:val="24"/>
        </w:rPr>
        <w:t xml:space="preserve"> They believe that race and class</w:t>
      </w:r>
      <w:r w:rsidR="00F35607">
        <w:rPr>
          <w:rFonts w:ascii="Times New Roman" w:hAnsi="Times New Roman" w:cs="Times New Roman"/>
          <w:sz w:val="24"/>
          <w:szCs w:val="24"/>
        </w:rPr>
        <w:t xml:space="preserve"> indirectly</w:t>
      </w:r>
      <w:r w:rsidR="00DB4400">
        <w:rPr>
          <w:rFonts w:ascii="Times New Roman" w:hAnsi="Times New Roman" w:cs="Times New Roman"/>
          <w:sz w:val="24"/>
          <w:szCs w:val="24"/>
        </w:rPr>
        <w:t xml:space="preserve"> influence funding strategies </w:t>
      </w:r>
      <w:r w:rsidR="00F35607">
        <w:rPr>
          <w:rFonts w:ascii="Times New Roman" w:hAnsi="Times New Roman" w:cs="Times New Roman"/>
          <w:sz w:val="24"/>
          <w:szCs w:val="24"/>
        </w:rPr>
        <w:t xml:space="preserve">in that, a great number of </w:t>
      </w:r>
      <w:r w:rsidR="000E67C4">
        <w:rPr>
          <w:rFonts w:ascii="Times New Roman" w:hAnsi="Times New Roman" w:cs="Times New Roman"/>
          <w:sz w:val="24"/>
          <w:szCs w:val="24"/>
        </w:rPr>
        <w:t xml:space="preserve">Black racially categorised </w:t>
      </w:r>
      <w:r w:rsidR="00272697">
        <w:rPr>
          <w:rFonts w:ascii="Times New Roman" w:hAnsi="Times New Roman" w:cs="Times New Roman"/>
          <w:sz w:val="24"/>
          <w:szCs w:val="24"/>
        </w:rPr>
        <w:t xml:space="preserve">students that are </w:t>
      </w:r>
      <w:r w:rsidR="000E67C4">
        <w:rPr>
          <w:rFonts w:ascii="Times New Roman" w:hAnsi="Times New Roman" w:cs="Times New Roman"/>
          <w:sz w:val="24"/>
          <w:szCs w:val="24"/>
        </w:rPr>
        <w:t xml:space="preserve">in </w:t>
      </w:r>
      <w:r w:rsidR="00272697">
        <w:rPr>
          <w:rFonts w:ascii="Times New Roman" w:hAnsi="Times New Roman" w:cs="Times New Roman"/>
          <w:sz w:val="24"/>
          <w:szCs w:val="24"/>
        </w:rPr>
        <w:t>need of financial assistance. This then results in being financially excluded.</w:t>
      </w:r>
      <w:r w:rsidR="00F35607">
        <w:rPr>
          <w:rFonts w:ascii="Times New Roman" w:hAnsi="Times New Roman" w:cs="Times New Roman"/>
          <w:sz w:val="24"/>
          <w:szCs w:val="24"/>
        </w:rPr>
        <w:t xml:space="preserve"> </w:t>
      </w:r>
    </w:p>
    <w:p w14:paraId="2B27AE56" w14:textId="5154A855" w:rsidR="00852EF3" w:rsidRPr="00F35607" w:rsidRDefault="0093665B" w:rsidP="00F35607">
      <w:pPr>
        <w:spacing w:after="240" w:line="360" w:lineRule="auto"/>
        <w:ind w:left="720"/>
        <w:jc w:val="both"/>
        <w:rPr>
          <w:rFonts w:ascii="Times New Roman" w:hAnsi="Times New Roman" w:cs="Times New Roman"/>
          <w:sz w:val="24"/>
          <w:szCs w:val="24"/>
        </w:rPr>
      </w:pPr>
      <w:r w:rsidRPr="00852EF3">
        <w:rPr>
          <w:rFonts w:ascii="Times New Roman" w:hAnsi="Times New Roman" w:cs="Times New Roman"/>
          <w:i/>
          <w:sz w:val="24"/>
          <w:szCs w:val="24"/>
          <w:lang w:val="en-US"/>
        </w:rPr>
        <w:t xml:space="preserve"> “</w:t>
      </w:r>
      <w:r w:rsidR="00852EF3" w:rsidRPr="00852EF3">
        <w:rPr>
          <w:rFonts w:ascii="Times New Roman" w:hAnsi="Times New Roman" w:cs="Times New Roman"/>
          <w:i/>
          <w:sz w:val="24"/>
          <w:szCs w:val="24"/>
          <w:lang w:val="en-US"/>
        </w:rPr>
        <w:t xml:space="preserve">I think that both class and race perpetuate financial exclusion. It is highly unlikely that the upper class students would experience financial exclusion. Looking at how things are now in South Africa, one can assume that the upper class is made up of </w:t>
      </w:r>
      <w:r w:rsidR="00B15986">
        <w:rPr>
          <w:rFonts w:ascii="Times New Roman" w:hAnsi="Times New Roman" w:cs="Times New Roman"/>
          <w:i/>
          <w:sz w:val="24"/>
          <w:szCs w:val="24"/>
          <w:lang w:val="en-US"/>
        </w:rPr>
        <w:t>W</w:t>
      </w:r>
      <w:r w:rsidR="00852EF3" w:rsidRPr="00852EF3">
        <w:rPr>
          <w:rFonts w:ascii="Times New Roman" w:hAnsi="Times New Roman" w:cs="Times New Roman"/>
          <w:i/>
          <w:sz w:val="24"/>
          <w:szCs w:val="24"/>
          <w:lang w:val="en-US"/>
        </w:rPr>
        <w:t xml:space="preserve">hite people, and by virtue of that it places them in position of privilege. In addition to that, all my years at wits the people that I know that got financially excluded are </w:t>
      </w:r>
      <w:r w:rsidR="00B15986">
        <w:rPr>
          <w:rFonts w:ascii="Times New Roman" w:hAnsi="Times New Roman" w:cs="Times New Roman"/>
          <w:i/>
          <w:sz w:val="24"/>
          <w:szCs w:val="24"/>
          <w:lang w:val="en-US"/>
        </w:rPr>
        <w:t>B</w:t>
      </w:r>
      <w:r w:rsidR="00852EF3" w:rsidRPr="00852EF3">
        <w:rPr>
          <w:rFonts w:ascii="Times New Roman" w:hAnsi="Times New Roman" w:cs="Times New Roman"/>
          <w:i/>
          <w:sz w:val="24"/>
          <w:szCs w:val="24"/>
          <w:lang w:val="en-US"/>
        </w:rPr>
        <w:t xml:space="preserve">lack. </w:t>
      </w:r>
      <w:r w:rsidR="00B15986" w:rsidRPr="00852EF3">
        <w:rPr>
          <w:rFonts w:ascii="Times New Roman" w:hAnsi="Times New Roman" w:cs="Times New Roman"/>
          <w:i/>
          <w:sz w:val="24"/>
          <w:szCs w:val="24"/>
          <w:lang w:val="en-US"/>
        </w:rPr>
        <w:t>It</w:t>
      </w:r>
      <w:r w:rsidR="00B15986">
        <w:rPr>
          <w:rFonts w:ascii="Times New Roman" w:hAnsi="Times New Roman" w:cs="Times New Roman"/>
          <w:i/>
          <w:sz w:val="24"/>
          <w:szCs w:val="24"/>
          <w:lang w:val="en-US"/>
        </w:rPr>
        <w:t>’s</w:t>
      </w:r>
      <w:r w:rsidR="00852EF3" w:rsidRPr="00852EF3">
        <w:rPr>
          <w:rFonts w:ascii="Times New Roman" w:hAnsi="Times New Roman" w:cs="Times New Roman"/>
          <w:i/>
          <w:sz w:val="24"/>
          <w:szCs w:val="24"/>
          <w:lang w:val="en-US"/>
        </w:rPr>
        <w:t xml:space="preserve"> sad because you will find that the students that just got financially excluded was the only one in university and that their families depended on them to change the situation at home. So class and race have an impact on financial exclusion in that black students from the lower class are the ones that are financially excluded”</w:t>
      </w:r>
      <w:r w:rsidR="00F35607" w:rsidRPr="00F35607">
        <w:rPr>
          <w:rFonts w:ascii="Times New Roman" w:hAnsi="Times New Roman" w:cs="Times New Roman"/>
          <w:i/>
          <w:sz w:val="24"/>
          <w:szCs w:val="24"/>
          <w:lang w:val="en-US"/>
        </w:rPr>
        <w:t xml:space="preserve"> </w:t>
      </w:r>
      <w:r w:rsidR="00F35607" w:rsidRPr="00F35607">
        <w:rPr>
          <w:rFonts w:ascii="Times New Roman" w:hAnsi="Times New Roman" w:cs="Times New Roman"/>
          <w:sz w:val="24"/>
          <w:szCs w:val="24"/>
          <w:lang w:val="en-US"/>
        </w:rPr>
        <w:t>(</w:t>
      </w:r>
      <w:r w:rsidR="008859C4" w:rsidRPr="00F35607">
        <w:rPr>
          <w:rFonts w:ascii="Times New Roman" w:hAnsi="Times New Roman" w:cs="Times New Roman"/>
          <w:sz w:val="24"/>
          <w:szCs w:val="24"/>
          <w:lang w:val="en-US"/>
        </w:rPr>
        <w:t>Kea,</w:t>
      </w:r>
      <w:r w:rsidR="008859C4">
        <w:rPr>
          <w:rFonts w:ascii="Times New Roman" w:hAnsi="Times New Roman" w:cs="Times New Roman"/>
          <w:sz w:val="24"/>
          <w:szCs w:val="24"/>
          <w:lang w:val="en-US"/>
        </w:rPr>
        <w:t xml:space="preserve"> funder</w:t>
      </w:r>
      <w:r w:rsidR="00F35607">
        <w:rPr>
          <w:rFonts w:ascii="Times New Roman" w:hAnsi="Times New Roman" w:cs="Times New Roman"/>
          <w:sz w:val="24"/>
          <w:szCs w:val="24"/>
          <w:lang w:val="en-US"/>
        </w:rPr>
        <w:t>: Bursary).</w:t>
      </w:r>
    </w:p>
    <w:p w14:paraId="323B495B" w14:textId="2C8E19C2" w:rsidR="009C1DC2" w:rsidRPr="00E17927" w:rsidRDefault="008859C4" w:rsidP="003A169E">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Kea mentioned that </w:t>
      </w:r>
      <w:r w:rsidRPr="00E17927">
        <w:rPr>
          <w:rFonts w:ascii="Times New Roman" w:hAnsi="Times New Roman" w:cs="Times New Roman"/>
          <w:sz w:val="24"/>
          <w:szCs w:val="24"/>
        </w:rPr>
        <w:t>Black</w:t>
      </w:r>
      <w:r w:rsidR="00B73DCC" w:rsidRPr="00E17927">
        <w:rPr>
          <w:rFonts w:ascii="Times New Roman" w:hAnsi="Times New Roman" w:cs="Times New Roman"/>
          <w:sz w:val="24"/>
          <w:szCs w:val="24"/>
        </w:rPr>
        <w:t xml:space="preserve"> </w:t>
      </w:r>
      <w:r w:rsidR="00B73DCC">
        <w:rPr>
          <w:rFonts w:ascii="Times New Roman" w:hAnsi="Times New Roman" w:cs="Times New Roman"/>
          <w:sz w:val="24"/>
          <w:szCs w:val="24"/>
        </w:rPr>
        <w:t xml:space="preserve">racially categorised </w:t>
      </w:r>
      <w:r w:rsidR="009C1DC2" w:rsidRPr="00E17927">
        <w:rPr>
          <w:rFonts w:ascii="Times New Roman" w:hAnsi="Times New Roman" w:cs="Times New Roman"/>
          <w:sz w:val="24"/>
          <w:szCs w:val="24"/>
        </w:rPr>
        <w:t xml:space="preserve">students are the ones that face the challenge of financial exclusion as opposed to </w:t>
      </w:r>
      <w:r w:rsidR="006F08B3">
        <w:rPr>
          <w:rFonts w:ascii="Times New Roman" w:hAnsi="Times New Roman" w:cs="Times New Roman"/>
          <w:sz w:val="24"/>
          <w:szCs w:val="24"/>
        </w:rPr>
        <w:t>W</w:t>
      </w:r>
      <w:r w:rsidR="006F08B3" w:rsidRPr="00E17927">
        <w:rPr>
          <w:rFonts w:ascii="Times New Roman" w:hAnsi="Times New Roman" w:cs="Times New Roman"/>
          <w:sz w:val="24"/>
          <w:szCs w:val="24"/>
        </w:rPr>
        <w:t xml:space="preserve">hite </w:t>
      </w:r>
      <w:r w:rsidR="006F08B3">
        <w:rPr>
          <w:rFonts w:ascii="Times New Roman" w:hAnsi="Times New Roman" w:cs="Times New Roman"/>
          <w:sz w:val="24"/>
          <w:szCs w:val="24"/>
        </w:rPr>
        <w:t xml:space="preserve">racially categorised </w:t>
      </w:r>
      <w:r>
        <w:rPr>
          <w:rFonts w:ascii="Times New Roman" w:hAnsi="Times New Roman" w:cs="Times New Roman"/>
          <w:sz w:val="24"/>
          <w:szCs w:val="24"/>
        </w:rPr>
        <w:t xml:space="preserve">students. As such, </w:t>
      </w:r>
      <w:r w:rsidRPr="00E17927">
        <w:rPr>
          <w:rFonts w:ascii="Times New Roman" w:hAnsi="Times New Roman" w:cs="Times New Roman"/>
          <w:sz w:val="24"/>
          <w:szCs w:val="24"/>
        </w:rPr>
        <w:t>Black</w:t>
      </w:r>
      <w:r w:rsidR="009C1DC2" w:rsidRPr="00E17927">
        <w:rPr>
          <w:rFonts w:ascii="Times New Roman" w:hAnsi="Times New Roman" w:cs="Times New Roman"/>
          <w:sz w:val="24"/>
          <w:szCs w:val="24"/>
        </w:rPr>
        <w:t xml:space="preserve"> </w:t>
      </w:r>
      <w:r w:rsidR="006F08B3">
        <w:rPr>
          <w:rFonts w:ascii="Times New Roman" w:hAnsi="Times New Roman" w:cs="Times New Roman"/>
          <w:sz w:val="24"/>
          <w:szCs w:val="24"/>
        </w:rPr>
        <w:t xml:space="preserve">racially categorised students </w:t>
      </w:r>
      <w:r w:rsidR="009C1DC2" w:rsidRPr="00E17927">
        <w:rPr>
          <w:rFonts w:ascii="Times New Roman" w:hAnsi="Times New Roman" w:cs="Times New Roman"/>
          <w:sz w:val="24"/>
          <w:szCs w:val="24"/>
        </w:rPr>
        <w:t xml:space="preserve">will continue </w:t>
      </w:r>
      <w:r w:rsidR="006F08B3">
        <w:rPr>
          <w:rFonts w:ascii="Times New Roman" w:hAnsi="Times New Roman" w:cs="Times New Roman"/>
          <w:sz w:val="24"/>
          <w:szCs w:val="24"/>
        </w:rPr>
        <w:t>experiencing</w:t>
      </w:r>
      <w:r w:rsidR="006F08B3" w:rsidRPr="00E17927">
        <w:rPr>
          <w:rFonts w:ascii="Times New Roman" w:hAnsi="Times New Roman" w:cs="Times New Roman"/>
          <w:sz w:val="24"/>
          <w:szCs w:val="24"/>
        </w:rPr>
        <w:t xml:space="preserve"> </w:t>
      </w:r>
      <w:r w:rsidR="009C1DC2" w:rsidRPr="00E17927">
        <w:rPr>
          <w:rFonts w:ascii="Times New Roman" w:hAnsi="Times New Roman" w:cs="Times New Roman"/>
          <w:sz w:val="24"/>
          <w:szCs w:val="24"/>
        </w:rPr>
        <w:t xml:space="preserve">poverty </w:t>
      </w:r>
      <w:r w:rsidR="006F08B3">
        <w:rPr>
          <w:rFonts w:ascii="Times New Roman" w:hAnsi="Times New Roman" w:cs="Times New Roman"/>
          <w:sz w:val="24"/>
          <w:szCs w:val="24"/>
        </w:rPr>
        <w:t>since</w:t>
      </w:r>
      <w:r w:rsidR="009C1DC2" w:rsidRPr="00E17927">
        <w:rPr>
          <w:rFonts w:ascii="Times New Roman" w:hAnsi="Times New Roman" w:cs="Times New Roman"/>
          <w:sz w:val="24"/>
          <w:szCs w:val="24"/>
        </w:rPr>
        <w:t xml:space="preserve"> their inability to complete their studies will hinder their progress. </w:t>
      </w:r>
      <w:r w:rsidR="00593D0C">
        <w:rPr>
          <w:rFonts w:ascii="Times New Roman" w:hAnsi="Times New Roman" w:cs="Times New Roman"/>
          <w:sz w:val="24"/>
          <w:szCs w:val="24"/>
        </w:rPr>
        <w:t xml:space="preserve">When I was still in the process of analysing the data for this study, the </w:t>
      </w:r>
      <w:r w:rsidR="009C1DC2" w:rsidRPr="00E17927">
        <w:rPr>
          <w:rFonts w:ascii="Times New Roman" w:hAnsi="Times New Roman" w:cs="Times New Roman"/>
          <w:sz w:val="24"/>
          <w:szCs w:val="24"/>
        </w:rPr>
        <w:t>government</w:t>
      </w:r>
      <w:r w:rsidR="00593D0C">
        <w:rPr>
          <w:rFonts w:ascii="Times New Roman" w:hAnsi="Times New Roman" w:cs="Times New Roman"/>
          <w:sz w:val="24"/>
          <w:szCs w:val="24"/>
        </w:rPr>
        <w:t xml:space="preserve"> of South Africa</w:t>
      </w:r>
      <w:r w:rsidR="009C1DC2" w:rsidRPr="00E17927">
        <w:rPr>
          <w:rFonts w:ascii="Times New Roman" w:hAnsi="Times New Roman" w:cs="Times New Roman"/>
          <w:sz w:val="24"/>
          <w:szCs w:val="24"/>
        </w:rPr>
        <w:t xml:space="preserve"> introduced free education</w:t>
      </w:r>
      <w:r w:rsidR="00593D0C">
        <w:rPr>
          <w:rFonts w:ascii="Times New Roman" w:hAnsi="Times New Roman" w:cs="Times New Roman"/>
          <w:sz w:val="24"/>
          <w:szCs w:val="24"/>
        </w:rPr>
        <w:t>. The free education strategy was introduced on</w:t>
      </w:r>
      <w:r>
        <w:rPr>
          <w:rFonts w:ascii="Times New Roman" w:hAnsi="Times New Roman" w:cs="Times New Roman"/>
          <w:sz w:val="24"/>
          <w:szCs w:val="24"/>
        </w:rPr>
        <w:t xml:space="preserve"> November 2017 by President Jacob Zuma. </w:t>
      </w:r>
      <w:r w:rsidR="00970C42">
        <w:rPr>
          <w:rFonts w:ascii="Times New Roman" w:hAnsi="Times New Roman" w:cs="Times New Roman"/>
          <w:sz w:val="24"/>
          <w:szCs w:val="24"/>
        </w:rPr>
        <w:t xml:space="preserve">The aim of free education strategy </w:t>
      </w:r>
      <w:r w:rsidR="00F3229A">
        <w:rPr>
          <w:rFonts w:ascii="Times New Roman" w:hAnsi="Times New Roman" w:cs="Times New Roman"/>
          <w:sz w:val="24"/>
          <w:szCs w:val="24"/>
        </w:rPr>
        <w:t>is</w:t>
      </w:r>
      <w:r w:rsidR="009C1DC2" w:rsidRPr="00E17927">
        <w:rPr>
          <w:rFonts w:ascii="Times New Roman" w:hAnsi="Times New Roman" w:cs="Times New Roman"/>
          <w:sz w:val="24"/>
          <w:szCs w:val="24"/>
        </w:rPr>
        <w:t xml:space="preserve"> providing assistance to students that are in </w:t>
      </w:r>
      <w:r w:rsidR="00F3229A">
        <w:rPr>
          <w:rFonts w:ascii="Times New Roman" w:hAnsi="Times New Roman" w:cs="Times New Roman"/>
          <w:sz w:val="24"/>
          <w:szCs w:val="24"/>
        </w:rPr>
        <w:t xml:space="preserve">financial </w:t>
      </w:r>
      <w:r w:rsidR="009C1DC2" w:rsidRPr="00E17927">
        <w:rPr>
          <w:rFonts w:ascii="Times New Roman" w:hAnsi="Times New Roman" w:cs="Times New Roman"/>
          <w:sz w:val="24"/>
          <w:szCs w:val="24"/>
        </w:rPr>
        <w:t xml:space="preserve">need. </w:t>
      </w:r>
      <w:r w:rsidR="00F3229A">
        <w:rPr>
          <w:rFonts w:ascii="Times New Roman" w:hAnsi="Times New Roman" w:cs="Times New Roman"/>
          <w:sz w:val="24"/>
          <w:szCs w:val="24"/>
        </w:rPr>
        <w:t>F</w:t>
      </w:r>
      <w:r w:rsidR="009C1DC2" w:rsidRPr="00E17927">
        <w:rPr>
          <w:rFonts w:ascii="Times New Roman" w:hAnsi="Times New Roman" w:cs="Times New Roman"/>
          <w:sz w:val="24"/>
          <w:szCs w:val="24"/>
        </w:rPr>
        <w:t>ree education, however is contradictory in that, the president in his announcement he mentioned that for the year 2018 only students that are enrolling for their first year of study will be assisted, and those that enrolled before are excluded by virtue of them being in second year. As such students that enrolled at university prior 2018 and have not secured any form of funding and are unable to fund their studies will be victims of financial exclusion.</w:t>
      </w:r>
      <w:r w:rsidR="009027B5">
        <w:rPr>
          <w:rFonts w:ascii="Times New Roman" w:hAnsi="Times New Roman" w:cs="Times New Roman"/>
          <w:sz w:val="24"/>
          <w:szCs w:val="24"/>
        </w:rPr>
        <w:t xml:space="preserve"> All participants f</w:t>
      </w:r>
      <w:r w:rsidR="00B90EC0">
        <w:rPr>
          <w:rFonts w:ascii="Times New Roman" w:hAnsi="Times New Roman" w:cs="Times New Roman"/>
          <w:sz w:val="24"/>
          <w:szCs w:val="24"/>
        </w:rPr>
        <w:t xml:space="preserve">or this study fall in this trap of financial exclusion. </w:t>
      </w:r>
    </w:p>
    <w:p w14:paraId="2800981F" w14:textId="6F90F101" w:rsidR="00072378" w:rsidRPr="00E17927" w:rsidRDefault="009C1DC2" w:rsidP="00072378">
      <w:pPr>
        <w:spacing w:after="240" w:line="360" w:lineRule="auto"/>
        <w:ind w:firstLine="720"/>
        <w:jc w:val="both"/>
        <w:rPr>
          <w:rFonts w:ascii="Times New Roman" w:hAnsi="Times New Roman" w:cs="Times New Roman"/>
          <w:sz w:val="24"/>
          <w:szCs w:val="24"/>
        </w:rPr>
      </w:pPr>
      <w:r w:rsidRPr="00E17927">
        <w:rPr>
          <w:rFonts w:ascii="Times New Roman" w:hAnsi="Times New Roman" w:cs="Times New Roman"/>
          <w:sz w:val="24"/>
          <w:szCs w:val="24"/>
        </w:rPr>
        <w:t>Kea also mentione</w:t>
      </w:r>
      <w:r w:rsidR="00072378" w:rsidRPr="00E17927">
        <w:rPr>
          <w:rFonts w:ascii="Times New Roman" w:hAnsi="Times New Roman" w:cs="Times New Roman"/>
          <w:sz w:val="24"/>
          <w:szCs w:val="24"/>
        </w:rPr>
        <w:t>d</w:t>
      </w:r>
      <w:r w:rsidRPr="00E17927">
        <w:rPr>
          <w:rFonts w:ascii="Times New Roman" w:hAnsi="Times New Roman" w:cs="Times New Roman"/>
          <w:sz w:val="24"/>
          <w:szCs w:val="24"/>
        </w:rPr>
        <w:t xml:space="preserve"> that students that get excluded in other cases, where the first ones in their families to be at university, and by virtue of that they were their families</w:t>
      </w:r>
      <w:r w:rsidR="00EB3352">
        <w:rPr>
          <w:rFonts w:ascii="Times New Roman" w:hAnsi="Times New Roman" w:cs="Times New Roman"/>
          <w:sz w:val="24"/>
          <w:szCs w:val="24"/>
        </w:rPr>
        <w:t>’</w:t>
      </w:r>
      <w:r w:rsidRPr="00E17927">
        <w:rPr>
          <w:rFonts w:ascii="Times New Roman" w:hAnsi="Times New Roman" w:cs="Times New Roman"/>
          <w:sz w:val="24"/>
          <w:szCs w:val="24"/>
        </w:rPr>
        <w:t xml:space="preserve"> hope out of their current </w:t>
      </w:r>
      <w:r w:rsidR="00EB3352">
        <w:rPr>
          <w:rFonts w:ascii="Times New Roman" w:hAnsi="Times New Roman" w:cs="Times New Roman"/>
          <w:sz w:val="24"/>
          <w:szCs w:val="24"/>
        </w:rPr>
        <w:t xml:space="preserve">possibly poverty stricken </w:t>
      </w:r>
      <w:r w:rsidR="00072378" w:rsidRPr="00E17927">
        <w:rPr>
          <w:rFonts w:ascii="Times New Roman" w:hAnsi="Times New Roman" w:cs="Times New Roman"/>
          <w:sz w:val="24"/>
          <w:szCs w:val="24"/>
        </w:rPr>
        <w:t>situations</w:t>
      </w:r>
      <w:r w:rsidRPr="00E17927">
        <w:rPr>
          <w:rFonts w:ascii="Times New Roman" w:hAnsi="Times New Roman" w:cs="Times New Roman"/>
          <w:sz w:val="24"/>
          <w:szCs w:val="24"/>
        </w:rPr>
        <w:t>. Idealistically in South Africa acquiring a degree is equated to economic access which would then mean eradication of pover</w:t>
      </w:r>
      <w:r w:rsidR="00072378" w:rsidRPr="00E17927">
        <w:rPr>
          <w:rFonts w:ascii="Times New Roman" w:hAnsi="Times New Roman" w:cs="Times New Roman"/>
          <w:sz w:val="24"/>
          <w:szCs w:val="24"/>
        </w:rPr>
        <w:t>t</w:t>
      </w:r>
      <w:r w:rsidRPr="00E17927">
        <w:rPr>
          <w:rFonts w:ascii="Times New Roman" w:hAnsi="Times New Roman" w:cs="Times New Roman"/>
          <w:sz w:val="24"/>
          <w:szCs w:val="24"/>
        </w:rPr>
        <w:t>y.</w:t>
      </w:r>
      <w:r w:rsidR="00072378" w:rsidRPr="00E17927">
        <w:rPr>
          <w:rFonts w:ascii="Times New Roman" w:hAnsi="Times New Roman" w:cs="Times New Roman"/>
          <w:sz w:val="24"/>
          <w:szCs w:val="24"/>
        </w:rPr>
        <w:t xml:space="preserve"> Once a student graduate, it is expected that they find employment and then provide for their family. However, the reality in South Africa is that a degree can be equated to poverty, stress and oppression of the mind. In that </w:t>
      </w:r>
      <w:r w:rsidR="00467242" w:rsidRPr="00E17927">
        <w:rPr>
          <w:rFonts w:ascii="Times New Roman" w:hAnsi="Times New Roman" w:cs="Times New Roman"/>
          <w:sz w:val="24"/>
          <w:szCs w:val="24"/>
        </w:rPr>
        <w:t>those that</w:t>
      </w:r>
      <w:r w:rsidR="00072378" w:rsidRPr="00E17927">
        <w:rPr>
          <w:rFonts w:ascii="Times New Roman" w:hAnsi="Times New Roman" w:cs="Times New Roman"/>
          <w:sz w:val="24"/>
          <w:szCs w:val="24"/>
        </w:rPr>
        <w:t xml:space="preserve"> graduate </w:t>
      </w:r>
      <w:r w:rsidR="00467242">
        <w:rPr>
          <w:rFonts w:ascii="Times New Roman" w:hAnsi="Times New Roman" w:cs="Times New Roman"/>
          <w:sz w:val="24"/>
          <w:szCs w:val="24"/>
        </w:rPr>
        <w:t>might</w:t>
      </w:r>
      <w:r w:rsidR="008859C4">
        <w:rPr>
          <w:rFonts w:ascii="Times New Roman" w:hAnsi="Times New Roman" w:cs="Times New Roman"/>
          <w:sz w:val="24"/>
          <w:szCs w:val="24"/>
        </w:rPr>
        <w:t xml:space="preserve"> not find employment</w:t>
      </w:r>
      <w:r w:rsidR="008859C4" w:rsidRPr="008859C4">
        <w:rPr>
          <w:rFonts w:ascii="Times New Roman" w:hAnsi="Times New Roman" w:cs="Times New Roman"/>
          <w:sz w:val="24"/>
          <w:szCs w:val="24"/>
        </w:rPr>
        <w:t xml:space="preserve">. According to Moya (2017) South Africa's unemployment rate came in at 27.7 percent in the third quarter of 2017, the same as in the previous two quarters and remaining the highest rate in 13 years. The number of unemployed persons increased by 33 thousand to 6.21 million from 6.17 million in the second quarter (Moya, 2017). </w:t>
      </w:r>
      <w:r w:rsidR="008D6EE5">
        <w:rPr>
          <w:rFonts w:ascii="Times New Roman" w:hAnsi="Times New Roman" w:cs="Times New Roman"/>
          <w:sz w:val="24"/>
          <w:szCs w:val="24"/>
        </w:rPr>
        <w:t xml:space="preserve"> I</w:t>
      </w:r>
      <w:r w:rsidR="00072378" w:rsidRPr="00E17927">
        <w:rPr>
          <w:rFonts w:ascii="Times New Roman" w:hAnsi="Times New Roman" w:cs="Times New Roman"/>
          <w:sz w:val="24"/>
          <w:szCs w:val="24"/>
        </w:rPr>
        <w:t>n addition to that they have loans to pay off and the families expectation for graduates to work then brings hopelessness and continuous stress. This would then mean that the next generation, stand to face the same challenges as this scenario then becomes a cycle.</w:t>
      </w:r>
    </w:p>
    <w:p w14:paraId="142D443E" w14:textId="6655FC6D" w:rsidR="00DB4400" w:rsidRPr="008D6EE5" w:rsidRDefault="00B51506" w:rsidP="008D6EE5">
      <w:pPr>
        <w:spacing w:after="240" w:line="360" w:lineRule="auto"/>
        <w:ind w:left="720"/>
        <w:jc w:val="both"/>
        <w:rPr>
          <w:rFonts w:ascii="Times New Roman" w:hAnsi="Times New Roman" w:cs="Times New Roman"/>
          <w:sz w:val="24"/>
          <w:szCs w:val="24"/>
        </w:rPr>
      </w:pPr>
      <w:r w:rsidRPr="00272697">
        <w:rPr>
          <w:rFonts w:ascii="Times New Roman" w:hAnsi="Times New Roman" w:cs="Times New Roman"/>
          <w:i/>
          <w:sz w:val="24"/>
          <w:szCs w:val="24"/>
        </w:rPr>
        <w:t xml:space="preserve"> “</w:t>
      </w:r>
      <w:r w:rsidR="00DB4400" w:rsidRPr="00272697">
        <w:rPr>
          <w:rFonts w:ascii="Times New Roman" w:hAnsi="Times New Roman" w:cs="Times New Roman"/>
          <w:i/>
          <w:sz w:val="24"/>
          <w:szCs w:val="24"/>
        </w:rPr>
        <w:t xml:space="preserve">majority of the students that cannot afford to pay their fees are </w:t>
      </w:r>
      <w:r w:rsidR="00CA1EDC">
        <w:rPr>
          <w:rFonts w:ascii="Times New Roman" w:hAnsi="Times New Roman" w:cs="Times New Roman"/>
          <w:i/>
          <w:sz w:val="24"/>
          <w:szCs w:val="24"/>
        </w:rPr>
        <w:t>B</w:t>
      </w:r>
      <w:r w:rsidR="00DB4400" w:rsidRPr="00272697">
        <w:rPr>
          <w:rFonts w:ascii="Times New Roman" w:hAnsi="Times New Roman" w:cs="Times New Roman"/>
          <w:i/>
          <w:sz w:val="24"/>
          <w:szCs w:val="24"/>
        </w:rPr>
        <w:t xml:space="preserve">lack students. Majority of those students belong to the lower </w:t>
      </w:r>
      <w:r w:rsidR="00CA1EDC">
        <w:rPr>
          <w:rFonts w:ascii="Times New Roman" w:hAnsi="Times New Roman" w:cs="Times New Roman"/>
          <w:i/>
          <w:sz w:val="24"/>
          <w:szCs w:val="24"/>
        </w:rPr>
        <w:t xml:space="preserve">economic </w:t>
      </w:r>
      <w:r w:rsidR="00DB4400" w:rsidRPr="00272697">
        <w:rPr>
          <w:rFonts w:ascii="Times New Roman" w:hAnsi="Times New Roman" w:cs="Times New Roman"/>
          <w:i/>
          <w:sz w:val="24"/>
          <w:szCs w:val="24"/>
        </w:rPr>
        <w:t>class. Some of them might be in the middle</w:t>
      </w:r>
      <w:r w:rsidR="00A16C8E">
        <w:rPr>
          <w:rFonts w:ascii="Times New Roman" w:hAnsi="Times New Roman" w:cs="Times New Roman"/>
          <w:i/>
          <w:sz w:val="24"/>
          <w:szCs w:val="24"/>
        </w:rPr>
        <w:t xml:space="preserve"> [economic class]</w:t>
      </w:r>
      <w:r w:rsidR="00DB4400" w:rsidRPr="00272697">
        <w:rPr>
          <w:rFonts w:ascii="Times New Roman" w:hAnsi="Times New Roman" w:cs="Times New Roman"/>
          <w:i/>
          <w:sz w:val="24"/>
          <w:szCs w:val="24"/>
        </w:rPr>
        <w:t xml:space="preserve">, however one cannot ignore the reality of the debts that people in the middle </w:t>
      </w:r>
      <w:r w:rsidR="00A16C8E">
        <w:rPr>
          <w:rFonts w:ascii="Times New Roman" w:hAnsi="Times New Roman" w:cs="Times New Roman"/>
          <w:i/>
          <w:sz w:val="24"/>
          <w:szCs w:val="24"/>
        </w:rPr>
        <w:t xml:space="preserve">economic </w:t>
      </w:r>
      <w:r w:rsidR="00DB4400" w:rsidRPr="00272697">
        <w:rPr>
          <w:rFonts w:ascii="Times New Roman" w:hAnsi="Times New Roman" w:cs="Times New Roman"/>
          <w:i/>
          <w:sz w:val="24"/>
          <w:szCs w:val="24"/>
        </w:rPr>
        <w:t>class are currently in. Let me make a typical example of myself. I owe Wits currently, thus meaning if I finish my degree I still have to pay the balance and also pay NSFAS as it covered my study cost for the past two years. By virtue of me working, I am going to be considered a working class, and that will position my children at a disadvantage as they would not qualify to get assistance from NSFAS not taking into consideration all the debts that I acquired. So black students from the lower class are the only ones that get financially excluded. If you can ask for the statistics of financial exclusion here at Wits, you will realise that the only people that are financially excluded are poor black students, there are no whites</w:t>
      </w:r>
      <w:r w:rsidRPr="00272697">
        <w:rPr>
          <w:rFonts w:ascii="Times New Roman" w:hAnsi="Times New Roman" w:cs="Times New Roman"/>
          <w:i/>
          <w:sz w:val="24"/>
          <w:szCs w:val="24"/>
        </w:rPr>
        <w:t>”</w:t>
      </w:r>
      <w:r w:rsidR="008D6EE5" w:rsidRPr="008D6EE5">
        <w:rPr>
          <w:rFonts w:ascii="Times New Roman" w:hAnsi="Times New Roman" w:cs="Times New Roman"/>
          <w:i/>
          <w:sz w:val="24"/>
          <w:szCs w:val="24"/>
        </w:rPr>
        <w:t xml:space="preserve"> </w:t>
      </w:r>
      <w:r w:rsidR="008D6EE5" w:rsidRPr="008D6EE5">
        <w:rPr>
          <w:rFonts w:ascii="Times New Roman" w:hAnsi="Times New Roman" w:cs="Times New Roman"/>
          <w:sz w:val="24"/>
          <w:szCs w:val="24"/>
        </w:rPr>
        <w:t>(Asaph, funder: other)</w:t>
      </w:r>
      <w:r w:rsidR="00DB4400" w:rsidRPr="008D6EE5">
        <w:rPr>
          <w:rFonts w:ascii="Times New Roman" w:hAnsi="Times New Roman" w:cs="Times New Roman"/>
          <w:sz w:val="24"/>
          <w:szCs w:val="24"/>
        </w:rPr>
        <w:t>.</w:t>
      </w:r>
    </w:p>
    <w:p w14:paraId="15AB7C03" w14:textId="7B516C24" w:rsidR="00272697" w:rsidRPr="00D21D41" w:rsidRDefault="00E17927" w:rsidP="00272697">
      <w:pPr>
        <w:spacing w:after="240" w:line="360" w:lineRule="auto"/>
        <w:ind w:firstLine="720"/>
        <w:jc w:val="both"/>
        <w:rPr>
          <w:rFonts w:ascii="Times New Roman" w:hAnsi="Times New Roman" w:cs="Times New Roman"/>
          <w:sz w:val="24"/>
          <w:szCs w:val="24"/>
        </w:rPr>
      </w:pPr>
      <w:r w:rsidRPr="00D21D41">
        <w:rPr>
          <w:rFonts w:ascii="Times New Roman" w:hAnsi="Times New Roman" w:cs="Times New Roman"/>
          <w:sz w:val="24"/>
          <w:szCs w:val="24"/>
        </w:rPr>
        <w:t xml:space="preserve">Asaph highlighted some of the challenges that are faced by Black </w:t>
      </w:r>
      <w:r w:rsidR="008D6EE5">
        <w:rPr>
          <w:rFonts w:ascii="Times New Roman" w:hAnsi="Times New Roman" w:cs="Times New Roman"/>
          <w:sz w:val="24"/>
          <w:szCs w:val="24"/>
        </w:rPr>
        <w:t xml:space="preserve">racially categorised </w:t>
      </w:r>
      <w:r w:rsidRPr="00D21D41">
        <w:rPr>
          <w:rFonts w:ascii="Times New Roman" w:hAnsi="Times New Roman" w:cs="Times New Roman"/>
          <w:sz w:val="24"/>
          <w:szCs w:val="24"/>
        </w:rPr>
        <w:t xml:space="preserve">students in the middle economic class. </w:t>
      </w:r>
      <w:r w:rsidR="00497426" w:rsidRPr="00D21D41">
        <w:rPr>
          <w:rFonts w:ascii="Times New Roman" w:hAnsi="Times New Roman" w:cs="Times New Roman"/>
          <w:sz w:val="24"/>
          <w:szCs w:val="24"/>
        </w:rPr>
        <w:t xml:space="preserve">Prior the prospective implementation of the free education policy, his statement would be true. However, it is important to also note that the free education policy is not applicable to everyone, it is for students that are in need. As such there </w:t>
      </w:r>
      <w:r w:rsidR="00D21D41" w:rsidRPr="00D21D41">
        <w:rPr>
          <w:rFonts w:ascii="Times New Roman" w:hAnsi="Times New Roman" w:cs="Times New Roman"/>
          <w:sz w:val="24"/>
          <w:szCs w:val="24"/>
        </w:rPr>
        <w:t>is some criteria</w:t>
      </w:r>
      <w:r w:rsidR="00497426" w:rsidRPr="00D21D41">
        <w:rPr>
          <w:rFonts w:ascii="Times New Roman" w:hAnsi="Times New Roman" w:cs="Times New Roman"/>
          <w:sz w:val="24"/>
          <w:szCs w:val="24"/>
        </w:rPr>
        <w:t xml:space="preserve"> in place to det</w:t>
      </w:r>
      <w:r w:rsidR="00D21D41" w:rsidRPr="00D21D41">
        <w:rPr>
          <w:rFonts w:ascii="Times New Roman" w:hAnsi="Times New Roman" w:cs="Times New Roman"/>
          <w:sz w:val="24"/>
          <w:szCs w:val="24"/>
        </w:rPr>
        <w:t>ermine who qualifies for the assistan</w:t>
      </w:r>
      <w:r w:rsidR="0079384A">
        <w:rPr>
          <w:rFonts w:ascii="Times New Roman" w:hAnsi="Times New Roman" w:cs="Times New Roman"/>
          <w:sz w:val="24"/>
          <w:szCs w:val="24"/>
        </w:rPr>
        <w:t>ce</w:t>
      </w:r>
      <w:r w:rsidR="00D21D41" w:rsidRPr="00D21D41">
        <w:rPr>
          <w:rFonts w:ascii="Times New Roman" w:hAnsi="Times New Roman" w:cs="Times New Roman"/>
          <w:sz w:val="24"/>
          <w:szCs w:val="24"/>
        </w:rPr>
        <w:t xml:space="preserve">. In addition to that, it is important to note that all applicants that are a rand </w:t>
      </w:r>
      <w:r w:rsidR="0079384A">
        <w:rPr>
          <w:rFonts w:ascii="Times New Roman" w:hAnsi="Times New Roman" w:cs="Times New Roman"/>
          <w:sz w:val="24"/>
          <w:szCs w:val="24"/>
        </w:rPr>
        <w:t xml:space="preserve">(R1) </w:t>
      </w:r>
      <w:r w:rsidR="00D21D41" w:rsidRPr="00D21D41">
        <w:rPr>
          <w:rFonts w:ascii="Times New Roman" w:hAnsi="Times New Roman" w:cs="Times New Roman"/>
          <w:sz w:val="24"/>
          <w:szCs w:val="24"/>
        </w:rPr>
        <w:t xml:space="preserve">extra than the cut-off annual income one would not be considered. Which in some instances </w:t>
      </w:r>
      <w:r w:rsidR="008D6EE5" w:rsidRPr="00D21D41">
        <w:rPr>
          <w:rFonts w:ascii="Times New Roman" w:hAnsi="Times New Roman" w:cs="Times New Roman"/>
          <w:sz w:val="24"/>
          <w:szCs w:val="24"/>
        </w:rPr>
        <w:t xml:space="preserve">is </w:t>
      </w:r>
      <w:r w:rsidR="008D6EE5">
        <w:rPr>
          <w:rFonts w:ascii="Times New Roman" w:hAnsi="Times New Roman" w:cs="Times New Roman"/>
          <w:sz w:val="24"/>
          <w:szCs w:val="24"/>
        </w:rPr>
        <w:t xml:space="preserve">unfair given </w:t>
      </w:r>
      <w:r w:rsidR="00D21D41" w:rsidRPr="00D21D41">
        <w:rPr>
          <w:rFonts w:ascii="Times New Roman" w:hAnsi="Times New Roman" w:cs="Times New Roman"/>
          <w:sz w:val="24"/>
          <w:szCs w:val="24"/>
        </w:rPr>
        <w:t>that there are certain factors to include. Such as what is the income and what are the expenses, how many individuals are dependent on that income and what are</w:t>
      </w:r>
      <w:r w:rsidR="008D6EE5">
        <w:rPr>
          <w:rFonts w:ascii="Times New Roman" w:hAnsi="Times New Roman" w:cs="Times New Roman"/>
          <w:sz w:val="24"/>
          <w:szCs w:val="24"/>
        </w:rPr>
        <w:t xml:space="preserve"> their current livelihood</w:t>
      </w:r>
      <w:r w:rsidR="00D21D41" w:rsidRPr="00D21D41">
        <w:rPr>
          <w:rFonts w:ascii="Times New Roman" w:hAnsi="Times New Roman" w:cs="Times New Roman"/>
          <w:sz w:val="24"/>
          <w:szCs w:val="24"/>
        </w:rPr>
        <w:t xml:space="preserve">.  As such, it will </w:t>
      </w:r>
      <w:r w:rsidR="00AC232B">
        <w:rPr>
          <w:rFonts w:ascii="Times New Roman" w:hAnsi="Times New Roman" w:cs="Times New Roman"/>
          <w:sz w:val="24"/>
          <w:szCs w:val="24"/>
        </w:rPr>
        <w:t xml:space="preserve">be </w:t>
      </w:r>
      <w:r w:rsidR="00D21D41" w:rsidRPr="00D21D41">
        <w:rPr>
          <w:rFonts w:ascii="Times New Roman" w:hAnsi="Times New Roman" w:cs="Times New Roman"/>
          <w:sz w:val="24"/>
          <w:szCs w:val="24"/>
        </w:rPr>
        <w:t>of importance that the government review the policy annually and revise it, for the better provision of service.</w:t>
      </w:r>
    </w:p>
    <w:p w14:paraId="5312AA4B" w14:textId="4F7CA08D" w:rsidR="003A169E" w:rsidRDefault="003A169E" w:rsidP="008D6EE5">
      <w:pPr>
        <w:spacing w:after="240" w:line="360" w:lineRule="auto"/>
        <w:ind w:left="720"/>
        <w:jc w:val="both"/>
        <w:rPr>
          <w:rFonts w:ascii="Times New Roman" w:hAnsi="Times New Roman" w:cs="Times New Roman"/>
          <w:i/>
          <w:sz w:val="24"/>
          <w:szCs w:val="24"/>
        </w:rPr>
      </w:pPr>
      <w:r w:rsidRPr="003A169E">
        <w:rPr>
          <w:rFonts w:ascii="Times New Roman" w:hAnsi="Times New Roman" w:cs="Times New Roman"/>
          <w:i/>
          <w:sz w:val="24"/>
          <w:szCs w:val="24"/>
        </w:rPr>
        <w:t xml:space="preserve"> “students that are victims of financial exclusion consist of students from the lower </w:t>
      </w:r>
      <w:r w:rsidR="0078394B">
        <w:rPr>
          <w:rFonts w:ascii="Times New Roman" w:hAnsi="Times New Roman" w:cs="Times New Roman"/>
          <w:i/>
          <w:sz w:val="24"/>
          <w:szCs w:val="24"/>
        </w:rPr>
        <w:t xml:space="preserve">economic </w:t>
      </w:r>
      <w:r w:rsidRPr="003A169E">
        <w:rPr>
          <w:rFonts w:ascii="Times New Roman" w:hAnsi="Times New Roman" w:cs="Times New Roman"/>
          <w:i/>
          <w:sz w:val="24"/>
          <w:szCs w:val="24"/>
        </w:rPr>
        <w:t xml:space="preserve">class. Reality in South Africa is that majority of the people in the lower </w:t>
      </w:r>
      <w:r w:rsidR="00A67EAD">
        <w:rPr>
          <w:rFonts w:ascii="Times New Roman" w:hAnsi="Times New Roman" w:cs="Times New Roman"/>
          <w:i/>
          <w:sz w:val="24"/>
          <w:szCs w:val="24"/>
        </w:rPr>
        <w:t>economic class</w:t>
      </w:r>
      <w:r w:rsidRPr="003A169E">
        <w:rPr>
          <w:rFonts w:ascii="Times New Roman" w:hAnsi="Times New Roman" w:cs="Times New Roman"/>
          <w:i/>
          <w:sz w:val="24"/>
          <w:szCs w:val="24"/>
        </w:rPr>
        <w:t xml:space="preserve"> are </w:t>
      </w:r>
      <w:r w:rsidR="0078394B">
        <w:rPr>
          <w:rFonts w:ascii="Times New Roman" w:hAnsi="Times New Roman" w:cs="Times New Roman"/>
          <w:i/>
          <w:sz w:val="24"/>
          <w:szCs w:val="24"/>
        </w:rPr>
        <w:t>B</w:t>
      </w:r>
      <w:r w:rsidRPr="003A169E">
        <w:rPr>
          <w:rFonts w:ascii="Times New Roman" w:hAnsi="Times New Roman" w:cs="Times New Roman"/>
          <w:i/>
          <w:sz w:val="24"/>
          <w:szCs w:val="24"/>
        </w:rPr>
        <w:t xml:space="preserve">lack people. From that one can conclude to say that black students from the lower </w:t>
      </w:r>
      <w:r w:rsidR="00A67EAD">
        <w:rPr>
          <w:rFonts w:ascii="Times New Roman" w:hAnsi="Times New Roman" w:cs="Times New Roman"/>
          <w:i/>
          <w:sz w:val="24"/>
          <w:szCs w:val="24"/>
        </w:rPr>
        <w:t>economic class</w:t>
      </w:r>
      <w:r w:rsidRPr="003A169E">
        <w:rPr>
          <w:rFonts w:ascii="Times New Roman" w:hAnsi="Times New Roman" w:cs="Times New Roman"/>
          <w:i/>
          <w:sz w:val="24"/>
          <w:szCs w:val="24"/>
        </w:rPr>
        <w:t xml:space="preserve"> are the ones that are financially excluded in university, irrespective of their academic performance. This indicat</w:t>
      </w:r>
      <w:r w:rsidR="0078394B">
        <w:rPr>
          <w:rFonts w:ascii="Times New Roman" w:hAnsi="Times New Roman" w:cs="Times New Roman"/>
          <w:i/>
          <w:sz w:val="24"/>
          <w:szCs w:val="24"/>
        </w:rPr>
        <w:t>es</w:t>
      </w:r>
      <w:r w:rsidRPr="003A169E">
        <w:rPr>
          <w:rFonts w:ascii="Times New Roman" w:hAnsi="Times New Roman" w:cs="Times New Roman"/>
          <w:i/>
          <w:sz w:val="24"/>
          <w:szCs w:val="24"/>
        </w:rPr>
        <w:t xml:space="preserve"> that majority of students that experience financial exclusion are the poor black </w:t>
      </w:r>
      <w:r w:rsidR="008D6EE5" w:rsidRPr="003A169E">
        <w:rPr>
          <w:rFonts w:ascii="Times New Roman" w:hAnsi="Times New Roman" w:cs="Times New Roman"/>
          <w:i/>
          <w:sz w:val="24"/>
          <w:szCs w:val="24"/>
        </w:rPr>
        <w:t>students</w:t>
      </w:r>
      <w:r w:rsidR="008D6EE5">
        <w:rPr>
          <w:rFonts w:ascii="Times New Roman" w:hAnsi="Times New Roman" w:cs="Times New Roman"/>
          <w:i/>
          <w:sz w:val="24"/>
          <w:szCs w:val="24"/>
        </w:rPr>
        <w:t>”</w:t>
      </w:r>
      <w:r w:rsidR="008D6EE5">
        <w:rPr>
          <w:rFonts w:ascii="Times New Roman" w:hAnsi="Times New Roman" w:cs="Times New Roman"/>
          <w:sz w:val="24"/>
          <w:szCs w:val="24"/>
        </w:rPr>
        <w:t xml:space="preserve"> (Lisa, </w:t>
      </w:r>
      <w:r w:rsidR="008D6EE5" w:rsidRPr="008D6EE5">
        <w:rPr>
          <w:rFonts w:ascii="Times New Roman" w:hAnsi="Times New Roman" w:cs="Times New Roman"/>
          <w:sz w:val="24"/>
          <w:szCs w:val="24"/>
        </w:rPr>
        <w:t>funder: loan)</w:t>
      </w:r>
      <w:r w:rsidRPr="008D6EE5">
        <w:rPr>
          <w:rFonts w:ascii="Times New Roman" w:hAnsi="Times New Roman" w:cs="Times New Roman"/>
          <w:sz w:val="24"/>
          <w:szCs w:val="24"/>
        </w:rPr>
        <w:t>.</w:t>
      </w:r>
    </w:p>
    <w:p w14:paraId="705E9EF8" w14:textId="74C0F4A6" w:rsidR="0014051D" w:rsidRDefault="0014051D" w:rsidP="003A169E">
      <w:pPr>
        <w:spacing w:after="240" w:line="360" w:lineRule="auto"/>
        <w:ind w:firstLine="720"/>
        <w:jc w:val="both"/>
        <w:rPr>
          <w:rFonts w:ascii="Times New Roman" w:hAnsi="Times New Roman" w:cs="Times New Roman"/>
          <w:sz w:val="24"/>
          <w:szCs w:val="24"/>
        </w:rPr>
      </w:pPr>
      <w:r w:rsidRPr="002B76D4">
        <w:rPr>
          <w:rFonts w:ascii="Times New Roman" w:hAnsi="Times New Roman" w:cs="Times New Roman"/>
          <w:sz w:val="24"/>
          <w:szCs w:val="24"/>
        </w:rPr>
        <w:t>Lisa</w:t>
      </w:r>
      <w:r w:rsidR="002B76D4" w:rsidRPr="002B76D4">
        <w:rPr>
          <w:rFonts w:ascii="Times New Roman" w:hAnsi="Times New Roman" w:cs="Times New Roman"/>
          <w:sz w:val="24"/>
          <w:szCs w:val="24"/>
        </w:rPr>
        <w:t>, A</w:t>
      </w:r>
      <w:r w:rsidRPr="002B76D4">
        <w:rPr>
          <w:rFonts w:ascii="Times New Roman" w:hAnsi="Times New Roman" w:cs="Times New Roman"/>
          <w:sz w:val="24"/>
          <w:szCs w:val="24"/>
        </w:rPr>
        <w:t xml:space="preserve">saph and Nkululeko </w:t>
      </w:r>
      <w:r w:rsidR="002B76D4">
        <w:rPr>
          <w:rFonts w:ascii="Times New Roman" w:hAnsi="Times New Roman" w:cs="Times New Roman"/>
          <w:sz w:val="24"/>
          <w:szCs w:val="24"/>
        </w:rPr>
        <w:t>shared the same views with</w:t>
      </w:r>
      <w:r w:rsidR="002B76D4" w:rsidRPr="002B76D4">
        <w:rPr>
          <w:rFonts w:ascii="Times New Roman" w:hAnsi="Times New Roman" w:cs="Times New Roman"/>
          <w:sz w:val="24"/>
          <w:szCs w:val="24"/>
        </w:rPr>
        <w:t xml:space="preserve"> regards to the impact of race and </w:t>
      </w:r>
      <w:r w:rsidR="00A67EAD">
        <w:rPr>
          <w:rFonts w:ascii="Times New Roman" w:hAnsi="Times New Roman" w:cs="Times New Roman"/>
          <w:sz w:val="24"/>
          <w:szCs w:val="24"/>
        </w:rPr>
        <w:t>economic class</w:t>
      </w:r>
      <w:r w:rsidR="002B76D4" w:rsidRPr="002B76D4">
        <w:rPr>
          <w:rFonts w:ascii="Times New Roman" w:hAnsi="Times New Roman" w:cs="Times New Roman"/>
          <w:sz w:val="24"/>
          <w:szCs w:val="24"/>
        </w:rPr>
        <w:t xml:space="preserve"> on funding strategies. They further went on to explain that due to the pa</w:t>
      </w:r>
      <w:r w:rsidR="0093665B">
        <w:rPr>
          <w:rFonts w:ascii="Times New Roman" w:hAnsi="Times New Roman" w:cs="Times New Roman"/>
          <w:sz w:val="24"/>
          <w:szCs w:val="24"/>
        </w:rPr>
        <w:t>st inequalities people of B</w:t>
      </w:r>
      <w:r w:rsidR="002B76D4" w:rsidRPr="002B76D4">
        <w:rPr>
          <w:rFonts w:ascii="Times New Roman" w:hAnsi="Times New Roman" w:cs="Times New Roman"/>
          <w:sz w:val="24"/>
          <w:szCs w:val="24"/>
        </w:rPr>
        <w:t xml:space="preserve">lack racial category are the ones that are </w:t>
      </w:r>
      <w:r w:rsidR="003B6B1C">
        <w:rPr>
          <w:rFonts w:ascii="Times New Roman" w:hAnsi="Times New Roman" w:cs="Times New Roman"/>
          <w:sz w:val="24"/>
          <w:szCs w:val="24"/>
        </w:rPr>
        <w:t xml:space="preserve">in </w:t>
      </w:r>
      <w:r w:rsidR="002B76D4" w:rsidRPr="002B76D4">
        <w:rPr>
          <w:rFonts w:ascii="Times New Roman" w:hAnsi="Times New Roman" w:cs="Times New Roman"/>
          <w:sz w:val="24"/>
          <w:szCs w:val="24"/>
        </w:rPr>
        <w:t xml:space="preserve">need of financial assistance and that increase in the number of those that are enrolled then pose challenges to funding strategies. Which then means that, there is a high number of students that are </w:t>
      </w:r>
      <w:r w:rsidR="00216362">
        <w:rPr>
          <w:rFonts w:ascii="Times New Roman" w:hAnsi="Times New Roman" w:cs="Times New Roman"/>
          <w:sz w:val="24"/>
          <w:szCs w:val="24"/>
        </w:rPr>
        <w:t xml:space="preserve">in </w:t>
      </w:r>
      <w:r w:rsidR="002B76D4" w:rsidRPr="002B76D4">
        <w:rPr>
          <w:rFonts w:ascii="Times New Roman" w:hAnsi="Times New Roman" w:cs="Times New Roman"/>
          <w:sz w:val="24"/>
          <w:szCs w:val="24"/>
        </w:rPr>
        <w:t xml:space="preserve">need </w:t>
      </w:r>
      <w:r w:rsidR="00216362">
        <w:rPr>
          <w:rFonts w:ascii="Times New Roman" w:hAnsi="Times New Roman" w:cs="Times New Roman"/>
          <w:sz w:val="24"/>
          <w:szCs w:val="24"/>
        </w:rPr>
        <w:t>yet</w:t>
      </w:r>
      <w:r w:rsidR="00216362" w:rsidRPr="002B76D4">
        <w:rPr>
          <w:rFonts w:ascii="Times New Roman" w:hAnsi="Times New Roman" w:cs="Times New Roman"/>
          <w:sz w:val="24"/>
          <w:szCs w:val="24"/>
        </w:rPr>
        <w:t xml:space="preserve"> </w:t>
      </w:r>
      <w:r w:rsidR="002B76D4" w:rsidRPr="002B76D4">
        <w:rPr>
          <w:rFonts w:ascii="Times New Roman" w:hAnsi="Times New Roman" w:cs="Times New Roman"/>
          <w:sz w:val="24"/>
          <w:szCs w:val="24"/>
        </w:rPr>
        <w:t xml:space="preserve">there </w:t>
      </w:r>
      <w:r w:rsidR="00216362">
        <w:rPr>
          <w:rFonts w:ascii="Times New Roman" w:hAnsi="Times New Roman" w:cs="Times New Roman"/>
          <w:sz w:val="24"/>
          <w:szCs w:val="24"/>
        </w:rPr>
        <w:t>was</w:t>
      </w:r>
      <w:r w:rsidR="00216362" w:rsidRPr="002B76D4">
        <w:rPr>
          <w:rFonts w:ascii="Times New Roman" w:hAnsi="Times New Roman" w:cs="Times New Roman"/>
          <w:sz w:val="24"/>
          <w:szCs w:val="24"/>
        </w:rPr>
        <w:t xml:space="preserve"> </w:t>
      </w:r>
      <w:r w:rsidR="002B76D4" w:rsidRPr="002B76D4">
        <w:rPr>
          <w:rFonts w:ascii="Times New Roman" w:hAnsi="Times New Roman" w:cs="Times New Roman"/>
          <w:sz w:val="24"/>
          <w:szCs w:val="24"/>
        </w:rPr>
        <w:t>limited means to provide assistanc</w:t>
      </w:r>
      <w:r w:rsidR="002B76D4">
        <w:rPr>
          <w:rFonts w:ascii="Times New Roman" w:hAnsi="Times New Roman" w:cs="Times New Roman"/>
          <w:sz w:val="24"/>
          <w:szCs w:val="24"/>
        </w:rPr>
        <w:t>e. From their statement</w:t>
      </w:r>
      <w:r w:rsidR="001629F7">
        <w:rPr>
          <w:rFonts w:ascii="Times New Roman" w:hAnsi="Times New Roman" w:cs="Times New Roman"/>
          <w:sz w:val="24"/>
          <w:szCs w:val="24"/>
        </w:rPr>
        <w:t>s</w:t>
      </w:r>
      <w:r w:rsidR="002B76D4">
        <w:rPr>
          <w:rFonts w:ascii="Times New Roman" w:hAnsi="Times New Roman" w:cs="Times New Roman"/>
          <w:sz w:val="24"/>
          <w:szCs w:val="24"/>
        </w:rPr>
        <w:t xml:space="preserve"> it is important to note that they brought up a link between </w:t>
      </w:r>
      <w:r w:rsidR="00A67EAD">
        <w:rPr>
          <w:rFonts w:ascii="Times New Roman" w:hAnsi="Times New Roman" w:cs="Times New Roman"/>
          <w:sz w:val="24"/>
          <w:szCs w:val="24"/>
        </w:rPr>
        <w:t>economic class</w:t>
      </w:r>
      <w:r w:rsidR="002B76D4">
        <w:rPr>
          <w:rFonts w:ascii="Times New Roman" w:hAnsi="Times New Roman" w:cs="Times New Roman"/>
          <w:sz w:val="24"/>
          <w:szCs w:val="24"/>
        </w:rPr>
        <w:t xml:space="preserve">, race and financial exclusion. They reported that black students from the lower </w:t>
      </w:r>
      <w:r w:rsidR="00A67EAD">
        <w:rPr>
          <w:rFonts w:ascii="Times New Roman" w:hAnsi="Times New Roman" w:cs="Times New Roman"/>
          <w:sz w:val="24"/>
          <w:szCs w:val="24"/>
        </w:rPr>
        <w:t>economic class</w:t>
      </w:r>
      <w:r w:rsidR="002B76D4">
        <w:rPr>
          <w:rFonts w:ascii="Times New Roman" w:hAnsi="Times New Roman" w:cs="Times New Roman"/>
          <w:sz w:val="24"/>
          <w:szCs w:val="24"/>
        </w:rPr>
        <w:t xml:space="preserve"> are the ones that face the hardships of being financial</w:t>
      </w:r>
      <w:r w:rsidR="009A193D">
        <w:rPr>
          <w:rFonts w:ascii="Times New Roman" w:hAnsi="Times New Roman" w:cs="Times New Roman"/>
          <w:sz w:val="24"/>
          <w:szCs w:val="24"/>
        </w:rPr>
        <w:t>ly</w:t>
      </w:r>
      <w:r w:rsidR="002B76D4">
        <w:rPr>
          <w:rFonts w:ascii="Times New Roman" w:hAnsi="Times New Roman" w:cs="Times New Roman"/>
          <w:sz w:val="24"/>
          <w:szCs w:val="24"/>
        </w:rPr>
        <w:t xml:space="preserve"> excluded.</w:t>
      </w:r>
    </w:p>
    <w:p w14:paraId="3F2C1446" w14:textId="7050C7BC" w:rsidR="00FA702D" w:rsidRDefault="00E26E2D" w:rsidP="008D6EE5">
      <w:pPr>
        <w:spacing w:after="240" w:line="360" w:lineRule="auto"/>
        <w:ind w:left="720"/>
        <w:jc w:val="both"/>
        <w:rPr>
          <w:rFonts w:ascii="Times New Roman" w:hAnsi="Times New Roman" w:cs="Times New Roman"/>
          <w:i/>
          <w:sz w:val="24"/>
          <w:szCs w:val="24"/>
        </w:rPr>
      </w:pPr>
      <w:r>
        <w:rPr>
          <w:rFonts w:ascii="Times New Roman" w:hAnsi="Times New Roman" w:cs="Times New Roman"/>
          <w:i/>
          <w:sz w:val="24"/>
          <w:szCs w:val="24"/>
        </w:rPr>
        <w:t xml:space="preserve"> “</w:t>
      </w:r>
      <w:r w:rsidR="0093665B">
        <w:rPr>
          <w:rFonts w:ascii="Times New Roman" w:hAnsi="Times New Roman" w:cs="Times New Roman"/>
          <w:i/>
          <w:sz w:val="24"/>
          <w:szCs w:val="24"/>
        </w:rPr>
        <w:t>If you are in the upper economic class</w:t>
      </w:r>
      <w:r w:rsidR="008C1047" w:rsidRPr="008C1047">
        <w:rPr>
          <w:rFonts w:ascii="Times New Roman" w:hAnsi="Times New Roman" w:cs="Times New Roman"/>
          <w:i/>
          <w:sz w:val="24"/>
          <w:szCs w:val="24"/>
        </w:rPr>
        <w:t xml:space="preserve"> how can you be financially excluded?  That is not far from impossible. Financial exclusion mainly affects the </w:t>
      </w:r>
      <w:r w:rsidR="002442B1">
        <w:rPr>
          <w:rFonts w:ascii="Times New Roman" w:hAnsi="Times New Roman" w:cs="Times New Roman"/>
          <w:i/>
          <w:sz w:val="24"/>
          <w:szCs w:val="24"/>
        </w:rPr>
        <w:t>B</w:t>
      </w:r>
      <w:r w:rsidR="008C1047" w:rsidRPr="008C1047">
        <w:rPr>
          <w:rFonts w:ascii="Times New Roman" w:hAnsi="Times New Roman" w:cs="Times New Roman"/>
          <w:i/>
          <w:sz w:val="24"/>
          <w:szCs w:val="24"/>
        </w:rPr>
        <w:t xml:space="preserve">lack </w:t>
      </w:r>
      <w:r w:rsidR="002442B1">
        <w:rPr>
          <w:rFonts w:ascii="Times New Roman" w:hAnsi="Times New Roman" w:cs="Times New Roman"/>
          <w:i/>
          <w:sz w:val="24"/>
          <w:szCs w:val="24"/>
        </w:rPr>
        <w:t xml:space="preserve">[racially categorised] </w:t>
      </w:r>
      <w:r w:rsidR="008C1047" w:rsidRPr="008C1047">
        <w:rPr>
          <w:rFonts w:ascii="Times New Roman" w:hAnsi="Times New Roman" w:cs="Times New Roman"/>
          <w:i/>
          <w:sz w:val="24"/>
          <w:szCs w:val="24"/>
        </w:rPr>
        <w:t xml:space="preserve">people and not just </w:t>
      </w:r>
      <w:r w:rsidR="002442B1">
        <w:rPr>
          <w:rFonts w:ascii="Times New Roman" w:hAnsi="Times New Roman" w:cs="Times New Roman"/>
          <w:i/>
          <w:sz w:val="24"/>
          <w:szCs w:val="24"/>
        </w:rPr>
        <w:t>B</w:t>
      </w:r>
      <w:r w:rsidR="008C1047" w:rsidRPr="008C1047">
        <w:rPr>
          <w:rFonts w:ascii="Times New Roman" w:hAnsi="Times New Roman" w:cs="Times New Roman"/>
          <w:i/>
          <w:sz w:val="24"/>
          <w:szCs w:val="24"/>
        </w:rPr>
        <w:t xml:space="preserve">lack people but poor </w:t>
      </w:r>
      <w:r w:rsidR="002442B1">
        <w:rPr>
          <w:rFonts w:ascii="Times New Roman" w:hAnsi="Times New Roman" w:cs="Times New Roman"/>
          <w:i/>
          <w:sz w:val="24"/>
          <w:szCs w:val="24"/>
        </w:rPr>
        <w:t>B</w:t>
      </w:r>
      <w:r w:rsidR="008C1047" w:rsidRPr="008C1047">
        <w:rPr>
          <w:rFonts w:ascii="Times New Roman" w:hAnsi="Times New Roman" w:cs="Times New Roman"/>
          <w:i/>
          <w:sz w:val="24"/>
          <w:szCs w:val="24"/>
        </w:rPr>
        <w:t>lack people. If we can ask for the financial exclusion statistics here at Wits, chances are about 90-95% of the people that are</w:t>
      </w:r>
      <w:r w:rsidR="00F3565E">
        <w:rPr>
          <w:rFonts w:ascii="Times New Roman" w:hAnsi="Times New Roman" w:cs="Times New Roman"/>
          <w:i/>
          <w:sz w:val="24"/>
          <w:szCs w:val="24"/>
        </w:rPr>
        <w:t xml:space="preserve"> financially </w:t>
      </w:r>
      <w:r w:rsidR="00F3565E" w:rsidRPr="008C1047">
        <w:rPr>
          <w:rFonts w:ascii="Times New Roman" w:hAnsi="Times New Roman" w:cs="Times New Roman"/>
          <w:i/>
          <w:sz w:val="24"/>
          <w:szCs w:val="24"/>
        </w:rPr>
        <w:t>excluded</w:t>
      </w:r>
      <w:r w:rsidR="008C1047" w:rsidRPr="008C1047">
        <w:rPr>
          <w:rFonts w:ascii="Times New Roman" w:hAnsi="Times New Roman" w:cs="Times New Roman"/>
          <w:i/>
          <w:sz w:val="24"/>
          <w:szCs w:val="24"/>
        </w:rPr>
        <w:t xml:space="preserve"> are black people. The five percent I am leaving for black people that are not South African and maybe few of the whites which I doubt happens. Maybe Indians and coloured will constitute part of the remaining 5%. I am not ignoring the fact that we have the poor whites in South Africa, however we can debate the matter considering that we have absolute poverty and relative poverty. A whi</w:t>
      </w:r>
      <w:r w:rsidR="00F3565E">
        <w:rPr>
          <w:rFonts w:ascii="Times New Roman" w:hAnsi="Times New Roman" w:cs="Times New Roman"/>
          <w:i/>
          <w:sz w:val="24"/>
          <w:szCs w:val="24"/>
        </w:rPr>
        <w:t xml:space="preserve">te person that is considered </w:t>
      </w:r>
      <w:r w:rsidR="008C1047" w:rsidRPr="008C1047">
        <w:rPr>
          <w:rFonts w:ascii="Times New Roman" w:hAnsi="Times New Roman" w:cs="Times New Roman"/>
          <w:i/>
          <w:sz w:val="24"/>
          <w:szCs w:val="24"/>
        </w:rPr>
        <w:t xml:space="preserve">poor can be equivalent to a black person who is in the entry level of the working class. </w:t>
      </w:r>
      <w:r w:rsidR="008D6EE5" w:rsidRPr="008D6EE5">
        <w:rPr>
          <w:rFonts w:ascii="Times New Roman" w:hAnsi="Times New Roman" w:cs="Times New Roman"/>
          <w:i/>
          <w:sz w:val="24"/>
          <w:szCs w:val="24"/>
        </w:rPr>
        <w:t xml:space="preserve"> </w:t>
      </w:r>
      <w:r w:rsidR="00CA37BE" w:rsidRPr="00CA37BE">
        <w:rPr>
          <w:rFonts w:ascii="Times New Roman" w:hAnsi="Times New Roman" w:cs="Times New Roman"/>
          <w:sz w:val="24"/>
          <w:szCs w:val="24"/>
        </w:rPr>
        <w:t>(Lerato,</w:t>
      </w:r>
      <w:r w:rsidR="00C64A4C">
        <w:rPr>
          <w:rFonts w:ascii="Times New Roman" w:hAnsi="Times New Roman" w:cs="Times New Roman"/>
          <w:sz w:val="24"/>
          <w:szCs w:val="24"/>
        </w:rPr>
        <w:t xml:space="preserve"> </w:t>
      </w:r>
      <w:r w:rsidR="00C64A4C" w:rsidRPr="00CA37BE">
        <w:rPr>
          <w:rFonts w:ascii="Times New Roman" w:hAnsi="Times New Roman" w:cs="Times New Roman"/>
          <w:sz w:val="24"/>
          <w:szCs w:val="24"/>
        </w:rPr>
        <w:t>f</w:t>
      </w:r>
      <w:r w:rsidR="00C64A4C">
        <w:rPr>
          <w:rFonts w:ascii="Times New Roman" w:hAnsi="Times New Roman" w:cs="Times New Roman"/>
          <w:sz w:val="24"/>
          <w:szCs w:val="24"/>
        </w:rPr>
        <w:t>under</w:t>
      </w:r>
      <w:r w:rsidR="00C64A4C" w:rsidRPr="00CA37BE">
        <w:rPr>
          <w:rFonts w:ascii="Times New Roman" w:hAnsi="Times New Roman" w:cs="Times New Roman"/>
          <w:sz w:val="24"/>
          <w:szCs w:val="24"/>
        </w:rPr>
        <w:t>: Bursary</w:t>
      </w:r>
      <w:r w:rsidR="008D6EE5" w:rsidRPr="00CA37BE">
        <w:rPr>
          <w:rFonts w:ascii="Times New Roman" w:hAnsi="Times New Roman" w:cs="Times New Roman"/>
          <w:sz w:val="24"/>
          <w:szCs w:val="24"/>
        </w:rPr>
        <w:t>)</w:t>
      </w:r>
    </w:p>
    <w:p w14:paraId="4AA20895" w14:textId="4B60FE11" w:rsidR="00FA702D" w:rsidRPr="00FA702D" w:rsidRDefault="00FA702D" w:rsidP="003A169E">
      <w:pPr>
        <w:spacing w:after="240" w:line="360" w:lineRule="auto"/>
        <w:ind w:firstLine="720"/>
        <w:jc w:val="both"/>
        <w:rPr>
          <w:rFonts w:ascii="Times New Roman" w:hAnsi="Times New Roman" w:cs="Times New Roman"/>
          <w:sz w:val="24"/>
          <w:szCs w:val="24"/>
        </w:rPr>
      </w:pPr>
      <w:r w:rsidRPr="00FA702D">
        <w:rPr>
          <w:rFonts w:ascii="Times New Roman" w:hAnsi="Times New Roman" w:cs="Times New Roman"/>
          <w:sz w:val="24"/>
          <w:szCs w:val="24"/>
        </w:rPr>
        <w:t xml:space="preserve">Lerato explained that financial exclusion is prevalent amongst the black community and that in most cases black </w:t>
      </w:r>
      <w:r w:rsidR="00CA37BE">
        <w:rPr>
          <w:rFonts w:ascii="Times New Roman" w:hAnsi="Times New Roman" w:cs="Times New Roman"/>
          <w:sz w:val="24"/>
          <w:szCs w:val="24"/>
        </w:rPr>
        <w:t xml:space="preserve">racially categorised </w:t>
      </w:r>
      <w:r w:rsidRPr="00FA702D">
        <w:rPr>
          <w:rFonts w:ascii="Times New Roman" w:hAnsi="Times New Roman" w:cs="Times New Roman"/>
          <w:sz w:val="24"/>
          <w:szCs w:val="24"/>
        </w:rPr>
        <w:t>students are the ones that are being financially excluded. However, there are elements of stere</w:t>
      </w:r>
      <w:r w:rsidR="00CA37BE">
        <w:rPr>
          <w:rFonts w:ascii="Times New Roman" w:hAnsi="Times New Roman" w:cs="Times New Roman"/>
          <w:sz w:val="24"/>
          <w:szCs w:val="24"/>
        </w:rPr>
        <w:t xml:space="preserve">otype in her quotation, </w:t>
      </w:r>
      <w:r w:rsidRPr="00FA702D">
        <w:rPr>
          <w:rFonts w:ascii="Times New Roman" w:hAnsi="Times New Roman" w:cs="Times New Roman"/>
          <w:sz w:val="24"/>
          <w:szCs w:val="24"/>
        </w:rPr>
        <w:t>she assumes that there are no poor White</w:t>
      </w:r>
      <w:r w:rsidR="00CA37BE">
        <w:rPr>
          <w:rFonts w:ascii="Times New Roman" w:hAnsi="Times New Roman" w:cs="Times New Roman"/>
          <w:sz w:val="24"/>
          <w:szCs w:val="24"/>
        </w:rPr>
        <w:t xml:space="preserve"> racially categorised students</w:t>
      </w:r>
      <w:r w:rsidRPr="00FA702D">
        <w:rPr>
          <w:rFonts w:ascii="Times New Roman" w:hAnsi="Times New Roman" w:cs="Times New Roman"/>
          <w:sz w:val="24"/>
          <w:szCs w:val="24"/>
        </w:rPr>
        <w:t xml:space="preserve">. </w:t>
      </w:r>
      <w:r w:rsidR="00CA37BE">
        <w:rPr>
          <w:rFonts w:ascii="Times New Roman" w:hAnsi="Times New Roman" w:cs="Times New Roman"/>
          <w:sz w:val="24"/>
          <w:szCs w:val="24"/>
        </w:rPr>
        <w:t xml:space="preserve"> 23 years into democracy, significant changes have been observed between the relationship between race and class. During the apartheid it was easy to draw the link as there were laws that perpetuated the relationship, this laws gave preference to the white racially categorised and that gave them </w:t>
      </w:r>
      <w:r w:rsidR="00C64A4C">
        <w:rPr>
          <w:rFonts w:ascii="Times New Roman" w:hAnsi="Times New Roman" w:cs="Times New Roman"/>
          <w:sz w:val="24"/>
          <w:szCs w:val="24"/>
        </w:rPr>
        <w:t>privileges and</w:t>
      </w:r>
      <w:r w:rsidR="00CA37BE">
        <w:rPr>
          <w:rFonts w:ascii="Times New Roman" w:hAnsi="Times New Roman" w:cs="Times New Roman"/>
          <w:sz w:val="24"/>
          <w:szCs w:val="24"/>
        </w:rPr>
        <w:t xml:space="preserve"> </w:t>
      </w:r>
      <w:r w:rsidR="00C64A4C">
        <w:rPr>
          <w:rFonts w:ascii="Times New Roman" w:hAnsi="Times New Roman" w:cs="Times New Roman"/>
          <w:sz w:val="24"/>
          <w:szCs w:val="24"/>
        </w:rPr>
        <w:t xml:space="preserve">then excluded people of Black racial category. </w:t>
      </w:r>
    </w:p>
    <w:p w14:paraId="49F02D25" w14:textId="77777777" w:rsidR="00C64A4C" w:rsidRDefault="008C1047" w:rsidP="00C64A4C">
      <w:pPr>
        <w:spacing w:after="240" w:line="360" w:lineRule="auto"/>
        <w:ind w:left="720"/>
        <w:jc w:val="both"/>
        <w:rPr>
          <w:rFonts w:ascii="Times New Roman" w:hAnsi="Times New Roman" w:cs="Times New Roman"/>
          <w:sz w:val="24"/>
          <w:szCs w:val="24"/>
        </w:rPr>
      </w:pPr>
      <w:r w:rsidRPr="008C1047">
        <w:rPr>
          <w:rFonts w:ascii="Times New Roman" w:hAnsi="Times New Roman" w:cs="Times New Roman"/>
          <w:i/>
          <w:sz w:val="24"/>
          <w:szCs w:val="24"/>
        </w:rPr>
        <w:t xml:space="preserve">In South Africa race and </w:t>
      </w:r>
      <w:r w:rsidR="00A67EAD">
        <w:rPr>
          <w:rFonts w:ascii="Times New Roman" w:hAnsi="Times New Roman" w:cs="Times New Roman"/>
          <w:i/>
          <w:sz w:val="24"/>
          <w:szCs w:val="24"/>
        </w:rPr>
        <w:t>economic class</w:t>
      </w:r>
      <w:r w:rsidRPr="008C1047">
        <w:rPr>
          <w:rFonts w:ascii="Times New Roman" w:hAnsi="Times New Roman" w:cs="Times New Roman"/>
          <w:i/>
          <w:sz w:val="24"/>
          <w:szCs w:val="24"/>
        </w:rPr>
        <w:t xml:space="preserve"> are interlinked, people of a particular race are most likely to be of a particular </w:t>
      </w:r>
      <w:r w:rsidR="00A67EAD">
        <w:rPr>
          <w:rFonts w:ascii="Times New Roman" w:hAnsi="Times New Roman" w:cs="Times New Roman"/>
          <w:i/>
          <w:sz w:val="24"/>
          <w:szCs w:val="24"/>
        </w:rPr>
        <w:t>economic class</w:t>
      </w:r>
      <w:r w:rsidRPr="008C1047">
        <w:rPr>
          <w:rFonts w:ascii="Times New Roman" w:hAnsi="Times New Roman" w:cs="Times New Roman"/>
          <w:i/>
          <w:sz w:val="24"/>
          <w:szCs w:val="24"/>
        </w:rPr>
        <w:t xml:space="preserve">. For example, most whites’ people in South Africa are in the upper </w:t>
      </w:r>
      <w:r w:rsidR="00A67EAD">
        <w:rPr>
          <w:rFonts w:ascii="Times New Roman" w:hAnsi="Times New Roman" w:cs="Times New Roman"/>
          <w:i/>
          <w:sz w:val="24"/>
          <w:szCs w:val="24"/>
        </w:rPr>
        <w:t>economic class</w:t>
      </w:r>
      <w:r w:rsidRPr="008C1047">
        <w:rPr>
          <w:rFonts w:ascii="Times New Roman" w:hAnsi="Times New Roman" w:cs="Times New Roman"/>
          <w:i/>
          <w:sz w:val="24"/>
          <w:szCs w:val="24"/>
        </w:rPr>
        <w:t xml:space="preserve">. I am also aware that we have black people that are in the upper </w:t>
      </w:r>
      <w:r w:rsidR="00A67EAD">
        <w:rPr>
          <w:rFonts w:ascii="Times New Roman" w:hAnsi="Times New Roman" w:cs="Times New Roman"/>
          <w:i/>
          <w:sz w:val="24"/>
          <w:szCs w:val="24"/>
        </w:rPr>
        <w:t>economic class</w:t>
      </w:r>
      <w:r w:rsidRPr="008C1047">
        <w:rPr>
          <w:rFonts w:ascii="Times New Roman" w:hAnsi="Times New Roman" w:cs="Times New Roman"/>
          <w:i/>
          <w:sz w:val="24"/>
          <w:szCs w:val="24"/>
        </w:rPr>
        <w:t xml:space="preserve">, if we take the statics and compare it to the population representation. They are two different things. So </w:t>
      </w:r>
      <w:r w:rsidR="00A67EAD">
        <w:rPr>
          <w:rFonts w:ascii="Times New Roman" w:hAnsi="Times New Roman" w:cs="Times New Roman"/>
          <w:i/>
          <w:sz w:val="24"/>
          <w:szCs w:val="24"/>
        </w:rPr>
        <w:t>economic class</w:t>
      </w:r>
      <w:r w:rsidRPr="008C1047">
        <w:rPr>
          <w:rFonts w:ascii="Times New Roman" w:hAnsi="Times New Roman" w:cs="Times New Roman"/>
          <w:i/>
          <w:sz w:val="24"/>
          <w:szCs w:val="24"/>
        </w:rPr>
        <w:t xml:space="preserve"> and race are the most contributing factor towards financial exclusion</w:t>
      </w:r>
      <w:r>
        <w:rPr>
          <w:rFonts w:ascii="Times New Roman" w:hAnsi="Times New Roman" w:cs="Times New Roman"/>
          <w:i/>
          <w:sz w:val="24"/>
          <w:szCs w:val="24"/>
        </w:rPr>
        <w:t>”</w:t>
      </w:r>
      <w:r w:rsidR="00C64A4C" w:rsidRPr="00C64A4C">
        <w:rPr>
          <w:rFonts w:ascii="Times New Roman" w:hAnsi="Times New Roman" w:cs="Times New Roman"/>
          <w:i/>
          <w:sz w:val="24"/>
          <w:szCs w:val="24"/>
        </w:rPr>
        <w:t xml:space="preserve"> </w:t>
      </w:r>
      <w:r w:rsidR="00C64A4C" w:rsidRPr="00C64A4C">
        <w:rPr>
          <w:rFonts w:ascii="Times New Roman" w:hAnsi="Times New Roman" w:cs="Times New Roman"/>
          <w:sz w:val="24"/>
          <w:szCs w:val="24"/>
        </w:rPr>
        <w:t>(Musa, funder: Scholarship)</w:t>
      </w:r>
      <w:r w:rsidRPr="00C64A4C">
        <w:rPr>
          <w:rFonts w:ascii="Times New Roman" w:hAnsi="Times New Roman" w:cs="Times New Roman"/>
          <w:sz w:val="24"/>
          <w:szCs w:val="24"/>
        </w:rPr>
        <w:t>.</w:t>
      </w:r>
    </w:p>
    <w:p w14:paraId="6EDFFF26" w14:textId="1BAFFFAC" w:rsidR="00E26E2D" w:rsidRPr="00C64A4C" w:rsidRDefault="002F032A" w:rsidP="00C64A4C">
      <w:pPr>
        <w:spacing w:after="240" w:line="360" w:lineRule="auto"/>
        <w:ind w:left="720"/>
        <w:jc w:val="both"/>
        <w:rPr>
          <w:rFonts w:ascii="Times New Roman" w:hAnsi="Times New Roman" w:cs="Times New Roman"/>
          <w:sz w:val="24"/>
          <w:szCs w:val="24"/>
        </w:rPr>
      </w:pPr>
      <w:r>
        <w:rPr>
          <w:rFonts w:ascii="Times New Roman" w:hAnsi="Times New Roman" w:cs="Times New Roman"/>
          <w:i/>
          <w:sz w:val="24"/>
          <w:szCs w:val="24"/>
        </w:rPr>
        <w:t>“</w:t>
      </w:r>
      <w:r w:rsidR="00933DC7" w:rsidRPr="00933DC7">
        <w:rPr>
          <w:rFonts w:ascii="Times New Roman" w:hAnsi="Times New Roman" w:cs="Times New Roman"/>
          <w:i/>
          <w:sz w:val="24"/>
          <w:szCs w:val="24"/>
        </w:rPr>
        <w:t xml:space="preserve">Just to make a recent and simple example. During </w:t>
      </w:r>
      <w:r w:rsidR="00FA702D">
        <w:rPr>
          <w:rFonts w:ascii="Times New Roman" w:hAnsi="Times New Roman" w:cs="Times New Roman"/>
          <w:i/>
          <w:sz w:val="24"/>
          <w:szCs w:val="24"/>
        </w:rPr>
        <w:t>#FeesM</w:t>
      </w:r>
      <w:r w:rsidR="00933DC7" w:rsidRPr="00933DC7">
        <w:rPr>
          <w:rFonts w:ascii="Times New Roman" w:hAnsi="Times New Roman" w:cs="Times New Roman"/>
          <w:i/>
          <w:sz w:val="24"/>
          <w:szCs w:val="24"/>
        </w:rPr>
        <w:t>ust</w:t>
      </w:r>
      <w:r w:rsidR="00FA702D">
        <w:rPr>
          <w:rFonts w:ascii="Times New Roman" w:hAnsi="Times New Roman" w:cs="Times New Roman"/>
          <w:i/>
          <w:sz w:val="24"/>
          <w:szCs w:val="24"/>
        </w:rPr>
        <w:t>F</w:t>
      </w:r>
      <w:r w:rsidR="00933DC7" w:rsidRPr="00933DC7">
        <w:rPr>
          <w:rFonts w:ascii="Times New Roman" w:hAnsi="Times New Roman" w:cs="Times New Roman"/>
          <w:i/>
          <w:sz w:val="24"/>
          <w:szCs w:val="24"/>
        </w:rPr>
        <w:t>all movement. The student</w:t>
      </w:r>
      <w:r w:rsidR="003E1DAD">
        <w:rPr>
          <w:rFonts w:ascii="Times New Roman" w:hAnsi="Times New Roman" w:cs="Times New Roman"/>
          <w:i/>
          <w:sz w:val="24"/>
          <w:szCs w:val="24"/>
        </w:rPr>
        <w:t>s</w:t>
      </w:r>
      <w:r w:rsidR="00933DC7" w:rsidRPr="00933DC7">
        <w:rPr>
          <w:rFonts w:ascii="Times New Roman" w:hAnsi="Times New Roman" w:cs="Times New Roman"/>
          <w:i/>
          <w:sz w:val="24"/>
          <w:szCs w:val="24"/>
        </w:rPr>
        <w:t xml:space="preserve"> that were striking, what race was there every day during the strike, and we can also argue that what class was there. I am not sure if you were still there, however, there </w:t>
      </w:r>
      <w:r w:rsidR="00801B21">
        <w:rPr>
          <w:rFonts w:ascii="Times New Roman" w:hAnsi="Times New Roman" w:cs="Times New Roman"/>
          <w:i/>
          <w:sz w:val="24"/>
          <w:szCs w:val="24"/>
        </w:rPr>
        <w:t>were</w:t>
      </w:r>
      <w:r w:rsidR="00801B21" w:rsidRPr="00933DC7">
        <w:rPr>
          <w:rFonts w:ascii="Times New Roman" w:hAnsi="Times New Roman" w:cs="Times New Roman"/>
          <w:i/>
          <w:sz w:val="24"/>
          <w:szCs w:val="24"/>
        </w:rPr>
        <w:t xml:space="preserve"> </w:t>
      </w:r>
      <w:r w:rsidR="00933DC7" w:rsidRPr="00933DC7">
        <w:rPr>
          <w:rFonts w:ascii="Times New Roman" w:hAnsi="Times New Roman" w:cs="Times New Roman"/>
          <w:i/>
          <w:sz w:val="24"/>
          <w:szCs w:val="24"/>
        </w:rPr>
        <w:t>also individuals that were counter acting the strike. The student</w:t>
      </w:r>
      <w:r w:rsidR="00801B21">
        <w:rPr>
          <w:rFonts w:ascii="Times New Roman" w:hAnsi="Times New Roman" w:cs="Times New Roman"/>
          <w:i/>
          <w:sz w:val="24"/>
          <w:szCs w:val="24"/>
        </w:rPr>
        <w:t>s</w:t>
      </w:r>
      <w:r w:rsidR="00933DC7" w:rsidRPr="00933DC7">
        <w:rPr>
          <w:rFonts w:ascii="Times New Roman" w:hAnsi="Times New Roman" w:cs="Times New Roman"/>
          <w:i/>
          <w:sz w:val="24"/>
          <w:szCs w:val="24"/>
        </w:rPr>
        <w:t xml:space="preserve"> that were present in the strike that demanded we go back to school where of which race? I would not like to make unnecessary assumption</w:t>
      </w:r>
      <w:r w:rsidR="000D6BCD">
        <w:rPr>
          <w:rFonts w:ascii="Times New Roman" w:hAnsi="Times New Roman" w:cs="Times New Roman"/>
          <w:i/>
          <w:sz w:val="24"/>
          <w:szCs w:val="24"/>
        </w:rPr>
        <w:t>s</w:t>
      </w:r>
      <w:r w:rsidR="00933DC7" w:rsidRPr="00933DC7">
        <w:rPr>
          <w:rFonts w:ascii="Times New Roman" w:hAnsi="Times New Roman" w:cs="Times New Roman"/>
          <w:i/>
          <w:sz w:val="24"/>
          <w:szCs w:val="24"/>
        </w:rPr>
        <w:t>. If we can take a look at that we can see, who is affected by the fee increment and most likely to be financially excluded. This kind of happening, causes one to question democracy, and the notion of access to tertiary education especially for the poor black students</w:t>
      </w:r>
      <w:r w:rsidR="00933DC7">
        <w:rPr>
          <w:rFonts w:ascii="Times New Roman" w:hAnsi="Times New Roman" w:cs="Times New Roman"/>
          <w:i/>
          <w:sz w:val="24"/>
          <w:szCs w:val="24"/>
        </w:rPr>
        <w:t>”</w:t>
      </w:r>
      <w:r w:rsidR="00C64A4C" w:rsidRPr="00C64A4C">
        <w:rPr>
          <w:rFonts w:ascii="Times New Roman" w:hAnsi="Times New Roman" w:cs="Times New Roman"/>
          <w:i/>
          <w:sz w:val="24"/>
          <w:szCs w:val="24"/>
        </w:rPr>
        <w:t xml:space="preserve"> </w:t>
      </w:r>
      <w:r w:rsidR="00C64A4C" w:rsidRPr="00C64A4C">
        <w:rPr>
          <w:rFonts w:ascii="Times New Roman" w:hAnsi="Times New Roman" w:cs="Times New Roman"/>
          <w:sz w:val="24"/>
          <w:szCs w:val="24"/>
        </w:rPr>
        <w:t>(Musa, funder: Scholarship)</w:t>
      </w:r>
      <w:r w:rsidR="00933DC7" w:rsidRPr="00C64A4C">
        <w:rPr>
          <w:rFonts w:ascii="Times New Roman" w:hAnsi="Times New Roman" w:cs="Times New Roman"/>
          <w:sz w:val="24"/>
          <w:szCs w:val="24"/>
        </w:rPr>
        <w:t>.</w:t>
      </w:r>
    </w:p>
    <w:p w14:paraId="43DB93A3" w14:textId="3B34E5AC" w:rsidR="00C4527A" w:rsidRPr="003F05F8" w:rsidRDefault="003F05F8" w:rsidP="00E26E2D">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Musa</w:t>
      </w:r>
      <w:r w:rsidR="00C4527A" w:rsidRPr="003F05F8">
        <w:rPr>
          <w:rFonts w:ascii="Times New Roman" w:hAnsi="Times New Roman" w:cs="Times New Roman"/>
          <w:sz w:val="24"/>
          <w:szCs w:val="24"/>
        </w:rPr>
        <w:t xml:space="preserve"> mentioned that during the #FMF movement there were students of a particular class and race that took part in the movement, she further mentioned the race and class that was present during the strike the</w:t>
      </w:r>
      <w:r w:rsidR="002B613C">
        <w:rPr>
          <w:rFonts w:ascii="Times New Roman" w:hAnsi="Times New Roman" w:cs="Times New Roman"/>
          <w:sz w:val="24"/>
          <w:szCs w:val="24"/>
        </w:rPr>
        <w:t>re</w:t>
      </w:r>
      <w:r w:rsidR="00C4527A" w:rsidRPr="003F05F8">
        <w:rPr>
          <w:rFonts w:ascii="Times New Roman" w:hAnsi="Times New Roman" w:cs="Times New Roman"/>
          <w:sz w:val="24"/>
          <w:szCs w:val="24"/>
        </w:rPr>
        <w:t xml:space="preserve"> was counter acting the movement. </w:t>
      </w:r>
      <w:r w:rsidRPr="003F05F8">
        <w:rPr>
          <w:rFonts w:ascii="Times New Roman" w:hAnsi="Times New Roman" w:cs="Times New Roman"/>
          <w:sz w:val="24"/>
          <w:szCs w:val="24"/>
        </w:rPr>
        <w:t>In order</w:t>
      </w:r>
      <w:r w:rsidR="00C4527A" w:rsidRPr="003F05F8">
        <w:rPr>
          <w:rFonts w:ascii="Times New Roman" w:hAnsi="Times New Roman" w:cs="Times New Roman"/>
          <w:sz w:val="24"/>
          <w:szCs w:val="24"/>
        </w:rPr>
        <w:t xml:space="preserve"> the racial representation during the movement, it is important that one understand the demography of </w:t>
      </w:r>
      <w:r w:rsidR="00C64A4C">
        <w:rPr>
          <w:rFonts w:ascii="Times New Roman" w:hAnsi="Times New Roman" w:cs="Times New Roman"/>
          <w:sz w:val="24"/>
          <w:szCs w:val="24"/>
        </w:rPr>
        <w:t xml:space="preserve">the University of the Witwatersrand. </w:t>
      </w:r>
      <w:r w:rsidR="00C4527A" w:rsidRPr="003F05F8">
        <w:rPr>
          <w:rFonts w:ascii="Times New Roman" w:hAnsi="Times New Roman" w:cs="Times New Roman"/>
          <w:sz w:val="24"/>
          <w:szCs w:val="24"/>
        </w:rPr>
        <w:t>Majority of students at</w:t>
      </w:r>
      <w:r w:rsidR="00C64A4C" w:rsidRPr="00C64A4C">
        <w:rPr>
          <w:rFonts w:ascii="Times New Roman" w:hAnsi="Times New Roman" w:cs="Times New Roman"/>
          <w:sz w:val="24"/>
          <w:szCs w:val="24"/>
        </w:rPr>
        <w:t xml:space="preserve"> the University of the </w:t>
      </w:r>
      <w:r w:rsidR="00250E2C" w:rsidRPr="00C64A4C">
        <w:rPr>
          <w:rFonts w:ascii="Times New Roman" w:hAnsi="Times New Roman" w:cs="Times New Roman"/>
          <w:sz w:val="24"/>
          <w:szCs w:val="24"/>
        </w:rPr>
        <w:t>Witwatersrand</w:t>
      </w:r>
      <w:r w:rsidR="00250E2C">
        <w:rPr>
          <w:rFonts w:ascii="Times New Roman" w:hAnsi="Times New Roman" w:cs="Times New Roman"/>
          <w:sz w:val="24"/>
          <w:szCs w:val="24"/>
        </w:rPr>
        <w:t xml:space="preserve"> </w:t>
      </w:r>
      <w:r w:rsidR="00250E2C" w:rsidRPr="003F05F8">
        <w:rPr>
          <w:rFonts w:ascii="Times New Roman" w:hAnsi="Times New Roman" w:cs="Times New Roman"/>
          <w:sz w:val="24"/>
          <w:szCs w:val="24"/>
        </w:rPr>
        <w:t>are</w:t>
      </w:r>
      <w:r w:rsidR="00C64A4C">
        <w:rPr>
          <w:rFonts w:ascii="Times New Roman" w:hAnsi="Times New Roman" w:cs="Times New Roman"/>
          <w:sz w:val="24"/>
          <w:szCs w:val="24"/>
        </w:rPr>
        <w:t xml:space="preserve"> of Black racial category</w:t>
      </w:r>
      <w:r w:rsidR="00C4527A" w:rsidRPr="003F05F8">
        <w:rPr>
          <w:rFonts w:ascii="Times New Roman" w:hAnsi="Times New Roman" w:cs="Times New Roman"/>
          <w:sz w:val="24"/>
          <w:szCs w:val="24"/>
        </w:rPr>
        <w:t>, as such the</w:t>
      </w:r>
      <w:r w:rsidR="00250E2C">
        <w:rPr>
          <w:rFonts w:ascii="Times New Roman" w:hAnsi="Times New Roman" w:cs="Times New Roman"/>
          <w:sz w:val="24"/>
          <w:szCs w:val="24"/>
        </w:rPr>
        <w:t xml:space="preserve"> representation of majority of B</w:t>
      </w:r>
      <w:r w:rsidR="00250E2C" w:rsidRPr="003F05F8">
        <w:rPr>
          <w:rFonts w:ascii="Times New Roman" w:hAnsi="Times New Roman" w:cs="Times New Roman"/>
          <w:sz w:val="24"/>
          <w:szCs w:val="24"/>
        </w:rPr>
        <w:t xml:space="preserve">lack </w:t>
      </w:r>
      <w:r w:rsidR="00250E2C">
        <w:rPr>
          <w:rFonts w:ascii="Times New Roman" w:hAnsi="Times New Roman" w:cs="Times New Roman"/>
          <w:sz w:val="24"/>
          <w:szCs w:val="24"/>
        </w:rPr>
        <w:t xml:space="preserve">racially categorised </w:t>
      </w:r>
      <w:r w:rsidR="00C4527A" w:rsidRPr="003F05F8">
        <w:rPr>
          <w:rFonts w:ascii="Times New Roman" w:hAnsi="Times New Roman" w:cs="Times New Roman"/>
          <w:sz w:val="24"/>
          <w:szCs w:val="24"/>
        </w:rPr>
        <w:t>students during the movement would be an indication of students at the university.</w:t>
      </w:r>
    </w:p>
    <w:p w14:paraId="301D6D14" w14:textId="6B55F879" w:rsidR="00C4527A" w:rsidRPr="003F05F8" w:rsidRDefault="00C4527A" w:rsidP="00E26E2D">
      <w:pPr>
        <w:spacing w:after="240" w:line="360" w:lineRule="auto"/>
        <w:ind w:firstLine="720"/>
        <w:jc w:val="both"/>
        <w:rPr>
          <w:rFonts w:ascii="Times New Roman" w:hAnsi="Times New Roman" w:cs="Times New Roman"/>
          <w:sz w:val="24"/>
          <w:szCs w:val="24"/>
        </w:rPr>
      </w:pPr>
      <w:r w:rsidRPr="003F05F8">
        <w:rPr>
          <w:rFonts w:ascii="Times New Roman" w:hAnsi="Times New Roman" w:cs="Times New Roman"/>
          <w:sz w:val="24"/>
          <w:szCs w:val="24"/>
        </w:rPr>
        <w:t>In addition, to that it is important to also note that the movement was for student</w:t>
      </w:r>
      <w:r w:rsidR="006C337E">
        <w:rPr>
          <w:rFonts w:ascii="Times New Roman" w:hAnsi="Times New Roman" w:cs="Times New Roman"/>
          <w:sz w:val="24"/>
          <w:szCs w:val="24"/>
        </w:rPr>
        <w:t>s,</w:t>
      </w:r>
      <w:r w:rsidRPr="003F05F8">
        <w:rPr>
          <w:rFonts w:ascii="Times New Roman" w:hAnsi="Times New Roman" w:cs="Times New Roman"/>
          <w:sz w:val="24"/>
          <w:szCs w:val="24"/>
        </w:rPr>
        <w:t xml:space="preserve"> however, it was led by students that had political affiliation</w:t>
      </w:r>
      <w:r w:rsidR="006C337E">
        <w:rPr>
          <w:rFonts w:ascii="Times New Roman" w:hAnsi="Times New Roman" w:cs="Times New Roman"/>
          <w:sz w:val="24"/>
          <w:szCs w:val="24"/>
        </w:rPr>
        <w:t>s</w:t>
      </w:r>
      <w:r w:rsidRPr="003F05F8">
        <w:rPr>
          <w:rFonts w:ascii="Times New Roman" w:hAnsi="Times New Roman" w:cs="Times New Roman"/>
          <w:sz w:val="24"/>
          <w:szCs w:val="24"/>
        </w:rPr>
        <w:t xml:space="preserve">. As a result, there are certain ideologies that influences majority of politicians in </w:t>
      </w:r>
      <w:r w:rsidR="00250E2C" w:rsidRPr="003F05F8">
        <w:rPr>
          <w:rFonts w:ascii="Times New Roman" w:hAnsi="Times New Roman" w:cs="Times New Roman"/>
          <w:sz w:val="24"/>
          <w:szCs w:val="24"/>
        </w:rPr>
        <w:t xml:space="preserve">23 </w:t>
      </w:r>
      <w:r w:rsidR="00250E2C">
        <w:rPr>
          <w:rFonts w:ascii="Times New Roman" w:hAnsi="Times New Roman" w:cs="Times New Roman"/>
          <w:sz w:val="24"/>
          <w:szCs w:val="24"/>
        </w:rPr>
        <w:t xml:space="preserve">years </w:t>
      </w:r>
      <w:r w:rsidRPr="003F05F8">
        <w:rPr>
          <w:rFonts w:ascii="Times New Roman" w:hAnsi="Times New Roman" w:cs="Times New Roman"/>
          <w:sz w:val="24"/>
          <w:szCs w:val="24"/>
        </w:rPr>
        <w:t>into</w:t>
      </w:r>
      <w:r w:rsidR="00250E2C">
        <w:rPr>
          <w:rFonts w:ascii="Times New Roman" w:hAnsi="Times New Roman" w:cs="Times New Roman"/>
          <w:sz w:val="24"/>
          <w:szCs w:val="24"/>
        </w:rPr>
        <w:t xml:space="preserve"> democracy they still blame people of White racial category</w:t>
      </w:r>
      <w:r w:rsidRPr="003F05F8">
        <w:rPr>
          <w:rFonts w:ascii="Times New Roman" w:hAnsi="Times New Roman" w:cs="Times New Roman"/>
          <w:sz w:val="24"/>
          <w:szCs w:val="24"/>
        </w:rPr>
        <w:t xml:space="preserve"> for the current situation. To some extent, </w:t>
      </w:r>
      <w:r w:rsidR="00250E2C">
        <w:rPr>
          <w:rFonts w:ascii="Times New Roman" w:hAnsi="Times New Roman" w:cs="Times New Roman"/>
          <w:sz w:val="24"/>
          <w:szCs w:val="24"/>
        </w:rPr>
        <w:t xml:space="preserve">it is </w:t>
      </w:r>
      <w:r w:rsidR="00250E2C" w:rsidRPr="003F05F8">
        <w:rPr>
          <w:rFonts w:ascii="Times New Roman" w:hAnsi="Times New Roman" w:cs="Times New Roman"/>
          <w:sz w:val="24"/>
          <w:szCs w:val="24"/>
        </w:rPr>
        <w:t>due</w:t>
      </w:r>
      <w:r w:rsidRPr="003F05F8">
        <w:rPr>
          <w:rFonts w:ascii="Times New Roman" w:hAnsi="Times New Roman" w:cs="Times New Roman"/>
          <w:sz w:val="24"/>
          <w:szCs w:val="24"/>
        </w:rPr>
        <w:t xml:space="preserve"> to the past that there are a lot of inequalities. However, on</w:t>
      </w:r>
      <w:r w:rsidR="00250E2C">
        <w:rPr>
          <w:rFonts w:ascii="Times New Roman" w:hAnsi="Times New Roman" w:cs="Times New Roman"/>
          <w:sz w:val="24"/>
          <w:szCs w:val="24"/>
        </w:rPr>
        <w:t>e can argue that majority of students of White racial category</w:t>
      </w:r>
      <w:r w:rsidRPr="003F05F8">
        <w:rPr>
          <w:rFonts w:ascii="Times New Roman" w:hAnsi="Times New Roman" w:cs="Times New Roman"/>
          <w:sz w:val="24"/>
          <w:szCs w:val="24"/>
        </w:rPr>
        <w:t xml:space="preserve"> did not partake in the strike in that they were avoiding </w:t>
      </w:r>
      <w:r w:rsidR="003F05F8" w:rsidRPr="003F05F8">
        <w:rPr>
          <w:rFonts w:ascii="Times New Roman" w:hAnsi="Times New Roman" w:cs="Times New Roman"/>
          <w:sz w:val="24"/>
          <w:szCs w:val="24"/>
        </w:rPr>
        <w:t>violence.</w:t>
      </w:r>
    </w:p>
    <w:p w14:paraId="57A3D406" w14:textId="08BAF4DE" w:rsidR="003F05F8" w:rsidRPr="003F05F8" w:rsidRDefault="003F05F8" w:rsidP="00E26E2D">
      <w:pPr>
        <w:spacing w:after="240" w:line="360" w:lineRule="auto"/>
        <w:ind w:firstLine="720"/>
        <w:jc w:val="both"/>
        <w:rPr>
          <w:rFonts w:ascii="Times New Roman" w:hAnsi="Times New Roman" w:cs="Times New Roman"/>
          <w:sz w:val="24"/>
          <w:szCs w:val="24"/>
        </w:rPr>
      </w:pPr>
      <w:r w:rsidRPr="003F05F8">
        <w:rPr>
          <w:rFonts w:ascii="Times New Roman" w:hAnsi="Times New Roman" w:cs="Times New Roman"/>
          <w:sz w:val="24"/>
          <w:szCs w:val="24"/>
        </w:rPr>
        <w:t xml:space="preserve">Looking at some of the points in the quotation, Musa mentioned that students that were counter acting the strike were only white students. One </w:t>
      </w:r>
      <w:r w:rsidR="00C66B4D">
        <w:rPr>
          <w:rFonts w:ascii="Times New Roman" w:hAnsi="Times New Roman" w:cs="Times New Roman"/>
          <w:sz w:val="24"/>
          <w:szCs w:val="24"/>
        </w:rPr>
        <w:t xml:space="preserve">of the commonly shared argument during the protests was </w:t>
      </w:r>
      <w:r w:rsidR="00250E2C">
        <w:rPr>
          <w:rFonts w:ascii="Times New Roman" w:hAnsi="Times New Roman" w:cs="Times New Roman"/>
          <w:sz w:val="24"/>
          <w:szCs w:val="24"/>
        </w:rPr>
        <w:t xml:space="preserve">that </w:t>
      </w:r>
      <w:r w:rsidR="00250E2C" w:rsidRPr="003F05F8">
        <w:rPr>
          <w:rFonts w:ascii="Times New Roman" w:hAnsi="Times New Roman" w:cs="Times New Roman"/>
          <w:sz w:val="24"/>
          <w:szCs w:val="24"/>
        </w:rPr>
        <w:t>the</w:t>
      </w:r>
      <w:r w:rsidRPr="003F05F8">
        <w:rPr>
          <w:rFonts w:ascii="Times New Roman" w:hAnsi="Times New Roman" w:cs="Times New Roman"/>
          <w:sz w:val="24"/>
          <w:szCs w:val="24"/>
        </w:rPr>
        <w:t xml:space="preserve"> reason they were against the movement was </w:t>
      </w:r>
      <w:r w:rsidR="00C66B4D">
        <w:rPr>
          <w:rFonts w:ascii="Times New Roman" w:hAnsi="Times New Roman" w:cs="Times New Roman"/>
          <w:sz w:val="24"/>
          <w:szCs w:val="24"/>
        </w:rPr>
        <w:t>that</w:t>
      </w:r>
      <w:r w:rsidR="00C66B4D" w:rsidRPr="003F05F8">
        <w:rPr>
          <w:rFonts w:ascii="Times New Roman" w:hAnsi="Times New Roman" w:cs="Times New Roman"/>
          <w:sz w:val="24"/>
          <w:szCs w:val="24"/>
        </w:rPr>
        <w:t xml:space="preserve"> </w:t>
      </w:r>
      <w:r w:rsidRPr="003F05F8">
        <w:rPr>
          <w:rFonts w:ascii="Times New Roman" w:hAnsi="Times New Roman" w:cs="Times New Roman"/>
          <w:sz w:val="24"/>
          <w:szCs w:val="24"/>
        </w:rPr>
        <w:t xml:space="preserve">they </w:t>
      </w:r>
      <w:r w:rsidR="00C66B4D">
        <w:rPr>
          <w:rFonts w:ascii="Times New Roman" w:hAnsi="Times New Roman" w:cs="Times New Roman"/>
          <w:sz w:val="24"/>
          <w:szCs w:val="24"/>
        </w:rPr>
        <w:t>were</w:t>
      </w:r>
      <w:r w:rsidR="00C66B4D" w:rsidRPr="003F05F8">
        <w:rPr>
          <w:rFonts w:ascii="Times New Roman" w:hAnsi="Times New Roman" w:cs="Times New Roman"/>
          <w:sz w:val="24"/>
          <w:szCs w:val="24"/>
        </w:rPr>
        <w:t xml:space="preserve"> </w:t>
      </w:r>
      <w:r w:rsidRPr="003F05F8">
        <w:rPr>
          <w:rFonts w:ascii="Times New Roman" w:hAnsi="Times New Roman" w:cs="Times New Roman"/>
          <w:sz w:val="24"/>
          <w:szCs w:val="24"/>
        </w:rPr>
        <w:t>not affected by the cause that was the mandate for the movement. As such they were unable to empathise with the rest of the students that were fighting. Looking at the situation again from a different perspective could be that the students were fighting against the system only for the system to allow them an opportunity t</w:t>
      </w:r>
      <w:r w:rsidR="00250E2C">
        <w:rPr>
          <w:rFonts w:ascii="Times New Roman" w:hAnsi="Times New Roman" w:cs="Times New Roman"/>
          <w:sz w:val="24"/>
          <w:szCs w:val="24"/>
        </w:rPr>
        <w:t>o partake in the system. S</w:t>
      </w:r>
      <w:r w:rsidRPr="003F05F8">
        <w:rPr>
          <w:rFonts w:ascii="Times New Roman" w:hAnsi="Times New Roman" w:cs="Times New Roman"/>
          <w:sz w:val="24"/>
          <w:szCs w:val="24"/>
        </w:rPr>
        <w:t xml:space="preserve">ome of the students that took part in the movement were fighting that education should not be made a commodity, however acquiring the education then perpetuate the system in that those that graduate become employees and then contribute to the same system that commodifies </w:t>
      </w:r>
      <w:r w:rsidR="00250E2C" w:rsidRPr="003F05F8">
        <w:rPr>
          <w:rFonts w:ascii="Times New Roman" w:hAnsi="Times New Roman" w:cs="Times New Roman"/>
          <w:sz w:val="24"/>
          <w:szCs w:val="24"/>
        </w:rPr>
        <w:t>possessions</w:t>
      </w:r>
      <w:r w:rsidRPr="003F05F8">
        <w:rPr>
          <w:rFonts w:ascii="Times New Roman" w:hAnsi="Times New Roman" w:cs="Times New Roman"/>
          <w:sz w:val="24"/>
          <w:szCs w:val="24"/>
        </w:rPr>
        <w:t>.</w:t>
      </w:r>
    </w:p>
    <w:p w14:paraId="79955605" w14:textId="24275555" w:rsidR="00B129EB" w:rsidRDefault="00C87407" w:rsidP="00B129EB">
      <w:pPr>
        <w:spacing w:after="240" w:line="360" w:lineRule="auto"/>
        <w:ind w:firstLine="720"/>
        <w:jc w:val="both"/>
        <w:rPr>
          <w:rFonts w:ascii="Times New Roman" w:hAnsi="Times New Roman" w:cs="Times New Roman"/>
          <w:i/>
          <w:sz w:val="24"/>
          <w:szCs w:val="24"/>
        </w:rPr>
      </w:pPr>
      <w:r w:rsidRPr="00EB2211">
        <w:rPr>
          <w:rFonts w:ascii="Times New Roman" w:hAnsi="Times New Roman" w:cs="Times New Roman"/>
          <w:i/>
          <w:sz w:val="24"/>
          <w:szCs w:val="24"/>
        </w:rPr>
        <w:t>I feel like now things are different, we have blacks that have a lot of money, I mean those people are printing it (making more money). If you could take a look at some of the richest people in the world black people are there. The only difference is that as opposed to black students, their white counterpart if they know that they cannot afford university, they look for other alternatives’ (</w:t>
      </w:r>
      <w:r w:rsidR="009B0F1E">
        <w:rPr>
          <w:rFonts w:ascii="Times New Roman" w:hAnsi="Times New Roman" w:cs="Times New Roman"/>
          <w:i/>
          <w:sz w:val="24"/>
          <w:szCs w:val="24"/>
        </w:rPr>
        <w:t>Yisa, self- funded</w:t>
      </w:r>
      <w:r w:rsidRPr="00EB2211">
        <w:rPr>
          <w:rFonts w:ascii="Times New Roman" w:hAnsi="Times New Roman" w:cs="Times New Roman"/>
          <w:i/>
          <w:sz w:val="24"/>
          <w:szCs w:val="24"/>
        </w:rPr>
        <w:t>).</w:t>
      </w:r>
    </w:p>
    <w:p w14:paraId="14016510" w14:textId="13A637EF" w:rsidR="003F05F8" w:rsidRDefault="003F05F8" w:rsidP="00B129EB">
      <w:pPr>
        <w:spacing w:after="240" w:line="360" w:lineRule="auto"/>
        <w:ind w:firstLine="720"/>
        <w:jc w:val="both"/>
        <w:rPr>
          <w:rFonts w:ascii="Times New Roman" w:hAnsi="Times New Roman" w:cs="Times New Roman"/>
          <w:sz w:val="24"/>
          <w:szCs w:val="24"/>
        </w:rPr>
      </w:pPr>
      <w:r w:rsidRPr="00CD6F82">
        <w:rPr>
          <w:rFonts w:ascii="Times New Roman" w:hAnsi="Times New Roman" w:cs="Times New Roman"/>
          <w:sz w:val="24"/>
          <w:szCs w:val="24"/>
        </w:rPr>
        <w:t xml:space="preserve">Contrary to other participants Yisa had a different perspective towards the relationship between race and class in the </w:t>
      </w:r>
      <w:r w:rsidR="001354B2" w:rsidRPr="00CD6F82">
        <w:rPr>
          <w:rFonts w:ascii="Times New Roman" w:hAnsi="Times New Roman" w:cs="Times New Roman"/>
          <w:sz w:val="24"/>
          <w:szCs w:val="24"/>
        </w:rPr>
        <w:t>South</w:t>
      </w:r>
      <w:r w:rsidRPr="00CD6F82">
        <w:rPr>
          <w:rFonts w:ascii="Times New Roman" w:hAnsi="Times New Roman" w:cs="Times New Roman"/>
          <w:sz w:val="24"/>
          <w:szCs w:val="24"/>
        </w:rPr>
        <w:t xml:space="preserve"> African context. He explained that in contemporary </w:t>
      </w:r>
      <w:r w:rsidR="001354B2">
        <w:rPr>
          <w:rFonts w:ascii="Times New Roman" w:hAnsi="Times New Roman" w:cs="Times New Roman"/>
          <w:sz w:val="24"/>
          <w:szCs w:val="24"/>
        </w:rPr>
        <w:t>S</w:t>
      </w:r>
      <w:r w:rsidRPr="00CD6F82">
        <w:rPr>
          <w:rFonts w:ascii="Times New Roman" w:hAnsi="Times New Roman" w:cs="Times New Roman"/>
          <w:sz w:val="24"/>
          <w:szCs w:val="24"/>
        </w:rPr>
        <w:t xml:space="preserve">outh Africa it is very difficult to draw the </w:t>
      </w:r>
      <w:r w:rsidR="00CD6F82" w:rsidRPr="00CD6F82">
        <w:rPr>
          <w:rFonts w:ascii="Times New Roman" w:hAnsi="Times New Roman" w:cs="Times New Roman"/>
          <w:sz w:val="24"/>
          <w:szCs w:val="24"/>
        </w:rPr>
        <w:t>link between race and class, as there are</w:t>
      </w:r>
      <w:r w:rsidR="00250E2C">
        <w:rPr>
          <w:rFonts w:ascii="Times New Roman" w:hAnsi="Times New Roman" w:cs="Times New Roman"/>
          <w:sz w:val="24"/>
          <w:szCs w:val="24"/>
        </w:rPr>
        <w:t xml:space="preserve"> people of</w:t>
      </w:r>
      <w:r w:rsidR="00CD6F82" w:rsidRPr="00CD6F82">
        <w:rPr>
          <w:rFonts w:ascii="Times New Roman" w:hAnsi="Times New Roman" w:cs="Times New Roman"/>
          <w:sz w:val="24"/>
          <w:szCs w:val="24"/>
        </w:rPr>
        <w:t xml:space="preserve"> Black </w:t>
      </w:r>
      <w:r w:rsidR="00250E2C">
        <w:rPr>
          <w:rFonts w:ascii="Times New Roman" w:hAnsi="Times New Roman" w:cs="Times New Roman"/>
          <w:sz w:val="24"/>
          <w:szCs w:val="24"/>
        </w:rPr>
        <w:t xml:space="preserve">racial category </w:t>
      </w:r>
      <w:r w:rsidR="00CD6F82" w:rsidRPr="00CD6F82">
        <w:rPr>
          <w:rFonts w:ascii="Times New Roman" w:hAnsi="Times New Roman" w:cs="Times New Roman"/>
          <w:sz w:val="24"/>
          <w:szCs w:val="24"/>
        </w:rPr>
        <w:t xml:space="preserve">in the upper economic class and </w:t>
      </w:r>
      <w:r w:rsidR="00250E2C">
        <w:rPr>
          <w:rFonts w:ascii="Times New Roman" w:hAnsi="Times New Roman" w:cs="Times New Roman"/>
          <w:sz w:val="24"/>
          <w:szCs w:val="24"/>
        </w:rPr>
        <w:t xml:space="preserve">people of </w:t>
      </w:r>
      <w:r w:rsidR="00250E2C" w:rsidRPr="00CD6F82">
        <w:rPr>
          <w:rFonts w:ascii="Times New Roman" w:hAnsi="Times New Roman" w:cs="Times New Roman"/>
          <w:sz w:val="24"/>
          <w:szCs w:val="24"/>
        </w:rPr>
        <w:t xml:space="preserve">White </w:t>
      </w:r>
      <w:r w:rsidR="00250E2C">
        <w:rPr>
          <w:rFonts w:ascii="Times New Roman" w:hAnsi="Times New Roman" w:cs="Times New Roman"/>
          <w:sz w:val="24"/>
          <w:szCs w:val="24"/>
        </w:rPr>
        <w:t xml:space="preserve">racial category </w:t>
      </w:r>
      <w:r w:rsidR="00CD6F82" w:rsidRPr="00CD6F82">
        <w:rPr>
          <w:rFonts w:ascii="Times New Roman" w:hAnsi="Times New Roman" w:cs="Times New Roman"/>
          <w:sz w:val="24"/>
          <w:szCs w:val="24"/>
        </w:rPr>
        <w:t>in the lower economic class. He explained that the difference is that the poor</w:t>
      </w:r>
      <w:r w:rsidR="00250E2C">
        <w:rPr>
          <w:rFonts w:ascii="Times New Roman" w:hAnsi="Times New Roman" w:cs="Times New Roman"/>
          <w:sz w:val="24"/>
          <w:szCs w:val="24"/>
        </w:rPr>
        <w:t xml:space="preserve"> people of </w:t>
      </w:r>
      <w:r w:rsidR="00250E2C" w:rsidRPr="00CD6F82">
        <w:rPr>
          <w:rFonts w:ascii="Times New Roman" w:hAnsi="Times New Roman" w:cs="Times New Roman"/>
          <w:sz w:val="24"/>
          <w:szCs w:val="24"/>
        </w:rPr>
        <w:t>White</w:t>
      </w:r>
      <w:r w:rsidR="00250E2C">
        <w:rPr>
          <w:rFonts w:ascii="Times New Roman" w:hAnsi="Times New Roman" w:cs="Times New Roman"/>
          <w:sz w:val="24"/>
          <w:szCs w:val="24"/>
        </w:rPr>
        <w:t xml:space="preserve"> racial category look</w:t>
      </w:r>
      <w:r w:rsidR="00CD6F82" w:rsidRPr="00CD6F82">
        <w:rPr>
          <w:rFonts w:ascii="Times New Roman" w:hAnsi="Times New Roman" w:cs="Times New Roman"/>
          <w:sz w:val="24"/>
          <w:szCs w:val="24"/>
        </w:rPr>
        <w:t xml:space="preserve"> for other alternatives when they do not have the means to pay fees</w:t>
      </w:r>
      <w:r w:rsidR="00250E2C">
        <w:rPr>
          <w:rFonts w:ascii="Times New Roman" w:hAnsi="Times New Roman" w:cs="Times New Roman"/>
          <w:sz w:val="24"/>
          <w:szCs w:val="24"/>
        </w:rPr>
        <w:t>, such as seeking employment instead of coming to university</w:t>
      </w:r>
      <w:r w:rsidR="00CD6F82" w:rsidRPr="00CD6F82">
        <w:rPr>
          <w:rFonts w:ascii="Times New Roman" w:hAnsi="Times New Roman" w:cs="Times New Roman"/>
          <w:sz w:val="24"/>
          <w:szCs w:val="24"/>
        </w:rPr>
        <w:t xml:space="preserve">. This then goes on to indicate the </w:t>
      </w:r>
      <w:r w:rsidR="00473CDE">
        <w:rPr>
          <w:rFonts w:ascii="Times New Roman" w:hAnsi="Times New Roman" w:cs="Times New Roman"/>
          <w:sz w:val="24"/>
          <w:szCs w:val="24"/>
        </w:rPr>
        <w:t xml:space="preserve">power of the perception, the manner that </w:t>
      </w:r>
      <w:r w:rsidR="00CD6F82" w:rsidRPr="00CD6F82">
        <w:rPr>
          <w:rFonts w:ascii="Times New Roman" w:hAnsi="Times New Roman" w:cs="Times New Roman"/>
          <w:sz w:val="24"/>
          <w:szCs w:val="24"/>
        </w:rPr>
        <w:t xml:space="preserve">one perceives something has an impact in how they act. During the apartheid era </w:t>
      </w:r>
      <w:r w:rsidR="00473CDE">
        <w:rPr>
          <w:rFonts w:ascii="Times New Roman" w:hAnsi="Times New Roman" w:cs="Times New Roman"/>
          <w:sz w:val="24"/>
          <w:szCs w:val="24"/>
        </w:rPr>
        <w:t xml:space="preserve">people of Black racial category </w:t>
      </w:r>
      <w:r w:rsidR="00CD6F82" w:rsidRPr="00CD6F82">
        <w:rPr>
          <w:rFonts w:ascii="Times New Roman" w:hAnsi="Times New Roman" w:cs="Times New Roman"/>
          <w:sz w:val="24"/>
          <w:szCs w:val="24"/>
        </w:rPr>
        <w:t xml:space="preserve">were denied access to university as such majority of them were impoverished and they believed that the only way to better their situations is if they can gain access into spaces they have been denied. </w:t>
      </w:r>
      <w:r w:rsidR="00CD6F82">
        <w:rPr>
          <w:rFonts w:ascii="Times New Roman" w:hAnsi="Times New Roman" w:cs="Times New Roman"/>
          <w:sz w:val="24"/>
          <w:szCs w:val="24"/>
        </w:rPr>
        <w:t>As such for majority of</w:t>
      </w:r>
      <w:r w:rsidR="00473CDE">
        <w:rPr>
          <w:rFonts w:ascii="Times New Roman" w:hAnsi="Times New Roman" w:cs="Times New Roman"/>
          <w:sz w:val="24"/>
          <w:szCs w:val="24"/>
        </w:rPr>
        <w:t xml:space="preserve"> the Black racially categorised</w:t>
      </w:r>
      <w:r w:rsidR="00CD6F82">
        <w:rPr>
          <w:rFonts w:ascii="Times New Roman" w:hAnsi="Times New Roman" w:cs="Times New Roman"/>
          <w:sz w:val="24"/>
          <w:szCs w:val="24"/>
        </w:rPr>
        <w:t xml:space="preserve"> students ideally access to them in university means success. </w:t>
      </w:r>
    </w:p>
    <w:p w14:paraId="4115173E" w14:textId="3AAA4F16" w:rsidR="009B0F1E" w:rsidRDefault="00CD6F82" w:rsidP="00F6279C">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From the above discussion it is evident that there is a relationship between economic class and r</w:t>
      </w:r>
      <w:r w:rsidR="00473CDE">
        <w:rPr>
          <w:rFonts w:ascii="Times New Roman" w:hAnsi="Times New Roman" w:cs="Times New Roman"/>
          <w:sz w:val="24"/>
          <w:szCs w:val="24"/>
        </w:rPr>
        <w:t>ace in the South African context</w:t>
      </w:r>
      <w:r>
        <w:rPr>
          <w:rFonts w:ascii="Times New Roman" w:hAnsi="Times New Roman" w:cs="Times New Roman"/>
          <w:sz w:val="24"/>
          <w:szCs w:val="24"/>
        </w:rPr>
        <w:t xml:space="preserve">. </w:t>
      </w:r>
      <w:r w:rsidR="00F6279C">
        <w:rPr>
          <w:rFonts w:ascii="Times New Roman" w:hAnsi="Times New Roman" w:cs="Times New Roman"/>
          <w:sz w:val="24"/>
          <w:szCs w:val="24"/>
        </w:rPr>
        <w:t>In addition, majority of the participants’ position regarding the two was influence</w:t>
      </w:r>
      <w:r w:rsidR="00392013">
        <w:rPr>
          <w:rFonts w:ascii="Times New Roman" w:hAnsi="Times New Roman" w:cs="Times New Roman"/>
          <w:sz w:val="24"/>
          <w:szCs w:val="24"/>
        </w:rPr>
        <w:t>d</w:t>
      </w:r>
      <w:r w:rsidR="00F6279C">
        <w:rPr>
          <w:rFonts w:ascii="Times New Roman" w:hAnsi="Times New Roman" w:cs="Times New Roman"/>
          <w:sz w:val="24"/>
          <w:szCs w:val="24"/>
        </w:rPr>
        <w:t xml:space="preserve"> by their race, economic class and most importantly their perception of the society. </w:t>
      </w:r>
      <w:r w:rsidR="009B0F1E" w:rsidRPr="00B129EB">
        <w:rPr>
          <w:rFonts w:ascii="Times New Roman" w:hAnsi="Times New Roman" w:cs="Times New Roman"/>
          <w:sz w:val="24"/>
          <w:szCs w:val="24"/>
        </w:rPr>
        <w:t>According to</w:t>
      </w:r>
      <w:r w:rsidR="00012D44">
        <w:rPr>
          <w:rFonts w:ascii="Times New Roman" w:hAnsi="Times New Roman" w:cs="Times New Roman"/>
          <w:sz w:val="24"/>
          <w:szCs w:val="24"/>
        </w:rPr>
        <w:t xml:space="preserve"> Giddens et al.</w:t>
      </w:r>
      <w:r w:rsidR="009B0F1E" w:rsidRPr="00B129EB">
        <w:rPr>
          <w:rFonts w:ascii="Times New Roman" w:hAnsi="Times New Roman" w:cs="Times New Roman"/>
          <w:sz w:val="24"/>
          <w:szCs w:val="24"/>
        </w:rPr>
        <w:t xml:space="preserve"> </w:t>
      </w:r>
      <w:r w:rsidR="00012D44">
        <w:rPr>
          <w:rFonts w:ascii="Times New Roman" w:hAnsi="Times New Roman" w:cs="Times New Roman"/>
          <w:sz w:val="24"/>
          <w:szCs w:val="24"/>
        </w:rPr>
        <w:t>(2014</w:t>
      </w:r>
      <w:r w:rsidR="009B0F1E" w:rsidRPr="00B129EB">
        <w:rPr>
          <w:rFonts w:ascii="Times New Roman" w:hAnsi="Times New Roman" w:cs="Times New Roman"/>
          <w:sz w:val="24"/>
          <w:szCs w:val="24"/>
        </w:rPr>
        <w:t>), when a child is born they are socialized into the society through the four agents of socialisation; namely the family, school</w:t>
      </w:r>
      <w:r w:rsidR="009B3CF3">
        <w:rPr>
          <w:rFonts w:ascii="Times New Roman" w:hAnsi="Times New Roman" w:cs="Times New Roman"/>
          <w:sz w:val="24"/>
          <w:szCs w:val="24"/>
        </w:rPr>
        <w:t>,</w:t>
      </w:r>
      <w:r w:rsidR="009B0F1E" w:rsidRPr="00B129EB">
        <w:rPr>
          <w:rFonts w:ascii="Times New Roman" w:hAnsi="Times New Roman" w:cs="Times New Roman"/>
          <w:sz w:val="24"/>
          <w:szCs w:val="24"/>
        </w:rPr>
        <w:t xml:space="preserve"> </w:t>
      </w:r>
      <w:r w:rsidR="009B3CF3">
        <w:rPr>
          <w:rFonts w:ascii="Times New Roman" w:hAnsi="Times New Roman" w:cs="Times New Roman"/>
          <w:sz w:val="24"/>
          <w:szCs w:val="24"/>
        </w:rPr>
        <w:t>p</w:t>
      </w:r>
      <w:r w:rsidR="009B0F1E" w:rsidRPr="00B129EB">
        <w:rPr>
          <w:rFonts w:ascii="Times New Roman" w:hAnsi="Times New Roman" w:cs="Times New Roman"/>
          <w:sz w:val="24"/>
          <w:szCs w:val="24"/>
        </w:rPr>
        <w:t>eers and media. As such one’s perception of the world is influenced by what they have been exposed to.</w:t>
      </w:r>
    </w:p>
    <w:p w14:paraId="74587A9B" w14:textId="77777777" w:rsidR="00497426" w:rsidRPr="00497426" w:rsidRDefault="00497426" w:rsidP="00497426">
      <w:pPr>
        <w:keepNext/>
        <w:keepLines/>
        <w:numPr>
          <w:ilvl w:val="3"/>
          <w:numId w:val="23"/>
        </w:numPr>
        <w:spacing w:before="40" w:after="0"/>
        <w:outlineLvl w:val="3"/>
        <w:rPr>
          <w:rFonts w:ascii="Times New Roman" w:eastAsiaTheme="majorEastAsia" w:hAnsi="Times New Roman" w:cstheme="majorBidi"/>
          <w:i/>
          <w:iCs/>
          <w:sz w:val="24"/>
        </w:rPr>
      </w:pPr>
      <w:r w:rsidRPr="00497426">
        <w:rPr>
          <w:rFonts w:ascii="Times New Roman" w:eastAsiaTheme="majorEastAsia" w:hAnsi="Times New Roman" w:cstheme="majorBidi"/>
          <w:i/>
          <w:iCs/>
          <w:sz w:val="24"/>
        </w:rPr>
        <w:t>Politics</w:t>
      </w:r>
    </w:p>
    <w:p w14:paraId="016478F5" w14:textId="22678233" w:rsidR="00497426" w:rsidRPr="00497426" w:rsidRDefault="00497426" w:rsidP="00497426">
      <w:pPr>
        <w:spacing w:after="240" w:line="360" w:lineRule="auto"/>
        <w:ind w:firstLine="720"/>
        <w:jc w:val="both"/>
        <w:rPr>
          <w:rFonts w:ascii="Times New Roman" w:hAnsi="Times New Roman" w:cs="Times New Roman"/>
          <w:sz w:val="24"/>
          <w:szCs w:val="24"/>
          <w:lang w:val="en"/>
        </w:rPr>
      </w:pPr>
      <w:r w:rsidRPr="00497426">
        <w:rPr>
          <w:rFonts w:ascii="Times New Roman" w:hAnsi="Times New Roman" w:cs="Times New Roman"/>
          <w:sz w:val="24"/>
          <w:szCs w:val="24"/>
        </w:rPr>
        <w:t>Politics is one of the</w:t>
      </w:r>
      <w:r w:rsidR="00473CDE">
        <w:rPr>
          <w:rFonts w:ascii="Times New Roman" w:hAnsi="Times New Roman" w:cs="Times New Roman"/>
          <w:sz w:val="24"/>
          <w:szCs w:val="24"/>
        </w:rPr>
        <w:t xml:space="preserve"> concept that has brought various </w:t>
      </w:r>
      <w:r w:rsidRPr="00497426">
        <w:rPr>
          <w:rFonts w:ascii="Times New Roman" w:hAnsi="Times New Roman" w:cs="Times New Roman"/>
          <w:sz w:val="24"/>
          <w:szCs w:val="24"/>
        </w:rPr>
        <w:t>debates and contradiction</w:t>
      </w:r>
      <w:r w:rsidR="00473CDE">
        <w:rPr>
          <w:rFonts w:ascii="Times New Roman" w:hAnsi="Times New Roman" w:cs="Times New Roman"/>
          <w:sz w:val="24"/>
          <w:szCs w:val="24"/>
        </w:rPr>
        <w:t xml:space="preserve"> as </w:t>
      </w:r>
      <w:r w:rsidR="00473CDE" w:rsidRPr="00497426">
        <w:rPr>
          <w:rFonts w:ascii="Times New Roman" w:hAnsi="Times New Roman" w:cs="Times New Roman"/>
          <w:sz w:val="24"/>
          <w:szCs w:val="24"/>
        </w:rPr>
        <w:t>scholars</w:t>
      </w:r>
      <w:r w:rsidRPr="00497426">
        <w:rPr>
          <w:rFonts w:ascii="Times New Roman" w:hAnsi="Times New Roman" w:cs="Times New Roman"/>
          <w:sz w:val="24"/>
          <w:szCs w:val="24"/>
        </w:rPr>
        <w:t xml:space="preserve"> have been unable to agree on one definition. As mentioned by (</w:t>
      </w:r>
      <w:r w:rsidR="008D3854" w:rsidRPr="008D3854">
        <w:rPr>
          <w:rFonts w:ascii="Times New Roman" w:hAnsi="Times New Roman" w:cs="Times New Roman"/>
          <w:sz w:val="24"/>
          <w:szCs w:val="24"/>
        </w:rPr>
        <w:t>Tarrow</w:t>
      </w:r>
      <w:r w:rsidR="008D3854">
        <w:rPr>
          <w:rFonts w:ascii="Times New Roman" w:hAnsi="Times New Roman" w:cs="Times New Roman"/>
          <w:sz w:val="24"/>
          <w:szCs w:val="24"/>
        </w:rPr>
        <w:t xml:space="preserve">, </w:t>
      </w:r>
      <w:r w:rsidR="008D3854" w:rsidRPr="008D3854">
        <w:rPr>
          <w:rFonts w:ascii="Times New Roman" w:hAnsi="Times New Roman" w:cs="Times New Roman"/>
          <w:sz w:val="24"/>
          <w:szCs w:val="24"/>
        </w:rPr>
        <w:t>2013</w:t>
      </w:r>
      <w:r w:rsidR="008D3854">
        <w:rPr>
          <w:rFonts w:ascii="Times New Roman" w:hAnsi="Times New Roman" w:cs="Times New Roman"/>
          <w:sz w:val="24"/>
          <w:szCs w:val="24"/>
        </w:rPr>
        <w:t>)</w:t>
      </w:r>
      <w:r w:rsidR="008D3854" w:rsidRPr="00497426">
        <w:rPr>
          <w:rFonts w:ascii="Times New Roman" w:hAnsi="Times New Roman" w:cs="Times New Roman"/>
          <w:sz w:val="24"/>
          <w:szCs w:val="24"/>
        </w:rPr>
        <w:t xml:space="preserve"> it</w:t>
      </w:r>
      <w:r w:rsidRPr="00497426">
        <w:rPr>
          <w:rFonts w:ascii="Times New Roman" w:hAnsi="Times New Roman" w:cs="Times New Roman"/>
          <w:sz w:val="24"/>
          <w:szCs w:val="24"/>
        </w:rPr>
        <w:t xml:space="preserve"> is important to define it by creating a framework that organised the definition. In this context politics was referred to as that of which concerns the state. Different from government the state comprises permanent institutions that provide public services, enforce laws, ensure security and thereby provide for the governance of the people and the administration of</w:t>
      </w:r>
      <w:r w:rsidR="00473CDE">
        <w:rPr>
          <w:rFonts w:ascii="Times New Roman" w:hAnsi="Times New Roman" w:cs="Times New Roman"/>
          <w:sz w:val="24"/>
          <w:szCs w:val="24"/>
        </w:rPr>
        <w:t xml:space="preserve"> matters.</w:t>
      </w:r>
      <w:r w:rsidRPr="00497426">
        <w:rPr>
          <w:rFonts w:ascii="Times New Roman" w:hAnsi="Times New Roman" w:cs="Times New Roman"/>
          <w:sz w:val="24"/>
          <w:szCs w:val="24"/>
        </w:rPr>
        <w:t xml:space="preserve"> </w:t>
      </w:r>
      <w:r w:rsidR="00117B85">
        <w:rPr>
          <w:rFonts w:ascii="Times New Roman" w:hAnsi="Times New Roman" w:cs="Times New Roman"/>
          <w:sz w:val="24"/>
          <w:szCs w:val="24"/>
        </w:rPr>
        <w:t>The g</w:t>
      </w:r>
      <w:r w:rsidRPr="00497426">
        <w:rPr>
          <w:rFonts w:ascii="Times New Roman" w:hAnsi="Times New Roman" w:cs="Times New Roman"/>
          <w:sz w:val="24"/>
          <w:szCs w:val="24"/>
        </w:rPr>
        <w:t>overnment however, is made of politicians that temporarily run the state because they have been elected to do so. As such politicians determine the services that are to be provided by the state, t</w:t>
      </w:r>
      <w:r w:rsidR="00473CDE">
        <w:rPr>
          <w:rFonts w:ascii="Times New Roman" w:hAnsi="Times New Roman" w:cs="Times New Roman"/>
          <w:sz w:val="24"/>
          <w:szCs w:val="24"/>
        </w:rPr>
        <w:t>he</w:t>
      </w:r>
      <w:r w:rsidRPr="00497426">
        <w:rPr>
          <w:rFonts w:ascii="Times New Roman" w:hAnsi="Times New Roman" w:cs="Times New Roman"/>
          <w:sz w:val="24"/>
          <w:szCs w:val="24"/>
        </w:rPr>
        <w:t xml:space="preserve"> law it ought to enforce and the purpose for which the state should govern people and administer things. Thus meaning politicians have power and control over what should be done by the state and how, during their term.</w:t>
      </w:r>
    </w:p>
    <w:p w14:paraId="0681112B" w14:textId="76A856B9" w:rsidR="00497426" w:rsidRPr="00497426" w:rsidRDefault="00473CDE" w:rsidP="00473CDE">
      <w:pPr>
        <w:spacing w:after="240" w:line="360" w:lineRule="auto"/>
        <w:ind w:left="720"/>
        <w:jc w:val="both"/>
        <w:rPr>
          <w:rFonts w:ascii="Times New Roman" w:hAnsi="Times New Roman" w:cs="Times New Roman"/>
          <w:sz w:val="24"/>
          <w:szCs w:val="24"/>
        </w:rPr>
      </w:pPr>
      <w:r>
        <w:rPr>
          <w:rFonts w:ascii="Times New Roman" w:hAnsi="Times New Roman" w:cs="Times New Roman"/>
          <w:i/>
          <w:sz w:val="24"/>
          <w:szCs w:val="24"/>
        </w:rPr>
        <w:t>“</w:t>
      </w:r>
      <w:r w:rsidR="00497426" w:rsidRPr="00497426">
        <w:rPr>
          <w:rFonts w:ascii="Times New Roman" w:hAnsi="Times New Roman" w:cs="Times New Roman"/>
          <w:i/>
          <w:sz w:val="24"/>
          <w:szCs w:val="24"/>
        </w:rPr>
        <w:t>Politics affects our everyday lives. Everything that we do is politically influenced. During the apartheid blacks were denied access to higher education. I am not saying that the situation has changed as there is still systematic exclusion. However, most of the funding criteria are politically influenced”</w:t>
      </w:r>
      <w:r w:rsidRPr="00473CDE">
        <w:rPr>
          <w:rFonts w:ascii="Times New Roman" w:hAnsi="Times New Roman" w:cs="Times New Roman"/>
          <w:i/>
          <w:sz w:val="24"/>
          <w:szCs w:val="24"/>
        </w:rPr>
        <w:t xml:space="preserve"> </w:t>
      </w:r>
      <w:r w:rsidRPr="00473CDE">
        <w:rPr>
          <w:rFonts w:ascii="Times New Roman" w:hAnsi="Times New Roman" w:cs="Times New Roman"/>
          <w:sz w:val="24"/>
          <w:szCs w:val="24"/>
        </w:rPr>
        <w:t>(Paul.fun</w:t>
      </w:r>
      <w:r>
        <w:rPr>
          <w:rFonts w:ascii="Times New Roman" w:hAnsi="Times New Roman" w:cs="Times New Roman"/>
          <w:sz w:val="24"/>
          <w:szCs w:val="24"/>
        </w:rPr>
        <w:t>ded, loan)</w:t>
      </w:r>
      <w:r w:rsidR="00497426" w:rsidRPr="00473CDE">
        <w:rPr>
          <w:rFonts w:ascii="Times New Roman" w:hAnsi="Times New Roman" w:cs="Times New Roman"/>
          <w:sz w:val="24"/>
          <w:szCs w:val="24"/>
        </w:rPr>
        <w:t>.</w:t>
      </w:r>
    </w:p>
    <w:p w14:paraId="207C6103" w14:textId="439F5CC9" w:rsidR="00497426" w:rsidRPr="00497426" w:rsidRDefault="00497426" w:rsidP="00497426">
      <w:pPr>
        <w:spacing w:after="240" w:line="360" w:lineRule="auto"/>
        <w:ind w:firstLine="720"/>
        <w:jc w:val="both"/>
        <w:rPr>
          <w:rFonts w:ascii="Times New Roman" w:hAnsi="Times New Roman" w:cs="Times New Roman"/>
          <w:sz w:val="24"/>
          <w:szCs w:val="24"/>
        </w:rPr>
      </w:pPr>
      <w:r w:rsidRPr="00497426">
        <w:rPr>
          <w:rFonts w:ascii="Times New Roman" w:hAnsi="Times New Roman" w:cs="Times New Roman"/>
          <w:sz w:val="24"/>
          <w:szCs w:val="24"/>
        </w:rPr>
        <w:t>From Paul</w:t>
      </w:r>
      <w:r w:rsidR="000D47E6">
        <w:rPr>
          <w:rFonts w:ascii="Times New Roman" w:hAnsi="Times New Roman" w:cs="Times New Roman"/>
          <w:sz w:val="24"/>
          <w:szCs w:val="24"/>
        </w:rPr>
        <w:t>’s</w:t>
      </w:r>
      <w:r w:rsidRPr="00497426">
        <w:rPr>
          <w:rFonts w:ascii="Times New Roman" w:hAnsi="Times New Roman" w:cs="Times New Roman"/>
          <w:sz w:val="24"/>
          <w:szCs w:val="24"/>
        </w:rPr>
        <w:t xml:space="preserve"> statement it is of importance to note that he is aware of the influence of politics in everyday lives, and so far as funding strategies are concerned he is </w:t>
      </w:r>
      <w:r w:rsidR="000D47E6">
        <w:rPr>
          <w:rFonts w:ascii="Times New Roman" w:hAnsi="Times New Roman" w:cs="Times New Roman"/>
          <w:sz w:val="24"/>
          <w:szCs w:val="24"/>
        </w:rPr>
        <w:t>pleased</w:t>
      </w:r>
      <w:r w:rsidR="000D47E6" w:rsidRPr="00497426">
        <w:rPr>
          <w:rFonts w:ascii="Times New Roman" w:hAnsi="Times New Roman" w:cs="Times New Roman"/>
          <w:sz w:val="24"/>
          <w:szCs w:val="24"/>
        </w:rPr>
        <w:t xml:space="preserve"> </w:t>
      </w:r>
      <w:r w:rsidR="000D47E6">
        <w:rPr>
          <w:rFonts w:ascii="Times New Roman" w:hAnsi="Times New Roman" w:cs="Times New Roman"/>
          <w:sz w:val="24"/>
          <w:szCs w:val="24"/>
        </w:rPr>
        <w:t>by</w:t>
      </w:r>
      <w:r w:rsidR="000D47E6" w:rsidRPr="00497426">
        <w:rPr>
          <w:rFonts w:ascii="Times New Roman" w:hAnsi="Times New Roman" w:cs="Times New Roman"/>
          <w:sz w:val="24"/>
          <w:szCs w:val="24"/>
        </w:rPr>
        <w:t xml:space="preserve"> </w:t>
      </w:r>
      <w:r w:rsidRPr="00497426">
        <w:rPr>
          <w:rFonts w:ascii="Times New Roman" w:hAnsi="Times New Roman" w:cs="Times New Roman"/>
          <w:sz w:val="24"/>
          <w:szCs w:val="24"/>
        </w:rPr>
        <w:t xml:space="preserve">the role of politics in its administration.  He states that most funding criteria are politically influenced. This is true in contemporary </w:t>
      </w:r>
      <w:r w:rsidR="008B5498">
        <w:rPr>
          <w:rFonts w:ascii="Times New Roman" w:hAnsi="Times New Roman" w:cs="Times New Roman"/>
          <w:sz w:val="24"/>
          <w:szCs w:val="24"/>
        </w:rPr>
        <w:t>S</w:t>
      </w:r>
      <w:r w:rsidR="005A1133">
        <w:rPr>
          <w:rFonts w:ascii="Times New Roman" w:hAnsi="Times New Roman" w:cs="Times New Roman"/>
          <w:sz w:val="24"/>
          <w:szCs w:val="24"/>
        </w:rPr>
        <w:t xml:space="preserve">outh Africa as </w:t>
      </w:r>
      <w:r w:rsidRPr="00497426">
        <w:rPr>
          <w:rFonts w:ascii="Times New Roman" w:hAnsi="Times New Roman" w:cs="Times New Roman"/>
          <w:sz w:val="24"/>
          <w:szCs w:val="24"/>
        </w:rPr>
        <w:t>majority of funding strategies that are government funded clearly state that the assistance is for students of</w:t>
      </w:r>
      <w:r w:rsidR="005A1133">
        <w:rPr>
          <w:rFonts w:ascii="Times New Roman" w:hAnsi="Times New Roman" w:cs="Times New Roman"/>
          <w:sz w:val="24"/>
          <w:szCs w:val="24"/>
        </w:rPr>
        <w:t xml:space="preserve"> Black</w:t>
      </w:r>
      <w:r w:rsidRPr="00497426">
        <w:rPr>
          <w:rFonts w:ascii="Times New Roman" w:hAnsi="Times New Roman" w:cs="Times New Roman"/>
          <w:sz w:val="24"/>
          <w:szCs w:val="24"/>
        </w:rPr>
        <w:t xml:space="preserve"> racial category that are academically excelling and financially needy. This indicates that the government to a certain extend makes means to ensure access for those that were previously disadvantaged into spaces they were not allowed in.</w:t>
      </w:r>
    </w:p>
    <w:p w14:paraId="5EA26C83" w14:textId="50D9EB4D" w:rsidR="00497426" w:rsidRPr="00497426" w:rsidRDefault="00497426" w:rsidP="005A1133">
      <w:pPr>
        <w:spacing w:after="240" w:line="360" w:lineRule="auto"/>
        <w:ind w:left="720"/>
        <w:jc w:val="both"/>
        <w:rPr>
          <w:rFonts w:ascii="Times New Roman" w:hAnsi="Times New Roman" w:cs="Times New Roman"/>
          <w:i/>
          <w:sz w:val="24"/>
          <w:szCs w:val="24"/>
        </w:rPr>
      </w:pPr>
      <w:r w:rsidRPr="00497426">
        <w:rPr>
          <w:rFonts w:ascii="Times New Roman" w:hAnsi="Times New Roman" w:cs="Times New Roman"/>
          <w:i/>
          <w:sz w:val="24"/>
          <w:szCs w:val="24"/>
        </w:rPr>
        <w:t xml:space="preserve"> “Government also influences funding strategies. For example, teaching and social work scholarship. Funds for those scholarship are attained from government. The more the government funds, the higher the number of people that will get funding”.</w:t>
      </w:r>
    </w:p>
    <w:p w14:paraId="1829D5E4" w14:textId="56FF4851" w:rsidR="00497426" w:rsidRPr="00497426" w:rsidRDefault="00497426" w:rsidP="00D45618">
      <w:pPr>
        <w:spacing w:after="240" w:line="360" w:lineRule="auto"/>
        <w:ind w:firstLine="720"/>
        <w:jc w:val="both"/>
        <w:rPr>
          <w:rFonts w:ascii="Times New Roman" w:hAnsi="Times New Roman" w:cs="Times New Roman"/>
          <w:sz w:val="24"/>
          <w:szCs w:val="24"/>
        </w:rPr>
      </w:pPr>
      <w:r w:rsidRPr="00497426">
        <w:rPr>
          <w:rFonts w:ascii="Times New Roman" w:hAnsi="Times New Roman" w:cs="Times New Roman"/>
          <w:sz w:val="24"/>
          <w:szCs w:val="24"/>
        </w:rPr>
        <w:t xml:space="preserve">Lisa explained that government influences funding strategies both in a negative and positive way. there </w:t>
      </w:r>
      <w:r w:rsidR="00C3394D">
        <w:rPr>
          <w:rFonts w:ascii="Times New Roman" w:hAnsi="Times New Roman" w:cs="Times New Roman"/>
          <w:sz w:val="24"/>
          <w:szCs w:val="24"/>
        </w:rPr>
        <w:t xml:space="preserve">are </w:t>
      </w:r>
      <w:r w:rsidRPr="00497426">
        <w:rPr>
          <w:rFonts w:ascii="Times New Roman" w:hAnsi="Times New Roman" w:cs="Times New Roman"/>
          <w:sz w:val="24"/>
          <w:szCs w:val="24"/>
        </w:rPr>
        <w:t xml:space="preserve">more funds </w:t>
      </w:r>
      <w:r w:rsidR="00C3394D">
        <w:rPr>
          <w:rFonts w:ascii="Times New Roman" w:hAnsi="Times New Roman" w:cs="Times New Roman"/>
          <w:sz w:val="24"/>
          <w:szCs w:val="24"/>
        </w:rPr>
        <w:t xml:space="preserve">that </w:t>
      </w:r>
      <w:r w:rsidRPr="00497426">
        <w:rPr>
          <w:rFonts w:ascii="Times New Roman" w:hAnsi="Times New Roman" w:cs="Times New Roman"/>
          <w:sz w:val="24"/>
          <w:szCs w:val="24"/>
        </w:rPr>
        <w:t xml:space="preserve">are allocated to departments that are providing financial aid to students the higher the number of students that will receive assistance, however the opposite </w:t>
      </w:r>
      <w:r w:rsidR="00255B42">
        <w:rPr>
          <w:rFonts w:ascii="Times New Roman" w:hAnsi="Times New Roman" w:cs="Times New Roman"/>
          <w:sz w:val="24"/>
          <w:szCs w:val="24"/>
        </w:rPr>
        <w:t>may</w:t>
      </w:r>
      <w:r w:rsidRPr="00497426">
        <w:rPr>
          <w:rFonts w:ascii="Times New Roman" w:hAnsi="Times New Roman" w:cs="Times New Roman"/>
          <w:sz w:val="24"/>
          <w:szCs w:val="24"/>
        </w:rPr>
        <w:t xml:space="preserve"> mean limited fund, </w:t>
      </w:r>
      <w:r w:rsidR="003E4A09" w:rsidRPr="00497426">
        <w:rPr>
          <w:rFonts w:ascii="Times New Roman" w:hAnsi="Times New Roman" w:cs="Times New Roman"/>
          <w:sz w:val="24"/>
          <w:szCs w:val="24"/>
        </w:rPr>
        <w:t>needier</w:t>
      </w:r>
      <w:r w:rsidRPr="00497426">
        <w:rPr>
          <w:rFonts w:ascii="Times New Roman" w:hAnsi="Times New Roman" w:cs="Times New Roman"/>
          <w:sz w:val="24"/>
          <w:szCs w:val="24"/>
        </w:rPr>
        <w:t xml:space="preserve"> students with no funding. One recent example that indicates this effect of government budget allocation on funding strategies is the social work scholarship. The department of social development announced that there will be no scholarships awarded to new applicants from 2018 onwards until further notice. In the announcement they said that, the cut off of the scholarship was due to limited funds from the government. As such, all students that were not scholarship holders prior 2018 will no longer get an opportunity to obtain financial assistance and will then add to the already existing problematic number of students in need of financial assistance. </w:t>
      </w:r>
    </w:p>
    <w:p w14:paraId="17FF4407" w14:textId="77777777" w:rsidR="00497426" w:rsidRPr="00497426" w:rsidRDefault="00497426" w:rsidP="00497426">
      <w:pPr>
        <w:keepNext/>
        <w:keepLines/>
        <w:numPr>
          <w:ilvl w:val="3"/>
          <w:numId w:val="23"/>
        </w:numPr>
        <w:spacing w:before="40" w:after="240"/>
        <w:outlineLvl w:val="3"/>
        <w:rPr>
          <w:rFonts w:ascii="Times New Roman" w:eastAsiaTheme="majorEastAsia" w:hAnsi="Times New Roman" w:cstheme="majorBidi"/>
          <w:i/>
          <w:iCs/>
          <w:sz w:val="24"/>
        </w:rPr>
      </w:pPr>
      <w:r w:rsidRPr="00497426">
        <w:rPr>
          <w:rFonts w:ascii="Times New Roman" w:eastAsiaTheme="majorEastAsia" w:hAnsi="Times New Roman" w:cstheme="majorBidi"/>
          <w:i/>
          <w:iCs/>
          <w:sz w:val="24"/>
        </w:rPr>
        <w:t xml:space="preserve">  Development</w:t>
      </w:r>
    </w:p>
    <w:p w14:paraId="664E7C68" w14:textId="77777777" w:rsidR="005A1133" w:rsidRDefault="005A1133" w:rsidP="005A1133">
      <w:pPr>
        <w:spacing w:after="240" w:line="360" w:lineRule="auto"/>
        <w:ind w:firstLine="720"/>
        <w:jc w:val="both"/>
        <w:rPr>
          <w:rFonts w:ascii="Times New Roman" w:hAnsi="Times New Roman" w:cs="Times New Roman"/>
          <w:sz w:val="24"/>
          <w:szCs w:val="24"/>
        </w:rPr>
      </w:pPr>
      <w:r w:rsidRPr="00497426">
        <w:rPr>
          <w:rFonts w:ascii="Times New Roman" w:hAnsi="Times New Roman" w:cs="Times New Roman"/>
          <w:sz w:val="24"/>
          <w:szCs w:val="24"/>
        </w:rPr>
        <w:t xml:space="preserve">Participants mentioned that development also influences funding strategies. </w:t>
      </w:r>
      <w:r>
        <w:rPr>
          <w:rFonts w:ascii="Times New Roman" w:hAnsi="Times New Roman" w:cs="Times New Roman"/>
          <w:sz w:val="24"/>
          <w:szCs w:val="24"/>
        </w:rPr>
        <w:t>Development is not purely and economic phenomenon but rather a multi-dimensional process involving reorganising and reorientations of economic and social systems. Development can be generalised into a process of improving the quality of life for all humans in all aspects. For example, in order for one to say that South Africa is developed or developing there are different aspects that one has to take into account. As a result, the country’s development has an impact on the education systems as well as funding strategies that put in place to actualised the desired goals. Thus meaning the current developmental stage of the country will determine the funding strategies that are implemented. In this way, the funding strategies will be responding to a gap that has been discovered to ensure that development is achieved. Lisa’s quotation below supports the claim.</w:t>
      </w:r>
    </w:p>
    <w:p w14:paraId="6C0790E6" w14:textId="783BAD48" w:rsidR="005A1133" w:rsidRDefault="005A1133" w:rsidP="00662495">
      <w:pPr>
        <w:spacing w:after="240" w:line="360" w:lineRule="auto"/>
        <w:ind w:left="720"/>
        <w:jc w:val="both"/>
        <w:rPr>
          <w:rFonts w:ascii="Times New Roman" w:hAnsi="Times New Roman" w:cs="Times New Roman"/>
          <w:sz w:val="24"/>
          <w:szCs w:val="24"/>
        </w:rPr>
      </w:pPr>
      <w:r>
        <w:rPr>
          <w:rFonts w:ascii="Times New Roman" w:hAnsi="Times New Roman" w:cs="Times New Roman"/>
          <w:i/>
          <w:sz w:val="24"/>
          <w:szCs w:val="24"/>
        </w:rPr>
        <w:t>“</w:t>
      </w:r>
      <w:r w:rsidRPr="00497426">
        <w:rPr>
          <w:rFonts w:ascii="Times New Roman" w:hAnsi="Times New Roman" w:cs="Times New Roman"/>
          <w:i/>
          <w:sz w:val="24"/>
          <w:szCs w:val="24"/>
        </w:rPr>
        <w:t>depending on the need on the market and the developmental phase of the country. For example, if we are developing infrastructure in our country, funders are most likely to funds students that will add to the development in a form of human resources or bring some innovative ideas to the table</w:t>
      </w:r>
      <w:r>
        <w:rPr>
          <w:rFonts w:ascii="Times New Roman" w:hAnsi="Times New Roman" w:cs="Times New Roman"/>
          <w:i/>
          <w:sz w:val="24"/>
          <w:szCs w:val="24"/>
        </w:rPr>
        <w:t>”</w:t>
      </w:r>
      <w:r w:rsidRPr="005A1133">
        <w:rPr>
          <w:rFonts w:ascii="Times New Roman" w:hAnsi="Times New Roman" w:cs="Times New Roman"/>
          <w:i/>
          <w:sz w:val="24"/>
          <w:szCs w:val="24"/>
        </w:rPr>
        <w:t xml:space="preserve"> </w:t>
      </w:r>
      <w:r w:rsidR="00662495" w:rsidRPr="00662495">
        <w:rPr>
          <w:rFonts w:ascii="Times New Roman" w:hAnsi="Times New Roman" w:cs="Times New Roman"/>
          <w:sz w:val="24"/>
          <w:szCs w:val="24"/>
        </w:rPr>
        <w:t>(L</w:t>
      </w:r>
      <w:r w:rsidRPr="00662495">
        <w:rPr>
          <w:rFonts w:ascii="Times New Roman" w:hAnsi="Times New Roman" w:cs="Times New Roman"/>
          <w:sz w:val="24"/>
          <w:szCs w:val="24"/>
        </w:rPr>
        <w:t>isa</w:t>
      </w:r>
      <w:r w:rsidR="00662495" w:rsidRPr="00662495">
        <w:rPr>
          <w:rFonts w:ascii="Times New Roman" w:hAnsi="Times New Roman" w:cs="Times New Roman"/>
          <w:sz w:val="24"/>
          <w:szCs w:val="24"/>
        </w:rPr>
        <w:t>,</w:t>
      </w:r>
      <w:r w:rsidRPr="00662495">
        <w:rPr>
          <w:rFonts w:ascii="Times New Roman" w:hAnsi="Times New Roman" w:cs="Times New Roman"/>
          <w:sz w:val="24"/>
          <w:szCs w:val="24"/>
        </w:rPr>
        <w:t xml:space="preserve"> </w:t>
      </w:r>
      <w:r w:rsidR="00662495" w:rsidRPr="00662495">
        <w:rPr>
          <w:rFonts w:ascii="Times New Roman" w:hAnsi="Times New Roman" w:cs="Times New Roman"/>
          <w:sz w:val="24"/>
          <w:szCs w:val="24"/>
        </w:rPr>
        <w:t>funder: loan</w:t>
      </w:r>
      <w:r w:rsidRPr="00662495">
        <w:rPr>
          <w:rFonts w:ascii="Times New Roman" w:hAnsi="Times New Roman" w:cs="Times New Roman"/>
          <w:sz w:val="24"/>
          <w:szCs w:val="24"/>
        </w:rPr>
        <w:t>).</w:t>
      </w:r>
    </w:p>
    <w:p w14:paraId="794EAFB4" w14:textId="77777777" w:rsidR="005A1133" w:rsidRDefault="005A1133" w:rsidP="005A1133">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Lisa explained that funders are most likely to fund students that are pursuing careers that are in correlation with the developmental stage, as that would then mean return for their investment. Meaning that if there is a demand for actuary, investing in someone that is studying actuarial science would be beneficial in that, the demand would mean that after completion of the study, the students is mostly likely to secure employment and contribute to the development of the country.</w:t>
      </w:r>
    </w:p>
    <w:p w14:paraId="5CB024E5" w14:textId="17990F41" w:rsidR="00497426" w:rsidRPr="00497426" w:rsidRDefault="005A1133" w:rsidP="00662495">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Development has a positive impact in funding strategies in that, it will ensure that all the students that were provided with aid secure employment after graduating and contributes well to the society. However, it is important that when taking the developmental phase of the country into consideration ignorance of sustaining others sectors that are functioning well is avoided. As doing so will perpetuate a scarcity of a skill one after the other, if the focus is only on a certain set of skill development.</w:t>
      </w:r>
    </w:p>
    <w:p w14:paraId="6C845F9F" w14:textId="38106B34" w:rsidR="00497426" w:rsidRDefault="00497426" w:rsidP="00497426">
      <w:pPr>
        <w:keepNext/>
        <w:keepLines/>
        <w:numPr>
          <w:ilvl w:val="3"/>
          <w:numId w:val="23"/>
        </w:numPr>
        <w:spacing w:before="40" w:after="0"/>
        <w:outlineLvl w:val="3"/>
        <w:rPr>
          <w:rFonts w:ascii="Times New Roman" w:eastAsiaTheme="majorEastAsia" w:hAnsi="Times New Roman" w:cstheme="majorBidi"/>
          <w:i/>
          <w:iCs/>
          <w:sz w:val="24"/>
        </w:rPr>
      </w:pPr>
      <w:r w:rsidRPr="00497426">
        <w:rPr>
          <w:rFonts w:ascii="Times New Roman" w:eastAsiaTheme="majorEastAsia" w:hAnsi="Times New Roman" w:cstheme="majorBidi"/>
          <w:i/>
          <w:iCs/>
          <w:sz w:val="24"/>
        </w:rPr>
        <w:t xml:space="preserve">Skills in demand </w:t>
      </w:r>
    </w:p>
    <w:p w14:paraId="296CDF88" w14:textId="77777777" w:rsidR="005A1133" w:rsidRDefault="005A1133" w:rsidP="005A1133">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Societies are structured in a way that there are different systems that co-exist in order for human being to function fully. As such it is important to ensure that all the systems functions appropriately so that the way of living is not hindered. As mentioned in the above discussion development can result in the demand for a particular specialisation. For example, in South Africa the percentage of social ills is very high, as such it the duty of the government to ensure that those issues are being dealt with accordingly. In this instance it would require that the government hire more social workers to address the matters and develop some preventative methods. In order to do that, the government created a scholarship that will be provided to all students that are pursuing a social work degree, so that they can be able to address the demand in the skill. Duma’s quotation below supports the claim.</w:t>
      </w:r>
    </w:p>
    <w:p w14:paraId="50C834CE" w14:textId="19C411F6" w:rsidR="005A1133" w:rsidRPr="00497426" w:rsidRDefault="005A1133" w:rsidP="005A1133">
      <w:pPr>
        <w:spacing w:after="240" w:line="360" w:lineRule="auto"/>
        <w:ind w:left="720"/>
        <w:jc w:val="both"/>
        <w:rPr>
          <w:rFonts w:ascii="Times New Roman" w:hAnsi="Times New Roman" w:cs="Times New Roman"/>
          <w:sz w:val="24"/>
          <w:szCs w:val="24"/>
        </w:rPr>
      </w:pPr>
      <w:r>
        <w:rPr>
          <w:rFonts w:ascii="Times New Roman" w:hAnsi="Times New Roman" w:cs="Times New Roman"/>
          <w:sz w:val="24"/>
          <w:szCs w:val="24"/>
        </w:rPr>
        <w:t>“</w:t>
      </w:r>
      <w:r w:rsidRPr="003321B9">
        <w:rPr>
          <w:rFonts w:ascii="Times New Roman" w:hAnsi="Times New Roman" w:cs="Times New Roman"/>
          <w:i/>
          <w:sz w:val="24"/>
          <w:szCs w:val="24"/>
        </w:rPr>
        <w:t>Demand or scarcity-  for example if there is limited number of people with a certain skill, then certain companies invest in ensuring that that particular skill does not go extinct. Demand is also a factor, for example, Funza and the DSD Scholarship were established to meet the demand of teachers and social workers in the society</w:t>
      </w:r>
      <w:r>
        <w:rPr>
          <w:rFonts w:ascii="Times New Roman" w:hAnsi="Times New Roman" w:cs="Times New Roman"/>
          <w:sz w:val="24"/>
          <w:szCs w:val="24"/>
        </w:rPr>
        <w:t>” (</w:t>
      </w:r>
      <w:r w:rsidRPr="005A1133">
        <w:rPr>
          <w:rFonts w:ascii="Times New Roman" w:hAnsi="Times New Roman" w:cs="Times New Roman"/>
          <w:sz w:val="24"/>
          <w:szCs w:val="24"/>
        </w:rPr>
        <w:t>Duma</w:t>
      </w:r>
      <w:r>
        <w:rPr>
          <w:rFonts w:ascii="Times New Roman" w:hAnsi="Times New Roman" w:cs="Times New Roman"/>
          <w:sz w:val="24"/>
          <w:szCs w:val="24"/>
        </w:rPr>
        <w:t>, Funded: loan)</w:t>
      </w:r>
      <w:r w:rsidRPr="00497426">
        <w:rPr>
          <w:rFonts w:ascii="Times New Roman" w:hAnsi="Times New Roman" w:cs="Times New Roman"/>
          <w:sz w:val="24"/>
          <w:szCs w:val="24"/>
        </w:rPr>
        <w:t>.</w:t>
      </w:r>
    </w:p>
    <w:p w14:paraId="68ED6C5A" w14:textId="77777777" w:rsidR="005A1133" w:rsidRPr="00497426" w:rsidRDefault="005A1133" w:rsidP="005A1133">
      <w:pPr>
        <w:keepNext/>
        <w:keepLines/>
        <w:spacing w:before="40" w:after="0"/>
        <w:ind w:left="1080"/>
        <w:outlineLvl w:val="3"/>
        <w:rPr>
          <w:rFonts w:ascii="Times New Roman" w:eastAsiaTheme="majorEastAsia" w:hAnsi="Times New Roman" w:cstheme="majorBidi"/>
          <w:i/>
          <w:iCs/>
          <w:sz w:val="24"/>
        </w:rPr>
      </w:pPr>
    </w:p>
    <w:p w14:paraId="3CD0E0AB" w14:textId="77777777" w:rsidR="00497426" w:rsidRPr="00497426" w:rsidRDefault="00497426" w:rsidP="00497426">
      <w:pPr>
        <w:keepNext/>
        <w:keepLines/>
        <w:numPr>
          <w:ilvl w:val="2"/>
          <w:numId w:val="23"/>
        </w:numPr>
        <w:spacing w:before="40" w:after="240"/>
        <w:outlineLvl w:val="2"/>
        <w:rPr>
          <w:rFonts w:asciiTheme="majorHAnsi" w:eastAsiaTheme="majorEastAsia" w:hAnsiTheme="majorHAnsi" w:cstheme="majorBidi"/>
          <w:sz w:val="24"/>
          <w:szCs w:val="24"/>
        </w:rPr>
      </w:pPr>
      <w:bookmarkStart w:id="58" w:name="_Toc505254612"/>
      <w:r w:rsidRPr="00497426">
        <w:rPr>
          <w:rFonts w:asciiTheme="majorHAnsi" w:eastAsiaTheme="majorEastAsia" w:hAnsiTheme="majorHAnsi" w:cstheme="majorBidi"/>
          <w:sz w:val="24"/>
          <w:szCs w:val="24"/>
        </w:rPr>
        <w:t>Students’ perception on inclusion and exclusion criteria of funding strategies</w:t>
      </w:r>
      <w:bookmarkEnd w:id="58"/>
    </w:p>
    <w:p w14:paraId="3447DED5" w14:textId="77777777" w:rsidR="00497426" w:rsidRPr="00497426" w:rsidRDefault="00497426" w:rsidP="00497426">
      <w:pPr>
        <w:spacing w:line="360" w:lineRule="auto"/>
        <w:ind w:firstLine="720"/>
        <w:jc w:val="both"/>
        <w:rPr>
          <w:rFonts w:ascii="Times New Roman" w:hAnsi="Times New Roman" w:cs="Times New Roman"/>
          <w:sz w:val="24"/>
          <w:szCs w:val="24"/>
        </w:rPr>
      </w:pPr>
      <w:r w:rsidRPr="00497426">
        <w:rPr>
          <w:rFonts w:ascii="Times New Roman" w:hAnsi="Times New Roman" w:cs="Times New Roman"/>
          <w:sz w:val="24"/>
          <w:szCs w:val="24"/>
        </w:rPr>
        <w:t xml:space="preserve">Funding strategies are provided for to students through a systematic way in that in order for one to given any form of financial assistance they have to meet certain criteria. The criteria for funding strategies differ and are not necessarily universal. Some funding strategies are politically influenced as such their criteria will also be politically influenced.  This inclusion and exclusion criteria are done on the basis of many factors. </w:t>
      </w:r>
      <w:r w:rsidRPr="00497426">
        <w:rPr>
          <w:rFonts w:ascii="Times New Roman" w:hAnsi="Times New Roman" w:cs="Times New Roman"/>
          <w:bCs/>
          <w:sz w:val="24"/>
          <w:szCs w:val="24"/>
        </w:rPr>
        <w:t>Inclusion</w:t>
      </w:r>
      <w:r w:rsidRPr="00497426">
        <w:rPr>
          <w:rFonts w:ascii="Times New Roman" w:hAnsi="Times New Roman" w:cs="Times New Roman"/>
          <w:b/>
          <w:bCs/>
          <w:sz w:val="24"/>
          <w:szCs w:val="24"/>
        </w:rPr>
        <w:t xml:space="preserve"> </w:t>
      </w:r>
      <w:r w:rsidRPr="00497426">
        <w:rPr>
          <w:rFonts w:ascii="Times New Roman" w:hAnsi="Times New Roman" w:cs="Times New Roman"/>
          <w:bCs/>
          <w:sz w:val="24"/>
          <w:szCs w:val="24"/>
        </w:rPr>
        <w:t>criteria</w:t>
      </w:r>
      <w:r w:rsidRPr="00497426">
        <w:rPr>
          <w:rFonts w:ascii="Times New Roman" w:hAnsi="Times New Roman" w:cs="Times New Roman"/>
          <w:sz w:val="24"/>
          <w:szCs w:val="24"/>
        </w:rPr>
        <w:t> are characteristics that the prospective subjects must have if they are to be included, while </w:t>
      </w:r>
      <w:r w:rsidRPr="00497426">
        <w:rPr>
          <w:rFonts w:ascii="Times New Roman" w:hAnsi="Times New Roman" w:cs="Times New Roman"/>
          <w:bCs/>
          <w:sz w:val="24"/>
          <w:szCs w:val="24"/>
        </w:rPr>
        <w:t>exclusion</w:t>
      </w:r>
      <w:r w:rsidRPr="00497426">
        <w:rPr>
          <w:rFonts w:ascii="Times New Roman" w:hAnsi="Times New Roman" w:cs="Times New Roman"/>
          <w:b/>
          <w:bCs/>
          <w:sz w:val="24"/>
          <w:szCs w:val="24"/>
        </w:rPr>
        <w:t xml:space="preserve"> </w:t>
      </w:r>
      <w:r w:rsidRPr="00497426">
        <w:rPr>
          <w:rFonts w:ascii="Times New Roman" w:hAnsi="Times New Roman" w:cs="Times New Roman"/>
          <w:bCs/>
          <w:sz w:val="24"/>
          <w:szCs w:val="24"/>
        </w:rPr>
        <w:t>criteria</w:t>
      </w:r>
      <w:r w:rsidRPr="00497426">
        <w:rPr>
          <w:rFonts w:ascii="Times New Roman" w:hAnsi="Times New Roman" w:cs="Times New Roman"/>
          <w:sz w:val="24"/>
          <w:szCs w:val="24"/>
        </w:rPr>
        <w:t> are those characteristics that disqualify prospective subjects from </w:t>
      </w:r>
      <w:r w:rsidRPr="00497426">
        <w:rPr>
          <w:rFonts w:ascii="Times New Roman" w:hAnsi="Times New Roman" w:cs="Times New Roman"/>
          <w:bCs/>
          <w:sz w:val="24"/>
          <w:szCs w:val="24"/>
        </w:rPr>
        <w:t>inclusion</w:t>
      </w:r>
      <w:r w:rsidRPr="00497426">
        <w:rPr>
          <w:rFonts w:ascii="Times New Roman" w:hAnsi="Times New Roman" w:cs="Times New Roman"/>
          <w:sz w:val="24"/>
          <w:szCs w:val="24"/>
        </w:rPr>
        <w:t>. In this study context inclusion refers to students that are catered for by existing funding strategy; and exclusion means that the students do not meet the requirement and do not fall within a particular classification as such cannot be catered for by the existing funding strategy. Participants shared different views regarding the inclusion and exclusion criteria. Some said that it is unfair and inaccessible, others said that it is fair and accessible and lastly others said that it is good and accessible.</w:t>
      </w:r>
    </w:p>
    <w:p w14:paraId="443C5BA2" w14:textId="77777777" w:rsidR="00497426" w:rsidRPr="00497426" w:rsidRDefault="00497426" w:rsidP="00497426">
      <w:pPr>
        <w:keepNext/>
        <w:keepLines/>
        <w:numPr>
          <w:ilvl w:val="3"/>
          <w:numId w:val="23"/>
        </w:numPr>
        <w:spacing w:before="40" w:after="240"/>
        <w:outlineLvl w:val="3"/>
        <w:rPr>
          <w:rFonts w:ascii="Times New Roman" w:eastAsiaTheme="majorEastAsia" w:hAnsi="Times New Roman" w:cstheme="majorBidi"/>
          <w:i/>
          <w:iCs/>
          <w:sz w:val="24"/>
        </w:rPr>
      </w:pPr>
      <w:r w:rsidRPr="00497426">
        <w:rPr>
          <w:rFonts w:ascii="Times New Roman" w:eastAsiaTheme="majorEastAsia" w:hAnsi="Times New Roman" w:cstheme="majorBidi"/>
          <w:i/>
          <w:iCs/>
          <w:sz w:val="24"/>
        </w:rPr>
        <w:t>Unfair and inaccessible</w:t>
      </w:r>
    </w:p>
    <w:p w14:paraId="643A16B9" w14:textId="77777777" w:rsidR="00662495" w:rsidRPr="00497426" w:rsidRDefault="00662495" w:rsidP="00DC203D">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order for one to secure a particular funding assistance they have to meet certain requirement before being awarded with the aid. Some of the participants explained that these criteria are not fair and make this funding strategies to be inaccessible. The unfairness and inaccessibility of this funding strategies then causes delay in some of the students’ academic journey. In most if not all of the south African universities, one has to make some sort of payments and sign a form of agreement to be enrolled at any institution and complete their studies. Failure to do so results in financial exclusion. </w:t>
      </w:r>
      <w:r w:rsidRPr="00497426">
        <w:rPr>
          <w:rFonts w:ascii="Times New Roman" w:hAnsi="Times New Roman" w:cs="Times New Roman"/>
          <w:sz w:val="24"/>
          <w:szCs w:val="24"/>
        </w:rPr>
        <w:t>Some of the participants explained that their number of years at wits exceeds their academic year due to financial difficulties. As a result, they perceive funding strategies to be unfair and inaccessible.</w:t>
      </w:r>
      <w:r>
        <w:rPr>
          <w:rFonts w:ascii="Times New Roman" w:hAnsi="Times New Roman" w:cs="Times New Roman"/>
          <w:sz w:val="24"/>
          <w:szCs w:val="24"/>
        </w:rPr>
        <w:t xml:space="preserve"> Sarah explained that she got financially excluded and perceives funding strategies as unfair and inaccessible in her quotation below</w:t>
      </w:r>
    </w:p>
    <w:p w14:paraId="23869339" w14:textId="1F7EB74F" w:rsidR="00662495" w:rsidRDefault="00662495" w:rsidP="00503634">
      <w:pPr>
        <w:spacing w:after="240" w:line="360" w:lineRule="auto"/>
        <w:ind w:left="720"/>
        <w:jc w:val="both"/>
        <w:rPr>
          <w:rFonts w:ascii="Times New Roman" w:hAnsi="Times New Roman" w:cs="Times New Roman"/>
          <w:i/>
          <w:sz w:val="24"/>
          <w:szCs w:val="24"/>
        </w:rPr>
      </w:pPr>
      <w:r w:rsidRPr="00497426">
        <w:rPr>
          <w:rFonts w:ascii="Times New Roman" w:hAnsi="Times New Roman" w:cs="Times New Roman"/>
          <w:i/>
          <w:sz w:val="24"/>
          <w:szCs w:val="24"/>
        </w:rPr>
        <w:t xml:space="preserve"> “had I not been financially excluded from wits I would be doing my masters as we speak, but reality is I am still in my third year of study and still not certain how am I going to covers this year’s study cost as </w:t>
      </w:r>
      <w:r>
        <w:rPr>
          <w:rFonts w:ascii="Times New Roman" w:hAnsi="Times New Roman" w:cs="Times New Roman"/>
          <w:i/>
          <w:sz w:val="24"/>
          <w:szCs w:val="24"/>
        </w:rPr>
        <w:t xml:space="preserve">I was unable to secure funding” </w:t>
      </w:r>
      <w:r w:rsidRPr="00662495">
        <w:rPr>
          <w:rFonts w:ascii="Times New Roman" w:hAnsi="Times New Roman" w:cs="Times New Roman"/>
          <w:sz w:val="24"/>
          <w:szCs w:val="24"/>
        </w:rPr>
        <w:t xml:space="preserve">(Sarah, </w:t>
      </w:r>
      <w:r w:rsidR="00503634">
        <w:rPr>
          <w:rFonts w:ascii="Times New Roman" w:hAnsi="Times New Roman" w:cs="Times New Roman"/>
          <w:sz w:val="24"/>
          <w:szCs w:val="24"/>
        </w:rPr>
        <w:t>funded:</w:t>
      </w:r>
      <w:r w:rsidRPr="00662495">
        <w:rPr>
          <w:rFonts w:ascii="Times New Roman" w:hAnsi="Times New Roman" w:cs="Times New Roman"/>
          <w:sz w:val="24"/>
          <w:szCs w:val="24"/>
        </w:rPr>
        <w:t xml:space="preserve"> </w:t>
      </w:r>
      <w:r>
        <w:rPr>
          <w:rFonts w:ascii="Times New Roman" w:hAnsi="Times New Roman" w:cs="Times New Roman"/>
          <w:sz w:val="24"/>
          <w:szCs w:val="24"/>
        </w:rPr>
        <w:t xml:space="preserve">loan). </w:t>
      </w:r>
    </w:p>
    <w:p w14:paraId="211007B4" w14:textId="77777777" w:rsidR="00503634" w:rsidRDefault="00662495" w:rsidP="00503634">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Sarah explained that her inability to secure funding delayed her academic career. Sarah’s scenario is real for majority of students of Black racial category that belong to the lower class and most prevalent to students that belong to the middle economic class. Students that belong to the middle economic class are normally referred to as the missing middle, in that they are too rich to be provided with the NSFAS and they are too poor to afford their study cost.</w:t>
      </w:r>
    </w:p>
    <w:p w14:paraId="7F2D0005" w14:textId="27520968" w:rsidR="00503634" w:rsidRDefault="00503634" w:rsidP="00503634">
      <w:pPr>
        <w:spacing w:after="240" w:line="360" w:lineRule="auto"/>
        <w:ind w:left="720"/>
        <w:jc w:val="both"/>
        <w:rPr>
          <w:rFonts w:ascii="Times New Roman" w:hAnsi="Times New Roman" w:cs="Times New Roman"/>
          <w:i/>
          <w:sz w:val="24"/>
          <w:szCs w:val="24"/>
        </w:rPr>
      </w:pPr>
      <w:r w:rsidRPr="00503634">
        <w:rPr>
          <w:rFonts w:ascii="Times New Roman" w:hAnsi="Times New Roman" w:cs="Times New Roman"/>
          <w:i/>
          <w:sz w:val="24"/>
          <w:szCs w:val="24"/>
        </w:rPr>
        <w:t xml:space="preserve"> </w:t>
      </w:r>
      <w:r>
        <w:rPr>
          <w:rFonts w:ascii="Times New Roman" w:hAnsi="Times New Roman" w:cs="Times New Roman"/>
          <w:i/>
          <w:sz w:val="24"/>
          <w:szCs w:val="24"/>
        </w:rPr>
        <w:t>“</w:t>
      </w:r>
      <w:r w:rsidRPr="00503634">
        <w:rPr>
          <w:rFonts w:ascii="Times New Roman" w:hAnsi="Times New Roman" w:cs="Times New Roman"/>
          <w:i/>
          <w:sz w:val="24"/>
          <w:szCs w:val="24"/>
        </w:rPr>
        <w:t>reported that the manner in which this funding strategies are allocated is not fair in that it does not consider other factors.  He explained that majority of the funding strategies only take into account academic performance</w:t>
      </w:r>
      <w:r w:rsidR="00B2525B">
        <w:rPr>
          <w:rFonts w:ascii="Times New Roman" w:hAnsi="Times New Roman" w:cs="Times New Roman"/>
          <w:i/>
          <w:sz w:val="24"/>
          <w:szCs w:val="24"/>
        </w:rPr>
        <w:t>. On top of that they use the same criteria for everyone which I feel like is unfair. We have different challenges</w:t>
      </w:r>
      <w:r>
        <w:rPr>
          <w:rFonts w:ascii="Times New Roman" w:hAnsi="Times New Roman" w:cs="Times New Roman"/>
          <w:i/>
          <w:sz w:val="24"/>
          <w:szCs w:val="24"/>
        </w:rPr>
        <w:t>” (Sam, Funded, Other)</w:t>
      </w:r>
      <w:r w:rsidRPr="00503634">
        <w:rPr>
          <w:rFonts w:ascii="Times New Roman" w:hAnsi="Times New Roman" w:cs="Times New Roman"/>
          <w:i/>
          <w:sz w:val="24"/>
          <w:szCs w:val="24"/>
        </w:rPr>
        <w:t>.</w:t>
      </w:r>
    </w:p>
    <w:p w14:paraId="4584434E" w14:textId="4C678B13" w:rsidR="00503634" w:rsidRDefault="00503634" w:rsidP="00DC203D">
      <w:pPr>
        <w:spacing w:after="240" w:line="360" w:lineRule="auto"/>
        <w:ind w:firstLine="720"/>
        <w:jc w:val="both"/>
        <w:rPr>
          <w:rFonts w:ascii="Times New Roman" w:hAnsi="Times New Roman" w:cs="Times New Roman"/>
          <w:sz w:val="24"/>
          <w:szCs w:val="24"/>
        </w:rPr>
      </w:pPr>
      <w:r w:rsidRPr="00B2525B">
        <w:rPr>
          <w:rFonts w:ascii="Times New Roman" w:hAnsi="Times New Roman" w:cs="Times New Roman"/>
          <w:sz w:val="24"/>
          <w:szCs w:val="24"/>
        </w:rPr>
        <w:t xml:space="preserve">Sam explained that the existing funding strategies are not fair in that </w:t>
      </w:r>
      <w:r w:rsidR="00B2525B" w:rsidRPr="00B2525B">
        <w:rPr>
          <w:rFonts w:ascii="Times New Roman" w:hAnsi="Times New Roman" w:cs="Times New Roman"/>
          <w:sz w:val="24"/>
          <w:szCs w:val="24"/>
        </w:rPr>
        <w:t xml:space="preserve">the criteria on funding strategies is done mainly on the basis of equality and not equity. Thus meaning everyone is expected to partake in the same manner and that irrespective of the circumstances if one does not meet the requirement then they will be excluded from the funding. Reality in South Africa is that some individuals are more privileged than the others and that acts onto their advantage. A student that has access to books, internet and stays at safe and secure place during their year of study is positioned to perform better in their studies as opposed to the students that is still struggling to find accommodation and does not have all the necessary materials for the study.  With that being said, most funding strategies will only take into account the academic performance. Which is unfair in that, the marks might not be a clear reflection of the potential of the students. </w:t>
      </w:r>
    </w:p>
    <w:p w14:paraId="2A2CA032" w14:textId="5275FEB8" w:rsidR="00662495" w:rsidRDefault="00662495" w:rsidP="00B2525B">
      <w:pPr>
        <w:spacing w:after="240" w:line="360" w:lineRule="auto"/>
        <w:ind w:left="720"/>
        <w:jc w:val="both"/>
        <w:rPr>
          <w:rFonts w:ascii="Times New Roman" w:hAnsi="Times New Roman" w:cs="Times New Roman"/>
          <w:i/>
          <w:sz w:val="24"/>
          <w:szCs w:val="24"/>
        </w:rPr>
      </w:pPr>
      <w:r>
        <w:rPr>
          <w:rFonts w:ascii="Times New Roman" w:hAnsi="Times New Roman" w:cs="Times New Roman"/>
          <w:i/>
          <w:sz w:val="24"/>
          <w:szCs w:val="24"/>
        </w:rPr>
        <w:t>“</w:t>
      </w:r>
      <w:r w:rsidRPr="00662495">
        <w:rPr>
          <w:rFonts w:ascii="Times New Roman" w:hAnsi="Times New Roman" w:cs="Times New Roman"/>
          <w:i/>
          <w:sz w:val="24"/>
          <w:szCs w:val="24"/>
        </w:rPr>
        <w:t>When you are residing in rural areas it is very difficult for one to access funding strategies as their main office are mainly based on cities. From where I am from there is little information regarding university in general, as for funding then that is beyond</w:t>
      </w:r>
      <w:r>
        <w:rPr>
          <w:rFonts w:ascii="Times New Roman" w:hAnsi="Times New Roman" w:cs="Times New Roman"/>
          <w:i/>
          <w:sz w:val="24"/>
          <w:szCs w:val="24"/>
        </w:rPr>
        <w:t xml:space="preserve"> (</w:t>
      </w:r>
      <w:r w:rsidRPr="001A04B3">
        <w:rPr>
          <w:rFonts w:ascii="Times New Roman" w:hAnsi="Times New Roman" w:cs="Times New Roman"/>
          <w:sz w:val="24"/>
          <w:szCs w:val="24"/>
        </w:rPr>
        <w:t>Sne, funded: loan</w:t>
      </w:r>
      <w:r>
        <w:rPr>
          <w:rFonts w:ascii="Times New Roman" w:hAnsi="Times New Roman" w:cs="Times New Roman"/>
          <w:i/>
          <w:sz w:val="24"/>
          <w:szCs w:val="24"/>
        </w:rPr>
        <w:t>)</w:t>
      </w:r>
      <w:r w:rsidRPr="00662495">
        <w:rPr>
          <w:rFonts w:ascii="Times New Roman" w:hAnsi="Times New Roman" w:cs="Times New Roman"/>
          <w:i/>
          <w:sz w:val="24"/>
          <w:szCs w:val="24"/>
        </w:rPr>
        <w:t>.</w:t>
      </w:r>
    </w:p>
    <w:p w14:paraId="3094CF23" w14:textId="77777777" w:rsidR="00DC203D" w:rsidRDefault="00662495" w:rsidP="00DC203D">
      <w:pPr>
        <w:spacing w:after="240" w:line="360" w:lineRule="auto"/>
        <w:ind w:firstLine="720"/>
        <w:jc w:val="both"/>
        <w:rPr>
          <w:rFonts w:ascii="Times New Roman" w:hAnsi="Times New Roman" w:cs="Times New Roman"/>
          <w:sz w:val="24"/>
          <w:szCs w:val="24"/>
        </w:rPr>
      </w:pPr>
      <w:r w:rsidRPr="00503634">
        <w:rPr>
          <w:rFonts w:ascii="Times New Roman" w:hAnsi="Times New Roman" w:cs="Times New Roman"/>
          <w:sz w:val="24"/>
          <w:szCs w:val="24"/>
        </w:rPr>
        <w:t xml:space="preserve">Sne explained that at his village they do not have access to funding strategies as there is little information regarding universities. Even though there has been some significant change in the development in South Africa, there some place that have not developed. Due to that prospective students’ struggle accessing funding strategies due to their geographical location. This indicates that there is still much that has to be done, regarding information sharing about funding strategies and how does </w:t>
      </w:r>
      <w:r w:rsidR="00DC203D">
        <w:rPr>
          <w:rFonts w:ascii="Times New Roman" w:hAnsi="Times New Roman" w:cs="Times New Roman"/>
          <w:sz w:val="24"/>
          <w:szCs w:val="24"/>
        </w:rPr>
        <w:t>one access it.</w:t>
      </w:r>
    </w:p>
    <w:p w14:paraId="38B6AF73" w14:textId="77777777" w:rsidR="00DC203D" w:rsidRPr="00DC203D" w:rsidRDefault="00497426" w:rsidP="00DC203D">
      <w:pPr>
        <w:pStyle w:val="ListParagraph"/>
        <w:numPr>
          <w:ilvl w:val="3"/>
          <w:numId w:val="23"/>
        </w:numPr>
        <w:spacing w:after="240" w:line="360" w:lineRule="auto"/>
        <w:jc w:val="both"/>
        <w:rPr>
          <w:rFonts w:ascii="Times New Roman" w:hAnsi="Times New Roman" w:cs="Times New Roman"/>
          <w:sz w:val="24"/>
          <w:szCs w:val="24"/>
        </w:rPr>
      </w:pPr>
      <w:r w:rsidRPr="00DC203D">
        <w:rPr>
          <w:rFonts w:ascii="Times New Roman" w:eastAsiaTheme="majorEastAsia" w:hAnsi="Times New Roman" w:cstheme="majorBidi"/>
          <w:i/>
          <w:iCs/>
          <w:sz w:val="24"/>
        </w:rPr>
        <w:t xml:space="preserve">Fair </w:t>
      </w:r>
      <w:r w:rsidR="00AF6C0F" w:rsidRPr="00DC203D">
        <w:rPr>
          <w:rFonts w:ascii="Times New Roman" w:eastAsiaTheme="majorEastAsia" w:hAnsi="Times New Roman" w:cstheme="majorBidi"/>
          <w:i/>
          <w:iCs/>
          <w:sz w:val="24"/>
        </w:rPr>
        <w:t xml:space="preserve">and limited </w:t>
      </w:r>
      <w:r w:rsidR="00DC203D">
        <w:rPr>
          <w:rFonts w:ascii="Times New Roman" w:eastAsiaTheme="majorEastAsia" w:hAnsi="Times New Roman" w:cstheme="majorBidi"/>
          <w:i/>
          <w:iCs/>
          <w:sz w:val="24"/>
        </w:rPr>
        <w:t>accessible</w:t>
      </w:r>
    </w:p>
    <w:p w14:paraId="69FED875" w14:textId="77777777" w:rsidR="00DC203D" w:rsidRDefault="00AF6C0F" w:rsidP="00DC203D">
      <w:pPr>
        <w:spacing w:after="240" w:line="360" w:lineRule="auto"/>
        <w:ind w:firstLine="720"/>
        <w:jc w:val="both"/>
        <w:rPr>
          <w:rFonts w:ascii="Times New Roman" w:hAnsi="Times New Roman" w:cs="Times New Roman"/>
          <w:sz w:val="24"/>
          <w:szCs w:val="24"/>
        </w:rPr>
      </w:pPr>
      <w:r w:rsidRPr="00DC203D">
        <w:rPr>
          <w:rFonts w:ascii="Times New Roman" w:eastAsiaTheme="majorEastAsia" w:hAnsi="Times New Roman" w:cstheme="majorBidi"/>
          <w:iCs/>
          <w:sz w:val="24"/>
        </w:rPr>
        <w:t>Some participants explained that fundi</w:t>
      </w:r>
      <w:r w:rsidR="00DC203D">
        <w:rPr>
          <w:rFonts w:ascii="Times New Roman" w:eastAsiaTheme="majorEastAsia" w:hAnsi="Times New Roman" w:cstheme="majorBidi"/>
          <w:iCs/>
          <w:sz w:val="24"/>
        </w:rPr>
        <w:t>n</w:t>
      </w:r>
      <w:r w:rsidRPr="00DC203D">
        <w:rPr>
          <w:rFonts w:ascii="Times New Roman" w:eastAsiaTheme="majorEastAsia" w:hAnsi="Times New Roman" w:cstheme="majorBidi"/>
          <w:iCs/>
          <w:sz w:val="24"/>
        </w:rPr>
        <w:t xml:space="preserve">g strategies are fair and are accessible provided the applicants meets the mentioned criteria. To support their position, they further explained that these criteria that are put in place are there to ensure that those that are deserving of the financial assistance are provided so, accordingly. They further explained that they are only accessible to a limited number of people. Sam’s quotation below supports the above mentioned statement. </w:t>
      </w:r>
    </w:p>
    <w:p w14:paraId="6CE57B55" w14:textId="57A2511C" w:rsidR="00AF6C0F" w:rsidRPr="00DC203D" w:rsidRDefault="00AF6C0F" w:rsidP="00DC203D">
      <w:pPr>
        <w:spacing w:after="240" w:line="360" w:lineRule="auto"/>
        <w:ind w:left="720"/>
        <w:jc w:val="both"/>
        <w:rPr>
          <w:rFonts w:ascii="Times New Roman" w:hAnsi="Times New Roman" w:cs="Times New Roman"/>
          <w:sz w:val="24"/>
          <w:szCs w:val="24"/>
        </w:rPr>
      </w:pPr>
      <w:r>
        <w:rPr>
          <w:rFonts w:ascii="Times New Roman" w:eastAsiaTheme="majorEastAsia" w:hAnsi="Times New Roman" w:cstheme="majorBidi"/>
          <w:i/>
          <w:iCs/>
          <w:sz w:val="24"/>
        </w:rPr>
        <w:t xml:space="preserve"> “</w:t>
      </w:r>
      <w:r w:rsidR="001A04B3">
        <w:rPr>
          <w:rFonts w:ascii="Times New Roman" w:eastAsiaTheme="majorEastAsia" w:hAnsi="Times New Roman" w:cstheme="majorBidi"/>
          <w:i/>
          <w:iCs/>
          <w:sz w:val="24"/>
        </w:rPr>
        <w:t>Financial</w:t>
      </w:r>
      <w:r>
        <w:rPr>
          <w:rFonts w:ascii="Times New Roman" w:eastAsiaTheme="majorEastAsia" w:hAnsi="Times New Roman" w:cstheme="majorBidi"/>
          <w:i/>
          <w:iCs/>
          <w:sz w:val="24"/>
        </w:rPr>
        <w:t xml:space="preserve"> assistances </w:t>
      </w:r>
      <w:r w:rsidRPr="00AF6C0F">
        <w:rPr>
          <w:rFonts w:ascii="Times New Roman" w:eastAsiaTheme="majorEastAsia" w:hAnsi="Times New Roman" w:cstheme="majorBidi"/>
          <w:i/>
          <w:iCs/>
          <w:sz w:val="24"/>
        </w:rPr>
        <w:t>are only accessible to the cream of the crop, or what do they call them the cherry on top. What I am saying is that this funding strategies are only available to excelling students, the high achievers. If you work hard and get good grades you are better positioned to access this funding strategies and your options are not limited. However, for the average performers these strategies are not accessible to them and they have limited options</w:t>
      </w:r>
      <w:r w:rsidR="00E830E8">
        <w:rPr>
          <w:rFonts w:ascii="Times New Roman" w:eastAsiaTheme="majorEastAsia" w:hAnsi="Times New Roman" w:cstheme="majorBidi"/>
          <w:i/>
          <w:iCs/>
          <w:sz w:val="24"/>
        </w:rPr>
        <w:t xml:space="preserve"> </w:t>
      </w:r>
      <w:r w:rsidR="00E830E8" w:rsidRPr="00E830E8">
        <w:rPr>
          <w:rFonts w:ascii="Times New Roman" w:eastAsiaTheme="majorEastAsia" w:hAnsi="Times New Roman" w:cstheme="majorBidi"/>
          <w:iCs/>
          <w:sz w:val="24"/>
        </w:rPr>
        <w:t>(Sam, funded, other)</w:t>
      </w:r>
      <w:r w:rsidRPr="00E830E8">
        <w:rPr>
          <w:rFonts w:ascii="Times New Roman" w:eastAsiaTheme="majorEastAsia" w:hAnsi="Times New Roman" w:cstheme="majorBidi"/>
          <w:iCs/>
          <w:sz w:val="24"/>
        </w:rPr>
        <w:t>”</w:t>
      </w:r>
    </w:p>
    <w:p w14:paraId="2D1AFD5E" w14:textId="3AD370D2" w:rsidR="00DC203D" w:rsidRDefault="00AF6C0F" w:rsidP="00431ED5">
      <w:pPr>
        <w:keepNext/>
        <w:keepLines/>
        <w:spacing w:before="40" w:after="240" w:line="360" w:lineRule="auto"/>
        <w:ind w:firstLine="720"/>
        <w:jc w:val="both"/>
        <w:outlineLvl w:val="3"/>
        <w:rPr>
          <w:rFonts w:ascii="Times New Roman" w:eastAsiaTheme="majorEastAsia" w:hAnsi="Times New Roman" w:cstheme="majorBidi"/>
          <w:iCs/>
          <w:sz w:val="24"/>
        </w:rPr>
      </w:pPr>
      <w:r w:rsidRPr="00DC203D">
        <w:rPr>
          <w:rFonts w:ascii="Times New Roman" w:eastAsiaTheme="majorEastAsia" w:hAnsi="Times New Roman" w:cstheme="majorBidi"/>
          <w:iCs/>
          <w:sz w:val="24"/>
        </w:rPr>
        <w:t>Sam mentioned that</w:t>
      </w:r>
      <w:r w:rsidR="00E830E8" w:rsidRPr="00DC203D">
        <w:rPr>
          <w:rFonts w:ascii="Times New Roman" w:eastAsiaTheme="majorEastAsia" w:hAnsi="Times New Roman" w:cstheme="majorBidi"/>
          <w:iCs/>
          <w:sz w:val="24"/>
        </w:rPr>
        <w:t xml:space="preserve"> students are the ones to determine the range and the number of funding strategies that they can apply for. Which means that if you work hard as a person, then you are bound to get rewards for your efforts. However, the outcome is not rigid in that, passing exceptionally well secures you funding, it just places students at a point of privilege.</w:t>
      </w:r>
    </w:p>
    <w:p w14:paraId="5C9BF564" w14:textId="6B762128" w:rsidR="00431ED5" w:rsidRPr="00DC203D" w:rsidRDefault="00431ED5" w:rsidP="00431ED5">
      <w:pPr>
        <w:keepNext/>
        <w:keepLines/>
        <w:spacing w:before="40" w:after="240" w:line="360" w:lineRule="auto"/>
        <w:ind w:firstLine="720"/>
        <w:jc w:val="both"/>
        <w:outlineLvl w:val="3"/>
        <w:rPr>
          <w:rFonts w:ascii="Times New Roman" w:eastAsiaTheme="majorEastAsia" w:hAnsi="Times New Roman" w:cstheme="majorBidi"/>
          <w:iCs/>
          <w:sz w:val="24"/>
        </w:rPr>
      </w:pPr>
      <w:r>
        <w:rPr>
          <w:rFonts w:ascii="Times New Roman" w:eastAsiaTheme="majorEastAsia" w:hAnsi="Times New Roman" w:cstheme="majorBidi"/>
          <w:iCs/>
          <w:sz w:val="24"/>
        </w:rPr>
        <w:t>The #FeesMustFall movement was a clear indication of the number of people that were in need of financial assistance, an indication that the increasing number of students enrolled and the increasing amount of funds allocated by the government to universities is becoming problematic. The number of students that are in need is high, however the number of sponsors has not been able to keep the momentum. In the contemporary, majority of funders prefer to invest in students that will benefit them and their respective companies. This then results in competition; students are competing amongst each other so as to ensure that they are able to secure funding. In most scenarios preference is given to students that have exceptionally good marks compared to those that are average performers.</w:t>
      </w:r>
    </w:p>
    <w:p w14:paraId="4593D29C" w14:textId="5251198F" w:rsidR="00E830E8" w:rsidRDefault="00DC203D" w:rsidP="00DC203D">
      <w:pPr>
        <w:keepNext/>
        <w:keepLines/>
        <w:spacing w:before="40" w:after="0" w:line="360" w:lineRule="auto"/>
        <w:ind w:left="720"/>
        <w:jc w:val="both"/>
        <w:outlineLvl w:val="3"/>
        <w:rPr>
          <w:rFonts w:ascii="Times New Roman" w:eastAsiaTheme="majorEastAsia" w:hAnsi="Times New Roman" w:cstheme="majorBidi"/>
          <w:i/>
          <w:iCs/>
          <w:sz w:val="24"/>
        </w:rPr>
      </w:pPr>
      <w:r w:rsidRPr="00DC203D">
        <w:rPr>
          <w:rFonts w:ascii="Times New Roman" w:eastAsiaTheme="majorEastAsia" w:hAnsi="Times New Roman" w:cstheme="majorBidi"/>
          <w:i/>
          <w:iCs/>
          <w:sz w:val="24"/>
        </w:rPr>
        <w:t>The sad reality is that even though most people require funding assistance, there aren’t enough to cover everyone. Most if not all the funding strategies that I know, fund the excelling students and hardworking students. I think the criteria is fair when looking at the academic performance of students.  Everyone wants to see the return of their investment, so funding an excelling and hardworking students, as a funder you know that you will get good returns. However, for average students the criteria might be a little unfair in that sometimes the manner in which our knowledge is examined is not a true reflection of our abilities. There might be factors that would have contributed to one getting 60% percent instead of 70%. Might be because that particular student was not well. However due to those unforeseen circumstances one would never have access to any form of assistance</w:t>
      </w:r>
      <w:r w:rsidR="00431ED5">
        <w:rPr>
          <w:rFonts w:ascii="Times New Roman" w:eastAsiaTheme="majorEastAsia" w:hAnsi="Times New Roman" w:cstheme="majorBidi"/>
          <w:i/>
          <w:iCs/>
          <w:sz w:val="24"/>
        </w:rPr>
        <w:t xml:space="preserve"> </w:t>
      </w:r>
      <w:r w:rsidR="00431ED5" w:rsidRPr="00316250">
        <w:rPr>
          <w:rFonts w:ascii="Times New Roman" w:eastAsiaTheme="majorEastAsia" w:hAnsi="Times New Roman" w:cstheme="majorBidi"/>
          <w:iCs/>
          <w:sz w:val="24"/>
        </w:rPr>
        <w:t>(Paul, funded: loan)</w:t>
      </w:r>
      <w:r w:rsidRPr="00316250">
        <w:rPr>
          <w:rFonts w:ascii="Times New Roman" w:eastAsiaTheme="majorEastAsia" w:hAnsi="Times New Roman" w:cstheme="majorBidi"/>
          <w:iCs/>
          <w:sz w:val="24"/>
        </w:rPr>
        <w:t>.</w:t>
      </w:r>
    </w:p>
    <w:p w14:paraId="606A1956" w14:textId="5D239F1C" w:rsidR="00431ED5" w:rsidRDefault="00431ED5" w:rsidP="00431ED5">
      <w:pPr>
        <w:keepNext/>
        <w:keepLines/>
        <w:spacing w:before="40" w:after="0" w:line="360" w:lineRule="auto"/>
        <w:jc w:val="both"/>
        <w:outlineLvl w:val="3"/>
        <w:rPr>
          <w:rFonts w:ascii="Times New Roman" w:eastAsiaTheme="majorEastAsia" w:hAnsi="Times New Roman" w:cstheme="majorBidi"/>
          <w:i/>
          <w:iCs/>
          <w:sz w:val="24"/>
        </w:rPr>
      </w:pPr>
    </w:p>
    <w:p w14:paraId="3A9BDBE6" w14:textId="593D4138" w:rsidR="00431ED5" w:rsidRDefault="00431ED5" w:rsidP="00431ED5">
      <w:pPr>
        <w:keepNext/>
        <w:keepLines/>
        <w:spacing w:before="40" w:after="0" w:line="360" w:lineRule="auto"/>
        <w:jc w:val="both"/>
        <w:outlineLvl w:val="3"/>
        <w:rPr>
          <w:rFonts w:ascii="Times New Roman" w:eastAsiaTheme="majorEastAsia" w:hAnsi="Times New Roman" w:cstheme="majorBidi"/>
          <w:i/>
          <w:iCs/>
          <w:sz w:val="24"/>
        </w:rPr>
      </w:pPr>
    </w:p>
    <w:p w14:paraId="1DFBEB12" w14:textId="77777777" w:rsidR="00431ED5" w:rsidRDefault="00431ED5" w:rsidP="00431ED5">
      <w:pPr>
        <w:keepNext/>
        <w:keepLines/>
        <w:spacing w:before="40" w:after="0" w:line="360" w:lineRule="auto"/>
        <w:jc w:val="both"/>
        <w:outlineLvl w:val="3"/>
        <w:rPr>
          <w:rFonts w:ascii="Times New Roman" w:eastAsiaTheme="majorEastAsia" w:hAnsi="Times New Roman" w:cstheme="majorBidi"/>
          <w:i/>
          <w:iCs/>
          <w:sz w:val="24"/>
        </w:rPr>
      </w:pPr>
    </w:p>
    <w:p w14:paraId="1475DC79" w14:textId="77777777" w:rsidR="00DC203D" w:rsidRPr="00497426" w:rsidRDefault="00DC203D" w:rsidP="00DC203D">
      <w:pPr>
        <w:keepNext/>
        <w:keepLines/>
        <w:spacing w:before="40" w:after="0" w:line="360" w:lineRule="auto"/>
        <w:ind w:left="720"/>
        <w:jc w:val="both"/>
        <w:outlineLvl w:val="3"/>
        <w:rPr>
          <w:rFonts w:ascii="Times New Roman" w:eastAsiaTheme="majorEastAsia" w:hAnsi="Times New Roman" w:cstheme="majorBidi"/>
          <w:i/>
          <w:iCs/>
          <w:sz w:val="24"/>
        </w:rPr>
      </w:pPr>
    </w:p>
    <w:p w14:paraId="46494422" w14:textId="77777777" w:rsidR="00497426" w:rsidRPr="00497426" w:rsidRDefault="00497426" w:rsidP="00497426">
      <w:pPr>
        <w:ind w:left="720"/>
      </w:pPr>
    </w:p>
    <w:p w14:paraId="03C7A31F" w14:textId="4034A279" w:rsidR="00497426" w:rsidRDefault="00497426" w:rsidP="00431ED5">
      <w:pPr>
        <w:keepNext/>
        <w:keepLines/>
        <w:numPr>
          <w:ilvl w:val="3"/>
          <w:numId w:val="23"/>
        </w:numPr>
        <w:spacing w:before="40" w:after="240"/>
        <w:outlineLvl w:val="3"/>
        <w:rPr>
          <w:rFonts w:ascii="Times New Roman" w:eastAsiaTheme="majorEastAsia" w:hAnsi="Times New Roman" w:cstheme="majorBidi"/>
          <w:i/>
          <w:iCs/>
          <w:sz w:val="24"/>
        </w:rPr>
      </w:pPr>
      <w:r w:rsidRPr="00497426">
        <w:rPr>
          <w:rFonts w:ascii="Times New Roman" w:eastAsiaTheme="majorEastAsia" w:hAnsi="Times New Roman" w:cstheme="majorBidi"/>
          <w:i/>
          <w:iCs/>
          <w:sz w:val="24"/>
        </w:rPr>
        <w:t xml:space="preserve">Good and accessible  </w:t>
      </w:r>
    </w:p>
    <w:p w14:paraId="6FD064A5" w14:textId="399A7D50" w:rsidR="00431ED5" w:rsidRPr="00431ED5" w:rsidRDefault="00431ED5" w:rsidP="00457D9D">
      <w:pPr>
        <w:keepNext/>
        <w:keepLines/>
        <w:spacing w:before="40" w:after="240" w:line="360" w:lineRule="auto"/>
        <w:ind w:firstLine="720"/>
        <w:jc w:val="both"/>
        <w:outlineLvl w:val="3"/>
        <w:rPr>
          <w:rFonts w:ascii="Times New Roman" w:eastAsiaTheme="majorEastAsia" w:hAnsi="Times New Roman" w:cstheme="majorBidi"/>
          <w:iCs/>
          <w:sz w:val="24"/>
        </w:rPr>
      </w:pPr>
      <w:r w:rsidRPr="00431ED5">
        <w:rPr>
          <w:rFonts w:ascii="Times New Roman" w:eastAsiaTheme="majorEastAsia" w:hAnsi="Times New Roman" w:cstheme="majorBidi"/>
          <w:iCs/>
          <w:sz w:val="24"/>
        </w:rPr>
        <w:t>Some of the participants perceived the funding strategies criteria to be good and accessible. They explained that the criteria are an incentive to assure the sponsors that the person that they are funding is responsible in their absence. The inclusion and exclusion criteria will be discussed according to categories of funding strategies and they differ.</w:t>
      </w:r>
    </w:p>
    <w:p w14:paraId="286AD100" w14:textId="1D9967DE" w:rsidR="00431ED5" w:rsidRDefault="009A0A27" w:rsidP="009A0A27">
      <w:pPr>
        <w:spacing w:after="240" w:line="360" w:lineRule="auto"/>
        <w:ind w:left="720"/>
        <w:jc w:val="both"/>
        <w:rPr>
          <w:rFonts w:ascii="Times New Roman" w:hAnsi="Times New Roman" w:cs="Times New Roman"/>
          <w:i/>
          <w:sz w:val="24"/>
          <w:szCs w:val="24"/>
        </w:rPr>
      </w:pPr>
      <w:r>
        <w:rPr>
          <w:rFonts w:ascii="Times New Roman" w:hAnsi="Times New Roman" w:cs="Times New Roman"/>
          <w:i/>
          <w:sz w:val="24"/>
          <w:szCs w:val="24"/>
        </w:rPr>
        <w:t>“</w:t>
      </w:r>
      <w:r w:rsidR="00431ED5" w:rsidRPr="00431ED5">
        <w:rPr>
          <w:rFonts w:ascii="Times New Roman" w:hAnsi="Times New Roman" w:cs="Times New Roman"/>
          <w:i/>
          <w:sz w:val="24"/>
          <w:szCs w:val="24"/>
        </w:rPr>
        <w:t xml:space="preserve">GAP funding- it is accessible because you do not need to apply for it. They just pay it into your </w:t>
      </w:r>
      <w:r>
        <w:rPr>
          <w:rFonts w:ascii="Times New Roman" w:hAnsi="Times New Roman" w:cs="Times New Roman"/>
          <w:i/>
          <w:sz w:val="24"/>
          <w:szCs w:val="24"/>
        </w:rPr>
        <w:t xml:space="preserve">account” </w:t>
      </w:r>
      <w:r w:rsidR="00FF00A9">
        <w:rPr>
          <w:rFonts w:ascii="Times New Roman" w:hAnsi="Times New Roman" w:cs="Times New Roman"/>
          <w:sz w:val="24"/>
          <w:szCs w:val="24"/>
        </w:rPr>
        <w:t xml:space="preserve">(Lisa, </w:t>
      </w:r>
      <w:r w:rsidR="00FF00A9" w:rsidRPr="008D6EE5">
        <w:rPr>
          <w:rFonts w:ascii="Times New Roman" w:hAnsi="Times New Roman" w:cs="Times New Roman"/>
          <w:sz w:val="24"/>
          <w:szCs w:val="24"/>
        </w:rPr>
        <w:t>funder: loan).</w:t>
      </w:r>
      <w:r w:rsidR="00FF00A9">
        <w:rPr>
          <w:rFonts w:ascii="Times New Roman" w:hAnsi="Times New Roman" w:cs="Times New Roman"/>
          <w:i/>
          <w:sz w:val="24"/>
          <w:szCs w:val="24"/>
        </w:rPr>
        <w:t xml:space="preserve"> </w:t>
      </w:r>
    </w:p>
    <w:p w14:paraId="0E5761DD" w14:textId="5EF33FCB" w:rsidR="00316250" w:rsidRPr="00316250" w:rsidRDefault="009A0A27" w:rsidP="00316250">
      <w:pPr>
        <w:spacing w:after="240" w:line="360" w:lineRule="auto"/>
        <w:ind w:firstLine="720"/>
        <w:jc w:val="both"/>
        <w:rPr>
          <w:rFonts w:ascii="Times New Roman" w:hAnsi="Times New Roman" w:cs="Times New Roman"/>
          <w:sz w:val="24"/>
          <w:szCs w:val="24"/>
        </w:rPr>
      </w:pPr>
      <w:r w:rsidRPr="009A0A27">
        <w:rPr>
          <w:rFonts w:ascii="Times New Roman" w:hAnsi="Times New Roman" w:cs="Times New Roman"/>
          <w:sz w:val="24"/>
          <w:szCs w:val="24"/>
        </w:rPr>
        <w:t>Gap funding was introduced in early 2016 after the #FeesMustMovement. This method of funding was introduced to cover the fees of students that were considered to be the middle economic class and the lower economic class so that it can help reduce their historical debt. The criteria for this particular funding is good and accessible in that students do not have to apply. Those that are owing and it is discovered that they have no means of paying are assisted. This funding provides 10000 or less per students. Which is contradictory especially to a student that owes the University 50 thousands or more.</w:t>
      </w:r>
    </w:p>
    <w:p w14:paraId="5C5BCD3E" w14:textId="1E15F447" w:rsidR="00431ED5" w:rsidRDefault="009A0A27" w:rsidP="009A0A27">
      <w:pPr>
        <w:spacing w:line="360" w:lineRule="auto"/>
        <w:ind w:left="720"/>
        <w:jc w:val="both"/>
        <w:rPr>
          <w:rFonts w:ascii="Times New Roman" w:hAnsi="Times New Roman" w:cs="Times New Roman"/>
          <w:i/>
          <w:sz w:val="24"/>
          <w:szCs w:val="24"/>
        </w:rPr>
      </w:pPr>
      <w:r>
        <w:rPr>
          <w:rFonts w:ascii="Times New Roman" w:hAnsi="Times New Roman" w:cs="Times New Roman"/>
          <w:i/>
          <w:sz w:val="24"/>
          <w:szCs w:val="24"/>
        </w:rPr>
        <w:t>“</w:t>
      </w:r>
      <w:r w:rsidR="00431ED5" w:rsidRPr="00431ED5">
        <w:rPr>
          <w:rFonts w:ascii="Times New Roman" w:hAnsi="Times New Roman" w:cs="Times New Roman"/>
          <w:i/>
          <w:sz w:val="24"/>
          <w:szCs w:val="24"/>
        </w:rPr>
        <w:t>Scholarship- it is not really that accessible and scholarship funds limited number of people. Think that maybe that may be due to the fact that they cover everything and don’t expect much in return. Most of the scholarships that I know, require their recipients to pay them back in a form of human resource. And people that are using scholarship found out about it from people that are already using it. So I don’t think that they are accessible and that everyone knows about them</w:t>
      </w:r>
      <w:r>
        <w:rPr>
          <w:rFonts w:ascii="Times New Roman" w:hAnsi="Times New Roman" w:cs="Times New Roman"/>
          <w:i/>
          <w:sz w:val="24"/>
          <w:szCs w:val="24"/>
        </w:rPr>
        <w:t>”</w:t>
      </w:r>
      <w:r w:rsidR="00856EB5">
        <w:rPr>
          <w:rFonts w:ascii="Times New Roman" w:hAnsi="Times New Roman" w:cs="Times New Roman"/>
          <w:i/>
          <w:sz w:val="24"/>
          <w:szCs w:val="24"/>
        </w:rPr>
        <w:t xml:space="preserve"> </w:t>
      </w:r>
      <w:r w:rsidR="00856EB5" w:rsidRPr="00856EB5">
        <w:rPr>
          <w:rFonts w:ascii="Times New Roman" w:hAnsi="Times New Roman" w:cs="Times New Roman"/>
          <w:sz w:val="24"/>
          <w:szCs w:val="24"/>
        </w:rPr>
        <w:t>(Yisa, self-funding)</w:t>
      </w:r>
      <w:r w:rsidR="00431ED5" w:rsidRPr="00856EB5">
        <w:rPr>
          <w:rFonts w:ascii="Times New Roman" w:hAnsi="Times New Roman" w:cs="Times New Roman"/>
          <w:sz w:val="24"/>
          <w:szCs w:val="24"/>
        </w:rPr>
        <w:t>.</w:t>
      </w:r>
    </w:p>
    <w:p w14:paraId="395461A9" w14:textId="6AE43707" w:rsidR="00856EB5" w:rsidRPr="00856EB5" w:rsidRDefault="00856EB5" w:rsidP="00856EB5">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Yisa </w:t>
      </w:r>
      <w:r w:rsidRPr="00856EB5">
        <w:rPr>
          <w:rFonts w:ascii="Times New Roman" w:hAnsi="Times New Roman" w:cs="Times New Roman"/>
          <w:sz w:val="24"/>
          <w:szCs w:val="24"/>
        </w:rPr>
        <w:t>explained that he is using a scholarship and that he is pleased with the criteria of the scholarship, in that it covers all the study cost and will also provide him with employment after graduating. He explained that there are limited number of scholarships that are available, however anyone that qualifies and meets the criteria is at liberty to apply. One of the requirement of the scholarship is that students should be academically performing beyond average and it does not take into account one’s economic class. Thus meaning students in the lower, middle and upper economic class can access them. Unlike other funding strategies that are only directed at a certain race and a particular class, this particular funding strategy is applicable to everyone.</w:t>
      </w:r>
    </w:p>
    <w:p w14:paraId="3578AFF4" w14:textId="54E0E415" w:rsidR="00856EB5" w:rsidRPr="00856EB5" w:rsidRDefault="00856EB5" w:rsidP="00457D9D">
      <w:pPr>
        <w:spacing w:line="360" w:lineRule="auto"/>
        <w:ind w:firstLine="720"/>
        <w:jc w:val="both"/>
        <w:rPr>
          <w:rFonts w:ascii="Times New Roman" w:hAnsi="Times New Roman" w:cs="Times New Roman"/>
          <w:sz w:val="24"/>
          <w:szCs w:val="24"/>
        </w:rPr>
      </w:pPr>
      <w:r w:rsidRPr="00856EB5">
        <w:rPr>
          <w:rFonts w:ascii="Times New Roman" w:hAnsi="Times New Roman" w:cs="Times New Roman"/>
          <w:sz w:val="24"/>
          <w:szCs w:val="24"/>
        </w:rPr>
        <w:t>Some of the participants mentioned that the inclusion and exclusion criteria is fair in that it affords everyone the opportunity to work towards meeting the requirement. In addition, to that if the scholarship requires that one attains a certain average it will motivate students to do well in their studies and be responsible in that they are aware that their inability to be responsible will position them in an undesirable situation.</w:t>
      </w:r>
    </w:p>
    <w:p w14:paraId="1CC99CC7" w14:textId="3D61F6E8" w:rsidR="00497426" w:rsidRPr="009A0A27" w:rsidRDefault="00497426" w:rsidP="00497426">
      <w:pPr>
        <w:rPr>
          <w:i/>
        </w:rPr>
      </w:pPr>
    </w:p>
    <w:p w14:paraId="34E94C86" w14:textId="6A2923C8" w:rsidR="00497426" w:rsidRDefault="00497426" w:rsidP="00F6279C">
      <w:pPr>
        <w:keepNext/>
        <w:keepLines/>
        <w:numPr>
          <w:ilvl w:val="2"/>
          <w:numId w:val="23"/>
        </w:numPr>
        <w:spacing w:before="40" w:after="240"/>
        <w:outlineLvl w:val="2"/>
        <w:rPr>
          <w:rFonts w:asciiTheme="majorHAnsi" w:eastAsiaTheme="majorEastAsia" w:hAnsiTheme="majorHAnsi" w:cstheme="majorBidi"/>
          <w:sz w:val="24"/>
          <w:szCs w:val="24"/>
        </w:rPr>
      </w:pPr>
      <w:bookmarkStart w:id="59" w:name="_Toc505254613"/>
      <w:r w:rsidRPr="00497426">
        <w:rPr>
          <w:rFonts w:asciiTheme="majorHAnsi" w:eastAsiaTheme="majorEastAsia" w:hAnsiTheme="majorHAnsi" w:cstheme="majorBidi"/>
          <w:sz w:val="24"/>
          <w:szCs w:val="24"/>
        </w:rPr>
        <w:t>Possibility of free education</w:t>
      </w:r>
      <w:bookmarkEnd w:id="59"/>
    </w:p>
    <w:p w14:paraId="6681623F" w14:textId="73AB3126" w:rsidR="00F6279C" w:rsidRPr="005D3340" w:rsidRDefault="005D3340" w:rsidP="005D3340">
      <w:pPr>
        <w:spacing w:after="240" w:line="360" w:lineRule="auto"/>
        <w:jc w:val="both"/>
        <w:rPr>
          <w:rFonts w:ascii="Times New Roman" w:hAnsi="Times New Roman" w:cs="Times New Roman"/>
          <w:sz w:val="24"/>
          <w:szCs w:val="24"/>
        </w:rPr>
      </w:pPr>
      <w:r>
        <w:t xml:space="preserve"> </w:t>
      </w:r>
      <w:r w:rsidR="00457D9D">
        <w:tab/>
      </w:r>
      <w:r w:rsidRPr="005D3340">
        <w:rPr>
          <w:rFonts w:ascii="Times New Roman" w:hAnsi="Times New Roman" w:cs="Times New Roman"/>
          <w:sz w:val="24"/>
          <w:szCs w:val="24"/>
        </w:rPr>
        <w:t>As stated in the constitution of South Africa under the Bill of Right, section 29 (1) (b), it is the responsibility of the government to provide through reasonable measures access and cover the cost of higher institution. Thus meaning it the duty of the government to provide aid to those that need it to ensure that they have access to higher education. As mentioned above, due to limited resources the government has not been able to fully implement the act into practice. This was evident during the #FeesMustFall movement</w:t>
      </w:r>
      <w:r w:rsidR="00457D9D">
        <w:rPr>
          <w:rFonts w:ascii="Times New Roman" w:hAnsi="Times New Roman" w:cs="Times New Roman"/>
          <w:sz w:val="24"/>
          <w:szCs w:val="24"/>
        </w:rPr>
        <w:t>.</w:t>
      </w:r>
      <w:r w:rsidR="00443992">
        <w:rPr>
          <w:rFonts w:ascii="Times New Roman" w:hAnsi="Times New Roman" w:cs="Times New Roman"/>
          <w:sz w:val="24"/>
          <w:szCs w:val="24"/>
        </w:rPr>
        <w:t xml:space="preserve"> However</w:t>
      </w:r>
      <w:r w:rsidR="00316250">
        <w:rPr>
          <w:rFonts w:ascii="Times New Roman" w:hAnsi="Times New Roman" w:cs="Times New Roman"/>
          <w:sz w:val="24"/>
          <w:szCs w:val="24"/>
        </w:rPr>
        <w:t>,</w:t>
      </w:r>
      <w:r w:rsidR="00443992">
        <w:rPr>
          <w:rFonts w:ascii="Times New Roman" w:hAnsi="Times New Roman" w:cs="Times New Roman"/>
          <w:sz w:val="24"/>
          <w:szCs w:val="24"/>
        </w:rPr>
        <w:t xml:space="preserve"> in November 2017 the president announced free education policy, which is to be implemented January 2018.  The policy is only being implemented as such not enough can be said regarding its success or failure. Interviews with participants took place during October 2017 prior the announcement of free education.</w:t>
      </w:r>
      <w:r w:rsidR="00457D9D">
        <w:rPr>
          <w:rFonts w:ascii="Times New Roman" w:hAnsi="Times New Roman" w:cs="Times New Roman"/>
          <w:sz w:val="24"/>
          <w:szCs w:val="24"/>
        </w:rPr>
        <w:t xml:space="preserve"> Participants shared different views regarding the </w:t>
      </w:r>
      <w:r w:rsidR="00AA7C27">
        <w:rPr>
          <w:rFonts w:ascii="Times New Roman" w:hAnsi="Times New Roman" w:cs="Times New Roman"/>
          <w:sz w:val="24"/>
          <w:szCs w:val="24"/>
        </w:rPr>
        <w:t>possibility of free education based on the information that was available during…</w:t>
      </w:r>
    </w:p>
    <w:p w14:paraId="75297EAD" w14:textId="77777777" w:rsidR="00497426" w:rsidRPr="00497426" w:rsidRDefault="00497426" w:rsidP="00FF00A9">
      <w:pPr>
        <w:numPr>
          <w:ilvl w:val="3"/>
          <w:numId w:val="23"/>
        </w:numPr>
        <w:spacing w:after="240" w:line="360" w:lineRule="auto"/>
        <w:contextualSpacing/>
        <w:jc w:val="both"/>
        <w:rPr>
          <w:rFonts w:ascii="Times New Roman" w:hAnsi="Times New Roman" w:cs="Times New Roman"/>
          <w:i/>
          <w:sz w:val="24"/>
          <w:szCs w:val="24"/>
          <w:lang w:val="en-US"/>
        </w:rPr>
      </w:pPr>
      <w:r w:rsidRPr="00497426">
        <w:rPr>
          <w:rFonts w:ascii="Times New Roman" w:hAnsi="Times New Roman" w:cs="Times New Roman"/>
          <w:i/>
          <w:sz w:val="24"/>
          <w:szCs w:val="24"/>
          <w:lang w:val="en-US"/>
        </w:rPr>
        <w:t>Not possible currently in south Africa</w:t>
      </w:r>
    </w:p>
    <w:p w14:paraId="2D6DDD64" w14:textId="7A5A8F37" w:rsidR="00FF00A9" w:rsidRPr="00FF00A9" w:rsidRDefault="003B4247" w:rsidP="005D3340">
      <w:pPr>
        <w:spacing w:after="240" w:line="360" w:lineRule="auto"/>
        <w:contextualSpacing/>
        <w:jc w:val="both"/>
        <w:rPr>
          <w:rFonts w:ascii="Times New Roman" w:hAnsi="Times New Roman" w:cs="Times New Roman"/>
          <w:sz w:val="24"/>
          <w:szCs w:val="24"/>
          <w:lang w:val="en-US"/>
        </w:rPr>
      </w:pPr>
      <w:r w:rsidRPr="00FF00A9">
        <w:rPr>
          <w:rFonts w:ascii="Times New Roman" w:hAnsi="Times New Roman" w:cs="Times New Roman"/>
          <w:sz w:val="24"/>
          <w:szCs w:val="24"/>
          <w:lang w:val="en-US"/>
        </w:rPr>
        <w:t>Some of the participants explained that free education in South Africa is not possible, taking into account the current economic status of the country.  Free education in higher institutions requires the country first conduct extensive research and innovate models that will be used to implement in. Failure to do so, will put the country in a position where there is not enough money for it to fully function and that might lead to the country being placed in a position of asking for loans from other countries.</w:t>
      </w:r>
    </w:p>
    <w:p w14:paraId="24FD92D6" w14:textId="77777777" w:rsidR="00856EB5" w:rsidRDefault="003B4247" w:rsidP="005D3340">
      <w:pPr>
        <w:spacing w:after="240" w:line="360" w:lineRule="auto"/>
        <w:contextualSpacing/>
        <w:jc w:val="both"/>
        <w:rPr>
          <w:rFonts w:ascii="Times New Roman" w:hAnsi="Times New Roman" w:cs="Times New Roman"/>
          <w:sz w:val="24"/>
          <w:szCs w:val="24"/>
          <w:lang w:val="en-US"/>
        </w:rPr>
      </w:pPr>
      <w:r w:rsidRPr="00FF00A9">
        <w:rPr>
          <w:rFonts w:ascii="Times New Roman" w:hAnsi="Times New Roman" w:cs="Times New Roman"/>
          <w:sz w:val="24"/>
          <w:szCs w:val="24"/>
          <w:lang w:val="en-US"/>
        </w:rPr>
        <w:t xml:space="preserve"> </w:t>
      </w:r>
      <w:r w:rsidR="00FF00A9">
        <w:rPr>
          <w:rFonts w:ascii="Times New Roman" w:hAnsi="Times New Roman" w:cs="Times New Roman"/>
          <w:sz w:val="24"/>
          <w:szCs w:val="24"/>
          <w:lang w:val="en-US"/>
        </w:rPr>
        <w:tab/>
      </w:r>
      <w:r w:rsidRPr="00FF00A9">
        <w:rPr>
          <w:rFonts w:ascii="Times New Roman" w:hAnsi="Times New Roman" w:cs="Times New Roman"/>
          <w:sz w:val="24"/>
          <w:szCs w:val="24"/>
          <w:lang w:val="en-US"/>
        </w:rPr>
        <w:t>The basic education system is South Africa is free for all the public school. However, the reality is that majority of the school are poorly resourced and have been like that for a number of years. This then questions the ability of the government to sustain free education if they are unable to sustain basic public schools that do not require as much finances as higher institution. Sam supported the notion that free education is not possible in South Africa</w:t>
      </w:r>
      <w:r w:rsidR="00FF00A9" w:rsidRPr="00FF00A9">
        <w:rPr>
          <w:rFonts w:ascii="Times New Roman" w:hAnsi="Times New Roman" w:cs="Times New Roman"/>
          <w:sz w:val="24"/>
          <w:szCs w:val="24"/>
          <w:lang w:val="en-US"/>
        </w:rPr>
        <w:t xml:space="preserve"> on the quotation below.</w:t>
      </w:r>
    </w:p>
    <w:p w14:paraId="53EDB66C" w14:textId="68BFE693" w:rsidR="00497426" w:rsidRPr="00FF00A9" w:rsidRDefault="00FF00A9" w:rsidP="001A04B3">
      <w:pPr>
        <w:spacing w:after="240" w:line="360" w:lineRule="auto"/>
        <w:ind w:left="720"/>
        <w:contextualSpacing/>
        <w:jc w:val="both"/>
        <w:rPr>
          <w:rFonts w:ascii="Times New Roman" w:hAnsi="Times New Roman" w:cs="Times New Roman"/>
          <w:sz w:val="24"/>
          <w:szCs w:val="24"/>
          <w:lang w:val="en-US"/>
        </w:rPr>
      </w:pPr>
      <w:r>
        <w:rPr>
          <w:rFonts w:ascii="Times New Roman" w:hAnsi="Times New Roman" w:cs="Times New Roman"/>
          <w:i/>
          <w:sz w:val="24"/>
          <w:szCs w:val="24"/>
          <w:lang w:val="en-US"/>
        </w:rPr>
        <w:t>“Free education</w:t>
      </w:r>
      <w:r w:rsidR="00497426" w:rsidRPr="00497426">
        <w:rPr>
          <w:rFonts w:ascii="Times New Roman" w:hAnsi="Times New Roman" w:cs="Times New Roman"/>
          <w:i/>
          <w:sz w:val="24"/>
          <w:szCs w:val="24"/>
          <w:lang w:val="en-US"/>
        </w:rPr>
        <w:t xml:space="preserve"> really it is not possible. I was in a public school and I know how things can be if fees are not paid for education. The quality decreases, simply because those that can afford never send their students there. Even teachers at the very same school don’t want their children there, because the quality of education is not that good. Even apart from the educators, the learners also don’t take their work serious. A person would not mind repeating the grade for three years. I know that a lot of black students are struggling with regarding to funding their studies. Free education should be accompanied by very strict conditions. The society should also look at basic education, to sort of like close the gap between basic education and higher education, because, academic exclusion is also real for some</w:t>
      </w:r>
      <w:r>
        <w:rPr>
          <w:rFonts w:ascii="Times New Roman" w:hAnsi="Times New Roman" w:cs="Times New Roman"/>
          <w:i/>
          <w:sz w:val="24"/>
          <w:szCs w:val="24"/>
          <w:lang w:val="en-US"/>
        </w:rPr>
        <w:t>”</w:t>
      </w:r>
      <w:r w:rsidR="00497426" w:rsidRPr="00497426">
        <w:rPr>
          <w:rFonts w:ascii="Times New Roman" w:hAnsi="Times New Roman" w:cs="Times New Roman"/>
          <w:i/>
          <w:sz w:val="24"/>
          <w:szCs w:val="24"/>
          <w:lang w:val="en-US"/>
        </w:rPr>
        <w:t xml:space="preserve"> </w:t>
      </w:r>
      <w:r w:rsidR="00497426" w:rsidRPr="00FF00A9">
        <w:rPr>
          <w:rFonts w:ascii="Times New Roman" w:hAnsi="Times New Roman" w:cs="Times New Roman"/>
          <w:sz w:val="24"/>
          <w:szCs w:val="24"/>
          <w:lang w:val="en-US"/>
        </w:rPr>
        <w:t>students</w:t>
      </w:r>
      <w:r w:rsidRPr="00FF00A9">
        <w:rPr>
          <w:rFonts w:ascii="Times New Roman" w:hAnsi="Times New Roman" w:cs="Times New Roman"/>
          <w:sz w:val="24"/>
          <w:szCs w:val="24"/>
          <w:lang w:val="en-US"/>
        </w:rPr>
        <w:t xml:space="preserve"> (Sam, funded: other)</w:t>
      </w:r>
      <w:r w:rsidR="00497426" w:rsidRPr="00FF00A9">
        <w:rPr>
          <w:rFonts w:ascii="Times New Roman" w:hAnsi="Times New Roman" w:cs="Times New Roman"/>
          <w:sz w:val="24"/>
          <w:szCs w:val="24"/>
          <w:lang w:val="en-US"/>
        </w:rPr>
        <w:t>.</w:t>
      </w:r>
    </w:p>
    <w:p w14:paraId="71D4FBFA" w14:textId="5B4A3B05" w:rsidR="00497426" w:rsidRPr="00497426" w:rsidRDefault="00497426" w:rsidP="005D3340">
      <w:pPr>
        <w:spacing w:after="240" w:line="360" w:lineRule="auto"/>
        <w:contextualSpacing/>
        <w:jc w:val="both"/>
        <w:rPr>
          <w:rFonts w:ascii="Times New Roman" w:hAnsi="Times New Roman" w:cs="Times New Roman"/>
          <w:i/>
          <w:sz w:val="24"/>
          <w:szCs w:val="24"/>
          <w:lang w:val="en-US"/>
        </w:rPr>
      </w:pPr>
    </w:p>
    <w:p w14:paraId="1A972466" w14:textId="42B67384" w:rsidR="00497426" w:rsidRPr="00FF185D" w:rsidRDefault="00497426" w:rsidP="00FF185D">
      <w:pPr>
        <w:numPr>
          <w:ilvl w:val="3"/>
          <w:numId w:val="23"/>
        </w:numPr>
        <w:spacing w:after="240" w:line="360" w:lineRule="auto"/>
        <w:contextualSpacing/>
        <w:jc w:val="both"/>
        <w:rPr>
          <w:rFonts w:ascii="Times New Roman" w:hAnsi="Times New Roman" w:cs="Times New Roman"/>
          <w:i/>
          <w:sz w:val="24"/>
          <w:szCs w:val="24"/>
          <w:lang w:val="en-US"/>
        </w:rPr>
      </w:pPr>
      <w:r w:rsidRPr="00FF185D">
        <w:rPr>
          <w:rFonts w:ascii="Times New Roman" w:hAnsi="Times New Roman" w:cs="Times New Roman"/>
          <w:i/>
          <w:sz w:val="24"/>
          <w:szCs w:val="24"/>
          <w:lang w:val="en-US"/>
        </w:rPr>
        <w:t>Possible with the correct use of funds</w:t>
      </w:r>
    </w:p>
    <w:p w14:paraId="1FF22117" w14:textId="338B9873" w:rsidR="00FF185D" w:rsidRDefault="00497426" w:rsidP="00FF185D">
      <w:pPr>
        <w:spacing w:after="240" w:line="360" w:lineRule="auto"/>
        <w:ind w:left="1080"/>
        <w:contextualSpacing/>
        <w:jc w:val="both"/>
        <w:rPr>
          <w:rFonts w:ascii="Times New Roman" w:hAnsi="Times New Roman" w:cs="Times New Roman"/>
          <w:i/>
          <w:sz w:val="24"/>
          <w:szCs w:val="24"/>
          <w:lang w:val="en-US"/>
        </w:rPr>
      </w:pPr>
      <w:r w:rsidRPr="00497426">
        <w:rPr>
          <w:rFonts w:ascii="Times New Roman" w:hAnsi="Times New Roman" w:cs="Times New Roman"/>
          <w:i/>
          <w:sz w:val="24"/>
          <w:szCs w:val="24"/>
          <w:lang w:val="en-US"/>
        </w:rPr>
        <w:t>“I personally think that free education is possible. It requires willingness from the government and the private sector.  I don’t remember who said this between Shaeera and Faseeya during the fees must fall, she said that question the possibility of free education is a concern also, considering how many students are suffering.  I have debates saying that free education will affect the economy and what not, however whether the economy is high or low. It does not affect my reality if I cannot afford</w:t>
      </w:r>
      <w:r w:rsidR="00FF185D">
        <w:rPr>
          <w:rFonts w:ascii="Times New Roman" w:hAnsi="Times New Roman" w:cs="Times New Roman"/>
          <w:i/>
          <w:sz w:val="24"/>
          <w:szCs w:val="24"/>
          <w:lang w:val="en-US"/>
        </w:rPr>
        <w:t xml:space="preserve"> </w:t>
      </w:r>
      <w:r w:rsidR="00FF185D" w:rsidRPr="00204BEC">
        <w:rPr>
          <w:rFonts w:ascii="Times New Roman" w:eastAsia="Calibri" w:hAnsi="Times New Roman" w:cs="Times New Roman"/>
          <w:sz w:val="24"/>
          <w:szCs w:val="24"/>
        </w:rPr>
        <w:t>(Musa Funded, Scholarship).</w:t>
      </w:r>
    </w:p>
    <w:p w14:paraId="51E2A16B" w14:textId="77777777" w:rsidR="00FF185D" w:rsidRDefault="00FF185D" w:rsidP="00FF185D">
      <w:pPr>
        <w:spacing w:after="240" w:line="360" w:lineRule="auto"/>
        <w:contextualSpacing/>
        <w:jc w:val="both"/>
        <w:rPr>
          <w:rFonts w:ascii="Times New Roman" w:hAnsi="Times New Roman" w:cs="Times New Roman"/>
          <w:i/>
          <w:sz w:val="24"/>
          <w:szCs w:val="24"/>
          <w:lang w:val="en-US"/>
        </w:rPr>
      </w:pPr>
    </w:p>
    <w:p w14:paraId="335C23CA" w14:textId="0DD4129C" w:rsidR="00497426" w:rsidRPr="00FF185D" w:rsidRDefault="00FF185D" w:rsidP="00FF185D">
      <w:pPr>
        <w:spacing w:after="240" w:line="360" w:lineRule="auto"/>
        <w:ind w:left="720"/>
        <w:jc w:val="both"/>
        <w:rPr>
          <w:rFonts w:ascii="Times New Roman" w:hAnsi="Times New Roman" w:cs="Times New Roman"/>
          <w:sz w:val="24"/>
          <w:szCs w:val="24"/>
        </w:rPr>
      </w:pPr>
      <w:r>
        <w:rPr>
          <w:rFonts w:ascii="Times New Roman" w:hAnsi="Times New Roman" w:cs="Times New Roman"/>
          <w:i/>
          <w:sz w:val="24"/>
          <w:szCs w:val="24"/>
          <w:lang w:val="en-US"/>
        </w:rPr>
        <w:t xml:space="preserve"> “</w:t>
      </w:r>
      <w:r w:rsidR="00497426" w:rsidRPr="00497426">
        <w:rPr>
          <w:rFonts w:ascii="Times New Roman" w:hAnsi="Times New Roman" w:cs="Times New Roman"/>
          <w:i/>
          <w:sz w:val="24"/>
          <w:szCs w:val="24"/>
          <w:lang w:val="en-US"/>
        </w:rPr>
        <w:t>Free education requires a model, and government has access to great mind.  I know in 2015 and 2016 people were required to submit models to regarding the possibility of free education. I know that people submitted their models. I am not assuming that there is perfect model, however I think all the models that were submitted can be looked into and something be derived from then. If they government is not certain, draft a five-year plan to see how effective the model can be and modification be done later. Because honestly I feel like, this matter is being delayed and we are passing against time. There is going to be a point where undergraduate degree is not that important. The government should act and do so now”</w:t>
      </w:r>
      <w:r>
        <w:rPr>
          <w:rFonts w:ascii="Times New Roman" w:hAnsi="Times New Roman" w:cs="Times New Roman"/>
          <w:i/>
          <w:sz w:val="24"/>
          <w:szCs w:val="24"/>
          <w:lang w:val="en-US"/>
        </w:rPr>
        <w:t xml:space="preserve"> </w:t>
      </w:r>
      <w:r w:rsidRPr="008D6EE5">
        <w:rPr>
          <w:rFonts w:ascii="Times New Roman" w:hAnsi="Times New Roman" w:cs="Times New Roman"/>
          <w:sz w:val="24"/>
          <w:szCs w:val="24"/>
        </w:rPr>
        <w:t>(Asaph, funder: other)</w:t>
      </w:r>
      <w:r>
        <w:rPr>
          <w:rFonts w:ascii="Times New Roman" w:hAnsi="Times New Roman" w:cs="Times New Roman"/>
          <w:sz w:val="24"/>
          <w:szCs w:val="24"/>
        </w:rPr>
        <w:t>.</w:t>
      </w:r>
    </w:p>
    <w:p w14:paraId="69A48D91" w14:textId="0C95CA95" w:rsidR="00CA6BDB" w:rsidRPr="00847ED5" w:rsidRDefault="00FF185D" w:rsidP="00CA6BDB">
      <w:pPr>
        <w:spacing w:after="240" w:line="360" w:lineRule="auto"/>
        <w:contextualSpacing/>
        <w:jc w:val="both"/>
        <w:rPr>
          <w:rFonts w:ascii="Times New Roman" w:hAnsi="Times New Roman" w:cs="Times New Roman"/>
          <w:sz w:val="24"/>
          <w:szCs w:val="24"/>
          <w:lang w:val="en-US"/>
        </w:rPr>
      </w:pPr>
      <w:r w:rsidRPr="00FF185D">
        <w:rPr>
          <w:rFonts w:ascii="Times New Roman" w:hAnsi="Times New Roman" w:cs="Times New Roman"/>
          <w:sz w:val="24"/>
          <w:szCs w:val="24"/>
          <w:lang w:val="en-US"/>
        </w:rPr>
        <w:t xml:space="preserve">Asaph mentioned that free education is possible given that the government makes use of a model that will be applicable in the </w:t>
      </w:r>
      <w:r w:rsidR="001A04B3" w:rsidRPr="00FF185D">
        <w:rPr>
          <w:rFonts w:ascii="Times New Roman" w:hAnsi="Times New Roman" w:cs="Times New Roman"/>
          <w:sz w:val="24"/>
          <w:szCs w:val="24"/>
          <w:lang w:val="en-US"/>
        </w:rPr>
        <w:t>South</w:t>
      </w:r>
      <w:r w:rsidRPr="00FF185D">
        <w:rPr>
          <w:rFonts w:ascii="Times New Roman" w:hAnsi="Times New Roman" w:cs="Times New Roman"/>
          <w:sz w:val="24"/>
          <w:szCs w:val="24"/>
          <w:lang w:val="en-US"/>
        </w:rPr>
        <w:t xml:space="preserve"> African context. Taking into account the current economic state of the country as well as the availability of resources in the country to actualize the model. The government introduced the free education policy in November 2017 to be implemented in January 2018. The policy entailed that the free education will be provided to all first year students that are enrolled at universities and do not have the means to cover their study cost. The free education policy is still in the premature stage, as such one cannot make comments regarding whether the policy will be successful or not. However, it is also important to note that during the announcement the president did not provide a given model on how the policy is going to function. </w:t>
      </w:r>
    </w:p>
    <w:p w14:paraId="0A54ADA2" w14:textId="329B3B20" w:rsidR="00497426" w:rsidRPr="00847ED5" w:rsidRDefault="00497426" w:rsidP="00CA6BDB">
      <w:pPr>
        <w:keepNext/>
        <w:keepLines/>
        <w:numPr>
          <w:ilvl w:val="1"/>
          <w:numId w:val="23"/>
        </w:numPr>
        <w:spacing w:before="40" w:after="240"/>
        <w:jc w:val="both"/>
        <w:outlineLvl w:val="1"/>
        <w:rPr>
          <w:rFonts w:ascii="Times New Roman" w:eastAsiaTheme="majorEastAsia" w:hAnsi="Times New Roman" w:cstheme="majorBidi"/>
          <w:b/>
          <w:sz w:val="26"/>
          <w:szCs w:val="26"/>
        </w:rPr>
      </w:pPr>
      <w:bookmarkStart w:id="60" w:name="_Toc505254614"/>
      <w:r w:rsidRPr="00497426">
        <w:rPr>
          <w:rFonts w:ascii="Times New Roman" w:eastAsiaTheme="majorEastAsia" w:hAnsi="Times New Roman" w:cstheme="majorBidi"/>
          <w:b/>
          <w:sz w:val="26"/>
          <w:szCs w:val="26"/>
        </w:rPr>
        <w:t>Summary of main findings</w:t>
      </w:r>
      <w:bookmarkEnd w:id="60"/>
      <w:r w:rsidRPr="00497426">
        <w:rPr>
          <w:rFonts w:ascii="Times New Roman" w:eastAsiaTheme="majorEastAsia" w:hAnsi="Times New Roman" w:cstheme="majorBidi"/>
          <w:b/>
          <w:sz w:val="26"/>
          <w:szCs w:val="26"/>
        </w:rPr>
        <w:t xml:space="preserve"> </w:t>
      </w:r>
    </w:p>
    <w:p w14:paraId="6D95C889" w14:textId="77777777" w:rsidR="00497426" w:rsidRPr="00497426" w:rsidRDefault="00497426" w:rsidP="00847ED5">
      <w:pPr>
        <w:spacing w:after="240" w:line="360" w:lineRule="auto"/>
        <w:ind w:firstLine="720"/>
        <w:jc w:val="both"/>
        <w:rPr>
          <w:rFonts w:ascii="Times New Roman" w:hAnsi="Times New Roman" w:cs="Times New Roman"/>
          <w:sz w:val="24"/>
          <w:szCs w:val="24"/>
        </w:rPr>
      </w:pPr>
      <w:r w:rsidRPr="00497426">
        <w:rPr>
          <w:rFonts w:ascii="Times New Roman" w:hAnsi="Times New Roman" w:cs="Times New Roman"/>
          <w:sz w:val="24"/>
          <w:szCs w:val="24"/>
        </w:rPr>
        <w:t xml:space="preserve">The main findings of the research are presented here in response to the five main research questions, thus being access, availability, factors influencing funding strategies, </w:t>
      </w:r>
    </w:p>
    <w:p w14:paraId="263B21D0" w14:textId="77777777" w:rsidR="00497426" w:rsidRPr="00497426" w:rsidRDefault="00497426" w:rsidP="00497426">
      <w:pPr>
        <w:spacing w:line="360" w:lineRule="auto"/>
        <w:ind w:firstLine="720"/>
        <w:jc w:val="both"/>
        <w:rPr>
          <w:rFonts w:ascii="Times New Roman" w:hAnsi="Times New Roman" w:cs="Times New Roman"/>
          <w:b/>
          <w:i/>
          <w:sz w:val="24"/>
          <w:szCs w:val="24"/>
        </w:rPr>
      </w:pPr>
      <w:r w:rsidRPr="00497426">
        <w:rPr>
          <w:rFonts w:ascii="Times New Roman" w:hAnsi="Times New Roman" w:cs="Times New Roman"/>
          <w:b/>
          <w:i/>
          <w:sz w:val="24"/>
          <w:szCs w:val="24"/>
        </w:rPr>
        <w:t>Research question one: What are the existing funding strategies in universities according to students’ knowledge?</w:t>
      </w:r>
    </w:p>
    <w:p w14:paraId="458CEDB9" w14:textId="77777777" w:rsidR="00497426" w:rsidRPr="00497426" w:rsidRDefault="00497426" w:rsidP="00497426">
      <w:pPr>
        <w:spacing w:line="360" w:lineRule="auto"/>
        <w:ind w:firstLine="360"/>
        <w:jc w:val="both"/>
        <w:rPr>
          <w:rFonts w:ascii="Times New Roman" w:hAnsi="Times New Roman" w:cs="Times New Roman"/>
          <w:sz w:val="24"/>
          <w:szCs w:val="24"/>
        </w:rPr>
      </w:pPr>
      <w:r w:rsidRPr="00497426">
        <w:rPr>
          <w:rFonts w:ascii="Times New Roman" w:hAnsi="Times New Roman" w:cs="Times New Roman"/>
          <w:sz w:val="24"/>
          <w:szCs w:val="24"/>
        </w:rPr>
        <w:t>From the findings it was discovered that there are various funding strategies that are available to financially assist students with regards to their study cost.  All students in the study explained that funding strategies can be grouped according to categories. They explained that funding strategies in universities include;</w:t>
      </w:r>
    </w:p>
    <w:p w14:paraId="4A889EC9" w14:textId="77777777" w:rsidR="00497426" w:rsidRPr="00497426" w:rsidRDefault="00497426" w:rsidP="00497426">
      <w:pPr>
        <w:numPr>
          <w:ilvl w:val="0"/>
          <w:numId w:val="7"/>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Subsidy from the government which contributes to the fees in universities being less. However, due to the decline in the funds allocated by the state to subsidize higher institution. This has resulted in negative consequences such as an increase in tuition fee, so that universities can be able to function well.</w:t>
      </w:r>
    </w:p>
    <w:p w14:paraId="764050EB" w14:textId="77777777" w:rsidR="00497426" w:rsidRPr="00497426" w:rsidRDefault="00497426" w:rsidP="00497426">
      <w:pPr>
        <w:numPr>
          <w:ilvl w:val="0"/>
          <w:numId w:val="7"/>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 xml:space="preserve">Bursaries- A number of students explained that there are different bursaries that fund students differently. Some bursaries cover all the study cost such as tuition, accommodation, books and registration. However, with most bursaries one is compelled to work for their sponsors as soon as they have completed their studies. </w:t>
      </w:r>
    </w:p>
    <w:p w14:paraId="1C6D47A7" w14:textId="77777777" w:rsidR="00497426" w:rsidRPr="00497426" w:rsidRDefault="00497426" w:rsidP="00497426">
      <w:pPr>
        <w:numPr>
          <w:ilvl w:val="0"/>
          <w:numId w:val="7"/>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 xml:space="preserve">Scholarship- </w:t>
      </w:r>
    </w:p>
    <w:p w14:paraId="276283F2" w14:textId="77777777" w:rsidR="00497426" w:rsidRPr="00497426" w:rsidRDefault="00497426" w:rsidP="00497426">
      <w:pPr>
        <w:numPr>
          <w:ilvl w:val="0"/>
          <w:numId w:val="7"/>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Loans – from the findings it was discovered that there are different kinds of loans that students utilise to fund their studies. Some students explained that their parents took personal loans, some took study loans. NSFAS was established to be one of the mostly used study loan, more especially by students of black racial category mainly form the lower class.</w:t>
      </w:r>
    </w:p>
    <w:p w14:paraId="096CB030" w14:textId="77777777" w:rsidR="00497426" w:rsidRPr="00497426" w:rsidRDefault="00497426" w:rsidP="00497426">
      <w:pPr>
        <w:numPr>
          <w:ilvl w:val="0"/>
          <w:numId w:val="7"/>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Another strategy was that of sponsors or donors. This form of financial assistance is from ordinary citizens that are philanthropist and assist according to their affordability.</w:t>
      </w:r>
    </w:p>
    <w:p w14:paraId="29AFC9AD" w14:textId="77777777" w:rsidR="00497426" w:rsidRPr="00497426" w:rsidRDefault="00497426" w:rsidP="00497426">
      <w:pPr>
        <w:numPr>
          <w:ilvl w:val="0"/>
          <w:numId w:val="7"/>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Some of the students in university are self-funding and cover their own study cost. These students help reduce the number of students that are in need of financial assistance.</w:t>
      </w:r>
    </w:p>
    <w:p w14:paraId="57D8BA14" w14:textId="77777777" w:rsidR="00497426" w:rsidRPr="00497426" w:rsidRDefault="00497426" w:rsidP="00497426">
      <w:pPr>
        <w:spacing w:line="360" w:lineRule="auto"/>
        <w:ind w:left="360"/>
        <w:jc w:val="both"/>
        <w:rPr>
          <w:rFonts w:ascii="Times New Roman" w:hAnsi="Times New Roman" w:cs="Times New Roman"/>
          <w:b/>
          <w:i/>
          <w:sz w:val="24"/>
          <w:szCs w:val="24"/>
        </w:rPr>
      </w:pPr>
    </w:p>
    <w:p w14:paraId="30676F01" w14:textId="77777777" w:rsidR="00497426" w:rsidRPr="00497426" w:rsidRDefault="00497426" w:rsidP="00497426">
      <w:pPr>
        <w:spacing w:line="360" w:lineRule="auto"/>
        <w:ind w:firstLine="360"/>
        <w:jc w:val="both"/>
        <w:rPr>
          <w:rFonts w:ascii="Times New Roman" w:hAnsi="Times New Roman" w:cs="Times New Roman"/>
          <w:b/>
          <w:i/>
          <w:sz w:val="24"/>
          <w:szCs w:val="24"/>
        </w:rPr>
      </w:pPr>
      <w:r w:rsidRPr="00497426">
        <w:rPr>
          <w:rFonts w:ascii="Times New Roman" w:hAnsi="Times New Roman" w:cs="Times New Roman"/>
          <w:b/>
          <w:i/>
          <w:sz w:val="24"/>
          <w:szCs w:val="24"/>
        </w:rPr>
        <w:t>Research question 2: According to students’ how accessible are the funding strategies?</w:t>
      </w:r>
    </w:p>
    <w:p w14:paraId="0B1A35C2" w14:textId="77777777" w:rsidR="00497426" w:rsidRPr="00497426" w:rsidRDefault="00497426" w:rsidP="00497426">
      <w:pPr>
        <w:numPr>
          <w:ilvl w:val="0"/>
          <w:numId w:val="9"/>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Many students expressed that they are accessible yes only if the word accessible is not used as a derivative for attainment, because most of the existing funding strategies everyone can apply for them however not everyone can attain them.</w:t>
      </w:r>
    </w:p>
    <w:p w14:paraId="078D1664" w14:textId="77777777" w:rsidR="00497426" w:rsidRPr="00497426" w:rsidRDefault="00497426" w:rsidP="00497426">
      <w:pPr>
        <w:numPr>
          <w:ilvl w:val="0"/>
          <w:numId w:val="9"/>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Some of the students explained that funding strategies are not necessarily accessible due to their criteria. Most of the funding strategies in universities have requirements that not everyone can meet as such, by virtue of their inability to not meet the requirement then they cannot access them.</w:t>
      </w:r>
    </w:p>
    <w:p w14:paraId="4AA0B5AC" w14:textId="77777777" w:rsidR="00497426" w:rsidRPr="00497426" w:rsidRDefault="00497426" w:rsidP="00497426">
      <w:pPr>
        <w:numPr>
          <w:ilvl w:val="0"/>
          <w:numId w:val="9"/>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Students also mentioned that, those in remote areas have limited access to funding strategies due to limited resources. They further explained that some of the prospective university students do not have access to internet as such they are unable to access funding strategies.</w:t>
      </w:r>
    </w:p>
    <w:p w14:paraId="12665BEF" w14:textId="77777777" w:rsidR="00497426" w:rsidRPr="00497426" w:rsidRDefault="00497426" w:rsidP="00497426">
      <w:pPr>
        <w:numPr>
          <w:ilvl w:val="0"/>
          <w:numId w:val="9"/>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Students further stated that ones’ economic class also determines if they can access certain funding strategies. For example, the NSFAS study loan has threshold, meaning that people that earn a certain amount of money per annum do not qualify for the financial assistance. Without taking into account other contributing factors, such as how many heads are dependent on that particular income in that household, what are the expenses in the house.  However, with other study loans, if one cannot provide surety that they can be able to pay back the money, then they won’t access the loan. From the findings students explained that this challenges of accessing funding are mainly experienced by poor students of black racial category.</w:t>
      </w:r>
    </w:p>
    <w:p w14:paraId="7BE18822" w14:textId="77777777" w:rsidR="00497426" w:rsidRPr="00497426" w:rsidRDefault="00497426" w:rsidP="00497426">
      <w:pPr>
        <w:spacing w:line="360" w:lineRule="auto"/>
        <w:ind w:firstLine="360"/>
        <w:jc w:val="both"/>
        <w:rPr>
          <w:rFonts w:ascii="Times New Roman" w:hAnsi="Times New Roman" w:cs="Times New Roman"/>
          <w:b/>
          <w:i/>
          <w:sz w:val="24"/>
          <w:szCs w:val="24"/>
        </w:rPr>
      </w:pPr>
      <w:r w:rsidRPr="00497426">
        <w:rPr>
          <w:rFonts w:ascii="Times New Roman" w:hAnsi="Times New Roman" w:cs="Times New Roman"/>
          <w:b/>
          <w:i/>
          <w:sz w:val="24"/>
          <w:szCs w:val="24"/>
        </w:rPr>
        <w:t>Research question 3: what are the thoughts of students regarding the inclusion and exclusion criteria of funding strategies in universities?</w:t>
      </w:r>
    </w:p>
    <w:p w14:paraId="163075EB" w14:textId="77777777" w:rsidR="00497426" w:rsidRPr="00497426" w:rsidRDefault="00497426" w:rsidP="00497426">
      <w:pPr>
        <w:numPr>
          <w:ilvl w:val="0"/>
          <w:numId w:val="8"/>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From the findings students shared different opinions regarding the inclusion and exclusion criteria. Some students explained that the inclusion and exclusion criteria is not fair in that most of the funding strategies are only available to students that are academically excelling. They mentioned that for funding strategies such as scholarships and bursaries it is unlikely for one to attain it, if they don’t meet certain requirements. Thus meaning if you are an average student who belongs in the lower class. Being at university might just be a dream, as some loans needs surety, thus meaning if you have no assets and no one in your family can be surety that should you be unable to pay under certain circumstances that person can carry the debt, you can never secure a loan.</w:t>
      </w:r>
    </w:p>
    <w:p w14:paraId="5C286BB2" w14:textId="77777777" w:rsidR="00497426" w:rsidRPr="00497426" w:rsidRDefault="00497426" w:rsidP="00497426">
      <w:pPr>
        <w:numPr>
          <w:ilvl w:val="0"/>
          <w:numId w:val="8"/>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 xml:space="preserve">Some students expressed that the inclusion and exclusion criteria is fair as it is done on the basis of merit. In that manner, it ensures that those that need financial assistance ensure that they do their work well. In addition to that, it is only fair on sponsors that they know that they can get returns for their investments. </w:t>
      </w:r>
    </w:p>
    <w:p w14:paraId="15B875C4" w14:textId="77777777" w:rsidR="00497426" w:rsidRPr="00497426" w:rsidRDefault="00497426" w:rsidP="00497426">
      <w:pPr>
        <w:spacing w:line="360" w:lineRule="auto"/>
        <w:jc w:val="both"/>
        <w:rPr>
          <w:rFonts w:ascii="Times New Roman" w:hAnsi="Times New Roman" w:cs="Times New Roman"/>
          <w:sz w:val="24"/>
          <w:szCs w:val="24"/>
        </w:rPr>
      </w:pPr>
    </w:p>
    <w:p w14:paraId="608A9B78" w14:textId="77777777" w:rsidR="00497426" w:rsidRPr="00497426" w:rsidRDefault="00497426" w:rsidP="00497426">
      <w:pPr>
        <w:spacing w:line="360" w:lineRule="auto"/>
        <w:ind w:firstLine="360"/>
        <w:jc w:val="both"/>
        <w:rPr>
          <w:rFonts w:ascii="Times New Roman" w:hAnsi="Times New Roman" w:cs="Times New Roman"/>
          <w:b/>
          <w:i/>
          <w:sz w:val="24"/>
          <w:szCs w:val="24"/>
        </w:rPr>
      </w:pPr>
      <w:r w:rsidRPr="00497426">
        <w:rPr>
          <w:rFonts w:ascii="Times New Roman" w:hAnsi="Times New Roman" w:cs="Times New Roman"/>
          <w:b/>
          <w:i/>
          <w:sz w:val="24"/>
          <w:szCs w:val="24"/>
        </w:rPr>
        <w:t>Research question four: in your opinion, do you think there is a relationship between race, class and financial exclusion?</w:t>
      </w:r>
    </w:p>
    <w:p w14:paraId="407B3E6F" w14:textId="77777777" w:rsidR="00497426" w:rsidRPr="00497426" w:rsidRDefault="00497426" w:rsidP="00497426">
      <w:pPr>
        <w:numPr>
          <w:ilvl w:val="0"/>
          <w:numId w:val="10"/>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From the findings it emerged that majority of the students believe that there is a relationship between class, race and financial exclusion. Students expressed that people that are prone to experience financial exclusion at university are mainly black students from the lower class and some from the middle class. They explained that due to the past inequalities white students are positioned at a point of privileged as opposed to their blacks’ counter parts. This trend is perpetuated by the cycle of debts in the black communities, reason being that blacks that are considered to be middle class are caught up in debts and black tax, which is a phenomenon foreign in the white communities.</w:t>
      </w:r>
    </w:p>
    <w:p w14:paraId="5316FB1F" w14:textId="77777777" w:rsidR="00497426" w:rsidRPr="00497426" w:rsidRDefault="00497426" w:rsidP="00497426">
      <w:pPr>
        <w:numPr>
          <w:ilvl w:val="0"/>
          <w:numId w:val="10"/>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 xml:space="preserve">Majority of the students explained that in South Africa race and class are inseparable, as such one can speak of one in the absence of the other. </w:t>
      </w:r>
    </w:p>
    <w:p w14:paraId="33ACA316" w14:textId="77777777" w:rsidR="00497426" w:rsidRPr="00497426" w:rsidRDefault="00497426" w:rsidP="00497426">
      <w:pPr>
        <w:numPr>
          <w:ilvl w:val="0"/>
          <w:numId w:val="10"/>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Some students expressed that, there is no link between race, class and financial exclusion. They explained that unlike in the past in the contemporary South Africa it’s no longer as obvious as in the past where you could assume that by virtue of one being white they are in the upper class, as now there are white in the lower class and blacks in the upper class.</w:t>
      </w:r>
    </w:p>
    <w:p w14:paraId="00F96022" w14:textId="77777777" w:rsidR="00497426" w:rsidRPr="00497426" w:rsidRDefault="00497426" w:rsidP="00497426">
      <w:pPr>
        <w:spacing w:line="360" w:lineRule="auto"/>
        <w:jc w:val="both"/>
        <w:rPr>
          <w:rFonts w:ascii="Times New Roman" w:hAnsi="Times New Roman" w:cs="Times New Roman"/>
          <w:b/>
          <w:i/>
          <w:sz w:val="24"/>
          <w:szCs w:val="24"/>
        </w:rPr>
      </w:pPr>
    </w:p>
    <w:p w14:paraId="79E9A35B" w14:textId="77777777" w:rsidR="00497426" w:rsidRPr="00497426" w:rsidRDefault="00497426" w:rsidP="00497426">
      <w:pPr>
        <w:spacing w:line="360" w:lineRule="auto"/>
        <w:ind w:firstLine="360"/>
        <w:jc w:val="both"/>
        <w:rPr>
          <w:rFonts w:ascii="Times New Roman" w:hAnsi="Times New Roman" w:cs="Times New Roman"/>
          <w:b/>
          <w:i/>
          <w:sz w:val="24"/>
          <w:szCs w:val="24"/>
        </w:rPr>
      </w:pPr>
      <w:r w:rsidRPr="00497426">
        <w:rPr>
          <w:rFonts w:ascii="Times New Roman" w:hAnsi="Times New Roman" w:cs="Times New Roman"/>
          <w:b/>
          <w:i/>
          <w:sz w:val="24"/>
          <w:szCs w:val="24"/>
        </w:rPr>
        <w:t>Research question five: what factors do you think influence funding strategies?</w:t>
      </w:r>
    </w:p>
    <w:p w14:paraId="132CE44E" w14:textId="77777777" w:rsidR="00497426" w:rsidRPr="00497426" w:rsidRDefault="00497426" w:rsidP="00497426">
      <w:pPr>
        <w:numPr>
          <w:ilvl w:val="0"/>
          <w:numId w:val="11"/>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The findings demonstrated that there are various factors that affects funding strategies either negatively or positively. One of the factors that was mentioned government. In that the decline of the subsidy funds given to universities results in the increase in tuition, thus decreasing the number of people that a certain funding cover.</w:t>
      </w:r>
    </w:p>
    <w:p w14:paraId="3C3F484C" w14:textId="77777777" w:rsidR="00497426" w:rsidRPr="00497426" w:rsidRDefault="00497426" w:rsidP="00497426">
      <w:pPr>
        <w:numPr>
          <w:ilvl w:val="0"/>
          <w:numId w:val="11"/>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Politics was also stated to be one of the factors that influences funding strategies. One evident example is NSFAS. NSFAS is one of the mostly used funding strategies and it was political influenced, as it was created so that it can provide assistant to Black racially categorised students so that they can be able to attain tertiary qualification and feel up the gap that was caused by the apartheid government. NSFAS gives preference to black racially categorised students in the lower class.</w:t>
      </w:r>
    </w:p>
    <w:p w14:paraId="62C55BC8" w14:textId="77777777" w:rsidR="00497426" w:rsidRPr="00497426" w:rsidRDefault="00497426" w:rsidP="00497426">
      <w:pPr>
        <w:numPr>
          <w:ilvl w:val="0"/>
          <w:numId w:val="11"/>
        </w:numPr>
        <w:spacing w:line="360" w:lineRule="auto"/>
        <w:contextualSpacing/>
        <w:jc w:val="both"/>
        <w:rPr>
          <w:rFonts w:ascii="Times New Roman" w:hAnsi="Times New Roman" w:cs="Times New Roman"/>
          <w:sz w:val="24"/>
          <w:szCs w:val="24"/>
        </w:rPr>
      </w:pPr>
      <w:r w:rsidRPr="00497426">
        <w:rPr>
          <w:rFonts w:ascii="Times New Roman" w:hAnsi="Times New Roman" w:cs="Times New Roman"/>
          <w:sz w:val="24"/>
          <w:szCs w:val="24"/>
        </w:rPr>
        <w:t xml:space="preserve">Some students expressed that the current state and affairs of the country also influence funding strategies. In that when there is a demand on a particular skill, measure will be made to fill up the gap. </w:t>
      </w:r>
    </w:p>
    <w:p w14:paraId="7D08BF45" w14:textId="77777777" w:rsidR="00497426" w:rsidRPr="00497426" w:rsidRDefault="00497426" w:rsidP="00497426"/>
    <w:p w14:paraId="539EA4B0" w14:textId="77777777" w:rsidR="00497426" w:rsidRPr="00497426" w:rsidRDefault="00497426" w:rsidP="00497426">
      <w:pPr>
        <w:keepNext/>
        <w:keepLines/>
        <w:numPr>
          <w:ilvl w:val="1"/>
          <w:numId w:val="23"/>
        </w:numPr>
        <w:spacing w:before="40" w:after="0"/>
        <w:jc w:val="both"/>
        <w:outlineLvl w:val="1"/>
        <w:rPr>
          <w:rFonts w:ascii="Times New Roman" w:eastAsiaTheme="majorEastAsia" w:hAnsi="Times New Roman" w:cstheme="majorBidi"/>
          <w:b/>
          <w:sz w:val="26"/>
          <w:szCs w:val="26"/>
        </w:rPr>
      </w:pPr>
      <w:bookmarkStart w:id="61" w:name="_Toc505254615"/>
      <w:r w:rsidRPr="00497426">
        <w:rPr>
          <w:rFonts w:ascii="Times New Roman" w:eastAsiaTheme="majorEastAsia" w:hAnsi="Times New Roman" w:cstheme="majorBidi"/>
          <w:b/>
          <w:sz w:val="26"/>
          <w:szCs w:val="26"/>
        </w:rPr>
        <w:t>Conclusion</w:t>
      </w:r>
      <w:bookmarkEnd w:id="61"/>
    </w:p>
    <w:p w14:paraId="744F00B7" w14:textId="4015F274" w:rsidR="00A46197" w:rsidRPr="00856EB5" w:rsidRDefault="00856EB5" w:rsidP="00856EB5">
      <w:pPr>
        <w:spacing w:after="240" w:line="360" w:lineRule="auto"/>
        <w:jc w:val="both"/>
        <w:rPr>
          <w:rFonts w:ascii="Times New Roman" w:hAnsi="Times New Roman" w:cs="Times New Roman"/>
          <w:sz w:val="24"/>
          <w:szCs w:val="24"/>
        </w:rPr>
      </w:pPr>
      <w:r>
        <w:rPr>
          <w:rFonts w:ascii="Times New Roman" w:hAnsi="Times New Roman" w:cs="Times New Roman"/>
          <w:b/>
          <w:color w:val="FF0000"/>
          <w:sz w:val="24"/>
          <w:szCs w:val="24"/>
        </w:rPr>
        <w:t xml:space="preserve"> </w:t>
      </w:r>
      <w:r>
        <w:rPr>
          <w:rFonts w:ascii="Times New Roman" w:hAnsi="Times New Roman" w:cs="Times New Roman"/>
          <w:b/>
          <w:color w:val="FF0000"/>
          <w:sz w:val="24"/>
          <w:szCs w:val="24"/>
        </w:rPr>
        <w:tab/>
      </w:r>
      <w:r w:rsidRPr="00856EB5">
        <w:rPr>
          <w:rFonts w:ascii="Times New Roman" w:hAnsi="Times New Roman" w:cs="Times New Roman"/>
          <w:sz w:val="24"/>
          <w:szCs w:val="24"/>
        </w:rPr>
        <w:t>The findings demonstrated that there are various factors that influences funding strategies, and those factors includes race, class, politics, development and skills in demands. This above mentioned factors have both negative and positive implications on funding strategies. Participants explained that certain companies give preference to students of the same race as the ownership prior considering other races. One’s clas</w:t>
      </w:r>
      <w:r>
        <w:rPr>
          <w:rFonts w:ascii="Times New Roman" w:hAnsi="Times New Roman" w:cs="Times New Roman"/>
          <w:sz w:val="24"/>
          <w:szCs w:val="24"/>
        </w:rPr>
        <w:t>s can hinder or acts as a</w:t>
      </w:r>
      <w:r w:rsidRPr="00856EB5">
        <w:rPr>
          <w:rFonts w:ascii="Times New Roman" w:hAnsi="Times New Roman" w:cs="Times New Roman"/>
          <w:sz w:val="24"/>
          <w:szCs w:val="24"/>
        </w:rPr>
        <w:t xml:space="preserve"> catalyst in determining whether or not there are to be financially assisted during the cause of their study. for example, students in the lower class are most likely to get funding from government which is politically influenced such as National Students Financial Aid Scheme. Whilst others students are excluded from being financially excluded by virtue of them being in the middle class.</w:t>
      </w:r>
    </w:p>
    <w:p w14:paraId="499F9AA8" w14:textId="2723D91D" w:rsidR="00856EB5" w:rsidRPr="00856EB5" w:rsidRDefault="00856EB5" w:rsidP="00856EB5">
      <w:pPr>
        <w:spacing w:after="240" w:line="360" w:lineRule="auto"/>
        <w:ind w:firstLine="720"/>
        <w:jc w:val="both"/>
        <w:rPr>
          <w:rFonts w:ascii="Times New Roman" w:hAnsi="Times New Roman" w:cs="Times New Roman"/>
          <w:i/>
          <w:sz w:val="24"/>
          <w:szCs w:val="24"/>
        </w:rPr>
      </w:pPr>
      <w:r w:rsidRPr="00856EB5">
        <w:rPr>
          <w:rFonts w:ascii="Times New Roman" w:hAnsi="Times New Roman" w:cs="Times New Roman"/>
          <w:sz w:val="24"/>
          <w:szCs w:val="24"/>
        </w:rPr>
        <w:t>In was also discovered that the inclusion and exclusion criteria differs for different funding strategies. Some funding strategies were said to be unfair and inaccessible in that their requirement excluded majority of students. In addition to that, academic performance is one the prominent criteria in that majority of funding strategies require that the students that they fund be academically performing beyond average.</w:t>
      </w:r>
      <w:r>
        <w:rPr>
          <w:rFonts w:ascii="Times New Roman" w:hAnsi="Times New Roman" w:cs="Times New Roman"/>
          <w:sz w:val="24"/>
          <w:szCs w:val="24"/>
        </w:rPr>
        <w:t xml:space="preserve"> </w:t>
      </w:r>
    </w:p>
    <w:p w14:paraId="506818AD" w14:textId="77777777" w:rsidR="0007690E" w:rsidRPr="00E4334B" w:rsidRDefault="0007690E" w:rsidP="002F6704">
      <w:pPr>
        <w:spacing w:line="360" w:lineRule="auto"/>
        <w:jc w:val="both"/>
        <w:rPr>
          <w:rFonts w:ascii="Times New Roman" w:hAnsi="Times New Roman" w:cs="Times New Roman"/>
          <w:b/>
          <w:sz w:val="24"/>
          <w:szCs w:val="24"/>
        </w:rPr>
      </w:pPr>
    </w:p>
    <w:p w14:paraId="44878AC0" w14:textId="77777777" w:rsidR="0007690E" w:rsidRDefault="0007690E" w:rsidP="002F6704">
      <w:pPr>
        <w:spacing w:line="360" w:lineRule="auto"/>
        <w:jc w:val="both"/>
        <w:rPr>
          <w:rFonts w:ascii="Times New Roman" w:hAnsi="Times New Roman" w:cs="Times New Roman"/>
          <w:b/>
          <w:color w:val="FF0000"/>
          <w:sz w:val="24"/>
          <w:szCs w:val="24"/>
        </w:rPr>
      </w:pPr>
    </w:p>
    <w:p w14:paraId="1EE2C2CA" w14:textId="77777777" w:rsidR="00695F15" w:rsidRPr="00E4334B" w:rsidRDefault="00695F15" w:rsidP="002F6704">
      <w:pPr>
        <w:spacing w:line="360" w:lineRule="auto"/>
        <w:jc w:val="both"/>
        <w:rPr>
          <w:rFonts w:ascii="Times New Roman" w:hAnsi="Times New Roman" w:cs="Times New Roman"/>
          <w:b/>
          <w:sz w:val="24"/>
          <w:szCs w:val="24"/>
        </w:rPr>
      </w:pPr>
    </w:p>
    <w:p w14:paraId="7C578D74" w14:textId="77777777" w:rsidR="0007690E" w:rsidRDefault="0007690E" w:rsidP="002F6704">
      <w:pPr>
        <w:spacing w:line="360" w:lineRule="auto"/>
        <w:jc w:val="both"/>
        <w:rPr>
          <w:rFonts w:ascii="Times New Roman" w:hAnsi="Times New Roman" w:cs="Times New Roman"/>
          <w:b/>
          <w:sz w:val="24"/>
          <w:szCs w:val="24"/>
        </w:rPr>
      </w:pPr>
    </w:p>
    <w:p w14:paraId="6AA2D574" w14:textId="77777777" w:rsidR="00BA20B0" w:rsidRDefault="00BA20B0" w:rsidP="002F6704">
      <w:pPr>
        <w:spacing w:line="360" w:lineRule="auto"/>
        <w:jc w:val="both"/>
        <w:rPr>
          <w:rFonts w:ascii="Times New Roman" w:hAnsi="Times New Roman" w:cs="Times New Roman"/>
          <w:b/>
          <w:sz w:val="24"/>
          <w:szCs w:val="24"/>
        </w:rPr>
      </w:pPr>
    </w:p>
    <w:p w14:paraId="03E3B449" w14:textId="77777777" w:rsidR="00BA20B0" w:rsidRDefault="00BA20B0" w:rsidP="002F6704">
      <w:pPr>
        <w:spacing w:line="360" w:lineRule="auto"/>
        <w:jc w:val="both"/>
        <w:rPr>
          <w:rFonts w:ascii="Times New Roman" w:hAnsi="Times New Roman" w:cs="Times New Roman"/>
          <w:b/>
          <w:sz w:val="24"/>
          <w:szCs w:val="24"/>
        </w:rPr>
      </w:pPr>
    </w:p>
    <w:p w14:paraId="518812A2" w14:textId="6735D6F0" w:rsidR="00BA20B0" w:rsidRDefault="00BA20B0" w:rsidP="002F6704">
      <w:pPr>
        <w:spacing w:line="360" w:lineRule="auto"/>
        <w:jc w:val="both"/>
        <w:rPr>
          <w:rFonts w:ascii="Times New Roman" w:hAnsi="Times New Roman" w:cs="Times New Roman"/>
          <w:b/>
          <w:sz w:val="24"/>
          <w:szCs w:val="24"/>
        </w:rPr>
      </w:pPr>
    </w:p>
    <w:p w14:paraId="178391E0" w14:textId="47956671" w:rsidR="00F2737A" w:rsidRDefault="00F2737A" w:rsidP="002F6704">
      <w:pPr>
        <w:spacing w:line="360" w:lineRule="auto"/>
        <w:jc w:val="both"/>
        <w:rPr>
          <w:rFonts w:ascii="Times New Roman" w:hAnsi="Times New Roman" w:cs="Times New Roman"/>
          <w:b/>
          <w:sz w:val="24"/>
          <w:szCs w:val="24"/>
        </w:rPr>
      </w:pPr>
    </w:p>
    <w:p w14:paraId="4987DC6F" w14:textId="422CB986" w:rsidR="00F2737A" w:rsidRDefault="00F2737A" w:rsidP="002F6704">
      <w:pPr>
        <w:spacing w:line="360" w:lineRule="auto"/>
        <w:jc w:val="both"/>
        <w:rPr>
          <w:rFonts w:ascii="Times New Roman" w:hAnsi="Times New Roman" w:cs="Times New Roman"/>
          <w:b/>
          <w:sz w:val="24"/>
          <w:szCs w:val="24"/>
        </w:rPr>
      </w:pPr>
    </w:p>
    <w:p w14:paraId="6B117997" w14:textId="77777777" w:rsidR="00F2737A" w:rsidRDefault="00F2737A" w:rsidP="00F2737A">
      <w:pPr>
        <w:pStyle w:val="Heading1"/>
      </w:pPr>
      <w:bookmarkStart w:id="62" w:name="_Toc505047010"/>
      <w:bookmarkStart w:id="63" w:name="_Toc505254616"/>
      <w:r w:rsidRPr="00E4334B">
        <w:t>CHAPTER FIVE</w:t>
      </w:r>
      <w:bookmarkEnd w:id="62"/>
      <w:bookmarkEnd w:id="63"/>
    </w:p>
    <w:p w14:paraId="4AB4C94C" w14:textId="77777777" w:rsidR="00443992" w:rsidRDefault="00F2737A" w:rsidP="00443992">
      <w:pPr>
        <w:pStyle w:val="Heading1"/>
        <w:spacing w:after="240"/>
      </w:pPr>
      <w:bookmarkStart w:id="64" w:name="_Toc505047011"/>
      <w:bookmarkStart w:id="65" w:name="_Toc505254617"/>
      <w:r w:rsidRPr="00E4334B">
        <w:t>CONCLUSIO</w:t>
      </w:r>
      <w:r>
        <w:t>N S AND RECOMMENDATION</w:t>
      </w:r>
      <w:bookmarkStart w:id="66" w:name="_Toc505047012"/>
      <w:bookmarkEnd w:id="64"/>
      <w:bookmarkEnd w:id="65"/>
    </w:p>
    <w:p w14:paraId="7BAF14C0" w14:textId="1503C686" w:rsidR="00F2737A" w:rsidRDefault="00CA331C" w:rsidP="001D56D0">
      <w:pPr>
        <w:pStyle w:val="Heading2"/>
        <w:spacing w:after="240"/>
      </w:pPr>
      <w:bookmarkStart w:id="67" w:name="_Toc505254618"/>
      <w:r>
        <w:t xml:space="preserve">5.1. </w:t>
      </w:r>
      <w:r w:rsidR="00F2737A">
        <w:t>Introduction</w:t>
      </w:r>
      <w:bookmarkEnd w:id="66"/>
      <w:bookmarkEnd w:id="67"/>
    </w:p>
    <w:p w14:paraId="7EB2B007" w14:textId="56152C91" w:rsidR="00443992" w:rsidRDefault="00CA331C" w:rsidP="001D56D0">
      <w:pPr>
        <w:spacing w:after="240" w:line="360" w:lineRule="auto"/>
        <w:jc w:val="both"/>
        <w:rPr>
          <w:rFonts w:ascii="Times New Roman" w:hAnsi="Times New Roman" w:cs="Times New Roman"/>
          <w:sz w:val="24"/>
          <w:szCs w:val="24"/>
        </w:rPr>
      </w:pPr>
      <w:r w:rsidRPr="00CA331C">
        <w:rPr>
          <w:rFonts w:ascii="Times New Roman" w:hAnsi="Times New Roman" w:cs="Times New Roman"/>
          <w:sz w:val="24"/>
          <w:szCs w:val="24"/>
        </w:rPr>
        <w:t xml:space="preserve">The study explored the perceptions of University of the Witwatersrand students on funding strategies. </w:t>
      </w:r>
      <w:r w:rsidR="00F2737A">
        <w:rPr>
          <w:rFonts w:ascii="Times New Roman" w:hAnsi="Times New Roman" w:cs="Times New Roman"/>
          <w:sz w:val="24"/>
          <w:szCs w:val="24"/>
        </w:rPr>
        <w:t>This chapter is divided into two sections: conclusion and recommendatio</w:t>
      </w:r>
      <w:r w:rsidR="00443992">
        <w:rPr>
          <w:rFonts w:ascii="Times New Roman" w:hAnsi="Times New Roman" w:cs="Times New Roman"/>
          <w:sz w:val="24"/>
          <w:szCs w:val="24"/>
        </w:rPr>
        <w:t>ns of the study are provided.</w:t>
      </w:r>
      <w:r>
        <w:rPr>
          <w:rFonts w:ascii="Times New Roman" w:hAnsi="Times New Roman" w:cs="Times New Roman"/>
          <w:sz w:val="24"/>
          <w:szCs w:val="24"/>
        </w:rPr>
        <w:t xml:space="preserve"> Recommendation is divided into four sections: recommendation for students, the university, existing funding strategies, prospective funding strategies and future research.</w:t>
      </w:r>
    </w:p>
    <w:p w14:paraId="7843B709" w14:textId="1D3553D0" w:rsidR="00F2737A" w:rsidRPr="00443992" w:rsidRDefault="00443992" w:rsidP="00CA331C">
      <w:pPr>
        <w:pStyle w:val="Heading2"/>
        <w:rPr>
          <w:rFonts w:cs="Times New Roman"/>
          <w:sz w:val="24"/>
          <w:szCs w:val="24"/>
        </w:rPr>
      </w:pPr>
      <w:r>
        <w:t xml:space="preserve"> </w:t>
      </w:r>
      <w:bookmarkStart w:id="68" w:name="_Toc505254619"/>
      <w:r w:rsidR="00CA331C">
        <w:t xml:space="preserve">5.2. </w:t>
      </w:r>
      <w:r w:rsidRPr="00CA331C">
        <w:t>Conclusion</w:t>
      </w:r>
      <w:bookmarkEnd w:id="68"/>
    </w:p>
    <w:p w14:paraId="0324AB0D" w14:textId="1651FCFD" w:rsidR="00F2737A" w:rsidRPr="001D56D0" w:rsidRDefault="00CA331C" w:rsidP="001D56D0">
      <w:pPr>
        <w:spacing w:after="240" w:line="360" w:lineRule="auto"/>
        <w:ind w:firstLine="720"/>
        <w:jc w:val="both"/>
        <w:rPr>
          <w:rFonts w:ascii="Times New Roman" w:hAnsi="Times New Roman" w:cs="Times New Roman"/>
          <w:color w:val="FF0000"/>
          <w:sz w:val="24"/>
          <w:szCs w:val="24"/>
        </w:rPr>
      </w:pPr>
      <w:r>
        <w:rPr>
          <w:rFonts w:ascii="Times New Roman" w:hAnsi="Times New Roman" w:cs="Times New Roman"/>
          <w:sz w:val="24"/>
          <w:szCs w:val="24"/>
        </w:rPr>
        <w:t xml:space="preserve">The main conclusion </w:t>
      </w:r>
      <w:r w:rsidR="001D56D0">
        <w:rPr>
          <w:rFonts w:ascii="Times New Roman" w:hAnsi="Times New Roman" w:cs="Times New Roman"/>
          <w:sz w:val="24"/>
          <w:szCs w:val="24"/>
        </w:rPr>
        <w:t xml:space="preserve">that may be drawn from the study is </w:t>
      </w:r>
      <w:r w:rsidR="00F2737A" w:rsidRPr="00D7224F">
        <w:rPr>
          <w:rFonts w:ascii="Times New Roman" w:hAnsi="Times New Roman" w:cs="Times New Roman"/>
          <w:sz w:val="24"/>
          <w:szCs w:val="24"/>
        </w:rPr>
        <w:t xml:space="preserve">that majority of the Black racially categorized individuals experience financial exclusion in university, that indicating that funding strategies </w:t>
      </w:r>
      <w:r w:rsidR="00F2737A" w:rsidRPr="001D56D0">
        <w:rPr>
          <w:rFonts w:ascii="Times New Roman" w:hAnsi="Times New Roman" w:cs="Times New Roman"/>
          <w:sz w:val="24"/>
          <w:szCs w:val="24"/>
        </w:rPr>
        <w:t>that exist do not meet the demand</w:t>
      </w:r>
      <w:r w:rsidR="00443992" w:rsidRPr="001D56D0">
        <w:rPr>
          <w:rFonts w:ascii="Times New Roman" w:hAnsi="Times New Roman" w:cs="Times New Roman"/>
          <w:sz w:val="24"/>
          <w:szCs w:val="24"/>
        </w:rPr>
        <w:t>.</w:t>
      </w:r>
      <w:r w:rsidR="00F2737A" w:rsidRPr="001D56D0">
        <w:rPr>
          <w:rFonts w:ascii="Times New Roman" w:hAnsi="Times New Roman" w:cs="Times New Roman"/>
          <w:sz w:val="24"/>
          <w:szCs w:val="24"/>
        </w:rPr>
        <w:t xml:space="preserve"> </w:t>
      </w:r>
      <w:r w:rsidR="001D56D0" w:rsidRPr="001D56D0">
        <w:rPr>
          <w:rFonts w:ascii="Times New Roman" w:hAnsi="Times New Roman" w:cs="Times New Roman"/>
          <w:sz w:val="24"/>
          <w:szCs w:val="24"/>
        </w:rPr>
        <w:t xml:space="preserve">It further indicated that factors such as development, location, knowledge contributes to access to funding strategies. </w:t>
      </w:r>
      <w:r w:rsidR="001A04B3" w:rsidRPr="001D56D0">
        <w:rPr>
          <w:rFonts w:ascii="Times New Roman" w:hAnsi="Times New Roman" w:cs="Times New Roman"/>
          <w:sz w:val="24"/>
          <w:szCs w:val="24"/>
        </w:rPr>
        <w:t>What</w:t>
      </w:r>
      <w:r w:rsidR="001D56D0" w:rsidRPr="001D56D0">
        <w:rPr>
          <w:rFonts w:ascii="Times New Roman" w:hAnsi="Times New Roman" w:cs="Times New Roman"/>
          <w:sz w:val="24"/>
          <w:szCs w:val="24"/>
        </w:rPr>
        <w:t xml:space="preserve"> merged is that students perceive the inclusion and exclusion criteria not to be fair as it done mainly on the basis of equality and not equity, excluding other factors contributes to them not attaining the funding. The past inequalities regarding access in higher institution, was one of the contributing factors resulting in shortage of funding strategies. </w:t>
      </w:r>
      <w:r w:rsidR="00F2737A" w:rsidRPr="001D56D0">
        <w:rPr>
          <w:rFonts w:ascii="Times New Roman" w:hAnsi="Times New Roman" w:cs="Times New Roman"/>
          <w:sz w:val="24"/>
          <w:szCs w:val="24"/>
        </w:rPr>
        <w:t xml:space="preserve">The views of students can be categorised into three, students that have funding and perceive funding strategies to be accessible and efficient; students that have funding however perceived funding strategies not effective and require modification and lastly students do not have any form of funding assistance and perceive funding strategies to ineffective although necessary. </w:t>
      </w:r>
    </w:p>
    <w:p w14:paraId="30C2D2E9" w14:textId="77777777" w:rsidR="00F2737A" w:rsidRDefault="00F2737A" w:rsidP="00F2737A">
      <w:pPr>
        <w:pStyle w:val="Heading2"/>
        <w:spacing w:after="240"/>
      </w:pPr>
      <w:bookmarkStart w:id="69" w:name="_Toc505047014"/>
      <w:bookmarkStart w:id="70" w:name="_Toc505254620"/>
      <w:r>
        <w:t xml:space="preserve">5.3. </w:t>
      </w:r>
      <w:r w:rsidRPr="00E4334B">
        <w:t>RECOMMENDATIONS</w:t>
      </w:r>
      <w:bookmarkEnd w:id="69"/>
      <w:bookmarkEnd w:id="70"/>
    </w:p>
    <w:p w14:paraId="3D220F89" w14:textId="56D9C19E" w:rsidR="00F2737A" w:rsidRDefault="00F2737A" w:rsidP="00F2737A">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From the findings it highly recommended that the following be done in order to better funding strategies in South Africa. The recommendation will be given in categories; for students, Universities, Funders and for future research.</w:t>
      </w:r>
    </w:p>
    <w:p w14:paraId="5EBAD1E9" w14:textId="77777777" w:rsidR="00F2737A" w:rsidRDefault="00F2737A" w:rsidP="00F2737A">
      <w:pPr>
        <w:pStyle w:val="Heading3"/>
      </w:pPr>
      <w:bookmarkStart w:id="71" w:name="_Toc505047015"/>
      <w:bookmarkStart w:id="72" w:name="_Toc505254621"/>
      <w:r>
        <w:t>5.3.1. Recommendation for students</w:t>
      </w:r>
      <w:bookmarkEnd w:id="71"/>
      <w:bookmarkEnd w:id="72"/>
    </w:p>
    <w:p w14:paraId="4013BB00" w14:textId="77777777" w:rsidR="00F2737A" w:rsidRDefault="00F2737A" w:rsidP="00F2737A">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Majority of the perception of the students were influenced by their position in the issue discussed. However, taking into account the shared perception. It will be of importance if students explored other alternatives when they are financially needy, such as seeking other alternatives to better their lives. Taking into account that in reality education (degree) cannot be equated into economic access (employment) and eradication of poverty. Students should think of innovative ideas that will improve the economic system.</w:t>
      </w:r>
    </w:p>
    <w:p w14:paraId="4FF9C34B" w14:textId="77777777" w:rsidR="00F2737A" w:rsidRDefault="00F2737A" w:rsidP="00F2737A">
      <w:pPr>
        <w:pStyle w:val="Heading3"/>
      </w:pPr>
      <w:bookmarkStart w:id="73" w:name="_Toc505047016"/>
      <w:bookmarkStart w:id="74" w:name="_Toc505254622"/>
      <w:r>
        <w:t>5.3.2. Recommendation for universities</w:t>
      </w:r>
      <w:bookmarkEnd w:id="73"/>
      <w:bookmarkEnd w:id="74"/>
    </w:p>
    <w:p w14:paraId="3BC5FB59" w14:textId="77777777" w:rsidR="00F2737A" w:rsidRDefault="00F2737A" w:rsidP="00443992">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issue of funding strategies affects that functionality of the university in that, if more students are indebted to the university certain plans that were made for the academic year cannot be fully accomplished if there are no fund. The findings also indicated that the decrease in the funds that are allocated to universities by the government has negative impact on the functioning of the structure, which in turn result in the universities having to take measures such as increasing the fees. Thus then resulting in an increase of the number of students that cannot afford fees and require financial assistance. It would be best if universities look for other alternatives to deal with the budget cut. Such as appealing the state decision to cut down funds, </w:t>
      </w:r>
    </w:p>
    <w:p w14:paraId="35485CC6" w14:textId="77777777" w:rsidR="00F2737A" w:rsidRDefault="00F2737A" w:rsidP="00F2737A">
      <w:pPr>
        <w:pStyle w:val="Heading3"/>
      </w:pPr>
      <w:bookmarkStart w:id="75" w:name="_Toc505047017"/>
      <w:bookmarkStart w:id="76" w:name="_Toc505254623"/>
      <w:r>
        <w:t>5.3.3. Recommendation for existing funding strategies</w:t>
      </w:r>
      <w:bookmarkEnd w:id="75"/>
      <w:bookmarkEnd w:id="76"/>
    </w:p>
    <w:p w14:paraId="341BF0CC" w14:textId="77777777" w:rsidR="00F2737A" w:rsidRDefault="00F2737A" w:rsidP="00F2737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t>The existing funding strategies should have annual analysis and evaluation of their funding to monitor its efficiency and effectiveness. So as to avoid having a lot of graduate with a particular skill and no employment.</w:t>
      </w:r>
    </w:p>
    <w:p w14:paraId="2EF185EC" w14:textId="77777777" w:rsidR="00F2737A" w:rsidRDefault="00F2737A" w:rsidP="00F2737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It would be beneficial for the evaluation and monitoring to take into account the current situations (economic and political) of the country. To ensure that there are enough skills to respond to the demand and the economic grow.</w:t>
      </w:r>
    </w:p>
    <w:p w14:paraId="02AB70FA" w14:textId="77777777" w:rsidR="00F2737A" w:rsidRDefault="00F2737A" w:rsidP="00F2737A">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inclusion and exclusion criteria should also be monitored to ensure that they are not discriminating against other individuals in the society. In this way, funding will be accessible to those that need it given that they meet all the requirement.</w:t>
      </w:r>
    </w:p>
    <w:p w14:paraId="0619C9D1" w14:textId="77777777" w:rsidR="00F2737A" w:rsidRDefault="00F2737A" w:rsidP="00F2737A">
      <w:pPr>
        <w:pStyle w:val="Heading3"/>
      </w:pPr>
      <w:bookmarkStart w:id="77" w:name="_Toc505047018"/>
      <w:bookmarkStart w:id="78" w:name="_Toc505254624"/>
      <w:r>
        <w:t>5.3.4. Recommendation for prospective funding strategies</w:t>
      </w:r>
      <w:bookmarkEnd w:id="77"/>
      <w:bookmarkEnd w:id="78"/>
    </w:p>
    <w:p w14:paraId="266003BD" w14:textId="77777777" w:rsidR="00F2737A" w:rsidRDefault="00F2737A" w:rsidP="00F2737A">
      <w:pPr>
        <w:spacing w:line="360" w:lineRule="auto"/>
        <w:ind w:firstLine="720"/>
        <w:rPr>
          <w:rFonts w:ascii="Times New Roman" w:hAnsi="Times New Roman" w:cs="Times New Roman"/>
          <w:sz w:val="24"/>
          <w:szCs w:val="24"/>
        </w:rPr>
      </w:pPr>
      <w:r>
        <w:rPr>
          <w:rFonts w:ascii="Times New Roman" w:hAnsi="Times New Roman" w:cs="Times New Roman"/>
          <w:sz w:val="24"/>
          <w:szCs w:val="24"/>
        </w:rPr>
        <w:t>Prospective funders should ensure that they at least include students in their strategic plans. So that when they make provision for funding students they know that their funding is responding to the issues at hand and that it is sustainable and efficient.</w:t>
      </w:r>
    </w:p>
    <w:p w14:paraId="4C7C2598" w14:textId="62633334" w:rsidR="00F2737A" w:rsidRDefault="00F2737A" w:rsidP="00F2737A">
      <w:pPr>
        <w:spacing w:line="360" w:lineRule="auto"/>
        <w:ind w:firstLine="720"/>
        <w:rPr>
          <w:rFonts w:ascii="Times New Roman" w:hAnsi="Times New Roman" w:cs="Times New Roman"/>
          <w:sz w:val="24"/>
          <w:szCs w:val="24"/>
        </w:rPr>
      </w:pPr>
      <w:r>
        <w:rPr>
          <w:rFonts w:ascii="Times New Roman" w:hAnsi="Times New Roman" w:cs="Times New Roman"/>
          <w:sz w:val="24"/>
          <w:szCs w:val="24"/>
        </w:rPr>
        <w:t>In addition, the</w:t>
      </w:r>
      <w:r w:rsidR="001A04B3">
        <w:rPr>
          <w:rFonts w:ascii="Times New Roman" w:hAnsi="Times New Roman" w:cs="Times New Roman"/>
          <w:sz w:val="24"/>
          <w:szCs w:val="24"/>
        </w:rPr>
        <w:t>re</w:t>
      </w:r>
      <w:r>
        <w:rPr>
          <w:rFonts w:ascii="Times New Roman" w:hAnsi="Times New Roman" w:cs="Times New Roman"/>
          <w:sz w:val="24"/>
          <w:szCs w:val="24"/>
        </w:rPr>
        <w:t xml:space="preserve"> should ensure that all the students that are funded by them, engage in some sort of skill development during the course of their studies. By doing vacation work at companies that are relevant to their career path so as to give students the experience and prepare them for post university.</w:t>
      </w:r>
    </w:p>
    <w:p w14:paraId="51BB0ECC" w14:textId="77777777" w:rsidR="00F2737A" w:rsidRDefault="00F2737A" w:rsidP="00F2737A">
      <w:pPr>
        <w:spacing w:line="360" w:lineRule="auto"/>
        <w:rPr>
          <w:rFonts w:ascii="Times New Roman" w:hAnsi="Times New Roman" w:cs="Times New Roman"/>
          <w:sz w:val="24"/>
          <w:szCs w:val="24"/>
        </w:rPr>
      </w:pPr>
      <w:r>
        <w:rPr>
          <w:rFonts w:ascii="Times New Roman" w:hAnsi="Times New Roman" w:cs="Times New Roman"/>
          <w:sz w:val="24"/>
          <w:szCs w:val="24"/>
        </w:rPr>
        <w:t>5.3.5. Recommendations for future research</w:t>
      </w:r>
    </w:p>
    <w:p w14:paraId="103390B6" w14:textId="77777777" w:rsidR="00F2737A" w:rsidRDefault="00F2737A" w:rsidP="00F2737A">
      <w:pPr>
        <w:spacing w:line="360" w:lineRule="auto"/>
        <w:jc w:val="both"/>
        <w:rPr>
          <w:rFonts w:ascii="Times New Roman" w:hAnsi="Times New Roman" w:cs="Times New Roman"/>
          <w:sz w:val="24"/>
          <w:szCs w:val="24"/>
        </w:rPr>
      </w:pPr>
      <w:r>
        <w:rPr>
          <w:rFonts w:ascii="Times New Roman" w:hAnsi="Times New Roman" w:cs="Times New Roman"/>
          <w:sz w:val="24"/>
          <w:szCs w:val="24"/>
        </w:rPr>
        <w:t>It would be useful to make use of mixed methods for future studies in that there are quite a number of people that would be potential participants for the study and could provide more analysis of existing funding strategies. The research study should increase the sample size by involving other universities and also include university stuff and institutions or companies that provide financial assistance. In this way, a detailed understanding of the motive behind the inclusion and exclusion criteria, the accessibility and the efficiency of existing funding strategies. This expansion will also give provision for all the parties involved to understand the cause of changes in the other parties. Including other universities would the make the findings applicable to other communities as well.</w:t>
      </w:r>
    </w:p>
    <w:p w14:paraId="79FDFEF3" w14:textId="3EC455AD" w:rsidR="00AC6D26" w:rsidRDefault="00F2737A" w:rsidP="002F6704">
      <w:pPr>
        <w:spacing w:line="360" w:lineRule="auto"/>
        <w:jc w:val="both"/>
        <w:rPr>
          <w:rFonts w:ascii="Times New Roman" w:hAnsi="Times New Roman" w:cs="Times New Roman"/>
          <w:sz w:val="24"/>
          <w:szCs w:val="24"/>
        </w:rPr>
      </w:pPr>
      <w:r>
        <w:rPr>
          <w:rFonts w:ascii="Times New Roman" w:hAnsi="Times New Roman" w:cs="Times New Roman"/>
          <w:sz w:val="24"/>
          <w:szCs w:val="24"/>
        </w:rPr>
        <w:t>It would also be beneficial to have focus groups and if possible seminars were funding strategies would be discussed and debated. So that elements that are working are improved and those that have challenges are modified and altered for the better results.</w:t>
      </w:r>
    </w:p>
    <w:p w14:paraId="0D17AA9D" w14:textId="3DA47E9D" w:rsidR="00AC6D26" w:rsidRDefault="00AC6D26" w:rsidP="002F6704">
      <w:pPr>
        <w:spacing w:line="360" w:lineRule="auto"/>
        <w:jc w:val="both"/>
        <w:rPr>
          <w:rFonts w:ascii="Times New Roman" w:hAnsi="Times New Roman" w:cs="Times New Roman"/>
          <w:sz w:val="24"/>
          <w:szCs w:val="24"/>
        </w:rPr>
      </w:pPr>
    </w:p>
    <w:p w14:paraId="6A9A1DCE" w14:textId="551D1570" w:rsidR="00AC6D26" w:rsidRDefault="00AC6D26" w:rsidP="002F6704">
      <w:pPr>
        <w:spacing w:line="360" w:lineRule="auto"/>
        <w:jc w:val="both"/>
        <w:rPr>
          <w:rFonts w:ascii="Times New Roman" w:hAnsi="Times New Roman" w:cs="Times New Roman"/>
          <w:sz w:val="24"/>
          <w:szCs w:val="24"/>
        </w:rPr>
      </w:pPr>
    </w:p>
    <w:p w14:paraId="57CC5FEC" w14:textId="002BC217" w:rsidR="00AC6D26" w:rsidRDefault="00AC6D26" w:rsidP="002F6704">
      <w:pPr>
        <w:spacing w:line="360" w:lineRule="auto"/>
        <w:jc w:val="both"/>
        <w:rPr>
          <w:rFonts w:ascii="Times New Roman" w:hAnsi="Times New Roman" w:cs="Times New Roman"/>
          <w:sz w:val="24"/>
          <w:szCs w:val="24"/>
        </w:rPr>
      </w:pPr>
    </w:p>
    <w:p w14:paraId="29C199C4" w14:textId="1B654983" w:rsidR="00AC6D26" w:rsidRDefault="00AC6D26" w:rsidP="002F6704">
      <w:pPr>
        <w:spacing w:line="360" w:lineRule="auto"/>
        <w:jc w:val="both"/>
        <w:rPr>
          <w:rFonts w:ascii="Times New Roman" w:hAnsi="Times New Roman" w:cs="Times New Roman"/>
          <w:sz w:val="24"/>
          <w:szCs w:val="24"/>
        </w:rPr>
      </w:pPr>
    </w:p>
    <w:p w14:paraId="17C1DBB7" w14:textId="0FE5AA66" w:rsidR="00AC6D26" w:rsidRDefault="00AC6D26" w:rsidP="002F6704">
      <w:pPr>
        <w:spacing w:line="360" w:lineRule="auto"/>
        <w:jc w:val="both"/>
        <w:rPr>
          <w:rFonts w:ascii="Times New Roman" w:hAnsi="Times New Roman" w:cs="Times New Roman"/>
          <w:sz w:val="24"/>
          <w:szCs w:val="24"/>
        </w:rPr>
      </w:pPr>
    </w:p>
    <w:p w14:paraId="78C6C6B2" w14:textId="48823A4E" w:rsidR="00AC6D26" w:rsidRDefault="00AC6D26" w:rsidP="002F6704">
      <w:pPr>
        <w:spacing w:line="360" w:lineRule="auto"/>
        <w:jc w:val="both"/>
        <w:rPr>
          <w:rFonts w:ascii="Times New Roman" w:hAnsi="Times New Roman" w:cs="Times New Roman"/>
          <w:sz w:val="24"/>
          <w:szCs w:val="24"/>
        </w:rPr>
      </w:pPr>
    </w:p>
    <w:p w14:paraId="470390B6" w14:textId="67BD8174" w:rsidR="00AC6D26" w:rsidRDefault="00AC6D26" w:rsidP="002F6704">
      <w:pPr>
        <w:spacing w:line="360" w:lineRule="auto"/>
        <w:jc w:val="both"/>
        <w:rPr>
          <w:rFonts w:ascii="Times New Roman" w:hAnsi="Times New Roman" w:cs="Times New Roman"/>
          <w:sz w:val="24"/>
          <w:szCs w:val="24"/>
        </w:rPr>
      </w:pPr>
    </w:p>
    <w:p w14:paraId="6C1C32FA" w14:textId="399266BC" w:rsidR="00AC6D26" w:rsidRDefault="00AC6D26" w:rsidP="002F6704">
      <w:pPr>
        <w:spacing w:line="360" w:lineRule="auto"/>
        <w:jc w:val="both"/>
        <w:rPr>
          <w:rFonts w:ascii="Times New Roman" w:hAnsi="Times New Roman" w:cs="Times New Roman"/>
          <w:sz w:val="24"/>
          <w:szCs w:val="24"/>
        </w:rPr>
      </w:pPr>
    </w:p>
    <w:p w14:paraId="407C078C" w14:textId="1B19564C" w:rsidR="00AC6D26" w:rsidRDefault="00AC6D26" w:rsidP="002F6704">
      <w:pPr>
        <w:spacing w:line="360" w:lineRule="auto"/>
        <w:jc w:val="both"/>
        <w:rPr>
          <w:rFonts w:ascii="Times New Roman" w:hAnsi="Times New Roman" w:cs="Times New Roman"/>
          <w:sz w:val="24"/>
          <w:szCs w:val="24"/>
        </w:rPr>
      </w:pPr>
    </w:p>
    <w:p w14:paraId="36105E27" w14:textId="6828B705" w:rsidR="00AC6D26" w:rsidRDefault="00AC6D26" w:rsidP="002F6704">
      <w:pPr>
        <w:spacing w:line="360" w:lineRule="auto"/>
        <w:jc w:val="both"/>
        <w:rPr>
          <w:rFonts w:ascii="Times New Roman" w:hAnsi="Times New Roman" w:cs="Times New Roman"/>
          <w:sz w:val="24"/>
          <w:szCs w:val="24"/>
        </w:rPr>
      </w:pPr>
    </w:p>
    <w:p w14:paraId="7D021DA5" w14:textId="76EF070E" w:rsidR="00AC6D26" w:rsidRDefault="00AC6D26" w:rsidP="002F6704">
      <w:pPr>
        <w:spacing w:line="360" w:lineRule="auto"/>
        <w:jc w:val="both"/>
        <w:rPr>
          <w:rFonts w:ascii="Times New Roman" w:hAnsi="Times New Roman" w:cs="Times New Roman"/>
          <w:sz w:val="24"/>
          <w:szCs w:val="24"/>
        </w:rPr>
      </w:pPr>
    </w:p>
    <w:p w14:paraId="4AEEA4F6" w14:textId="275B65B2" w:rsidR="00AC6D26" w:rsidRDefault="00AC6D26" w:rsidP="002F6704">
      <w:pPr>
        <w:spacing w:line="360" w:lineRule="auto"/>
        <w:jc w:val="both"/>
        <w:rPr>
          <w:rFonts w:ascii="Times New Roman" w:hAnsi="Times New Roman" w:cs="Times New Roman"/>
          <w:sz w:val="24"/>
          <w:szCs w:val="24"/>
        </w:rPr>
      </w:pPr>
    </w:p>
    <w:p w14:paraId="78592B36" w14:textId="67672ADC" w:rsidR="00AC6D26" w:rsidRDefault="00AC6D26" w:rsidP="002F6704">
      <w:pPr>
        <w:spacing w:line="360" w:lineRule="auto"/>
        <w:jc w:val="both"/>
        <w:rPr>
          <w:rFonts w:ascii="Times New Roman" w:hAnsi="Times New Roman" w:cs="Times New Roman"/>
          <w:sz w:val="24"/>
          <w:szCs w:val="24"/>
        </w:rPr>
      </w:pPr>
    </w:p>
    <w:p w14:paraId="7BE42D88" w14:textId="74808783" w:rsidR="00AC6D26" w:rsidRDefault="00AC6D26" w:rsidP="002F6704">
      <w:pPr>
        <w:spacing w:line="360" w:lineRule="auto"/>
        <w:jc w:val="both"/>
        <w:rPr>
          <w:rFonts w:ascii="Times New Roman" w:hAnsi="Times New Roman" w:cs="Times New Roman"/>
          <w:sz w:val="24"/>
          <w:szCs w:val="24"/>
        </w:rPr>
      </w:pPr>
    </w:p>
    <w:p w14:paraId="167A165A" w14:textId="2E9AB382" w:rsidR="00AC6D26" w:rsidRDefault="00AC6D26" w:rsidP="002F6704">
      <w:pPr>
        <w:spacing w:line="360" w:lineRule="auto"/>
        <w:jc w:val="both"/>
        <w:rPr>
          <w:rFonts w:ascii="Times New Roman" w:hAnsi="Times New Roman" w:cs="Times New Roman"/>
          <w:sz w:val="24"/>
          <w:szCs w:val="24"/>
        </w:rPr>
      </w:pPr>
    </w:p>
    <w:p w14:paraId="3F180CE0" w14:textId="0E7A883A" w:rsidR="00AC6D26" w:rsidRPr="00AC6D26" w:rsidRDefault="00AC6D26" w:rsidP="00AC6D26">
      <w:pPr>
        <w:pStyle w:val="Heading1"/>
        <w:spacing w:after="240"/>
      </w:pPr>
      <w:bookmarkStart w:id="79" w:name="_Toc505254625"/>
      <w:r>
        <w:t>Reference list</w:t>
      </w:r>
      <w:bookmarkEnd w:id="79"/>
    </w:p>
    <w:p w14:paraId="18B2BB27" w14:textId="77777777"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Allan, J. (2005). Apartheid South Africa: An Insider's Overview of the Origin and Effects of </w:t>
      </w:r>
      <w:r w:rsidRPr="002F2798">
        <w:rPr>
          <w:rFonts w:ascii="Times New Roman" w:hAnsi="Times New Roman" w:cs="Times New Roman"/>
          <w:sz w:val="24"/>
          <w:szCs w:val="24"/>
        </w:rPr>
        <w:tab/>
        <w:t>Separate Development. Universe.</w:t>
      </w:r>
    </w:p>
    <w:p w14:paraId="758A48DB" w14:textId="2176FD41" w:rsidR="00F7787A" w:rsidRDefault="00F7787A" w:rsidP="00AC6D26">
      <w:pPr>
        <w:spacing w:after="240" w:line="360" w:lineRule="auto"/>
        <w:jc w:val="both"/>
        <w:rPr>
          <w:rFonts w:ascii="Times New Roman" w:hAnsi="Times New Roman" w:cs="Times New Roman"/>
          <w:sz w:val="24"/>
          <w:szCs w:val="24"/>
        </w:rPr>
      </w:pPr>
      <w:r w:rsidRPr="00F7787A">
        <w:rPr>
          <w:rFonts w:ascii="Times New Roman" w:hAnsi="Times New Roman" w:cs="Times New Roman"/>
          <w:sz w:val="24"/>
          <w:szCs w:val="24"/>
        </w:rPr>
        <w:t>Babbie, E., &amp; Mouton, J. (2001). The ethics and politics of social research. </w:t>
      </w:r>
      <w:r w:rsidRPr="00F7787A">
        <w:rPr>
          <w:rFonts w:ascii="Times New Roman" w:hAnsi="Times New Roman" w:cs="Times New Roman"/>
          <w:i/>
          <w:iCs/>
          <w:sz w:val="24"/>
          <w:szCs w:val="24"/>
        </w:rPr>
        <w:t>The practice of social research</w:t>
      </w:r>
      <w:r w:rsidRPr="00F7787A">
        <w:rPr>
          <w:rFonts w:ascii="Times New Roman" w:hAnsi="Times New Roman" w:cs="Times New Roman"/>
          <w:sz w:val="24"/>
          <w:szCs w:val="24"/>
        </w:rPr>
        <w:t>, 10-11.</w:t>
      </w:r>
    </w:p>
    <w:p w14:paraId="73C4FE3B" w14:textId="08016FA9" w:rsidR="00F7787A" w:rsidRDefault="00F7787A" w:rsidP="00AC6D26">
      <w:pPr>
        <w:spacing w:after="240" w:line="360" w:lineRule="auto"/>
        <w:jc w:val="both"/>
        <w:rPr>
          <w:rFonts w:ascii="Times New Roman" w:hAnsi="Times New Roman" w:cs="Times New Roman"/>
          <w:sz w:val="24"/>
          <w:szCs w:val="24"/>
        </w:rPr>
      </w:pPr>
      <w:r w:rsidRPr="00F7787A">
        <w:rPr>
          <w:rFonts w:ascii="Times New Roman" w:hAnsi="Times New Roman" w:cs="Times New Roman"/>
          <w:sz w:val="24"/>
          <w:szCs w:val="24"/>
        </w:rPr>
        <w:t>Boughey, C. (2002). 'Naming'Students' Problems: an analysis of language-related discourses at a South African university. </w:t>
      </w:r>
      <w:r w:rsidRPr="00F7787A">
        <w:rPr>
          <w:rFonts w:ascii="Times New Roman" w:hAnsi="Times New Roman" w:cs="Times New Roman"/>
          <w:i/>
          <w:iCs/>
          <w:sz w:val="24"/>
          <w:szCs w:val="24"/>
        </w:rPr>
        <w:t>Teaching in Higher Education</w:t>
      </w:r>
      <w:r w:rsidRPr="00F7787A">
        <w:rPr>
          <w:rFonts w:ascii="Times New Roman" w:hAnsi="Times New Roman" w:cs="Times New Roman"/>
          <w:sz w:val="24"/>
          <w:szCs w:val="24"/>
        </w:rPr>
        <w:t>, </w:t>
      </w:r>
      <w:r w:rsidRPr="00F7787A">
        <w:rPr>
          <w:rFonts w:ascii="Times New Roman" w:hAnsi="Times New Roman" w:cs="Times New Roman"/>
          <w:i/>
          <w:iCs/>
          <w:sz w:val="24"/>
          <w:szCs w:val="24"/>
        </w:rPr>
        <w:t>7</w:t>
      </w:r>
      <w:r w:rsidRPr="00F7787A">
        <w:rPr>
          <w:rFonts w:ascii="Times New Roman" w:hAnsi="Times New Roman" w:cs="Times New Roman"/>
          <w:sz w:val="24"/>
          <w:szCs w:val="24"/>
        </w:rPr>
        <w:t>(3), 295-307.</w:t>
      </w:r>
    </w:p>
    <w:p w14:paraId="65F1A4F7" w14:textId="31F70136" w:rsidR="00F8291B" w:rsidRDefault="00F8291B" w:rsidP="00AC6D26">
      <w:pPr>
        <w:spacing w:after="240" w:line="360" w:lineRule="auto"/>
        <w:jc w:val="both"/>
        <w:rPr>
          <w:rFonts w:ascii="Times New Roman" w:hAnsi="Times New Roman" w:cs="Times New Roman"/>
          <w:sz w:val="24"/>
          <w:szCs w:val="24"/>
        </w:rPr>
      </w:pPr>
      <w:r w:rsidRPr="00F8291B">
        <w:rPr>
          <w:rFonts w:ascii="Times New Roman" w:hAnsi="Times New Roman" w:cs="Times New Roman"/>
          <w:sz w:val="24"/>
          <w:szCs w:val="24"/>
        </w:rPr>
        <w:t>Bryman, A. (2004). Interviewing in qualitative research. </w:t>
      </w:r>
      <w:r w:rsidRPr="00F8291B">
        <w:rPr>
          <w:rFonts w:ascii="Times New Roman" w:hAnsi="Times New Roman" w:cs="Times New Roman"/>
          <w:i/>
          <w:iCs/>
          <w:sz w:val="24"/>
          <w:szCs w:val="24"/>
        </w:rPr>
        <w:t>Social research methods</w:t>
      </w:r>
      <w:r w:rsidRPr="00F8291B">
        <w:rPr>
          <w:rFonts w:ascii="Times New Roman" w:hAnsi="Times New Roman" w:cs="Times New Roman"/>
          <w:sz w:val="24"/>
          <w:szCs w:val="24"/>
        </w:rPr>
        <w:t>, </w:t>
      </w:r>
      <w:r w:rsidRPr="00F8291B">
        <w:rPr>
          <w:rFonts w:ascii="Times New Roman" w:hAnsi="Times New Roman" w:cs="Times New Roman"/>
          <w:i/>
          <w:iCs/>
          <w:sz w:val="24"/>
          <w:szCs w:val="24"/>
        </w:rPr>
        <w:t>2</w:t>
      </w:r>
      <w:r w:rsidRPr="00F8291B">
        <w:rPr>
          <w:rFonts w:ascii="Times New Roman" w:hAnsi="Times New Roman" w:cs="Times New Roman"/>
          <w:sz w:val="24"/>
          <w:szCs w:val="24"/>
        </w:rPr>
        <w:t>, 318-44.</w:t>
      </w:r>
    </w:p>
    <w:p w14:paraId="485A87A6" w14:textId="105BFECB" w:rsidR="00F8291B" w:rsidRPr="002F2798" w:rsidRDefault="00F8291B" w:rsidP="00AC6D26">
      <w:pPr>
        <w:spacing w:after="240" w:line="360" w:lineRule="auto"/>
        <w:jc w:val="both"/>
        <w:rPr>
          <w:rFonts w:ascii="Times New Roman" w:hAnsi="Times New Roman" w:cs="Times New Roman"/>
          <w:sz w:val="24"/>
          <w:szCs w:val="24"/>
        </w:rPr>
      </w:pPr>
      <w:r w:rsidRPr="00F8291B">
        <w:rPr>
          <w:rFonts w:ascii="Times New Roman" w:hAnsi="Times New Roman" w:cs="Times New Roman"/>
          <w:sz w:val="24"/>
          <w:szCs w:val="24"/>
        </w:rPr>
        <w:t>Creswell, J. W., &amp; Tashakkori, A. (2007). Differing perspectives on mixed methods research.</w:t>
      </w:r>
    </w:p>
    <w:p w14:paraId="1BC28F7A" w14:textId="77777777" w:rsidR="00AC6D26" w:rsidRPr="002F2798" w:rsidRDefault="00AC6D26" w:rsidP="00F7787A">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Mouton, J., &amp; Babbie, E. (2001). </w:t>
      </w:r>
      <w:r w:rsidRPr="002F2798">
        <w:rPr>
          <w:rFonts w:ascii="Times New Roman" w:hAnsi="Times New Roman" w:cs="Times New Roman"/>
          <w:i/>
          <w:sz w:val="24"/>
          <w:szCs w:val="24"/>
        </w:rPr>
        <w:t>The practice of social research.</w:t>
      </w:r>
      <w:r w:rsidRPr="002F2798">
        <w:rPr>
          <w:rFonts w:ascii="Times New Roman" w:hAnsi="Times New Roman" w:cs="Times New Roman"/>
          <w:sz w:val="24"/>
          <w:szCs w:val="24"/>
        </w:rPr>
        <w:t xml:space="preserve"> Cape Town: Wadsworth     Publishing Company.</w:t>
      </w:r>
    </w:p>
    <w:p w14:paraId="1206F9AA" w14:textId="77777777"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European Commission/EACEA/Eurydice, 2016. National Student Fee and Support Systems in European Higher Education – 2016/17. Eurydice Facts and Figures. Luxembourg: Publications Office of the European Union.</w:t>
      </w:r>
    </w:p>
    <w:p w14:paraId="3D8B3ACF" w14:textId="7E0A7F5D" w:rsidR="00F7787A" w:rsidRPr="002F2798" w:rsidRDefault="00F7787A" w:rsidP="00AC6D26">
      <w:pPr>
        <w:spacing w:after="240" w:line="360" w:lineRule="auto"/>
        <w:jc w:val="both"/>
        <w:rPr>
          <w:rFonts w:ascii="Times New Roman" w:hAnsi="Times New Roman" w:cs="Times New Roman"/>
          <w:sz w:val="24"/>
          <w:szCs w:val="24"/>
        </w:rPr>
      </w:pPr>
      <w:r w:rsidRPr="00F7787A">
        <w:rPr>
          <w:rFonts w:ascii="Times New Roman" w:hAnsi="Times New Roman" w:cs="Times New Roman"/>
          <w:sz w:val="24"/>
          <w:szCs w:val="24"/>
        </w:rPr>
        <w:t xml:space="preserve">Factsheet: Funding &amp; the changing face of SA’s public universities, 2016 .Available at: </w:t>
      </w:r>
      <w:hyperlink r:id="rId12" w:history="1">
        <w:r w:rsidRPr="00F7787A">
          <w:rPr>
            <w:rStyle w:val="Hyperlink"/>
            <w:rFonts w:ascii="Times New Roman" w:hAnsi="Times New Roman" w:cs="Times New Roman"/>
            <w:sz w:val="24"/>
            <w:szCs w:val="24"/>
          </w:rPr>
          <w:t>https://africacheck.org/factsheets/factsheet-funding-changing-face-sas-public-universities/</w:t>
        </w:r>
      </w:hyperlink>
      <w:r w:rsidRPr="00F7787A">
        <w:rPr>
          <w:rFonts w:ascii="Times New Roman" w:hAnsi="Times New Roman" w:cs="Times New Roman"/>
          <w:sz w:val="24"/>
          <w:szCs w:val="24"/>
        </w:rPr>
        <w:t xml:space="preserve"> [accessed on January 27]</w:t>
      </w:r>
    </w:p>
    <w:p w14:paraId="30A4A708" w14:textId="77777777"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Grant, M. J., &amp; Booth, A. (2009). A typology of reviews: an analysis of 14 review types and associated methodologies. </w:t>
      </w:r>
      <w:r w:rsidRPr="002F2798">
        <w:rPr>
          <w:rFonts w:ascii="Times New Roman" w:hAnsi="Times New Roman" w:cs="Times New Roman"/>
          <w:i/>
          <w:sz w:val="24"/>
          <w:szCs w:val="24"/>
        </w:rPr>
        <w:t>Health Information &amp; Libraries Journal</w:t>
      </w:r>
      <w:r w:rsidRPr="002F2798">
        <w:rPr>
          <w:rFonts w:ascii="Times New Roman" w:hAnsi="Times New Roman" w:cs="Times New Roman"/>
          <w:sz w:val="24"/>
          <w:szCs w:val="24"/>
        </w:rPr>
        <w:t>, 26(2), 91-108.</w:t>
      </w:r>
    </w:p>
    <w:p w14:paraId="062C616C" w14:textId="229B81D3" w:rsidR="00F7787A" w:rsidRPr="002F2798" w:rsidRDefault="00F7787A" w:rsidP="00AC6D26">
      <w:pPr>
        <w:spacing w:after="240" w:line="360" w:lineRule="auto"/>
        <w:jc w:val="both"/>
        <w:rPr>
          <w:rFonts w:ascii="Times New Roman" w:hAnsi="Times New Roman" w:cs="Times New Roman"/>
          <w:sz w:val="24"/>
          <w:szCs w:val="24"/>
        </w:rPr>
      </w:pPr>
      <w:r w:rsidRPr="00F7787A">
        <w:rPr>
          <w:rFonts w:ascii="Times New Roman" w:hAnsi="Times New Roman" w:cs="Times New Roman"/>
          <w:sz w:val="24"/>
          <w:szCs w:val="24"/>
        </w:rPr>
        <w:t>Hepworth, D., Rooney, R., &amp; Larsen, J. (2002). Direct social work practice: theory and practice. </w:t>
      </w:r>
      <w:r w:rsidRPr="00F7787A">
        <w:rPr>
          <w:rFonts w:ascii="Times New Roman" w:hAnsi="Times New Roman" w:cs="Times New Roman"/>
          <w:i/>
          <w:iCs/>
          <w:sz w:val="24"/>
          <w:szCs w:val="24"/>
        </w:rPr>
        <w:t>California: Brooks/Cole</w:t>
      </w:r>
      <w:r w:rsidRPr="00F7787A">
        <w:rPr>
          <w:rFonts w:ascii="Times New Roman" w:hAnsi="Times New Roman" w:cs="Times New Roman"/>
          <w:sz w:val="24"/>
          <w:szCs w:val="24"/>
        </w:rPr>
        <w:t>.</w:t>
      </w:r>
    </w:p>
    <w:p w14:paraId="37A8A131" w14:textId="77777777" w:rsidR="00AC6D26" w:rsidRPr="002F2798"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Herbst, M. (2007). </w:t>
      </w:r>
      <w:r w:rsidRPr="002F2798">
        <w:rPr>
          <w:rFonts w:ascii="Times New Roman" w:hAnsi="Times New Roman" w:cs="Times New Roman"/>
          <w:i/>
          <w:sz w:val="24"/>
          <w:szCs w:val="24"/>
        </w:rPr>
        <w:t>Financing public universities. Higher education dynamics</w:t>
      </w:r>
      <w:r w:rsidRPr="002F2798">
        <w:rPr>
          <w:rFonts w:ascii="Times New Roman" w:hAnsi="Times New Roman" w:cs="Times New Roman"/>
          <w:sz w:val="24"/>
          <w:szCs w:val="24"/>
        </w:rPr>
        <w:t>, 18, 90.</w:t>
      </w:r>
    </w:p>
    <w:p w14:paraId="5B3CB2FC" w14:textId="77777777"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Giliomme, H &amp; Schlemmer, L. (1989). </w:t>
      </w:r>
      <w:r w:rsidRPr="002F2798">
        <w:rPr>
          <w:rFonts w:ascii="Times New Roman" w:hAnsi="Times New Roman" w:cs="Times New Roman"/>
          <w:i/>
          <w:sz w:val="24"/>
          <w:szCs w:val="24"/>
        </w:rPr>
        <w:t>From apartheid to nation-building: contemporary South African debates.</w:t>
      </w:r>
      <w:r w:rsidRPr="002F2798">
        <w:rPr>
          <w:rFonts w:ascii="Times New Roman" w:hAnsi="Times New Roman" w:cs="Times New Roman"/>
          <w:sz w:val="24"/>
          <w:szCs w:val="24"/>
        </w:rPr>
        <w:t xml:space="preserve"> Cape Town: Oxford University press of Southern Africa.</w:t>
      </w:r>
    </w:p>
    <w:p w14:paraId="42AB53C0" w14:textId="77777777" w:rsidR="00AC6D26" w:rsidRPr="002F2798" w:rsidRDefault="00AC6D26" w:rsidP="00AC6D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Giddens, A., Duneier, M., Appelbuam, R. P., Carr, D., Sternheimer, K., Lewis, M., &amp; Anderson, E. (2014). Introduction to Sociology.</w:t>
      </w:r>
    </w:p>
    <w:p w14:paraId="41B8BD4C" w14:textId="77777777"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Kros, C. (2010). </w:t>
      </w:r>
      <w:r w:rsidRPr="002F2798">
        <w:rPr>
          <w:rFonts w:ascii="Times New Roman" w:hAnsi="Times New Roman" w:cs="Times New Roman"/>
          <w:i/>
          <w:sz w:val="24"/>
          <w:szCs w:val="24"/>
        </w:rPr>
        <w:t>The Seeds of Separate Development: Origins of Bantu Education</w:t>
      </w:r>
      <w:r w:rsidRPr="002F2798">
        <w:rPr>
          <w:rFonts w:ascii="Times New Roman" w:hAnsi="Times New Roman" w:cs="Times New Roman"/>
          <w:sz w:val="24"/>
          <w:szCs w:val="24"/>
        </w:rPr>
        <w:t>. South Africa: Unisa press.</w:t>
      </w:r>
    </w:p>
    <w:p w14:paraId="21BA690C" w14:textId="345A0CC6" w:rsidR="00F8291B" w:rsidRDefault="00F8291B" w:rsidP="00AC6D26">
      <w:pPr>
        <w:spacing w:after="240" w:line="360" w:lineRule="auto"/>
        <w:jc w:val="both"/>
        <w:rPr>
          <w:rFonts w:ascii="Times New Roman" w:hAnsi="Times New Roman" w:cs="Times New Roman"/>
          <w:sz w:val="24"/>
          <w:szCs w:val="24"/>
        </w:rPr>
      </w:pPr>
      <w:r w:rsidRPr="00F8291B">
        <w:rPr>
          <w:rFonts w:ascii="Times New Roman" w:hAnsi="Times New Roman" w:cs="Times New Roman"/>
          <w:sz w:val="24"/>
          <w:szCs w:val="24"/>
        </w:rPr>
        <w:t>Leininger, M. (1994). Evaluation criteria and critique of qualitative research studies. </w:t>
      </w:r>
      <w:r w:rsidRPr="00F8291B">
        <w:rPr>
          <w:rFonts w:ascii="Times New Roman" w:hAnsi="Times New Roman" w:cs="Times New Roman"/>
          <w:i/>
          <w:iCs/>
          <w:sz w:val="24"/>
          <w:szCs w:val="24"/>
        </w:rPr>
        <w:t>Critical issues in qualitative research methods</w:t>
      </w:r>
      <w:r w:rsidRPr="00F8291B">
        <w:rPr>
          <w:rFonts w:ascii="Times New Roman" w:hAnsi="Times New Roman" w:cs="Times New Roman"/>
          <w:sz w:val="24"/>
          <w:szCs w:val="24"/>
        </w:rPr>
        <w:t>, </w:t>
      </w:r>
      <w:r w:rsidRPr="00F8291B">
        <w:rPr>
          <w:rFonts w:ascii="Times New Roman" w:hAnsi="Times New Roman" w:cs="Times New Roman"/>
          <w:i/>
          <w:iCs/>
          <w:sz w:val="24"/>
          <w:szCs w:val="24"/>
        </w:rPr>
        <w:t>95</w:t>
      </w:r>
      <w:r w:rsidRPr="00F8291B">
        <w:rPr>
          <w:rFonts w:ascii="Times New Roman" w:hAnsi="Times New Roman" w:cs="Times New Roman"/>
          <w:sz w:val="24"/>
          <w:szCs w:val="24"/>
        </w:rPr>
        <w:t>, 115.</w:t>
      </w:r>
    </w:p>
    <w:p w14:paraId="046B3575" w14:textId="01F145B7" w:rsidR="00F7787A" w:rsidRPr="002F2798" w:rsidRDefault="00F7787A" w:rsidP="00AC6D26">
      <w:pPr>
        <w:spacing w:after="240" w:line="360" w:lineRule="auto"/>
        <w:jc w:val="both"/>
        <w:rPr>
          <w:rFonts w:ascii="Times New Roman" w:hAnsi="Times New Roman" w:cs="Times New Roman"/>
          <w:sz w:val="24"/>
          <w:szCs w:val="24"/>
        </w:rPr>
      </w:pPr>
      <w:r w:rsidRPr="00F7787A">
        <w:rPr>
          <w:rFonts w:ascii="Times New Roman" w:hAnsi="Times New Roman" w:cs="Times New Roman"/>
          <w:sz w:val="24"/>
          <w:szCs w:val="24"/>
        </w:rPr>
        <w:t>Materu, P. N. (2007). </w:t>
      </w:r>
      <w:r w:rsidRPr="00F7787A">
        <w:rPr>
          <w:rFonts w:ascii="Times New Roman" w:hAnsi="Times New Roman" w:cs="Times New Roman"/>
          <w:i/>
          <w:iCs/>
          <w:sz w:val="24"/>
          <w:szCs w:val="24"/>
        </w:rPr>
        <w:t>Higher education quality assurance in Sub-Saharan Africa: status, challenges, opportunities and promising practices</w:t>
      </w:r>
      <w:r w:rsidRPr="00F7787A">
        <w:rPr>
          <w:rFonts w:ascii="Times New Roman" w:hAnsi="Times New Roman" w:cs="Times New Roman"/>
          <w:sz w:val="24"/>
          <w:szCs w:val="24"/>
        </w:rPr>
        <w:t> (No. 124). World Bank Publications.</w:t>
      </w:r>
    </w:p>
    <w:p w14:paraId="6742F090" w14:textId="77777777"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Miller, T., Birch, M., Mauthner, M. &amp; Jessop, J. (Eds.). (2012). Ethics in qualitative research. Sage.</w:t>
      </w:r>
    </w:p>
    <w:p w14:paraId="6CDE75F6" w14:textId="4CCAA630" w:rsidR="00F7787A" w:rsidRPr="002F2798" w:rsidRDefault="00F7787A" w:rsidP="00AC6D26">
      <w:pPr>
        <w:spacing w:after="240" w:line="360" w:lineRule="auto"/>
        <w:jc w:val="both"/>
        <w:rPr>
          <w:rFonts w:ascii="Times New Roman" w:hAnsi="Times New Roman" w:cs="Times New Roman"/>
          <w:sz w:val="24"/>
          <w:szCs w:val="24"/>
        </w:rPr>
      </w:pPr>
      <w:r w:rsidRPr="00F7787A">
        <w:rPr>
          <w:rFonts w:ascii="Times New Roman" w:hAnsi="Times New Roman" w:cs="Times New Roman"/>
          <w:sz w:val="24"/>
          <w:szCs w:val="24"/>
        </w:rPr>
        <w:t>Mouton, J., &amp; Babbie, E. (2001). The practice of social research. </w:t>
      </w:r>
      <w:r w:rsidRPr="00F7787A">
        <w:rPr>
          <w:rFonts w:ascii="Times New Roman" w:hAnsi="Times New Roman" w:cs="Times New Roman"/>
          <w:i/>
          <w:iCs/>
          <w:sz w:val="24"/>
          <w:szCs w:val="24"/>
        </w:rPr>
        <w:t>Cape Town: Wadsworth</w:t>
      </w:r>
      <w:r w:rsidRPr="00F7787A">
        <w:rPr>
          <w:rFonts w:ascii="Times New Roman" w:hAnsi="Times New Roman" w:cs="Times New Roman"/>
          <w:sz w:val="24"/>
          <w:szCs w:val="24"/>
        </w:rPr>
        <w:t>.</w:t>
      </w:r>
    </w:p>
    <w:p w14:paraId="0E13A9FE" w14:textId="77777777" w:rsidR="00AC6D26" w:rsidRPr="002F2798"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Neuman, W. L. (2006). Qualitative and quantitative research designs. WL Neuman, Social research methods: </w:t>
      </w:r>
      <w:r w:rsidRPr="002F2798">
        <w:rPr>
          <w:rFonts w:ascii="Times New Roman" w:hAnsi="Times New Roman" w:cs="Times New Roman"/>
          <w:i/>
          <w:sz w:val="24"/>
          <w:szCs w:val="24"/>
        </w:rPr>
        <w:t>Qualitative and quantitative approaches</w:t>
      </w:r>
      <w:r w:rsidRPr="002F2798">
        <w:rPr>
          <w:rFonts w:ascii="Times New Roman" w:hAnsi="Times New Roman" w:cs="Times New Roman"/>
          <w:sz w:val="24"/>
          <w:szCs w:val="24"/>
        </w:rPr>
        <w:t xml:space="preserve"> (6th ed., pp. 149-178). Boston: Pearson Prentice-Hall.</w:t>
      </w:r>
    </w:p>
    <w:p w14:paraId="236D3B69" w14:textId="77777777" w:rsidR="00AC6D26" w:rsidRPr="002F2798"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O'Connor, M. K. (2015). Social work constructivist research (Vol. 1134). Routledge.</w:t>
      </w:r>
    </w:p>
    <w:p w14:paraId="308CDF39" w14:textId="77777777" w:rsidR="00AC6D26" w:rsidRPr="002F2798"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Okebukola, P. (Ed.). (2015). </w:t>
      </w:r>
      <w:r w:rsidRPr="002F2798">
        <w:rPr>
          <w:rFonts w:ascii="Times New Roman" w:hAnsi="Times New Roman" w:cs="Times New Roman"/>
          <w:i/>
          <w:sz w:val="24"/>
          <w:szCs w:val="24"/>
        </w:rPr>
        <w:t>Towards Innovative Models for Funding Higher Education in Africa.</w:t>
      </w:r>
      <w:r w:rsidRPr="002F2798">
        <w:rPr>
          <w:rFonts w:ascii="Times New Roman" w:hAnsi="Times New Roman" w:cs="Times New Roman"/>
          <w:sz w:val="24"/>
          <w:szCs w:val="24"/>
        </w:rPr>
        <w:t xml:space="preserve"> Association of African Universities.</w:t>
      </w:r>
      <w:r w:rsidRPr="002F2798">
        <w:rPr>
          <w:rFonts w:ascii="Times New Roman" w:hAnsi="Times New Roman" w:cs="Times New Roman"/>
          <w:sz w:val="24"/>
          <w:szCs w:val="24"/>
        </w:rPr>
        <w:tab/>
      </w:r>
    </w:p>
    <w:p w14:paraId="275C4A67" w14:textId="77777777"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Panizzi, W. M. (2003). </w:t>
      </w:r>
      <w:r w:rsidRPr="002F2798">
        <w:rPr>
          <w:rFonts w:ascii="Times New Roman" w:hAnsi="Times New Roman" w:cs="Times New Roman"/>
          <w:i/>
          <w:sz w:val="24"/>
          <w:szCs w:val="24"/>
        </w:rPr>
        <w:t>Public Universities. Higher Education Management and Policy</w:t>
      </w:r>
      <w:r w:rsidRPr="002F2798">
        <w:rPr>
          <w:rFonts w:ascii="Times New Roman" w:hAnsi="Times New Roman" w:cs="Times New Roman"/>
          <w:sz w:val="24"/>
          <w:szCs w:val="24"/>
        </w:rPr>
        <w:t>, 15(1), 43-56.</w:t>
      </w:r>
    </w:p>
    <w:p w14:paraId="7B5B7D01" w14:textId="7BC3C93A" w:rsidR="00F8291B" w:rsidRDefault="00F8291B" w:rsidP="00AC6D26">
      <w:pPr>
        <w:spacing w:after="240" w:line="360" w:lineRule="auto"/>
        <w:jc w:val="both"/>
        <w:rPr>
          <w:rFonts w:ascii="Times New Roman" w:hAnsi="Times New Roman" w:cs="Times New Roman"/>
          <w:sz w:val="24"/>
          <w:szCs w:val="24"/>
        </w:rPr>
      </w:pPr>
      <w:r w:rsidRPr="00F8291B">
        <w:rPr>
          <w:rFonts w:ascii="Times New Roman" w:hAnsi="Times New Roman" w:cs="Times New Roman"/>
          <w:sz w:val="24"/>
          <w:szCs w:val="24"/>
        </w:rPr>
        <w:t>Priya, K. R., &amp; Dalal, A. K. (Eds.). (2016). </w:t>
      </w:r>
      <w:r w:rsidRPr="00F8291B">
        <w:rPr>
          <w:rFonts w:ascii="Times New Roman" w:hAnsi="Times New Roman" w:cs="Times New Roman"/>
          <w:i/>
          <w:iCs/>
          <w:sz w:val="24"/>
          <w:szCs w:val="24"/>
        </w:rPr>
        <w:t>Qualitative Research on Illness, Wellbeing and Self-growth: Contemporary Indian Perspectives</w:t>
      </w:r>
      <w:r w:rsidRPr="00F8291B">
        <w:rPr>
          <w:rFonts w:ascii="Times New Roman" w:hAnsi="Times New Roman" w:cs="Times New Roman"/>
          <w:sz w:val="24"/>
          <w:szCs w:val="24"/>
        </w:rPr>
        <w:t>. Routledge.</w:t>
      </w:r>
    </w:p>
    <w:p w14:paraId="29A0463C" w14:textId="0D5184C6" w:rsidR="00E11B88" w:rsidRPr="002F2798" w:rsidRDefault="00E11B88" w:rsidP="00AC6D26">
      <w:pPr>
        <w:spacing w:after="240" w:line="360" w:lineRule="auto"/>
        <w:jc w:val="both"/>
        <w:rPr>
          <w:rFonts w:ascii="Times New Roman" w:hAnsi="Times New Roman" w:cs="Times New Roman"/>
          <w:sz w:val="24"/>
          <w:szCs w:val="24"/>
        </w:rPr>
      </w:pPr>
      <w:r w:rsidRPr="00E11B88">
        <w:rPr>
          <w:rFonts w:ascii="Times New Roman" w:hAnsi="Times New Roman" w:cs="Times New Roman"/>
          <w:sz w:val="24"/>
          <w:szCs w:val="24"/>
        </w:rPr>
        <w:t>Rakometsi, M. S. (2008). </w:t>
      </w:r>
      <w:r w:rsidRPr="00E11B88">
        <w:rPr>
          <w:rFonts w:ascii="Times New Roman" w:hAnsi="Times New Roman" w:cs="Times New Roman"/>
          <w:i/>
          <w:iCs/>
          <w:sz w:val="24"/>
          <w:szCs w:val="24"/>
        </w:rPr>
        <w:t>The transformation of Black school education in South Africa, 1950-1994: A historical perspective</w:t>
      </w:r>
      <w:r w:rsidRPr="00E11B88">
        <w:rPr>
          <w:rFonts w:ascii="Times New Roman" w:hAnsi="Times New Roman" w:cs="Times New Roman"/>
          <w:sz w:val="24"/>
          <w:szCs w:val="24"/>
        </w:rPr>
        <w:t> (Doctoral dissertation, University of the Free State).</w:t>
      </w:r>
    </w:p>
    <w:p w14:paraId="1A9F09D7" w14:textId="77777777" w:rsidR="00AC6D26" w:rsidRPr="002F2798"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Rossi, S., Hallett, M., Rossini, P. M., Pascual-Leone, A. &amp; Safety of TMS Consensus Group. (2009). Safety, ethical considerations, and application guidelines for the use of transcranial magnetic stimulation in clinical practice and research. Clinical neurophysiology, 120(12), 2008-2039.</w:t>
      </w:r>
    </w:p>
    <w:p w14:paraId="62494E53" w14:textId="77777777"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Rubin, A., &amp; Babbie, E. R. (2016). Empowerment Series: Research Methods for Social Work. Cengage Learning.</w:t>
      </w:r>
    </w:p>
    <w:p w14:paraId="1556615F" w14:textId="312A22B1" w:rsidR="00F7787A" w:rsidRPr="002F2798" w:rsidRDefault="00F7787A" w:rsidP="00AC6D26">
      <w:pPr>
        <w:spacing w:after="240" w:line="360" w:lineRule="auto"/>
        <w:jc w:val="both"/>
        <w:rPr>
          <w:rFonts w:ascii="Times New Roman" w:hAnsi="Times New Roman" w:cs="Times New Roman"/>
          <w:sz w:val="24"/>
          <w:szCs w:val="24"/>
        </w:rPr>
      </w:pPr>
      <w:r w:rsidRPr="00F7787A">
        <w:rPr>
          <w:rFonts w:ascii="Times New Roman" w:hAnsi="Times New Roman" w:cs="Times New Roman"/>
          <w:sz w:val="24"/>
          <w:szCs w:val="24"/>
        </w:rPr>
        <w:t>Shenton, A. K. (2004). Strategies for ensuring trustworthiness in qualitative research projects. </w:t>
      </w:r>
      <w:r w:rsidRPr="00F7787A">
        <w:rPr>
          <w:rFonts w:ascii="Times New Roman" w:hAnsi="Times New Roman" w:cs="Times New Roman"/>
          <w:i/>
          <w:iCs/>
          <w:sz w:val="24"/>
          <w:szCs w:val="24"/>
        </w:rPr>
        <w:t>Education for information</w:t>
      </w:r>
      <w:r w:rsidRPr="00F7787A">
        <w:rPr>
          <w:rFonts w:ascii="Times New Roman" w:hAnsi="Times New Roman" w:cs="Times New Roman"/>
          <w:sz w:val="24"/>
          <w:szCs w:val="24"/>
        </w:rPr>
        <w:t>, </w:t>
      </w:r>
      <w:r w:rsidRPr="00F7787A">
        <w:rPr>
          <w:rFonts w:ascii="Times New Roman" w:hAnsi="Times New Roman" w:cs="Times New Roman"/>
          <w:i/>
          <w:iCs/>
          <w:sz w:val="24"/>
          <w:szCs w:val="24"/>
        </w:rPr>
        <w:t>22</w:t>
      </w:r>
      <w:r w:rsidRPr="00F7787A">
        <w:rPr>
          <w:rFonts w:ascii="Times New Roman" w:hAnsi="Times New Roman" w:cs="Times New Roman"/>
          <w:sz w:val="24"/>
          <w:szCs w:val="24"/>
        </w:rPr>
        <w:t>(2), 63-75.</w:t>
      </w:r>
    </w:p>
    <w:p w14:paraId="314EC276" w14:textId="77777777"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Strickland, N. (2012). Hendrik Verwoerd on Separate Development. Available at: </w:t>
      </w:r>
      <w:hyperlink r:id="rId13" w:history="1">
        <w:r w:rsidRPr="002F2798">
          <w:rPr>
            <w:rFonts w:ascii="Times New Roman" w:hAnsi="Times New Roman" w:cs="Times New Roman"/>
            <w:color w:val="0563C1" w:themeColor="hyperlink"/>
            <w:sz w:val="24"/>
            <w:szCs w:val="24"/>
            <w:u w:val="single"/>
          </w:rPr>
          <w:t>http://faithandheritage.com/2012/08/hendrik-verwoerd-on-separate-develop</w:t>
        </w:r>
      </w:hyperlink>
      <w:r w:rsidRPr="002F2798">
        <w:rPr>
          <w:rFonts w:ascii="Times New Roman" w:hAnsi="Times New Roman" w:cs="Times New Roman"/>
          <w:sz w:val="24"/>
          <w:szCs w:val="24"/>
        </w:rPr>
        <w:t xml:space="preserve"> [Accessed on 23 March 2015]  </w:t>
      </w:r>
    </w:p>
    <w:p w14:paraId="3DB49AD3" w14:textId="1E2F7C95" w:rsidR="008D3854" w:rsidRDefault="008D3854" w:rsidP="00AC6D26">
      <w:pPr>
        <w:spacing w:after="240" w:line="360" w:lineRule="auto"/>
        <w:jc w:val="both"/>
        <w:rPr>
          <w:rFonts w:ascii="Times New Roman" w:hAnsi="Times New Roman" w:cs="Times New Roman"/>
          <w:sz w:val="24"/>
          <w:szCs w:val="24"/>
        </w:rPr>
      </w:pPr>
      <w:r w:rsidRPr="008D3854">
        <w:rPr>
          <w:rFonts w:ascii="Times New Roman" w:hAnsi="Times New Roman" w:cs="Times New Roman"/>
          <w:sz w:val="24"/>
          <w:szCs w:val="24"/>
        </w:rPr>
        <w:t>Tarrow, S. (2013). </w:t>
      </w:r>
      <w:r w:rsidRPr="008D3854">
        <w:rPr>
          <w:rFonts w:ascii="Times New Roman" w:hAnsi="Times New Roman" w:cs="Times New Roman"/>
          <w:i/>
          <w:iCs/>
          <w:sz w:val="24"/>
          <w:szCs w:val="24"/>
        </w:rPr>
        <w:t>Contentious politics</w:t>
      </w:r>
      <w:r w:rsidRPr="008D3854">
        <w:rPr>
          <w:rFonts w:ascii="Times New Roman" w:hAnsi="Times New Roman" w:cs="Times New Roman"/>
          <w:sz w:val="24"/>
          <w:szCs w:val="24"/>
        </w:rPr>
        <w:t>. Blackwell Publishing Ltd.</w:t>
      </w:r>
    </w:p>
    <w:p w14:paraId="7C9C88DB" w14:textId="5A61FDEE" w:rsidR="00F8291B" w:rsidRDefault="00F8291B" w:rsidP="00AC6D26">
      <w:pPr>
        <w:spacing w:after="240" w:line="360" w:lineRule="auto"/>
        <w:jc w:val="both"/>
        <w:rPr>
          <w:rFonts w:ascii="Times New Roman" w:hAnsi="Times New Roman" w:cs="Times New Roman"/>
          <w:sz w:val="24"/>
          <w:szCs w:val="24"/>
        </w:rPr>
      </w:pPr>
      <w:r w:rsidRPr="00F8291B">
        <w:rPr>
          <w:rFonts w:ascii="Times New Roman" w:hAnsi="Times New Roman" w:cs="Times New Roman"/>
          <w:sz w:val="24"/>
          <w:szCs w:val="24"/>
        </w:rPr>
        <w:t>Tashakkori, A., &amp; Creswell, J. W. (2007). The new era of mixed methods.</w:t>
      </w:r>
    </w:p>
    <w:p w14:paraId="3586E975" w14:textId="27E4C2D9" w:rsidR="00AC6D26"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Vioreanu, D. (2016). Tuition Fees and Living Costs in France. Available at: </w:t>
      </w:r>
      <w:hyperlink r:id="rId14" w:history="1">
        <w:r w:rsidRPr="002F2798">
          <w:rPr>
            <w:rFonts w:ascii="Times New Roman" w:hAnsi="Times New Roman" w:cs="Times New Roman"/>
            <w:color w:val="0563C1" w:themeColor="hyperlink"/>
            <w:sz w:val="24"/>
            <w:szCs w:val="24"/>
            <w:u w:val="single"/>
          </w:rPr>
          <w:t>http://www.mastersportal.eu/articles/355/tuition-fees-and-living-costs-in-france.html</w:t>
        </w:r>
      </w:hyperlink>
      <w:r w:rsidRPr="002F2798">
        <w:rPr>
          <w:rFonts w:ascii="Times New Roman" w:hAnsi="Times New Roman" w:cs="Times New Roman"/>
          <w:sz w:val="24"/>
          <w:szCs w:val="24"/>
        </w:rPr>
        <w:t>. [Accessed on 15 July 2017]</w:t>
      </w:r>
    </w:p>
    <w:p w14:paraId="2AC88548" w14:textId="286A71E6" w:rsidR="00F8291B" w:rsidRDefault="00F8291B" w:rsidP="00AC6D26">
      <w:pPr>
        <w:spacing w:after="240" w:line="360" w:lineRule="auto"/>
        <w:jc w:val="both"/>
        <w:rPr>
          <w:rFonts w:ascii="Times New Roman" w:hAnsi="Times New Roman" w:cs="Times New Roman"/>
          <w:sz w:val="24"/>
          <w:szCs w:val="24"/>
        </w:rPr>
      </w:pPr>
      <w:r w:rsidRPr="00F8291B">
        <w:rPr>
          <w:rFonts w:ascii="Times New Roman" w:hAnsi="Times New Roman" w:cs="Times New Roman"/>
          <w:sz w:val="24"/>
          <w:szCs w:val="24"/>
        </w:rPr>
        <w:t>Welman, J. C., &amp; Kruger, F. (2001). </w:t>
      </w:r>
      <w:r w:rsidRPr="00F8291B">
        <w:rPr>
          <w:rFonts w:ascii="Times New Roman" w:hAnsi="Times New Roman" w:cs="Times New Roman"/>
          <w:i/>
          <w:iCs/>
          <w:sz w:val="24"/>
          <w:szCs w:val="24"/>
        </w:rPr>
        <w:t>Research methodology for the business and administrative sciences</w:t>
      </w:r>
      <w:r w:rsidRPr="00F8291B">
        <w:rPr>
          <w:rFonts w:ascii="Times New Roman" w:hAnsi="Times New Roman" w:cs="Times New Roman"/>
          <w:sz w:val="24"/>
          <w:szCs w:val="24"/>
        </w:rPr>
        <w:t>. Oxford University Press.</w:t>
      </w:r>
    </w:p>
    <w:p w14:paraId="6A3394D6" w14:textId="2C61CD7D" w:rsidR="00F8291B" w:rsidRPr="002F2798" w:rsidRDefault="00F8291B" w:rsidP="00AC6D26">
      <w:pPr>
        <w:spacing w:after="240" w:line="360" w:lineRule="auto"/>
        <w:jc w:val="both"/>
        <w:rPr>
          <w:rFonts w:ascii="Times New Roman" w:hAnsi="Times New Roman" w:cs="Times New Roman"/>
          <w:sz w:val="24"/>
          <w:szCs w:val="24"/>
        </w:rPr>
      </w:pPr>
      <w:r w:rsidRPr="00F8291B">
        <w:rPr>
          <w:rFonts w:ascii="Times New Roman" w:hAnsi="Times New Roman" w:cs="Times New Roman"/>
          <w:sz w:val="24"/>
          <w:szCs w:val="24"/>
        </w:rPr>
        <w:t>Welman, C., Kruger, F., &amp; Mitchell, B. (2005). </w:t>
      </w:r>
      <w:r w:rsidRPr="00F8291B">
        <w:rPr>
          <w:rFonts w:ascii="Times New Roman" w:hAnsi="Times New Roman" w:cs="Times New Roman"/>
          <w:i/>
          <w:iCs/>
          <w:sz w:val="24"/>
          <w:szCs w:val="24"/>
        </w:rPr>
        <w:t>Research methodology</w:t>
      </w:r>
      <w:r w:rsidRPr="00F8291B">
        <w:rPr>
          <w:rFonts w:ascii="Times New Roman" w:hAnsi="Times New Roman" w:cs="Times New Roman"/>
          <w:sz w:val="24"/>
          <w:szCs w:val="24"/>
        </w:rPr>
        <w:t> (pp. 9-79). Cape Town: Oxford University Press.</w:t>
      </w:r>
    </w:p>
    <w:p w14:paraId="13B6F703" w14:textId="77777777" w:rsidR="00AC6D26" w:rsidRPr="002F2798" w:rsidRDefault="00AC6D26" w:rsidP="00AC6D26">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Wilson, K. B., &amp; Alebeek, W. (2017). South African Universities Viewed Through a Community College Lens. </w:t>
      </w:r>
      <w:r w:rsidRPr="002F2798">
        <w:rPr>
          <w:rFonts w:ascii="Times New Roman" w:hAnsi="Times New Roman" w:cs="Times New Roman"/>
          <w:i/>
          <w:sz w:val="24"/>
          <w:szCs w:val="24"/>
        </w:rPr>
        <w:t>New Directions for Community Colleges</w:t>
      </w:r>
      <w:r w:rsidRPr="002F2798">
        <w:rPr>
          <w:rFonts w:ascii="Times New Roman" w:hAnsi="Times New Roman" w:cs="Times New Roman"/>
          <w:sz w:val="24"/>
          <w:szCs w:val="24"/>
        </w:rPr>
        <w:t>, 2017(177), 71-83.</w:t>
      </w:r>
      <w:r w:rsidRPr="002F2798">
        <w:rPr>
          <w:rFonts w:ascii="Times New Roman" w:hAnsi="Times New Roman" w:cs="Times New Roman"/>
          <w:sz w:val="24"/>
          <w:szCs w:val="24"/>
        </w:rPr>
        <w:tab/>
      </w:r>
    </w:p>
    <w:p w14:paraId="389E6780" w14:textId="2C327CA6" w:rsidR="00AC6D26" w:rsidRPr="00BA313F" w:rsidRDefault="0022201E" w:rsidP="00AC6D26">
      <w:pPr>
        <w:spacing w:after="240" w:line="360" w:lineRule="auto"/>
        <w:jc w:val="both"/>
        <w:rPr>
          <w:rFonts w:ascii="Times New Roman" w:hAnsi="Times New Roman" w:cs="Times New Roman"/>
          <w:sz w:val="24"/>
          <w:szCs w:val="24"/>
        </w:rPr>
      </w:pPr>
      <w:hyperlink r:id="rId15" w:history="1">
        <w:r w:rsidR="00BA313F" w:rsidRPr="00BA313F">
          <w:rPr>
            <w:rStyle w:val="Hyperlink"/>
            <w:rFonts w:ascii="Times New Roman" w:hAnsi="Times New Roman" w:cs="Times New Roman"/>
            <w:bCs/>
            <w:color w:val="auto"/>
            <w:sz w:val="24"/>
            <w:szCs w:val="24"/>
          </w:rPr>
          <w:t>Govender</w:t>
        </w:r>
      </w:hyperlink>
      <w:r w:rsidR="00BA313F" w:rsidRPr="00BA313F">
        <w:rPr>
          <w:rFonts w:ascii="Times New Roman" w:hAnsi="Times New Roman" w:cs="Times New Roman"/>
          <w:sz w:val="24"/>
          <w:szCs w:val="24"/>
        </w:rPr>
        <w:t>, P., (2016).</w:t>
      </w:r>
      <w:r w:rsidR="00BA313F" w:rsidRPr="00BA313F">
        <w:rPr>
          <w:rFonts w:ascii="Times New Roman" w:hAnsi="Times New Roman" w:cs="Times New Roman"/>
          <w:bCs/>
          <w:sz w:val="24"/>
          <w:szCs w:val="24"/>
        </w:rPr>
        <w:t> </w:t>
      </w:r>
      <w:r w:rsidR="00BA313F" w:rsidRPr="00BA313F">
        <w:rPr>
          <w:rFonts w:ascii="Times New Roman" w:hAnsi="Times New Roman" w:cs="Times New Roman"/>
          <w:sz w:val="24"/>
          <w:szCs w:val="24"/>
        </w:rPr>
        <w:t xml:space="preserve">More than 1 200 academics plead with government to address funding crisis. Available at: </w:t>
      </w:r>
      <w:hyperlink r:id="rId16" w:history="1">
        <w:r w:rsidR="00BA313F" w:rsidRPr="00BA313F">
          <w:rPr>
            <w:rStyle w:val="Hyperlink"/>
            <w:rFonts w:ascii="Times New Roman" w:hAnsi="Times New Roman" w:cs="Times New Roman"/>
            <w:sz w:val="24"/>
            <w:szCs w:val="24"/>
          </w:rPr>
          <w:t>https://mg.co.za/article/2016-08-15-00-more-than-1-200-academics-plead-with-government-to-address-funding-crisis</w:t>
        </w:r>
      </w:hyperlink>
      <w:r w:rsidR="00BA313F" w:rsidRPr="00BA313F">
        <w:rPr>
          <w:rFonts w:ascii="Times New Roman" w:hAnsi="Times New Roman" w:cs="Times New Roman"/>
          <w:sz w:val="24"/>
          <w:szCs w:val="24"/>
        </w:rPr>
        <w:t xml:space="preserve"> [Accessed on January 2018)</w:t>
      </w:r>
    </w:p>
    <w:p w14:paraId="2507CF89" w14:textId="77777777" w:rsidR="00BA313F" w:rsidRDefault="00BA313F" w:rsidP="00AC6D26">
      <w:pPr>
        <w:spacing w:after="240" w:line="360" w:lineRule="auto"/>
        <w:jc w:val="both"/>
        <w:rPr>
          <w:rFonts w:ascii="Times New Roman" w:hAnsi="Times New Roman" w:cs="Times New Roman"/>
          <w:b/>
          <w:sz w:val="24"/>
          <w:szCs w:val="24"/>
        </w:rPr>
      </w:pPr>
    </w:p>
    <w:p w14:paraId="2B3DF4D5" w14:textId="6B847889" w:rsidR="00305B00" w:rsidRDefault="00305B00" w:rsidP="00AC6D26">
      <w:pPr>
        <w:spacing w:after="240" w:line="360" w:lineRule="auto"/>
        <w:jc w:val="both"/>
        <w:rPr>
          <w:rFonts w:ascii="Times New Roman" w:hAnsi="Times New Roman" w:cs="Times New Roman"/>
          <w:b/>
          <w:sz w:val="24"/>
          <w:szCs w:val="24"/>
        </w:rPr>
      </w:pPr>
    </w:p>
    <w:p w14:paraId="7173737F" w14:textId="77777777" w:rsidR="004725D9" w:rsidRPr="004725D9" w:rsidRDefault="004725D9" w:rsidP="00AC6D26">
      <w:pPr>
        <w:spacing w:after="240" w:line="360" w:lineRule="auto"/>
        <w:jc w:val="both"/>
        <w:rPr>
          <w:rFonts w:ascii="Times New Roman" w:hAnsi="Times New Roman" w:cs="Times New Roman"/>
          <w:sz w:val="24"/>
          <w:szCs w:val="24"/>
        </w:rPr>
      </w:pPr>
    </w:p>
    <w:p w14:paraId="40C8C435" w14:textId="3659F9D6" w:rsidR="00305B00" w:rsidRDefault="00305B00" w:rsidP="00AC6D26">
      <w:pPr>
        <w:spacing w:after="240" w:line="360" w:lineRule="auto"/>
        <w:jc w:val="both"/>
        <w:rPr>
          <w:rFonts w:ascii="Times New Roman" w:hAnsi="Times New Roman" w:cs="Times New Roman"/>
          <w:b/>
          <w:sz w:val="24"/>
          <w:szCs w:val="24"/>
        </w:rPr>
      </w:pPr>
    </w:p>
    <w:p w14:paraId="34D25C50" w14:textId="31AFCDE2" w:rsidR="00305B00" w:rsidRDefault="00305B00" w:rsidP="00AC6D26">
      <w:pPr>
        <w:spacing w:after="240" w:line="360" w:lineRule="auto"/>
        <w:jc w:val="both"/>
        <w:rPr>
          <w:rFonts w:ascii="Times New Roman" w:hAnsi="Times New Roman" w:cs="Times New Roman"/>
          <w:b/>
          <w:sz w:val="24"/>
          <w:szCs w:val="24"/>
        </w:rPr>
      </w:pPr>
    </w:p>
    <w:p w14:paraId="407A3177" w14:textId="6A6FB79F" w:rsidR="00305B00" w:rsidRDefault="00305B00" w:rsidP="00AC6D26">
      <w:pPr>
        <w:spacing w:after="240" w:line="360" w:lineRule="auto"/>
        <w:jc w:val="both"/>
        <w:rPr>
          <w:rFonts w:ascii="Times New Roman" w:hAnsi="Times New Roman" w:cs="Times New Roman"/>
          <w:b/>
          <w:sz w:val="24"/>
          <w:szCs w:val="24"/>
        </w:rPr>
      </w:pPr>
    </w:p>
    <w:p w14:paraId="086740ED" w14:textId="77777777" w:rsidR="00305B00" w:rsidRDefault="00305B00" w:rsidP="00AC6D26">
      <w:pPr>
        <w:spacing w:after="240" w:line="360" w:lineRule="auto"/>
        <w:jc w:val="both"/>
        <w:rPr>
          <w:rFonts w:ascii="Times New Roman" w:hAnsi="Times New Roman" w:cs="Times New Roman"/>
          <w:b/>
          <w:sz w:val="24"/>
          <w:szCs w:val="24"/>
        </w:rPr>
      </w:pPr>
    </w:p>
    <w:p w14:paraId="5F6EBA63" w14:textId="70930EBE" w:rsidR="00AC6D26" w:rsidRDefault="00305B00" w:rsidP="00305B00">
      <w:pPr>
        <w:pStyle w:val="Heading1"/>
      </w:pPr>
      <w:bookmarkStart w:id="80" w:name="_Toc505254626"/>
      <w:r>
        <w:t>List of appendices</w:t>
      </w:r>
      <w:bookmarkEnd w:id="80"/>
    </w:p>
    <w:p w14:paraId="54A987F5" w14:textId="1BDCD085" w:rsidR="00316250" w:rsidRDefault="00941097" w:rsidP="00316250">
      <w:r>
        <w:t xml:space="preserve">                                                                                                                                                                                                                                                                                                                                          </w:t>
      </w:r>
    </w:p>
    <w:p w14:paraId="5C3729FB" w14:textId="33C9619F" w:rsidR="00316250" w:rsidRDefault="00316250" w:rsidP="00316250"/>
    <w:p w14:paraId="4FB2EE0C" w14:textId="01383E02" w:rsidR="00316250" w:rsidRDefault="00316250" w:rsidP="00316250">
      <w:r w:rsidRPr="002F2798">
        <w:rPr>
          <w:rFonts w:ascii="Times New Roman" w:hAnsi="Times New Roman" w:cs="Times New Roman"/>
          <w:noProof/>
          <w:sz w:val="24"/>
          <w:szCs w:val="24"/>
          <w:lang w:eastAsia="en-ZA"/>
        </w:rPr>
        <w:drawing>
          <wp:inline distT="0" distB="0" distL="0" distR="0" wp14:anchorId="1D196786" wp14:editId="72A545CF">
            <wp:extent cx="1171575" cy="1028700"/>
            <wp:effectExtent l="0" t="0" r="9525" b="0"/>
            <wp:docPr id="12" name="Picture 12" descr="E:\Oncemore\Latest Back Up\logos\Wits Univer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Oncemore\Latest Back Up\logos\Wits University.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71575" cy="1028700"/>
                    </a:xfrm>
                    <a:prstGeom prst="rect">
                      <a:avLst/>
                    </a:prstGeom>
                    <a:noFill/>
                    <a:ln>
                      <a:noFill/>
                    </a:ln>
                  </pic:spPr>
                </pic:pic>
              </a:graphicData>
            </a:graphic>
          </wp:inline>
        </w:drawing>
      </w:r>
      <w:r w:rsidR="00941097">
        <w:t xml:space="preserve">               </w:t>
      </w:r>
      <w:r w:rsidR="00941097">
        <w:tab/>
      </w:r>
      <w:r w:rsidR="00941097">
        <w:tab/>
      </w:r>
      <w:r w:rsidR="00941097">
        <w:tab/>
      </w:r>
      <w:r w:rsidR="00941097">
        <w:tab/>
      </w:r>
      <w:r w:rsidR="00941097">
        <w:tab/>
      </w:r>
      <w:r w:rsidR="00941097">
        <w:tab/>
      </w:r>
      <w:r w:rsidR="00941097">
        <w:tab/>
      </w:r>
      <w:r w:rsidRPr="002F2798">
        <w:rPr>
          <w:rFonts w:ascii="Times New Roman" w:hAnsi="Times New Roman" w:cs="Times New Roman"/>
          <w:noProof/>
          <w:sz w:val="24"/>
          <w:szCs w:val="24"/>
          <w:lang w:eastAsia="en-ZA"/>
        </w:rPr>
        <w:drawing>
          <wp:inline distT="0" distB="0" distL="0" distR="0" wp14:anchorId="4E58A871" wp14:editId="3A42E858">
            <wp:extent cx="1114425" cy="981075"/>
            <wp:effectExtent l="0" t="0" r="9525" b="9525"/>
            <wp:docPr id="13" name="Picture 13" descr="E:\Oncemore\Latest Back Up\logos\SHC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Oncemore\Latest Back Up\logos\SHCD.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14425" cy="981075"/>
                    </a:xfrm>
                    <a:prstGeom prst="rect">
                      <a:avLst/>
                    </a:prstGeom>
                    <a:noFill/>
                    <a:ln>
                      <a:noFill/>
                    </a:ln>
                  </pic:spPr>
                </pic:pic>
              </a:graphicData>
            </a:graphic>
          </wp:inline>
        </w:drawing>
      </w:r>
    </w:p>
    <w:p w14:paraId="0680B2A3" w14:textId="67A811BC" w:rsidR="00AC6D26" w:rsidRDefault="00305B00" w:rsidP="00305B00">
      <w:pPr>
        <w:pStyle w:val="Heading2"/>
      </w:pPr>
      <w:r>
        <w:t xml:space="preserve"> </w:t>
      </w:r>
      <w:bookmarkStart w:id="81" w:name="_Toc505254627"/>
      <w:r w:rsidR="00AC6D26" w:rsidRPr="00305B00">
        <w:t>APPENDIX</w:t>
      </w:r>
      <w:r w:rsidR="00AC6D26" w:rsidRPr="002F2798">
        <w:t xml:space="preserve"> A</w:t>
      </w:r>
      <w:r w:rsidR="00AC6D26">
        <w:t>:</w:t>
      </w:r>
      <w:bookmarkEnd w:id="81"/>
    </w:p>
    <w:p w14:paraId="02B9745F" w14:textId="7662F041" w:rsidR="00AC6D26" w:rsidRPr="002F2798" w:rsidRDefault="003A5D2A" w:rsidP="00305B00">
      <w:pPr>
        <w:pStyle w:val="Heading3"/>
      </w:pPr>
      <w:bookmarkStart w:id="82" w:name="_Toc505254628"/>
      <w:r w:rsidRPr="002F2798">
        <w:t>Interview schedule</w:t>
      </w:r>
      <w:bookmarkEnd w:id="82"/>
    </w:p>
    <w:p w14:paraId="1FB20D19" w14:textId="77777777" w:rsidR="00AC6D26" w:rsidRPr="002F2798" w:rsidRDefault="00AC6D26" w:rsidP="00AC6D26">
      <w:pPr>
        <w:spacing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 Research Question</w:t>
      </w:r>
    </w:p>
    <w:p w14:paraId="0CAD2E7C" w14:textId="77777777" w:rsidR="00AC6D26" w:rsidRPr="002F2798" w:rsidRDefault="00AC6D26" w:rsidP="00AC6D26">
      <w:pPr>
        <w:numPr>
          <w:ilvl w:val="0"/>
          <w:numId w:val="5"/>
        </w:numPr>
        <w:spacing w:line="360" w:lineRule="auto"/>
        <w:contextualSpacing/>
        <w:rPr>
          <w:rFonts w:ascii="Times New Roman" w:hAnsi="Times New Roman" w:cs="Times New Roman"/>
          <w:sz w:val="24"/>
          <w:szCs w:val="24"/>
        </w:rPr>
      </w:pPr>
      <w:r w:rsidRPr="002F2798">
        <w:rPr>
          <w:rFonts w:ascii="Times New Roman" w:hAnsi="Times New Roman" w:cs="Times New Roman"/>
          <w:sz w:val="24"/>
          <w:szCs w:val="24"/>
        </w:rPr>
        <w:t>How long have you been at Wits?</w:t>
      </w:r>
    </w:p>
    <w:p w14:paraId="6ADD1094" w14:textId="77777777" w:rsidR="00AC6D26" w:rsidRPr="002F2798" w:rsidRDefault="00AC6D26" w:rsidP="00AC6D26">
      <w:pPr>
        <w:numPr>
          <w:ilvl w:val="0"/>
          <w:numId w:val="5"/>
        </w:numPr>
        <w:spacing w:line="360" w:lineRule="auto"/>
        <w:contextualSpacing/>
        <w:rPr>
          <w:rFonts w:ascii="Times New Roman" w:hAnsi="Times New Roman" w:cs="Times New Roman"/>
          <w:sz w:val="24"/>
          <w:szCs w:val="24"/>
        </w:rPr>
      </w:pPr>
      <w:r w:rsidRPr="002F2798">
        <w:rPr>
          <w:rFonts w:ascii="Times New Roman" w:hAnsi="Times New Roman" w:cs="Times New Roman"/>
          <w:sz w:val="24"/>
          <w:szCs w:val="24"/>
        </w:rPr>
        <w:t>How do you cover your study cost?</w:t>
      </w:r>
    </w:p>
    <w:p w14:paraId="3DD1ED2F" w14:textId="77777777" w:rsidR="00AC6D26" w:rsidRPr="00316250" w:rsidRDefault="00AC6D26" w:rsidP="00AC6D26">
      <w:pPr>
        <w:numPr>
          <w:ilvl w:val="0"/>
          <w:numId w:val="5"/>
        </w:numPr>
        <w:spacing w:line="360" w:lineRule="auto"/>
        <w:contextualSpacing/>
        <w:rPr>
          <w:rFonts w:ascii="Times New Roman" w:hAnsi="Times New Roman" w:cs="Times New Roman"/>
          <w:sz w:val="24"/>
          <w:szCs w:val="24"/>
        </w:rPr>
      </w:pPr>
      <w:r w:rsidRPr="00316250">
        <w:rPr>
          <w:rFonts w:ascii="Times New Roman" w:hAnsi="Times New Roman" w:cs="Times New Roman"/>
          <w:sz w:val="24"/>
          <w:szCs w:val="24"/>
        </w:rPr>
        <w:t>Have you ever experienced financial exclusion from Wits University before? If so, please tell me about your experiences?</w:t>
      </w:r>
    </w:p>
    <w:p w14:paraId="398501CF" w14:textId="77777777" w:rsidR="00AC6D26" w:rsidRPr="00316250" w:rsidRDefault="00AC6D26" w:rsidP="00AC6D26">
      <w:pPr>
        <w:numPr>
          <w:ilvl w:val="0"/>
          <w:numId w:val="5"/>
        </w:numPr>
        <w:spacing w:line="360" w:lineRule="auto"/>
        <w:contextualSpacing/>
        <w:rPr>
          <w:rFonts w:ascii="Times New Roman" w:hAnsi="Times New Roman" w:cs="Times New Roman"/>
          <w:sz w:val="24"/>
          <w:szCs w:val="24"/>
        </w:rPr>
      </w:pPr>
      <w:r w:rsidRPr="00316250">
        <w:rPr>
          <w:rFonts w:ascii="Times New Roman" w:hAnsi="Times New Roman" w:cs="Times New Roman"/>
          <w:sz w:val="24"/>
          <w:szCs w:val="24"/>
        </w:rPr>
        <w:t>What impact do you think race and class have towards financial exclusion?</w:t>
      </w:r>
    </w:p>
    <w:p w14:paraId="3EA344F5" w14:textId="77777777" w:rsidR="00AC6D26" w:rsidRPr="00316250" w:rsidRDefault="00AC6D26" w:rsidP="00AC6D26">
      <w:pPr>
        <w:numPr>
          <w:ilvl w:val="0"/>
          <w:numId w:val="5"/>
        </w:numPr>
        <w:spacing w:line="360" w:lineRule="auto"/>
        <w:contextualSpacing/>
        <w:rPr>
          <w:rFonts w:ascii="Times New Roman" w:hAnsi="Times New Roman" w:cs="Times New Roman"/>
          <w:sz w:val="24"/>
          <w:szCs w:val="24"/>
        </w:rPr>
      </w:pPr>
      <w:r w:rsidRPr="00316250">
        <w:rPr>
          <w:rFonts w:ascii="Times New Roman" w:hAnsi="Times New Roman" w:cs="Times New Roman"/>
          <w:sz w:val="24"/>
          <w:szCs w:val="24"/>
        </w:rPr>
        <w:t xml:space="preserve">According to your knowledge, what are the funding strategies available? </w:t>
      </w:r>
    </w:p>
    <w:p w14:paraId="18992DEB" w14:textId="77777777" w:rsidR="00AC6D26" w:rsidRPr="00316250" w:rsidRDefault="00AC6D26" w:rsidP="00AC6D26">
      <w:pPr>
        <w:numPr>
          <w:ilvl w:val="0"/>
          <w:numId w:val="5"/>
        </w:numPr>
        <w:spacing w:line="360" w:lineRule="auto"/>
        <w:contextualSpacing/>
        <w:rPr>
          <w:rFonts w:ascii="Times New Roman" w:hAnsi="Times New Roman" w:cs="Times New Roman"/>
          <w:sz w:val="24"/>
          <w:szCs w:val="24"/>
        </w:rPr>
      </w:pPr>
      <w:r w:rsidRPr="00316250">
        <w:rPr>
          <w:rFonts w:ascii="Times New Roman" w:hAnsi="Times New Roman" w:cs="Times New Roman"/>
          <w:sz w:val="24"/>
          <w:szCs w:val="24"/>
        </w:rPr>
        <w:t>In your opinion, how accessible are they?</w:t>
      </w:r>
    </w:p>
    <w:p w14:paraId="47834BB7" w14:textId="77777777" w:rsidR="00AC6D26" w:rsidRPr="00316250" w:rsidRDefault="00AC6D26" w:rsidP="00AC6D26">
      <w:pPr>
        <w:numPr>
          <w:ilvl w:val="0"/>
          <w:numId w:val="5"/>
        </w:numPr>
        <w:spacing w:line="360" w:lineRule="auto"/>
        <w:contextualSpacing/>
        <w:rPr>
          <w:rFonts w:ascii="Times New Roman" w:hAnsi="Times New Roman" w:cs="Times New Roman"/>
          <w:sz w:val="24"/>
          <w:szCs w:val="24"/>
        </w:rPr>
      </w:pPr>
      <w:r w:rsidRPr="00316250">
        <w:rPr>
          <w:rFonts w:ascii="Times New Roman" w:hAnsi="Times New Roman" w:cs="Times New Roman"/>
          <w:sz w:val="24"/>
          <w:szCs w:val="24"/>
        </w:rPr>
        <w:t>What are your thoughts of the inclusion and exclusion criteria on the funding strategies?</w:t>
      </w:r>
    </w:p>
    <w:p w14:paraId="12FC7FED" w14:textId="77777777" w:rsidR="00AC6D26" w:rsidRPr="00316250" w:rsidRDefault="00AC6D26" w:rsidP="00AC6D26">
      <w:pPr>
        <w:numPr>
          <w:ilvl w:val="0"/>
          <w:numId w:val="5"/>
        </w:numPr>
        <w:spacing w:line="360" w:lineRule="auto"/>
        <w:contextualSpacing/>
        <w:rPr>
          <w:rFonts w:ascii="Times New Roman" w:hAnsi="Times New Roman" w:cs="Times New Roman"/>
          <w:sz w:val="24"/>
          <w:szCs w:val="24"/>
        </w:rPr>
      </w:pPr>
      <w:r w:rsidRPr="00316250">
        <w:rPr>
          <w:rFonts w:ascii="Times New Roman" w:hAnsi="Times New Roman" w:cs="Times New Roman"/>
          <w:sz w:val="24"/>
          <w:szCs w:val="24"/>
        </w:rPr>
        <w:t>What factors do you think influence the funding strategies?</w:t>
      </w:r>
    </w:p>
    <w:p w14:paraId="7BC475C5" w14:textId="77777777" w:rsidR="00AC6D26" w:rsidRPr="00316250" w:rsidRDefault="00AC6D26" w:rsidP="00AC6D26">
      <w:pPr>
        <w:numPr>
          <w:ilvl w:val="0"/>
          <w:numId w:val="5"/>
        </w:numPr>
        <w:spacing w:line="360" w:lineRule="auto"/>
        <w:contextualSpacing/>
        <w:rPr>
          <w:rFonts w:ascii="Times New Roman" w:hAnsi="Times New Roman" w:cs="Times New Roman"/>
          <w:sz w:val="24"/>
          <w:szCs w:val="24"/>
        </w:rPr>
      </w:pPr>
      <w:r w:rsidRPr="00316250">
        <w:rPr>
          <w:rFonts w:ascii="Times New Roman" w:hAnsi="Times New Roman" w:cs="Times New Roman"/>
          <w:sz w:val="24"/>
          <w:szCs w:val="24"/>
        </w:rPr>
        <w:t>What are your thoughts on the possibility of free education?</w:t>
      </w:r>
    </w:p>
    <w:p w14:paraId="3AE6FC21" w14:textId="77777777" w:rsidR="00AC6D26" w:rsidRPr="002F2798" w:rsidRDefault="00AC6D26" w:rsidP="00AC6D26">
      <w:pPr>
        <w:spacing w:line="360" w:lineRule="auto"/>
        <w:contextualSpacing/>
        <w:rPr>
          <w:rFonts w:ascii="Times New Roman" w:hAnsi="Times New Roman" w:cs="Times New Roman"/>
          <w:sz w:val="24"/>
          <w:szCs w:val="24"/>
        </w:rPr>
      </w:pPr>
    </w:p>
    <w:p w14:paraId="4A6357AD" w14:textId="77777777" w:rsidR="00AC6D26" w:rsidRPr="002F2798" w:rsidRDefault="00AC6D26" w:rsidP="00AC6D26">
      <w:pPr>
        <w:spacing w:line="360" w:lineRule="auto"/>
        <w:contextualSpacing/>
        <w:rPr>
          <w:rFonts w:ascii="Times New Roman" w:hAnsi="Times New Roman" w:cs="Times New Roman"/>
          <w:sz w:val="24"/>
          <w:szCs w:val="24"/>
        </w:rPr>
      </w:pPr>
    </w:p>
    <w:p w14:paraId="602771F2" w14:textId="77777777" w:rsidR="00AC6D26" w:rsidRPr="002F2798" w:rsidRDefault="00AC6D26" w:rsidP="00AC6D26">
      <w:pPr>
        <w:spacing w:line="360" w:lineRule="auto"/>
        <w:contextualSpacing/>
        <w:rPr>
          <w:rFonts w:ascii="Times New Roman" w:hAnsi="Times New Roman" w:cs="Times New Roman"/>
          <w:sz w:val="24"/>
          <w:szCs w:val="24"/>
        </w:rPr>
      </w:pPr>
    </w:p>
    <w:p w14:paraId="644B328B" w14:textId="77777777" w:rsidR="00AC6D26" w:rsidRPr="002F2798" w:rsidRDefault="00AC6D26" w:rsidP="00AC6D26">
      <w:pPr>
        <w:spacing w:line="360" w:lineRule="auto"/>
        <w:contextualSpacing/>
        <w:rPr>
          <w:rFonts w:ascii="Times New Roman" w:hAnsi="Times New Roman" w:cs="Times New Roman"/>
          <w:sz w:val="24"/>
          <w:szCs w:val="24"/>
        </w:rPr>
      </w:pPr>
    </w:p>
    <w:p w14:paraId="33DEF256" w14:textId="77777777" w:rsidR="00AC6D26" w:rsidRPr="002F2798" w:rsidRDefault="00AC6D26" w:rsidP="00AC6D26">
      <w:pPr>
        <w:spacing w:line="360" w:lineRule="auto"/>
        <w:contextualSpacing/>
        <w:rPr>
          <w:rFonts w:ascii="Times New Roman" w:hAnsi="Times New Roman" w:cs="Times New Roman"/>
          <w:sz w:val="24"/>
          <w:szCs w:val="24"/>
        </w:rPr>
      </w:pPr>
    </w:p>
    <w:p w14:paraId="0B03A00B" w14:textId="77777777" w:rsidR="00AC6D26" w:rsidRPr="002F2798" w:rsidRDefault="00AC6D26" w:rsidP="00AC6D26">
      <w:pPr>
        <w:spacing w:line="360" w:lineRule="auto"/>
        <w:contextualSpacing/>
        <w:rPr>
          <w:rFonts w:ascii="Times New Roman" w:hAnsi="Times New Roman" w:cs="Times New Roman"/>
          <w:sz w:val="24"/>
          <w:szCs w:val="24"/>
        </w:rPr>
      </w:pPr>
    </w:p>
    <w:p w14:paraId="2333E315" w14:textId="3CCF6D5A" w:rsidR="00316250" w:rsidRDefault="00316250" w:rsidP="00AC6D26">
      <w:pPr>
        <w:spacing w:line="360" w:lineRule="auto"/>
        <w:contextualSpacing/>
        <w:rPr>
          <w:rFonts w:ascii="Times New Roman" w:hAnsi="Times New Roman" w:cs="Times New Roman"/>
          <w:sz w:val="24"/>
          <w:szCs w:val="24"/>
        </w:rPr>
      </w:pPr>
    </w:p>
    <w:p w14:paraId="7CA2E4D1" w14:textId="77777777" w:rsidR="003A5D2A" w:rsidRPr="002F2798" w:rsidRDefault="003A5D2A" w:rsidP="00AC6D26">
      <w:pPr>
        <w:spacing w:line="360" w:lineRule="auto"/>
        <w:contextualSpacing/>
        <w:rPr>
          <w:rFonts w:ascii="Times New Roman" w:hAnsi="Times New Roman" w:cs="Times New Roman"/>
          <w:sz w:val="24"/>
          <w:szCs w:val="24"/>
        </w:rPr>
      </w:pPr>
    </w:p>
    <w:p w14:paraId="0C9A1529" w14:textId="77777777" w:rsidR="00AC6D26" w:rsidRPr="002F2798" w:rsidRDefault="00AC6D26" w:rsidP="00AC6D26">
      <w:pPr>
        <w:spacing w:line="360" w:lineRule="auto"/>
        <w:contextualSpacing/>
        <w:rPr>
          <w:rFonts w:ascii="Times New Roman" w:hAnsi="Times New Roman" w:cs="Times New Roman"/>
          <w:sz w:val="24"/>
          <w:szCs w:val="24"/>
        </w:rPr>
      </w:pPr>
    </w:p>
    <w:p w14:paraId="0E2A7E3E" w14:textId="77777777" w:rsidR="00AC6D26" w:rsidRPr="002F2798" w:rsidRDefault="00AC6D26" w:rsidP="003A5D2A">
      <w:pPr>
        <w:spacing w:after="240" w:line="360" w:lineRule="auto"/>
        <w:jc w:val="both"/>
        <w:rPr>
          <w:rFonts w:ascii="Times New Roman" w:hAnsi="Times New Roman" w:cs="Times New Roman"/>
          <w:sz w:val="24"/>
          <w:szCs w:val="24"/>
        </w:rPr>
      </w:pPr>
      <w:r w:rsidRPr="002F2798">
        <w:rPr>
          <w:rFonts w:ascii="Times New Roman" w:hAnsi="Times New Roman" w:cs="Times New Roman"/>
          <w:noProof/>
          <w:sz w:val="24"/>
          <w:szCs w:val="24"/>
          <w:lang w:eastAsia="en-ZA"/>
        </w:rPr>
        <w:drawing>
          <wp:inline distT="0" distB="0" distL="0" distR="0" wp14:anchorId="411098B4" wp14:editId="34BEF773">
            <wp:extent cx="1171575" cy="1028700"/>
            <wp:effectExtent l="0" t="0" r="9525" b="0"/>
            <wp:docPr id="6" name="Picture 6" descr="E:\Oncemore\Latest Back Up\logos\Wits Univer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Oncemore\Latest Back Up\logos\Wits University.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71575" cy="1028700"/>
                    </a:xfrm>
                    <a:prstGeom prst="rect">
                      <a:avLst/>
                    </a:prstGeom>
                    <a:noFill/>
                    <a:ln>
                      <a:noFill/>
                    </a:ln>
                  </pic:spPr>
                </pic:pic>
              </a:graphicData>
            </a:graphic>
          </wp:inline>
        </w:drawing>
      </w:r>
      <w:r w:rsidRPr="002F2798">
        <w:rPr>
          <w:rFonts w:ascii="Times New Roman" w:hAnsi="Times New Roman" w:cs="Times New Roman"/>
          <w:sz w:val="24"/>
          <w:szCs w:val="24"/>
        </w:rPr>
        <w:tab/>
      </w:r>
      <w:r w:rsidRPr="002F2798">
        <w:rPr>
          <w:rFonts w:ascii="Times New Roman" w:hAnsi="Times New Roman" w:cs="Times New Roman"/>
          <w:sz w:val="24"/>
          <w:szCs w:val="24"/>
        </w:rPr>
        <w:tab/>
      </w:r>
      <w:r w:rsidRPr="002F2798">
        <w:rPr>
          <w:rFonts w:ascii="Times New Roman" w:hAnsi="Times New Roman" w:cs="Times New Roman"/>
          <w:sz w:val="24"/>
          <w:szCs w:val="24"/>
        </w:rPr>
        <w:tab/>
      </w:r>
      <w:r w:rsidRPr="002F2798">
        <w:rPr>
          <w:rFonts w:ascii="Times New Roman" w:hAnsi="Times New Roman" w:cs="Times New Roman"/>
          <w:sz w:val="24"/>
          <w:szCs w:val="24"/>
        </w:rPr>
        <w:tab/>
      </w:r>
      <w:r w:rsidRPr="002F2798">
        <w:rPr>
          <w:rFonts w:ascii="Times New Roman" w:hAnsi="Times New Roman" w:cs="Times New Roman"/>
          <w:sz w:val="24"/>
          <w:szCs w:val="24"/>
        </w:rPr>
        <w:tab/>
      </w:r>
      <w:r w:rsidRPr="002F2798">
        <w:rPr>
          <w:rFonts w:ascii="Times New Roman" w:hAnsi="Times New Roman" w:cs="Times New Roman"/>
          <w:sz w:val="24"/>
          <w:szCs w:val="24"/>
        </w:rPr>
        <w:tab/>
        <w:t xml:space="preserve">               </w:t>
      </w:r>
      <w:r w:rsidRPr="002F2798">
        <w:rPr>
          <w:rFonts w:ascii="Times New Roman" w:hAnsi="Times New Roman" w:cs="Times New Roman"/>
          <w:noProof/>
          <w:sz w:val="24"/>
          <w:szCs w:val="24"/>
          <w:lang w:eastAsia="en-ZA"/>
        </w:rPr>
        <w:drawing>
          <wp:inline distT="0" distB="0" distL="0" distR="0" wp14:anchorId="1D27CA40" wp14:editId="1A86BA11">
            <wp:extent cx="1114425" cy="981075"/>
            <wp:effectExtent l="0" t="0" r="9525" b="9525"/>
            <wp:docPr id="7" name="Picture 7" descr="E:\Oncemore\Latest Back Up\logos\SHC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Oncemore\Latest Back Up\logos\SHCD.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14425" cy="981075"/>
                    </a:xfrm>
                    <a:prstGeom prst="rect">
                      <a:avLst/>
                    </a:prstGeom>
                    <a:noFill/>
                    <a:ln>
                      <a:noFill/>
                    </a:ln>
                  </pic:spPr>
                </pic:pic>
              </a:graphicData>
            </a:graphic>
          </wp:inline>
        </w:drawing>
      </w:r>
    </w:p>
    <w:p w14:paraId="0F39DAC8" w14:textId="1D1B9B93" w:rsidR="00AC6D26" w:rsidRPr="002F2798" w:rsidRDefault="004427FD" w:rsidP="003A5D2A">
      <w:pPr>
        <w:pStyle w:val="Heading2"/>
        <w:spacing w:after="240"/>
      </w:pPr>
      <w:bookmarkStart w:id="83" w:name="_Toc505254629"/>
      <w:r w:rsidRPr="002F2798">
        <w:t xml:space="preserve">Appendix </w:t>
      </w:r>
      <w:r w:rsidR="00AC6D26" w:rsidRPr="002F2798">
        <w:t>B</w:t>
      </w:r>
      <w:bookmarkEnd w:id="83"/>
      <w:r w:rsidR="00AC6D26" w:rsidRPr="002F2798">
        <w:t xml:space="preserve"> </w:t>
      </w:r>
    </w:p>
    <w:p w14:paraId="398ADE5C" w14:textId="7B970201" w:rsidR="00AC6D26" w:rsidRPr="002F2798" w:rsidRDefault="003A5D2A" w:rsidP="003A5D2A">
      <w:pPr>
        <w:pStyle w:val="Heading3"/>
        <w:spacing w:after="240"/>
      </w:pPr>
      <w:bookmarkStart w:id="84" w:name="_Toc505254630"/>
      <w:r w:rsidRPr="002F2798">
        <w:t>Participation information sheet</w:t>
      </w:r>
      <w:bookmarkEnd w:id="84"/>
    </w:p>
    <w:p w14:paraId="1F812FA3" w14:textId="77777777" w:rsidR="00AC6D26" w:rsidRPr="00316250" w:rsidRDefault="00AC6D26" w:rsidP="003A5D2A">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My name is Nomazondo and I am currently in my final year of studying Social Work at the University of the Witwatersrand. As part of the requirements for the degree, I am conducting research on perceptions of University of Witwatersrand students on university funding strategies</w:t>
      </w:r>
      <w:r w:rsidRPr="00316250">
        <w:rPr>
          <w:rFonts w:ascii="Times New Roman" w:hAnsi="Times New Roman" w:cs="Times New Roman"/>
          <w:sz w:val="24"/>
          <w:szCs w:val="24"/>
        </w:rPr>
        <w:t xml:space="preserve">. In South Africa access to higher education continues to be problematic for the black racially categorized individuals. During the apartheid era, the policy of ‘separate development’ (Allan, 2005) ensured that the majority population of South Africa who were of Black racial category were denied access to quality basic education which would prepare them for tertiary studies. In the contemporary South Africa, research conducted by Business Tech (2015) reported that a minimum cost of study in various universities per single academic year ranges from about R25 710 to R59 000 depending on the university that one is enrolled, and the differences in faculties.  In addition, accommodation within the university residences ranges from a minimum of R17 630 to R50 100, the amount being dependent on whether the students reside in self-catering residence or catered residence, respectively (Business Tech, 2015). Findings by Business Tech (2015) demonstrate that the minimum cost for one to complete their study in a South African university amounts to R43 340 per year, excluding additional cost of stationary and other necessities. As a result, majority of the Black racially categorized people are being systematically excluded in tertiary institutions because they are not able to cover the study cost. </w:t>
      </w:r>
    </w:p>
    <w:p w14:paraId="3A0D4D3E" w14:textId="77777777" w:rsidR="00AC6D26" w:rsidRPr="002F2798" w:rsidRDefault="00AC6D26" w:rsidP="003A5D2A">
      <w:pPr>
        <w:spacing w:after="240" w:line="360" w:lineRule="auto"/>
        <w:jc w:val="both"/>
        <w:rPr>
          <w:rFonts w:ascii="Times New Roman" w:hAnsi="Times New Roman" w:cs="Times New Roman"/>
          <w:sz w:val="24"/>
          <w:szCs w:val="24"/>
        </w:rPr>
      </w:pPr>
      <w:r w:rsidRPr="00316250">
        <w:rPr>
          <w:rFonts w:ascii="Times New Roman" w:hAnsi="Times New Roman" w:cs="Times New Roman"/>
          <w:sz w:val="24"/>
          <w:szCs w:val="24"/>
        </w:rPr>
        <w:t>This study seeks to explore the perceptions of students on university funding strategies that are currently in place. This study will provide insight on how students perceive funding strategies and how those systems affect them. just the funding system is on tertiary education levels in South Africa. Through this study an in-depth understanding will be formed regarding the tuition fees, challenges faced by students when they have to pay large amounts of money for their education, student the living costs in South Africa, the relationship between race, class and financial access to tertiary education.</w:t>
      </w:r>
    </w:p>
    <w:p w14:paraId="2B5912E0" w14:textId="77777777" w:rsidR="00AC6D26" w:rsidRPr="002F2798" w:rsidRDefault="00AC6D26" w:rsidP="003A5D2A">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 </w:t>
      </w:r>
    </w:p>
    <w:p w14:paraId="1335DC91" w14:textId="77777777" w:rsidR="00AC6D26" w:rsidRPr="002F2798" w:rsidRDefault="00AC6D26" w:rsidP="003A5D2A">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As a full time registered students who has been enrolled at the University of the Witwatersrand from 2015 to present, you are ideally positioned to contribute to my research. I therefore wish to invite you to participate in my study. If you accept my invitation, your participation would be entirely voluntary and you are free to withdraw at any time without penalty. There are no consequences or personal benefits of participating in this research study. If you agree to participate, I will arrange to interview you at a time and place that is suitable for you. The interview will last between 45 minutes to 1 hour. You may withdraw for the research study at any point and you may not answer questions that you are not comfortable with answering. If you decide to participate, I will ask for your permission to tape-record the interview. No-one other than the researcher and the supervisor will have access to the tapes. The tapes will be kept in a locked cabinet for two years following any publications or for six years if no publications emanate from the study. A copy of your interview transcript will be stored permanently without any identifying information in a cupboard and may be used for future research. </w:t>
      </w:r>
    </w:p>
    <w:p w14:paraId="145B5B34" w14:textId="77777777" w:rsidR="00AC6D26" w:rsidRPr="002F2798" w:rsidRDefault="00AC6D26" w:rsidP="003A5D2A">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Please be assured that your name and personal details will be kept confidential and no identifying information will be included in the final research report. The results of the research may also be used for academic purposes (including books, journals and conference proceedings) and a summary of findings will be made available to participants on request.  </w:t>
      </w:r>
    </w:p>
    <w:p w14:paraId="0FC69A08" w14:textId="77777777" w:rsidR="00AC6D26" w:rsidRPr="002F2798" w:rsidRDefault="00AC6D26" w:rsidP="003A5D2A">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Please contact me on 0762219759, or my supervisor Oncemore Mbeve on </w:t>
      </w:r>
      <w:hyperlink r:id="rId19" w:history="1">
        <w:r w:rsidRPr="002F2798">
          <w:rPr>
            <w:rFonts w:ascii="Times New Roman" w:hAnsi="Times New Roman" w:cs="Times New Roman"/>
            <w:color w:val="0563C1" w:themeColor="hyperlink"/>
            <w:sz w:val="24"/>
            <w:szCs w:val="24"/>
            <w:u w:val="single"/>
          </w:rPr>
          <w:t>oncemorembeve@outlook.com</w:t>
        </w:r>
      </w:hyperlink>
      <w:r w:rsidRPr="002F2798">
        <w:rPr>
          <w:rFonts w:ascii="Times New Roman" w:hAnsi="Times New Roman" w:cs="Times New Roman"/>
          <w:sz w:val="24"/>
          <w:szCs w:val="24"/>
        </w:rPr>
        <w:t xml:space="preserve">  if you have any questions regarding my study. We shall answer them to the best of our ability. If you have any ethical concerns and complaints about the study, please contact Human Research Ethics Committee (Non-Medical) Contact Details: Chairperson: </w:t>
      </w:r>
      <w:hyperlink r:id="rId20" w:history="1">
        <w:r w:rsidRPr="002F2798">
          <w:rPr>
            <w:rFonts w:ascii="Times New Roman" w:hAnsi="Times New Roman" w:cs="Times New Roman"/>
            <w:color w:val="0563C1" w:themeColor="hyperlink"/>
            <w:sz w:val="24"/>
            <w:szCs w:val="24"/>
            <w:u w:val="single"/>
          </w:rPr>
          <w:t>Jasper.Knight@wits.ac.za</w:t>
        </w:r>
      </w:hyperlink>
      <w:r w:rsidRPr="002F2798">
        <w:rPr>
          <w:rFonts w:ascii="Times New Roman" w:hAnsi="Times New Roman" w:cs="Times New Roman"/>
          <w:sz w:val="24"/>
          <w:szCs w:val="24"/>
        </w:rPr>
        <w:t xml:space="preserve"> or the administrator; Mrs Lucille Mooragan Tel 011 717 1408 or </w:t>
      </w:r>
      <w:hyperlink r:id="rId21" w:history="1">
        <w:r w:rsidRPr="002F2798">
          <w:rPr>
            <w:rFonts w:ascii="Times New Roman" w:hAnsi="Times New Roman" w:cs="Times New Roman"/>
            <w:color w:val="0563C1" w:themeColor="hyperlink"/>
            <w:sz w:val="24"/>
            <w:szCs w:val="24"/>
            <w:u w:val="single"/>
          </w:rPr>
          <w:t>Lucille.Mooragan@wits.ac.za</w:t>
        </w:r>
      </w:hyperlink>
      <w:r w:rsidRPr="002F2798">
        <w:rPr>
          <w:rFonts w:ascii="Times New Roman" w:hAnsi="Times New Roman" w:cs="Times New Roman"/>
          <w:sz w:val="24"/>
          <w:szCs w:val="24"/>
        </w:rPr>
        <w:t xml:space="preserve">. </w:t>
      </w:r>
    </w:p>
    <w:p w14:paraId="510FEAF7" w14:textId="77777777" w:rsidR="00AC6D26" w:rsidRPr="002F2798" w:rsidRDefault="00AC6D26" w:rsidP="003A5D2A">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Thank you for taking the time to consider participating in the study </w:t>
      </w:r>
    </w:p>
    <w:p w14:paraId="6AB5D933" w14:textId="77777777" w:rsidR="00AC6D26" w:rsidRPr="002F2798" w:rsidRDefault="00AC6D26" w:rsidP="003A5D2A">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 xml:space="preserve">Yours sincerely, </w:t>
      </w:r>
    </w:p>
    <w:p w14:paraId="5D5A60B4" w14:textId="386AB55A" w:rsidR="00AC6D26" w:rsidRDefault="00AC6D26" w:rsidP="003A5D2A">
      <w:pPr>
        <w:spacing w:after="240" w:line="360" w:lineRule="auto"/>
        <w:jc w:val="both"/>
        <w:rPr>
          <w:rFonts w:ascii="Times New Roman" w:hAnsi="Times New Roman" w:cs="Times New Roman"/>
          <w:sz w:val="24"/>
          <w:szCs w:val="24"/>
        </w:rPr>
      </w:pPr>
      <w:r w:rsidRPr="002F2798">
        <w:rPr>
          <w:rFonts w:ascii="Times New Roman" w:hAnsi="Times New Roman" w:cs="Times New Roman"/>
          <w:sz w:val="24"/>
          <w:szCs w:val="24"/>
        </w:rPr>
        <w:t>Nomazondo Joyce Bore</w:t>
      </w:r>
    </w:p>
    <w:p w14:paraId="70BC07B9" w14:textId="77777777" w:rsidR="00316250" w:rsidRPr="002F2798" w:rsidRDefault="00316250" w:rsidP="003A5D2A">
      <w:pPr>
        <w:spacing w:after="240" w:line="360" w:lineRule="auto"/>
        <w:jc w:val="both"/>
        <w:rPr>
          <w:rFonts w:ascii="Times New Roman" w:hAnsi="Times New Roman" w:cs="Times New Roman"/>
          <w:sz w:val="24"/>
          <w:szCs w:val="24"/>
        </w:rPr>
      </w:pPr>
    </w:p>
    <w:p w14:paraId="41809A72" w14:textId="530DE7A1" w:rsidR="00305B00" w:rsidRDefault="00AC6D26" w:rsidP="00AC6D26">
      <w:pPr>
        <w:tabs>
          <w:tab w:val="center" w:pos="4680"/>
          <w:tab w:val="right" w:pos="9360"/>
        </w:tabs>
        <w:spacing w:after="0" w:line="240" w:lineRule="auto"/>
        <w:rPr>
          <w:rFonts w:ascii="Calibri" w:eastAsia="Calibri" w:hAnsi="Calibri" w:cs="Times New Roman"/>
          <w:noProof/>
          <w:lang w:eastAsia="en-ZA"/>
        </w:rPr>
      </w:pPr>
      <w:r w:rsidRPr="002F2798">
        <w:rPr>
          <w:rFonts w:ascii="Calibri" w:eastAsia="Calibri" w:hAnsi="Calibri" w:cs="Times New Roman"/>
          <w:noProof/>
          <w:lang w:eastAsia="en-ZA"/>
        </w:rPr>
        <w:drawing>
          <wp:inline distT="0" distB="0" distL="0" distR="0" wp14:anchorId="3D9CD639" wp14:editId="44D31D73">
            <wp:extent cx="1171575" cy="1028700"/>
            <wp:effectExtent l="0" t="0" r="9525" b="0"/>
            <wp:docPr id="8" name="Picture 8" descr="E:\Oncemore\Latest Back Up\logos\Wits Univer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Oncemore\Latest Back Up\logos\Wits University.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71575" cy="1028700"/>
                    </a:xfrm>
                    <a:prstGeom prst="rect">
                      <a:avLst/>
                    </a:prstGeom>
                    <a:noFill/>
                    <a:ln>
                      <a:noFill/>
                    </a:ln>
                  </pic:spPr>
                </pic:pic>
              </a:graphicData>
            </a:graphic>
          </wp:inline>
        </w:drawing>
      </w:r>
      <w:r w:rsidRPr="002F2798">
        <w:rPr>
          <w:rFonts w:ascii="Calibri" w:eastAsia="Calibri" w:hAnsi="Calibri" w:cs="Times New Roman"/>
          <w:noProof/>
          <w:lang w:eastAsia="en-ZA"/>
        </w:rPr>
        <w:t xml:space="preserve">                                             </w:t>
      </w:r>
      <w:r w:rsidR="00316250">
        <w:rPr>
          <w:rFonts w:ascii="Calibri" w:eastAsia="Calibri" w:hAnsi="Calibri" w:cs="Times New Roman"/>
          <w:noProof/>
          <w:lang w:eastAsia="en-ZA"/>
        </w:rPr>
        <w:t xml:space="preserve">    </w:t>
      </w:r>
      <w:r w:rsidR="00316250">
        <w:rPr>
          <w:rFonts w:ascii="Calibri" w:eastAsia="Calibri" w:hAnsi="Calibri" w:cs="Times New Roman"/>
          <w:noProof/>
          <w:lang w:eastAsia="en-ZA"/>
        </w:rPr>
        <w:tab/>
      </w:r>
      <w:r w:rsidR="00316250">
        <w:rPr>
          <w:rFonts w:ascii="Calibri" w:eastAsia="Calibri" w:hAnsi="Calibri" w:cs="Times New Roman"/>
          <w:noProof/>
          <w:lang w:eastAsia="en-ZA"/>
        </w:rPr>
        <w:tab/>
      </w:r>
      <w:r w:rsidRPr="002F2798">
        <w:rPr>
          <w:rFonts w:ascii="Calibri" w:eastAsia="Calibri" w:hAnsi="Calibri" w:cs="Times New Roman"/>
          <w:noProof/>
          <w:lang w:eastAsia="en-ZA"/>
        </w:rPr>
        <w:t xml:space="preserve">             </w:t>
      </w:r>
      <w:r w:rsidR="00316250" w:rsidRPr="002F2798">
        <w:rPr>
          <w:rFonts w:ascii="Calibri" w:eastAsia="Calibri" w:hAnsi="Calibri" w:cs="Times New Roman"/>
          <w:noProof/>
          <w:lang w:eastAsia="en-ZA"/>
        </w:rPr>
        <w:drawing>
          <wp:inline distT="0" distB="0" distL="0" distR="0" wp14:anchorId="6FAF590C" wp14:editId="34F80AEF">
            <wp:extent cx="1114425" cy="981075"/>
            <wp:effectExtent l="0" t="0" r="9525" b="9525"/>
            <wp:docPr id="9" name="Picture 9" descr="E:\Oncemore\Latest Back Up\logos\SHC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Oncemore\Latest Back Up\logos\SHCD.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14425" cy="981075"/>
                    </a:xfrm>
                    <a:prstGeom prst="rect">
                      <a:avLst/>
                    </a:prstGeom>
                    <a:noFill/>
                    <a:ln>
                      <a:noFill/>
                    </a:ln>
                  </pic:spPr>
                </pic:pic>
              </a:graphicData>
            </a:graphic>
          </wp:inline>
        </w:drawing>
      </w:r>
    </w:p>
    <w:p w14:paraId="229DDE34" w14:textId="77777777" w:rsidR="00305B00" w:rsidRDefault="00305B00" w:rsidP="00AC6D26">
      <w:pPr>
        <w:tabs>
          <w:tab w:val="center" w:pos="4680"/>
          <w:tab w:val="right" w:pos="9360"/>
        </w:tabs>
        <w:spacing w:after="0" w:line="240" w:lineRule="auto"/>
        <w:rPr>
          <w:rFonts w:ascii="Calibri" w:eastAsia="Calibri" w:hAnsi="Calibri" w:cs="Times New Roman"/>
          <w:noProof/>
          <w:lang w:eastAsia="en-ZA"/>
        </w:rPr>
      </w:pPr>
    </w:p>
    <w:p w14:paraId="6F3CB7CC" w14:textId="1AFE7E47" w:rsidR="00AC6D26" w:rsidRPr="002F2798" w:rsidRDefault="00AC6D26" w:rsidP="00AC6D26">
      <w:pPr>
        <w:tabs>
          <w:tab w:val="center" w:pos="4680"/>
          <w:tab w:val="right" w:pos="9360"/>
        </w:tabs>
        <w:spacing w:after="0" w:line="240" w:lineRule="auto"/>
        <w:rPr>
          <w:rFonts w:ascii="Calibri" w:eastAsia="Calibri" w:hAnsi="Calibri" w:cs="Times New Roman"/>
        </w:rPr>
      </w:pPr>
      <w:r w:rsidRPr="002F2798">
        <w:rPr>
          <w:rFonts w:ascii="Calibri" w:eastAsia="Calibri" w:hAnsi="Calibri" w:cs="Times New Roman"/>
          <w:noProof/>
          <w:lang w:eastAsia="en-ZA"/>
        </w:rPr>
        <w:t xml:space="preserve">                                                   </w:t>
      </w:r>
    </w:p>
    <w:p w14:paraId="07640838" w14:textId="77777777" w:rsidR="00AC6D26" w:rsidRPr="002F2798" w:rsidRDefault="00AC6D26" w:rsidP="003A5D2A">
      <w:pPr>
        <w:tabs>
          <w:tab w:val="center" w:pos="4680"/>
          <w:tab w:val="right" w:pos="9360"/>
        </w:tabs>
        <w:spacing w:after="240" w:line="240" w:lineRule="auto"/>
        <w:rPr>
          <w:rFonts w:ascii="Calibri" w:eastAsia="Calibri" w:hAnsi="Calibri" w:cs="Times New Roman"/>
          <w:lang w:val="en-US"/>
        </w:rPr>
      </w:pPr>
    </w:p>
    <w:p w14:paraId="239C109B" w14:textId="1670A422" w:rsidR="00AC6D26" w:rsidRPr="002F2798" w:rsidRDefault="004427FD" w:rsidP="003A5D2A">
      <w:pPr>
        <w:pStyle w:val="Heading2"/>
        <w:spacing w:after="240"/>
        <w:rPr>
          <w:rFonts w:eastAsia="Calibri"/>
        </w:rPr>
      </w:pPr>
      <w:bookmarkStart w:id="85" w:name="_Toc505254631"/>
      <w:r w:rsidRPr="002F2798">
        <w:rPr>
          <w:rFonts w:eastAsia="Calibri"/>
        </w:rPr>
        <w:t>Appendix</w:t>
      </w:r>
      <w:r w:rsidR="00AC6D26" w:rsidRPr="002F2798">
        <w:rPr>
          <w:rFonts w:eastAsia="Calibri"/>
        </w:rPr>
        <w:t xml:space="preserve"> C:</w:t>
      </w:r>
      <w:bookmarkEnd w:id="85"/>
      <w:r w:rsidR="00AC6D26" w:rsidRPr="002F2798">
        <w:rPr>
          <w:rFonts w:eastAsia="Calibri"/>
        </w:rPr>
        <w:t xml:space="preserve"> </w:t>
      </w:r>
    </w:p>
    <w:p w14:paraId="6C791A43" w14:textId="1A4CFE13" w:rsidR="00AC6D26" w:rsidRPr="003A5D2A" w:rsidRDefault="00AC6D26" w:rsidP="003A5D2A">
      <w:pPr>
        <w:pStyle w:val="Heading3"/>
        <w:spacing w:after="240"/>
        <w:rPr>
          <w:rFonts w:eastAsia="Calibri"/>
        </w:rPr>
      </w:pPr>
      <w:bookmarkStart w:id="86" w:name="_Toc505254632"/>
      <w:r w:rsidRPr="002F2798">
        <w:rPr>
          <w:rFonts w:eastAsia="Calibri"/>
        </w:rPr>
        <w:t>INFORMED CONSENT FOR PARTICIPATION IN THE INTERVIEWS</w:t>
      </w:r>
      <w:bookmarkEnd w:id="86"/>
    </w:p>
    <w:p w14:paraId="7CF1781E" w14:textId="77777777" w:rsidR="00AC6D26" w:rsidRPr="002F2798" w:rsidRDefault="00AC6D26" w:rsidP="003A5D2A">
      <w:pPr>
        <w:spacing w:after="240" w:line="360" w:lineRule="auto"/>
        <w:rPr>
          <w:rFonts w:ascii="Times New Roman" w:eastAsia="Calibri" w:hAnsi="Times New Roman" w:cs="Times New Roman"/>
          <w:sz w:val="24"/>
          <w:szCs w:val="24"/>
        </w:rPr>
      </w:pPr>
      <w:r w:rsidRPr="002F2798">
        <w:rPr>
          <w:rFonts w:ascii="Times New Roman" w:eastAsia="Calibri" w:hAnsi="Times New Roman" w:cs="Times New Roman"/>
          <w:sz w:val="24"/>
          <w:szCs w:val="24"/>
        </w:rPr>
        <w:t>I hereby give my written, informed consent to voluntary participation in this study.</w:t>
      </w:r>
    </w:p>
    <w:p w14:paraId="569A19CC" w14:textId="77777777" w:rsidR="00AC6D26" w:rsidRPr="002F2798" w:rsidRDefault="00AC6D26" w:rsidP="003A5D2A">
      <w:pPr>
        <w:numPr>
          <w:ilvl w:val="0"/>
          <w:numId w:val="31"/>
        </w:numPr>
        <w:spacing w:after="240" w:line="360" w:lineRule="auto"/>
        <w:contextualSpacing/>
        <w:rPr>
          <w:rFonts w:ascii="Times New Roman" w:eastAsia="Calibri" w:hAnsi="Times New Roman" w:cs="Times New Roman"/>
          <w:sz w:val="24"/>
          <w:szCs w:val="24"/>
        </w:rPr>
      </w:pPr>
      <w:r w:rsidRPr="002F2798">
        <w:rPr>
          <w:rFonts w:ascii="Times New Roman" w:eastAsia="Calibri" w:hAnsi="Times New Roman" w:cs="Times New Roman"/>
          <w:sz w:val="24"/>
          <w:szCs w:val="24"/>
        </w:rPr>
        <w:t xml:space="preserve">I am aware that I may stop the interview at any point and that I may withdraw my participation at any stage with no negative consequences. </w:t>
      </w:r>
    </w:p>
    <w:p w14:paraId="70DC8D89" w14:textId="77777777" w:rsidR="00AC6D26" w:rsidRPr="002F2798" w:rsidRDefault="00AC6D26" w:rsidP="003A5D2A">
      <w:pPr>
        <w:numPr>
          <w:ilvl w:val="0"/>
          <w:numId w:val="31"/>
        </w:numPr>
        <w:spacing w:after="240" w:line="360" w:lineRule="auto"/>
        <w:contextualSpacing/>
        <w:rPr>
          <w:rFonts w:ascii="Times New Roman" w:eastAsia="Calibri" w:hAnsi="Times New Roman" w:cs="Times New Roman"/>
          <w:sz w:val="24"/>
          <w:szCs w:val="24"/>
        </w:rPr>
      </w:pPr>
      <w:r w:rsidRPr="002F2798">
        <w:rPr>
          <w:rFonts w:ascii="Times New Roman" w:eastAsia="Calibri" w:hAnsi="Times New Roman" w:cs="Times New Roman"/>
          <w:sz w:val="24"/>
          <w:szCs w:val="24"/>
        </w:rPr>
        <w:t xml:space="preserve">I understand that only the researcher will have access to the interview transcripts and that a pseudonym will be used to ensure confidentiality of my identity. </w:t>
      </w:r>
    </w:p>
    <w:p w14:paraId="10ABB074" w14:textId="76B0EAD5" w:rsidR="00AC6D26" w:rsidRPr="003A5D2A" w:rsidRDefault="00AC6D26" w:rsidP="003A5D2A">
      <w:pPr>
        <w:numPr>
          <w:ilvl w:val="0"/>
          <w:numId w:val="31"/>
        </w:numPr>
        <w:spacing w:after="240" w:line="360" w:lineRule="auto"/>
        <w:contextualSpacing/>
        <w:rPr>
          <w:rFonts w:ascii="Times New Roman" w:eastAsia="Calibri" w:hAnsi="Times New Roman" w:cs="Times New Roman"/>
          <w:sz w:val="24"/>
          <w:szCs w:val="24"/>
        </w:rPr>
      </w:pPr>
      <w:r w:rsidRPr="002F2798">
        <w:rPr>
          <w:rFonts w:ascii="Times New Roman" w:eastAsia="Calibri" w:hAnsi="Times New Roman" w:cs="Times New Roman"/>
          <w:sz w:val="24"/>
          <w:szCs w:val="24"/>
        </w:rPr>
        <w:t>I understand that I may access the results of this study following final write up of the research paper(s).</w:t>
      </w:r>
    </w:p>
    <w:p w14:paraId="259CFA27" w14:textId="77777777" w:rsidR="00AC6D26" w:rsidRPr="002F2798" w:rsidRDefault="00AC6D26" w:rsidP="003A5D2A">
      <w:pPr>
        <w:spacing w:after="240" w:line="360" w:lineRule="auto"/>
        <w:rPr>
          <w:rFonts w:ascii="Times New Roman" w:eastAsia="Calibri" w:hAnsi="Times New Roman" w:cs="Times New Roman"/>
          <w:sz w:val="24"/>
          <w:szCs w:val="24"/>
        </w:rPr>
      </w:pPr>
      <w:r w:rsidRPr="002F2798">
        <w:rPr>
          <w:rFonts w:ascii="Times New Roman" w:eastAsia="Calibri" w:hAnsi="Times New Roman" w:cs="Times New Roman"/>
          <w:sz w:val="24"/>
          <w:szCs w:val="24"/>
        </w:rPr>
        <w:t>I consent to voluntary participate in this study:</w:t>
      </w:r>
    </w:p>
    <w:p w14:paraId="123583DC" w14:textId="77777777" w:rsidR="00AC6D26" w:rsidRPr="002F2798" w:rsidRDefault="00AC6D26" w:rsidP="003A5D2A">
      <w:pPr>
        <w:spacing w:after="24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Participant Name and Surname: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2A1052A9" w14:textId="77777777" w:rsidR="00AC6D26" w:rsidRPr="002F2798" w:rsidRDefault="00AC6D26" w:rsidP="003A5D2A">
      <w:pPr>
        <w:spacing w:after="24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Participant Signature: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2A203398" w14:textId="40E2875E" w:rsidR="00AC6D26" w:rsidRPr="003A5D2A" w:rsidRDefault="00AC6D26" w:rsidP="003A5D2A">
      <w:pPr>
        <w:spacing w:after="24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Date: </w:t>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p>
    <w:p w14:paraId="30681D0B" w14:textId="77777777" w:rsidR="00AC6D26" w:rsidRPr="002F2798" w:rsidRDefault="00AC6D26" w:rsidP="003A5D2A">
      <w:pPr>
        <w:spacing w:after="240" w:line="360" w:lineRule="auto"/>
        <w:rPr>
          <w:rFonts w:ascii="Times New Roman" w:eastAsia="Calibri" w:hAnsi="Times New Roman" w:cs="Times New Roman"/>
          <w:sz w:val="24"/>
          <w:szCs w:val="24"/>
        </w:rPr>
      </w:pPr>
      <w:r w:rsidRPr="002F2798">
        <w:rPr>
          <w:rFonts w:ascii="Times New Roman" w:eastAsia="Calibri" w:hAnsi="Times New Roman" w:cs="Times New Roman"/>
          <w:sz w:val="24"/>
          <w:szCs w:val="24"/>
        </w:rPr>
        <w:t>Interviewer:</w:t>
      </w:r>
    </w:p>
    <w:p w14:paraId="252F0C22" w14:textId="77777777" w:rsidR="00AC6D26" w:rsidRPr="002F2798" w:rsidRDefault="00AC6D26" w:rsidP="003A5D2A">
      <w:pPr>
        <w:spacing w:after="24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Interviewer Name and Surname: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18F145BA" w14:textId="77777777" w:rsidR="00AC6D26" w:rsidRPr="002F2798" w:rsidRDefault="00AC6D26" w:rsidP="003A5D2A">
      <w:pPr>
        <w:spacing w:after="24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Interviewer Signature: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0237A995" w14:textId="0DE36551" w:rsidR="00AC6D26" w:rsidRPr="003A5D2A" w:rsidRDefault="00AC6D26" w:rsidP="003A5D2A">
      <w:pPr>
        <w:rPr>
          <w:rFonts w:ascii="Calibri" w:eastAsia="Calibri" w:hAnsi="Calibri" w:cs="Times New Roman"/>
        </w:rPr>
      </w:pPr>
      <w:r w:rsidRPr="002F2798">
        <w:rPr>
          <w:rFonts w:ascii="Times New Roman" w:eastAsia="Calibri" w:hAnsi="Times New Roman" w:cs="Times New Roman"/>
          <w:sz w:val="24"/>
          <w:szCs w:val="24"/>
        </w:rPr>
        <w:t>Date</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2C71621E" w14:textId="77777777" w:rsidR="00AC6D26" w:rsidRPr="002F2798" w:rsidRDefault="00AC6D26" w:rsidP="00AC6D26">
      <w:pPr>
        <w:spacing w:line="360" w:lineRule="auto"/>
        <w:jc w:val="both"/>
        <w:rPr>
          <w:rFonts w:ascii="Times New Roman" w:hAnsi="Times New Roman" w:cs="Times New Roman"/>
          <w:sz w:val="24"/>
          <w:szCs w:val="24"/>
        </w:rPr>
      </w:pPr>
    </w:p>
    <w:p w14:paraId="14CDDA17" w14:textId="77777777" w:rsidR="00AC6D26" w:rsidRPr="002F2798" w:rsidRDefault="00AC6D26" w:rsidP="00AC6D26">
      <w:pPr>
        <w:tabs>
          <w:tab w:val="center" w:pos="4680"/>
          <w:tab w:val="right" w:pos="9360"/>
        </w:tabs>
        <w:spacing w:after="0" w:line="240" w:lineRule="auto"/>
        <w:rPr>
          <w:rFonts w:ascii="Calibri" w:eastAsia="Calibri" w:hAnsi="Calibri" w:cs="Times New Roman"/>
        </w:rPr>
      </w:pPr>
      <w:r w:rsidRPr="002F2798">
        <w:rPr>
          <w:rFonts w:ascii="Calibri" w:eastAsia="Calibri" w:hAnsi="Calibri" w:cs="Times New Roman"/>
          <w:noProof/>
          <w:lang w:eastAsia="en-ZA"/>
        </w:rPr>
        <w:drawing>
          <wp:inline distT="0" distB="0" distL="0" distR="0" wp14:anchorId="4A68FA9F" wp14:editId="386381D9">
            <wp:extent cx="1171575" cy="1028700"/>
            <wp:effectExtent l="0" t="0" r="9525" b="0"/>
            <wp:docPr id="10" name="Picture 10" descr="E:\Oncemore\Latest Back Up\logos\Wits Univer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Oncemore\Latest Back Up\logos\Wits University.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71575" cy="1028700"/>
                    </a:xfrm>
                    <a:prstGeom prst="rect">
                      <a:avLst/>
                    </a:prstGeom>
                    <a:noFill/>
                    <a:ln>
                      <a:noFill/>
                    </a:ln>
                  </pic:spPr>
                </pic:pic>
              </a:graphicData>
            </a:graphic>
          </wp:inline>
        </w:drawing>
      </w:r>
      <w:r w:rsidRPr="002F2798">
        <w:rPr>
          <w:rFonts w:ascii="Calibri" w:eastAsia="Calibri" w:hAnsi="Calibri" w:cs="Times New Roman"/>
          <w:noProof/>
          <w:lang w:eastAsia="en-ZA"/>
        </w:rPr>
        <w:t xml:space="preserve">                                                                                                        </w:t>
      </w:r>
      <w:r w:rsidRPr="002F2798">
        <w:rPr>
          <w:rFonts w:ascii="Calibri" w:eastAsia="Calibri" w:hAnsi="Calibri" w:cs="Times New Roman"/>
          <w:noProof/>
          <w:lang w:eastAsia="en-ZA"/>
        </w:rPr>
        <w:drawing>
          <wp:inline distT="0" distB="0" distL="0" distR="0" wp14:anchorId="5C7944BC" wp14:editId="334ED782">
            <wp:extent cx="1114425" cy="981075"/>
            <wp:effectExtent l="0" t="0" r="9525" b="9525"/>
            <wp:docPr id="11" name="Picture 11" descr="E:\Oncemore\Latest Back Up\logos\SHC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Oncemore\Latest Back Up\logos\SHCD.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14425" cy="981075"/>
                    </a:xfrm>
                    <a:prstGeom prst="rect">
                      <a:avLst/>
                    </a:prstGeom>
                    <a:noFill/>
                    <a:ln>
                      <a:noFill/>
                    </a:ln>
                  </pic:spPr>
                </pic:pic>
              </a:graphicData>
            </a:graphic>
          </wp:inline>
        </w:drawing>
      </w:r>
      <w:r w:rsidRPr="002F2798">
        <w:rPr>
          <w:rFonts w:ascii="Calibri" w:eastAsia="Calibri" w:hAnsi="Calibri" w:cs="Times New Roman"/>
          <w:noProof/>
          <w:lang w:eastAsia="en-ZA"/>
        </w:rPr>
        <w:t xml:space="preserve">     </w:t>
      </w:r>
    </w:p>
    <w:p w14:paraId="38346FE2" w14:textId="6FD0829D" w:rsidR="00AC6D26" w:rsidRPr="002F2798" w:rsidRDefault="004427FD" w:rsidP="003A5D2A">
      <w:pPr>
        <w:pStyle w:val="Heading2"/>
        <w:spacing w:after="240"/>
        <w:rPr>
          <w:rFonts w:eastAsia="Calibri"/>
        </w:rPr>
      </w:pPr>
      <w:bookmarkStart w:id="87" w:name="_Toc505254633"/>
      <w:r w:rsidRPr="002F2798">
        <w:rPr>
          <w:rFonts w:eastAsia="Calibri"/>
        </w:rPr>
        <w:t xml:space="preserve">Appendix </w:t>
      </w:r>
      <w:r w:rsidR="00AC6D26">
        <w:rPr>
          <w:rFonts w:eastAsia="Calibri"/>
        </w:rPr>
        <w:t>D</w:t>
      </w:r>
      <w:bookmarkEnd w:id="87"/>
    </w:p>
    <w:p w14:paraId="12FB8B05" w14:textId="0FDF8925" w:rsidR="00AC6D26" w:rsidRPr="003A5D2A" w:rsidRDefault="003A5D2A" w:rsidP="003A5D2A">
      <w:pPr>
        <w:pStyle w:val="Heading3"/>
        <w:spacing w:after="240"/>
        <w:rPr>
          <w:rFonts w:eastAsia="Calibri"/>
        </w:rPr>
      </w:pPr>
      <w:bookmarkStart w:id="88" w:name="_Toc505254634"/>
      <w:r w:rsidRPr="002F2798">
        <w:rPr>
          <w:rFonts w:eastAsia="Calibri"/>
        </w:rPr>
        <w:t>Informed consent for audio-recording of interviews</w:t>
      </w:r>
      <w:bookmarkEnd w:id="88"/>
    </w:p>
    <w:p w14:paraId="3F34C40A" w14:textId="54BFBA46" w:rsidR="00AC6D26" w:rsidRPr="002F2798" w:rsidRDefault="00AC6D26" w:rsidP="003A5D2A">
      <w:pPr>
        <w:spacing w:after="240" w:line="360" w:lineRule="auto"/>
        <w:rPr>
          <w:rFonts w:ascii="Times New Roman" w:eastAsia="Calibri" w:hAnsi="Times New Roman" w:cs="Times New Roman"/>
          <w:sz w:val="24"/>
          <w:szCs w:val="24"/>
        </w:rPr>
      </w:pPr>
      <w:r w:rsidRPr="002F2798">
        <w:rPr>
          <w:rFonts w:ascii="Times New Roman" w:eastAsia="Calibri" w:hAnsi="Times New Roman" w:cs="Times New Roman"/>
          <w:sz w:val="24"/>
          <w:szCs w:val="24"/>
        </w:rPr>
        <w:t>I hereby give my written, informed consent to voluntary participation in this study and audio-recording of interviews for a</w:t>
      </w:r>
      <w:r w:rsidR="003A5D2A">
        <w:rPr>
          <w:rFonts w:ascii="Times New Roman" w:eastAsia="Calibri" w:hAnsi="Times New Roman" w:cs="Times New Roman"/>
          <w:sz w:val="24"/>
          <w:szCs w:val="24"/>
        </w:rPr>
        <w:t>ccuracy of data transcription.</w:t>
      </w:r>
    </w:p>
    <w:p w14:paraId="66519629" w14:textId="77777777" w:rsidR="00AC6D26" w:rsidRPr="002F2798" w:rsidRDefault="00AC6D26" w:rsidP="003A5D2A">
      <w:pPr>
        <w:numPr>
          <w:ilvl w:val="0"/>
          <w:numId w:val="31"/>
        </w:numPr>
        <w:spacing w:after="240" w:line="360" w:lineRule="auto"/>
        <w:contextualSpacing/>
        <w:rPr>
          <w:rFonts w:ascii="Times New Roman" w:eastAsia="Calibri" w:hAnsi="Times New Roman" w:cs="Times New Roman"/>
          <w:sz w:val="24"/>
          <w:szCs w:val="24"/>
        </w:rPr>
      </w:pPr>
      <w:r w:rsidRPr="002F2798">
        <w:rPr>
          <w:rFonts w:ascii="Times New Roman" w:eastAsia="Calibri" w:hAnsi="Times New Roman" w:cs="Times New Roman"/>
          <w:sz w:val="24"/>
          <w:szCs w:val="24"/>
        </w:rPr>
        <w:t xml:space="preserve">I am aware that I may stop the interview at any point and that I may withdraw my participation at any stage with no negative consequences. </w:t>
      </w:r>
    </w:p>
    <w:p w14:paraId="62FA9DA0" w14:textId="77777777" w:rsidR="00AC6D26" w:rsidRPr="002F2798" w:rsidRDefault="00AC6D26" w:rsidP="003A5D2A">
      <w:pPr>
        <w:numPr>
          <w:ilvl w:val="0"/>
          <w:numId w:val="31"/>
        </w:numPr>
        <w:spacing w:after="240" w:line="360" w:lineRule="auto"/>
        <w:contextualSpacing/>
        <w:rPr>
          <w:rFonts w:ascii="Times New Roman" w:eastAsia="Calibri" w:hAnsi="Times New Roman" w:cs="Times New Roman"/>
          <w:sz w:val="24"/>
          <w:szCs w:val="24"/>
        </w:rPr>
      </w:pPr>
      <w:r w:rsidRPr="002F2798">
        <w:rPr>
          <w:rFonts w:ascii="Times New Roman" w:eastAsia="Calibri" w:hAnsi="Times New Roman" w:cs="Times New Roman"/>
          <w:sz w:val="24"/>
          <w:szCs w:val="24"/>
        </w:rPr>
        <w:t xml:space="preserve">I understand that only the researcher will have access to the interview transcripts and that a pseudonym will be used to ensure confidentiality of my identity. </w:t>
      </w:r>
    </w:p>
    <w:p w14:paraId="519ADE7C" w14:textId="3D2044CD" w:rsidR="00AC6D26" w:rsidRPr="003A5D2A" w:rsidRDefault="00AC6D26" w:rsidP="003A5D2A">
      <w:pPr>
        <w:numPr>
          <w:ilvl w:val="0"/>
          <w:numId w:val="31"/>
        </w:numPr>
        <w:spacing w:after="240"/>
        <w:contextualSpacing/>
        <w:rPr>
          <w:rFonts w:ascii="Times New Roman" w:eastAsia="Calibri" w:hAnsi="Times New Roman" w:cs="Times New Roman"/>
          <w:sz w:val="24"/>
          <w:szCs w:val="24"/>
        </w:rPr>
      </w:pPr>
      <w:r w:rsidRPr="002F2798">
        <w:rPr>
          <w:rFonts w:ascii="Times New Roman" w:eastAsia="Calibri" w:hAnsi="Times New Roman" w:cs="Times New Roman"/>
          <w:sz w:val="24"/>
          <w:szCs w:val="24"/>
        </w:rPr>
        <w:t>I understand that I may access the results of this study following final write up of the research paper(s).</w:t>
      </w:r>
    </w:p>
    <w:p w14:paraId="3D561449" w14:textId="77777777" w:rsidR="00AC6D26" w:rsidRPr="002F2798" w:rsidRDefault="00AC6D26" w:rsidP="003A5D2A">
      <w:pPr>
        <w:spacing w:after="240" w:line="360" w:lineRule="auto"/>
        <w:rPr>
          <w:rFonts w:ascii="Times New Roman" w:eastAsia="Calibri" w:hAnsi="Times New Roman" w:cs="Times New Roman"/>
          <w:sz w:val="24"/>
          <w:szCs w:val="24"/>
        </w:rPr>
      </w:pPr>
      <w:r w:rsidRPr="002F2798">
        <w:rPr>
          <w:rFonts w:ascii="Times New Roman" w:eastAsia="Calibri" w:hAnsi="Times New Roman" w:cs="Times New Roman"/>
          <w:sz w:val="24"/>
          <w:szCs w:val="24"/>
        </w:rPr>
        <w:t>I consent to voluntary participation in this study:</w:t>
      </w:r>
    </w:p>
    <w:p w14:paraId="2A551B2C" w14:textId="77777777" w:rsidR="00AC6D26" w:rsidRPr="002F2798" w:rsidRDefault="00AC6D26" w:rsidP="003A5D2A">
      <w:pPr>
        <w:spacing w:after="24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Participant Name and Surname: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1E003AFB" w14:textId="77777777" w:rsidR="00AC6D26" w:rsidRPr="002F2798" w:rsidRDefault="00AC6D26" w:rsidP="00AC6D26">
      <w:pPr>
        <w:spacing w:after="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Participant Signature: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09E37A6A" w14:textId="77777777" w:rsidR="00AC6D26" w:rsidRPr="002F2798" w:rsidRDefault="00AC6D26" w:rsidP="00AC6D26">
      <w:pPr>
        <w:spacing w:after="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Date: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76DBF611" w14:textId="77777777" w:rsidR="00AC6D26" w:rsidRPr="002F2798" w:rsidRDefault="00AC6D26" w:rsidP="00AC6D26">
      <w:pPr>
        <w:spacing w:after="0" w:line="360" w:lineRule="auto"/>
        <w:rPr>
          <w:rFonts w:ascii="Times New Roman" w:eastAsia="Calibri" w:hAnsi="Times New Roman" w:cs="Times New Roman"/>
          <w:sz w:val="24"/>
          <w:szCs w:val="24"/>
        </w:rPr>
      </w:pPr>
    </w:p>
    <w:p w14:paraId="6F7BE7E7" w14:textId="77777777" w:rsidR="00AC6D26" w:rsidRPr="002F2798" w:rsidRDefault="00AC6D26" w:rsidP="00AC6D26">
      <w:pPr>
        <w:spacing w:after="0" w:line="360" w:lineRule="auto"/>
        <w:rPr>
          <w:rFonts w:ascii="Times New Roman" w:eastAsia="Calibri" w:hAnsi="Times New Roman" w:cs="Times New Roman"/>
          <w:sz w:val="24"/>
          <w:szCs w:val="24"/>
        </w:rPr>
      </w:pPr>
      <w:r w:rsidRPr="002F2798">
        <w:rPr>
          <w:rFonts w:ascii="Times New Roman" w:eastAsia="Calibri" w:hAnsi="Times New Roman" w:cs="Times New Roman"/>
          <w:sz w:val="24"/>
          <w:szCs w:val="24"/>
        </w:rPr>
        <w:t>I consent to audio-recording of the interviews:</w:t>
      </w:r>
    </w:p>
    <w:p w14:paraId="7F7C8153" w14:textId="77777777" w:rsidR="00AC6D26" w:rsidRPr="002F2798" w:rsidRDefault="00AC6D26" w:rsidP="00AC6D26">
      <w:pPr>
        <w:spacing w:after="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Participant Name and Surname: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667A4975" w14:textId="77777777" w:rsidR="00AC6D26" w:rsidRPr="002F2798" w:rsidRDefault="00AC6D26" w:rsidP="00AC6D26">
      <w:pPr>
        <w:spacing w:after="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Participant Signature: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7C60F487" w14:textId="77777777" w:rsidR="00AC6D26" w:rsidRPr="002F2798" w:rsidRDefault="00AC6D26" w:rsidP="00AC6D26">
      <w:pPr>
        <w:spacing w:after="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Date: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2E91D5E1" w14:textId="77777777" w:rsidR="00AC6D26" w:rsidRPr="002F2798" w:rsidRDefault="00AC6D26" w:rsidP="00AC6D26">
      <w:pPr>
        <w:spacing w:after="0" w:line="360" w:lineRule="auto"/>
        <w:rPr>
          <w:rFonts w:ascii="Times New Roman" w:eastAsia="Calibri" w:hAnsi="Times New Roman" w:cs="Times New Roman"/>
          <w:sz w:val="24"/>
          <w:szCs w:val="24"/>
        </w:rPr>
      </w:pPr>
    </w:p>
    <w:p w14:paraId="2BC6F5E0" w14:textId="77777777" w:rsidR="00AC6D26" w:rsidRPr="002F2798" w:rsidRDefault="00AC6D26" w:rsidP="00AC6D26">
      <w:pPr>
        <w:spacing w:after="0" w:line="360" w:lineRule="auto"/>
        <w:rPr>
          <w:rFonts w:ascii="Times New Roman" w:eastAsia="Calibri" w:hAnsi="Times New Roman" w:cs="Times New Roman"/>
          <w:sz w:val="24"/>
          <w:szCs w:val="24"/>
        </w:rPr>
      </w:pPr>
      <w:r w:rsidRPr="002F2798">
        <w:rPr>
          <w:rFonts w:ascii="Times New Roman" w:eastAsia="Calibri" w:hAnsi="Times New Roman" w:cs="Times New Roman"/>
          <w:sz w:val="24"/>
          <w:szCs w:val="24"/>
        </w:rPr>
        <w:t>Interviewer:</w:t>
      </w:r>
    </w:p>
    <w:p w14:paraId="0AD363C0" w14:textId="77777777" w:rsidR="00AC6D26" w:rsidRPr="002F2798" w:rsidRDefault="00AC6D26" w:rsidP="00AC6D26">
      <w:pPr>
        <w:spacing w:after="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Interviewer Name and Surname: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6AA67A44" w14:textId="77777777" w:rsidR="00AC6D26" w:rsidRPr="002F2798" w:rsidRDefault="00AC6D26" w:rsidP="00AC6D26">
      <w:pPr>
        <w:spacing w:after="0" w:line="36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Interviewer Signature: </w:t>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r w:rsidRPr="002F2798">
        <w:rPr>
          <w:rFonts w:ascii="Times New Roman" w:eastAsia="Calibri" w:hAnsi="Times New Roman" w:cs="Times New Roman"/>
          <w:sz w:val="24"/>
          <w:szCs w:val="24"/>
          <w:u w:val="single"/>
        </w:rPr>
        <w:tab/>
      </w:r>
    </w:p>
    <w:p w14:paraId="482239F1" w14:textId="15ED2194" w:rsidR="003A5D2A" w:rsidRDefault="00AC6D26" w:rsidP="003A5D2A">
      <w:pPr>
        <w:spacing w:after="0" w:line="240" w:lineRule="auto"/>
        <w:rPr>
          <w:rFonts w:ascii="Times New Roman" w:eastAsia="Calibri" w:hAnsi="Times New Roman" w:cs="Times New Roman"/>
          <w:sz w:val="24"/>
          <w:szCs w:val="24"/>
          <w:u w:val="single"/>
        </w:rPr>
      </w:pPr>
      <w:r w:rsidRPr="002F2798">
        <w:rPr>
          <w:rFonts w:ascii="Times New Roman" w:eastAsia="Calibri" w:hAnsi="Times New Roman" w:cs="Times New Roman"/>
          <w:sz w:val="24"/>
          <w:szCs w:val="24"/>
        </w:rPr>
        <w:t xml:space="preserve">Date: </w:t>
      </w:r>
      <w:r w:rsidRPr="002F2798">
        <w:rPr>
          <w:rFonts w:ascii="Times New Roman" w:eastAsia="Calibri" w:hAnsi="Times New Roman" w:cs="Times New Roman"/>
          <w:sz w:val="24"/>
          <w:szCs w:val="24"/>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r w:rsidR="003A5D2A">
        <w:rPr>
          <w:rFonts w:ascii="Times New Roman" w:eastAsia="Calibri" w:hAnsi="Times New Roman" w:cs="Times New Roman"/>
          <w:sz w:val="24"/>
          <w:szCs w:val="24"/>
          <w:u w:val="single"/>
        </w:rPr>
        <w:tab/>
      </w:r>
    </w:p>
    <w:p w14:paraId="452DF16C" w14:textId="72771A88" w:rsidR="004427FD" w:rsidRDefault="004427FD" w:rsidP="003A5D2A">
      <w:pPr>
        <w:spacing w:after="0" w:line="240" w:lineRule="auto"/>
        <w:rPr>
          <w:rFonts w:ascii="Times New Roman" w:eastAsia="Calibri" w:hAnsi="Times New Roman" w:cs="Times New Roman"/>
          <w:sz w:val="24"/>
          <w:szCs w:val="24"/>
          <w:u w:val="single"/>
        </w:rPr>
      </w:pPr>
    </w:p>
    <w:p w14:paraId="0226BB1A" w14:textId="2BC2F616" w:rsidR="004427FD" w:rsidRDefault="004427FD" w:rsidP="003A5D2A">
      <w:pPr>
        <w:spacing w:after="0" w:line="240" w:lineRule="auto"/>
        <w:rPr>
          <w:rFonts w:ascii="Times New Roman" w:eastAsia="Calibri" w:hAnsi="Times New Roman" w:cs="Times New Roman"/>
          <w:sz w:val="24"/>
          <w:szCs w:val="24"/>
          <w:u w:val="single"/>
        </w:rPr>
      </w:pPr>
    </w:p>
    <w:p w14:paraId="7167652F" w14:textId="77777777" w:rsidR="004427FD" w:rsidRDefault="004427FD" w:rsidP="003A5D2A">
      <w:pPr>
        <w:spacing w:after="0" w:line="240" w:lineRule="auto"/>
        <w:rPr>
          <w:rFonts w:ascii="Times New Roman" w:eastAsia="Calibri" w:hAnsi="Times New Roman" w:cs="Times New Roman"/>
          <w:sz w:val="24"/>
          <w:szCs w:val="24"/>
          <w:u w:val="single"/>
        </w:rPr>
      </w:pPr>
    </w:p>
    <w:p w14:paraId="64DAB7E7" w14:textId="43358D1D" w:rsidR="00AC6D26" w:rsidRDefault="003A5D2A" w:rsidP="003A5D2A">
      <w:pPr>
        <w:pStyle w:val="Heading2"/>
      </w:pPr>
      <w:bookmarkStart w:id="89" w:name="_Toc505254635"/>
      <w:r>
        <w:t>Appendix E</w:t>
      </w:r>
      <w:bookmarkEnd w:id="89"/>
    </w:p>
    <w:p w14:paraId="0D21138C" w14:textId="5696EDE4" w:rsidR="003A5D2A" w:rsidRDefault="003A5D2A" w:rsidP="00974706">
      <w:pPr>
        <w:pStyle w:val="Heading3"/>
      </w:pPr>
      <w:bookmarkStart w:id="90" w:name="_Toc505254636"/>
      <w:r>
        <w:t>Permission letter</w:t>
      </w:r>
      <w:bookmarkEnd w:id="90"/>
    </w:p>
    <w:p w14:paraId="2782835A" w14:textId="77777777" w:rsidR="004427FD" w:rsidRDefault="004427FD" w:rsidP="004427FD">
      <w:r>
        <w:object w:dxaOrig="8925" w:dyaOrig="12615" w14:anchorId="7C52ED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630.75pt" o:ole="">
            <v:imagedata r:id="rId22" o:title=""/>
          </v:shape>
          <o:OLEObject Type="Embed" ProgID="AcroExch.Document.DC" ShapeID="_x0000_i1025" DrawAspect="Content" ObjectID="_1579084263" r:id="rId23"/>
        </w:object>
      </w:r>
    </w:p>
    <w:p w14:paraId="61568F63" w14:textId="77777777" w:rsidR="004427FD" w:rsidRDefault="004427FD" w:rsidP="004427FD"/>
    <w:p w14:paraId="2AB213B9" w14:textId="4244B813" w:rsidR="00AC6D26" w:rsidRDefault="003A5D2A" w:rsidP="004427FD">
      <w:pPr>
        <w:pStyle w:val="Heading2"/>
      </w:pPr>
      <w:bookmarkStart w:id="91" w:name="_Toc505254637"/>
      <w:r>
        <w:t>Appendix F</w:t>
      </w:r>
      <w:bookmarkEnd w:id="91"/>
    </w:p>
    <w:p w14:paraId="215EE572" w14:textId="3D12688F" w:rsidR="00305B00" w:rsidRPr="00E4334B" w:rsidRDefault="003A5D2A" w:rsidP="003A5D2A">
      <w:pPr>
        <w:pStyle w:val="Heading3"/>
      </w:pPr>
      <w:bookmarkStart w:id="92" w:name="_Toc505254638"/>
      <w:r>
        <w:t>Ethic clearance certificate</w:t>
      </w:r>
      <w:bookmarkEnd w:id="92"/>
    </w:p>
    <w:sectPr w:rsidR="00305B00" w:rsidRPr="00E4334B" w:rsidSect="00913278">
      <w:footerReference w:type="default" r:id="rId24"/>
      <w:pgSz w:w="11906" w:h="16838"/>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9775D5" w14:textId="77777777" w:rsidR="00C056F2" w:rsidRDefault="00C056F2" w:rsidP="00622160">
      <w:pPr>
        <w:spacing w:after="0" w:line="240" w:lineRule="auto"/>
      </w:pPr>
      <w:r>
        <w:separator/>
      </w:r>
    </w:p>
  </w:endnote>
  <w:endnote w:type="continuationSeparator" w:id="0">
    <w:p w14:paraId="155C3823" w14:textId="77777777" w:rsidR="00C056F2" w:rsidRDefault="00C056F2" w:rsidP="006221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1054640"/>
      <w:docPartObj>
        <w:docPartGallery w:val="Page Numbers (Bottom of Page)"/>
        <w:docPartUnique/>
      </w:docPartObj>
    </w:sdtPr>
    <w:sdtEndPr>
      <w:rPr>
        <w:noProof/>
      </w:rPr>
    </w:sdtEndPr>
    <w:sdtContent>
      <w:p w14:paraId="13227388" w14:textId="788DA663" w:rsidR="00E11B88" w:rsidRDefault="00E11B88">
        <w:pPr>
          <w:pStyle w:val="Footer"/>
          <w:jc w:val="center"/>
        </w:pPr>
        <w:r>
          <w:fldChar w:fldCharType="begin"/>
        </w:r>
        <w:r>
          <w:instrText xml:space="preserve"> PAGE   \* MERGEFORMAT </w:instrText>
        </w:r>
        <w:r>
          <w:fldChar w:fldCharType="separate"/>
        </w:r>
        <w:r w:rsidR="00024CCC">
          <w:rPr>
            <w:noProof/>
          </w:rPr>
          <w:t>viii</w:t>
        </w:r>
        <w:r>
          <w:rPr>
            <w:noProof/>
          </w:rPr>
          <w:fldChar w:fldCharType="end"/>
        </w:r>
      </w:p>
    </w:sdtContent>
  </w:sdt>
  <w:p w14:paraId="2BB6E074" w14:textId="77777777" w:rsidR="00E11B88" w:rsidRDefault="00E11B8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3668501"/>
      <w:docPartObj>
        <w:docPartGallery w:val="Page Numbers (Bottom of Page)"/>
        <w:docPartUnique/>
      </w:docPartObj>
    </w:sdtPr>
    <w:sdtEndPr>
      <w:rPr>
        <w:noProof/>
      </w:rPr>
    </w:sdtEndPr>
    <w:sdtContent>
      <w:p w14:paraId="3B8DE8EC" w14:textId="6872F010" w:rsidR="00E11B88" w:rsidRDefault="00E11B88">
        <w:pPr>
          <w:pStyle w:val="Footer"/>
          <w:jc w:val="center"/>
        </w:pPr>
        <w:r>
          <w:fldChar w:fldCharType="begin"/>
        </w:r>
        <w:r>
          <w:instrText xml:space="preserve"> PAGE   \* MERGEFORMAT </w:instrText>
        </w:r>
        <w:r>
          <w:fldChar w:fldCharType="separate"/>
        </w:r>
        <w:r w:rsidR="0022201E">
          <w:rPr>
            <w:noProof/>
          </w:rPr>
          <w:t>21</w:t>
        </w:r>
        <w:r>
          <w:rPr>
            <w:noProof/>
          </w:rPr>
          <w:fldChar w:fldCharType="end"/>
        </w:r>
      </w:p>
    </w:sdtContent>
  </w:sdt>
  <w:p w14:paraId="4E2D7190" w14:textId="77777777" w:rsidR="00E11B88" w:rsidRDefault="00E11B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E22797" w14:textId="77777777" w:rsidR="00C056F2" w:rsidRDefault="00C056F2" w:rsidP="00622160">
      <w:pPr>
        <w:spacing w:after="0" w:line="240" w:lineRule="auto"/>
      </w:pPr>
      <w:r>
        <w:separator/>
      </w:r>
    </w:p>
  </w:footnote>
  <w:footnote w:type="continuationSeparator" w:id="0">
    <w:p w14:paraId="7428FC52" w14:textId="77777777" w:rsidR="00C056F2" w:rsidRDefault="00C056F2" w:rsidP="0062216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30379"/>
    <w:multiLevelType w:val="hybridMultilevel"/>
    <w:tmpl w:val="B15C8A0A"/>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 w15:restartNumberingAfterBreak="0">
    <w:nsid w:val="03921B38"/>
    <w:multiLevelType w:val="hybridMultilevel"/>
    <w:tmpl w:val="E6A6F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FA693E"/>
    <w:multiLevelType w:val="multilevel"/>
    <w:tmpl w:val="99025D7C"/>
    <w:lvl w:ilvl="0">
      <w:start w:val="5"/>
      <w:numFmt w:val="decimal"/>
      <w:lvlText w:val="%1."/>
      <w:lvlJc w:val="left"/>
      <w:pPr>
        <w:ind w:left="390" w:hanging="390"/>
      </w:pPr>
      <w:rPr>
        <w:rFonts w:cstheme="majorBidi" w:hint="default"/>
        <w:sz w:val="26"/>
      </w:rPr>
    </w:lvl>
    <w:lvl w:ilvl="1">
      <w:start w:val="2"/>
      <w:numFmt w:val="decimal"/>
      <w:lvlText w:val="%1.%2."/>
      <w:lvlJc w:val="left"/>
      <w:pPr>
        <w:ind w:left="810" w:hanging="390"/>
      </w:pPr>
      <w:rPr>
        <w:rFonts w:cstheme="majorBidi" w:hint="default"/>
        <w:sz w:val="26"/>
      </w:rPr>
    </w:lvl>
    <w:lvl w:ilvl="2">
      <w:start w:val="1"/>
      <w:numFmt w:val="decimal"/>
      <w:lvlText w:val="%1.%2.%3."/>
      <w:lvlJc w:val="left"/>
      <w:pPr>
        <w:ind w:left="1560" w:hanging="720"/>
      </w:pPr>
      <w:rPr>
        <w:rFonts w:cstheme="majorBidi" w:hint="default"/>
        <w:sz w:val="26"/>
      </w:rPr>
    </w:lvl>
    <w:lvl w:ilvl="3">
      <w:start w:val="1"/>
      <w:numFmt w:val="decimal"/>
      <w:lvlText w:val="%1.%2.%3.%4."/>
      <w:lvlJc w:val="left"/>
      <w:pPr>
        <w:ind w:left="1980" w:hanging="720"/>
      </w:pPr>
      <w:rPr>
        <w:rFonts w:cstheme="majorBidi" w:hint="default"/>
        <w:sz w:val="26"/>
      </w:rPr>
    </w:lvl>
    <w:lvl w:ilvl="4">
      <w:start w:val="1"/>
      <w:numFmt w:val="decimal"/>
      <w:lvlText w:val="%1.%2.%3.%4.%5."/>
      <w:lvlJc w:val="left"/>
      <w:pPr>
        <w:ind w:left="2760" w:hanging="1080"/>
      </w:pPr>
      <w:rPr>
        <w:rFonts w:cstheme="majorBidi" w:hint="default"/>
        <w:sz w:val="26"/>
      </w:rPr>
    </w:lvl>
    <w:lvl w:ilvl="5">
      <w:start w:val="1"/>
      <w:numFmt w:val="decimal"/>
      <w:lvlText w:val="%1.%2.%3.%4.%5.%6."/>
      <w:lvlJc w:val="left"/>
      <w:pPr>
        <w:ind w:left="3180" w:hanging="1080"/>
      </w:pPr>
      <w:rPr>
        <w:rFonts w:cstheme="majorBidi" w:hint="default"/>
        <w:sz w:val="26"/>
      </w:rPr>
    </w:lvl>
    <w:lvl w:ilvl="6">
      <w:start w:val="1"/>
      <w:numFmt w:val="decimal"/>
      <w:lvlText w:val="%1.%2.%3.%4.%5.%6.%7."/>
      <w:lvlJc w:val="left"/>
      <w:pPr>
        <w:ind w:left="3960" w:hanging="1440"/>
      </w:pPr>
      <w:rPr>
        <w:rFonts w:cstheme="majorBidi" w:hint="default"/>
        <w:sz w:val="26"/>
      </w:rPr>
    </w:lvl>
    <w:lvl w:ilvl="7">
      <w:start w:val="1"/>
      <w:numFmt w:val="decimal"/>
      <w:lvlText w:val="%1.%2.%3.%4.%5.%6.%7.%8."/>
      <w:lvlJc w:val="left"/>
      <w:pPr>
        <w:ind w:left="4380" w:hanging="1440"/>
      </w:pPr>
      <w:rPr>
        <w:rFonts w:cstheme="majorBidi" w:hint="default"/>
        <w:sz w:val="26"/>
      </w:rPr>
    </w:lvl>
    <w:lvl w:ilvl="8">
      <w:start w:val="1"/>
      <w:numFmt w:val="decimal"/>
      <w:lvlText w:val="%1.%2.%3.%4.%5.%6.%7.%8.%9."/>
      <w:lvlJc w:val="left"/>
      <w:pPr>
        <w:ind w:left="5160" w:hanging="1800"/>
      </w:pPr>
      <w:rPr>
        <w:rFonts w:cstheme="majorBidi" w:hint="default"/>
        <w:sz w:val="26"/>
      </w:rPr>
    </w:lvl>
  </w:abstractNum>
  <w:abstractNum w:abstractNumId="3" w15:restartNumberingAfterBreak="0">
    <w:nsid w:val="177B75B7"/>
    <w:multiLevelType w:val="hybridMultilevel"/>
    <w:tmpl w:val="27646E88"/>
    <w:lvl w:ilvl="0" w:tplc="80CA28E4">
      <w:start w:val="4"/>
      <w:numFmt w:val="bullet"/>
      <w:lvlText w:val="-"/>
      <w:lvlJc w:val="left"/>
      <w:pPr>
        <w:ind w:left="720" w:hanging="360"/>
      </w:pPr>
      <w:rPr>
        <w:rFonts w:ascii="Times New Roman" w:eastAsiaTheme="minorHAnsi" w:hAnsi="Times New Roman" w:cs="Times New Roman" w:hint="default"/>
        <w:b w:val="0"/>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19F75C7F"/>
    <w:multiLevelType w:val="hybridMultilevel"/>
    <w:tmpl w:val="F9443C14"/>
    <w:lvl w:ilvl="0" w:tplc="305C967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AFD0F5E"/>
    <w:multiLevelType w:val="multilevel"/>
    <w:tmpl w:val="81B2046E"/>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B5E1FFB"/>
    <w:multiLevelType w:val="multilevel"/>
    <w:tmpl w:val="4282E15C"/>
    <w:lvl w:ilvl="0">
      <w:start w:val="5"/>
      <w:numFmt w:val="decimal"/>
      <w:lvlText w:val="%1."/>
      <w:lvlJc w:val="left"/>
      <w:pPr>
        <w:ind w:left="390" w:hanging="390"/>
      </w:pPr>
      <w:rPr>
        <w:rFonts w:hint="default"/>
      </w:rPr>
    </w:lvl>
    <w:lvl w:ilvl="1">
      <w:start w:val="1"/>
      <w:numFmt w:val="decimal"/>
      <w:lvlText w:val="%1.%2."/>
      <w:lvlJc w:val="left"/>
      <w:pPr>
        <w:ind w:left="1500" w:hanging="72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040" w:hanging="1800"/>
      </w:pPr>
      <w:rPr>
        <w:rFonts w:hint="default"/>
      </w:rPr>
    </w:lvl>
  </w:abstractNum>
  <w:abstractNum w:abstractNumId="7" w15:restartNumberingAfterBreak="0">
    <w:nsid w:val="1DEB7BC0"/>
    <w:multiLevelType w:val="hybridMultilevel"/>
    <w:tmpl w:val="AB1A7EA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22B66675"/>
    <w:multiLevelType w:val="multilevel"/>
    <w:tmpl w:val="675CD468"/>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71B76B4"/>
    <w:multiLevelType w:val="hybridMultilevel"/>
    <w:tmpl w:val="51AA4932"/>
    <w:lvl w:ilvl="0" w:tplc="FF3AFE96">
      <w:start w:val="1"/>
      <w:numFmt w:val="decimal"/>
      <w:lvlText w:val="5.%1."/>
      <w:lvlJc w:val="left"/>
      <w:pPr>
        <w:ind w:left="78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71E6D21"/>
    <w:multiLevelType w:val="hybridMultilevel"/>
    <w:tmpl w:val="B8C603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C60E57"/>
    <w:multiLevelType w:val="hybridMultilevel"/>
    <w:tmpl w:val="E0140DC6"/>
    <w:lvl w:ilvl="0" w:tplc="62561102">
      <w:start w:val="3"/>
      <w:numFmt w:val="decimal"/>
      <w:lvlText w:val="%1.8."/>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2FCD7C8C"/>
    <w:multiLevelType w:val="hybridMultilevel"/>
    <w:tmpl w:val="A044D34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15:restartNumberingAfterBreak="0">
    <w:nsid w:val="32E007FD"/>
    <w:multiLevelType w:val="hybridMultilevel"/>
    <w:tmpl w:val="55C82A6E"/>
    <w:lvl w:ilvl="0" w:tplc="62561102">
      <w:start w:val="3"/>
      <w:numFmt w:val="decimal"/>
      <w:lvlText w:val="%1.8."/>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33C965F0"/>
    <w:multiLevelType w:val="hybridMultilevel"/>
    <w:tmpl w:val="E2BCD04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36F3444D"/>
    <w:multiLevelType w:val="hybridMultilevel"/>
    <w:tmpl w:val="591C1CAA"/>
    <w:lvl w:ilvl="0" w:tplc="4DBCA09E">
      <w:start w:val="3"/>
      <w:numFmt w:val="decimal"/>
      <w:lvlText w:val="%1.5"/>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377704B2"/>
    <w:multiLevelType w:val="hybridMultilevel"/>
    <w:tmpl w:val="BC6C36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B6712C7"/>
    <w:multiLevelType w:val="hybridMultilevel"/>
    <w:tmpl w:val="3D205AA6"/>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8" w15:restartNumberingAfterBreak="0">
    <w:nsid w:val="3DD3786A"/>
    <w:multiLevelType w:val="hybridMultilevel"/>
    <w:tmpl w:val="6C5209B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15:restartNumberingAfterBreak="0">
    <w:nsid w:val="45B56613"/>
    <w:multiLevelType w:val="hybridMultilevel"/>
    <w:tmpl w:val="6A607A0A"/>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0" w15:restartNumberingAfterBreak="0">
    <w:nsid w:val="57EE0DC0"/>
    <w:multiLevelType w:val="hybridMultilevel"/>
    <w:tmpl w:val="856E3E28"/>
    <w:lvl w:ilvl="0" w:tplc="B158195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5A0E1645"/>
    <w:multiLevelType w:val="hybridMultilevel"/>
    <w:tmpl w:val="2AE84D2A"/>
    <w:lvl w:ilvl="0" w:tplc="3CC0EE0A">
      <w:start w:val="1"/>
      <w:numFmt w:val="decimal"/>
      <w:lvlText w:val="5.%1."/>
      <w:lvlJc w:val="left"/>
      <w:pPr>
        <w:ind w:left="78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5A5A7AF7"/>
    <w:multiLevelType w:val="hybridMultilevel"/>
    <w:tmpl w:val="3CACFA3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15:restartNumberingAfterBreak="0">
    <w:nsid w:val="5D4C790A"/>
    <w:multiLevelType w:val="hybridMultilevel"/>
    <w:tmpl w:val="846EFEDC"/>
    <w:lvl w:ilvl="0" w:tplc="6798B10C">
      <w:start w:val="1"/>
      <w:numFmt w:val="decimal"/>
      <w:lvlText w:val="5.%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5D973395"/>
    <w:multiLevelType w:val="multilevel"/>
    <w:tmpl w:val="1C14910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5E2D2568"/>
    <w:multiLevelType w:val="hybridMultilevel"/>
    <w:tmpl w:val="5C9AE60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15:restartNumberingAfterBreak="0">
    <w:nsid w:val="61914194"/>
    <w:multiLevelType w:val="multilevel"/>
    <w:tmpl w:val="1334FE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3A2048F"/>
    <w:multiLevelType w:val="hybridMultilevel"/>
    <w:tmpl w:val="1FA4198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8" w15:restartNumberingAfterBreak="0">
    <w:nsid w:val="695F1CF6"/>
    <w:multiLevelType w:val="hybridMultilevel"/>
    <w:tmpl w:val="6A802F82"/>
    <w:lvl w:ilvl="0" w:tplc="1C090001">
      <w:start w:val="1"/>
      <w:numFmt w:val="bullet"/>
      <w:lvlText w:val=""/>
      <w:lvlJc w:val="left"/>
      <w:pPr>
        <w:ind w:left="1440" w:hanging="360"/>
      </w:pPr>
      <w:rPr>
        <w:rFonts w:ascii="Symbol" w:hAnsi="Symbol" w:hint="default"/>
      </w:rPr>
    </w:lvl>
    <w:lvl w:ilvl="1" w:tplc="1C090003">
      <w:start w:val="1"/>
      <w:numFmt w:val="bullet"/>
      <w:lvlText w:val="o"/>
      <w:lvlJc w:val="left"/>
      <w:pPr>
        <w:ind w:left="2160" w:hanging="360"/>
      </w:pPr>
      <w:rPr>
        <w:rFonts w:ascii="Courier New" w:hAnsi="Courier New" w:cs="Courier New" w:hint="default"/>
      </w:rPr>
    </w:lvl>
    <w:lvl w:ilvl="2" w:tplc="1C090005">
      <w:start w:val="1"/>
      <w:numFmt w:val="bullet"/>
      <w:lvlText w:val=""/>
      <w:lvlJc w:val="left"/>
      <w:pPr>
        <w:ind w:left="2880" w:hanging="360"/>
      </w:pPr>
      <w:rPr>
        <w:rFonts w:ascii="Wingdings" w:hAnsi="Wingdings" w:hint="default"/>
      </w:rPr>
    </w:lvl>
    <w:lvl w:ilvl="3" w:tplc="1C090001">
      <w:start w:val="1"/>
      <w:numFmt w:val="bullet"/>
      <w:lvlText w:val=""/>
      <w:lvlJc w:val="left"/>
      <w:pPr>
        <w:ind w:left="3600" w:hanging="360"/>
      </w:pPr>
      <w:rPr>
        <w:rFonts w:ascii="Symbol" w:hAnsi="Symbol" w:hint="default"/>
      </w:rPr>
    </w:lvl>
    <w:lvl w:ilvl="4" w:tplc="1C090003">
      <w:start w:val="1"/>
      <w:numFmt w:val="bullet"/>
      <w:lvlText w:val="o"/>
      <w:lvlJc w:val="left"/>
      <w:pPr>
        <w:ind w:left="4320" w:hanging="360"/>
      </w:pPr>
      <w:rPr>
        <w:rFonts w:ascii="Courier New" w:hAnsi="Courier New" w:cs="Courier New" w:hint="default"/>
      </w:rPr>
    </w:lvl>
    <w:lvl w:ilvl="5" w:tplc="1C090005">
      <w:start w:val="1"/>
      <w:numFmt w:val="bullet"/>
      <w:lvlText w:val=""/>
      <w:lvlJc w:val="left"/>
      <w:pPr>
        <w:ind w:left="5040" w:hanging="360"/>
      </w:pPr>
      <w:rPr>
        <w:rFonts w:ascii="Wingdings" w:hAnsi="Wingdings" w:hint="default"/>
      </w:rPr>
    </w:lvl>
    <w:lvl w:ilvl="6" w:tplc="1C090001">
      <w:start w:val="1"/>
      <w:numFmt w:val="bullet"/>
      <w:lvlText w:val=""/>
      <w:lvlJc w:val="left"/>
      <w:pPr>
        <w:ind w:left="5760" w:hanging="360"/>
      </w:pPr>
      <w:rPr>
        <w:rFonts w:ascii="Symbol" w:hAnsi="Symbol" w:hint="default"/>
      </w:rPr>
    </w:lvl>
    <w:lvl w:ilvl="7" w:tplc="1C090003">
      <w:start w:val="1"/>
      <w:numFmt w:val="bullet"/>
      <w:lvlText w:val="o"/>
      <w:lvlJc w:val="left"/>
      <w:pPr>
        <w:ind w:left="6480" w:hanging="360"/>
      </w:pPr>
      <w:rPr>
        <w:rFonts w:ascii="Courier New" w:hAnsi="Courier New" w:cs="Courier New" w:hint="default"/>
      </w:rPr>
    </w:lvl>
    <w:lvl w:ilvl="8" w:tplc="1C090005">
      <w:start w:val="1"/>
      <w:numFmt w:val="bullet"/>
      <w:lvlText w:val=""/>
      <w:lvlJc w:val="left"/>
      <w:pPr>
        <w:ind w:left="7200" w:hanging="360"/>
      </w:pPr>
      <w:rPr>
        <w:rFonts w:ascii="Wingdings" w:hAnsi="Wingdings" w:hint="default"/>
      </w:rPr>
    </w:lvl>
  </w:abstractNum>
  <w:abstractNum w:abstractNumId="29" w15:restartNumberingAfterBreak="0">
    <w:nsid w:val="75C43314"/>
    <w:multiLevelType w:val="hybridMultilevel"/>
    <w:tmpl w:val="67989E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760F7E8C"/>
    <w:multiLevelType w:val="hybridMultilevel"/>
    <w:tmpl w:val="42786AA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1" w15:restartNumberingAfterBreak="0">
    <w:nsid w:val="76BE245A"/>
    <w:multiLevelType w:val="multilevel"/>
    <w:tmpl w:val="A3E04062"/>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26"/>
  </w:num>
  <w:num w:numId="2">
    <w:abstractNumId w:val="27"/>
  </w:num>
  <w:num w:numId="3">
    <w:abstractNumId w:val="24"/>
  </w:num>
  <w:num w:numId="4">
    <w:abstractNumId w:val="22"/>
  </w:num>
  <w:num w:numId="5">
    <w:abstractNumId w:val="25"/>
  </w:num>
  <w:num w:numId="6">
    <w:abstractNumId w:val="17"/>
  </w:num>
  <w:num w:numId="7">
    <w:abstractNumId w:val="14"/>
  </w:num>
  <w:num w:numId="8">
    <w:abstractNumId w:val="7"/>
  </w:num>
  <w:num w:numId="9">
    <w:abstractNumId w:val="18"/>
  </w:num>
  <w:num w:numId="10">
    <w:abstractNumId w:val="30"/>
  </w:num>
  <w:num w:numId="11">
    <w:abstractNumId w:val="12"/>
  </w:num>
  <w:num w:numId="12">
    <w:abstractNumId w:val="29"/>
  </w:num>
  <w:num w:numId="13">
    <w:abstractNumId w:val="10"/>
  </w:num>
  <w:num w:numId="14">
    <w:abstractNumId w:val="8"/>
  </w:num>
  <w:num w:numId="15">
    <w:abstractNumId w:val="16"/>
  </w:num>
  <w:num w:numId="16">
    <w:abstractNumId w:val="3"/>
  </w:num>
  <w:num w:numId="17">
    <w:abstractNumId w:val="5"/>
  </w:num>
  <w:num w:numId="18">
    <w:abstractNumId w:val="20"/>
  </w:num>
  <w:num w:numId="19">
    <w:abstractNumId w:val="4"/>
  </w:num>
  <w:num w:numId="20">
    <w:abstractNumId w:val="15"/>
  </w:num>
  <w:num w:numId="21">
    <w:abstractNumId w:val="11"/>
  </w:num>
  <w:num w:numId="22">
    <w:abstractNumId w:val="13"/>
  </w:num>
  <w:num w:numId="23">
    <w:abstractNumId w:val="31"/>
  </w:num>
  <w:num w:numId="24">
    <w:abstractNumId w:val="0"/>
  </w:num>
  <w:num w:numId="25">
    <w:abstractNumId w:val="28"/>
  </w:num>
  <w:num w:numId="26">
    <w:abstractNumId w:val="23"/>
  </w:num>
  <w:num w:numId="27">
    <w:abstractNumId w:val="21"/>
  </w:num>
  <w:num w:numId="28">
    <w:abstractNumId w:val="9"/>
  </w:num>
  <w:num w:numId="29">
    <w:abstractNumId w:val="2"/>
  </w:num>
  <w:num w:numId="30">
    <w:abstractNumId w:val="19"/>
  </w:num>
  <w:num w:numId="31">
    <w:abstractNumId w:val="1"/>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263"/>
    <w:rsid w:val="00001E1D"/>
    <w:rsid w:val="00002CE7"/>
    <w:rsid w:val="00003863"/>
    <w:rsid w:val="00012D44"/>
    <w:rsid w:val="000136C6"/>
    <w:rsid w:val="00017A8F"/>
    <w:rsid w:val="00023865"/>
    <w:rsid w:val="000241C7"/>
    <w:rsid w:val="00024CCC"/>
    <w:rsid w:val="00025903"/>
    <w:rsid w:val="00026AA1"/>
    <w:rsid w:val="000328F6"/>
    <w:rsid w:val="000339C7"/>
    <w:rsid w:val="00040615"/>
    <w:rsid w:val="000417BC"/>
    <w:rsid w:val="00043CF8"/>
    <w:rsid w:val="0004426E"/>
    <w:rsid w:val="000442B2"/>
    <w:rsid w:val="00047937"/>
    <w:rsid w:val="0005061B"/>
    <w:rsid w:val="00062FDD"/>
    <w:rsid w:val="000638F0"/>
    <w:rsid w:val="00064467"/>
    <w:rsid w:val="00066C82"/>
    <w:rsid w:val="00072378"/>
    <w:rsid w:val="0007403D"/>
    <w:rsid w:val="0007530A"/>
    <w:rsid w:val="0007690E"/>
    <w:rsid w:val="0008010E"/>
    <w:rsid w:val="0008120A"/>
    <w:rsid w:val="0008795E"/>
    <w:rsid w:val="00092868"/>
    <w:rsid w:val="00096212"/>
    <w:rsid w:val="00097B3E"/>
    <w:rsid w:val="000A1E1A"/>
    <w:rsid w:val="000A1EE9"/>
    <w:rsid w:val="000A2A1A"/>
    <w:rsid w:val="000A2AF8"/>
    <w:rsid w:val="000C2928"/>
    <w:rsid w:val="000D04F0"/>
    <w:rsid w:val="000D12B2"/>
    <w:rsid w:val="000D47E6"/>
    <w:rsid w:val="000D552B"/>
    <w:rsid w:val="000D6BCD"/>
    <w:rsid w:val="000E67C4"/>
    <w:rsid w:val="000E7EDF"/>
    <w:rsid w:val="000F4F29"/>
    <w:rsid w:val="000F7408"/>
    <w:rsid w:val="00105874"/>
    <w:rsid w:val="0011380B"/>
    <w:rsid w:val="0011771B"/>
    <w:rsid w:val="00117B85"/>
    <w:rsid w:val="00120D1A"/>
    <w:rsid w:val="00122AEC"/>
    <w:rsid w:val="0012690A"/>
    <w:rsid w:val="001354B2"/>
    <w:rsid w:val="001360E7"/>
    <w:rsid w:val="0014051D"/>
    <w:rsid w:val="00142EBC"/>
    <w:rsid w:val="00147781"/>
    <w:rsid w:val="00147E58"/>
    <w:rsid w:val="0015475A"/>
    <w:rsid w:val="001552E3"/>
    <w:rsid w:val="00161643"/>
    <w:rsid w:val="001629F7"/>
    <w:rsid w:val="00162E7A"/>
    <w:rsid w:val="001675C2"/>
    <w:rsid w:val="0017661A"/>
    <w:rsid w:val="00177C01"/>
    <w:rsid w:val="0018155E"/>
    <w:rsid w:val="00185B45"/>
    <w:rsid w:val="001916B6"/>
    <w:rsid w:val="00193BE4"/>
    <w:rsid w:val="00194928"/>
    <w:rsid w:val="00197304"/>
    <w:rsid w:val="00197843"/>
    <w:rsid w:val="001A04B3"/>
    <w:rsid w:val="001A1733"/>
    <w:rsid w:val="001A313B"/>
    <w:rsid w:val="001A51BB"/>
    <w:rsid w:val="001A602D"/>
    <w:rsid w:val="001B244D"/>
    <w:rsid w:val="001B39D8"/>
    <w:rsid w:val="001B7CD7"/>
    <w:rsid w:val="001C1F01"/>
    <w:rsid w:val="001D3D8B"/>
    <w:rsid w:val="001D56D0"/>
    <w:rsid w:val="001E4159"/>
    <w:rsid w:val="001E5454"/>
    <w:rsid w:val="001F1910"/>
    <w:rsid w:val="00203287"/>
    <w:rsid w:val="00204BEC"/>
    <w:rsid w:val="0021152D"/>
    <w:rsid w:val="0021287D"/>
    <w:rsid w:val="00216362"/>
    <w:rsid w:val="00220EEF"/>
    <w:rsid w:val="0022201E"/>
    <w:rsid w:val="002237DA"/>
    <w:rsid w:val="002358B1"/>
    <w:rsid w:val="002442B1"/>
    <w:rsid w:val="002443D3"/>
    <w:rsid w:val="00250E2C"/>
    <w:rsid w:val="00253CB4"/>
    <w:rsid w:val="00254150"/>
    <w:rsid w:val="00254526"/>
    <w:rsid w:val="00254D35"/>
    <w:rsid w:val="0025521B"/>
    <w:rsid w:val="002559C0"/>
    <w:rsid w:val="00255B42"/>
    <w:rsid w:val="0026019C"/>
    <w:rsid w:val="00265E92"/>
    <w:rsid w:val="00271FCB"/>
    <w:rsid w:val="00272697"/>
    <w:rsid w:val="002755A2"/>
    <w:rsid w:val="00292838"/>
    <w:rsid w:val="00297939"/>
    <w:rsid w:val="002A2F7C"/>
    <w:rsid w:val="002A6AB7"/>
    <w:rsid w:val="002B613C"/>
    <w:rsid w:val="002B76D4"/>
    <w:rsid w:val="002C65B2"/>
    <w:rsid w:val="002D0244"/>
    <w:rsid w:val="002D477C"/>
    <w:rsid w:val="002E1701"/>
    <w:rsid w:val="002E1CA7"/>
    <w:rsid w:val="002E405A"/>
    <w:rsid w:val="002E4554"/>
    <w:rsid w:val="002F032A"/>
    <w:rsid w:val="002F399D"/>
    <w:rsid w:val="002F6704"/>
    <w:rsid w:val="003032DC"/>
    <w:rsid w:val="00305B00"/>
    <w:rsid w:val="00305E17"/>
    <w:rsid w:val="0030687D"/>
    <w:rsid w:val="003069AB"/>
    <w:rsid w:val="00310309"/>
    <w:rsid w:val="00311263"/>
    <w:rsid w:val="00314994"/>
    <w:rsid w:val="00316250"/>
    <w:rsid w:val="00320587"/>
    <w:rsid w:val="003211C0"/>
    <w:rsid w:val="0032220B"/>
    <w:rsid w:val="0032595A"/>
    <w:rsid w:val="00330E1E"/>
    <w:rsid w:val="00334AA1"/>
    <w:rsid w:val="00335725"/>
    <w:rsid w:val="0033581E"/>
    <w:rsid w:val="003454C0"/>
    <w:rsid w:val="00346C18"/>
    <w:rsid w:val="003542C3"/>
    <w:rsid w:val="00357C05"/>
    <w:rsid w:val="0036461D"/>
    <w:rsid w:val="00366936"/>
    <w:rsid w:val="00367D89"/>
    <w:rsid w:val="003731DB"/>
    <w:rsid w:val="00374028"/>
    <w:rsid w:val="00377F91"/>
    <w:rsid w:val="003836CA"/>
    <w:rsid w:val="00386DF2"/>
    <w:rsid w:val="00391510"/>
    <w:rsid w:val="00392013"/>
    <w:rsid w:val="00392430"/>
    <w:rsid w:val="00393B68"/>
    <w:rsid w:val="003A169E"/>
    <w:rsid w:val="003A2177"/>
    <w:rsid w:val="003A5D2A"/>
    <w:rsid w:val="003B4247"/>
    <w:rsid w:val="003B6B1C"/>
    <w:rsid w:val="003C7B84"/>
    <w:rsid w:val="003D2734"/>
    <w:rsid w:val="003D2B17"/>
    <w:rsid w:val="003E1DAD"/>
    <w:rsid w:val="003E4A09"/>
    <w:rsid w:val="003E639C"/>
    <w:rsid w:val="003E7CF4"/>
    <w:rsid w:val="003F05F8"/>
    <w:rsid w:val="003F3B8A"/>
    <w:rsid w:val="00401610"/>
    <w:rsid w:val="004078CA"/>
    <w:rsid w:val="00416AE9"/>
    <w:rsid w:val="00421366"/>
    <w:rsid w:val="00421643"/>
    <w:rsid w:val="00422A6E"/>
    <w:rsid w:val="00422C5B"/>
    <w:rsid w:val="00431ED5"/>
    <w:rsid w:val="004427FD"/>
    <w:rsid w:val="004428F4"/>
    <w:rsid w:val="00443992"/>
    <w:rsid w:val="00452D2C"/>
    <w:rsid w:val="00454192"/>
    <w:rsid w:val="00455EB2"/>
    <w:rsid w:val="00457D9D"/>
    <w:rsid w:val="00460356"/>
    <w:rsid w:val="00466295"/>
    <w:rsid w:val="00467242"/>
    <w:rsid w:val="0047227F"/>
    <w:rsid w:val="004725D9"/>
    <w:rsid w:val="00473CDE"/>
    <w:rsid w:val="00492525"/>
    <w:rsid w:val="00493DC0"/>
    <w:rsid w:val="00495D35"/>
    <w:rsid w:val="00497426"/>
    <w:rsid w:val="004A0D17"/>
    <w:rsid w:val="004A2BCB"/>
    <w:rsid w:val="004A4A68"/>
    <w:rsid w:val="004A5E5B"/>
    <w:rsid w:val="004A67B9"/>
    <w:rsid w:val="004A7414"/>
    <w:rsid w:val="004B46B2"/>
    <w:rsid w:val="004B47F4"/>
    <w:rsid w:val="004D2CA9"/>
    <w:rsid w:val="004D419E"/>
    <w:rsid w:val="004D67FA"/>
    <w:rsid w:val="004E48C8"/>
    <w:rsid w:val="00503634"/>
    <w:rsid w:val="005069E2"/>
    <w:rsid w:val="00516091"/>
    <w:rsid w:val="0052522F"/>
    <w:rsid w:val="00525E44"/>
    <w:rsid w:val="005264E3"/>
    <w:rsid w:val="00527F79"/>
    <w:rsid w:val="00546094"/>
    <w:rsid w:val="00552948"/>
    <w:rsid w:val="00572FC3"/>
    <w:rsid w:val="00574087"/>
    <w:rsid w:val="00582C8C"/>
    <w:rsid w:val="00591F19"/>
    <w:rsid w:val="00593D0C"/>
    <w:rsid w:val="00595C19"/>
    <w:rsid w:val="00595D81"/>
    <w:rsid w:val="005A1133"/>
    <w:rsid w:val="005A1A91"/>
    <w:rsid w:val="005A2749"/>
    <w:rsid w:val="005A2C14"/>
    <w:rsid w:val="005A4601"/>
    <w:rsid w:val="005A5038"/>
    <w:rsid w:val="005A7630"/>
    <w:rsid w:val="005A7C12"/>
    <w:rsid w:val="005B1333"/>
    <w:rsid w:val="005B377E"/>
    <w:rsid w:val="005B50D8"/>
    <w:rsid w:val="005C60E6"/>
    <w:rsid w:val="005C674A"/>
    <w:rsid w:val="005D03C0"/>
    <w:rsid w:val="005D2B68"/>
    <w:rsid w:val="005D3340"/>
    <w:rsid w:val="005D42F0"/>
    <w:rsid w:val="005D739E"/>
    <w:rsid w:val="005E3072"/>
    <w:rsid w:val="005E6980"/>
    <w:rsid w:val="005F1C53"/>
    <w:rsid w:val="005F5945"/>
    <w:rsid w:val="005F5F0F"/>
    <w:rsid w:val="00614D83"/>
    <w:rsid w:val="00614FA9"/>
    <w:rsid w:val="006151D6"/>
    <w:rsid w:val="006153B8"/>
    <w:rsid w:val="00622160"/>
    <w:rsid w:val="006319A1"/>
    <w:rsid w:val="00631AA4"/>
    <w:rsid w:val="00634E85"/>
    <w:rsid w:val="00636BC0"/>
    <w:rsid w:val="006403F6"/>
    <w:rsid w:val="00657C8A"/>
    <w:rsid w:val="006606F9"/>
    <w:rsid w:val="00661E45"/>
    <w:rsid w:val="00662495"/>
    <w:rsid w:val="00662A89"/>
    <w:rsid w:val="006648CE"/>
    <w:rsid w:val="0067627A"/>
    <w:rsid w:val="00681BC2"/>
    <w:rsid w:val="006832DD"/>
    <w:rsid w:val="00684BA3"/>
    <w:rsid w:val="00684FCD"/>
    <w:rsid w:val="0069167C"/>
    <w:rsid w:val="00695F15"/>
    <w:rsid w:val="006975B3"/>
    <w:rsid w:val="006A2011"/>
    <w:rsid w:val="006A2BA4"/>
    <w:rsid w:val="006A2E66"/>
    <w:rsid w:val="006A6B33"/>
    <w:rsid w:val="006C10A7"/>
    <w:rsid w:val="006C1D91"/>
    <w:rsid w:val="006C337E"/>
    <w:rsid w:val="006C403D"/>
    <w:rsid w:val="006C604E"/>
    <w:rsid w:val="006C76A3"/>
    <w:rsid w:val="006E7C7A"/>
    <w:rsid w:val="006F08B3"/>
    <w:rsid w:val="006F114C"/>
    <w:rsid w:val="006F2450"/>
    <w:rsid w:val="00705598"/>
    <w:rsid w:val="0071280D"/>
    <w:rsid w:val="00713354"/>
    <w:rsid w:val="00716BA8"/>
    <w:rsid w:val="00721EC0"/>
    <w:rsid w:val="00723D86"/>
    <w:rsid w:val="00726795"/>
    <w:rsid w:val="00730939"/>
    <w:rsid w:val="007317C3"/>
    <w:rsid w:val="00743648"/>
    <w:rsid w:val="007436D1"/>
    <w:rsid w:val="007538C5"/>
    <w:rsid w:val="00753F03"/>
    <w:rsid w:val="007553CD"/>
    <w:rsid w:val="00755B5A"/>
    <w:rsid w:val="00763A30"/>
    <w:rsid w:val="00767EB2"/>
    <w:rsid w:val="007716C7"/>
    <w:rsid w:val="0077261D"/>
    <w:rsid w:val="0077328E"/>
    <w:rsid w:val="007748A2"/>
    <w:rsid w:val="00776472"/>
    <w:rsid w:val="0077794C"/>
    <w:rsid w:val="00781C39"/>
    <w:rsid w:val="0078394B"/>
    <w:rsid w:val="00784AEE"/>
    <w:rsid w:val="0078646C"/>
    <w:rsid w:val="007924CD"/>
    <w:rsid w:val="0079384A"/>
    <w:rsid w:val="007A3BF0"/>
    <w:rsid w:val="007A466E"/>
    <w:rsid w:val="007A4918"/>
    <w:rsid w:val="007B0D67"/>
    <w:rsid w:val="007B2201"/>
    <w:rsid w:val="007C3E35"/>
    <w:rsid w:val="007D4D56"/>
    <w:rsid w:val="007E034C"/>
    <w:rsid w:val="007F4374"/>
    <w:rsid w:val="007F6ED2"/>
    <w:rsid w:val="00800ABA"/>
    <w:rsid w:val="00801B21"/>
    <w:rsid w:val="00810DC0"/>
    <w:rsid w:val="00811095"/>
    <w:rsid w:val="00811F2B"/>
    <w:rsid w:val="00814BD5"/>
    <w:rsid w:val="0083079F"/>
    <w:rsid w:val="00831DBB"/>
    <w:rsid w:val="00836FAD"/>
    <w:rsid w:val="008414F3"/>
    <w:rsid w:val="008430BB"/>
    <w:rsid w:val="00844906"/>
    <w:rsid w:val="00847ED5"/>
    <w:rsid w:val="0085204F"/>
    <w:rsid w:val="00852EF3"/>
    <w:rsid w:val="00853321"/>
    <w:rsid w:val="00856EB5"/>
    <w:rsid w:val="00860BAD"/>
    <w:rsid w:val="00874711"/>
    <w:rsid w:val="00885515"/>
    <w:rsid w:val="008859C4"/>
    <w:rsid w:val="008878C7"/>
    <w:rsid w:val="00896F1B"/>
    <w:rsid w:val="00897AC6"/>
    <w:rsid w:val="008A30A4"/>
    <w:rsid w:val="008A4045"/>
    <w:rsid w:val="008A4914"/>
    <w:rsid w:val="008A4A9A"/>
    <w:rsid w:val="008B2775"/>
    <w:rsid w:val="008B5498"/>
    <w:rsid w:val="008B744F"/>
    <w:rsid w:val="008C1047"/>
    <w:rsid w:val="008C531C"/>
    <w:rsid w:val="008C782A"/>
    <w:rsid w:val="008D029B"/>
    <w:rsid w:val="008D0D74"/>
    <w:rsid w:val="008D1547"/>
    <w:rsid w:val="008D2E15"/>
    <w:rsid w:val="008D3854"/>
    <w:rsid w:val="008D3901"/>
    <w:rsid w:val="008D5B7A"/>
    <w:rsid w:val="008D6EE5"/>
    <w:rsid w:val="008E0433"/>
    <w:rsid w:val="008E60C0"/>
    <w:rsid w:val="008F09C4"/>
    <w:rsid w:val="008F14B3"/>
    <w:rsid w:val="008F3ECF"/>
    <w:rsid w:val="008F4B5F"/>
    <w:rsid w:val="008F5467"/>
    <w:rsid w:val="008F62DD"/>
    <w:rsid w:val="008F79B2"/>
    <w:rsid w:val="008F7D47"/>
    <w:rsid w:val="009012DE"/>
    <w:rsid w:val="009027B5"/>
    <w:rsid w:val="009047CE"/>
    <w:rsid w:val="00905F8F"/>
    <w:rsid w:val="00912D80"/>
    <w:rsid w:val="00913278"/>
    <w:rsid w:val="009156AA"/>
    <w:rsid w:val="00916868"/>
    <w:rsid w:val="0091767C"/>
    <w:rsid w:val="00923B27"/>
    <w:rsid w:val="00933DC7"/>
    <w:rsid w:val="009341DA"/>
    <w:rsid w:val="0093665B"/>
    <w:rsid w:val="00941097"/>
    <w:rsid w:val="00941B91"/>
    <w:rsid w:val="00944E0C"/>
    <w:rsid w:val="009452C2"/>
    <w:rsid w:val="00955001"/>
    <w:rsid w:val="00956A80"/>
    <w:rsid w:val="009575CD"/>
    <w:rsid w:val="0096599E"/>
    <w:rsid w:val="0096753C"/>
    <w:rsid w:val="00970C42"/>
    <w:rsid w:val="009724BA"/>
    <w:rsid w:val="00974706"/>
    <w:rsid w:val="00982563"/>
    <w:rsid w:val="00983CCC"/>
    <w:rsid w:val="009874A4"/>
    <w:rsid w:val="009913EE"/>
    <w:rsid w:val="00997137"/>
    <w:rsid w:val="009A0A27"/>
    <w:rsid w:val="009A193D"/>
    <w:rsid w:val="009B0F1E"/>
    <w:rsid w:val="009B2F43"/>
    <w:rsid w:val="009B3CF3"/>
    <w:rsid w:val="009B70D9"/>
    <w:rsid w:val="009B7B4E"/>
    <w:rsid w:val="009C1DC2"/>
    <w:rsid w:val="009C5313"/>
    <w:rsid w:val="009C5A25"/>
    <w:rsid w:val="009C7DAE"/>
    <w:rsid w:val="009D06B1"/>
    <w:rsid w:val="009D3132"/>
    <w:rsid w:val="009D57ED"/>
    <w:rsid w:val="009E0284"/>
    <w:rsid w:val="009E0E4A"/>
    <w:rsid w:val="009E1D0A"/>
    <w:rsid w:val="009F1EB9"/>
    <w:rsid w:val="009F28BE"/>
    <w:rsid w:val="009F3452"/>
    <w:rsid w:val="009F4864"/>
    <w:rsid w:val="009F5ACB"/>
    <w:rsid w:val="00A032A5"/>
    <w:rsid w:val="00A0701C"/>
    <w:rsid w:val="00A1095D"/>
    <w:rsid w:val="00A1209B"/>
    <w:rsid w:val="00A16C8E"/>
    <w:rsid w:val="00A2252F"/>
    <w:rsid w:val="00A27C75"/>
    <w:rsid w:val="00A308A5"/>
    <w:rsid w:val="00A417CA"/>
    <w:rsid w:val="00A41878"/>
    <w:rsid w:val="00A41CD2"/>
    <w:rsid w:val="00A45914"/>
    <w:rsid w:val="00A46197"/>
    <w:rsid w:val="00A518A8"/>
    <w:rsid w:val="00A622C2"/>
    <w:rsid w:val="00A63F6F"/>
    <w:rsid w:val="00A64AD3"/>
    <w:rsid w:val="00A67EAD"/>
    <w:rsid w:val="00A67EE2"/>
    <w:rsid w:val="00A71385"/>
    <w:rsid w:val="00A979F1"/>
    <w:rsid w:val="00AA3DB3"/>
    <w:rsid w:val="00AA7C27"/>
    <w:rsid w:val="00AC232B"/>
    <w:rsid w:val="00AC5F86"/>
    <w:rsid w:val="00AC68E3"/>
    <w:rsid w:val="00AC6D26"/>
    <w:rsid w:val="00AD75AC"/>
    <w:rsid w:val="00AE1A99"/>
    <w:rsid w:val="00AE1BEC"/>
    <w:rsid w:val="00AE32A5"/>
    <w:rsid w:val="00AE37F4"/>
    <w:rsid w:val="00AF3A8A"/>
    <w:rsid w:val="00AF517E"/>
    <w:rsid w:val="00AF6C0F"/>
    <w:rsid w:val="00B002D9"/>
    <w:rsid w:val="00B048E7"/>
    <w:rsid w:val="00B129EB"/>
    <w:rsid w:val="00B12CF9"/>
    <w:rsid w:val="00B15986"/>
    <w:rsid w:val="00B20708"/>
    <w:rsid w:val="00B24739"/>
    <w:rsid w:val="00B2525B"/>
    <w:rsid w:val="00B26C80"/>
    <w:rsid w:val="00B26EA5"/>
    <w:rsid w:val="00B303B3"/>
    <w:rsid w:val="00B3178F"/>
    <w:rsid w:val="00B3461D"/>
    <w:rsid w:val="00B363C5"/>
    <w:rsid w:val="00B46F66"/>
    <w:rsid w:val="00B51325"/>
    <w:rsid w:val="00B51506"/>
    <w:rsid w:val="00B61DC7"/>
    <w:rsid w:val="00B63AFB"/>
    <w:rsid w:val="00B73DCC"/>
    <w:rsid w:val="00B750B5"/>
    <w:rsid w:val="00B85CBF"/>
    <w:rsid w:val="00B861F5"/>
    <w:rsid w:val="00B90EC0"/>
    <w:rsid w:val="00B962A9"/>
    <w:rsid w:val="00B96425"/>
    <w:rsid w:val="00BA20B0"/>
    <w:rsid w:val="00BA313F"/>
    <w:rsid w:val="00BB2786"/>
    <w:rsid w:val="00BB650B"/>
    <w:rsid w:val="00BC1BC2"/>
    <w:rsid w:val="00BC7DA9"/>
    <w:rsid w:val="00BD31EB"/>
    <w:rsid w:val="00BD3509"/>
    <w:rsid w:val="00BD4297"/>
    <w:rsid w:val="00BD5724"/>
    <w:rsid w:val="00BE30B3"/>
    <w:rsid w:val="00BE4B51"/>
    <w:rsid w:val="00BE5379"/>
    <w:rsid w:val="00BF231D"/>
    <w:rsid w:val="00C008CE"/>
    <w:rsid w:val="00C041DD"/>
    <w:rsid w:val="00C05633"/>
    <w:rsid w:val="00C056F2"/>
    <w:rsid w:val="00C07590"/>
    <w:rsid w:val="00C11C08"/>
    <w:rsid w:val="00C12840"/>
    <w:rsid w:val="00C1533D"/>
    <w:rsid w:val="00C15E73"/>
    <w:rsid w:val="00C17FDE"/>
    <w:rsid w:val="00C213FF"/>
    <w:rsid w:val="00C23776"/>
    <w:rsid w:val="00C27569"/>
    <w:rsid w:val="00C3394D"/>
    <w:rsid w:val="00C355BA"/>
    <w:rsid w:val="00C369B4"/>
    <w:rsid w:val="00C44FBF"/>
    <w:rsid w:val="00C4527A"/>
    <w:rsid w:val="00C527F2"/>
    <w:rsid w:val="00C61689"/>
    <w:rsid w:val="00C64A4C"/>
    <w:rsid w:val="00C66B4D"/>
    <w:rsid w:val="00C71402"/>
    <w:rsid w:val="00C80AFF"/>
    <w:rsid w:val="00C81303"/>
    <w:rsid w:val="00C86264"/>
    <w:rsid w:val="00C87407"/>
    <w:rsid w:val="00CA0F14"/>
    <w:rsid w:val="00CA1EDC"/>
    <w:rsid w:val="00CA2EC5"/>
    <w:rsid w:val="00CA331C"/>
    <w:rsid w:val="00CA37BE"/>
    <w:rsid w:val="00CA6BDB"/>
    <w:rsid w:val="00CA7555"/>
    <w:rsid w:val="00CB0468"/>
    <w:rsid w:val="00CB04E4"/>
    <w:rsid w:val="00CB399B"/>
    <w:rsid w:val="00CB5DC4"/>
    <w:rsid w:val="00CB652E"/>
    <w:rsid w:val="00CC715F"/>
    <w:rsid w:val="00CD5D88"/>
    <w:rsid w:val="00CD6F82"/>
    <w:rsid w:val="00CE01D2"/>
    <w:rsid w:val="00CE2B50"/>
    <w:rsid w:val="00CE2F5F"/>
    <w:rsid w:val="00CF437E"/>
    <w:rsid w:val="00CF6425"/>
    <w:rsid w:val="00D01565"/>
    <w:rsid w:val="00D017BC"/>
    <w:rsid w:val="00D0606F"/>
    <w:rsid w:val="00D10D50"/>
    <w:rsid w:val="00D115BD"/>
    <w:rsid w:val="00D14B7F"/>
    <w:rsid w:val="00D159CF"/>
    <w:rsid w:val="00D17436"/>
    <w:rsid w:val="00D21D41"/>
    <w:rsid w:val="00D22D7C"/>
    <w:rsid w:val="00D277FE"/>
    <w:rsid w:val="00D31C34"/>
    <w:rsid w:val="00D41295"/>
    <w:rsid w:val="00D45618"/>
    <w:rsid w:val="00D52F8E"/>
    <w:rsid w:val="00D66740"/>
    <w:rsid w:val="00D739FF"/>
    <w:rsid w:val="00D73CE3"/>
    <w:rsid w:val="00D77EA7"/>
    <w:rsid w:val="00D87FC5"/>
    <w:rsid w:val="00D96252"/>
    <w:rsid w:val="00D96925"/>
    <w:rsid w:val="00DA21D9"/>
    <w:rsid w:val="00DA2D65"/>
    <w:rsid w:val="00DA7994"/>
    <w:rsid w:val="00DB189F"/>
    <w:rsid w:val="00DB4400"/>
    <w:rsid w:val="00DB6001"/>
    <w:rsid w:val="00DB785C"/>
    <w:rsid w:val="00DC0051"/>
    <w:rsid w:val="00DC203D"/>
    <w:rsid w:val="00DD0328"/>
    <w:rsid w:val="00DD2D00"/>
    <w:rsid w:val="00DD74B2"/>
    <w:rsid w:val="00E115F3"/>
    <w:rsid w:val="00E11B88"/>
    <w:rsid w:val="00E17927"/>
    <w:rsid w:val="00E26E2D"/>
    <w:rsid w:val="00E3244F"/>
    <w:rsid w:val="00E37598"/>
    <w:rsid w:val="00E379B5"/>
    <w:rsid w:val="00E4101C"/>
    <w:rsid w:val="00E43250"/>
    <w:rsid w:val="00E4334B"/>
    <w:rsid w:val="00E435FF"/>
    <w:rsid w:val="00E43B12"/>
    <w:rsid w:val="00E463D8"/>
    <w:rsid w:val="00E4746A"/>
    <w:rsid w:val="00E539A5"/>
    <w:rsid w:val="00E57312"/>
    <w:rsid w:val="00E57351"/>
    <w:rsid w:val="00E57D1E"/>
    <w:rsid w:val="00E608D3"/>
    <w:rsid w:val="00E61335"/>
    <w:rsid w:val="00E61E9A"/>
    <w:rsid w:val="00E624A1"/>
    <w:rsid w:val="00E6253A"/>
    <w:rsid w:val="00E711DA"/>
    <w:rsid w:val="00E73E1C"/>
    <w:rsid w:val="00E745B1"/>
    <w:rsid w:val="00E7508C"/>
    <w:rsid w:val="00E809D1"/>
    <w:rsid w:val="00E830E8"/>
    <w:rsid w:val="00E841AF"/>
    <w:rsid w:val="00E94E76"/>
    <w:rsid w:val="00E96245"/>
    <w:rsid w:val="00E96C1D"/>
    <w:rsid w:val="00EA12EF"/>
    <w:rsid w:val="00EA6C45"/>
    <w:rsid w:val="00EA7EDE"/>
    <w:rsid w:val="00EB1F6B"/>
    <w:rsid w:val="00EB2211"/>
    <w:rsid w:val="00EB3352"/>
    <w:rsid w:val="00EB5DD3"/>
    <w:rsid w:val="00ED5B07"/>
    <w:rsid w:val="00EE1AB4"/>
    <w:rsid w:val="00EE3A45"/>
    <w:rsid w:val="00EE464F"/>
    <w:rsid w:val="00F00E6E"/>
    <w:rsid w:val="00F06CE4"/>
    <w:rsid w:val="00F11110"/>
    <w:rsid w:val="00F11574"/>
    <w:rsid w:val="00F11CA8"/>
    <w:rsid w:val="00F124E9"/>
    <w:rsid w:val="00F13CA7"/>
    <w:rsid w:val="00F170E7"/>
    <w:rsid w:val="00F224CA"/>
    <w:rsid w:val="00F24D8D"/>
    <w:rsid w:val="00F24EF3"/>
    <w:rsid w:val="00F2737A"/>
    <w:rsid w:val="00F274A9"/>
    <w:rsid w:val="00F27534"/>
    <w:rsid w:val="00F31717"/>
    <w:rsid w:val="00F3229A"/>
    <w:rsid w:val="00F35607"/>
    <w:rsid w:val="00F3565E"/>
    <w:rsid w:val="00F474EA"/>
    <w:rsid w:val="00F517F2"/>
    <w:rsid w:val="00F54A2A"/>
    <w:rsid w:val="00F55DF9"/>
    <w:rsid w:val="00F60AE6"/>
    <w:rsid w:val="00F6279C"/>
    <w:rsid w:val="00F62B90"/>
    <w:rsid w:val="00F70CEA"/>
    <w:rsid w:val="00F72CA3"/>
    <w:rsid w:val="00F76355"/>
    <w:rsid w:val="00F7787A"/>
    <w:rsid w:val="00F8291B"/>
    <w:rsid w:val="00F84DF2"/>
    <w:rsid w:val="00F8536E"/>
    <w:rsid w:val="00F86A45"/>
    <w:rsid w:val="00F86ACA"/>
    <w:rsid w:val="00FA1A9E"/>
    <w:rsid w:val="00FA3E5E"/>
    <w:rsid w:val="00FA5791"/>
    <w:rsid w:val="00FA702D"/>
    <w:rsid w:val="00FB5815"/>
    <w:rsid w:val="00FB71E4"/>
    <w:rsid w:val="00FB7377"/>
    <w:rsid w:val="00FB7994"/>
    <w:rsid w:val="00FC39A1"/>
    <w:rsid w:val="00FC3C38"/>
    <w:rsid w:val="00FC4CCB"/>
    <w:rsid w:val="00FC5D64"/>
    <w:rsid w:val="00FC789D"/>
    <w:rsid w:val="00FD0819"/>
    <w:rsid w:val="00FD36D1"/>
    <w:rsid w:val="00FF00A9"/>
    <w:rsid w:val="00FF0DE9"/>
    <w:rsid w:val="00FF185D"/>
    <w:rsid w:val="00FF2814"/>
    <w:rsid w:val="00FF44A0"/>
    <w:rsid w:val="00FF51A7"/>
    <w:rsid w:val="00FF658F"/>
    <w:rsid w:val="00FF682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D1FCD6"/>
  <w15:chartTrackingRefBased/>
  <w15:docId w15:val="{E0753E62-721D-40F0-B185-95708CC6A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3ECF"/>
  </w:style>
  <w:style w:type="paragraph" w:styleId="Heading1">
    <w:name w:val="heading 1"/>
    <w:basedOn w:val="Normal"/>
    <w:next w:val="Normal"/>
    <w:link w:val="Heading1Char"/>
    <w:uiPriority w:val="9"/>
    <w:qFormat/>
    <w:rsid w:val="00F124E9"/>
    <w:pPr>
      <w:keepNext/>
      <w:keepLines/>
      <w:spacing w:before="240" w:after="0"/>
      <w:jc w:val="center"/>
      <w:outlineLvl w:val="0"/>
    </w:pPr>
    <w:rPr>
      <w:rFonts w:ascii="Times New Roman" w:eastAsiaTheme="majorEastAsia" w:hAnsi="Times New Roman" w:cstheme="majorBidi"/>
      <w:b/>
      <w:sz w:val="32"/>
      <w:szCs w:val="32"/>
    </w:rPr>
  </w:style>
  <w:style w:type="paragraph" w:styleId="Heading2">
    <w:name w:val="heading 2"/>
    <w:basedOn w:val="Normal"/>
    <w:next w:val="Normal"/>
    <w:link w:val="Heading2Char"/>
    <w:uiPriority w:val="9"/>
    <w:unhideWhenUsed/>
    <w:qFormat/>
    <w:rsid w:val="00F124E9"/>
    <w:pPr>
      <w:keepNext/>
      <w:keepLines/>
      <w:spacing w:before="40" w:after="0"/>
      <w:jc w:val="both"/>
      <w:outlineLvl w:val="1"/>
    </w:pPr>
    <w:rPr>
      <w:rFonts w:ascii="Times New Roman" w:eastAsiaTheme="majorEastAsia" w:hAnsi="Times New Roman" w:cstheme="majorBidi"/>
      <w:b/>
      <w:sz w:val="26"/>
      <w:szCs w:val="26"/>
    </w:rPr>
  </w:style>
  <w:style w:type="paragraph" w:styleId="Heading3">
    <w:name w:val="heading 3"/>
    <w:basedOn w:val="Normal"/>
    <w:next w:val="Normal"/>
    <w:link w:val="Heading3Char"/>
    <w:uiPriority w:val="9"/>
    <w:unhideWhenUsed/>
    <w:qFormat/>
    <w:rsid w:val="00F11CA8"/>
    <w:pPr>
      <w:keepNext/>
      <w:keepLines/>
      <w:spacing w:before="40" w:after="0"/>
      <w:outlineLvl w:val="2"/>
    </w:pPr>
    <w:rPr>
      <w:rFonts w:asciiTheme="majorHAnsi" w:eastAsiaTheme="majorEastAsia" w:hAnsiTheme="majorHAnsi" w:cstheme="majorBidi"/>
      <w:sz w:val="24"/>
      <w:szCs w:val="24"/>
    </w:rPr>
  </w:style>
  <w:style w:type="paragraph" w:styleId="Heading4">
    <w:name w:val="heading 4"/>
    <w:basedOn w:val="Normal"/>
    <w:next w:val="Normal"/>
    <w:link w:val="Heading4Char"/>
    <w:uiPriority w:val="9"/>
    <w:unhideWhenUsed/>
    <w:qFormat/>
    <w:rsid w:val="00497426"/>
    <w:pPr>
      <w:keepNext/>
      <w:keepLines/>
      <w:spacing w:before="40" w:after="0"/>
      <w:outlineLvl w:val="3"/>
    </w:pPr>
    <w:rPr>
      <w:rFonts w:ascii="Times New Roman" w:eastAsiaTheme="majorEastAsia" w:hAnsi="Times New Roman"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4FCD"/>
    <w:pPr>
      <w:ind w:left="720"/>
      <w:contextualSpacing/>
    </w:pPr>
  </w:style>
  <w:style w:type="table" w:styleId="TableGrid">
    <w:name w:val="Table Grid"/>
    <w:basedOn w:val="TableNormal"/>
    <w:uiPriority w:val="39"/>
    <w:rsid w:val="00345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221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2160"/>
  </w:style>
  <w:style w:type="paragraph" w:styleId="Footer">
    <w:name w:val="footer"/>
    <w:basedOn w:val="Normal"/>
    <w:link w:val="FooterChar"/>
    <w:uiPriority w:val="99"/>
    <w:unhideWhenUsed/>
    <w:rsid w:val="006221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22160"/>
  </w:style>
  <w:style w:type="character" w:styleId="Hyperlink">
    <w:name w:val="Hyperlink"/>
    <w:basedOn w:val="DefaultParagraphFont"/>
    <w:uiPriority w:val="99"/>
    <w:unhideWhenUsed/>
    <w:rsid w:val="004D2CA9"/>
    <w:rPr>
      <w:color w:val="0563C1" w:themeColor="hyperlink"/>
      <w:u w:val="single"/>
    </w:rPr>
  </w:style>
  <w:style w:type="character" w:styleId="CommentReference">
    <w:name w:val="annotation reference"/>
    <w:basedOn w:val="DefaultParagraphFont"/>
    <w:uiPriority w:val="99"/>
    <w:semiHidden/>
    <w:unhideWhenUsed/>
    <w:rsid w:val="00366936"/>
    <w:rPr>
      <w:sz w:val="16"/>
      <w:szCs w:val="16"/>
    </w:rPr>
  </w:style>
  <w:style w:type="paragraph" w:styleId="CommentText">
    <w:name w:val="annotation text"/>
    <w:basedOn w:val="Normal"/>
    <w:link w:val="CommentTextChar"/>
    <w:uiPriority w:val="99"/>
    <w:semiHidden/>
    <w:unhideWhenUsed/>
    <w:rsid w:val="00366936"/>
    <w:pPr>
      <w:spacing w:line="240" w:lineRule="auto"/>
    </w:pPr>
    <w:rPr>
      <w:sz w:val="20"/>
      <w:szCs w:val="20"/>
    </w:rPr>
  </w:style>
  <w:style w:type="character" w:customStyle="1" w:styleId="CommentTextChar">
    <w:name w:val="Comment Text Char"/>
    <w:basedOn w:val="DefaultParagraphFont"/>
    <w:link w:val="CommentText"/>
    <w:uiPriority w:val="99"/>
    <w:semiHidden/>
    <w:rsid w:val="00366936"/>
    <w:rPr>
      <w:sz w:val="20"/>
      <w:szCs w:val="20"/>
    </w:rPr>
  </w:style>
  <w:style w:type="paragraph" w:styleId="CommentSubject">
    <w:name w:val="annotation subject"/>
    <w:basedOn w:val="CommentText"/>
    <w:next w:val="CommentText"/>
    <w:link w:val="CommentSubjectChar"/>
    <w:uiPriority w:val="99"/>
    <w:semiHidden/>
    <w:unhideWhenUsed/>
    <w:rsid w:val="00366936"/>
    <w:rPr>
      <w:b/>
      <w:bCs/>
    </w:rPr>
  </w:style>
  <w:style w:type="character" w:customStyle="1" w:styleId="CommentSubjectChar">
    <w:name w:val="Comment Subject Char"/>
    <w:basedOn w:val="CommentTextChar"/>
    <w:link w:val="CommentSubject"/>
    <w:uiPriority w:val="99"/>
    <w:semiHidden/>
    <w:rsid w:val="00366936"/>
    <w:rPr>
      <w:b/>
      <w:bCs/>
      <w:sz w:val="20"/>
      <w:szCs w:val="20"/>
    </w:rPr>
  </w:style>
  <w:style w:type="paragraph" w:styleId="BalloonText">
    <w:name w:val="Balloon Text"/>
    <w:basedOn w:val="Normal"/>
    <w:link w:val="BalloonTextChar"/>
    <w:uiPriority w:val="99"/>
    <w:semiHidden/>
    <w:unhideWhenUsed/>
    <w:rsid w:val="003669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6936"/>
    <w:rPr>
      <w:rFonts w:ascii="Segoe UI" w:hAnsi="Segoe UI" w:cs="Segoe UI"/>
      <w:sz w:val="18"/>
      <w:szCs w:val="18"/>
    </w:rPr>
  </w:style>
  <w:style w:type="character" w:customStyle="1" w:styleId="Heading1Char">
    <w:name w:val="Heading 1 Char"/>
    <w:basedOn w:val="DefaultParagraphFont"/>
    <w:link w:val="Heading1"/>
    <w:uiPriority w:val="9"/>
    <w:rsid w:val="00F124E9"/>
    <w:rPr>
      <w:rFonts w:ascii="Times New Roman" w:eastAsiaTheme="majorEastAsia" w:hAnsi="Times New Roman" w:cstheme="majorBidi"/>
      <w:b/>
      <w:sz w:val="32"/>
      <w:szCs w:val="32"/>
    </w:rPr>
  </w:style>
  <w:style w:type="character" w:customStyle="1" w:styleId="Heading2Char">
    <w:name w:val="Heading 2 Char"/>
    <w:basedOn w:val="DefaultParagraphFont"/>
    <w:link w:val="Heading2"/>
    <w:uiPriority w:val="9"/>
    <w:rsid w:val="00F124E9"/>
    <w:rPr>
      <w:rFonts w:ascii="Times New Roman" w:eastAsiaTheme="majorEastAsia" w:hAnsi="Times New Roman" w:cstheme="majorBidi"/>
      <w:b/>
      <w:sz w:val="26"/>
      <w:szCs w:val="26"/>
    </w:rPr>
  </w:style>
  <w:style w:type="character" w:customStyle="1" w:styleId="Heading3Char">
    <w:name w:val="Heading 3 Char"/>
    <w:basedOn w:val="DefaultParagraphFont"/>
    <w:link w:val="Heading3"/>
    <w:uiPriority w:val="9"/>
    <w:rsid w:val="00F11CA8"/>
    <w:rPr>
      <w:rFonts w:asciiTheme="majorHAnsi" w:eastAsiaTheme="majorEastAsia" w:hAnsiTheme="majorHAnsi" w:cstheme="majorBidi"/>
      <w:sz w:val="24"/>
      <w:szCs w:val="24"/>
    </w:rPr>
  </w:style>
  <w:style w:type="paragraph" w:styleId="TOCHeading">
    <w:name w:val="TOC Heading"/>
    <w:basedOn w:val="Heading1"/>
    <w:next w:val="Normal"/>
    <w:uiPriority w:val="39"/>
    <w:unhideWhenUsed/>
    <w:qFormat/>
    <w:rsid w:val="009874A4"/>
    <w:pPr>
      <w:jc w:val="left"/>
      <w:outlineLvl w:val="9"/>
    </w:pPr>
    <w:rPr>
      <w:rFonts w:asciiTheme="majorHAnsi" w:hAnsiTheme="majorHAnsi"/>
      <w:b w:val="0"/>
      <w:color w:val="2E74B5" w:themeColor="accent1" w:themeShade="BF"/>
      <w:lang w:val="en-US"/>
    </w:rPr>
  </w:style>
  <w:style w:type="paragraph" w:styleId="TOC1">
    <w:name w:val="toc 1"/>
    <w:basedOn w:val="Normal"/>
    <w:next w:val="Normal"/>
    <w:autoRedefine/>
    <w:uiPriority w:val="39"/>
    <w:unhideWhenUsed/>
    <w:rsid w:val="009874A4"/>
    <w:pPr>
      <w:spacing w:after="100"/>
    </w:pPr>
  </w:style>
  <w:style w:type="paragraph" w:styleId="TOC2">
    <w:name w:val="toc 2"/>
    <w:basedOn w:val="Normal"/>
    <w:next w:val="Normal"/>
    <w:autoRedefine/>
    <w:uiPriority w:val="39"/>
    <w:unhideWhenUsed/>
    <w:rsid w:val="009874A4"/>
    <w:pPr>
      <w:spacing w:after="100"/>
      <w:ind w:left="220"/>
    </w:pPr>
  </w:style>
  <w:style w:type="paragraph" w:styleId="TOC3">
    <w:name w:val="toc 3"/>
    <w:basedOn w:val="Normal"/>
    <w:next w:val="Normal"/>
    <w:autoRedefine/>
    <w:uiPriority w:val="39"/>
    <w:unhideWhenUsed/>
    <w:rsid w:val="009874A4"/>
    <w:pPr>
      <w:spacing w:after="100"/>
      <w:ind w:left="440"/>
    </w:pPr>
  </w:style>
  <w:style w:type="paragraph" w:styleId="Caption">
    <w:name w:val="caption"/>
    <w:basedOn w:val="Normal"/>
    <w:next w:val="Normal"/>
    <w:uiPriority w:val="35"/>
    <w:unhideWhenUsed/>
    <w:qFormat/>
    <w:rsid w:val="00310309"/>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9F28BE"/>
    <w:pPr>
      <w:spacing w:after="0"/>
    </w:pPr>
  </w:style>
  <w:style w:type="character" w:customStyle="1" w:styleId="Heading4Char">
    <w:name w:val="Heading 4 Char"/>
    <w:basedOn w:val="DefaultParagraphFont"/>
    <w:link w:val="Heading4"/>
    <w:uiPriority w:val="9"/>
    <w:rsid w:val="00497426"/>
    <w:rPr>
      <w:rFonts w:ascii="Times New Roman" w:eastAsiaTheme="majorEastAsia" w:hAnsi="Times New Roman" w:cstheme="majorBidi"/>
      <w:i/>
      <w:i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361433">
      <w:bodyDiv w:val="1"/>
      <w:marLeft w:val="0"/>
      <w:marRight w:val="0"/>
      <w:marTop w:val="0"/>
      <w:marBottom w:val="0"/>
      <w:divBdr>
        <w:top w:val="none" w:sz="0" w:space="0" w:color="auto"/>
        <w:left w:val="none" w:sz="0" w:space="0" w:color="auto"/>
        <w:bottom w:val="none" w:sz="0" w:space="0" w:color="auto"/>
        <w:right w:val="none" w:sz="0" w:space="0" w:color="auto"/>
      </w:divBdr>
    </w:div>
    <w:div w:id="1369992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faithandheritage.com/2012/08/hendrik-verwoerd-on-separate-develop" TargetMode="External"/><Relationship Id="rId18" Type="http://schemas.openxmlformats.org/officeDocument/2006/relationships/image" Target="media/image4.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Lucille.Mooragan@wits.ac.za" TargetMode="External"/><Relationship Id="rId7" Type="http://schemas.openxmlformats.org/officeDocument/2006/relationships/endnotes" Target="endnotes.xml"/><Relationship Id="rId12" Type="http://schemas.openxmlformats.org/officeDocument/2006/relationships/hyperlink" Target="https://africacheck.org/factsheets/factsheet-funding-changing-face-sas-public-universities/" TargetMode="External"/><Relationship Id="rId17" Type="http://schemas.openxmlformats.org/officeDocument/2006/relationships/image" Target="media/image3.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g.co.za/article/2016-08-15-00-more-than-1-200-academics-plead-with-government-to-address-funding-crisis" TargetMode="External"/><Relationship Id="rId20" Type="http://schemas.openxmlformats.org/officeDocument/2006/relationships/hyperlink" Target="mailto:Jasper.Knight@wits.ac.z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mg.co.za/author/prega-govender" TargetMode="External"/><Relationship Id="rId23" Type="http://schemas.openxmlformats.org/officeDocument/2006/relationships/oleObject" Target="embeddings/oleObject1.bin"/><Relationship Id="rId10" Type="http://schemas.openxmlformats.org/officeDocument/2006/relationships/footer" Target="footer1.xml"/><Relationship Id="rId19" Type="http://schemas.openxmlformats.org/officeDocument/2006/relationships/hyperlink" Target="mailto:oncemorembeve@outlook.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astersportal.eu/articles/355/tuition-fees-and-living-costs-in-france.html" TargetMode="External"/><Relationship Id="rId22" Type="http://schemas.openxmlformats.org/officeDocument/2006/relationships/image" Target="media/image5.e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ECE1-450D-957E-1435373FF4B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ECE1-450D-957E-1435373FF4B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ECE1-450D-957E-1435373FF4B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ECE1-450D-957E-1435373FF4B0}"/>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ECE1-450D-957E-1435373FF4B0}"/>
              </c:ext>
            </c:extLst>
          </c:dPt>
          <c:dLbls>
            <c:delete val="1"/>
          </c:dLbls>
          <c:cat>
            <c:strRef>
              <c:f>Sheet1!$A$2:$A$6</c:f>
              <c:strCache>
                <c:ptCount val="5"/>
                <c:pt idx="0">
                  <c:v>Bursary</c:v>
                </c:pt>
                <c:pt idx="1">
                  <c:v>Loan</c:v>
                </c:pt>
                <c:pt idx="2">
                  <c:v>Scholarship</c:v>
                </c:pt>
                <c:pt idx="3">
                  <c:v>Self-funding</c:v>
                </c:pt>
                <c:pt idx="4">
                  <c:v>Other</c:v>
                </c:pt>
              </c:strCache>
            </c:strRef>
          </c:cat>
          <c:val>
            <c:numRef>
              <c:f>Sheet1!$B$2:$B$6</c:f>
              <c:numCache>
                <c:formatCode>General</c:formatCode>
                <c:ptCount val="5"/>
                <c:pt idx="0">
                  <c:v>3</c:v>
                </c:pt>
                <c:pt idx="1">
                  <c:v>5</c:v>
                </c:pt>
                <c:pt idx="2">
                  <c:v>3</c:v>
                </c:pt>
                <c:pt idx="3">
                  <c:v>2</c:v>
                </c:pt>
                <c:pt idx="4">
                  <c:v>2</c:v>
                </c:pt>
              </c:numCache>
            </c:numRef>
          </c:val>
          <c:extLst xmlns:c16r2="http://schemas.microsoft.com/office/drawing/2015/06/chart">
            <c:ext xmlns:c16="http://schemas.microsoft.com/office/drawing/2014/chart" uri="{C3380CC4-5D6E-409C-BE32-E72D297353CC}">
              <c16:uniqueId val="{0000000A-ECE1-450D-957E-1435373FF4B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20E4C1-C980-409C-9535-16B04A19F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19463</Words>
  <Characters>110940</Characters>
  <Application>Microsoft Office Word</Application>
  <DocSecurity>0</DocSecurity>
  <Lines>924</Lines>
  <Paragraphs>260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KEITSENG</dc:creator>
  <cp:keywords/>
  <dc:description/>
  <cp:lastModifiedBy>732008</cp:lastModifiedBy>
  <cp:revision>2</cp:revision>
  <cp:lastPrinted>2018-02-02T11:07:00Z</cp:lastPrinted>
  <dcterms:created xsi:type="dcterms:W3CDTF">2018-02-02T11:45:00Z</dcterms:created>
  <dcterms:modified xsi:type="dcterms:W3CDTF">2018-02-02T11:45:00Z</dcterms:modified>
</cp:coreProperties>
</file>