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0AB5B9" w14:textId="77777777" w:rsidR="007241EC" w:rsidRPr="007241EC" w:rsidRDefault="007241EC" w:rsidP="007241EC">
      <w:pPr>
        <w:spacing w:line="360" w:lineRule="auto"/>
        <w:jc w:val="center"/>
        <w:rPr>
          <w:rFonts w:ascii="Times New Roman" w:eastAsia="Calibri" w:hAnsi="Times New Roman" w:cs="Times New Roman"/>
          <w:b/>
          <w:sz w:val="24"/>
          <w:szCs w:val="24"/>
        </w:rPr>
      </w:pPr>
      <w:bookmarkStart w:id="0" w:name="_GoBack"/>
      <w:bookmarkEnd w:id="0"/>
      <w:r w:rsidRPr="007241EC">
        <w:rPr>
          <w:rFonts w:ascii="Times New Roman" w:eastAsia="Calibri" w:hAnsi="Times New Roman" w:cs="Times New Roman"/>
          <w:b/>
          <w:sz w:val="24"/>
          <w:szCs w:val="24"/>
        </w:rPr>
        <w:t>Research Title:</w:t>
      </w:r>
    </w:p>
    <w:p w14:paraId="36EA6ECC" w14:textId="77777777" w:rsidR="007241EC" w:rsidRPr="007241EC" w:rsidRDefault="007241EC" w:rsidP="007241EC">
      <w:pPr>
        <w:spacing w:line="360" w:lineRule="auto"/>
        <w:jc w:val="center"/>
        <w:rPr>
          <w:rFonts w:ascii="Times New Roman" w:eastAsia="Calibri" w:hAnsi="Times New Roman" w:cs="Times New Roman"/>
          <w:bCs/>
          <w:sz w:val="24"/>
          <w:szCs w:val="24"/>
        </w:rPr>
      </w:pPr>
      <w:r w:rsidRPr="007241EC">
        <w:rPr>
          <w:rFonts w:ascii="Times New Roman" w:eastAsia="Calibri" w:hAnsi="Times New Roman" w:cs="Times New Roman"/>
          <w:b/>
          <w:bCs/>
          <w:sz w:val="24"/>
          <w:szCs w:val="24"/>
        </w:rPr>
        <w:t>The role of self-forgiveness and self-condemnation on people living with HIV/AIDS in Ekurhuleni, Johannesburg, South Africa.</w:t>
      </w:r>
    </w:p>
    <w:p w14:paraId="5AA953DC" w14:textId="77777777" w:rsidR="007241EC" w:rsidRPr="007241EC" w:rsidRDefault="007241EC" w:rsidP="007241EC">
      <w:pPr>
        <w:spacing w:line="360" w:lineRule="auto"/>
        <w:jc w:val="center"/>
        <w:rPr>
          <w:rFonts w:ascii="Times New Roman" w:eastAsia="Calibri" w:hAnsi="Times New Roman" w:cs="Times New Roman"/>
          <w:b/>
          <w:bCs/>
          <w:sz w:val="24"/>
          <w:szCs w:val="24"/>
        </w:rPr>
      </w:pPr>
    </w:p>
    <w:p w14:paraId="2D031144" w14:textId="77777777" w:rsidR="00834BB5" w:rsidRPr="007241EC" w:rsidRDefault="00834BB5" w:rsidP="00834BB5">
      <w:pPr>
        <w:spacing w:line="360" w:lineRule="auto"/>
        <w:jc w:val="center"/>
        <w:rPr>
          <w:rFonts w:ascii="Times New Roman" w:eastAsia="Calibri" w:hAnsi="Times New Roman" w:cs="Times New Roman"/>
          <w:b/>
          <w:sz w:val="24"/>
          <w:szCs w:val="24"/>
          <w:lang w:val="de-DE"/>
        </w:rPr>
      </w:pPr>
      <w:r>
        <w:rPr>
          <w:rFonts w:ascii="Times New Roman" w:eastAsia="Calibri" w:hAnsi="Times New Roman" w:cs="Times New Roman"/>
          <w:b/>
          <w:sz w:val="24"/>
          <w:szCs w:val="24"/>
          <w:lang w:val="de-DE"/>
        </w:rPr>
        <w:t xml:space="preserve">A report on a study project presented to </w:t>
      </w:r>
    </w:p>
    <w:p w14:paraId="69BA1838" w14:textId="77777777" w:rsidR="00834BB5" w:rsidRDefault="00834BB5" w:rsidP="00834BB5">
      <w:pPr>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T</w:t>
      </w:r>
      <w:r w:rsidRPr="007241EC">
        <w:rPr>
          <w:rFonts w:ascii="Times New Roman" w:eastAsia="Calibri" w:hAnsi="Times New Roman" w:cs="Times New Roman"/>
          <w:b/>
          <w:sz w:val="24"/>
          <w:szCs w:val="24"/>
        </w:rPr>
        <w:t xml:space="preserve">he Degree of Social Work </w:t>
      </w:r>
    </w:p>
    <w:p w14:paraId="2340173A" w14:textId="77777777" w:rsidR="00834BB5" w:rsidRDefault="00834BB5" w:rsidP="00834BB5">
      <w:pPr>
        <w:spacing w:line="360" w:lineRule="auto"/>
        <w:jc w:val="center"/>
        <w:rPr>
          <w:rFonts w:ascii="Times New Roman" w:eastAsia="Calibri" w:hAnsi="Times New Roman" w:cs="Times New Roman"/>
          <w:b/>
          <w:sz w:val="24"/>
          <w:szCs w:val="24"/>
        </w:rPr>
      </w:pPr>
      <w:r w:rsidRPr="007241EC">
        <w:rPr>
          <w:rFonts w:ascii="Times New Roman" w:eastAsia="Calibri" w:hAnsi="Times New Roman" w:cs="Times New Roman"/>
          <w:b/>
          <w:sz w:val="24"/>
          <w:szCs w:val="24"/>
        </w:rPr>
        <w:t>School of Human and Community Development</w:t>
      </w:r>
    </w:p>
    <w:p w14:paraId="6CC7E1B6" w14:textId="77777777" w:rsidR="00A10DC6" w:rsidRDefault="00A10DC6" w:rsidP="00834BB5">
      <w:pPr>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Faculty of Humanities</w:t>
      </w:r>
    </w:p>
    <w:p w14:paraId="4B2AF48F" w14:textId="77777777" w:rsidR="00A10DC6" w:rsidRDefault="00834BB5" w:rsidP="00834BB5">
      <w:pPr>
        <w:spacing w:line="360" w:lineRule="auto"/>
        <w:jc w:val="center"/>
        <w:rPr>
          <w:rFonts w:ascii="Times New Roman" w:eastAsia="Calibri" w:hAnsi="Times New Roman" w:cs="Times New Roman"/>
          <w:b/>
          <w:sz w:val="24"/>
          <w:szCs w:val="24"/>
        </w:rPr>
      </w:pPr>
      <w:r w:rsidRPr="007241EC">
        <w:rPr>
          <w:rFonts w:ascii="Times New Roman" w:eastAsia="Calibri" w:hAnsi="Times New Roman" w:cs="Times New Roman"/>
          <w:b/>
          <w:sz w:val="24"/>
          <w:szCs w:val="24"/>
        </w:rPr>
        <w:t>University of Witwatersrand, Johannesburg</w:t>
      </w:r>
    </w:p>
    <w:p w14:paraId="49F4EC16" w14:textId="77777777" w:rsidR="00A10DC6" w:rsidRDefault="00A10DC6" w:rsidP="00834BB5">
      <w:pPr>
        <w:spacing w:line="360" w:lineRule="auto"/>
        <w:jc w:val="center"/>
        <w:rPr>
          <w:rFonts w:ascii="Times New Roman" w:eastAsia="Calibri" w:hAnsi="Times New Roman" w:cs="Times New Roman"/>
          <w:b/>
          <w:sz w:val="24"/>
          <w:szCs w:val="24"/>
        </w:rPr>
      </w:pPr>
    </w:p>
    <w:p w14:paraId="5411F589" w14:textId="77777777" w:rsidR="00834BB5" w:rsidRPr="007241EC" w:rsidRDefault="00A10DC6" w:rsidP="00834BB5">
      <w:pPr>
        <w:spacing w:line="36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I</w:t>
      </w:r>
      <w:r w:rsidRPr="007241EC">
        <w:rPr>
          <w:rFonts w:ascii="Times New Roman" w:eastAsia="Calibri" w:hAnsi="Times New Roman" w:cs="Times New Roman"/>
          <w:b/>
          <w:sz w:val="24"/>
          <w:szCs w:val="24"/>
        </w:rPr>
        <w:t>n partial fulfilment of the requirement</w:t>
      </w:r>
      <w:r>
        <w:rPr>
          <w:rFonts w:ascii="Times New Roman" w:eastAsia="Calibri" w:hAnsi="Times New Roman" w:cs="Times New Roman"/>
          <w:b/>
          <w:sz w:val="24"/>
          <w:szCs w:val="24"/>
        </w:rPr>
        <w:t>s</w:t>
      </w:r>
      <w:r w:rsidR="00834BB5" w:rsidRPr="007241EC">
        <w:rPr>
          <w:rFonts w:ascii="Times New Roman" w:eastAsia="Calibri" w:hAnsi="Times New Roman" w:cs="Times New Roman"/>
          <w:b/>
          <w:sz w:val="24"/>
          <w:szCs w:val="24"/>
        </w:rPr>
        <w:t xml:space="preserve"> for the </w:t>
      </w:r>
      <w:r>
        <w:rPr>
          <w:rFonts w:ascii="Times New Roman" w:eastAsia="Calibri" w:hAnsi="Times New Roman" w:cs="Times New Roman"/>
          <w:b/>
          <w:sz w:val="24"/>
          <w:szCs w:val="24"/>
        </w:rPr>
        <w:t>Social Work</w:t>
      </w:r>
    </w:p>
    <w:p w14:paraId="5005780A" w14:textId="77777777" w:rsidR="007241EC" w:rsidRPr="007241EC" w:rsidRDefault="007241EC" w:rsidP="007241EC">
      <w:pPr>
        <w:spacing w:line="360" w:lineRule="auto"/>
        <w:jc w:val="center"/>
        <w:rPr>
          <w:rFonts w:ascii="Times New Roman" w:eastAsia="Calibri" w:hAnsi="Times New Roman" w:cs="Times New Roman"/>
          <w:b/>
          <w:bCs/>
          <w:sz w:val="24"/>
          <w:szCs w:val="24"/>
        </w:rPr>
      </w:pPr>
    </w:p>
    <w:p w14:paraId="7CDAE75A" w14:textId="77777777" w:rsidR="007241EC" w:rsidRPr="007241EC" w:rsidRDefault="00A10DC6" w:rsidP="007241EC">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By</w:t>
      </w:r>
    </w:p>
    <w:p w14:paraId="74EA7216" w14:textId="77777777" w:rsidR="00A10DC6" w:rsidRDefault="00A10DC6" w:rsidP="007241EC">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MacDonald J. Kufankomwe</w:t>
      </w:r>
    </w:p>
    <w:p w14:paraId="6127A2B6" w14:textId="10AC0053" w:rsidR="007241EC" w:rsidRPr="007241EC" w:rsidRDefault="00836A0C" w:rsidP="007241EC">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20/11</w:t>
      </w:r>
      <w:r w:rsidR="007241EC" w:rsidRPr="007241EC">
        <w:rPr>
          <w:rFonts w:ascii="Times New Roman" w:eastAsia="Calibri" w:hAnsi="Times New Roman" w:cs="Times New Roman"/>
          <w:b/>
          <w:bCs/>
          <w:sz w:val="24"/>
          <w:szCs w:val="24"/>
        </w:rPr>
        <w:t>/2017.</w:t>
      </w:r>
    </w:p>
    <w:p w14:paraId="489A0F89" w14:textId="77777777" w:rsidR="007241EC" w:rsidRDefault="007241EC" w:rsidP="007241EC">
      <w:pPr>
        <w:spacing w:line="360" w:lineRule="auto"/>
        <w:jc w:val="center"/>
        <w:rPr>
          <w:rFonts w:ascii="Times New Roman" w:eastAsia="Calibri" w:hAnsi="Times New Roman" w:cs="Times New Roman"/>
          <w:b/>
          <w:bCs/>
          <w:sz w:val="24"/>
          <w:szCs w:val="24"/>
        </w:rPr>
      </w:pPr>
    </w:p>
    <w:p w14:paraId="5952D86E" w14:textId="451B33ED" w:rsidR="00C95712" w:rsidRDefault="000B4CF5" w:rsidP="007241EC">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SUPERVISOR </w:t>
      </w:r>
    </w:p>
    <w:p w14:paraId="48A034ED" w14:textId="0C8A28C3" w:rsidR="000B4CF5" w:rsidRDefault="000B4CF5" w:rsidP="007241EC">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Dr. Thobeka Nkomo</w:t>
      </w:r>
    </w:p>
    <w:p w14:paraId="3FA3DE0B" w14:textId="619F61A2" w:rsidR="000B4CF5" w:rsidRDefault="000B4CF5" w:rsidP="007241EC">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Social work Department, </w:t>
      </w:r>
    </w:p>
    <w:p w14:paraId="2B4A6F5F" w14:textId="2A971BCD" w:rsidR="000B4CF5" w:rsidRDefault="000B4CF5" w:rsidP="007241EC">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University of Witwatersrand,</w:t>
      </w:r>
    </w:p>
    <w:p w14:paraId="2DE24272" w14:textId="78C86C70" w:rsidR="00A10DC6" w:rsidRDefault="000B4CF5" w:rsidP="000B4CF5">
      <w:pPr>
        <w:spacing w:line="360" w:lineRule="auto"/>
        <w:jc w:val="center"/>
        <w:rPr>
          <w:rFonts w:ascii="Times New Roman" w:eastAsia="Calibri" w:hAnsi="Times New Roman" w:cs="Times New Roman"/>
          <w:b/>
          <w:bCs/>
          <w:sz w:val="24"/>
          <w:szCs w:val="24"/>
        </w:rPr>
      </w:pPr>
      <w:r>
        <w:rPr>
          <w:rFonts w:ascii="Times New Roman" w:eastAsia="Calibri" w:hAnsi="Times New Roman" w:cs="Times New Roman"/>
          <w:b/>
          <w:bCs/>
          <w:sz w:val="24"/>
          <w:szCs w:val="24"/>
        </w:rPr>
        <w:t>Johannesburg, South Africa.</w:t>
      </w:r>
    </w:p>
    <w:p w14:paraId="3BF4FAA0" w14:textId="77777777" w:rsidR="000B4CF5" w:rsidRDefault="000B4CF5" w:rsidP="000B4CF5">
      <w:pPr>
        <w:spacing w:line="360" w:lineRule="auto"/>
        <w:jc w:val="center"/>
        <w:rPr>
          <w:rFonts w:ascii="Times New Roman" w:eastAsia="Calibri" w:hAnsi="Times New Roman" w:cs="Times New Roman"/>
          <w:b/>
          <w:bCs/>
          <w:sz w:val="24"/>
          <w:szCs w:val="24"/>
        </w:rPr>
      </w:pPr>
    </w:p>
    <w:p w14:paraId="5C1BE37B" w14:textId="77777777" w:rsidR="00A10DC6" w:rsidRPr="007241EC" w:rsidRDefault="00A10DC6" w:rsidP="007241EC">
      <w:pPr>
        <w:tabs>
          <w:tab w:val="left" w:pos="2217"/>
        </w:tabs>
        <w:spacing w:line="360" w:lineRule="auto"/>
        <w:jc w:val="both"/>
        <w:rPr>
          <w:rFonts w:ascii="Times New Roman" w:eastAsia="Calibri" w:hAnsi="Times New Roman" w:cs="Times New Roman"/>
          <w:b/>
          <w:bCs/>
          <w:sz w:val="24"/>
          <w:szCs w:val="24"/>
        </w:rPr>
      </w:pPr>
    </w:p>
    <w:p w14:paraId="34F2DE3F" w14:textId="77777777" w:rsidR="007241EC" w:rsidRPr="007241EC" w:rsidRDefault="007241EC" w:rsidP="007241EC">
      <w:pPr>
        <w:spacing w:line="360" w:lineRule="auto"/>
        <w:jc w:val="both"/>
        <w:rPr>
          <w:rFonts w:ascii="Times New Roman" w:eastAsia="Calibri" w:hAnsi="Times New Roman" w:cs="Times New Roman"/>
          <w:b/>
          <w:bCs/>
          <w:sz w:val="24"/>
          <w:szCs w:val="24"/>
        </w:rPr>
      </w:pPr>
    </w:p>
    <w:p w14:paraId="6444D453" w14:textId="77777777" w:rsidR="00E344AD" w:rsidRDefault="00E344AD" w:rsidP="007241EC">
      <w:pPr>
        <w:spacing w:line="360" w:lineRule="auto"/>
        <w:jc w:val="both"/>
        <w:rPr>
          <w:rFonts w:ascii="Times New Roman" w:eastAsia="Calibri" w:hAnsi="Times New Roman" w:cs="Times New Roman"/>
          <w:b/>
          <w:bCs/>
          <w:sz w:val="24"/>
          <w:szCs w:val="24"/>
        </w:rPr>
      </w:pPr>
    </w:p>
    <w:p w14:paraId="17C077ED" w14:textId="77777777" w:rsidR="00B47D5F" w:rsidRDefault="00B47D5F" w:rsidP="00B47D5F">
      <w:pPr>
        <w:spacing w:line="360" w:lineRule="auto"/>
        <w:jc w:val="center"/>
        <w:rPr>
          <w:rFonts w:ascii="Times New Roman" w:eastAsia="Calibri" w:hAnsi="Times New Roman" w:cs="Times New Roman"/>
          <w:b/>
          <w:bCs/>
          <w:sz w:val="24"/>
          <w:szCs w:val="24"/>
          <w:u w:val="single"/>
        </w:rPr>
      </w:pPr>
      <w:r>
        <w:rPr>
          <w:rFonts w:ascii="Times New Roman" w:eastAsia="Calibri" w:hAnsi="Times New Roman" w:cs="Times New Roman"/>
          <w:b/>
          <w:bCs/>
          <w:sz w:val="24"/>
          <w:szCs w:val="24"/>
          <w:u w:val="single"/>
        </w:rPr>
        <w:lastRenderedPageBreak/>
        <w:t>TABLE OF CONTENTS</w:t>
      </w:r>
      <w:r w:rsidRPr="0074350D">
        <w:rPr>
          <w:rFonts w:ascii="Times New Roman" w:eastAsia="Calibri" w:hAnsi="Times New Roman" w:cs="Times New Roman"/>
          <w:b/>
          <w:bCs/>
          <w:sz w:val="24"/>
          <w:szCs w:val="24"/>
          <w:u w:val="single"/>
        </w:rPr>
        <w:t>:</w:t>
      </w:r>
    </w:p>
    <w:p w14:paraId="4DC574E5" w14:textId="77777777" w:rsidR="00B47D5F" w:rsidRPr="00524387" w:rsidRDefault="00B47D5F" w:rsidP="00B47D5F">
      <w:pPr>
        <w:spacing w:line="360" w:lineRule="auto"/>
        <w:rPr>
          <w:rFonts w:ascii="Times New Roman" w:eastAsia="Calibri" w:hAnsi="Times New Roman" w:cs="Times New Roman"/>
          <w:b/>
          <w:bCs/>
          <w:sz w:val="24"/>
          <w:szCs w:val="24"/>
        </w:rPr>
      </w:pPr>
      <w:r>
        <w:rPr>
          <w:rFonts w:ascii="Times New Roman" w:eastAsia="Calibri" w:hAnsi="Times New Roman" w:cs="Times New Roman"/>
          <w:b/>
          <w:bCs/>
          <w:sz w:val="24"/>
          <w:szCs w:val="24"/>
        </w:rPr>
        <w:t xml:space="preserve">CHAPTER ONE:   </w:t>
      </w:r>
      <w:r w:rsidRPr="00524387">
        <w:rPr>
          <w:rFonts w:ascii="Times New Roman" w:eastAsia="Calibri" w:hAnsi="Times New Roman" w:cs="Times New Roman"/>
          <w:b/>
          <w:bCs/>
          <w:sz w:val="24"/>
          <w:szCs w:val="24"/>
        </w:rPr>
        <w:t>INTRODUCTION TO THE STUDY</w:t>
      </w:r>
    </w:p>
    <w:p w14:paraId="2B225F11" w14:textId="77777777" w:rsidR="00B47D5F" w:rsidRPr="009D35B2" w:rsidRDefault="00B47D5F" w:rsidP="00B47D5F">
      <w:pPr>
        <w:pStyle w:val="ListParagraph"/>
        <w:numPr>
          <w:ilvl w:val="1"/>
          <w:numId w:val="24"/>
        </w:numPr>
        <w:spacing w:line="360" w:lineRule="auto"/>
        <w:rPr>
          <w:rFonts w:ascii="Times New Roman" w:hAnsi="Times New Roman"/>
          <w:b/>
          <w:bCs/>
          <w:sz w:val="24"/>
          <w:szCs w:val="24"/>
        </w:rPr>
      </w:pPr>
      <w:r w:rsidRPr="009D35B2">
        <w:rPr>
          <w:rFonts w:ascii="Times New Roman" w:hAnsi="Times New Roman"/>
          <w:b/>
          <w:bCs/>
          <w:sz w:val="24"/>
          <w:szCs w:val="24"/>
        </w:rPr>
        <w:t>Introduction</w:t>
      </w:r>
      <w:r>
        <w:rPr>
          <w:rFonts w:ascii="Times New Roman" w:hAnsi="Times New Roman"/>
          <w:b/>
          <w:bCs/>
          <w:sz w:val="24"/>
          <w:szCs w:val="24"/>
        </w:rPr>
        <w:t>…………………………………………………………………………..8</w:t>
      </w:r>
    </w:p>
    <w:p w14:paraId="60A5DBE7" w14:textId="77777777" w:rsidR="00B47D5F" w:rsidRDefault="00B47D5F" w:rsidP="00B47D5F">
      <w:pPr>
        <w:pStyle w:val="ListParagraph"/>
        <w:numPr>
          <w:ilvl w:val="1"/>
          <w:numId w:val="24"/>
        </w:numPr>
        <w:spacing w:line="360" w:lineRule="auto"/>
        <w:rPr>
          <w:rFonts w:ascii="Times New Roman" w:hAnsi="Times New Roman"/>
          <w:b/>
          <w:bCs/>
          <w:color w:val="000000"/>
          <w:sz w:val="24"/>
          <w:szCs w:val="24"/>
        </w:rPr>
      </w:pPr>
      <w:r w:rsidRPr="009D35B2">
        <w:rPr>
          <w:rFonts w:ascii="Times New Roman" w:hAnsi="Times New Roman"/>
          <w:b/>
          <w:bCs/>
          <w:color w:val="000000"/>
          <w:sz w:val="24"/>
          <w:szCs w:val="24"/>
        </w:rPr>
        <w:t>Problem statement and rationale of the study</w:t>
      </w:r>
      <w:r>
        <w:rPr>
          <w:rFonts w:ascii="Times New Roman" w:hAnsi="Times New Roman"/>
          <w:b/>
          <w:bCs/>
          <w:color w:val="000000"/>
          <w:sz w:val="24"/>
          <w:szCs w:val="24"/>
        </w:rPr>
        <w:t>……………………………………...9</w:t>
      </w:r>
      <w:r w:rsidRPr="009D35B2">
        <w:rPr>
          <w:rFonts w:ascii="Times New Roman" w:hAnsi="Times New Roman"/>
          <w:b/>
          <w:bCs/>
          <w:color w:val="000000"/>
          <w:sz w:val="24"/>
          <w:szCs w:val="24"/>
        </w:rPr>
        <w:t xml:space="preserve"> </w:t>
      </w:r>
    </w:p>
    <w:p w14:paraId="55F206C2" w14:textId="77777777" w:rsidR="00B47D5F" w:rsidRPr="009D35B2" w:rsidRDefault="00B47D5F" w:rsidP="00B47D5F">
      <w:pPr>
        <w:pStyle w:val="ListParagraph"/>
        <w:numPr>
          <w:ilvl w:val="1"/>
          <w:numId w:val="24"/>
        </w:numPr>
        <w:spacing w:line="360" w:lineRule="auto"/>
        <w:rPr>
          <w:rFonts w:ascii="Times New Roman" w:hAnsi="Times New Roman"/>
          <w:b/>
          <w:bCs/>
          <w:color w:val="000000"/>
          <w:sz w:val="24"/>
          <w:szCs w:val="24"/>
        </w:rPr>
      </w:pPr>
      <w:r>
        <w:rPr>
          <w:rFonts w:ascii="Times New Roman" w:hAnsi="Times New Roman"/>
          <w:b/>
          <w:bCs/>
          <w:color w:val="000000"/>
          <w:sz w:val="24"/>
          <w:szCs w:val="24"/>
        </w:rPr>
        <w:t>Research Questions…………………………………………………………………11</w:t>
      </w:r>
    </w:p>
    <w:p w14:paraId="40FA1226" w14:textId="77777777" w:rsidR="00B47D5F" w:rsidRPr="009D35B2" w:rsidRDefault="00B47D5F" w:rsidP="00B47D5F">
      <w:pPr>
        <w:spacing w:line="360" w:lineRule="auto"/>
        <w:ind w:firstLine="720"/>
        <w:jc w:val="both"/>
        <w:rPr>
          <w:rFonts w:ascii="Times New Roman" w:hAnsi="Times New Roman"/>
          <w:b/>
          <w:bCs/>
          <w:sz w:val="24"/>
          <w:szCs w:val="24"/>
        </w:rPr>
      </w:pPr>
      <w:r>
        <w:rPr>
          <w:rFonts w:ascii="Times New Roman" w:hAnsi="Times New Roman"/>
          <w:b/>
          <w:bCs/>
          <w:sz w:val="24"/>
          <w:szCs w:val="24"/>
        </w:rPr>
        <w:t>1.3.1</w:t>
      </w:r>
      <w:r>
        <w:rPr>
          <w:rFonts w:ascii="Times New Roman" w:hAnsi="Times New Roman"/>
          <w:b/>
          <w:bCs/>
          <w:sz w:val="24"/>
          <w:szCs w:val="24"/>
        </w:rPr>
        <w:tab/>
        <w:t>Study aim……………………………………………………………………11</w:t>
      </w:r>
    </w:p>
    <w:p w14:paraId="54971531" w14:textId="77777777" w:rsidR="00B47D5F" w:rsidRPr="00DA498F" w:rsidRDefault="00B47D5F" w:rsidP="00B47D5F">
      <w:pPr>
        <w:spacing w:line="360" w:lineRule="auto"/>
        <w:ind w:firstLine="720"/>
        <w:jc w:val="both"/>
        <w:rPr>
          <w:rFonts w:ascii="Times New Roman" w:eastAsia="Calibri" w:hAnsi="Times New Roman" w:cs="Times New Roman"/>
          <w:b/>
          <w:bCs/>
          <w:sz w:val="24"/>
          <w:szCs w:val="24"/>
        </w:rPr>
      </w:pPr>
      <w:r w:rsidRPr="00DA498F">
        <w:rPr>
          <w:rFonts w:ascii="Times New Roman" w:eastAsia="Calibri" w:hAnsi="Times New Roman" w:cs="Times New Roman"/>
          <w:b/>
          <w:bCs/>
          <w:sz w:val="24"/>
          <w:szCs w:val="24"/>
        </w:rPr>
        <w:t>1.3.2</w:t>
      </w:r>
      <w:r w:rsidRPr="00DA498F">
        <w:rPr>
          <w:rFonts w:ascii="Times New Roman" w:eastAsia="Calibri" w:hAnsi="Times New Roman" w:cs="Times New Roman"/>
          <w:b/>
          <w:bCs/>
          <w:sz w:val="24"/>
          <w:szCs w:val="24"/>
        </w:rPr>
        <w:tab/>
        <w:t>Objectives</w:t>
      </w:r>
      <w:r>
        <w:rPr>
          <w:rFonts w:ascii="Times New Roman" w:eastAsia="Calibri" w:hAnsi="Times New Roman" w:cs="Times New Roman"/>
          <w:b/>
          <w:bCs/>
          <w:sz w:val="24"/>
          <w:szCs w:val="24"/>
        </w:rPr>
        <w:t xml:space="preserve"> were……………………………………………………………...11</w:t>
      </w:r>
      <w:r w:rsidRPr="00DA498F">
        <w:rPr>
          <w:rFonts w:ascii="Times New Roman" w:eastAsia="Calibri" w:hAnsi="Times New Roman" w:cs="Times New Roman"/>
          <w:b/>
          <w:bCs/>
          <w:sz w:val="24"/>
          <w:szCs w:val="24"/>
        </w:rPr>
        <w:t xml:space="preserve"> </w:t>
      </w:r>
    </w:p>
    <w:p w14:paraId="4314ED64" w14:textId="77777777" w:rsidR="00B47D5F" w:rsidRPr="00DA498F" w:rsidRDefault="00B47D5F" w:rsidP="00B47D5F">
      <w:pPr>
        <w:spacing w:after="0" w:line="360" w:lineRule="auto"/>
        <w:ind w:firstLine="720"/>
        <w:jc w:val="both"/>
        <w:rPr>
          <w:rFonts w:ascii="Times New Roman" w:eastAsia="Calibri" w:hAnsi="Times New Roman" w:cs="Times New Roman"/>
          <w:sz w:val="24"/>
          <w:szCs w:val="24"/>
        </w:rPr>
      </w:pPr>
      <w:r w:rsidRPr="00DA498F">
        <w:rPr>
          <w:rFonts w:ascii="Times New Roman" w:eastAsia="Calibri" w:hAnsi="Times New Roman" w:cs="Times New Roman"/>
          <w:b/>
          <w:sz w:val="24"/>
          <w:szCs w:val="24"/>
        </w:rPr>
        <w:t>1.3.3</w:t>
      </w:r>
      <w:r w:rsidRPr="00DA498F">
        <w:rPr>
          <w:rFonts w:ascii="Times New Roman" w:eastAsia="Calibri" w:hAnsi="Times New Roman" w:cs="Times New Roman"/>
          <w:sz w:val="24"/>
          <w:szCs w:val="24"/>
        </w:rPr>
        <w:tab/>
      </w:r>
      <w:r w:rsidRPr="00DA498F">
        <w:rPr>
          <w:rFonts w:ascii="Times New Roman" w:eastAsia="Calibri" w:hAnsi="Times New Roman" w:cs="Times New Roman"/>
          <w:b/>
          <w:sz w:val="24"/>
          <w:szCs w:val="24"/>
        </w:rPr>
        <w:t>Overview of the study methodology</w:t>
      </w:r>
      <w:r>
        <w:rPr>
          <w:rFonts w:ascii="Times New Roman" w:eastAsia="Calibri" w:hAnsi="Times New Roman" w:cs="Times New Roman"/>
          <w:b/>
          <w:sz w:val="24"/>
          <w:szCs w:val="24"/>
        </w:rPr>
        <w:t>……………………………………….11</w:t>
      </w:r>
    </w:p>
    <w:p w14:paraId="14E3E115" w14:textId="77777777" w:rsidR="00B47D5F" w:rsidRDefault="00B47D5F" w:rsidP="00B47D5F">
      <w:pPr>
        <w:spacing w:line="360" w:lineRule="auto"/>
        <w:ind w:firstLine="720"/>
        <w:jc w:val="both"/>
        <w:rPr>
          <w:rFonts w:ascii="Times New Roman" w:eastAsia="Calibri" w:hAnsi="Times New Roman" w:cs="Times New Roman"/>
          <w:b/>
          <w:sz w:val="24"/>
          <w:szCs w:val="24"/>
          <w:lang w:val="en-US"/>
        </w:rPr>
      </w:pPr>
      <w:r w:rsidRPr="0094645F">
        <w:rPr>
          <w:rFonts w:ascii="Times New Roman" w:eastAsia="Calibri" w:hAnsi="Times New Roman" w:cs="Times New Roman"/>
          <w:b/>
          <w:sz w:val="24"/>
          <w:szCs w:val="24"/>
          <w:lang w:val="en-US"/>
        </w:rPr>
        <w:t>1.3.4</w:t>
      </w:r>
      <w:r w:rsidRPr="0094645F">
        <w:rPr>
          <w:rFonts w:ascii="Times New Roman" w:eastAsia="Calibri" w:hAnsi="Times New Roman" w:cs="Times New Roman"/>
          <w:b/>
          <w:sz w:val="24"/>
          <w:szCs w:val="24"/>
          <w:lang w:val="en-US"/>
        </w:rPr>
        <w:tab/>
        <w:t>Limitation</w:t>
      </w:r>
      <w:r>
        <w:rPr>
          <w:rFonts w:ascii="Times New Roman" w:eastAsia="Calibri" w:hAnsi="Times New Roman" w:cs="Times New Roman"/>
          <w:b/>
          <w:sz w:val="24"/>
          <w:szCs w:val="24"/>
          <w:lang w:val="en-US"/>
        </w:rPr>
        <w:t>……………………………………………………………………12</w:t>
      </w:r>
    </w:p>
    <w:p w14:paraId="053EAE9C" w14:textId="77777777" w:rsidR="00B47D5F" w:rsidRPr="009C50C1" w:rsidRDefault="00B47D5F" w:rsidP="00B47D5F">
      <w:pPr>
        <w:spacing w:line="360" w:lineRule="auto"/>
        <w:jc w:val="both"/>
        <w:rPr>
          <w:rFonts w:ascii="Times New Roman" w:hAnsi="Times New Roman"/>
          <w:b/>
          <w:bCs/>
          <w:color w:val="000000"/>
          <w:sz w:val="24"/>
          <w:szCs w:val="24"/>
        </w:rPr>
      </w:pPr>
      <w:r w:rsidRPr="009C50C1">
        <w:rPr>
          <w:rFonts w:ascii="Times New Roman" w:hAnsi="Times New Roman"/>
          <w:b/>
          <w:bCs/>
          <w:color w:val="000000"/>
          <w:sz w:val="24"/>
          <w:szCs w:val="24"/>
        </w:rPr>
        <w:t>CHAPTER TWO</w:t>
      </w:r>
      <w:r>
        <w:rPr>
          <w:rFonts w:ascii="Times New Roman" w:hAnsi="Times New Roman"/>
          <w:b/>
          <w:bCs/>
          <w:color w:val="000000"/>
          <w:sz w:val="24"/>
          <w:szCs w:val="24"/>
        </w:rPr>
        <w:t xml:space="preserve">:   </w:t>
      </w:r>
      <w:r w:rsidRPr="009C50C1">
        <w:rPr>
          <w:rFonts w:ascii="Times New Roman" w:hAnsi="Times New Roman"/>
          <w:b/>
          <w:bCs/>
          <w:color w:val="000000"/>
          <w:sz w:val="24"/>
          <w:szCs w:val="24"/>
        </w:rPr>
        <w:t>LITERATURE REVIEW AND THEORETICAL FRAMEWORK</w:t>
      </w:r>
    </w:p>
    <w:p w14:paraId="50BD5131" w14:textId="77777777" w:rsidR="00B47D5F" w:rsidRDefault="00B47D5F" w:rsidP="00B47D5F">
      <w:pPr>
        <w:spacing w:line="360" w:lineRule="auto"/>
        <w:ind w:left="720" w:hanging="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2.0</w:t>
      </w:r>
      <w:r>
        <w:rPr>
          <w:rFonts w:ascii="Times New Roman" w:eastAsia="Calibri" w:hAnsi="Times New Roman" w:cs="Times New Roman"/>
          <w:b/>
          <w:bCs/>
          <w:sz w:val="24"/>
          <w:szCs w:val="24"/>
        </w:rPr>
        <w:tab/>
        <w:t>Introduction…………………………………………………………………………13</w:t>
      </w:r>
    </w:p>
    <w:p w14:paraId="09E09953" w14:textId="77777777" w:rsidR="00B47D5F" w:rsidRPr="00674C42" w:rsidRDefault="00B47D5F" w:rsidP="00B47D5F">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2.</w:t>
      </w:r>
      <w:r w:rsidRPr="00674C42">
        <w:rPr>
          <w:rFonts w:ascii="Times New Roman" w:eastAsia="Calibri" w:hAnsi="Times New Roman" w:cs="Times New Roman"/>
          <w:b/>
          <w:sz w:val="24"/>
          <w:szCs w:val="24"/>
        </w:rPr>
        <w:t>1</w:t>
      </w:r>
      <w:r w:rsidRPr="00674C42">
        <w:rPr>
          <w:rFonts w:ascii="Times New Roman" w:eastAsia="Calibri" w:hAnsi="Times New Roman" w:cs="Times New Roman"/>
          <w:b/>
          <w:sz w:val="24"/>
          <w:szCs w:val="24"/>
        </w:rPr>
        <w:tab/>
        <w:t>Definition of concepts (terms)</w:t>
      </w:r>
      <w:r>
        <w:rPr>
          <w:rFonts w:ascii="Times New Roman" w:eastAsia="Calibri" w:hAnsi="Times New Roman" w:cs="Times New Roman"/>
          <w:b/>
          <w:sz w:val="24"/>
          <w:szCs w:val="24"/>
        </w:rPr>
        <w:t>……………………………………………………...13</w:t>
      </w:r>
    </w:p>
    <w:p w14:paraId="0866B470" w14:textId="77777777" w:rsidR="00B47D5F" w:rsidRPr="00674C42" w:rsidRDefault="00B47D5F" w:rsidP="00B47D5F">
      <w:pPr>
        <w:spacing w:after="0" w:line="360" w:lineRule="auto"/>
        <w:jc w:val="both"/>
        <w:rPr>
          <w:rFonts w:ascii="Times New Roman" w:eastAsia="Calibri" w:hAnsi="Times New Roman" w:cs="Times New Roman"/>
          <w:b/>
          <w:bCs/>
          <w:sz w:val="24"/>
          <w:szCs w:val="24"/>
        </w:rPr>
      </w:pPr>
      <w:r w:rsidRPr="00674C42">
        <w:rPr>
          <w:rFonts w:ascii="Times New Roman" w:eastAsia="Calibri" w:hAnsi="Times New Roman" w:cs="Times New Roman"/>
          <w:b/>
          <w:sz w:val="24"/>
          <w:szCs w:val="24"/>
        </w:rPr>
        <w:t>2</w:t>
      </w:r>
      <w:r>
        <w:rPr>
          <w:rFonts w:ascii="Times New Roman" w:eastAsia="Calibri" w:hAnsi="Times New Roman" w:cs="Times New Roman"/>
          <w:b/>
          <w:sz w:val="24"/>
          <w:szCs w:val="24"/>
        </w:rPr>
        <w:t>.2</w:t>
      </w:r>
      <w:r w:rsidRPr="00674C42">
        <w:rPr>
          <w:rFonts w:ascii="Times New Roman" w:eastAsia="Calibri" w:hAnsi="Times New Roman" w:cs="Times New Roman"/>
          <w:b/>
          <w:sz w:val="24"/>
          <w:szCs w:val="24"/>
        </w:rPr>
        <w:tab/>
        <w:t>Self-forgiveness</w:t>
      </w:r>
      <w:r>
        <w:rPr>
          <w:rFonts w:ascii="Times New Roman" w:eastAsia="Calibri" w:hAnsi="Times New Roman" w:cs="Times New Roman"/>
          <w:b/>
          <w:bCs/>
          <w:sz w:val="24"/>
          <w:szCs w:val="24"/>
        </w:rPr>
        <w:t>……………………………………………………………………...13</w:t>
      </w:r>
    </w:p>
    <w:p w14:paraId="6724D166" w14:textId="77777777" w:rsidR="00B47D5F" w:rsidRDefault="00B47D5F" w:rsidP="00B47D5F">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2.3</w:t>
      </w:r>
      <w:r>
        <w:rPr>
          <w:rFonts w:ascii="Times New Roman" w:eastAsia="Calibri" w:hAnsi="Times New Roman" w:cs="Times New Roman"/>
          <w:b/>
          <w:bCs/>
          <w:sz w:val="24"/>
          <w:szCs w:val="24"/>
        </w:rPr>
        <w:tab/>
        <w:t>Self-condemnation………………………………………………………………..…13</w:t>
      </w:r>
    </w:p>
    <w:p w14:paraId="0A823669" w14:textId="77777777" w:rsidR="00B47D5F" w:rsidRPr="00674C42" w:rsidRDefault="00B47D5F" w:rsidP="00B47D5F">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w:t>
      </w:r>
      <w:r w:rsidRPr="00674C42">
        <w:rPr>
          <w:rFonts w:ascii="Times New Roman" w:eastAsia="Calibri" w:hAnsi="Times New Roman" w:cs="Times New Roman"/>
          <w:b/>
          <w:bCs/>
          <w:sz w:val="24"/>
          <w:szCs w:val="24"/>
        </w:rPr>
        <w:t>4</w:t>
      </w:r>
      <w:r w:rsidRPr="00674C42">
        <w:rPr>
          <w:rFonts w:ascii="Times New Roman" w:eastAsia="Calibri" w:hAnsi="Times New Roman" w:cs="Times New Roman"/>
          <w:b/>
          <w:bCs/>
          <w:sz w:val="24"/>
          <w:szCs w:val="24"/>
        </w:rPr>
        <w:tab/>
        <w:t>People living with HIV/AIDs</w:t>
      </w:r>
      <w:r>
        <w:rPr>
          <w:rFonts w:ascii="Times New Roman" w:eastAsia="Calibri" w:hAnsi="Times New Roman" w:cs="Times New Roman"/>
          <w:b/>
          <w:bCs/>
          <w:sz w:val="24"/>
          <w:szCs w:val="24"/>
        </w:rPr>
        <w:t>……………………………………………………….13</w:t>
      </w:r>
    </w:p>
    <w:p w14:paraId="406E1364" w14:textId="77777777" w:rsidR="00B47D5F" w:rsidRDefault="00B47D5F" w:rsidP="00B47D5F">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w:t>
      </w:r>
      <w:r w:rsidRPr="00674C42">
        <w:rPr>
          <w:rFonts w:ascii="Times New Roman" w:eastAsia="Calibri" w:hAnsi="Times New Roman" w:cs="Times New Roman"/>
          <w:b/>
          <w:bCs/>
          <w:sz w:val="24"/>
          <w:szCs w:val="24"/>
        </w:rPr>
        <w:t>.</w:t>
      </w:r>
      <w:r>
        <w:rPr>
          <w:rFonts w:ascii="Times New Roman" w:eastAsia="Calibri" w:hAnsi="Times New Roman" w:cs="Times New Roman"/>
          <w:b/>
          <w:bCs/>
          <w:sz w:val="24"/>
          <w:szCs w:val="24"/>
        </w:rPr>
        <w:t>5</w:t>
      </w:r>
      <w:r w:rsidRPr="00674C42">
        <w:rPr>
          <w:rFonts w:ascii="Times New Roman" w:eastAsia="Calibri" w:hAnsi="Times New Roman" w:cs="Times New Roman"/>
          <w:b/>
          <w:bCs/>
          <w:sz w:val="24"/>
          <w:szCs w:val="24"/>
        </w:rPr>
        <w:tab/>
        <w:t>HIV</w:t>
      </w:r>
      <w:r>
        <w:rPr>
          <w:rFonts w:ascii="Times New Roman" w:eastAsia="Calibri" w:hAnsi="Times New Roman" w:cs="Times New Roman"/>
          <w:b/>
          <w:bCs/>
          <w:sz w:val="24"/>
          <w:szCs w:val="24"/>
        </w:rPr>
        <w:t>…………………………………………………………………………………..14</w:t>
      </w:r>
    </w:p>
    <w:p w14:paraId="59EAB479" w14:textId="77777777" w:rsidR="00B47D5F" w:rsidRPr="00067790" w:rsidRDefault="00B47D5F" w:rsidP="00B47D5F">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w:t>
      </w:r>
      <w:r w:rsidRPr="00067790">
        <w:rPr>
          <w:rFonts w:ascii="Times New Roman" w:eastAsia="Calibri" w:hAnsi="Times New Roman" w:cs="Times New Roman"/>
          <w:b/>
          <w:bCs/>
          <w:sz w:val="24"/>
          <w:szCs w:val="24"/>
        </w:rPr>
        <w:t>.</w:t>
      </w:r>
      <w:r>
        <w:rPr>
          <w:rFonts w:ascii="Times New Roman" w:eastAsia="Calibri" w:hAnsi="Times New Roman" w:cs="Times New Roman"/>
          <w:b/>
          <w:bCs/>
          <w:sz w:val="24"/>
          <w:szCs w:val="24"/>
        </w:rPr>
        <w:t>6</w:t>
      </w:r>
      <w:r w:rsidRPr="00067790">
        <w:rPr>
          <w:rFonts w:ascii="Times New Roman" w:eastAsia="Calibri" w:hAnsi="Times New Roman" w:cs="Times New Roman"/>
          <w:b/>
          <w:bCs/>
          <w:sz w:val="24"/>
          <w:szCs w:val="24"/>
        </w:rPr>
        <w:tab/>
        <w:t>AIDS</w:t>
      </w:r>
      <w:r>
        <w:rPr>
          <w:rFonts w:ascii="Times New Roman" w:eastAsia="Calibri" w:hAnsi="Times New Roman" w:cs="Times New Roman"/>
          <w:b/>
          <w:bCs/>
          <w:sz w:val="24"/>
          <w:szCs w:val="24"/>
        </w:rPr>
        <w:t>…………………………………………………………………………………14</w:t>
      </w:r>
    </w:p>
    <w:p w14:paraId="1C1A7B4C" w14:textId="77777777" w:rsidR="00B47D5F" w:rsidRPr="00067790" w:rsidRDefault="00B47D5F" w:rsidP="00B47D5F">
      <w:pPr>
        <w:spacing w:before="100" w:beforeAutospacing="1" w:after="120" w:line="360" w:lineRule="auto"/>
        <w:jc w:val="both"/>
        <w:rPr>
          <w:rFonts w:ascii="Times New Roman" w:eastAsia="Times New Roman" w:hAnsi="Times New Roman" w:cs="Times New Roman"/>
          <w:b/>
          <w:sz w:val="24"/>
          <w:szCs w:val="24"/>
          <w:lang w:eastAsia="en-ZA"/>
        </w:rPr>
      </w:pPr>
      <w:r>
        <w:rPr>
          <w:rFonts w:ascii="Times New Roman" w:eastAsia="Times New Roman" w:hAnsi="Times New Roman" w:cs="Times New Roman"/>
          <w:b/>
          <w:sz w:val="24"/>
          <w:szCs w:val="24"/>
          <w:lang w:eastAsia="en-ZA"/>
        </w:rPr>
        <w:t>2</w:t>
      </w:r>
      <w:r w:rsidRPr="00067790">
        <w:rPr>
          <w:rFonts w:ascii="Times New Roman" w:eastAsia="Times New Roman" w:hAnsi="Times New Roman" w:cs="Times New Roman"/>
          <w:b/>
          <w:sz w:val="24"/>
          <w:szCs w:val="24"/>
          <w:lang w:eastAsia="en-ZA"/>
        </w:rPr>
        <w:t>.7</w:t>
      </w:r>
      <w:r w:rsidRPr="00067790">
        <w:rPr>
          <w:rFonts w:ascii="Times New Roman" w:eastAsia="Times New Roman" w:hAnsi="Times New Roman" w:cs="Times New Roman"/>
          <w:b/>
          <w:sz w:val="24"/>
          <w:szCs w:val="24"/>
          <w:lang w:eastAsia="en-ZA"/>
        </w:rPr>
        <w:tab/>
        <w:t>Forgiveness</w:t>
      </w:r>
      <w:r>
        <w:rPr>
          <w:rFonts w:ascii="Times New Roman" w:eastAsia="Times New Roman" w:hAnsi="Times New Roman" w:cs="Times New Roman"/>
          <w:b/>
          <w:sz w:val="24"/>
          <w:szCs w:val="24"/>
          <w:lang w:eastAsia="en-ZA"/>
        </w:rPr>
        <w:t>…………………………………………………………………………..14</w:t>
      </w:r>
      <w:r w:rsidRPr="00067790">
        <w:rPr>
          <w:rFonts w:ascii="Times New Roman" w:eastAsia="Times New Roman" w:hAnsi="Times New Roman" w:cs="Times New Roman"/>
          <w:b/>
          <w:sz w:val="24"/>
          <w:szCs w:val="24"/>
          <w:lang w:eastAsia="en-ZA"/>
        </w:rPr>
        <w:t xml:space="preserve">    </w:t>
      </w:r>
    </w:p>
    <w:p w14:paraId="3EF8D752" w14:textId="77777777" w:rsidR="00B47D5F" w:rsidRPr="00ED3373" w:rsidRDefault="00B47D5F" w:rsidP="00B47D5F">
      <w:pPr>
        <w:spacing w:line="360" w:lineRule="auto"/>
        <w:jc w:val="both"/>
        <w:rPr>
          <w:rFonts w:ascii="Times New Roman" w:eastAsia="Calibri" w:hAnsi="Times New Roman" w:cs="Times New Roman"/>
          <w:b/>
          <w:bCs/>
          <w:sz w:val="24"/>
          <w:szCs w:val="24"/>
        </w:rPr>
      </w:pPr>
      <w:r w:rsidRPr="00ED3373">
        <w:rPr>
          <w:rFonts w:ascii="Times New Roman" w:eastAsia="Calibri" w:hAnsi="Times New Roman" w:cs="Times New Roman"/>
          <w:b/>
          <w:bCs/>
          <w:sz w:val="24"/>
          <w:szCs w:val="24"/>
        </w:rPr>
        <w:t>2.8</w:t>
      </w:r>
      <w:r w:rsidRPr="00ED3373">
        <w:rPr>
          <w:rFonts w:ascii="Times New Roman" w:eastAsia="Calibri" w:hAnsi="Times New Roman" w:cs="Times New Roman"/>
          <w:b/>
          <w:bCs/>
          <w:sz w:val="24"/>
          <w:szCs w:val="24"/>
        </w:rPr>
        <w:tab/>
        <w:t>People living with HIV and AIDS</w:t>
      </w:r>
      <w:r>
        <w:rPr>
          <w:rFonts w:ascii="Times New Roman" w:eastAsia="Calibri" w:hAnsi="Times New Roman" w:cs="Times New Roman"/>
          <w:b/>
          <w:bCs/>
          <w:sz w:val="24"/>
          <w:szCs w:val="24"/>
        </w:rPr>
        <w:t>…………………………………………………..14</w:t>
      </w:r>
    </w:p>
    <w:p w14:paraId="6B692DEB" w14:textId="77777777" w:rsidR="00B47D5F" w:rsidRPr="007241EC" w:rsidRDefault="00B47D5F" w:rsidP="00B47D5F">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2.8.1</w:t>
      </w:r>
      <w:r>
        <w:rPr>
          <w:rFonts w:ascii="Times New Roman" w:eastAsia="Calibri" w:hAnsi="Times New Roman" w:cs="Times New Roman"/>
          <w:b/>
          <w:bCs/>
          <w:sz w:val="24"/>
          <w:szCs w:val="24"/>
        </w:rPr>
        <w:tab/>
      </w:r>
      <w:r w:rsidRPr="007241EC">
        <w:rPr>
          <w:rFonts w:ascii="Times New Roman" w:eastAsia="Calibri" w:hAnsi="Times New Roman" w:cs="Times New Roman"/>
          <w:b/>
          <w:bCs/>
          <w:sz w:val="24"/>
          <w:szCs w:val="24"/>
        </w:rPr>
        <w:t xml:space="preserve">HIV/AIDS </w:t>
      </w:r>
      <w:r>
        <w:rPr>
          <w:rFonts w:ascii="Times New Roman" w:eastAsia="Calibri" w:hAnsi="Times New Roman" w:cs="Times New Roman"/>
          <w:b/>
          <w:bCs/>
          <w:sz w:val="24"/>
          <w:szCs w:val="24"/>
        </w:rPr>
        <w:t>in South Africa………………………………………………….15</w:t>
      </w:r>
    </w:p>
    <w:p w14:paraId="3D137500" w14:textId="77777777" w:rsidR="00B47D5F" w:rsidRPr="007241EC" w:rsidRDefault="00B47D5F" w:rsidP="00B47D5F">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2.8.2</w:t>
      </w:r>
      <w:r>
        <w:rPr>
          <w:rFonts w:ascii="Times New Roman" w:eastAsia="Calibri" w:hAnsi="Times New Roman" w:cs="Times New Roman"/>
          <w:b/>
          <w:bCs/>
          <w:sz w:val="24"/>
          <w:szCs w:val="24"/>
        </w:rPr>
        <w:tab/>
        <w:t>Effects of HIV and AIDS……………………………………………………15</w:t>
      </w:r>
    </w:p>
    <w:p w14:paraId="2E7C58BE" w14:textId="77777777" w:rsidR="00B47D5F" w:rsidRPr="007241EC" w:rsidRDefault="00B47D5F" w:rsidP="00B47D5F">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2.8.3</w:t>
      </w:r>
      <w:r>
        <w:rPr>
          <w:rFonts w:ascii="Times New Roman" w:eastAsia="Calibri" w:hAnsi="Times New Roman" w:cs="Times New Roman"/>
          <w:b/>
          <w:bCs/>
          <w:sz w:val="24"/>
          <w:szCs w:val="24"/>
        </w:rPr>
        <w:tab/>
        <w:t>Stigma and Discrimination…………………………………………………15</w:t>
      </w:r>
    </w:p>
    <w:p w14:paraId="73653F65" w14:textId="77777777" w:rsidR="00B47D5F" w:rsidRPr="007241EC" w:rsidRDefault="00B47D5F" w:rsidP="00B47D5F">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2.8.4</w:t>
      </w:r>
      <w:r>
        <w:rPr>
          <w:rFonts w:ascii="Times New Roman" w:eastAsia="Calibri" w:hAnsi="Times New Roman" w:cs="Times New Roman"/>
          <w:b/>
          <w:bCs/>
          <w:sz w:val="24"/>
          <w:szCs w:val="24"/>
        </w:rPr>
        <w:tab/>
        <w:t>Self-condemnation…………………………………………………………..18</w:t>
      </w:r>
    </w:p>
    <w:p w14:paraId="0E3E05BF" w14:textId="77777777" w:rsidR="00B47D5F" w:rsidRPr="007241EC" w:rsidRDefault="00B47D5F" w:rsidP="00B47D5F">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2.8.5</w:t>
      </w:r>
      <w:r>
        <w:rPr>
          <w:rFonts w:ascii="Times New Roman" w:eastAsia="Calibri" w:hAnsi="Times New Roman" w:cs="Times New Roman"/>
          <w:b/>
          <w:bCs/>
          <w:sz w:val="24"/>
          <w:szCs w:val="24"/>
        </w:rPr>
        <w:tab/>
      </w:r>
      <w:r w:rsidRPr="007241EC">
        <w:rPr>
          <w:rFonts w:ascii="Times New Roman" w:eastAsia="Calibri" w:hAnsi="Times New Roman" w:cs="Times New Roman"/>
          <w:b/>
          <w:bCs/>
          <w:sz w:val="24"/>
          <w:szCs w:val="24"/>
        </w:rPr>
        <w:t>Forgiveness and Health</w:t>
      </w:r>
      <w:r>
        <w:rPr>
          <w:rFonts w:ascii="Times New Roman" w:eastAsia="Calibri" w:hAnsi="Times New Roman" w:cs="Times New Roman"/>
          <w:b/>
          <w:bCs/>
          <w:sz w:val="24"/>
          <w:szCs w:val="24"/>
        </w:rPr>
        <w:t>……………………………………………………..20</w:t>
      </w:r>
    </w:p>
    <w:p w14:paraId="7C6F3432" w14:textId="77777777" w:rsidR="00B47D5F" w:rsidRPr="007241EC" w:rsidRDefault="00B47D5F" w:rsidP="00B47D5F">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2.8.6</w:t>
      </w:r>
      <w:r>
        <w:rPr>
          <w:rFonts w:ascii="Times New Roman" w:eastAsia="Calibri" w:hAnsi="Times New Roman" w:cs="Times New Roman"/>
          <w:b/>
          <w:bCs/>
          <w:sz w:val="24"/>
          <w:szCs w:val="24"/>
        </w:rPr>
        <w:tab/>
        <w:t>Self-forgiveness and health…………………………………………………21</w:t>
      </w:r>
    </w:p>
    <w:p w14:paraId="51324AC3" w14:textId="77777777" w:rsidR="00B47D5F" w:rsidRPr="00545426" w:rsidRDefault="00B47D5F" w:rsidP="00B47D5F">
      <w:pPr>
        <w:spacing w:line="360" w:lineRule="auto"/>
        <w:jc w:val="both"/>
        <w:rPr>
          <w:rFonts w:ascii="Times New Roman" w:eastAsia="Calibri" w:hAnsi="Times New Roman" w:cs="Times New Roman"/>
          <w:bCs/>
          <w:sz w:val="24"/>
          <w:szCs w:val="24"/>
        </w:rPr>
      </w:pPr>
      <w:r>
        <w:rPr>
          <w:rFonts w:ascii="Times New Roman" w:eastAsia="Calibri" w:hAnsi="Times New Roman" w:cs="Times New Roman"/>
          <w:b/>
          <w:bCs/>
          <w:sz w:val="24"/>
          <w:szCs w:val="24"/>
        </w:rPr>
        <w:t>2.9</w:t>
      </w:r>
      <w:r w:rsidRPr="00402088">
        <w:rPr>
          <w:rFonts w:ascii="Times New Roman" w:eastAsia="Calibri" w:hAnsi="Times New Roman" w:cs="Times New Roman"/>
          <w:b/>
          <w:bCs/>
          <w:sz w:val="24"/>
          <w:szCs w:val="24"/>
        </w:rPr>
        <w:tab/>
      </w:r>
      <w:r w:rsidRPr="00545426">
        <w:rPr>
          <w:rFonts w:ascii="Times New Roman" w:eastAsia="Calibri" w:hAnsi="Times New Roman" w:cs="Times New Roman"/>
          <w:b/>
          <w:bCs/>
          <w:sz w:val="24"/>
          <w:szCs w:val="24"/>
        </w:rPr>
        <w:t>Theoretical F</w:t>
      </w:r>
      <w:r>
        <w:rPr>
          <w:rFonts w:ascii="Times New Roman" w:eastAsia="Calibri" w:hAnsi="Times New Roman" w:cs="Times New Roman"/>
          <w:b/>
          <w:bCs/>
          <w:sz w:val="24"/>
          <w:szCs w:val="24"/>
        </w:rPr>
        <w:t>ramework: Biopsychosocial model………………………………....23</w:t>
      </w:r>
    </w:p>
    <w:p w14:paraId="116B0A90" w14:textId="77777777" w:rsidR="00B47D5F" w:rsidRPr="00545426" w:rsidRDefault="00B47D5F" w:rsidP="00B47D5F">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2.9.1</w:t>
      </w:r>
      <w:r>
        <w:rPr>
          <w:rFonts w:ascii="Times New Roman" w:eastAsia="Calibri" w:hAnsi="Times New Roman" w:cs="Times New Roman"/>
          <w:b/>
          <w:bCs/>
          <w:sz w:val="24"/>
          <w:szCs w:val="24"/>
        </w:rPr>
        <w:tab/>
        <w:t>Introduction…………………………………………………………………23</w:t>
      </w:r>
    </w:p>
    <w:p w14:paraId="5280E31E" w14:textId="77777777" w:rsidR="00B47D5F" w:rsidRPr="00545426" w:rsidRDefault="00B47D5F" w:rsidP="00B47D5F">
      <w:pPr>
        <w:spacing w:line="360" w:lineRule="auto"/>
        <w:ind w:firstLine="720"/>
        <w:jc w:val="both"/>
        <w:rPr>
          <w:rFonts w:ascii="Times New Roman" w:eastAsia="Calibri" w:hAnsi="Times New Roman" w:cs="Times New Roman"/>
          <w:bCs/>
          <w:sz w:val="24"/>
          <w:szCs w:val="24"/>
        </w:rPr>
      </w:pPr>
      <w:r>
        <w:rPr>
          <w:rFonts w:ascii="Times New Roman" w:eastAsia="Calibri" w:hAnsi="Times New Roman" w:cs="Times New Roman"/>
          <w:b/>
          <w:bCs/>
          <w:sz w:val="24"/>
          <w:szCs w:val="24"/>
        </w:rPr>
        <w:lastRenderedPageBreak/>
        <w:t>2.9</w:t>
      </w:r>
      <w:r w:rsidRPr="00545426">
        <w:rPr>
          <w:rFonts w:ascii="Times New Roman" w:eastAsia="Calibri" w:hAnsi="Times New Roman" w:cs="Times New Roman"/>
          <w:b/>
          <w:bCs/>
          <w:sz w:val="24"/>
          <w:szCs w:val="24"/>
        </w:rPr>
        <w:t>.</w:t>
      </w:r>
      <w:r>
        <w:rPr>
          <w:rFonts w:ascii="Times New Roman" w:eastAsia="Calibri" w:hAnsi="Times New Roman" w:cs="Times New Roman"/>
          <w:b/>
          <w:bCs/>
          <w:sz w:val="24"/>
          <w:szCs w:val="24"/>
        </w:rPr>
        <w:t>2</w:t>
      </w:r>
      <w:r w:rsidRPr="00545426">
        <w:rPr>
          <w:rFonts w:ascii="Times New Roman" w:eastAsia="Calibri" w:hAnsi="Times New Roman" w:cs="Times New Roman"/>
          <w:b/>
          <w:bCs/>
          <w:sz w:val="24"/>
          <w:szCs w:val="24"/>
        </w:rPr>
        <w:tab/>
        <w:t>The biopsychosocial model</w:t>
      </w:r>
      <w:r>
        <w:rPr>
          <w:rFonts w:ascii="Times New Roman" w:eastAsia="Calibri" w:hAnsi="Times New Roman" w:cs="Times New Roman"/>
          <w:b/>
          <w:bCs/>
          <w:sz w:val="24"/>
          <w:szCs w:val="24"/>
        </w:rPr>
        <w:t>…………………………………………………23</w:t>
      </w:r>
    </w:p>
    <w:p w14:paraId="3595E791" w14:textId="77777777" w:rsidR="00B47D5F" w:rsidRPr="009F2530" w:rsidRDefault="00B47D5F" w:rsidP="00B47D5F">
      <w:pPr>
        <w:spacing w:line="360" w:lineRule="auto"/>
        <w:ind w:firstLine="720"/>
        <w:jc w:val="both"/>
        <w:rPr>
          <w:rFonts w:ascii="Times New Roman" w:eastAsia="Calibri" w:hAnsi="Times New Roman" w:cs="Times New Roman"/>
          <w:bCs/>
          <w:sz w:val="24"/>
          <w:szCs w:val="24"/>
        </w:rPr>
      </w:pPr>
      <w:r>
        <w:rPr>
          <w:rFonts w:ascii="Times New Roman" w:eastAsia="Calibri" w:hAnsi="Times New Roman" w:cs="Times New Roman"/>
          <w:b/>
          <w:bCs/>
          <w:sz w:val="24"/>
          <w:szCs w:val="24"/>
        </w:rPr>
        <w:t>2.9</w:t>
      </w:r>
      <w:r w:rsidRPr="009F2530">
        <w:rPr>
          <w:rFonts w:ascii="Times New Roman" w:eastAsia="Calibri" w:hAnsi="Times New Roman" w:cs="Times New Roman"/>
          <w:b/>
          <w:bCs/>
          <w:sz w:val="24"/>
          <w:szCs w:val="24"/>
        </w:rPr>
        <w:t>.3</w:t>
      </w:r>
      <w:r w:rsidRPr="009F2530">
        <w:rPr>
          <w:rFonts w:ascii="Times New Roman" w:eastAsia="Calibri" w:hAnsi="Times New Roman" w:cs="Times New Roman"/>
          <w:b/>
          <w:bCs/>
          <w:sz w:val="24"/>
          <w:szCs w:val="24"/>
        </w:rPr>
        <w:tab/>
        <w:t>Chapter summary</w:t>
      </w:r>
      <w:r>
        <w:rPr>
          <w:rFonts w:ascii="Times New Roman" w:eastAsia="Calibri" w:hAnsi="Times New Roman" w:cs="Times New Roman"/>
          <w:b/>
          <w:bCs/>
          <w:sz w:val="24"/>
          <w:szCs w:val="24"/>
        </w:rPr>
        <w:t>…………………………………………………………..24</w:t>
      </w:r>
    </w:p>
    <w:p w14:paraId="52E16E35" w14:textId="77777777" w:rsidR="00B47D5F" w:rsidRPr="00B2376E" w:rsidRDefault="00B47D5F" w:rsidP="00B47D5F">
      <w:pPr>
        <w:spacing w:after="0" w:line="360" w:lineRule="auto"/>
        <w:rPr>
          <w:rFonts w:ascii="Times New Roman" w:eastAsia="Calibri" w:hAnsi="Times New Roman" w:cs="Times New Roman"/>
          <w:b/>
          <w:sz w:val="24"/>
          <w:szCs w:val="24"/>
        </w:rPr>
      </w:pPr>
      <w:r w:rsidRPr="00B2376E">
        <w:rPr>
          <w:rFonts w:ascii="Times New Roman" w:eastAsia="Calibri" w:hAnsi="Times New Roman" w:cs="Times New Roman"/>
          <w:b/>
          <w:sz w:val="24"/>
          <w:szCs w:val="24"/>
        </w:rPr>
        <w:t>CHAPTER THREE</w:t>
      </w:r>
      <w:r>
        <w:rPr>
          <w:rFonts w:ascii="Times New Roman" w:eastAsia="Calibri" w:hAnsi="Times New Roman" w:cs="Times New Roman"/>
          <w:b/>
          <w:sz w:val="24"/>
          <w:szCs w:val="24"/>
        </w:rPr>
        <w:t>:</w:t>
      </w:r>
      <w:r>
        <w:rPr>
          <w:rFonts w:ascii="Times New Roman" w:eastAsia="Calibri" w:hAnsi="Times New Roman" w:cs="Times New Roman"/>
          <w:b/>
          <w:sz w:val="24"/>
          <w:szCs w:val="24"/>
        </w:rPr>
        <w:tab/>
      </w:r>
      <w:r>
        <w:rPr>
          <w:rFonts w:ascii="Times New Roman" w:eastAsia="Calibri" w:hAnsi="Times New Roman" w:cs="Times New Roman"/>
          <w:b/>
          <w:sz w:val="24"/>
          <w:szCs w:val="24"/>
        </w:rPr>
        <w:tab/>
      </w:r>
      <w:r w:rsidRPr="00B2376E">
        <w:rPr>
          <w:rFonts w:ascii="Times New Roman" w:eastAsia="Calibri" w:hAnsi="Times New Roman" w:cs="Times New Roman"/>
          <w:b/>
          <w:sz w:val="24"/>
          <w:szCs w:val="24"/>
        </w:rPr>
        <w:t>RESEARCH METHODOLOGY</w:t>
      </w:r>
    </w:p>
    <w:p w14:paraId="2D4DBA80" w14:textId="77777777" w:rsidR="00B47D5F" w:rsidRPr="00EA626D" w:rsidRDefault="00B47D5F" w:rsidP="00B47D5F">
      <w:pPr>
        <w:spacing w:after="0" w:line="360" w:lineRule="auto"/>
        <w:jc w:val="both"/>
        <w:rPr>
          <w:rFonts w:ascii="Times New Roman" w:eastAsia="Calibri" w:hAnsi="Times New Roman" w:cs="Times New Roman"/>
          <w:b/>
          <w:sz w:val="24"/>
          <w:szCs w:val="24"/>
        </w:rPr>
      </w:pPr>
      <w:r w:rsidRPr="00EA626D">
        <w:rPr>
          <w:rFonts w:ascii="Times New Roman" w:eastAsia="Calibri" w:hAnsi="Times New Roman" w:cs="Times New Roman"/>
          <w:b/>
          <w:sz w:val="24"/>
          <w:szCs w:val="24"/>
        </w:rPr>
        <w:t>3.0</w:t>
      </w:r>
      <w:r w:rsidRPr="00EA626D">
        <w:rPr>
          <w:rFonts w:ascii="Times New Roman" w:eastAsia="Calibri" w:hAnsi="Times New Roman" w:cs="Times New Roman"/>
          <w:b/>
          <w:sz w:val="24"/>
          <w:szCs w:val="24"/>
        </w:rPr>
        <w:tab/>
        <w:t>Introduction</w:t>
      </w:r>
      <w:r>
        <w:rPr>
          <w:rFonts w:ascii="Times New Roman" w:eastAsia="Calibri" w:hAnsi="Times New Roman" w:cs="Times New Roman"/>
          <w:b/>
          <w:sz w:val="24"/>
          <w:szCs w:val="24"/>
        </w:rPr>
        <w:t>………………………………………………………..</w:t>
      </w:r>
      <w:r>
        <w:rPr>
          <w:rFonts w:ascii="Times New Roman" w:eastAsia="Calibri" w:hAnsi="Times New Roman" w:cs="Times New Roman"/>
          <w:b/>
          <w:sz w:val="24"/>
          <w:szCs w:val="24"/>
        </w:rPr>
        <w:tab/>
        <w:t>………………25</w:t>
      </w:r>
    </w:p>
    <w:p w14:paraId="19F892C6" w14:textId="77777777" w:rsidR="00B47D5F" w:rsidRPr="007241EC" w:rsidRDefault="00B47D5F" w:rsidP="00B47D5F">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3.1</w:t>
      </w:r>
      <w:r>
        <w:rPr>
          <w:rFonts w:ascii="Times New Roman" w:eastAsia="Calibri" w:hAnsi="Times New Roman" w:cs="Times New Roman"/>
          <w:b/>
          <w:bCs/>
          <w:sz w:val="24"/>
          <w:szCs w:val="24"/>
        </w:rPr>
        <w:tab/>
        <w:t>Research Design…………………………………………………………………...</w:t>
      </w:r>
      <w:r>
        <w:rPr>
          <w:rFonts w:ascii="Times New Roman" w:eastAsia="Calibri" w:hAnsi="Times New Roman" w:cs="Times New Roman"/>
          <w:b/>
          <w:bCs/>
          <w:sz w:val="24"/>
          <w:szCs w:val="24"/>
        </w:rPr>
        <w:tab/>
        <w:t>25</w:t>
      </w:r>
    </w:p>
    <w:p w14:paraId="70237A56" w14:textId="77777777" w:rsidR="00B47D5F" w:rsidRPr="007241EC" w:rsidRDefault="00B47D5F" w:rsidP="00B47D5F">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3.2</w:t>
      </w:r>
      <w:r>
        <w:rPr>
          <w:rFonts w:ascii="Times New Roman" w:eastAsia="Calibri" w:hAnsi="Times New Roman" w:cs="Times New Roman"/>
          <w:b/>
          <w:bCs/>
          <w:sz w:val="24"/>
          <w:szCs w:val="24"/>
        </w:rPr>
        <w:tab/>
        <w:t>Research Methodology……………………………………...………………….....</w:t>
      </w:r>
      <w:r>
        <w:rPr>
          <w:rFonts w:ascii="Times New Roman" w:eastAsia="Calibri" w:hAnsi="Times New Roman" w:cs="Times New Roman"/>
          <w:b/>
          <w:bCs/>
          <w:sz w:val="24"/>
          <w:szCs w:val="24"/>
        </w:rPr>
        <w:tab/>
        <w:t>26</w:t>
      </w:r>
    </w:p>
    <w:p w14:paraId="1C192F3A" w14:textId="77777777" w:rsidR="00B47D5F" w:rsidRPr="00B2376E" w:rsidRDefault="00B47D5F" w:rsidP="00B47D5F">
      <w:pPr>
        <w:pStyle w:val="ListParagraph"/>
        <w:numPr>
          <w:ilvl w:val="1"/>
          <w:numId w:val="21"/>
        </w:numPr>
        <w:spacing w:line="360" w:lineRule="auto"/>
        <w:jc w:val="both"/>
        <w:rPr>
          <w:rFonts w:ascii="Times New Roman" w:hAnsi="Times New Roman"/>
          <w:b/>
          <w:sz w:val="24"/>
          <w:szCs w:val="24"/>
          <w:lang w:val="en-US"/>
        </w:rPr>
      </w:pPr>
      <w:r>
        <w:rPr>
          <w:rFonts w:ascii="Times New Roman" w:hAnsi="Times New Roman"/>
          <w:b/>
          <w:sz w:val="24"/>
          <w:szCs w:val="24"/>
          <w:lang w:val="en-US"/>
        </w:rPr>
        <w:t xml:space="preserve">      Population and Sample……………………………………………………………</w:t>
      </w:r>
      <w:r>
        <w:rPr>
          <w:rFonts w:ascii="Times New Roman" w:hAnsi="Times New Roman"/>
          <w:b/>
          <w:sz w:val="24"/>
          <w:szCs w:val="24"/>
          <w:lang w:val="en-US"/>
        </w:rPr>
        <w:tab/>
        <w:t>26</w:t>
      </w:r>
    </w:p>
    <w:p w14:paraId="0D3592D3" w14:textId="77777777" w:rsidR="00B47D5F" w:rsidRPr="007241EC" w:rsidRDefault="00B47D5F" w:rsidP="00B47D5F">
      <w:pPr>
        <w:spacing w:line="360" w:lineRule="auto"/>
        <w:ind w:firstLine="720"/>
        <w:contextualSpacing/>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3.3.1</w:t>
      </w:r>
      <w:r>
        <w:rPr>
          <w:rFonts w:ascii="Times New Roman" w:eastAsia="Calibri" w:hAnsi="Times New Roman" w:cs="Times New Roman"/>
          <w:b/>
          <w:sz w:val="24"/>
          <w:szCs w:val="24"/>
          <w:lang w:val="en-US"/>
        </w:rPr>
        <w:tab/>
      </w:r>
      <w:r w:rsidRPr="007241EC">
        <w:rPr>
          <w:rFonts w:ascii="Times New Roman" w:eastAsia="Calibri" w:hAnsi="Times New Roman" w:cs="Times New Roman"/>
          <w:b/>
          <w:sz w:val="24"/>
          <w:szCs w:val="24"/>
          <w:lang w:val="en-US"/>
        </w:rPr>
        <w:t>Study setting</w:t>
      </w:r>
      <w:r>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b/>
        <w:t>26</w:t>
      </w:r>
    </w:p>
    <w:p w14:paraId="5B4E5875" w14:textId="77777777" w:rsidR="00B47D5F" w:rsidRDefault="00B47D5F" w:rsidP="00B47D5F">
      <w:pPr>
        <w:spacing w:line="360" w:lineRule="auto"/>
        <w:ind w:firstLine="720"/>
        <w:contextualSpacing/>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3.3.2</w:t>
      </w:r>
      <w:r>
        <w:rPr>
          <w:rFonts w:ascii="Times New Roman" w:eastAsia="Calibri" w:hAnsi="Times New Roman" w:cs="Times New Roman"/>
          <w:b/>
          <w:sz w:val="24"/>
          <w:szCs w:val="24"/>
          <w:lang w:val="en-US"/>
        </w:rPr>
        <w:tab/>
      </w:r>
      <w:r w:rsidRPr="007241EC">
        <w:rPr>
          <w:rFonts w:ascii="Times New Roman" w:eastAsia="Calibri" w:hAnsi="Times New Roman" w:cs="Times New Roman"/>
          <w:b/>
          <w:sz w:val="24"/>
          <w:szCs w:val="24"/>
          <w:lang w:val="en-US"/>
        </w:rPr>
        <w:t>Study population</w:t>
      </w:r>
      <w:r>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b/>
        <w:t>27</w:t>
      </w:r>
    </w:p>
    <w:p w14:paraId="67A455FF" w14:textId="77777777" w:rsidR="00B47D5F" w:rsidRPr="007241EC" w:rsidRDefault="00B47D5F" w:rsidP="00B47D5F">
      <w:pPr>
        <w:spacing w:line="360" w:lineRule="auto"/>
        <w:ind w:left="720"/>
        <w:contextualSpacing/>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3.3.3</w:t>
      </w:r>
      <w:r>
        <w:rPr>
          <w:rFonts w:ascii="Times New Roman" w:eastAsia="Calibri" w:hAnsi="Times New Roman" w:cs="Times New Roman"/>
          <w:b/>
          <w:sz w:val="24"/>
          <w:szCs w:val="24"/>
          <w:lang w:val="en-US"/>
        </w:rPr>
        <w:tab/>
      </w:r>
      <w:r w:rsidRPr="007241EC">
        <w:rPr>
          <w:rFonts w:ascii="Times New Roman" w:eastAsia="Calibri" w:hAnsi="Times New Roman" w:cs="Times New Roman"/>
          <w:b/>
          <w:sz w:val="24"/>
          <w:szCs w:val="24"/>
          <w:lang w:val="en-US"/>
        </w:rPr>
        <w:t>Sampling procedure</w:t>
      </w:r>
      <w:r>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b/>
        <w:t>27</w:t>
      </w:r>
    </w:p>
    <w:p w14:paraId="2683FB25" w14:textId="77777777" w:rsidR="00B47D5F" w:rsidRPr="007241EC" w:rsidRDefault="00B47D5F" w:rsidP="00B47D5F">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3.4</w:t>
      </w:r>
      <w:r>
        <w:rPr>
          <w:rFonts w:ascii="Times New Roman" w:eastAsia="Calibri" w:hAnsi="Times New Roman" w:cs="Times New Roman"/>
          <w:b/>
          <w:sz w:val="24"/>
          <w:szCs w:val="24"/>
          <w:lang w:val="en-US"/>
        </w:rPr>
        <w:tab/>
        <w:t>Data collection method……………………………………………………………</w:t>
      </w:r>
      <w:r>
        <w:rPr>
          <w:rFonts w:ascii="Times New Roman" w:eastAsia="Calibri" w:hAnsi="Times New Roman" w:cs="Times New Roman"/>
          <w:b/>
          <w:sz w:val="24"/>
          <w:szCs w:val="24"/>
          <w:lang w:val="en-US"/>
        </w:rPr>
        <w:tab/>
        <w:t>28</w:t>
      </w:r>
    </w:p>
    <w:p w14:paraId="3046764F" w14:textId="77777777" w:rsidR="00B47D5F" w:rsidRPr="00893142" w:rsidRDefault="00B47D5F" w:rsidP="00B47D5F">
      <w:pPr>
        <w:spacing w:line="360" w:lineRule="auto"/>
        <w:jc w:val="both"/>
        <w:rPr>
          <w:rFonts w:ascii="Times New Roman" w:eastAsia="Calibri" w:hAnsi="Times New Roman" w:cs="Times New Roman"/>
          <w:b/>
          <w:sz w:val="24"/>
          <w:szCs w:val="24"/>
          <w:lang w:val="en-US"/>
        </w:rPr>
      </w:pPr>
      <w:r w:rsidRPr="00893142">
        <w:rPr>
          <w:rFonts w:ascii="Times New Roman" w:eastAsia="Calibri" w:hAnsi="Times New Roman" w:cs="Times New Roman"/>
          <w:b/>
          <w:sz w:val="24"/>
          <w:szCs w:val="24"/>
          <w:lang w:val="en-US"/>
        </w:rPr>
        <w:t>3.</w:t>
      </w:r>
      <w:r>
        <w:rPr>
          <w:rFonts w:ascii="Times New Roman" w:eastAsia="Calibri" w:hAnsi="Times New Roman" w:cs="Times New Roman"/>
          <w:b/>
          <w:sz w:val="24"/>
          <w:szCs w:val="24"/>
          <w:lang w:val="en-US"/>
        </w:rPr>
        <w:t>5</w:t>
      </w:r>
      <w:r w:rsidRPr="00893142">
        <w:rPr>
          <w:rFonts w:ascii="Times New Roman" w:eastAsia="Calibri" w:hAnsi="Times New Roman" w:cs="Times New Roman"/>
          <w:b/>
          <w:sz w:val="24"/>
          <w:szCs w:val="24"/>
          <w:lang w:val="en-US"/>
        </w:rPr>
        <w:tab/>
        <w:t>Data collection</w:t>
      </w:r>
      <w:r>
        <w:rPr>
          <w:rFonts w:ascii="Times New Roman" w:eastAsia="Calibri" w:hAnsi="Times New Roman" w:cs="Times New Roman"/>
          <w:b/>
          <w:sz w:val="24"/>
          <w:szCs w:val="24"/>
          <w:lang w:val="en-US"/>
        </w:rPr>
        <w:t xml:space="preserve"> and collection tool……………………………………………......</w:t>
      </w:r>
      <w:r>
        <w:rPr>
          <w:rFonts w:ascii="Times New Roman" w:eastAsia="Calibri" w:hAnsi="Times New Roman" w:cs="Times New Roman"/>
          <w:b/>
          <w:sz w:val="24"/>
          <w:szCs w:val="24"/>
          <w:lang w:val="en-US"/>
        </w:rPr>
        <w:tab/>
        <w:t>28</w:t>
      </w:r>
    </w:p>
    <w:p w14:paraId="1A359390" w14:textId="77777777" w:rsidR="00B47D5F" w:rsidRPr="00893142" w:rsidRDefault="00B47D5F" w:rsidP="00B47D5F">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3.6</w:t>
      </w:r>
      <w:r w:rsidRPr="00893142">
        <w:rPr>
          <w:rFonts w:ascii="Times New Roman" w:eastAsia="Calibri" w:hAnsi="Times New Roman" w:cs="Times New Roman"/>
          <w:b/>
          <w:sz w:val="24"/>
          <w:szCs w:val="24"/>
          <w:lang w:val="en-US"/>
        </w:rPr>
        <w:tab/>
        <w:t>Pre-testing</w:t>
      </w:r>
      <w:r>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b/>
        <w:t>..29</w:t>
      </w:r>
    </w:p>
    <w:p w14:paraId="146AAD25" w14:textId="77777777" w:rsidR="00B47D5F" w:rsidRPr="007241EC" w:rsidRDefault="00B47D5F" w:rsidP="00B47D5F">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Pr>
          <w:rFonts w:ascii="Times New Roman" w:eastAsia="Calibri" w:hAnsi="Times New Roman" w:cs="Times New Roman"/>
          <w:b/>
          <w:sz w:val="24"/>
          <w:szCs w:val="24"/>
          <w:lang w:val="en-US"/>
        </w:rPr>
        <w:tab/>
        <w:t>Data analysis……………………………………………………………………….</w:t>
      </w:r>
      <w:r>
        <w:rPr>
          <w:rFonts w:ascii="Times New Roman" w:eastAsia="Calibri" w:hAnsi="Times New Roman" w:cs="Times New Roman"/>
          <w:b/>
          <w:sz w:val="24"/>
          <w:szCs w:val="24"/>
          <w:lang w:val="en-US"/>
        </w:rPr>
        <w:tab/>
        <w:t>..29</w:t>
      </w:r>
    </w:p>
    <w:p w14:paraId="5B810FE6" w14:textId="77777777" w:rsidR="00B47D5F" w:rsidRPr="00F94A7C" w:rsidRDefault="00B47D5F" w:rsidP="00B47D5F">
      <w:pPr>
        <w:spacing w:line="360" w:lineRule="auto"/>
        <w:ind w:firstLine="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Pr="00F94A7C">
        <w:rPr>
          <w:rFonts w:ascii="Times New Roman" w:eastAsia="Calibri" w:hAnsi="Times New Roman" w:cs="Times New Roman"/>
          <w:b/>
          <w:sz w:val="24"/>
          <w:szCs w:val="24"/>
          <w:lang w:val="en-US"/>
        </w:rPr>
        <w:t>.1</w:t>
      </w:r>
      <w:r w:rsidRPr="00F94A7C">
        <w:rPr>
          <w:rFonts w:ascii="Times New Roman" w:eastAsia="Calibri" w:hAnsi="Times New Roman" w:cs="Times New Roman"/>
          <w:b/>
          <w:sz w:val="24"/>
          <w:szCs w:val="24"/>
          <w:lang w:val="en-US"/>
        </w:rPr>
        <w:tab/>
        <w:t>Phase 1:</w:t>
      </w:r>
      <w:r w:rsidRPr="00F94A7C">
        <w:rPr>
          <w:rFonts w:ascii="Times New Roman" w:eastAsia="Calibri" w:hAnsi="Times New Roman" w:cs="Times New Roman"/>
          <w:b/>
          <w:sz w:val="24"/>
          <w:szCs w:val="24"/>
          <w:lang w:val="en-US"/>
        </w:rPr>
        <w:tab/>
        <w:t>Organize and familiarization</w:t>
      </w:r>
      <w:r>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b/>
        <w:t>..30</w:t>
      </w:r>
    </w:p>
    <w:p w14:paraId="014BD1E3" w14:textId="77777777" w:rsidR="00B47D5F" w:rsidRPr="008B1BB0" w:rsidRDefault="00B47D5F" w:rsidP="00B47D5F">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Pr="008B1BB0">
        <w:rPr>
          <w:rFonts w:ascii="Times New Roman" w:eastAsia="Calibri" w:hAnsi="Times New Roman" w:cs="Times New Roman"/>
          <w:b/>
          <w:sz w:val="24"/>
          <w:szCs w:val="24"/>
          <w:lang w:val="en-US"/>
        </w:rPr>
        <w:t>.2</w:t>
      </w:r>
      <w:r w:rsidRPr="008B1BB0">
        <w:rPr>
          <w:rFonts w:ascii="Times New Roman" w:eastAsia="Calibri" w:hAnsi="Times New Roman" w:cs="Times New Roman"/>
          <w:b/>
          <w:sz w:val="24"/>
          <w:szCs w:val="24"/>
          <w:lang w:val="en-US"/>
        </w:rPr>
        <w:tab/>
        <w:t>Phase 2:</w:t>
      </w:r>
      <w:r w:rsidRPr="008B1BB0">
        <w:rPr>
          <w:rFonts w:ascii="Times New Roman" w:eastAsia="Calibri" w:hAnsi="Times New Roman" w:cs="Times New Roman"/>
          <w:b/>
          <w:sz w:val="24"/>
          <w:szCs w:val="24"/>
          <w:lang w:val="en-US"/>
        </w:rPr>
        <w:tab/>
        <w:t>Generation of initial codes</w:t>
      </w:r>
      <w:r>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b/>
        <w:t>……………...</w:t>
      </w:r>
      <w:r>
        <w:rPr>
          <w:rFonts w:ascii="Times New Roman" w:eastAsia="Calibri" w:hAnsi="Times New Roman" w:cs="Times New Roman"/>
          <w:b/>
          <w:sz w:val="24"/>
          <w:szCs w:val="24"/>
          <w:lang w:val="en-US"/>
        </w:rPr>
        <w:tab/>
        <w:t>..30</w:t>
      </w:r>
    </w:p>
    <w:p w14:paraId="54BF9115" w14:textId="77777777" w:rsidR="00B47D5F" w:rsidRPr="008B1BB0" w:rsidRDefault="00B47D5F" w:rsidP="00B47D5F">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Pr="008B1BB0">
        <w:rPr>
          <w:rFonts w:ascii="Times New Roman" w:eastAsia="Calibri" w:hAnsi="Times New Roman" w:cs="Times New Roman"/>
          <w:b/>
          <w:sz w:val="24"/>
          <w:szCs w:val="24"/>
          <w:lang w:val="en-US"/>
        </w:rPr>
        <w:t>.3</w:t>
      </w:r>
      <w:r w:rsidRPr="008B1BB0">
        <w:rPr>
          <w:rFonts w:ascii="Times New Roman" w:eastAsia="Calibri" w:hAnsi="Times New Roman" w:cs="Times New Roman"/>
          <w:b/>
          <w:sz w:val="24"/>
          <w:szCs w:val="24"/>
          <w:lang w:val="en-US"/>
        </w:rPr>
        <w:tab/>
        <w:t>Phase 3:</w:t>
      </w:r>
      <w:r w:rsidRPr="008B1BB0">
        <w:rPr>
          <w:rFonts w:ascii="Times New Roman" w:eastAsia="Calibri" w:hAnsi="Times New Roman" w:cs="Times New Roman"/>
          <w:b/>
          <w:sz w:val="24"/>
          <w:szCs w:val="24"/>
          <w:lang w:val="en-US"/>
        </w:rPr>
        <w:tab/>
        <w:t>Searching for themes</w:t>
      </w:r>
      <w:r>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b/>
        <w:t>..30</w:t>
      </w:r>
    </w:p>
    <w:p w14:paraId="542DC57F" w14:textId="77777777" w:rsidR="00B47D5F" w:rsidRPr="00F3016B" w:rsidRDefault="00B47D5F" w:rsidP="00B47D5F">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Pr="00F3016B">
        <w:rPr>
          <w:rFonts w:ascii="Times New Roman" w:eastAsia="Calibri" w:hAnsi="Times New Roman" w:cs="Times New Roman"/>
          <w:b/>
          <w:sz w:val="24"/>
          <w:szCs w:val="24"/>
          <w:lang w:val="en-US"/>
        </w:rPr>
        <w:t>.4</w:t>
      </w:r>
      <w:r w:rsidRPr="00F3016B">
        <w:rPr>
          <w:rFonts w:ascii="Times New Roman" w:eastAsia="Calibri" w:hAnsi="Times New Roman" w:cs="Times New Roman"/>
          <w:b/>
          <w:sz w:val="24"/>
          <w:szCs w:val="24"/>
          <w:lang w:val="en-US"/>
        </w:rPr>
        <w:tab/>
        <w:t>Phase 4:</w:t>
      </w:r>
      <w:r w:rsidRPr="00F3016B">
        <w:rPr>
          <w:rFonts w:ascii="Times New Roman" w:eastAsia="Calibri" w:hAnsi="Times New Roman" w:cs="Times New Roman"/>
          <w:b/>
          <w:sz w:val="24"/>
          <w:szCs w:val="24"/>
          <w:lang w:val="en-US"/>
        </w:rPr>
        <w:tab/>
        <w:t>Reviewing of themes</w:t>
      </w:r>
      <w:r>
        <w:rPr>
          <w:rFonts w:ascii="Times New Roman" w:eastAsia="Calibri" w:hAnsi="Times New Roman" w:cs="Times New Roman"/>
          <w:b/>
          <w:sz w:val="24"/>
          <w:szCs w:val="24"/>
          <w:lang w:val="en-US"/>
        </w:rPr>
        <w:t>………………………........................</w:t>
      </w:r>
      <w:r>
        <w:rPr>
          <w:rFonts w:ascii="Times New Roman" w:eastAsia="Calibri" w:hAnsi="Times New Roman" w:cs="Times New Roman"/>
          <w:b/>
          <w:sz w:val="24"/>
          <w:szCs w:val="24"/>
          <w:lang w:val="en-US"/>
        </w:rPr>
        <w:tab/>
        <w:t>..30</w:t>
      </w:r>
    </w:p>
    <w:p w14:paraId="7AFE6988" w14:textId="77777777" w:rsidR="00B47D5F" w:rsidRPr="00F3016B" w:rsidRDefault="00B47D5F" w:rsidP="00B47D5F">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Pr="00F3016B">
        <w:rPr>
          <w:rFonts w:ascii="Times New Roman" w:eastAsia="Calibri" w:hAnsi="Times New Roman" w:cs="Times New Roman"/>
          <w:b/>
          <w:sz w:val="24"/>
          <w:szCs w:val="24"/>
          <w:lang w:val="en-US"/>
        </w:rPr>
        <w:t>.5</w:t>
      </w:r>
      <w:r w:rsidRPr="00F3016B">
        <w:rPr>
          <w:rFonts w:ascii="Times New Roman" w:eastAsia="Calibri" w:hAnsi="Times New Roman" w:cs="Times New Roman"/>
          <w:b/>
          <w:sz w:val="24"/>
          <w:szCs w:val="24"/>
          <w:lang w:val="en-US"/>
        </w:rPr>
        <w:tab/>
        <w:t>Phase 5:</w:t>
      </w:r>
      <w:r w:rsidRPr="00F3016B">
        <w:rPr>
          <w:rFonts w:ascii="Times New Roman" w:eastAsia="Calibri" w:hAnsi="Times New Roman" w:cs="Times New Roman"/>
          <w:b/>
          <w:sz w:val="24"/>
          <w:szCs w:val="24"/>
          <w:lang w:val="en-US"/>
        </w:rPr>
        <w:tab/>
        <w:t>Defining and naming themes</w:t>
      </w:r>
      <w:r>
        <w:rPr>
          <w:rFonts w:ascii="Times New Roman" w:eastAsia="Calibri" w:hAnsi="Times New Roman" w:cs="Times New Roman"/>
          <w:b/>
          <w:sz w:val="24"/>
          <w:szCs w:val="24"/>
          <w:lang w:val="en-US"/>
        </w:rPr>
        <w:t>………………………………..30</w:t>
      </w:r>
    </w:p>
    <w:p w14:paraId="0D2382CA" w14:textId="77777777" w:rsidR="00B47D5F" w:rsidRPr="00FC2D6E" w:rsidRDefault="00B47D5F" w:rsidP="00B47D5F">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Pr="00FC2D6E">
        <w:rPr>
          <w:rFonts w:ascii="Times New Roman" w:eastAsia="Calibri" w:hAnsi="Times New Roman" w:cs="Times New Roman"/>
          <w:b/>
          <w:sz w:val="24"/>
          <w:szCs w:val="24"/>
          <w:lang w:val="en-US"/>
        </w:rPr>
        <w:t>.6</w:t>
      </w:r>
      <w:r w:rsidRPr="00FC2D6E">
        <w:rPr>
          <w:rFonts w:ascii="Times New Roman" w:eastAsia="Calibri" w:hAnsi="Times New Roman" w:cs="Times New Roman"/>
          <w:b/>
          <w:sz w:val="24"/>
          <w:szCs w:val="24"/>
          <w:lang w:val="en-US"/>
        </w:rPr>
        <w:tab/>
        <w:t>Phase 6:</w:t>
      </w:r>
      <w:r w:rsidRPr="00FC2D6E">
        <w:rPr>
          <w:rFonts w:ascii="Times New Roman" w:eastAsia="Calibri" w:hAnsi="Times New Roman" w:cs="Times New Roman"/>
          <w:b/>
          <w:sz w:val="24"/>
          <w:szCs w:val="24"/>
          <w:lang w:val="en-US"/>
        </w:rPr>
        <w:tab/>
        <w:t>Producing report</w:t>
      </w:r>
      <w:r>
        <w:rPr>
          <w:rFonts w:ascii="Times New Roman" w:eastAsia="Calibri" w:hAnsi="Times New Roman" w:cs="Times New Roman"/>
          <w:b/>
          <w:sz w:val="24"/>
          <w:szCs w:val="24"/>
          <w:lang w:val="en-US"/>
        </w:rPr>
        <w:t>……………………………………….……30</w:t>
      </w:r>
    </w:p>
    <w:p w14:paraId="265D46F1" w14:textId="77777777" w:rsidR="00B47D5F" w:rsidRDefault="00B47D5F" w:rsidP="00B47D5F">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3.8</w:t>
      </w:r>
      <w:r>
        <w:rPr>
          <w:rFonts w:ascii="Times New Roman" w:eastAsia="Calibri" w:hAnsi="Times New Roman" w:cs="Times New Roman"/>
          <w:b/>
          <w:sz w:val="24"/>
          <w:szCs w:val="24"/>
          <w:lang w:val="en-US"/>
        </w:rPr>
        <w:tab/>
      </w:r>
      <w:r w:rsidRPr="007241EC">
        <w:rPr>
          <w:rFonts w:ascii="Times New Roman" w:eastAsia="Calibri" w:hAnsi="Times New Roman" w:cs="Times New Roman"/>
          <w:b/>
          <w:sz w:val="24"/>
          <w:szCs w:val="24"/>
          <w:lang w:val="en-US"/>
        </w:rPr>
        <w:t>Ethical considerations</w:t>
      </w:r>
      <w:r>
        <w:rPr>
          <w:rFonts w:ascii="Times New Roman" w:eastAsia="Calibri" w:hAnsi="Times New Roman" w:cs="Times New Roman"/>
          <w:b/>
          <w:sz w:val="24"/>
          <w:szCs w:val="24"/>
          <w:lang w:val="en-US"/>
        </w:rPr>
        <w:t xml:space="preserve"> and trustworthiness…………………………………..……31</w:t>
      </w:r>
    </w:p>
    <w:p w14:paraId="637750EF" w14:textId="77777777" w:rsidR="00B47D5F" w:rsidRPr="00643B2B" w:rsidRDefault="00B47D5F" w:rsidP="00B47D5F">
      <w:pPr>
        <w:spacing w:line="360" w:lineRule="auto"/>
        <w:ind w:firstLine="720"/>
        <w:jc w:val="both"/>
        <w:rPr>
          <w:rFonts w:ascii="Times New Roman" w:eastAsia="Calibri" w:hAnsi="Times New Roman" w:cs="Times New Roman"/>
          <w:b/>
          <w:sz w:val="24"/>
          <w:szCs w:val="24"/>
          <w:lang w:val="en-US"/>
        </w:rPr>
      </w:pPr>
      <w:r w:rsidRPr="00643B2B">
        <w:rPr>
          <w:rFonts w:ascii="Times New Roman" w:eastAsia="Calibri" w:hAnsi="Times New Roman" w:cs="Times New Roman"/>
          <w:b/>
          <w:sz w:val="24"/>
          <w:szCs w:val="24"/>
          <w:lang w:val="en-US"/>
        </w:rPr>
        <w:t>3</w:t>
      </w:r>
      <w:r>
        <w:rPr>
          <w:rFonts w:ascii="Times New Roman" w:eastAsia="Calibri" w:hAnsi="Times New Roman" w:cs="Times New Roman"/>
          <w:b/>
          <w:sz w:val="24"/>
          <w:szCs w:val="24"/>
          <w:lang w:val="en-US"/>
        </w:rPr>
        <w:t>.8</w:t>
      </w:r>
      <w:r w:rsidRPr="00643B2B">
        <w:rPr>
          <w:rFonts w:ascii="Times New Roman" w:eastAsia="Calibri" w:hAnsi="Times New Roman" w:cs="Times New Roman"/>
          <w:b/>
          <w:sz w:val="24"/>
          <w:szCs w:val="24"/>
          <w:lang w:val="en-US"/>
        </w:rPr>
        <w:t>.1</w:t>
      </w:r>
      <w:r w:rsidRPr="00643B2B">
        <w:rPr>
          <w:rFonts w:ascii="Times New Roman" w:eastAsia="Calibri" w:hAnsi="Times New Roman" w:cs="Times New Roman"/>
          <w:b/>
          <w:sz w:val="24"/>
          <w:szCs w:val="24"/>
          <w:lang w:val="en-US"/>
        </w:rPr>
        <w:tab/>
        <w:t>Permission to conduct the study</w:t>
      </w:r>
      <w:r>
        <w:rPr>
          <w:rFonts w:ascii="Times New Roman" w:eastAsia="Calibri" w:hAnsi="Times New Roman" w:cs="Times New Roman"/>
          <w:b/>
          <w:sz w:val="24"/>
          <w:szCs w:val="24"/>
          <w:lang w:val="en-US"/>
        </w:rPr>
        <w:t>…………………………............................31</w:t>
      </w:r>
    </w:p>
    <w:p w14:paraId="7368C24E" w14:textId="77777777" w:rsidR="00B47D5F" w:rsidRPr="0045279C" w:rsidRDefault="00B47D5F" w:rsidP="00B47D5F">
      <w:pPr>
        <w:spacing w:line="360" w:lineRule="auto"/>
        <w:ind w:left="720"/>
        <w:jc w:val="both"/>
        <w:rPr>
          <w:rFonts w:ascii="Times New Roman" w:eastAsia="Calibri" w:hAnsi="Times New Roman" w:cs="Times New Roman"/>
          <w:b/>
          <w:bCs/>
          <w:sz w:val="24"/>
          <w:szCs w:val="24"/>
        </w:rPr>
      </w:pPr>
      <w:r w:rsidRPr="0045279C">
        <w:rPr>
          <w:rFonts w:ascii="Times New Roman" w:eastAsia="Calibri" w:hAnsi="Times New Roman" w:cs="Times New Roman"/>
          <w:b/>
          <w:bCs/>
          <w:sz w:val="24"/>
          <w:szCs w:val="24"/>
        </w:rPr>
        <w:t>3.</w:t>
      </w:r>
      <w:r>
        <w:rPr>
          <w:rFonts w:ascii="Times New Roman" w:eastAsia="Calibri" w:hAnsi="Times New Roman" w:cs="Times New Roman"/>
          <w:b/>
          <w:bCs/>
          <w:sz w:val="24"/>
          <w:szCs w:val="24"/>
        </w:rPr>
        <w:t>8</w:t>
      </w:r>
      <w:r w:rsidRPr="0045279C">
        <w:rPr>
          <w:rFonts w:ascii="Times New Roman" w:eastAsia="Calibri" w:hAnsi="Times New Roman" w:cs="Times New Roman"/>
          <w:b/>
          <w:bCs/>
          <w:sz w:val="24"/>
          <w:szCs w:val="24"/>
        </w:rPr>
        <w:t>.2</w:t>
      </w:r>
      <w:r w:rsidRPr="0045279C">
        <w:rPr>
          <w:rFonts w:ascii="Times New Roman" w:eastAsia="Calibri" w:hAnsi="Times New Roman" w:cs="Times New Roman"/>
          <w:b/>
          <w:bCs/>
          <w:sz w:val="24"/>
          <w:szCs w:val="24"/>
        </w:rPr>
        <w:tab/>
        <w:t>Privacy</w:t>
      </w:r>
      <w:r>
        <w:rPr>
          <w:rFonts w:ascii="Times New Roman" w:eastAsia="Calibri" w:hAnsi="Times New Roman" w:cs="Times New Roman"/>
          <w:b/>
          <w:bCs/>
          <w:sz w:val="24"/>
          <w:szCs w:val="24"/>
        </w:rPr>
        <w:t>…………………………………..…………….……………………..31</w:t>
      </w:r>
    </w:p>
    <w:p w14:paraId="14F3103E" w14:textId="77777777" w:rsidR="00B47D5F" w:rsidRPr="003D1486" w:rsidRDefault="00B47D5F" w:rsidP="00B47D5F">
      <w:pPr>
        <w:spacing w:line="360" w:lineRule="auto"/>
        <w:ind w:firstLine="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3.8</w:t>
      </w:r>
      <w:r w:rsidRPr="003D1486">
        <w:rPr>
          <w:rFonts w:ascii="Times New Roman" w:eastAsia="Calibri" w:hAnsi="Times New Roman" w:cs="Times New Roman"/>
          <w:b/>
          <w:sz w:val="24"/>
          <w:szCs w:val="24"/>
          <w:lang w:val="en-US"/>
        </w:rPr>
        <w:t>.3</w:t>
      </w:r>
      <w:r w:rsidRPr="003D1486">
        <w:rPr>
          <w:rFonts w:ascii="Times New Roman" w:eastAsia="Calibri" w:hAnsi="Times New Roman" w:cs="Times New Roman"/>
          <w:b/>
          <w:sz w:val="24"/>
          <w:szCs w:val="24"/>
          <w:lang w:val="en-US"/>
        </w:rPr>
        <w:tab/>
        <w:t>Confidentiality</w:t>
      </w:r>
      <w:r>
        <w:rPr>
          <w:rFonts w:ascii="Times New Roman" w:eastAsia="Calibri" w:hAnsi="Times New Roman" w:cs="Times New Roman"/>
          <w:b/>
          <w:sz w:val="24"/>
          <w:szCs w:val="24"/>
          <w:lang w:val="en-US"/>
        </w:rPr>
        <w:t>………………………………………………………………32</w:t>
      </w:r>
    </w:p>
    <w:p w14:paraId="4BC2CF33" w14:textId="77777777" w:rsidR="00B47D5F" w:rsidRPr="001351EC" w:rsidRDefault="00B47D5F" w:rsidP="00B47D5F">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3.8</w:t>
      </w:r>
      <w:r w:rsidRPr="001351EC">
        <w:rPr>
          <w:rFonts w:ascii="Times New Roman" w:eastAsia="Calibri" w:hAnsi="Times New Roman" w:cs="Times New Roman"/>
          <w:b/>
          <w:sz w:val="24"/>
          <w:szCs w:val="24"/>
          <w:lang w:val="en-US"/>
        </w:rPr>
        <w:t>.4</w:t>
      </w:r>
      <w:r w:rsidRPr="001351EC">
        <w:rPr>
          <w:rFonts w:ascii="Times New Roman" w:eastAsia="Calibri" w:hAnsi="Times New Roman" w:cs="Times New Roman"/>
          <w:b/>
          <w:sz w:val="24"/>
          <w:szCs w:val="24"/>
          <w:lang w:val="en-US"/>
        </w:rPr>
        <w:tab/>
        <w:t>Informed consent</w:t>
      </w:r>
      <w:r>
        <w:rPr>
          <w:rFonts w:ascii="Times New Roman" w:eastAsia="Calibri" w:hAnsi="Times New Roman" w:cs="Times New Roman"/>
          <w:b/>
          <w:sz w:val="24"/>
          <w:szCs w:val="24"/>
          <w:lang w:val="en-US"/>
        </w:rPr>
        <w:t>…………………………….……………………………...32</w:t>
      </w:r>
    </w:p>
    <w:p w14:paraId="0B93A59B" w14:textId="77777777" w:rsidR="00B47D5F" w:rsidRPr="001A44F4" w:rsidRDefault="00B47D5F" w:rsidP="00B47D5F">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3.8</w:t>
      </w:r>
      <w:r w:rsidRPr="001A44F4">
        <w:rPr>
          <w:rFonts w:ascii="Times New Roman" w:eastAsia="Calibri" w:hAnsi="Times New Roman" w:cs="Times New Roman"/>
          <w:b/>
          <w:sz w:val="24"/>
          <w:szCs w:val="24"/>
          <w:lang w:val="en-US"/>
        </w:rPr>
        <w:t>.5</w:t>
      </w:r>
      <w:r w:rsidRPr="001A44F4">
        <w:rPr>
          <w:rFonts w:ascii="Times New Roman" w:eastAsia="Calibri" w:hAnsi="Times New Roman" w:cs="Times New Roman"/>
          <w:b/>
          <w:sz w:val="24"/>
          <w:szCs w:val="24"/>
          <w:lang w:val="en-US"/>
        </w:rPr>
        <w:tab/>
        <w:t>Voluntary participation</w:t>
      </w:r>
      <w:r>
        <w:rPr>
          <w:rFonts w:ascii="Times New Roman" w:eastAsia="Calibri" w:hAnsi="Times New Roman" w:cs="Times New Roman"/>
          <w:b/>
          <w:sz w:val="24"/>
          <w:szCs w:val="24"/>
          <w:lang w:val="en-US"/>
        </w:rPr>
        <w:t>……………………….……………………………32</w:t>
      </w:r>
    </w:p>
    <w:p w14:paraId="3A44E920" w14:textId="77777777" w:rsidR="00B47D5F" w:rsidRPr="00612483" w:rsidRDefault="00B47D5F" w:rsidP="00B47D5F">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lastRenderedPageBreak/>
        <w:t>3.8</w:t>
      </w:r>
      <w:r w:rsidRPr="00612483">
        <w:rPr>
          <w:rFonts w:ascii="Times New Roman" w:eastAsia="Calibri" w:hAnsi="Times New Roman" w:cs="Times New Roman"/>
          <w:b/>
          <w:sz w:val="24"/>
          <w:szCs w:val="24"/>
          <w:lang w:val="en-US"/>
        </w:rPr>
        <w:t>.6</w:t>
      </w:r>
      <w:r w:rsidRPr="00612483">
        <w:rPr>
          <w:rFonts w:ascii="Times New Roman" w:eastAsia="Calibri" w:hAnsi="Times New Roman" w:cs="Times New Roman"/>
          <w:b/>
          <w:sz w:val="24"/>
          <w:szCs w:val="24"/>
          <w:lang w:val="en-US"/>
        </w:rPr>
        <w:tab/>
        <w:t>No harm to the participants</w:t>
      </w:r>
      <w:r>
        <w:rPr>
          <w:rFonts w:ascii="Times New Roman" w:eastAsia="Calibri" w:hAnsi="Times New Roman" w:cs="Times New Roman"/>
          <w:b/>
          <w:sz w:val="24"/>
          <w:szCs w:val="24"/>
          <w:lang w:val="en-US"/>
        </w:rPr>
        <w:t>………………….…………………………….32</w:t>
      </w:r>
    </w:p>
    <w:p w14:paraId="00B044D9" w14:textId="77777777" w:rsidR="00B47D5F" w:rsidRPr="005F6875" w:rsidRDefault="00B47D5F" w:rsidP="00B47D5F">
      <w:pPr>
        <w:spacing w:line="360" w:lineRule="auto"/>
        <w:ind w:left="720"/>
        <w:jc w:val="both"/>
        <w:rPr>
          <w:rFonts w:ascii="Times New Roman" w:eastAsia="Calibri" w:hAnsi="Times New Roman" w:cs="Times New Roman"/>
          <w:sz w:val="24"/>
          <w:szCs w:val="24"/>
          <w:lang w:val="en-US"/>
        </w:rPr>
      </w:pPr>
      <w:r w:rsidRPr="004B2419">
        <w:rPr>
          <w:rFonts w:ascii="Times New Roman" w:eastAsia="Calibri" w:hAnsi="Times New Roman" w:cs="Times New Roman"/>
          <w:b/>
          <w:sz w:val="24"/>
          <w:szCs w:val="24"/>
          <w:lang w:val="en-US"/>
        </w:rPr>
        <w:t>3.</w:t>
      </w:r>
      <w:r>
        <w:rPr>
          <w:rFonts w:ascii="Times New Roman" w:eastAsia="Calibri" w:hAnsi="Times New Roman" w:cs="Times New Roman"/>
          <w:b/>
          <w:sz w:val="24"/>
          <w:szCs w:val="24"/>
          <w:lang w:val="en-US"/>
        </w:rPr>
        <w:t>8</w:t>
      </w:r>
      <w:r w:rsidRPr="004B2419">
        <w:rPr>
          <w:rFonts w:ascii="Times New Roman" w:eastAsia="Calibri" w:hAnsi="Times New Roman" w:cs="Times New Roman"/>
          <w:b/>
          <w:sz w:val="24"/>
          <w:szCs w:val="24"/>
          <w:lang w:val="en-US"/>
        </w:rPr>
        <w:t>.7</w:t>
      </w:r>
      <w:r w:rsidRPr="004B2419">
        <w:rPr>
          <w:rFonts w:ascii="Times New Roman" w:eastAsia="Calibri" w:hAnsi="Times New Roman" w:cs="Times New Roman"/>
          <w:b/>
          <w:sz w:val="24"/>
          <w:szCs w:val="24"/>
          <w:lang w:val="en-US"/>
        </w:rPr>
        <w:tab/>
        <w:t>Chapter summary</w:t>
      </w:r>
      <w:r>
        <w:rPr>
          <w:rFonts w:ascii="Times New Roman" w:eastAsia="Calibri" w:hAnsi="Times New Roman" w:cs="Times New Roman"/>
          <w:b/>
          <w:sz w:val="24"/>
          <w:szCs w:val="24"/>
          <w:lang w:val="en-US"/>
        </w:rPr>
        <w:t>…………………………….…………………………….33</w:t>
      </w:r>
    </w:p>
    <w:p w14:paraId="1BE9F23A" w14:textId="77777777" w:rsidR="000B7F88" w:rsidRPr="000B7F88" w:rsidRDefault="000B7F88" w:rsidP="000B7F88">
      <w:pPr>
        <w:spacing w:line="360" w:lineRule="auto"/>
        <w:rPr>
          <w:rFonts w:ascii="Times New Roman" w:eastAsia="Calibri" w:hAnsi="Times New Roman" w:cs="Times New Roman"/>
          <w:b/>
          <w:sz w:val="24"/>
          <w:szCs w:val="24"/>
          <w:lang w:val="en-US"/>
        </w:rPr>
      </w:pPr>
      <w:r w:rsidRPr="000B7F88">
        <w:rPr>
          <w:rFonts w:ascii="Times New Roman" w:eastAsia="Calibri" w:hAnsi="Times New Roman" w:cs="Times New Roman"/>
          <w:b/>
          <w:sz w:val="24"/>
          <w:szCs w:val="24"/>
          <w:lang w:val="en-US"/>
        </w:rPr>
        <w:t>CHAPTER FOUR:</w:t>
      </w:r>
      <w:r w:rsidRPr="000B7F88">
        <w:rPr>
          <w:rFonts w:ascii="Times New Roman" w:eastAsia="Calibri" w:hAnsi="Times New Roman" w:cs="Times New Roman"/>
          <w:b/>
          <w:sz w:val="24"/>
          <w:szCs w:val="24"/>
          <w:lang w:val="en-US"/>
        </w:rPr>
        <w:tab/>
        <w:t>PRESENTATION AND DISCUSSION OF FINDINGS</w:t>
      </w:r>
    </w:p>
    <w:p w14:paraId="78FE49BF" w14:textId="77777777" w:rsidR="000B7F88" w:rsidRPr="000B7F88" w:rsidRDefault="000B7F88" w:rsidP="000B7F88">
      <w:pPr>
        <w:spacing w:line="360" w:lineRule="auto"/>
        <w:rPr>
          <w:rFonts w:ascii="Times New Roman" w:eastAsia="Calibri" w:hAnsi="Times New Roman" w:cs="Times New Roman"/>
          <w:b/>
          <w:sz w:val="24"/>
          <w:szCs w:val="24"/>
          <w:lang w:val="en-US"/>
        </w:rPr>
      </w:pPr>
      <w:r w:rsidRPr="000B7F88">
        <w:rPr>
          <w:rFonts w:ascii="Times New Roman" w:eastAsia="Calibri" w:hAnsi="Times New Roman" w:cs="Times New Roman"/>
          <w:b/>
          <w:sz w:val="24"/>
          <w:szCs w:val="24"/>
          <w:lang w:val="en-US"/>
        </w:rPr>
        <w:t>4.1</w:t>
      </w:r>
      <w:r w:rsidRPr="000B7F88">
        <w:rPr>
          <w:rFonts w:ascii="Times New Roman" w:eastAsia="Calibri" w:hAnsi="Times New Roman" w:cs="Times New Roman"/>
          <w:b/>
          <w:sz w:val="24"/>
          <w:szCs w:val="24"/>
          <w:lang w:val="en-US"/>
        </w:rPr>
        <w:tab/>
        <w:t>Introduction.………………………………………………………………………...33</w:t>
      </w:r>
    </w:p>
    <w:p w14:paraId="4E602ACF" w14:textId="77777777" w:rsidR="000B7F88" w:rsidRPr="000B7F88" w:rsidRDefault="000B7F88" w:rsidP="000B7F88">
      <w:pPr>
        <w:spacing w:line="360" w:lineRule="auto"/>
        <w:rPr>
          <w:rFonts w:ascii="Times New Roman" w:eastAsia="Calibri" w:hAnsi="Times New Roman" w:cs="Times New Roman"/>
          <w:b/>
          <w:sz w:val="24"/>
          <w:szCs w:val="24"/>
          <w:lang w:val="en-US"/>
        </w:rPr>
      </w:pPr>
      <w:r w:rsidRPr="000B7F88">
        <w:rPr>
          <w:rFonts w:ascii="Times New Roman" w:eastAsia="Calibri" w:hAnsi="Times New Roman" w:cs="Times New Roman"/>
          <w:b/>
          <w:sz w:val="24"/>
          <w:szCs w:val="24"/>
          <w:lang w:val="en-US"/>
        </w:rPr>
        <w:t>4.2</w:t>
      </w:r>
      <w:r w:rsidRPr="000B7F88">
        <w:rPr>
          <w:rFonts w:ascii="Times New Roman" w:eastAsia="Calibri" w:hAnsi="Times New Roman" w:cs="Times New Roman"/>
          <w:b/>
          <w:sz w:val="24"/>
          <w:szCs w:val="24"/>
          <w:lang w:val="en-US"/>
        </w:rPr>
        <w:tab/>
        <w:t>Demographic information……………………………….…………………………33</w:t>
      </w:r>
    </w:p>
    <w:p w14:paraId="5A571BF1" w14:textId="77777777" w:rsidR="000B7F88" w:rsidRPr="000B7F88" w:rsidRDefault="000B7F88" w:rsidP="000B7F88">
      <w:pPr>
        <w:spacing w:line="360" w:lineRule="auto"/>
        <w:ind w:firstLine="720"/>
        <w:jc w:val="both"/>
        <w:rPr>
          <w:rFonts w:ascii="Times New Roman" w:eastAsia="Calibri" w:hAnsi="Times New Roman" w:cs="Times New Roman"/>
          <w:b/>
          <w:sz w:val="24"/>
          <w:szCs w:val="24"/>
          <w:lang w:val="en-US"/>
        </w:rPr>
      </w:pPr>
      <w:r w:rsidRPr="000B7F88">
        <w:rPr>
          <w:rFonts w:ascii="Times New Roman" w:eastAsia="Calibri" w:hAnsi="Times New Roman" w:cs="Times New Roman"/>
          <w:b/>
          <w:sz w:val="24"/>
          <w:szCs w:val="24"/>
          <w:lang w:val="en-US"/>
        </w:rPr>
        <w:t>4.2.1</w:t>
      </w:r>
      <w:r w:rsidRPr="000B7F88">
        <w:rPr>
          <w:rFonts w:ascii="Times New Roman" w:eastAsia="Calibri" w:hAnsi="Times New Roman" w:cs="Times New Roman"/>
          <w:b/>
          <w:sz w:val="24"/>
          <w:szCs w:val="24"/>
          <w:lang w:val="en-US"/>
        </w:rPr>
        <w:tab/>
        <w:t>Civil status:…………………………………………………………………..35</w:t>
      </w:r>
    </w:p>
    <w:p w14:paraId="5AD7D719" w14:textId="77777777" w:rsidR="000B7F88" w:rsidRPr="000B7F88" w:rsidRDefault="000B7F88" w:rsidP="000B7F88">
      <w:pPr>
        <w:spacing w:line="360" w:lineRule="auto"/>
        <w:jc w:val="both"/>
        <w:rPr>
          <w:rFonts w:ascii="Times New Roman" w:hAnsi="Times New Roman" w:cs="Times New Roman"/>
          <w:b/>
          <w:sz w:val="24"/>
          <w:szCs w:val="24"/>
        </w:rPr>
      </w:pPr>
      <w:r w:rsidRPr="000B7F88">
        <w:rPr>
          <w:rFonts w:ascii="Times New Roman" w:hAnsi="Times New Roman" w:cs="Times New Roman"/>
          <w:b/>
          <w:sz w:val="24"/>
          <w:szCs w:val="24"/>
        </w:rPr>
        <w:t>4.3</w:t>
      </w:r>
      <w:r w:rsidRPr="000B7F88">
        <w:rPr>
          <w:rFonts w:ascii="Times New Roman" w:hAnsi="Times New Roman" w:cs="Times New Roman"/>
          <w:b/>
          <w:sz w:val="24"/>
          <w:szCs w:val="24"/>
        </w:rPr>
        <w:tab/>
        <w:t>Reactions upon discovering HIV positive:…………………………………………36</w:t>
      </w:r>
    </w:p>
    <w:p w14:paraId="2563BF2A" w14:textId="77777777" w:rsidR="000B7F88" w:rsidRPr="000B7F88" w:rsidRDefault="000B7F88" w:rsidP="000B7F88">
      <w:pPr>
        <w:spacing w:line="360" w:lineRule="auto"/>
        <w:jc w:val="both"/>
        <w:rPr>
          <w:rFonts w:ascii="Times New Roman" w:hAnsi="Times New Roman" w:cs="Times New Roman"/>
          <w:b/>
          <w:sz w:val="24"/>
          <w:szCs w:val="24"/>
        </w:rPr>
      </w:pPr>
      <w:r w:rsidRPr="000B7F88">
        <w:rPr>
          <w:rFonts w:ascii="Times New Roman" w:hAnsi="Times New Roman" w:cs="Times New Roman"/>
          <w:b/>
          <w:sz w:val="24"/>
          <w:szCs w:val="24"/>
        </w:rPr>
        <w:tab/>
        <w:t>4.3.1</w:t>
      </w:r>
      <w:r w:rsidRPr="000B7F88">
        <w:rPr>
          <w:rFonts w:ascii="Times New Roman" w:hAnsi="Times New Roman" w:cs="Times New Roman"/>
          <w:b/>
          <w:sz w:val="24"/>
          <w:szCs w:val="24"/>
        </w:rPr>
        <w:tab/>
        <w:t>Shock and disbelief:…………………………………………………………36</w:t>
      </w:r>
    </w:p>
    <w:p w14:paraId="7EA96301" w14:textId="77777777" w:rsidR="000B7F88" w:rsidRPr="000B7F88" w:rsidRDefault="000B7F88" w:rsidP="000B7F88">
      <w:pPr>
        <w:spacing w:line="360" w:lineRule="auto"/>
        <w:ind w:left="720"/>
        <w:jc w:val="both"/>
        <w:rPr>
          <w:rFonts w:ascii="Times New Roman" w:eastAsia="Calibri" w:hAnsi="Times New Roman" w:cs="Times New Roman"/>
          <w:b/>
          <w:sz w:val="24"/>
          <w:szCs w:val="24"/>
          <w:lang w:val="en-US"/>
        </w:rPr>
      </w:pPr>
      <w:r w:rsidRPr="000B7F88">
        <w:rPr>
          <w:rFonts w:ascii="Times New Roman" w:eastAsia="Calibri" w:hAnsi="Times New Roman" w:cs="Times New Roman"/>
          <w:b/>
          <w:sz w:val="24"/>
          <w:szCs w:val="24"/>
          <w:lang w:val="en-US"/>
        </w:rPr>
        <w:t>4.3.2</w:t>
      </w:r>
      <w:r w:rsidRPr="000B7F88">
        <w:rPr>
          <w:rFonts w:ascii="Times New Roman" w:eastAsia="Calibri" w:hAnsi="Times New Roman" w:cs="Times New Roman"/>
          <w:b/>
          <w:sz w:val="24"/>
          <w:szCs w:val="24"/>
          <w:lang w:val="en-US"/>
        </w:rPr>
        <w:tab/>
        <w:t>Shame:……………………………………………………………………….37</w:t>
      </w:r>
    </w:p>
    <w:p w14:paraId="434818C5" w14:textId="77777777" w:rsidR="000B7F88" w:rsidRPr="000B7F88" w:rsidRDefault="000B7F88" w:rsidP="000B7F88">
      <w:pPr>
        <w:spacing w:line="360" w:lineRule="auto"/>
        <w:ind w:left="720"/>
        <w:jc w:val="both"/>
        <w:rPr>
          <w:rFonts w:ascii="Times New Roman" w:eastAsia="Calibri" w:hAnsi="Times New Roman" w:cs="Times New Roman"/>
          <w:b/>
          <w:sz w:val="24"/>
          <w:szCs w:val="24"/>
          <w:lang w:val="en-US"/>
        </w:rPr>
      </w:pPr>
      <w:r w:rsidRPr="000B7F88">
        <w:rPr>
          <w:rFonts w:ascii="Times New Roman" w:eastAsia="Calibri" w:hAnsi="Times New Roman" w:cs="Times New Roman"/>
          <w:b/>
          <w:sz w:val="24"/>
          <w:szCs w:val="24"/>
          <w:lang w:val="en-US"/>
        </w:rPr>
        <w:t>4.3.3</w:t>
      </w:r>
      <w:r w:rsidRPr="000B7F88">
        <w:rPr>
          <w:rFonts w:ascii="Times New Roman" w:eastAsia="Calibri" w:hAnsi="Times New Roman" w:cs="Times New Roman"/>
          <w:b/>
          <w:sz w:val="24"/>
          <w:szCs w:val="24"/>
          <w:lang w:val="en-US"/>
        </w:rPr>
        <w:tab/>
        <w:t>Denial:……………………………………………………………………….37</w:t>
      </w:r>
    </w:p>
    <w:p w14:paraId="3FEB1DB3" w14:textId="77777777" w:rsidR="000B7F88" w:rsidRPr="000B7F88" w:rsidRDefault="000B7F88" w:rsidP="000B7F88">
      <w:pPr>
        <w:spacing w:line="360" w:lineRule="auto"/>
        <w:ind w:left="720"/>
        <w:jc w:val="both"/>
        <w:rPr>
          <w:rFonts w:ascii="Times New Roman" w:eastAsia="Calibri" w:hAnsi="Times New Roman" w:cs="Times New Roman"/>
          <w:b/>
          <w:sz w:val="24"/>
          <w:szCs w:val="24"/>
          <w:lang w:val="en-US"/>
        </w:rPr>
      </w:pPr>
      <w:r w:rsidRPr="000B7F88">
        <w:rPr>
          <w:rFonts w:ascii="Times New Roman" w:eastAsia="Calibri" w:hAnsi="Times New Roman" w:cs="Times New Roman"/>
          <w:b/>
          <w:sz w:val="24"/>
          <w:szCs w:val="24"/>
          <w:lang w:val="en-US"/>
        </w:rPr>
        <w:t>4.3.4</w:t>
      </w:r>
      <w:r w:rsidRPr="000B7F88">
        <w:rPr>
          <w:rFonts w:ascii="Times New Roman" w:eastAsia="Calibri" w:hAnsi="Times New Roman" w:cs="Times New Roman"/>
          <w:b/>
          <w:sz w:val="24"/>
          <w:szCs w:val="24"/>
          <w:lang w:val="en-US"/>
        </w:rPr>
        <w:tab/>
        <w:t>Anger and Blame of others:…………………………………………………38</w:t>
      </w:r>
    </w:p>
    <w:p w14:paraId="4B53DDB3" w14:textId="77777777" w:rsidR="00630DB0" w:rsidRPr="00B779A9" w:rsidRDefault="00630DB0" w:rsidP="00630DB0">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4.3.5</w:t>
      </w:r>
      <w:r w:rsidRPr="00B779A9">
        <w:rPr>
          <w:rFonts w:ascii="Times New Roman" w:eastAsia="Calibri" w:hAnsi="Times New Roman" w:cs="Times New Roman"/>
          <w:b/>
          <w:sz w:val="24"/>
          <w:szCs w:val="24"/>
          <w:lang w:val="en-US"/>
        </w:rPr>
        <w:tab/>
        <w:t>Suicidal attempts and thoughts</w:t>
      </w:r>
      <w:r>
        <w:rPr>
          <w:rFonts w:ascii="Times New Roman" w:eastAsia="Calibri" w:hAnsi="Times New Roman" w:cs="Times New Roman"/>
          <w:b/>
          <w:sz w:val="24"/>
          <w:szCs w:val="24"/>
          <w:lang w:val="en-US"/>
        </w:rPr>
        <w:t>:……………………………………………38</w:t>
      </w:r>
    </w:p>
    <w:p w14:paraId="6B6D07EC" w14:textId="77777777" w:rsidR="00630DB0" w:rsidRPr="00B779A9" w:rsidRDefault="00630DB0" w:rsidP="00630DB0">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4.3.6</w:t>
      </w:r>
      <w:r w:rsidRPr="00B779A9">
        <w:rPr>
          <w:rFonts w:ascii="Times New Roman" w:eastAsia="Calibri" w:hAnsi="Times New Roman" w:cs="Times New Roman"/>
          <w:b/>
          <w:sz w:val="24"/>
          <w:szCs w:val="24"/>
          <w:lang w:val="en-US"/>
        </w:rPr>
        <w:tab/>
        <w:t>Grief, Hopelessness and Helplessness</w:t>
      </w:r>
      <w:r>
        <w:rPr>
          <w:rFonts w:ascii="Times New Roman" w:eastAsia="Calibri" w:hAnsi="Times New Roman" w:cs="Times New Roman"/>
          <w:b/>
          <w:sz w:val="24"/>
          <w:szCs w:val="24"/>
          <w:lang w:val="en-US"/>
        </w:rPr>
        <w:t>:……………………………………..39</w:t>
      </w:r>
    </w:p>
    <w:p w14:paraId="50D5D827" w14:textId="77777777" w:rsidR="00630DB0" w:rsidRDefault="00630DB0" w:rsidP="00630DB0">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4.3.7</w:t>
      </w:r>
      <w:r w:rsidRPr="00B779A9">
        <w:rPr>
          <w:rFonts w:ascii="Times New Roman" w:eastAsia="Calibri" w:hAnsi="Times New Roman" w:cs="Times New Roman"/>
          <w:b/>
          <w:sz w:val="24"/>
          <w:szCs w:val="24"/>
          <w:lang w:val="en-US"/>
        </w:rPr>
        <w:tab/>
        <w:t>Self-</w:t>
      </w:r>
      <w:r>
        <w:rPr>
          <w:rFonts w:ascii="Times New Roman" w:eastAsia="Calibri" w:hAnsi="Times New Roman" w:cs="Times New Roman"/>
          <w:b/>
          <w:sz w:val="24"/>
          <w:szCs w:val="24"/>
          <w:lang w:val="en-US"/>
        </w:rPr>
        <w:t>stigma:………………………………………………………………….39</w:t>
      </w:r>
    </w:p>
    <w:p w14:paraId="36D22DE7" w14:textId="77777777" w:rsidR="00630DB0" w:rsidRDefault="00630DB0" w:rsidP="00630DB0">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4.3.8</w:t>
      </w:r>
      <w:r w:rsidRPr="00B779A9">
        <w:rPr>
          <w:rFonts w:ascii="Times New Roman" w:eastAsia="Calibri" w:hAnsi="Times New Roman" w:cs="Times New Roman"/>
          <w:b/>
          <w:sz w:val="24"/>
          <w:szCs w:val="24"/>
          <w:lang w:val="en-US"/>
        </w:rPr>
        <w:tab/>
        <w:t>Rejection</w:t>
      </w:r>
      <w:r>
        <w:rPr>
          <w:rFonts w:ascii="Times New Roman" w:eastAsia="Calibri" w:hAnsi="Times New Roman" w:cs="Times New Roman"/>
          <w:b/>
          <w:sz w:val="24"/>
          <w:szCs w:val="24"/>
          <w:lang w:val="en-US"/>
        </w:rPr>
        <w:t>:……………………………………………………………………40</w:t>
      </w:r>
      <w:r w:rsidRPr="00B779A9">
        <w:rPr>
          <w:rFonts w:ascii="Times New Roman" w:eastAsia="Calibri" w:hAnsi="Times New Roman" w:cs="Times New Roman"/>
          <w:b/>
          <w:sz w:val="24"/>
          <w:szCs w:val="24"/>
          <w:lang w:val="en-US"/>
        </w:rPr>
        <w:t xml:space="preserve">  </w:t>
      </w:r>
    </w:p>
    <w:p w14:paraId="3837D9AD" w14:textId="77777777" w:rsidR="00630DB0" w:rsidRPr="00B779A9" w:rsidRDefault="00630DB0" w:rsidP="00630DB0">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4.3.9</w:t>
      </w:r>
      <w:r w:rsidRPr="00B779A9">
        <w:rPr>
          <w:rFonts w:ascii="Times New Roman" w:eastAsia="Calibri" w:hAnsi="Times New Roman" w:cs="Times New Roman"/>
          <w:b/>
          <w:sz w:val="24"/>
          <w:szCs w:val="24"/>
          <w:lang w:val="en-US"/>
        </w:rPr>
        <w:tab/>
        <w:t>Self-isolation</w:t>
      </w:r>
      <w:r>
        <w:rPr>
          <w:rFonts w:ascii="Times New Roman" w:eastAsia="Calibri" w:hAnsi="Times New Roman" w:cs="Times New Roman"/>
          <w:b/>
          <w:sz w:val="24"/>
          <w:szCs w:val="24"/>
          <w:lang w:val="en-US"/>
        </w:rPr>
        <w:t>:………………………………………………………………..40</w:t>
      </w:r>
    </w:p>
    <w:p w14:paraId="51A684C2" w14:textId="77777777" w:rsidR="00630DB0" w:rsidRPr="00B779A9" w:rsidRDefault="00630DB0" w:rsidP="00630DB0">
      <w:pPr>
        <w:spacing w:line="360" w:lineRule="auto"/>
        <w:ind w:left="720"/>
        <w:rPr>
          <w:rFonts w:ascii="Times New Roman" w:hAnsi="Times New Roman" w:cs="Times New Roman"/>
          <w:b/>
          <w:sz w:val="24"/>
          <w:szCs w:val="24"/>
        </w:rPr>
      </w:pPr>
      <w:r w:rsidRPr="00B779A9">
        <w:rPr>
          <w:rFonts w:ascii="Times New Roman" w:hAnsi="Times New Roman" w:cs="Times New Roman"/>
          <w:b/>
          <w:sz w:val="24"/>
          <w:szCs w:val="24"/>
        </w:rPr>
        <w:t>4.3.10</w:t>
      </w:r>
      <w:r w:rsidRPr="00B779A9">
        <w:rPr>
          <w:rFonts w:ascii="Times New Roman" w:hAnsi="Times New Roman" w:cs="Times New Roman"/>
          <w:b/>
          <w:sz w:val="24"/>
          <w:szCs w:val="24"/>
        </w:rPr>
        <w:tab/>
        <w:t>Family, relatives and friends rejection</w:t>
      </w:r>
      <w:r>
        <w:rPr>
          <w:rFonts w:ascii="Times New Roman" w:hAnsi="Times New Roman" w:cs="Times New Roman"/>
          <w:b/>
          <w:sz w:val="24"/>
          <w:szCs w:val="24"/>
        </w:rPr>
        <w:t>:……………………………………41</w:t>
      </w:r>
    </w:p>
    <w:p w14:paraId="7C3FE82E" w14:textId="77777777" w:rsidR="00630DB0" w:rsidRPr="00B779A9" w:rsidRDefault="00630DB0" w:rsidP="00630DB0">
      <w:pPr>
        <w:spacing w:line="360" w:lineRule="auto"/>
        <w:ind w:left="720"/>
        <w:rPr>
          <w:rFonts w:ascii="Times New Roman" w:hAnsi="Times New Roman" w:cs="Times New Roman"/>
          <w:sz w:val="24"/>
          <w:szCs w:val="24"/>
        </w:rPr>
      </w:pPr>
      <w:r w:rsidRPr="00B779A9">
        <w:rPr>
          <w:rFonts w:ascii="Times New Roman" w:eastAsia="Calibri" w:hAnsi="Times New Roman" w:cs="Times New Roman"/>
          <w:b/>
          <w:sz w:val="24"/>
          <w:szCs w:val="24"/>
          <w:lang w:val="en-US"/>
        </w:rPr>
        <w:t>4.3.11</w:t>
      </w:r>
      <w:r w:rsidRPr="00B779A9">
        <w:rPr>
          <w:rFonts w:ascii="Times New Roman" w:eastAsia="Calibri" w:hAnsi="Times New Roman" w:cs="Times New Roman"/>
          <w:b/>
          <w:sz w:val="24"/>
          <w:szCs w:val="24"/>
          <w:lang w:val="en-US"/>
        </w:rPr>
        <w:tab/>
        <w:t>Self-condemnation</w:t>
      </w:r>
      <w:r>
        <w:rPr>
          <w:rFonts w:ascii="Times New Roman" w:eastAsia="Calibri" w:hAnsi="Times New Roman" w:cs="Times New Roman"/>
          <w:b/>
          <w:sz w:val="24"/>
          <w:szCs w:val="24"/>
          <w:lang w:val="en-US"/>
        </w:rPr>
        <w:t>:………………………………………………………….42</w:t>
      </w:r>
    </w:p>
    <w:p w14:paraId="3ABB2785" w14:textId="77777777" w:rsidR="00630DB0" w:rsidRPr="00B779A9" w:rsidRDefault="00630DB0" w:rsidP="00630DB0">
      <w:pPr>
        <w:spacing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b/>
          <w:sz w:val="24"/>
          <w:szCs w:val="24"/>
          <w:lang w:val="en-US"/>
        </w:rPr>
        <w:t>4.4</w:t>
      </w:r>
      <w:r w:rsidRPr="00B779A9">
        <w:rPr>
          <w:rFonts w:ascii="Times New Roman" w:eastAsia="Calibri" w:hAnsi="Times New Roman" w:cs="Times New Roman"/>
          <w:b/>
          <w:sz w:val="24"/>
          <w:szCs w:val="24"/>
          <w:lang w:val="en-US"/>
        </w:rPr>
        <w:tab/>
        <w:t>Understanding and perception of Self-condemnation</w:t>
      </w:r>
      <w:r>
        <w:rPr>
          <w:rFonts w:ascii="Times New Roman" w:eastAsia="Calibri" w:hAnsi="Times New Roman" w:cs="Times New Roman"/>
          <w:b/>
          <w:sz w:val="24"/>
          <w:szCs w:val="24"/>
          <w:lang w:val="en-US"/>
        </w:rPr>
        <w:t>:……………………………42</w:t>
      </w:r>
    </w:p>
    <w:p w14:paraId="38E7E811" w14:textId="77777777" w:rsidR="00630DB0" w:rsidRPr="00B779A9" w:rsidRDefault="00630DB0" w:rsidP="00630DB0">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4.5</w:t>
      </w:r>
      <w:r w:rsidRPr="00B779A9">
        <w:rPr>
          <w:rFonts w:ascii="Times New Roman" w:eastAsia="Calibri" w:hAnsi="Times New Roman" w:cs="Times New Roman"/>
          <w:b/>
          <w:sz w:val="24"/>
          <w:szCs w:val="24"/>
          <w:lang w:val="en-US"/>
        </w:rPr>
        <w:tab/>
        <w:t>The role of s</w:t>
      </w:r>
      <w:r>
        <w:rPr>
          <w:rFonts w:ascii="Times New Roman" w:eastAsia="Calibri" w:hAnsi="Times New Roman" w:cs="Times New Roman"/>
          <w:b/>
          <w:sz w:val="24"/>
          <w:szCs w:val="24"/>
          <w:lang w:val="en-US"/>
        </w:rPr>
        <w:t>elf-condemnation:……………………………………………………..43</w:t>
      </w:r>
    </w:p>
    <w:p w14:paraId="33BEAA58" w14:textId="77777777" w:rsidR="00630DB0" w:rsidRDefault="00630DB0" w:rsidP="00630DB0">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4.5.1</w:t>
      </w:r>
      <w:r w:rsidRPr="00B779A9">
        <w:rPr>
          <w:rFonts w:ascii="Times New Roman" w:eastAsia="Calibri" w:hAnsi="Times New Roman" w:cs="Times New Roman"/>
          <w:b/>
          <w:sz w:val="24"/>
          <w:szCs w:val="24"/>
          <w:lang w:val="en-US"/>
        </w:rPr>
        <w:tab/>
        <w:t>Anger and</w:t>
      </w:r>
      <w:r>
        <w:rPr>
          <w:rFonts w:ascii="Times New Roman" w:eastAsia="Calibri" w:hAnsi="Times New Roman" w:cs="Times New Roman"/>
          <w:b/>
          <w:sz w:val="24"/>
          <w:szCs w:val="24"/>
          <w:lang w:val="en-US"/>
        </w:rPr>
        <w:t xml:space="preserve"> intentional spread of the HIV:………………………………….43</w:t>
      </w:r>
    </w:p>
    <w:p w14:paraId="3499C777" w14:textId="77777777" w:rsidR="00630DB0" w:rsidRPr="00B779A9" w:rsidRDefault="00630DB0" w:rsidP="00630DB0">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4.5.2</w:t>
      </w:r>
      <w:r>
        <w:rPr>
          <w:rFonts w:ascii="Times New Roman" w:eastAsia="Calibri" w:hAnsi="Times New Roman" w:cs="Times New Roman"/>
          <w:b/>
          <w:sz w:val="24"/>
          <w:szCs w:val="24"/>
          <w:lang w:val="en-US"/>
        </w:rPr>
        <w:tab/>
        <w:t>Reduces self-love:……………………………………………………………43</w:t>
      </w:r>
    </w:p>
    <w:p w14:paraId="0A85DD60" w14:textId="77777777" w:rsidR="00630DB0" w:rsidRPr="00B779A9" w:rsidRDefault="00630DB0" w:rsidP="00630DB0">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b/>
          <w:sz w:val="24"/>
          <w:szCs w:val="24"/>
          <w:lang w:val="en-US"/>
        </w:rPr>
        <w:t>4.5.3</w:t>
      </w:r>
      <w:r w:rsidRPr="00B779A9">
        <w:rPr>
          <w:rFonts w:ascii="Times New Roman" w:eastAsia="Calibri" w:hAnsi="Times New Roman" w:cs="Times New Roman"/>
          <w:b/>
          <w:sz w:val="24"/>
          <w:szCs w:val="24"/>
          <w:lang w:val="en-US"/>
        </w:rPr>
        <w:tab/>
        <w:t>Psychologically:</w:t>
      </w:r>
      <w:r>
        <w:rPr>
          <w:rFonts w:ascii="Times New Roman" w:eastAsia="Calibri" w:hAnsi="Times New Roman" w:cs="Times New Roman"/>
          <w:b/>
          <w:sz w:val="24"/>
          <w:szCs w:val="24"/>
          <w:lang w:val="en-US"/>
        </w:rPr>
        <w:t>……………………………………………………………..44</w:t>
      </w:r>
    </w:p>
    <w:p w14:paraId="4C8A67BE" w14:textId="77777777" w:rsidR="00630DB0" w:rsidRPr="00B779A9" w:rsidRDefault="00630DB0" w:rsidP="00630DB0">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4.5.4</w:t>
      </w:r>
      <w:r>
        <w:rPr>
          <w:rFonts w:ascii="Times New Roman" w:eastAsia="Calibri" w:hAnsi="Times New Roman" w:cs="Times New Roman"/>
          <w:b/>
          <w:sz w:val="24"/>
          <w:szCs w:val="24"/>
          <w:lang w:val="en-US"/>
        </w:rPr>
        <w:tab/>
        <w:t>Promote poor health:………………………………………………………..44</w:t>
      </w:r>
    </w:p>
    <w:p w14:paraId="74BAC2E1" w14:textId="77777777" w:rsidR="00630DB0" w:rsidRPr="00B779A9" w:rsidRDefault="00630DB0" w:rsidP="00630DB0">
      <w:pPr>
        <w:spacing w:line="360" w:lineRule="auto"/>
        <w:ind w:left="720"/>
        <w:contextualSpacing/>
        <w:jc w:val="both"/>
        <w:rPr>
          <w:rFonts w:ascii="Times New Roman" w:hAnsi="Times New Roman" w:cs="Times New Roman"/>
          <w:sz w:val="24"/>
          <w:szCs w:val="24"/>
        </w:rPr>
      </w:pPr>
      <w:r w:rsidRPr="00B779A9">
        <w:rPr>
          <w:rFonts w:ascii="Times New Roman" w:hAnsi="Times New Roman" w:cs="Times New Roman"/>
          <w:b/>
          <w:sz w:val="24"/>
          <w:szCs w:val="24"/>
        </w:rPr>
        <w:lastRenderedPageBreak/>
        <w:t>4.5.5</w:t>
      </w:r>
      <w:r w:rsidRPr="00B779A9">
        <w:rPr>
          <w:rFonts w:ascii="Times New Roman" w:hAnsi="Times New Roman" w:cs="Times New Roman"/>
          <w:sz w:val="24"/>
          <w:szCs w:val="24"/>
        </w:rPr>
        <w:tab/>
      </w:r>
      <w:r w:rsidRPr="00B779A9">
        <w:rPr>
          <w:rFonts w:ascii="Times New Roman" w:eastAsia="Calibri" w:hAnsi="Times New Roman" w:cs="Times New Roman"/>
          <w:b/>
          <w:sz w:val="24"/>
          <w:szCs w:val="24"/>
          <w:lang w:val="en-US"/>
        </w:rPr>
        <w:t>Hinders people from acc</w:t>
      </w:r>
      <w:r>
        <w:rPr>
          <w:rFonts w:ascii="Times New Roman" w:eastAsia="Calibri" w:hAnsi="Times New Roman" w:cs="Times New Roman"/>
          <w:b/>
          <w:sz w:val="24"/>
          <w:szCs w:val="24"/>
          <w:lang w:val="en-US"/>
        </w:rPr>
        <w:t>ess and adhere to HIV treatment:……………….45</w:t>
      </w:r>
    </w:p>
    <w:p w14:paraId="3BD3304B" w14:textId="77777777" w:rsidR="00630DB0" w:rsidRPr="00B779A9" w:rsidRDefault="00630DB0" w:rsidP="00630DB0">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4.5.6</w:t>
      </w:r>
      <w:r w:rsidRPr="00B779A9">
        <w:rPr>
          <w:rFonts w:ascii="Times New Roman" w:eastAsia="Calibri" w:hAnsi="Times New Roman" w:cs="Times New Roman"/>
          <w:b/>
          <w:sz w:val="24"/>
          <w:szCs w:val="24"/>
          <w:lang w:val="en-US"/>
        </w:rPr>
        <w:tab/>
        <w:t>Suicidal, lack of vi</w:t>
      </w:r>
      <w:r>
        <w:rPr>
          <w:rFonts w:ascii="Times New Roman" w:eastAsia="Calibri" w:hAnsi="Times New Roman" w:cs="Times New Roman"/>
          <w:b/>
          <w:sz w:val="24"/>
          <w:szCs w:val="24"/>
          <w:lang w:val="en-US"/>
        </w:rPr>
        <w:t>sion and Drug and Alcohol abuse:……………………...45</w:t>
      </w:r>
    </w:p>
    <w:p w14:paraId="2FF07F25" w14:textId="77777777" w:rsidR="00630DB0" w:rsidRPr="00B779A9" w:rsidRDefault="00630DB0" w:rsidP="00630DB0">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4.6</w:t>
      </w:r>
      <w:r w:rsidRPr="00B779A9">
        <w:rPr>
          <w:rFonts w:ascii="Times New Roman" w:eastAsia="Calibri" w:hAnsi="Times New Roman" w:cs="Times New Roman"/>
          <w:b/>
          <w:sz w:val="24"/>
          <w:szCs w:val="24"/>
          <w:lang w:val="en-US"/>
        </w:rPr>
        <w:tab/>
        <w:t>Understanding and perception of Self-forgiveness:</w:t>
      </w:r>
      <w:r>
        <w:rPr>
          <w:rFonts w:ascii="Times New Roman" w:eastAsia="Calibri" w:hAnsi="Times New Roman" w:cs="Times New Roman"/>
          <w:b/>
          <w:sz w:val="24"/>
          <w:szCs w:val="24"/>
          <w:lang w:val="en-US"/>
        </w:rPr>
        <w:t>……………………………….46</w:t>
      </w:r>
    </w:p>
    <w:p w14:paraId="384A7660" w14:textId="77777777" w:rsidR="00630DB0" w:rsidRPr="00B779A9" w:rsidRDefault="00630DB0" w:rsidP="00630DB0">
      <w:pPr>
        <w:spacing w:line="360" w:lineRule="auto"/>
        <w:jc w:val="both"/>
        <w:rPr>
          <w:rFonts w:ascii="Times New Roman" w:eastAsia="Calibri" w:hAnsi="Times New Roman" w:cs="Times New Roman"/>
          <w:b/>
          <w:sz w:val="24"/>
          <w:szCs w:val="24"/>
          <w:lang w:val="en-US"/>
        </w:rPr>
      </w:pPr>
      <w:r w:rsidRPr="00B779A9">
        <w:rPr>
          <w:rFonts w:ascii="Times New Roman" w:hAnsi="Times New Roman" w:cs="Times New Roman"/>
          <w:b/>
          <w:sz w:val="24"/>
          <w:szCs w:val="24"/>
        </w:rPr>
        <w:t>4.7</w:t>
      </w:r>
      <w:r w:rsidRPr="00B779A9">
        <w:rPr>
          <w:rFonts w:ascii="Times New Roman" w:hAnsi="Times New Roman" w:cs="Times New Roman"/>
          <w:sz w:val="24"/>
          <w:szCs w:val="24"/>
        </w:rPr>
        <w:tab/>
      </w:r>
      <w:r>
        <w:rPr>
          <w:rFonts w:ascii="Times New Roman" w:hAnsi="Times New Roman" w:cs="Times New Roman"/>
          <w:b/>
          <w:sz w:val="24"/>
          <w:szCs w:val="24"/>
        </w:rPr>
        <w:t>The role of self-forgiveness:………………………………………………………...46</w:t>
      </w:r>
    </w:p>
    <w:p w14:paraId="1BAC02BD" w14:textId="77777777" w:rsidR="00630DB0" w:rsidRDefault="00630DB0" w:rsidP="00630DB0">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4.7.1</w:t>
      </w:r>
      <w:r>
        <w:rPr>
          <w:rFonts w:ascii="Times New Roman" w:eastAsia="Calibri" w:hAnsi="Times New Roman" w:cs="Times New Roman"/>
          <w:b/>
          <w:sz w:val="24"/>
          <w:szCs w:val="24"/>
          <w:lang w:val="en-US"/>
        </w:rPr>
        <w:tab/>
        <w:t>Health seeking behaviour:…………………………………………………..46</w:t>
      </w:r>
    </w:p>
    <w:p w14:paraId="30F1D98A" w14:textId="77777777" w:rsidR="00630DB0" w:rsidRDefault="00630DB0" w:rsidP="00630DB0">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4.7.2</w:t>
      </w:r>
      <w:r w:rsidRPr="00B779A9">
        <w:rPr>
          <w:rFonts w:ascii="Times New Roman" w:eastAsia="Calibri" w:hAnsi="Times New Roman" w:cs="Times New Roman"/>
          <w:b/>
          <w:sz w:val="24"/>
          <w:szCs w:val="24"/>
          <w:lang w:val="en-US"/>
        </w:rPr>
        <w:tab/>
        <w:t>HIV acceptance and living positive</w:t>
      </w:r>
      <w:r>
        <w:rPr>
          <w:rFonts w:ascii="Times New Roman" w:eastAsia="Calibri" w:hAnsi="Times New Roman" w:cs="Times New Roman"/>
          <w:b/>
          <w:sz w:val="24"/>
          <w:szCs w:val="24"/>
          <w:lang w:val="en-US"/>
        </w:rPr>
        <w:t>:………………………………………..47</w:t>
      </w:r>
    </w:p>
    <w:p w14:paraId="4933448C" w14:textId="77777777" w:rsidR="00630DB0" w:rsidRDefault="00630DB0" w:rsidP="00630DB0">
      <w:pPr>
        <w:spacing w:line="360" w:lineRule="auto"/>
        <w:ind w:firstLine="720"/>
        <w:jc w:val="both"/>
        <w:rPr>
          <w:rFonts w:ascii="Times New Roman" w:hAnsi="Times New Roman" w:cs="Times New Roman"/>
          <w:b/>
          <w:sz w:val="24"/>
          <w:szCs w:val="24"/>
        </w:rPr>
      </w:pPr>
      <w:r w:rsidRPr="00B779A9">
        <w:rPr>
          <w:rFonts w:ascii="Times New Roman" w:hAnsi="Times New Roman" w:cs="Times New Roman"/>
          <w:b/>
          <w:sz w:val="24"/>
          <w:szCs w:val="24"/>
        </w:rPr>
        <w:t>4.7.3</w:t>
      </w:r>
      <w:r w:rsidRPr="00B779A9">
        <w:rPr>
          <w:rFonts w:ascii="Times New Roman" w:hAnsi="Times New Roman" w:cs="Times New Roman"/>
          <w:b/>
          <w:sz w:val="24"/>
          <w:szCs w:val="24"/>
        </w:rPr>
        <w:tab/>
        <w:t>Informed decisions and taking a role in educating and counselling others</w:t>
      </w:r>
      <w:r>
        <w:rPr>
          <w:rFonts w:ascii="Times New Roman" w:hAnsi="Times New Roman" w:cs="Times New Roman"/>
          <w:b/>
          <w:sz w:val="24"/>
          <w:szCs w:val="24"/>
        </w:rPr>
        <w:t>.48</w:t>
      </w:r>
      <w:r w:rsidRPr="00B779A9">
        <w:rPr>
          <w:rFonts w:ascii="Times New Roman" w:hAnsi="Times New Roman" w:cs="Times New Roman"/>
          <w:b/>
          <w:sz w:val="24"/>
          <w:szCs w:val="24"/>
        </w:rPr>
        <w:t xml:space="preserve"> </w:t>
      </w:r>
    </w:p>
    <w:p w14:paraId="4ED9784A" w14:textId="77777777" w:rsidR="00630DB0" w:rsidRDefault="00630DB0" w:rsidP="00630DB0">
      <w:pPr>
        <w:spacing w:line="360" w:lineRule="auto"/>
        <w:ind w:left="720"/>
        <w:jc w:val="both"/>
        <w:rPr>
          <w:rFonts w:ascii="Times New Roman" w:hAnsi="Times New Roman" w:cs="Times New Roman"/>
          <w:b/>
          <w:sz w:val="24"/>
          <w:szCs w:val="24"/>
        </w:rPr>
      </w:pPr>
      <w:r w:rsidRPr="00B779A9">
        <w:rPr>
          <w:rFonts w:ascii="Times New Roman" w:hAnsi="Times New Roman" w:cs="Times New Roman"/>
          <w:b/>
          <w:sz w:val="24"/>
          <w:szCs w:val="24"/>
        </w:rPr>
        <w:t>4.7.4</w:t>
      </w:r>
      <w:r w:rsidRPr="00B779A9">
        <w:rPr>
          <w:rFonts w:ascii="Times New Roman" w:hAnsi="Times New Roman" w:cs="Times New Roman"/>
          <w:b/>
          <w:sz w:val="24"/>
          <w:szCs w:val="24"/>
        </w:rPr>
        <w:tab/>
        <w:t>Self-condemnation and stigma</w:t>
      </w:r>
      <w:r>
        <w:rPr>
          <w:rFonts w:ascii="Times New Roman" w:hAnsi="Times New Roman" w:cs="Times New Roman"/>
          <w:b/>
          <w:sz w:val="24"/>
          <w:szCs w:val="24"/>
        </w:rPr>
        <w:t>:…………………………………………….49</w:t>
      </w:r>
    </w:p>
    <w:p w14:paraId="07E88906" w14:textId="77777777" w:rsidR="00630DB0" w:rsidRPr="00B779A9" w:rsidRDefault="00630DB0" w:rsidP="00630DB0">
      <w:pPr>
        <w:spacing w:line="360" w:lineRule="auto"/>
        <w:ind w:left="720"/>
        <w:jc w:val="both"/>
        <w:rPr>
          <w:rFonts w:ascii="Times New Roman" w:hAnsi="Times New Roman" w:cs="Times New Roman"/>
          <w:b/>
          <w:sz w:val="24"/>
          <w:szCs w:val="24"/>
        </w:rPr>
      </w:pPr>
      <w:r w:rsidRPr="00B779A9">
        <w:rPr>
          <w:rFonts w:ascii="Times New Roman" w:hAnsi="Times New Roman" w:cs="Times New Roman"/>
          <w:b/>
          <w:sz w:val="24"/>
          <w:szCs w:val="24"/>
        </w:rPr>
        <w:t>4.7.5</w:t>
      </w:r>
      <w:r w:rsidRPr="00B779A9">
        <w:rPr>
          <w:rFonts w:ascii="Times New Roman" w:hAnsi="Times New Roman" w:cs="Times New Roman"/>
          <w:b/>
          <w:sz w:val="24"/>
          <w:szCs w:val="24"/>
        </w:rPr>
        <w:tab/>
        <w:t>Good health (Fear, stress, anxiety, depression)</w:t>
      </w:r>
      <w:r>
        <w:rPr>
          <w:rFonts w:ascii="Times New Roman" w:hAnsi="Times New Roman" w:cs="Times New Roman"/>
          <w:b/>
          <w:sz w:val="24"/>
          <w:szCs w:val="24"/>
        </w:rPr>
        <w:t>:…………………………...49</w:t>
      </w:r>
    </w:p>
    <w:p w14:paraId="7EDD725C" w14:textId="77777777" w:rsidR="00630DB0" w:rsidRPr="00B779A9" w:rsidRDefault="00630DB0" w:rsidP="00630DB0">
      <w:pPr>
        <w:spacing w:line="360" w:lineRule="auto"/>
        <w:jc w:val="both"/>
        <w:rPr>
          <w:rFonts w:ascii="Times New Roman" w:hAnsi="Times New Roman" w:cs="Times New Roman"/>
          <w:b/>
          <w:sz w:val="24"/>
          <w:szCs w:val="24"/>
        </w:rPr>
      </w:pPr>
      <w:r w:rsidRPr="00B779A9">
        <w:rPr>
          <w:rFonts w:ascii="Times New Roman" w:hAnsi="Times New Roman" w:cs="Times New Roman"/>
          <w:b/>
          <w:sz w:val="24"/>
          <w:szCs w:val="24"/>
        </w:rPr>
        <w:t>5.1</w:t>
      </w:r>
      <w:r w:rsidRPr="00B779A9">
        <w:rPr>
          <w:rFonts w:ascii="Times New Roman" w:hAnsi="Times New Roman" w:cs="Times New Roman"/>
          <w:b/>
          <w:sz w:val="24"/>
          <w:szCs w:val="24"/>
        </w:rPr>
        <w:tab/>
        <w:t>Chapter summary</w:t>
      </w:r>
      <w:r>
        <w:rPr>
          <w:rFonts w:ascii="Times New Roman" w:hAnsi="Times New Roman" w:cs="Times New Roman"/>
          <w:b/>
          <w:sz w:val="24"/>
          <w:szCs w:val="24"/>
        </w:rPr>
        <w:t>:………………………………………………………………….50</w:t>
      </w:r>
    </w:p>
    <w:p w14:paraId="107922B2" w14:textId="77777777" w:rsidR="00630DB0" w:rsidRDefault="00630DB0" w:rsidP="00630DB0">
      <w:pPr>
        <w:spacing w:line="360" w:lineRule="auto"/>
        <w:jc w:val="both"/>
        <w:rPr>
          <w:rFonts w:ascii="Times New Roman" w:hAnsi="Times New Roman" w:cs="Times New Roman"/>
          <w:b/>
          <w:sz w:val="24"/>
          <w:szCs w:val="24"/>
        </w:rPr>
      </w:pPr>
    </w:p>
    <w:p w14:paraId="1234B01A" w14:textId="77777777" w:rsidR="00630DB0" w:rsidRDefault="00630DB0" w:rsidP="00630DB0">
      <w:pPr>
        <w:spacing w:line="360" w:lineRule="auto"/>
        <w:jc w:val="both"/>
        <w:rPr>
          <w:rFonts w:ascii="Times New Roman" w:hAnsi="Times New Roman" w:cs="Times New Roman"/>
          <w:b/>
          <w:sz w:val="24"/>
          <w:szCs w:val="24"/>
        </w:rPr>
      </w:pPr>
    </w:p>
    <w:p w14:paraId="6AA7D9CA" w14:textId="7373ED99" w:rsidR="00630DB0" w:rsidRPr="00B779A9" w:rsidRDefault="00630DB0" w:rsidP="000B7F88">
      <w:pPr>
        <w:spacing w:line="360" w:lineRule="auto"/>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CHAPTER 5</w:t>
      </w:r>
      <w:r w:rsidR="000B7F88">
        <w:rPr>
          <w:rFonts w:ascii="Times New Roman" w:eastAsia="Calibri" w:hAnsi="Times New Roman" w:cs="Times New Roman"/>
          <w:b/>
          <w:sz w:val="24"/>
          <w:szCs w:val="24"/>
          <w:lang w:val="en-US"/>
        </w:rPr>
        <w:t>:</w:t>
      </w:r>
      <w:r w:rsidR="000B7F88">
        <w:rPr>
          <w:rFonts w:ascii="Times New Roman" w:eastAsia="Calibri" w:hAnsi="Times New Roman" w:cs="Times New Roman"/>
          <w:b/>
          <w:sz w:val="24"/>
          <w:szCs w:val="24"/>
          <w:lang w:val="en-US"/>
        </w:rPr>
        <w:tab/>
      </w:r>
      <w:r w:rsidR="000B7F88">
        <w:rPr>
          <w:rFonts w:ascii="Times New Roman" w:eastAsia="Calibri" w:hAnsi="Times New Roman" w:cs="Times New Roman"/>
          <w:b/>
          <w:sz w:val="24"/>
          <w:szCs w:val="24"/>
          <w:lang w:val="en-US"/>
        </w:rPr>
        <w:tab/>
      </w:r>
      <w:r w:rsidRPr="00B779A9">
        <w:rPr>
          <w:rFonts w:ascii="Times New Roman" w:eastAsia="Calibri" w:hAnsi="Times New Roman" w:cs="Times New Roman"/>
          <w:b/>
          <w:sz w:val="24"/>
          <w:szCs w:val="24"/>
          <w:lang w:val="en-US"/>
        </w:rPr>
        <w:t>SUMMARY OF THE FINDINGS AND RECOMMENDATIONS</w:t>
      </w:r>
    </w:p>
    <w:p w14:paraId="445B0322" w14:textId="77777777" w:rsidR="00630DB0" w:rsidRPr="00B779A9" w:rsidRDefault="00630DB0" w:rsidP="00630DB0">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6.0</w:t>
      </w:r>
      <w:r w:rsidRPr="00B779A9">
        <w:rPr>
          <w:rFonts w:ascii="Times New Roman" w:eastAsia="Calibri" w:hAnsi="Times New Roman" w:cs="Times New Roman"/>
          <w:b/>
          <w:sz w:val="24"/>
          <w:szCs w:val="24"/>
          <w:lang w:val="en-US"/>
        </w:rPr>
        <w:tab/>
        <w:t>Summary of findings:</w:t>
      </w:r>
      <w:r>
        <w:rPr>
          <w:rFonts w:ascii="Times New Roman" w:eastAsia="Calibri" w:hAnsi="Times New Roman" w:cs="Times New Roman"/>
          <w:b/>
          <w:sz w:val="24"/>
          <w:szCs w:val="24"/>
          <w:lang w:val="en-US"/>
        </w:rPr>
        <w:t>……………………………………………………………….51</w:t>
      </w:r>
    </w:p>
    <w:p w14:paraId="729406A4" w14:textId="77777777" w:rsidR="00630DB0" w:rsidRPr="00B779A9" w:rsidRDefault="00630DB0" w:rsidP="00630DB0">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6.1</w:t>
      </w:r>
      <w:r w:rsidRPr="00B779A9">
        <w:rPr>
          <w:rFonts w:ascii="Times New Roman" w:eastAsia="Calibri" w:hAnsi="Times New Roman" w:cs="Times New Roman"/>
          <w:b/>
          <w:sz w:val="24"/>
          <w:szCs w:val="24"/>
          <w:lang w:val="en-US"/>
        </w:rPr>
        <w:tab/>
        <w:t>Conclusion:</w:t>
      </w:r>
      <w:r>
        <w:rPr>
          <w:rFonts w:ascii="Times New Roman" w:eastAsia="Calibri" w:hAnsi="Times New Roman" w:cs="Times New Roman"/>
          <w:b/>
          <w:sz w:val="24"/>
          <w:szCs w:val="24"/>
          <w:lang w:val="en-US"/>
        </w:rPr>
        <w:t>………………………………………………………………………….52</w:t>
      </w:r>
    </w:p>
    <w:p w14:paraId="33CFB2DF" w14:textId="77777777" w:rsidR="00630DB0" w:rsidRPr="00B779A9" w:rsidRDefault="00630DB0" w:rsidP="00630DB0">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6.2</w:t>
      </w:r>
      <w:r w:rsidRPr="00B779A9">
        <w:rPr>
          <w:rFonts w:ascii="Times New Roman" w:eastAsia="Calibri" w:hAnsi="Times New Roman" w:cs="Times New Roman"/>
          <w:b/>
          <w:sz w:val="24"/>
          <w:szCs w:val="24"/>
          <w:lang w:val="en-US"/>
        </w:rPr>
        <w:tab/>
        <w:t>Recommendations:</w:t>
      </w:r>
      <w:r>
        <w:rPr>
          <w:rFonts w:ascii="Times New Roman" w:eastAsia="Calibri" w:hAnsi="Times New Roman" w:cs="Times New Roman"/>
          <w:b/>
          <w:sz w:val="24"/>
          <w:szCs w:val="24"/>
          <w:lang w:val="en-US"/>
        </w:rPr>
        <w:t>………………………………………………………………….52</w:t>
      </w:r>
    </w:p>
    <w:p w14:paraId="420DE110" w14:textId="77777777" w:rsidR="00630DB0" w:rsidRPr="00B779A9" w:rsidRDefault="00630DB0" w:rsidP="00630DB0">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6.3</w:t>
      </w:r>
      <w:r w:rsidRPr="00B779A9">
        <w:rPr>
          <w:rFonts w:ascii="Times New Roman" w:eastAsia="Calibri" w:hAnsi="Times New Roman" w:cs="Times New Roman"/>
          <w:b/>
          <w:sz w:val="24"/>
          <w:szCs w:val="24"/>
          <w:lang w:val="en-US"/>
        </w:rPr>
        <w:tab/>
        <w:t>Limitations:</w:t>
      </w:r>
      <w:r>
        <w:rPr>
          <w:rFonts w:ascii="Times New Roman" w:eastAsia="Calibri" w:hAnsi="Times New Roman" w:cs="Times New Roman"/>
          <w:b/>
          <w:sz w:val="24"/>
          <w:szCs w:val="24"/>
          <w:lang w:val="en-US"/>
        </w:rPr>
        <w:t>………………………………………………………………………….53</w:t>
      </w:r>
    </w:p>
    <w:p w14:paraId="29800AAA" w14:textId="77777777" w:rsidR="00630DB0" w:rsidRPr="00B779A9" w:rsidRDefault="00630DB0" w:rsidP="00630DB0">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6.4</w:t>
      </w:r>
      <w:r w:rsidRPr="00B779A9">
        <w:rPr>
          <w:rFonts w:ascii="Times New Roman" w:eastAsia="Calibri" w:hAnsi="Times New Roman" w:cs="Times New Roman"/>
          <w:b/>
          <w:sz w:val="24"/>
          <w:szCs w:val="24"/>
          <w:lang w:val="en-US"/>
        </w:rPr>
        <w:tab/>
        <w:t>Future Research</w:t>
      </w:r>
      <w:r>
        <w:rPr>
          <w:rFonts w:ascii="Times New Roman" w:eastAsia="Calibri" w:hAnsi="Times New Roman" w:cs="Times New Roman"/>
          <w:b/>
          <w:sz w:val="24"/>
          <w:szCs w:val="24"/>
          <w:lang w:val="en-US"/>
        </w:rPr>
        <w:t>:…...……………………………………………………………….53</w:t>
      </w:r>
    </w:p>
    <w:p w14:paraId="0FA50F1B" w14:textId="0FE0383E" w:rsidR="00932C13" w:rsidRDefault="00932C13" w:rsidP="00932C13">
      <w:pPr>
        <w:spacing w:line="360" w:lineRule="auto"/>
        <w:jc w:val="both"/>
        <w:rPr>
          <w:rFonts w:ascii="Times New Roman" w:eastAsia="Calibri" w:hAnsi="Times New Roman" w:cs="Times New Roman"/>
          <w:b/>
          <w:sz w:val="24"/>
          <w:szCs w:val="24"/>
          <w:lang w:val="en-US"/>
        </w:rPr>
      </w:pPr>
    </w:p>
    <w:p w14:paraId="27DA5DF2" w14:textId="73AD233C" w:rsidR="000B7F88" w:rsidRPr="00B779A9" w:rsidRDefault="000B7F88" w:rsidP="00932C13">
      <w:pPr>
        <w:spacing w:line="360" w:lineRule="auto"/>
        <w:jc w:val="both"/>
        <w:rPr>
          <w:rFonts w:ascii="Times New Roman" w:hAnsi="Times New Roman" w:cs="Times New Roman"/>
          <w:b/>
          <w:sz w:val="24"/>
          <w:szCs w:val="24"/>
        </w:rPr>
      </w:pPr>
      <w:r>
        <w:rPr>
          <w:rFonts w:ascii="Times New Roman" w:eastAsia="Calibri" w:hAnsi="Times New Roman" w:cs="Times New Roman"/>
          <w:b/>
          <w:sz w:val="24"/>
          <w:szCs w:val="24"/>
          <w:lang w:val="en-US"/>
        </w:rPr>
        <w:t>REFERENCES:………………………………………………………………………...54 - 61</w:t>
      </w:r>
    </w:p>
    <w:p w14:paraId="3F96DA38" w14:textId="77777777" w:rsidR="00932C13" w:rsidRDefault="00932C13" w:rsidP="00B64502">
      <w:pPr>
        <w:spacing w:line="360" w:lineRule="auto"/>
        <w:rPr>
          <w:rFonts w:ascii="Times New Roman" w:eastAsia="Calibri" w:hAnsi="Times New Roman" w:cs="Times New Roman"/>
          <w:b/>
          <w:sz w:val="24"/>
          <w:szCs w:val="24"/>
          <w:lang w:val="en-US"/>
        </w:rPr>
      </w:pPr>
    </w:p>
    <w:p w14:paraId="13451E8B" w14:textId="77777777" w:rsidR="00ED3373" w:rsidRDefault="00ED3373" w:rsidP="00ED3373">
      <w:pPr>
        <w:spacing w:after="0" w:line="360" w:lineRule="auto"/>
        <w:jc w:val="both"/>
        <w:rPr>
          <w:rFonts w:ascii="Times New Roman" w:eastAsia="Calibri" w:hAnsi="Times New Roman" w:cs="Times New Roman"/>
          <w:b/>
          <w:bCs/>
          <w:sz w:val="24"/>
          <w:szCs w:val="24"/>
        </w:rPr>
      </w:pPr>
    </w:p>
    <w:p w14:paraId="416EF481" w14:textId="77777777" w:rsidR="000B7F88" w:rsidRPr="00674C42" w:rsidRDefault="000B7F88" w:rsidP="00ED3373">
      <w:pPr>
        <w:spacing w:after="0" w:line="360" w:lineRule="auto"/>
        <w:jc w:val="both"/>
        <w:rPr>
          <w:rFonts w:ascii="Times New Roman" w:eastAsia="Calibri" w:hAnsi="Times New Roman" w:cs="Times New Roman"/>
          <w:b/>
          <w:bCs/>
          <w:sz w:val="24"/>
          <w:szCs w:val="24"/>
        </w:rPr>
      </w:pPr>
    </w:p>
    <w:p w14:paraId="5DB16E45" w14:textId="77777777" w:rsidR="00001645" w:rsidRDefault="00001645" w:rsidP="00001645">
      <w:pPr>
        <w:spacing w:line="360" w:lineRule="auto"/>
        <w:ind w:left="720" w:hanging="720"/>
        <w:jc w:val="both"/>
        <w:rPr>
          <w:rFonts w:ascii="Times New Roman" w:eastAsia="Calibri" w:hAnsi="Times New Roman" w:cs="Times New Roman"/>
          <w:b/>
          <w:bCs/>
          <w:sz w:val="24"/>
          <w:szCs w:val="24"/>
        </w:rPr>
      </w:pPr>
    </w:p>
    <w:p w14:paraId="7AE03A9C" w14:textId="77777777" w:rsidR="00524387" w:rsidRDefault="00524387" w:rsidP="00524387">
      <w:pPr>
        <w:tabs>
          <w:tab w:val="left" w:pos="2955"/>
        </w:tabs>
        <w:spacing w:line="360" w:lineRule="auto"/>
        <w:jc w:val="both"/>
        <w:rPr>
          <w:rFonts w:ascii="Times New Roman" w:eastAsia="Calibri" w:hAnsi="Times New Roman" w:cs="Times New Roman"/>
          <w:b/>
          <w:bCs/>
          <w:color w:val="000000"/>
          <w:sz w:val="24"/>
          <w:szCs w:val="24"/>
        </w:rPr>
      </w:pPr>
    </w:p>
    <w:p w14:paraId="5A8F66DC" w14:textId="303F0940" w:rsidR="00E344AD" w:rsidRDefault="00E344AD" w:rsidP="000F35B6">
      <w:pPr>
        <w:tabs>
          <w:tab w:val="left" w:pos="2955"/>
        </w:tabs>
        <w:spacing w:line="360" w:lineRule="auto"/>
        <w:jc w:val="center"/>
        <w:rPr>
          <w:rFonts w:ascii="Times New Roman" w:eastAsia="Calibri" w:hAnsi="Times New Roman" w:cs="Times New Roman"/>
          <w:b/>
          <w:bCs/>
          <w:sz w:val="24"/>
          <w:szCs w:val="24"/>
          <w:u w:val="single"/>
        </w:rPr>
      </w:pPr>
      <w:r>
        <w:rPr>
          <w:rFonts w:ascii="Times New Roman" w:eastAsia="Calibri" w:hAnsi="Times New Roman" w:cs="Times New Roman"/>
          <w:b/>
          <w:bCs/>
          <w:sz w:val="24"/>
          <w:szCs w:val="24"/>
        </w:rPr>
        <w:lastRenderedPageBreak/>
        <w:t>ACKNOWKEDGEMENTS</w:t>
      </w:r>
    </w:p>
    <w:p w14:paraId="4A69EAB3" w14:textId="77777777" w:rsidR="009B451E" w:rsidRDefault="009B451E" w:rsidP="009B451E">
      <w:pPr>
        <w:pStyle w:val="ListParagraph"/>
        <w:spacing w:line="360" w:lineRule="auto"/>
        <w:jc w:val="both"/>
        <w:rPr>
          <w:rFonts w:ascii="Times New Roman" w:hAnsi="Times New Roman"/>
          <w:bCs/>
          <w:sz w:val="24"/>
          <w:szCs w:val="24"/>
        </w:rPr>
      </w:pPr>
    </w:p>
    <w:p w14:paraId="5C5DBAA1" w14:textId="77777777" w:rsidR="008278E6" w:rsidRDefault="004E2A06" w:rsidP="008278E6">
      <w:pPr>
        <w:spacing w:line="360" w:lineRule="auto"/>
        <w:ind w:left="720"/>
        <w:jc w:val="both"/>
        <w:rPr>
          <w:rFonts w:ascii="Times New Roman" w:hAnsi="Times New Roman"/>
          <w:bCs/>
          <w:sz w:val="24"/>
          <w:szCs w:val="24"/>
        </w:rPr>
      </w:pPr>
      <w:r>
        <w:rPr>
          <w:rFonts w:ascii="Times New Roman" w:hAnsi="Times New Roman"/>
          <w:bCs/>
          <w:sz w:val="24"/>
          <w:szCs w:val="24"/>
        </w:rPr>
        <w:t xml:space="preserve">I extend my sincere gratitude to Dr. Nkomo for her support and guidance. I am grateful for her encouragement when I </w:t>
      </w:r>
      <w:r w:rsidR="00214B8A">
        <w:rPr>
          <w:rFonts w:ascii="Times New Roman" w:hAnsi="Times New Roman"/>
          <w:bCs/>
          <w:sz w:val="24"/>
          <w:szCs w:val="24"/>
        </w:rPr>
        <w:t>felt</w:t>
      </w:r>
      <w:r>
        <w:rPr>
          <w:rFonts w:ascii="Times New Roman" w:hAnsi="Times New Roman"/>
          <w:bCs/>
          <w:sz w:val="24"/>
          <w:szCs w:val="24"/>
        </w:rPr>
        <w:t xml:space="preserve"> overwhelmed by challenges of this research project.  I consider it a privilege to have benefited from her skill</w:t>
      </w:r>
      <w:r w:rsidR="00214B8A">
        <w:rPr>
          <w:rFonts w:ascii="Times New Roman" w:hAnsi="Times New Roman"/>
          <w:bCs/>
          <w:sz w:val="24"/>
          <w:szCs w:val="24"/>
        </w:rPr>
        <w:t>s</w:t>
      </w:r>
      <w:r>
        <w:rPr>
          <w:rFonts w:ascii="Times New Roman" w:hAnsi="Times New Roman"/>
          <w:bCs/>
          <w:sz w:val="24"/>
          <w:szCs w:val="24"/>
        </w:rPr>
        <w:t xml:space="preserve"> and expertise.</w:t>
      </w:r>
    </w:p>
    <w:p w14:paraId="12CD9805" w14:textId="06432E27" w:rsidR="004E2A06" w:rsidRPr="008278E6" w:rsidRDefault="00CC0C34" w:rsidP="008278E6">
      <w:pPr>
        <w:spacing w:line="360" w:lineRule="auto"/>
        <w:ind w:left="720"/>
        <w:jc w:val="both"/>
        <w:rPr>
          <w:rFonts w:ascii="Times New Roman" w:hAnsi="Times New Roman"/>
          <w:bCs/>
          <w:sz w:val="24"/>
          <w:szCs w:val="24"/>
        </w:rPr>
      </w:pPr>
      <w:r w:rsidRPr="008278E6">
        <w:rPr>
          <w:rFonts w:ascii="Times New Roman" w:hAnsi="Times New Roman"/>
          <w:bCs/>
          <w:sz w:val="24"/>
          <w:szCs w:val="24"/>
        </w:rPr>
        <w:t>Sincere</w:t>
      </w:r>
      <w:r w:rsidR="004E2A06" w:rsidRPr="008278E6">
        <w:rPr>
          <w:rFonts w:ascii="Times New Roman" w:hAnsi="Times New Roman"/>
          <w:bCs/>
          <w:sz w:val="24"/>
          <w:szCs w:val="24"/>
        </w:rPr>
        <w:t xml:space="preserve"> thanks to my Wife Carolyne Kufankomwe who has been a pillar of strength and encouraged me to persevere when the load seemed too heavy to bear.</w:t>
      </w:r>
    </w:p>
    <w:p w14:paraId="744DB002" w14:textId="196CBA1B" w:rsidR="00DE0FA3" w:rsidRDefault="00DE0FA3" w:rsidP="004E2A06">
      <w:pPr>
        <w:pStyle w:val="ListParagraph"/>
        <w:spacing w:line="360" w:lineRule="auto"/>
        <w:jc w:val="both"/>
        <w:rPr>
          <w:rFonts w:ascii="Times New Roman" w:hAnsi="Times New Roman"/>
          <w:bCs/>
          <w:sz w:val="24"/>
          <w:szCs w:val="24"/>
        </w:rPr>
      </w:pPr>
      <w:r>
        <w:rPr>
          <w:rFonts w:ascii="Times New Roman" w:hAnsi="Times New Roman"/>
          <w:bCs/>
          <w:sz w:val="24"/>
          <w:szCs w:val="24"/>
        </w:rPr>
        <w:t>A heart-felt thanks to my Uncle Mr. R. Chizimba, who mean a lot in my life, and ha</w:t>
      </w:r>
      <w:r w:rsidR="00972526">
        <w:rPr>
          <w:rFonts w:ascii="Times New Roman" w:hAnsi="Times New Roman"/>
          <w:bCs/>
          <w:sz w:val="24"/>
          <w:szCs w:val="24"/>
        </w:rPr>
        <w:t>s</w:t>
      </w:r>
      <w:r>
        <w:rPr>
          <w:rFonts w:ascii="Times New Roman" w:hAnsi="Times New Roman"/>
          <w:bCs/>
          <w:sz w:val="24"/>
          <w:szCs w:val="24"/>
        </w:rPr>
        <w:t xml:space="preserve"> been supportive and proud of my achieve</w:t>
      </w:r>
      <w:r w:rsidR="00444CA6">
        <w:rPr>
          <w:rFonts w:ascii="Times New Roman" w:hAnsi="Times New Roman"/>
          <w:bCs/>
          <w:sz w:val="24"/>
          <w:szCs w:val="24"/>
        </w:rPr>
        <w:t>me</w:t>
      </w:r>
      <w:r>
        <w:rPr>
          <w:rFonts w:ascii="Times New Roman" w:hAnsi="Times New Roman"/>
          <w:bCs/>
          <w:sz w:val="24"/>
          <w:szCs w:val="24"/>
        </w:rPr>
        <w:t>nts.</w:t>
      </w:r>
    </w:p>
    <w:p w14:paraId="636645C5" w14:textId="77777777" w:rsidR="00444CA6" w:rsidRPr="009B451E" w:rsidRDefault="00444CA6" w:rsidP="00444CA6">
      <w:pPr>
        <w:pStyle w:val="ListParagraph"/>
        <w:spacing w:line="360" w:lineRule="auto"/>
        <w:jc w:val="both"/>
        <w:rPr>
          <w:rFonts w:ascii="Times New Roman" w:hAnsi="Times New Roman"/>
          <w:bCs/>
          <w:sz w:val="24"/>
          <w:szCs w:val="24"/>
        </w:rPr>
      </w:pPr>
      <w:r>
        <w:rPr>
          <w:rFonts w:ascii="Times New Roman" w:hAnsi="Times New Roman"/>
          <w:bCs/>
          <w:sz w:val="24"/>
          <w:szCs w:val="24"/>
        </w:rPr>
        <w:t>Thank you to Action and Treatment Campaign for allowing me to work with your members and all support you gave me. I appreciate and you are so amazing.</w:t>
      </w:r>
    </w:p>
    <w:p w14:paraId="658F78F2" w14:textId="77777777" w:rsidR="009B451E" w:rsidRDefault="009B451E" w:rsidP="007241EC">
      <w:pPr>
        <w:spacing w:line="360" w:lineRule="auto"/>
        <w:jc w:val="both"/>
        <w:rPr>
          <w:rFonts w:ascii="Times New Roman" w:eastAsia="Calibri" w:hAnsi="Times New Roman" w:cs="Times New Roman"/>
          <w:bCs/>
          <w:sz w:val="24"/>
          <w:szCs w:val="24"/>
        </w:rPr>
      </w:pPr>
    </w:p>
    <w:p w14:paraId="4C1FC8B6" w14:textId="77777777" w:rsidR="009B451E" w:rsidRDefault="009B451E" w:rsidP="007241EC">
      <w:pPr>
        <w:spacing w:line="360" w:lineRule="auto"/>
        <w:jc w:val="both"/>
        <w:rPr>
          <w:rFonts w:ascii="Times New Roman" w:eastAsia="Calibri" w:hAnsi="Times New Roman" w:cs="Times New Roman"/>
          <w:bCs/>
          <w:sz w:val="24"/>
          <w:szCs w:val="24"/>
        </w:rPr>
      </w:pPr>
    </w:p>
    <w:p w14:paraId="7A63BE10" w14:textId="77777777" w:rsidR="009B451E" w:rsidRDefault="009B451E" w:rsidP="007241EC">
      <w:pPr>
        <w:spacing w:line="360" w:lineRule="auto"/>
        <w:jc w:val="both"/>
        <w:rPr>
          <w:rFonts w:ascii="Times New Roman" w:eastAsia="Calibri" w:hAnsi="Times New Roman" w:cs="Times New Roman"/>
          <w:bCs/>
          <w:sz w:val="24"/>
          <w:szCs w:val="24"/>
        </w:rPr>
      </w:pPr>
    </w:p>
    <w:p w14:paraId="5F7F64BF" w14:textId="77777777" w:rsidR="009B451E" w:rsidRDefault="009B451E" w:rsidP="007241EC">
      <w:pPr>
        <w:spacing w:line="360" w:lineRule="auto"/>
        <w:jc w:val="both"/>
        <w:rPr>
          <w:rFonts w:ascii="Times New Roman" w:eastAsia="Calibri" w:hAnsi="Times New Roman" w:cs="Times New Roman"/>
          <w:bCs/>
          <w:sz w:val="24"/>
          <w:szCs w:val="24"/>
        </w:rPr>
      </w:pPr>
    </w:p>
    <w:p w14:paraId="3548D3D2" w14:textId="77777777" w:rsidR="009B451E" w:rsidRDefault="009B451E" w:rsidP="007241EC">
      <w:pPr>
        <w:spacing w:line="360" w:lineRule="auto"/>
        <w:jc w:val="both"/>
        <w:rPr>
          <w:rFonts w:ascii="Times New Roman" w:eastAsia="Calibri" w:hAnsi="Times New Roman" w:cs="Times New Roman"/>
          <w:bCs/>
          <w:sz w:val="24"/>
          <w:szCs w:val="24"/>
        </w:rPr>
      </w:pPr>
    </w:p>
    <w:p w14:paraId="45F2F05D" w14:textId="77777777" w:rsidR="0022047B" w:rsidRDefault="0022047B" w:rsidP="007241EC">
      <w:pPr>
        <w:spacing w:line="360" w:lineRule="auto"/>
        <w:jc w:val="both"/>
        <w:rPr>
          <w:rFonts w:ascii="Times New Roman" w:eastAsia="Calibri" w:hAnsi="Times New Roman" w:cs="Times New Roman"/>
          <w:bCs/>
          <w:sz w:val="24"/>
          <w:szCs w:val="24"/>
        </w:rPr>
      </w:pPr>
    </w:p>
    <w:p w14:paraId="13FBE7CB" w14:textId="77777777" w:rsidR="008278E6" w:rsidRDefault="008278E6" w:rsidP="0022047B">
      <w:pPr>
        <w:spacing w:line="360" w:lineRule="auto"/>
        <w:jc w:val="center"/>
        <w:rPr>
          <w:rFonts w:ascii="Times New Roman" w:eastAsia="Calibri" w:hAnsi="Times New Roman" w:cs="Times New Roman"/>
          <w:b/>
          <w:bCs/>
          <w:sz w:val="24"/>
          <w:szCs w:val="24"/>
        </w:rPr>
      </w:pPr>
    </w:p>
    <w:p w14:paraId="41F81F94" w14:textId="77777777" w:rsidR="008278E6" w:rsidRDefault="008278E6" w:rsidP="0022047B">
      <w:pPr>
        <w:spacing w:line="360" w:lineRule="auto"/>
        <w:jc w:val="center"/>
        <w:rPr>
          <w:rFonts w:ascii="Times New Roman" w:eastAsia="Calibri" w:hAnsi="Times New Roman" w:cs="Times New Roman"/>
          <w:b/>
          <w:bCs/>
          <w:sz w:val="24"/>
          <w:szCs w:val="24"/>
        </w:rPr>
      </w:pPr>
    </w:p>
    <w:p w14:paraId="66E03985" w14:textId="77777777" w:rsidR="008278E6" w:rsidRDefault="008278E6" w:rsidP="0022047B">
      <w:pPr>
        <w:spacing w:line="360" w:lineRule="auto"/>
        <w:jc w:val="center"/>
        <w:rPr>
          <w:rFonts w:ascii="Times New Roman" w:eastAsia="Calibri" w:hAnsi="Times New Roman" w:cs="Times New Roman"/>
          <w:b/>
          <w:bCs/>
          <w:sz w:val="24"/>
          <w:szCs w:val="24"/>
        </w:rPr>
      </w:pPr>
    </w:p>
    <w:p w14:paraId="430B8B78" w14:textId="77777777" w:rsidR="008278E6" w:rsidRDefault="008278E6" w:rsidP="0022047B">
      <w:pPr>
        <w:spacing w:line="360" w:lineRule="auto"/>
        <w:jc w:val="center"/>
        <w:rPr>
          <w:rFonts w:ascii="Times New Roman" w:eastAsia="Calibri" w:hAnsi="Times New Roman" w:cs="Times New Roman"/>
          <w:b/>
          <w:bCs/>
          <w:sz w:val="24"/>
          <w:szCs w:val="24"/>
        </w:rPr>
      </w:pPr>
    </w:p>
    <w:p w14:paraId="2CF24081" w14:textId="77777777" w:rsidR="008278E6" w:rsidRDefault="008278E6" w:rsidP="0022047B">
      <w:pPr>
        <w:spacing w:line="360" w:lineRule="auto"/>
        <w:jc w:val="center"/>
        <w:rPr>
          <w:rFonts w:ascii="Times New Roman" w:eastAsia="Calibri" w:hAnsi="Times New Roman" w:cs="Times New Roman"/>
          <w:b/>
          <w:bCs/>
          <w:sz w:val="24"/>
          <w:szCs w:val="24"/>
        </w:rPr>
      </w:pPr>
    </w:p>
    <w:p w14:paraId="64A15A65" w14:textId="77777777" w:rsidR="008278E6" w:rsidRDefault="008278E6" w:rsidP="0022047B">
      <w:pPr>
        <w:spacing w:line="360" w:lineRule="auto"/>
        <w:jc w:val="center"/>
        <w:rPr>
          <w:rFonts w:ascii="Times New Roman" w:eastAsia="Calibri" w:hAnsi="Times New Roman" w:cs="Times New Roman"/>
          <w:b/>
          <w:bCs/>
          <w:sz w:val="24"/>
          <w:szCs w:val="24"/>
        </w:rPr>
      </w:pPr>
    </w:p>
    <w:p w14:paraId="1D15C41D" w14:textId="77777777" w:rsidR="008278E6" w:rsidRDefault="008278E6" w:rsidP="0022047B">
      <w:pPr>
        <w:spacing w:line="360" w:lineRule="auto"/>
        <w:jc w:val="center"/>
        <w:rPr>
          <w:rFonts w:ascii="Times New Roman" w:eastAsia="Calibri" w:hAnsi="Times New Roman" w:cs="Times New Roman"/>
          <w:b/>
          <w:bCs/>
          <w:sz w:val="24"/>
          <w:szCs w:val="24"/>
        </w:rPr>
      </w:pPr>
    </w:p>
    <w:p w14:paraId="52575F1F" w14:textId="77777777" w:rsidR="00AF3A1F" w:rsidRDefault="00AF3A1F" w:rsidP="0022047B">
      <w:pPr>
        <w:spacing w:line="360" w:lineRule="auto"/>
        <w:jc w:val="center"/>
        <w:rPr>
          <w:rFonts w:ascii="Times New Roman" w:eastAsia="Calibri" w:hAnsi="Times New Roman" w:cs="Times New Roman"/>
          <w:b/>
          <w:bCs/>
          <w:sz w:val="24"/>
          <w:szCs w:val="24"/>
        </w:rPr>
      </w:pPr>
    </w:p>
    <w:p w14:paraId="4744C77E" w14:textId="77777777" w:rsidR="0026068C" w:rsidRDefault="0026068C" w:rsidP="00AF3A1F">
      <w:pPr>
        <w:spacing w:line="360" w:lineRule="auto"/>
        <w:jc w:val="center"/>
        <w:rPr>
          <w:rFonts w:ascii="Times New Roman" w:eastAsia="Calibri" w:hAnsi="Times New Roman" w:cs="Times New Roman"/>
          <w:b/>
          <w:bCs/>
          <w:sz w:val="24"/>
          <w:szCs w:val="24"/>
        </w:rPr>
      </w:pPr>
    </w:p>
    <w:p w14:paraId="208AB183" w14:textId="688601B3" w:rsidR="00AF3A1F" w:rsidRPr="00AF3A1F" w:rsidRDefault="0022047B" w:rsidP="00AF3A1F">
      <w:pPr>
        <w:spacing w:line="360" w:lineRule="auto"/>
        <w:jc w:val="center"/>
        <w:rPr>
          <w:rFonts w:ascii="Times New Roman" w:eastAsia="Calibri" w:hAnsi="Times New Roman" w:cs="Times New Roman"/>
          <w:bCs/>
          <w:sz w:val="24"/>
          <w:szCs w:val="24"/>
        </w:rPr>
      </w:pPr>
      <w:r w:rsidRPr="007241EC">
        <w:rPr>
          <w:rFonts w:ascii="Times New Roman" w:eastAsia="Calibri" w:hAnsi="Times New Roman" w:cs="Times New Roman"/>
          <w:b/>
          <w:bCs/>
          <w:sz w:val="24"/>
          <w:szCs w:val="24"/>
        </w:rPr>
        <w:lastRenderedPageBreak/>
        <w:t>A</w:t>
      </w:r>
      <w:r>
        <w:rPr>
          <w:rFonts w:ascii="Times New Roman" w:eastAsia="Calibri" w:hAnsi="Times New Roman" w:cs="Times New Roman"/>
          <w:b/>
          <w:bCs/>
          <w:sz w:val="24"/>
          <w:szCs w:val="24"/>
        </w:rPr>
        <w:t>BSTRACT:</w:t>
      </w:r>
    </w:p>
    <w:p w14:paraId="03C8B2EE" w14:textId="77777777" w:rsidR="00AF3A1F" w:rsidRPr="00AF3A1F" w:rsidRDefault="00AF3A1F" w:rsidP="00AF3A1F">
      <w:pPr>
        <w:spacing w:line="360" w:lineRule="auto"/>
        <w:jc w:val="both"/>
        <w:rPr>
          <w:rFonts w:ascii="Times New Roman" w:eastAsia="Calibri" w:hAnsi="Times New Roman" w:cs="Times New Roman"/>
          <w:bCs/>
          <w:sz w:val="24"/>
          <w:szCs w:val="24"/>
        </w:rPr>
      </w:pPr>
      <w:r w:rsidRPr="00AF3A1F">
        <w:rPr>
          <w:rFonts w:ascii="Times New Roman" w:eastAsia="Calibri" w:hAnsi="Times New Roman" w:cs="Times New Roman"/>
          <w:sz w:val="24"/>
          <w:szCs w:val="24"/>
        </w:rPr>
        <w:t xml:space="preserve">While extensive literature has documented factors associated with HIV/AIDS, psychosocial variables associated with the health of persons living with HIV/AIDS (PLWHs) have only begun receiving attention recently. However, the literature on the role of self-forgiveness and self-condemnation remain inconclusive. This study explores the role of self-forgiveness and self-condemnation among people living with HIV/AIDS in Ekurhuleni, Johannesburg, South Africa. It is timely having this study in South Africa as the country has the highest number of people living with HIV/AIDS. </w:t>
      </w:r>
      <w:r w:rsidRPr="00AF3A1F">
        <w:rPr>
          <w:rFonts w:ascii="Times New Roman" w:eastAsia="Calibri" w:hAnsi="Times New Roman" w:cs="Times New Roman"/>
          <w:bCs/>
          <w:sz w:val="24"/>
          <w:szCs w:val="24"/>
        </w:rPr>
        <w:t>Biopsychosocial Model</w:t>
      </w:r>
      <w:r w:rsidRPr="00AF3A1F">
        <w:rPr>
          <w:rFonts w:ascii="Times New Roman" w:eastAsia="Calibri" w:hAnsi="Times New Roman" w:cs="Times New Roman"/>
          <w:sz w:val="24"/>
          <w:szCs w:val="24"/>
        </w:rPr>
        <w:t xml:space="preserve"> was used to examine the role of self-forgiveness and self-condemnation in PLWHs. Individual In-depth Interviews were conducted with 20 purposefully-selected candidates in Ekurhuleni. Results showed that self-forgiveness </w:t>
      </w:r>
      <w:r w:rsidRPr="00AF3A1F">
        <w:rPr>
          <w:rFonts w:ascii="Times New Roman" w:eastAsia="Calibri" w:hAnsi="Times New Roman" w:cs="Times New Roman"/>
          <w:bCs/>
          <w:sz w:val="24"/>
          <w:szCs w:val="24"/>
        </w:rPr>
        <w:t>contribute in reducing spreading of HIV, promote adherence to HIV treatment and health seeking behaviour, build confidence and hope in PLWHs. Whereas Self-condemnation hinders PLWHs from accessing HIV treatment, promote risk behaviour, and induce anger, stress and depression in PLWHs.</w:t>
      </w:r>
    </w:p>
    <w:p w14:paraId="4584FAC0" w14:textId="77777777" w:rsidR="00AF3A1F" w:rsidRPr="00AF3A1F" w:rsidRDefault="00AF3A1F" w:rsidP="00AF3A1F">
      <w:pPr>
        <w:spacing w:after="200" w:line="360" w:lineRule="auto"/>
        <w:rPr>
          <w:rFonts w:ascii="Times New Roman" w:eastAsia="Calibri" w:hAnsi="Times New Roman" w:cs="Times New Roman"/>
          <w:sz w:val="24"/>
          <w:szCs w:val="24"/>
          <w:lang w:val="en-US"/>
        </w:rPr>
      </w:pPr>
    </w:p>
    <w:p w14:paraId="19946AA0" w14:textId="77777777" w:rsidR="00AF3A1F" w:rsidRPr="00AF3A1F" w:rsidRDefault="00AF3A1F" w:rsidP="00AF3A1F">
      <w:pPr>
        <w:spacing w:after="200" w:line="360" w:lineRule="auto"/>
        <w:rPr>
          <w:rFonts w:ascii="Times New Roman" w:eastAsia="Calibri" w:hAnsi="Times New Roman" w:cs="Times New Roman"/>
          <w:sz w:val="24"/>
          <w:szCs w:val="24"/>
          <w:lang w:val="en-US"/>
        </w:rPr>
      </w:pPr>
    </w:p>
    <w:p w14:paraId="6DCB2B8D" w14:textId="77777777" w:rsidR="00AF3A1F" w:rsidRPr="00AF3A1F" w:rsidRDefault="00AF3A1F" w:rsidP="00AF3A1F">
      <w:pPr>
        <w:spacing w:line="360" w:lineRule="auto"/>
        <w:jc w:val="both"/>
        <w:rPr>
          <w:rFonts w:ascii="Times New Roman" w:eastAsia="Calibri" w:hAnsi="Times New Roman" w:cs="Times New Roman"/>
          <w:bCs/>
          <w:color w:val="000000"/>
          <w:sz w:val="24"/>
          <w:szCs w:val="24"/>
        </w:rPr>
      </w:pPr>
      <w:r w:rsidRPr="00AF3A1F">
        <w:rPr>
          <w:rFonts w:ascii="Times New Roman" w:eastAsia="Calibri" w:hAnsi="Times New Roman" w:cs="Times New Roman"/>
          <w:b/>
          <w:bCs/>
          <w:sz w:val="24"/>
          <w:szCs w:val="24"/>
        </w:rPr>
        <w:t xml:space="preserve">Key words: </w:t>
      </w:r>
      <w:r w:rsidRPr="00AF3A1F">
        <w:rPr>
          <w:rFonts w:ascii="Times New Roman" w:eastAsia="Calibri" w:hAnsi="Times New Roman" w:cs="Times New Roman"/>
          <w:bCs/>
          <w:color w:val="000000"/>
          <w:sz w:val="24"/>
          <w:szCs w:val="24"/>
        </w:rPr>
        <w:t>Self-forgiveness, Self-condemnation, HIV/ AIDS and PLWHs</w:t>
      </w:r>
    </w:p>
    <w:p w14:paraId="14301808" w14:textId="77777777" w:rsidR="00AF3A1F" w:rsidRDefault="00AF3A1F" w:rsidP="008309E2">
      <w:pPr>
        <w:spacing w:line="360" w:lineRule="auto"/>
        <w:jc w:val="both"/>
        <w:rPr>
          <w:rFonts w:ascii="Times New Roman" w:eastAsia="Calibri" w:hAnsi="Times New Roman" w:cs="Times New Roman"/>
          <w:sz w:val="24"/>
          <w:szCs w:val="24"/>
        </w:rPr>
      </w:pPr>
    </w:p>
    <w:p w14:paraId="1416A414" w14:textId="77777777" w:rsidR="00AF3A1F" w:rsidRDefault="00AF3A1F" w:rsidP="008309E2">
      <w:pPr>
        <w:spacing w:line="360" w:lineRule="auto"/>
        <w:jc w:val="both"/>
        <w:rPr>
          <w:rFonts w:ascii="Times New Roman" w:eastAsia="Calibri" w:hAnsi="Times New Roman" w:cs="Times New Roman"/>
          <w:sz w:val="24"/>
          <w:szCs w:val="24"/>
        </w:rPr>
      </w:pPr>
    </w:p>
    <w:p w14:paraId="6B36006A" w14:textId="77777777" w:rsidR="00063B7C" w:rsidRDefault="00063B7C" w:rsidP="00706DFE">
      <w:pPr>
        <w:spacing w:line="360" w:lineRule="auto"/>
        <w:jc w:val="both"/>
        <w:rPr>
          <w:rFonts w:ascii="Times New Roman" w:eastAsia="Calibri" w:hAnsi="Times New Roman" w:cs="Times New Roman"/>
          <w:sz w:val="24"/>
          <w:szCs w:val="24"/>
        </w:rPr>
      </w:pPr>
    </w:p>
    <w:p w14:paraId="2652BF9A" w14:textId="77777777" w:rsidR="00AF3A1F" w:rsidRDefault="00AF3A1F" w:rsidP="00706DFE">
      <w:pPr>
        <w:spacing w:line="360" w:lineRule="auto"/>
        <w:jc w:val="both"/>
        <w:rPr>
          <w:rFonts w:ascii="Times New Roman" w:eastAsia="Calibri" w:hAnsi="Times New Roman" w:cs="Times New Roman"/>
          <w:sz w:val="24"/>
          <w:szCs w:val="24"/>
        </w:rPr>
      </w:pPr>
    </w:p>
    <w:p w14:paraId="4F8D48B1" w14:textId="77777777" w:rsidR="00AF3A1F" w:rsidRDefault="00AF3A1F" w:rsidP="00706DFE">
      <w:pPr>
        <w:spacing w:line="360" w:lineRule="auto"/>
        <w:jc w:val="both"/>
        <w:rPr>
          <w:rFonts w:ascii="Times New Roman" w:eastAsia="Calibri" w:hAnsi="Times New Roman" w:cs="Times New Roman"/>
          <w:sz w:val="24"/>
          <w:szCs w:val="24"/>
        </w:rPr>
      </w:pPr>
    </w:p>
    <w:p w14:paraId="7A2A8EA8" w14:textId="77777777" w:rsidR="00AF3A1F" w:rsidRDefault="00AF3A1F" w:rsidP="00706DFE">
      <w:pPr>
        <w:spacing w:line="360" w:lineRule="auto"/>
        <w:jc w:val="both"/>
        <w:rPr>
          <w:rFonts w:ascii="Times New Roman" w:eastAsia="Calibri" w:hAnsi="Times New Roman" w:cs="Times New Roman"/>
          <w:sz w:val="24"/>
          <w:szCs w:val="24"/>
        </w:rPr>
      </w:pPr>
    </w:p>
    <w:p w14:paraId="11BACDBC" w14:textId="77777777" w:rsidR="00706DFE" w:rsidRDefault="00706DFE" w:rsidP="007241EC">
      <w:pPr>
        <w:spacing w:line="360" w:lineRule="auto"/>
        <w:jc w:val="both"/>
        <w:rPr>
          <w:rFonts w:ascii="Times New Roman" w:eastAsia="Calibri" w:hAnsi="Times New Roman" w:cs="Times New Roman"/>
          <w:sz w:val="24"/>
          <w:szCs w:val="24"/>
          <w:lang w:val="en"/>
        </w:rPr>
      </w:pPr>
    </w:p>
    <w:p w14:paraId="46735613" w14:textId="77777777" w:rsidR="007241EC" w:rsidRDefault="007241EC" w:rsidP="007241EC">
      <w:pPr>
        <w:spacing w:line="360" w:lineRule="auto"/>
        <w:jc w:val="both"/>
        <w:rPr>
          <w:rFonts w:ascii="Times New Roman" w:eastAsia="Calibri" w:hAnsi="Times New Roman" w:cs="Times New Roman"/>
          <w:b/>
          <w:bCs/>
          <w:color w:val="000000"/>
          <w:sz w:val="24"/>
          <w:szCs w:val="24"/>
        </w:rPr>
      </w:pPr>
    </w:p>
    <w:p w14:paraId="614BEEC6" w14:textId="77777777" w:rsidR="00F67D7C" w:rsidRDefault="00F67D7C" w:rsidP="007241EC">
      <w:pPr>
        <w:spacing w:line="360" w:lineRule="auto"/>
        <w:jc w:val="both"/>
        <w:rPr>
          <w:rFonts w:ascii="Times New Roman" w:eastAsia="Calibri" w:hAnsi="Times New Roman" w:cs="Times New Roman"/>
          <w:b/>
          <w:bCs/>
          <w:color w:val="000000"/>
          <w:sz w:val="24"/>
          <w:szCs w:val="24"/>
        </w:rPr>
      </w:pPr>
    </w:p>
    <w:p w14:paraId="39140822" w14:textId="77777777" w:rsidR="00F67D7C" w:rsidRDefault="00F67D7C" w:rsidP="007241EC">
      <w:pPr>
        <w:spacing w:line="360" w:lineRule="auto"/>
        <w:jc w:val="both"/>
        <w:rPr>
          <w:rFonts w:ascii="Times New Roman" w:eastAsia="Calibri" w:hAnsi="Times New Roman" w:cs="Times New Roman"/>
          <w:b/>
          <w:bCs/>
          <w:color w:val="000000"/>
          <w:sz w:val="24"/>
          <w:szCs w:val="24"/>
        </w:rPr>
      </w:pPr>
    </w:p>
    <w:p w14:paraId="77FC25D0" w14:textId="77777777" w:rsidR="00AF3A1F" w:rsidRDefault="00AF3A1F" w:rsidP="004532AC">
      <w:pPr>
        <w:spacing w:line="360" w:lineRule="auto"/>
        <w:jc w:val="center"/>
        <w:rPr>
          <w:rFonts w:ascii="Times New Roman" w:eastAsia="Calibri" w:hAnsi="Times New Roman" w:cs="Times New Roman"/>
          <w:b/>
          <w:bCs/>
          <w:sz w:val="24"/>
          <w:szCs w:val="24"/>
        </w:rPr>
      </w:pPr>
    </w:p>
    <w:p w14:paraId="79425839" w14:textId="77777777" w:rsidR="007241EC" w:rsidRPr="00DA498F" w:rsidRDefault="00F13629" w:rsidP="004532AC">
      <w:pPr>
        <w:spacing w:line="360" w:lineRule="auto"/>
        <w:jc w:val="center"/>
        <w:rPr>
          <w:rFonts w:ascii="Times New Roman" w:eastAsia="Calibri" w:hAnsi="Times New Roman" w:cs="Times New Roman"/>
          <w:b/>
          <w:bCs/>
          <w:sz w:val="24"/>
          <w:szCs w:val="24"/>
        </w:rPr>
      </w:pPr>
      <w:r w:rsidRPr="00DA498F">
        <w:rPr>
          <w:rFonts w:ascii="Times New Roman" w:eastAsia="Calibri" w:hAnsi="Times New Roman" w:cs="Times New Roman"/>
          <w:b/>
          <w:bCs/>
          <w:sz w:val="24"/>
          <w:szCs w:val="24"/>
        </w:rPr>
        <w:lastRenderedPageBreak/>
        <w:t>CHAPTER ONE</w:t>
      </w:r>
      <w:r w:rsidR="007241EC" w:rsidRPr="00DA498F">
        <w:rPr>
          <w:rFonts w:ascii="Times New Roman" w:eastAsia="Calibri" w:hAnsi="Times New Roman" w:cs="Times New Roman"/>
          <w:b/>
          <w:bCs/>
          <w:sz w:val="24"/>
          <w:szCs w:val="24"/>
        </w:rPr>
        <w:t>:</w:t>
      </w:r>
    </w:p>
    <w:p w14:paraId="013F7C3F" w14:textId="77777777" w:rsidR="00F13629" w:rsidRPr="00DA498F" w:rsidRDefault="00F13629" w:rsidP="004532AC">
      <w:pPr>
        <w:spacing w:line="360" w:lineRule="auto"/>
        <w:jc w:val="center"/>
        <w:rPr>
          <w:rFonts w:ascii="Times New Roman" w:eastAsia="Calibri" w:hAnsi="Times New Roman" w:cs="Times New Roman"/>
          <w:b/>
          <w:bCs/>
          <w:sz w:val="24"/>
          <w:szCs w:val="24"/>
        </w:rPr>
      </w:pPr>
      <w:r w:rsidRPr="00DA498F">
        <w:rPr>
          <w:rFonts w:ascii="Times New Roman" w:eastAsia="Calibri" w:hAnsi="Times New Roman" w:cs="Times New Roman"/>
          <w:b/>
          <w:bCs/>
          <w:sz w:val="24"/>
          <w:szCs w:val="24"/>
        </w:rPr>
        <w:t>INTRODUCTION TO THE RESEARCH STUDY</w:t>
      </w:r>
    </w:p>
    <w:p w14:paraId="7B8E21F9" w14:textId="77777777" w:rsidR="00F13629" w:rsidRPr="00DA498F" w:rsidRDefault="00F13629" w:rsidP="00F13629">
      <w:pPr>
        <w:spacing w:line="360" w:lineRule="auto"/>
        <w:rPr>
          <w:rFonts w:ascii="Times New Roman" w:hAnsi="Times New Roman"/>
          <w:b/>
          <w:bCs/>
          <w:sz w:val="24"/>
          <w:szCs w:val="24"/>
        </w:rPr>
      </w:pPr>
      <w:r w:rsidRPr="00DA498F">
        <w:rPr>
          <w:rFonts w:ascii="Times New Roman" w:hAnsi="Times New Roman"/>
          <w:b/>
          <w:bCs/>
          <w:sz w:val="24"/>
          <w:szCs w:val="24"/>
        </w:rPr>
        <w:t>1.1</w:t>
      </w:r>
      <w:r w:rsidRPr="00DA498F">
        <w:rPr>
          <w:rFonts w:ascii="Times New Roman" w:hAnsi="Times New Roman"/>
          <w:b/>
          <w:bCs/>
          <w:sz w:val="24"/>
          <w:szCs w:val="24"/>
        </w:rPr>
        <w:tab/>
        <w:t>Introduction</w:t>
      </w:r>
    </w:p>
    <w:p w14:paraId="2292CC75" w14:textId="77777777" w:rsidR="00FB0E70" w:rsidRPr="00FB0E70" w:rsidRDefault="00FB0E70" w:rsidP="00FB0E70">
      <w:pPr>
        <w:spacing w:after="200" w:line="360" w:lineRule="auto"/>
        <w:jc w:val="both"/>
        <w:rPr>
          <w:rFonts w:ascii="Times New Roman" w:eastAsia="Calibri" w:hAnsi="Times New Roman" w:cs="Times New Roman"/>
          <w:sz w:val="24"/>
          <w:szCs w:val="24"/>
          <w:lang w:val="en-US"/>
        </w:rPr>
      </w:pPr>
      <w:r w:rsidRPr="00FB0E70">
        <w:rPr>
          <w:rFonts w:ascii="Times New Roman" w:eastAsia="Calibri" w:hAnsi="Times New Roman" w:cs="Times New Roman"/>
          <w:sz w:val="24"/>
          <w:szCs w:val="24"/>
          <w:lang w:val="en-US"/>
        </w:rPr>
        <w:t xml:space="preserve">HIV/AIDS still remains issue of major concern globally and a threat to human livelihood and existence in South Africa. Despite effective treatment improvements which lead dramatic success in reducing HIV infections in many patients; Global trends in HIV infection demonstrate an overall increase in HIV prevalence and substantial declines in AIDS related deaths. Research shows that globally, the number of people living with HIV and AIDS is 39.8 million.  Sub-Saharan Africa, however, remains the most affected region, with 27.86 million (70%) of all people living with the HIV Virus found in this region (Statistics South Africa, 2017). Within Sub-Saharan region, South Africa has the largest number of people living with the virus estimated to 7.06 million people, which is 12.6% of the country’s total population (Statistics South Africa, 2017). The pandemic is known to be the third cause of death in South (Africa South African National AIDS Council (SANAC), 2016). </w:t>
      </w:r>
    </w:p>
    <w:p w14:paraId="74BA79B2" w14:textId="77777777" w:rsidR="00FB0E70" w:rsidRPr="00FB0E70" w:rsidRDefault="00FB0E70" w:rsidP="00FB0E70">
      <w:pPr>
        <w:spacing w:after="200" w:line="360" w:lineRule="auto"/>
        <w:jc w:val="both"/>
        <w:rPr>
          <w:rFonts w:ascii="Times New Roman" w:eastAsia="Calibri" w:hAnsi="Times New Roman" w:cs="Times New Roman"/>
          <w:sz w:val="24"/>
          <w:szCs w:val="24"/>
          <w:lang w:val="en-US"/>
        </w:rPr>
      </w:pPr>
      <w:r w:rsidRPr="00FB0E70">
        <w:rPr>
          <w:rFonts w:ascii="Times New Roman" w:eastAsia="Calibri" w:hAnsi="Times New Roman" w:cs="Times New Roman"/>
          <w:bCs/>
          <w:sz w:val="24"/>
          <w:szCs w:val="24"/>
        </w:rPr>
        <w:t xml:space="preserve">The effects of HIV/AIDS have serious implications in the lives of people living with HIV and affected by it. As stated by Nkuna and  Nyazema (2016) HIV/AIDS is allied with stigma, repression, short life span, painful death and discrimination, fear, anxiety, anger, distress, sadness, to individuals infected and affected as are often rejected by their loved ones, families, and communities they live in. </w:t>
      </w:r>
      <w:r w:rsidRPr="00FB0E70">
        <w:rPr>
          <w:rFonts w:ascii="Times New Roman" w:eastAsia="Calibri" w:hAnsi="Times New Roman" w:cs="Times New Roman"/>
          <w:sz w:val="24"/>
          <w:szCs w:val="24"/>
          <w:lang w:val="en-US"/>
        </w:rPr>
        <w:t>There is still no cure for HIV but  major advances in treating HIV has developed which has led to existence of rapid and effective antiretroviral therapy (ART) that has transformed what seemed inevitable disease to chronic, manageable condition resulting to prominent decline in AIDS related deaths</w:t>
      </w:r>
      <w:r w:rsidRPr="00FB0E70">
        <w:rPr>
          <w:rFonts w:ascii="Times New Roman" w:eastAsia="Calibri" w:hAnsi="Times New Roman" w:cs="Times New Roman"/>
          <w:sz w:val="24"/>
          <w:szCs w:val="24"/>
        </w:rPr>
        <w:t xml:space="preserve"> (Kharsany &amp; Karim, 2016).</w:t>
      </w:r>
      <w:r w:rsidRPr="00FB0E70">
        <w:rPr>
          <w:rFonts w:ascii="Times New Roman" w:eastAsia="Calibri" w:hAnsi="Times New Roman" w:cs="Times New Roman"/>
          <w:sz w:val="24"/>
          <w:szCs w:val="24"/>
          <w:lang w:val="en-US"/>
        </w:rPr>
        <w:t xml:space="preserve"> </w:t>
      </w:r>
    </w:p>
    <w:p w14:paraId="30DB8FA9" w14:textId="4B4E48F0" w:rsidR="00FB0E70" w:rsidRPr="00FB0E70" w:rsidRDefault="00FB0E70" w:rsidP="00FB0E70">
      <w:pPr>
        <w:spacing w:line="360" w:lineRule="auto"/>
        <w:jc w:val="both"/>
        <w:rPr>
          <w:rFonts w:ascii="Times New Roman" w:eastAsia="Calibri" w:hAnsi="Times New Roman" w:cs="Times New Roman"/>
          <w:sz w:val="24"/>
          <w:szCs w:val="24"/>
        </w:rPr>
      </w:pPr>
      <w:r w:rsidRPr="00FB0E70">
        <w:rPr>
          <w:rFonts w:ascii="Times New Roman" w:eastAsia="Calibri" w:hAnsi="Times New Roman" w:cs="Times New Roman"/>
          <w:sz w:val="24"/>
          <w:szCs w:val="24"/>
        </w:rPr>
        <w:t xml:space="preserve">While experiencing dramatic success in reducing HIV infections in many HIV patients and related deaths, psychosocial issues remains a challenge in lives of people living with HIV/AIDS, which needs extra attention. People living with HIV have very specific psychosocial issues they deal with.  They also face profound sense of loss on many levels and become uncertain of what will happen which are harmful if left an attended. PLWH might experience self-condemnation. Self-condemnation is a stress response comprised of negative emotions that includes shame, guilt, anger, regret, and disappointment in perpetrators of an offence whether to another person or self (Griffin, Worthington, Lavelock, Greer, Lin, Davis, &amp; Hook, 2015). Toussaint et al., (2016) postulate that self-condemnation is stressful and it </w:t>
      </w:r>
      <w:r w:rsidRPr="00FB0E70">
        <w:rPr>
          <w:rFonts w:ascii="Times New Roman" w:eastAsia="Calibri" w:hAnsi="Times New Roman" w:cs="Times New Roman"/>
          <w:sz w:val="24"/>
          <w:szCs w:val="24"/>
        </w:rPr>
        <w:lastRenderedPageBreak/>
        <w:t xml:space="preserve">leads to poor health. </w:t>
      </w:r>
      <w:r w:rsidRPr="00FB0E70">
        <w:rPr>
          <w:rFonts w:ascii="Times New Roman" w:eastAsia="Calibri" w:hAnsi="Times New Roman" w:cs="Times New Roman"/>
          <w:sz w:val="24"/>
          <w:szCs w:val="24"/>
          <w:lang w:val="en-US"/>
        </w:rPr>
        <w:t>Self-condemnation worsens physical health of PLWH as it reduces health-related quality of life among PLWH (Bennett, et al, 2016; Webb, Robinson &amp; Brower, 2011). In addition to this, self-condemnation leads to depression, suicide, and increases levels of guilty and shame (McConnell, 2015).</w:t>
      </w:r>
    </w:p>
    <w:p w14:paraId="722312BE" w14:textId="77777777" w:rsidR="00FB0E70" w:rsidRPr="00FB0E70" w:rsidRDefault="00FB0E70" w:rsidP="00FB0E70">
      <w:pPr>
        <w:spacing w:line="360" w:lineRule="auto"/>
        <w:jc w:val="both"/>
        <w:rPr>
          <w:rFonts w:ascii="Times New Roman" w:eastAsia="Calibri" w:hAnsi="Times New Roman" w:cs="Times New Roman"/>
          <w:sz w:val="24"/>
          <w:szCs w:val="24"/>
          <w:lang w:val="en-US"/>
        </w:rPr>
      </w:pPr>
      <w:r w:rsidRPr="00FB0E70">
        <w:rPr>
          <w:rFonts w:ascii="Times New Roman" w:eastAsia="Calibri" w:hAnsi="Times New Roman" w:cs="Times New Roman"/>
          <w:sz w:val="24"/>
          <w:szCs w:val="24"/>
          <w:lang w:val="en-US"/>
        </w:rPr>
        <w:t xml:space="preserve">Toussaint, Webb, &amp; Hirsch (2016, p.109) postulated, that “One way of dealing with self-condemnation is through self-forgiveness”. Self-forgiveness refers to “a set of motivational changes whereby one becomes decreasingly motivated to avoid stimuli associated with the offense, decreasingly motivated to retaliate to act against the self (e.g. punish the self, engage in self-destructive behaviours, etc.) and increasingly motivated to act benevolently towards the self” (Peterson, Van Tongeren, Womack, Hook, Davis, &amp; Griffin, 2017 p159).  “Self-forgiveness positively affects mental health and well-being of people as it reduces negative effect” (Edmondson, 2004, p.3).  Self-forgiveness also associated with a decrease in self-alienation, persecutory ideas, increase self-esteem, increase in hopefulness and lower depression (Bennett, Traub, Mace, Juarascio, &amp; O’Hayer, 2016). Trait anxiety, reducing grief, anger, and increase in the level of happiness, confidence, peace and reconciliation with self/others are other impacts of self-forgiveness on PLWHA (Davis, et al., 2015; Toussaint, et al., 2016).    </w:t>
      </w:r>
    </w:p>
    <w:p w14:paraId="4CD5CD61" w14:textId="77777777" w:rsidR="00FB0E70" w:rsidRDefault="00FB0E70" w:rsidP="007241EC">
      <w:pPr>
        <w:spacing w:line="360" w:lineRule="auto"/>
        <w:jc w:val="both"/>
        <w:rPr>
          <w:rFonts w:ascii="Times New Roman" w:eastAsia="Calibri" w:hAnsi="Times New Roman" w:cs="Times New Roman"/>
          <w:bCs/>
          <w:sz w:val="24"/>
          <w:szCs w:val="24"/>
        </w:rPr>
      </w:pPr>
    </w:p>
    <w:p w14:paraId="2D83C280" w14:textId="77777777" w:rsidR="007241EC" w:rsidRPr="00DA498F" w:rsidRDefault="003F26E1" w:rsidP="007241EC">
      <w:pPr>
        <w:spacing w:line="360" w:lineRule="auto"/>
        <w:jc w:val="both"/>
        <w:rPr>
          <w:rFonts w:ascii="Times New Roman" w:eastAsia="Calibri" w:hAnsi="Times New Roman" w:cs="Times New Roman"/>
          <w:b/>
          <w:bCs/>
          <w:sz w:val="24"/>
          <w:szCs w:val="24"/>
        </w:rPr>
      </w:pPr>
      <w:r w:rsidRPr="00DA498F">
        <w:rPr>
          <w:rFonts w:ascii="Times New Roman" w:eastAsia="Calibri" w:hAnsi="Times New Roman" w:cs="Times New Roman"/>
          <w:b/>
          <w:bCs/>
          <w:sz w:val="24"/>
          <w:szCs w:val="24"/>
        </w:rPr>
        <w:t>1.2</w:t>
      </w:r>
      <w:r w:rsidRPr="00DA498F">
        <w:rPr>
          <w:rFonts w:ascii="Times New Roman" w:eastAsia="Calibri" w:hAnsi="Times New Roman" w:cs="Times New Roman"/>
          <w:b/>
          <w:bCs/>
          <w:sz w:val="24"/>
          <w:szCs w:val="24"/>
        </w:rPr>
        <w:tab/>
      </w:r>
      <w:r w:rsidR="0050480D" w:rsidRPr="00DA498F">
        <w:rPr>
          <w:rFonts w:ascii="Times New Roman" w:eastAsia="Calibri" w:hAnsi="Times New Roman" w:cs="Times New Roman"/>
          <w:b/>
          <w:bCs/>
          <w:sz w:val="24"/>
          <w:szCs w:val="24"/>
        </w:rPr>
        <w:t>Problem statement</w:t>
      </w:r>
      <w:r w:rsidRPr="00DA498F">
        <w:rPr>
          <w:rFonts w:ascii="Times New Roman" w:eastAsia="Calibri" w:hAnsi="Times New Roman" w:cs="Times New Roman"/>
          <w:b/>
          <w:bCs/>
          <w:sz w:val="24"/>
          <w:szCs w:val="24"/>
        </w:rPr>
        <w:t xml:space="preserve"> </w:t>
      </w:r>
      <w:r w:rsidR="007241EC" w:rsidRPr="00DA498F">
        <w:rPr>
          <w:rFonts w:ascii="Times New Roman" w:eastAsia="Calibri" w:hAnsi="Times New Roman" w:cs="Times New Roman"/>
          <w:b/>
          <w:bCs/>
          <w:sz w:val="24"/>
          <w:szCs w:val="24"/>
        </w:rPr>
        <w:t>and rationale</w:t>
      </w:r>
      <w:r w:rsidR="0050480D" w:rsidRPr="00DA498F">
        <w:rPr>
          <w:rFonts w:ascii="Times New Roman" w:eastAsia="Calibri" w:hAnsi="Times New Roman" w:cs="Times New Roman"/>
          <w:b/>
          <w:bCs/>
          <w:sz w:val="24"/>
          <w:szCs w:val="24"/>
        </w:rPr>
        <w:t xml:space="preserve"> of the study</w:t>
      </w:r>
    </w:p>
    <w:p w14:paraId="03D1925D" w14:textId="77777777" w:rsidR="00E04356" w:rsidRPr="00E04356" w:rsidRDefault="00E04356" w:rsidP="00E04356">
      <w:pPr>
        <w:spacing w:line="360" w:lineRule="auto"/>
        <w:jc w:val="both"/>
        <w:rPr>
          <w:rFonts w:ascii="Times New Roman" w:eastAsia="Calibri" w:hAnsi="Times New Roman" w:cs="Times New Roman"/>
          <w:sz w:val="24"/>
          <w:szCs w:val="24"/>
          <w:lang w:val="en-US"/>
        </w:rPr>
      </w:pPr>
      <w:r w:rsidRPr="00E04356">
        <w:rPr>
          <w:rFonts w:ascii="Times New Roman" w:eastAsia="Calibri" w:hAnsi="Times New Roman" w:cs="Times New Roman"/>
          <w:sz w:val="24"/>
          <w:szCs w:val="24"/>
          <w:lang w:val="en-US"/>
        </w:rPr>
        <w:t xml:space="preserve">South Africa, like other countries in sub-Saharan Africa, has taken huge initiative in fighting against HIV/AIDS through implementation of various interventions to reduce and eliminate the HIV pandemic. For example, antiretroviral therapy was introduced in 1998 to improve health and well-being of PLWHA and increase their life span. Introduction of ARVs represented a dramatic breakthrough in South Africa as it led to decrease in the morbidity and mortality of people living with HIV or suffering from AIDS and improvement in the quality of life of PLWHAs (UNAIDS 2015). However, People living with HIV still experience many challenges which includes psychological problems such as depression, stigma, anxiety, and stress just to mention a few. This may be attributed to lack of focus on some of the essential areas that needs to be targeted when fighting against HIV and AIDS, and supporting HIV patients. </w:t>
      </w:r>
    </w:p>
    <w:p w14:paraId="19E8B91A" w14:textId="77777777" w:rsidR="00E04356" w:rsidRPr="00E04356" w:rsidRDefault="00E04356" w:rsidP="00E04356">
      <w:pPr>
        <w:spacing w:line="360" w:lineRule="auto"/>
        <w:jc w:val="both"/>
        <w:rPr>
          <w:rFonts w:ascii="Times New Roman" w:eastAsia="Calibri" w:hAnsi="Times New Roman" w:cs="Times New Roman"/>
          <w:sz w:val="24"/>
          <w:szCs w:val="24"/>
          <w:lang w:val="en-US"/>
        </w:rPr>
      </w:pPr>
      <w:r w:rsidRPr="00E04356">
        <w:rPr>
          <w:rFonts w:ascii="Times New Roman" w:eastAsia="Calibri" w:hAnsi="Times New Roman" w:cs="Times New Roman"/>
          <w:sz w:val="24"/>
          <w:szCs w:val="24"/>
          <w:lang w:val="en-US"/>
        </w:rPr>
        <w:t>Studies have shown that in all interventions provided to PLWHAs in South Africa, psychosocial aspect in terms of promoting self-forgiveness and elimination of self-</w:t>
      </w:r>
      <w:r w:rsidRPr="00E04356">
        <w:rPr>
          <w:rFonts w:ascii="Times New Roman" w:eastAsia="Calibri" w:hAnsi="Times New Roman" w:cs="Times New Roman"/>
          <w:sz w:val="24"/>
          <w:szCs w:val="24"/>
          <w:lang w:val="en-US"/>
        </w:rPr>
        <w:lastRenderedPageBreak/>
        <w:t>condemnation that comes because of being HIV positive is not much given attention as equivalent to medical aspect (Toussaint, Webb and Hirsch, 2016). Limited effort towards promoting self-forgiveness and elimination of self-condemnation in PLWHAs may put PLWHAs at risk of not forgiving themselves and self-condemnation. Placing little or no value on self-forgiveness and self-condemnation in fighting against HIV/AIDS, and supporting HIV patients by most national HIV programs might be impeding effective outcomes of improvements made in supporting HIV patients and their health (Fabianova, 2011).</w:t>
      </w:r>
    </w:p>
    <w:p w14:paraId="1011E095" w14:textId="77777777" w:rsidR="00E04356" w:rsidRPr="00E04356" w:rsidRDefault="00E04356" w:rsidP="00E04356">
      <w:pPr>
        <w:spacing w:line="360" w:lineRule="auto"/>
        <w:jc w:val="both"/>
        <w:rPr>
          <w:rFonts w:ascii="Times New Roman" w:eastAsia="Calibri" w:hAnsi="Times New Roman" w:cs="Times New Roman"/>
          <w:sz w:val="24"/>
          <w:szCs w:val="24"/>
          <w:lang w:val="en-US"/>
        </w:rPr>
      </w:pPr>
      <w:r w:rsidRPr="00E04356">
        <w:rPr>
          <w:rFonts w:ascii="Times New Roman" w:eastAsia="Calibri" w:hAnsi="Times New Roman" w:cs="Times New Roman"/>
          <w:sz w:val="24"/>
          <w:szCs w:val="24"/>
          <w:lang w:val="en-US"/>
        </w:rPr>
        <w:t>It is important to understand that the mind and emotions do have an impact on the immune system and the quality of life of PLWHs. This study aims at exploring role of self-forgiveness and self-condemnation on people living with HIV/AIDS in South Africa. As studies indicated, self-forgiveness has positive outcome to health of people as it significantly associated with health behaviour , reduce levels of stress and anxiety, “Positively related to psychological well-being, life satisfaction, meaning, and general quality of mental health” and it negatively related to anxiety, traumatic symptoms, depression, suicide symptoms, and alcohol symptoms (Peterson, Van Tongeren, Womack, Hook, Davis &amp; Griffin, 2017). While self-condemnation negatively affect health of people as it leads to depression, suicide, and increases levels of guilty and shame (McConnell (2015). With all these self-forgiveness positive impacts on health of people, it seems in South Africa, out of all studies done, few or no study focuses specifically on exploring the role of self-forgiveness and self-condemnation on people living with HIV/AIDS as most of the studies have focused on self-forgiveness and mental health.</w:t>
      </w:r>
    </w:p>
    <w:p w14:paraId="70799D61" w14:textId="6982C27D" w:rsidR="00586BDE" w:rsidRPr="00586BDE" w:rsidRDefault="00E04356" w:rsidP="00586BDE">
      <w:pPr>
        <w:spacing w:line="360" w:lineRule="auto"/>
        <w:jc w:val="both"/>
        <w:rPr>
          <w:rFonts w:ascii="Times New Roman" w:eastAsia="Calibri" w:hAnsi="Times New Roman" w:cs="Times New Roman"/>
          <w:sz w:val="24"/>
          <w:szCs w:val="24"/>
          <w:lang w:val="en-US"/>
        </w:rPr>
      </w:pPr>
      <w:r w:rsidRPr="00E04356">
        <w:rPr>
          <w:rFonts w:ascii="Times New Roman" w:eastAsia="Calibri" w:hAnsi="Times New Roman" w:cs="Times New Roman"/>
          <w:sz w:val="24"/>
          <w:szCs w:val="24"/>
          <w:lang w:val="en-US"/>
        </w:rPr>
        <w:t>It is worthwhile to conduct this study in South African as it might edify and give clear insight to HIV/AIDS service providers to develop and enhance HIV/AIDS interventions that could effectively improve quality of life of PLWHs. It could also enable PLWHs to cope with the disease and reduce risk behavior. Lastly, to social work profession, this study will help improving theoretical and empirical perspectives on the processes and dynamics of forgiveness, enhance and introduction and application of forgiveness therapy. It will also contribute to the existing body of knowledge in the field of social work, HIV and AIDS and bridge the existing gap in the literature.</w:t>
      </w:r>
      <w:r w:rsidR="003D4A2E">
        <w:rPr>
          <w:rFonts w:ascii="Times New Roman" w:eastAsia="Calibri" w:hAnsi="Times New Roman" w:cs="Times New Roman"/>
          <w:sz w:val="24"/>
          <w:szCs w:val="24"/>
          <w:lang w:val="en-US"/>
        </w:rPr>
        <w:t xml:space="preserve"> </w:t>
      </w:r>
      <w:r w:rsidRPr="00E04356">
        <w:rPr>
          <w:rFonts w:ascii="Times New Roman" w:eastAsia="Calibri" w:hAnsi="Times New Roman" w:cs="Times New Roman"/>
          <w:sz w:val="24"/>
          <w:szCs w:val="24"/>
        </w:rPr>
        <w:t>Th</w:t>
      </w:r>
      <w:r w:rsidR="003D4A2E">
        <w:rPr>
          <w:rFonts w:ascii="Times New Roman" w:eastAsia="Calibri" w:hAnsi="Times New Roman" w:cs="Times New Roman"/>
          <w:sz w:val="24"/>
          <w:szCs w:val="24"/>
        </w:rPr>
        <w:t>e</w:t>
      </w:r>
      <w:r w:rsidRPr="00E04356">
        <w:rPr>
          <w:rFonts w:ascii="Times New Roman" w:eastAsia="Calibri" w:hAnsi="Times New Roman" w:cs="Times New Roman"/>
          <w:sz w:val="24"/>
          <w:szCs w:val="24"/>
        </w:rPr>
        <w:t xml:space="preserve"> study was guided by </w:t>
      </w:r>
      <w:r w:rsidR="005937CB">
        <w:rPr>
          <w:rFonts w:ascii="Times New Roman" w:eastAsia="Calibri" w:hAnsi="Times New Roman" w:cs="Times New Roman"/>
          <w:sz w:val="24"/>
          <w:szCs w:val="24"/>
        </w:rPr>
        <w:t xml:space="preserve">the </w:t>
      </w:r>
      <w:r w:rsidR="003D4A2E">
        <w:rPr>
          <w:rFonts w:ascii="Times New Roman" w:eastAsia="Calibri" w:hAnsi="Times New Roman" w:cs="Times New Roman"/>
          <w:sz w:val="24"/>
          <w:szCs w:val="24"/>
        </w:rPr>
        <w:t>bellow r</w:t>
      </w:r>
      <w:r w:rsidR="005937CB">
        <w:rPr>
          <w:rFonts w:ascii="Times New Roman" w:eastAsia="Calibri" w:hAnsi="Times New Roman" w:cs="Times New Roman"/>
          <w:sz w:val="24"/>
          <w:szCs w:val="24"/>
        </w:rPr>
        <w:t>esearch question</w:t>
      </w:r>
      <w:r w:rsidR="003D4A2E">
        <w:rPr>
          <w:rFonts w:ascii="Times New Roman" w:eastAsia="Calibri" w:hAnsi="Times New Roman" w:cs="Times New Roman"/>
          <w:sz w:val="24"/>
          <w:szCs w:val="24"/>
        </w:rPr>
        <w:t>.</w:t>
      </w:r>
      <w:r w:rsidR="00586BDE" w:rsidRPr="00586BDE">
        <w:rPr>
          <w:rFonts w:ascii="Times New Roman" w:eastAsia="Calibri" w:hAnsi="Times New Roman" w:cs="Times New Roman"/>
          <w:b/>
          <w:sz w:val="24"/>
          <w:szCs w:val="24"/>
          <w:lang w:val="en-US"/>
        </w:rPr>
        <w:t xml:space="preserve"> </w:t>
      </w:r>
      <w:r w:rsidR="00586BDE" w:rsidRPr="00586BDE">
        <w:rPr>
          <w:rFonts w:ascii="Times New Roman" w:eastAsia="Calibri" w:hAnsi="Times New Roman" w:cs="Times New Roman"/>
          <w:sz w:val="24"/>
          <w:szCs w:val="24"/>
          <w:lang w:val="en-US"/>
        </w:rPr>
        <w:t xml:space="preserve">The findings might have an influence on South Africa national health policy. Specifically on rules and regulations on the service delivery and implementation of HIV/AIDS interventions. </w:t>
      </w:r>
    </w:p>
    <w:p w14:paraId="1A6775F3" w14:textId="537F4BEA" w:rsidR="00E04356" w:rsidRPr="00E04356" w:rsidRDefault="00E04356" w:rsidP="00E04356">
      <w:pPr>
        <w:spacing w:line="360" w:lineRule="auto"/>
        <w:jc w:val="both"/>
        <w:rPr>
          <w:rFonts w:ascii="Times New Roman" w:eastAsia="Calibri" w:hAnsi="Times New Roman" w:cs="Times New Roman"/>
          <w:sz w:val="24"/>
          <w:szCs w:val="24"/>
          <w:lang w:val="en-US"/>
        </w:rPr>
      </w:pPr>
    </w:p>
    <w:p w14:paraId="1DBD6FDF" w14:textId="77777777" w:rsidR="003D4A2E" w:rsidRDefault="003D4A2E" w:rsidP="00155B4C">
      <w:pPr>
        <w:spacing w:line="360" w:lineRule="auto"/>
        <w:jc w:val="both"/>
        <w:rPr>
          <w:rFonts w:ascii="Times New Roman" w:eastAsia="Calibri" w:hAnsi="Times New Roman" w:cs="Times New Roman"/>
          <w:b/>
          <w:bCs/>
          <w:sz w:val="24"/>
          <w:szCs w:val="24"/>
        </w:rPr>
      </w:pPr>
    </w:p>
    <w:p w14:paraId="0EC40799" w14:textId="435A0E6F" w:rsidR="00155B4C" w:rsidRPr="00DA498F" w:rsidRDefault="00155B4C" w:rsidP="00155B4C">
      <w:pPr>
        <w:spacing w:line="360" w:lineRule="auto"/>
        <w:jc w:val="both"/>
        <w:rPr>
          <w:rFonts w:ascii="Times New Roman" w:eastAsia="Calibri" w:hAnsi="Times New Roman" w:cs="Times New Roman"/>
          <w:b/>
          <w:sz w:val="24"/>
          <w:szCs w:val="24"/>
        </w:rPr>
      </w:pPr>
      <w:r w:rsidRPr="00DA498F">
        <w:rPr>
          <w:rFonts w:ascii="Times New Roman" w:eastAsia="Calibri" w:hAnsi="Times New Roman" w:cs="Times New Roman"/>
          <w:b/>
          <w:bCs/>
          <w:sz w:val="24"/>
          <w:szCs w:val="24"/>
        </w:rPr>
        <w:lastRenderedPageBreak/>
        <w:t>1.3</w:t>
      </w:r>
      <w:r w:rsidRPr="00DA498F">
        <w:rPr>
          <w:rFonts w:ascii="Times New Roman" w:eastAsia="Calibri" w:hAnsi="Times New Roman" w:cs="Times New Roman"/>
          <w:bCs/>
          <w:sz w:val="24"/>
          <w:szCs w:val="24"/>
        </w:rPr>
        <w:tab/>
      </w:r>
      <w:r w:rsidR="00391101">
        <w:rPr>
          <w:rFonts w:ascii="Times New Roman" w:eastAsia="Calibri" w:hAnsi="Times New Roman" w:cs="Times New Roman"/>
          <w:b/>
          <w:sz w:val="24"/>
          <w:szCs w:val="24"/>
        </w:rPr>
        <w:t>Research Question</w:t>
      </w:r>
      <w:r w:rsidRPr="00DA498F">
        <w:rPr>
          <w:rFonts w:ascii="Times New Roman" w:eastAsia="Calibri" w:hAnsi="Times New Roman" w:cs="Times New Roman"/>
          <w:b/>
          <w:sz w:val="24"/>
          <w:szCs w:val="24"/>
        </w:rPr>
        <w:t>:</w:t>
      </w:r>
    </w:p>
    <w:p w14:paraId="4CE69702" w14:textId="77777777" w:rsidR="00155B4C" w:rsidRPr="00DA498F" w:rsidRDefault="00155B4C" w:rsidP="00155B4C">
      <w:pPr>
        <w:numPr>
          <w:ilvl w:val="0"/>
          <w:numId w:val="20"/>
        </w:numPr>
        <w:spacing w:line="360" w:lineRule="auto"/>
        <w:contextualSpacing/>
        <w:jc w:val="both"/>
        <w:rPr>
          <w:rFonts w:ascii="Times New Roman" w:eastAsia="Calibri" w:hAnsi="Times New Roman" w:cs="Times New Roman"/>
          <w:bCs/>
          <w:sz w:val="24"/>
          <w:szCs w:val="24"/>
        </w:rPr>
      </w:pPr>
      <w:r w:rsidRPr="00DA498F">
        <w:rPr>
          <w:rFonts w:ascii="Times New Roman" w:eastAsia="Calibri" w:hAnsi="Times New Roman" w:cs="Times New Roman"/>
          <w:bCs/>
          <w:sz w:val="24"/>
          <w:szCs w:val="24"/>
        </w:rPr>
        <w:t>What is the role of self-forgiveness and self-condemnation on people living with HIV/AIDS?</w:t>
      </w:r>
    </w:p>
    <w:p w14:paraId="453BF2F4" w14:textId="77777777" w:rsidR="0062083F" w:rsidRPr="00DA498F" w:rsidRDefault="0062083F" w:rsidP="0062083F">
      <w:pPr>
        <w:spacing w:line="360" w:lineRule="auto"/>
        <w:ind w:left="360"/>
        <w:contextualSpacing/>
        <w:jc w:val="both"/>
        <w:rPr>
          <w:rFonts w:ascii="Times New Roman" w:eastAsia="Calibri" w:hAnsi="Times New Roman" w:cs="Times New Roman"/>
          <w:bCs/>
          <w:sz w:val="24"/>
          <w:szCs w:val="24"/>
        </w:rPr>
      </w:pPr>
    </w:p>
    <w:p w14:paraId="27E46291" w14:textId="77777777" w:rsidR="00155B4C" w:rsidRPr="00DA498F" w:rsidRDefault="00155B4C" w:rsidP="00155B4C">
      <w:pPr>
        <w:spacing w:line="360" w:lineRule="auto"/>
        <w:jc w:val="both"/>
        <w:rPr>
          <w:rFonts w:ascii="Times New Roman" w:eastAsia="Calibri" w:hAnsi="Times New Roman" w:cs="Times New Roman"/>
          <w:b/>
          <w:bCs/>
          <w:sz w:val="24"/>
          <w:szCs w:val="24"/>
        </w:rPr>
      </w:pPr>
      <w:r w:rsidRPr="00DA498F">
        <w:rPr>
          <w:rFonts w:ascii="Times New Roman" w:eastAsia="Calibri" w:hAnsi="Times New Roman" w:cs="Times New Roman"/>
          <w:b/>
          <w:bCs/>
          <w:sz w:val="24"/>
          <w:szCs w:val="24"/>
        </w:rPr>
        <w:t>1.3.1</w:t>
      </w:r>
      <w:r w:rsidRPr="00DA498F">
        <w:rPr>
          <w:rFonts w:ascii="Times New Roman" w:eastAsia="Calibri" w:hAnsi="Times New Roman" w:cs="Times New Roman"/>
          <w:b/>
          <w:bCs/>
          <w:sz w:val="24"/>
          <w:szCs w:val="24"/>
        </w:rPr>
        <w:tab/>
        <w:t>Study aim:</w:t>
      </w:r>
    </w:p>
    <w:p w14:paraId="7FA62C0A" w14:textId="77777777" w:rsidR="0062083F" w:rsidRPr="00DA498F" w:rsidRDefault="00155B4C" w:rsidP="0062083F">
      <w:pPr>
        <w:pStyle w:val="ListParagraph"/>
        <w:numPr>
          <w:ilvl w:val="0"/>
          <w:numId w:val="20"/>
        </w:numPr>
        <w:spacing w:line="360" w:lineRule="auto"/>
        <w:jc w:val="both"/>
        <w:rPr>
          <w:rFonts w:ascii="Times New Roman" w:hAnsi="Times New Roman"/>
          <w:bCs/>
          <w:sz w:val="24"/>
          <w:szCs w:val="24"/>
        </w:rPr>
      </w:pPr>
      <w:r w:rsidRPr="00DA498F">
        <w:rPr>
          <w:rFonts w:ascii="Times New Roman" w:hAnsi="Times New Roman"/>
          <w:bCs/>
          <w:sz w:val="24"/>
          <w:szCs w:val="24"/>
        </w:rPr>
        <w:t xml:space="preserve">The aim of this study </w:t>
      </w:r>
      <w:r w:rsidR="003947CC">
        <w:rPr>
          <w:rFonts w:ascii="Times New Roman" w:hAnsi="Times New Roman"/>
          <w:bCs/>
          <w:sz w:val="24"/>
          <w:szCs w:val="24"/>
        </w:rPr>
        <w:t>was</w:t>
      </w:r>
      <w:r w:rsidRPr="00DA498F">
        <w:rPr>
          <w:rFonts w:ascii="Times New Roman" w:hAnsi="Times New Roman"/>
          <w:bCs/>
          <w:sz w:val="24"/>
          <w:szCs w:val="24"/>
        </w:rPr>
        <w:t xml:space="preserve"> to explore the role of self-forgiveness and self-condemnation on people living with HIV in Ekurhuleni, in Johannesburg, South Africa. </w:t>
      </w:r>
    </w:p>
    <w:p w14:paraId="24F473E5" w14:textId="77777777" w:rsidR="0062083F" w:rsidRPr="00DA498F" w:rsidRDefault="0062083F" w:rsidP="0062083F">
      <w:pPr>
        <w:pStyle w:val="ListParagraph"/>
        <w:spacing w:line="360" w:lineRule="auto"/>
        <w:jc w:val="both"/>
        <w:rPr>
          <w:rFonts w:ascii="Times New Roman" w:hAnsi="Times New Roman"/>
          <w:bCs/>
          <w:sz w:val="24"/>
          <w:szCs w:val="24"/>
        </w:rPr>
      </w:pPr>
    </w:p>
    <w:p w14:paraId="510EE032" w14:textId="77777777" w:rsidR="00155B4C" w:rsidRPr="00DA498F" w:rsidRDefault="00155B4C" w:rsidP="00155B4C">
      <w:pPr>
        <w:spacing w:line="360" w:lineRule="auto"/>
        <w:jc w:val="both"/>
        <w:rPr>
          <w:rFonts w:ascii="Times New Roman" w:eastAsia="Calibri" w:hAnsi="Times New Roman" w:cs="Times New Roman"/>
          <w:b/>
          <w:bCs/>
          <w:sz w:val="24"/>
          <w:szCs w:val="24"/>
        </w:rPr>
      </w:pPr>
      <w:r w:rsidRPr="00DA498F">
        <w:rPr>
          <w:rFonts w:ascii="Times New Roman" w:eastAsia="Calibri" w:hAnsi="Times New Roman" w:cs="Times New Roman"/>
          <w:b/>
          <w:bCs/>
          <w:sz w:val="24"/>
          <w:szCs w:val="24"/>
        </w:rPr>
        <w:t>1.3.2</w:t>
      </w:r>
      <w:r w:rsidRPr="00DA498F">
        <w:rPr>
          <w:rFonts w:ascii="Times New Roman" w:eastAsia="Calibri" w:hAnsi="Times New Roman" w:cs="Times New Roman"/>
          <w:b/>
          <w:bCs/>
          <w:sz w:val="24"/>
          <w:szCs w:val="24"/>
        </w:rPr>
        <w:tab/>
        <w:t>Objectives</w:t>
      </w:r>
      <w:r w:rsidR="003947CC">
        <w:rPr>
          <w:rFonts w:ascii="Times New Roman" w:eastAsia="Calibri" w:hAnsi="Times New Roman" w:cs="Times New Roman"/>
          <w:b/>
          <w:bCs/>
          <w:sz w:val="24"/>
          <w:szCs w:val="24"/>
        </w:rPr>
        <w:t xml:space="preserve"> were</w:t>
      </w:r>
      <w:r w:rsidRPr="00DA498F">
        <w:rPr>
          <w:rFonts w:ascii="Times New Roman" w:eastAsia="Calibri" w:hAnsi="Times New Roman" w:cs="Times New Roman"/>
          <w:b/>
          <w:bCs/>
          <w:sz w:val="24"/>
          <w:szCs w:val="24"/>
        </w:rPr>
        <w:t xml:space="preserve">: </w:t>
      </w:r>
    </w:p>
    <w:p w14:paraId="42BBCD5C" w14:textId="77777777" w:rsidR="00155B4C" w:rsidRPr="00DA498F" w:rsidRDefault="00155B4C" w:rsidP="00155B4C">
      <w:pPr>
        <w:numPr>
          <w:ilvl w:val="0"/>
          <w:numId w:val="1"/>
        </w:numPr>
        <w:spacing w:line="360" w:lineRule="auto"/>
        <w:contextualSpacing/>
        <w:jc w:val="both"/>
        <w:rPr>
          <w:rFonts w:ascii="Times New Roman" w:eastAsia="Calibri" w:hAnsi="Times New Roman" w:cs="Times New Roman"/>
          <w:bCs/>
          <w:sz w:val="24"/>
          <w:szCs w:val="24"/>
        </w:rPr>
      </w:pPr>
      <w:r w:rsidRPr="00DA498F">
        <w:rPr>
          <w:rFonts w:ascii="Times New Roman" w:eastAsia="Calibri" w:hAnsi="Times New Roman" w:cs="Times New Roman"/>
          <w:bCs/>
          <w:sz w:val="24"/>
          <w:szCs w:val="24"/>
        </w:rPr>
        <w:t>To understand what self-forgiveness mean to people living with HIV/AIDS.</w:t>
      </w:r>
    </w:p>
    <w:p w14:paraId="39C20B2E" w14:textId="77777777" w:rsidR="00155B4C" w:rsidRPr="00DA498F" w:rsidRDefault="00155B4C" w:rsidP="00155B4C">
      <w:pPr>
        <w:numPr>
          <w:ilvl w:val="0"/>
          <w:numId w:val="1"/>
        </w:numPr>
        <w:spacing w:line="360" w:lineRule="auto"/>
        <w:contextualSpacing/>
        <w:jc w:val="both"/>
        <w:rPr>
          <w:rFonts w:ascii="Times New Roman" w:eastAsia="Calibri" w:hAnsi="Times New Roman" w:cs="Times New Roman"/>
          <w:bCs/>
          <w:sz w:val="24"/>
          <w:szCs w:val="24"/>
        </w:rPr>
      </w:pPr>
      <w:r w:rsidRPr="00DA498F">
        <w:rPr>
          <w:rFonts w:ascii="Times New Roman" w:eastAsia="Calibri" w:hAnsi="Times New Roman" w:cs="Times New Roman"/>
          <w:bCs/>
          <w:sz w:val="24"/>
          <w:szCs w:val="24"/>
        </w:rPr>
        <w:t>To explore experiences of people living with HIV/AIDS in relation to self-forgiveness.</w:t>
      </w:r>
    </w:p>
    <w:p w14:paraId="6433A57F" w14:textId="77777777" w:rsidR="00155B4C" w:rsidRPr="00DA498F" w:rsidRDefault="00155B4C" w:rsidP="00155B4C">
      <w:pPr>
        <w:numPr>
          <w:ilvl w:val="0"/>
          <w:numId w:val="1"/>
        </w:numPr>
        <w:spacing w:line="360" w:lineRule="auto"/>
        <w:contextualSpacing/>
        <w:jc w:val="both"/>
        <w:rPr>
          <w:rFonts w:ascii="Times New Roman" w:eastAsia="Calibri" w:hAnsi="Times New Roman" w:cs="Times New Roman"/>
          <w:bCs/>
          <w:sz w:val="24"/>
          <w:szCs w:val="24"/>
        </w:rPr>
      </w:pPr>
      <w:r w:rsidRPr="00DA498F">
        <w:rPr>
          <w:rFonts w:ascii="Times New Roman" w:eastAsia="Calibri" w:hAnsi="Times New Roman" w:cs="Times New Roman"/>
          <w:bCs/>
          <w:sz w:val="24"/>
          <w:szCs w:val="24"/>
        </w:rPr>
        <w:t xml:space="preserve">How self-forgiveness potentially lead to reduction of psychological and social problems </w:t>
      </w:r>
    </w:p>
    <w:p w14:paraId="2C60E569" w14:textId="77777777" w:rsidR="00155B4C" w:rsidRPr="00DA498F" w:rsidRDefault="00155B4C" w:rsidP="00155B4C">
      <w:pPr>
        <w:numPr>
          <w:ilvl w:val="0"/>
          <w:numId w:val="1"/>
        </w:numPr>
        <w:spacing w:line="360" w:lineRule="auto"/>
        <w:contextualSpacing/>
        <w:jc w:val="both"/>
        <w:rPr>
          <w:rFonts w:ascii="Times New Roman" w:eastAsia="Calibri" w:hAnsi="Times New Roman" w:cs="Times New Roman"/>
          <w:bCs/>
          <w:sz w:val="24"/>
          <w:szCs w:val="24"/>
        </w:rPr>
      </w:pPr>
      <w:r w:rsidRPr="00DA498F">
        <w:rPr>
          <w:rFonts w:ascii="Times New Roman" w:eastAsia="Calibri" w:hAnsi="Times New Roman" w:cs="Times New Roman"/>
          <w:bCs/>
          <w:sz w:val="24"/>
          <w:szCs w:val="24"/>
        </w:rPr>
        <w:t>Explore experiences of people living with HIV in relation to self-condemnation</w:t>
      </w:r>
    </w:p>
    <w:p w14:paraId="1C4DB2AE" w14:textId="77777777" w:rsidR="00155B4C" w:rsidRPr="00DA498F" w:rsidRDefault="00155B4C" w:rsidP="00155B4C">
      <w:pPr>
        <w:numPr>
          <w:ilvl w:val="0"/>
          <w:numId w:val="1"/>
        </w:numPr>
        <w:spacing w:line="360" w:lineRule="auto"/>
        <w:contextualSpacing/>
        <w:jc w:val="both"/>
        <w:rPr>
          <w:rFonts w:ascii="Times New Roman" w:eastAsia="Calibri" w:hAnsi="Times New Roman" w:cs="Times New Roman"/>
          <w:bCs/>
          <w:sz w:val="24"/>
          <w:szCs w:val="24"/>
        </w:rPr>
      </w:pPr>
      <w:r w:rsidRPr="00DA498F">
        <w:rPr>
          <w:rFonts w:ascii="Times New Roman" w:eastAsia="Calibri" w:hAnsi="Times New Roman" w:cs="Times New Roman"/>
          <w:bCs/>
          <w:sz w:val="24"/>
          <w:szCs w:val="24"/>
        </w:rPr>
        <w:t>Explore how self-forgiveness influence decision making and actions towards healthy behaviour and adherence to HIV treatment.</w:t>
      </w:r>
    </w:p>
    <w:p w14:paraId="6BCC8644" w14:textId="77777777" w:rsidR="00155B4C" w:rsidRPr="00DA498F" w:rsidRDefault="00155B4C" w:rsidP="00155B4C">
      <w:pPr>
        <w:numPr>
          <w:ilvl w:val="0"/>
          <w:numId w:val="1"/>
        </w:numPr>
        <w:spacing w:line="360" w:lineRule="auto"/>
        <w:contextualSpacing/>
        <w:jc w:val="both"/>
        <w:rPr>
          <w:rFonts w:ascii="Times New Roman" w:eastAsia="Calibri" w:hAnsi="Times New Roman" w:cs="Times New Roman"/>
          <w:bCs/>
          <w:sz w:val="24"/>
          <w:szCs w:val="24"/>
        </w:rPr>
      </w:pPr>
      <w:r w:rsidRPr="00DA498F">
        <w:rPr>
          <w:rFonts w:ascii="Times New Roman" w:eastAsia="Calibri" w:hAnsi="Times New Roman" w:cs="Times New Roman"/>
          <w:bCs/>
          <w:sz w:val="24"/>
          <w:szCs w:val="24"/>
        </w:rPr>
        <w:t xml:space="preserve">Explore how  Self-condemnation influence decision making and actions towards health  behaviour and adherence to HIV treatment </w:t>
      </w:r>
    </w:p>
    <w:p w14:paraId="2047BC5E" w14:textId="77777777" w:rsidR="0062083F" w:rsidRPr="00DA498F" w:rsidRDefault="0062083F" w:rsidP="0062083F">
      <w:pPr>
        <w:spacing w:line="360" w:lineRule="auto"/>
        <w:contextualSpacing/>
        <w:jc w:val="both"/>
        <w:rPr>
          <w:rFonts w:ascii="Times New Roman" w:eastAsia="Calibri" w:hAnsi="Times New Roman" w:cs="Times New Roman"/>
          <w:bCs/>
          <w:sz w:val="24"/>
          <w:szCs w:val="24"/>
        </w:rPr>
      </w:pPr>
    </w:p>
    <w:p w14:paraId="7B1217B8" w14:textId="77777777" w:rsidR="00662A5B" w:rsidRPr="00DA498F" w:rsidRDefault="00662A5B" w:rsidP="007241EC">
      <w:pPr>
        <w:spacing w:after="0" w:line="360" w:lineRule="auto"/>
        <w:jc w:val="both"/>
        <w:rPr>
          <w:rFonts w:ascii="Times New Roman" w:eastAsia="Calibri" w:hAnsi="Times New Roman" w:cs="Times New Roman"/>
          <w:sz w:val="24"/>
          <w:szCs w:val="24"/>
        </w:rPr>
      </w:pPr>
      <w:r w:rsidRPr="00DA498F">
        <w:rPr>
          <w:rFonts w:ascii="Times New Roman" w:eastAsia="Calibri" w:hAnsi="Times New Roman" w:cs="Times New Roman"/>
          <w:b/>
          <w:sz w:val="24"/>
          <w:szCs w:val="24"/>
        </w:rPr>
        <w:t>1.3</w:t>
      </w:r>
      <w:r w:rsidR="0062083F" w:rsidRPr="00DA498F">
        <w:rPr>
          <w:rFonts w:ascii="Times New Roman" w:eastAsia="Calibri" w:hAnsi="Times New Roman" w:cs="Times New Roman"/>
          <w:b/>
          <w:sz w:val="24"/>
          <w:szCs w:val="24"/>
        </w:rPr>
        <w:t>.3</w:t>
      </w:r>
      <w:r w:rsidRPr="00DA498F">
        <w:rPr>
          <w:rFonts w:ascii="Times New Roman" w:eastAsia="Calibri" w:hAnsi="Times New Roman" w:cs="Times New Roman"/>
          <w:sz w:val="24"/>
          <w:szCs w:val="24"/>
        </w:rPr>
        <w:tab/>
      </w:r>
      <w:r w:rsidRPr="00DA498F">
        <w:rPr>
          <w:rFonts w:ascii="Times New Roman" w:eastAsia="Calibri" w:hAnsi="Times New Roman" w:cs="Times New Roman"/>
          <w:b/>
          <w:sz w:val="24"/>
          <w:szCs w:val="24"/>
        </w:rPr>
        <w:t>Overview of the study methodology</w:t>
      </w:r>
    </w:p>
    <w:p w14:paraId="5855BC8B" w14:textId="77777777" w:rsidR="00277917" w:rsidRPr="00277917" w:rsidRDefault="00277917" w:rsidP="00277917">
      <w:pPr>
        <w:spacing w:after="200" w:line="360" w:lineRule="auto"/>
        <w:jc w:val="both"/>
        <w:rPr>
          <w:rFonts w:ascii="Times New Roman" w:eastAsia="Calibri" w:hAnsi="Times New Roman" w:cs="Times New Roman"/>
          <w:bCs/>
          <w:sz w:val="24"/>
          <w:szCs w:val="24"/>
        </w:rPr>
      </w:pPr>
      <w:r w:rsidRPr="00277917">
        <w:rPr>
          <w:rFonts w:ascii="Times New Roman" w:eastAsia="Calibri" w:hAnsi="Times New Roman" w:cs="Times New Roman"/>
          <w:sz w:val="24"/>
          <w:szCs w:val="24"/>
          <w:lang w:val="en-US"/>
        </w:rPr>
        <w:t>This study used qualitative exploratory approach. The approach was used because it helps researchers to understand the view of the participants, provide rich and contextual perspectives on various issues that are researched upon</w:t>
      </w:r>
      <w:r w:rsidRPr="00277917">
        <w:rPr>
          <w:rFonts w:ascii="Times New Roman" w:eastAsia="Calibri" w:hAnsi="Times New Roman" w:cs="Times New Roman"/>
          <w:bCs/>
          <w:sz w:val="24"/>
          <w:szCs w:val="24"/>
        </w:rPr>
        <w:t xml:space="preserve"> (Creswell, 2014; Yilmaz, 2013). The challenge of this approach is that its findings may not be generalized to the general public or broader population Creswell (2014). </w:t>
      </w:r>
      <w:r w:rsidRPr="00277917">
        <w:rPr>
          <w:rFonts w:ascii="Times New Roman" w:eastAsia="Calibri" w:hAnsi="Times New Roman" w:cs="Times New Roman"/>
          <w:sz w:val="24"/>
          <w:szCs w:val="24"/>
          <w:lang w:val="en-US"/>
        </w:rPr>
        <w:t xml:space="preserve">Individual In-depth Interviews through the use of semi-structured interview schedule were conducted with 20 purposefully-selected candidates. </w:t>
      </w:r>
    </w:p>
    <w:p w14:paraId="2F119E8B" w14:textId="77777777" w:rsidR="00A262BA" w:rsidRDefault="00277917" w:rsidP="00854D9C">
      <w:pPr>
        <w:spacing w:line="360" w:lineRule="auto"/>
        <w:jc w:val="both"/>
        <w:rPr>
          <w:rFonts w:ascii="Times New Roman" w:eastAsia="Calibri" w:hAnsi="Times New Roman" w:cs="Times New Roman"/>
          <w:sz w:val="24"/>
          <w:szCs w:val="24"/>
          <w:lang w:val="en-US"/>
        </w:rPr>
      </w:pPr>
      <w:r w:rsidRPr="00277917">
        <w:rPr>
          <w:rFonts w:ascii="Times New Roman" w:eastAsia="Calibri" w:hAnsi="Times New Roman" w:cs="Times New Roman"/>
          <w:sz w:val="24"/>
          <w:szCs w:val="24"/>
          <w:lang w:val="en-US"/>
        </w:rPr>
        <w:t>The purposive, non-probability sampling was used to select the sample size of the study. In which a researcher subjectively choose participants who were of best fit for the purpose of the research (Harding, 2013).</w:t>
      </w:r>
      <w:r w:rsidR="00A262BA" w:rsidRPr="00A262BA">
        <w:t xml:space="preserve"> </w:t>
      </w:r>
      <w:r w:rsidR="00A262BA" w:rsidRPr="00A262BA">
        <w:rPr>
          <w:rFonts w:ascii="Times New Roman" w:eastAsia="Calibri" w:hAnsi="Times New Roman" w:cs="Times New Roman"/>
          <w:sz w:val="24"/>
          <w:szCs w:val="24"/>
          <w:lang w:val="en-US"/>
        </w:rPr>
        <w:t xml:space="preserve">Non-probability sampling technique is where the odds of any members being selected for a sample cannot be calculated or is the use of non-random selection of specific sectors of people with set characteristics for inclusion in the study (Taylor, Bogdan &amp; Devault, 2015). </w:t>
      </w:r>
    </w:p>
    <w:p w14:paraId="0570ED8C" w14:textId="51FBF564" w:rsidR="00277917" w:rsidRDefault="00A262BA" w:rsidP="00854D9C">
      <w:pPr>
        <w:spacing w:line="360" w:lineRule="auto"/>
        <w:jc w:val="both"/>
        <w:rPr>
          <w:rFonts w:ascii="Times New Roman" w:eastAsia="Calibri" w:hAnsi="Times New Roman" w:cs="Times New Roman"/>
          <w:sz w:val="24"/>
          <w:szCs w:val="24"/>
        </w:rPr>
      </w:pPr>
      <w:r w:rsidRPr="00A262BA">
        <w:rPr>
          <w:rFonts w:ascii="Times New Roman" w:eastAsia="Calibri" w:hAnsi="Times New Roman" w:cs="Times New Roman"/>
          <w:sz w:val="24"/>
          <w:szCs w:val="24"/>
          <w:lang w:val="en-US"/>
        </w:rPr>
        <w:lastRenderedPageBreak/>
        <w:t xml:space="preserve">While Sampling is “the act, process, or technique of selecting a suitable sample, or a representative part of the population”.  It is stated that Qualitative sample size should be 20 – 30 to ensure that the sample sizes is large enough to obtain feedback for most or all perceptions. Obtaining most or all the perceptions leads to the attainment of saturation and saturation is reached when adding more participants to the study does not result in any additional information (Creswell, 2014). Therefore, in this study, a sample size of 20 people living with HIV who are members of Treatment Action Campaign (TAC) was chosen as a sample for the study population to meet the qualitative sample size standards and the aim of the study. These participants were sampled upon obtaining a permission from Treatment Action Campaign (TAC).  </w:t>
      </w:r>
    </w:p>
    <w:p w14:paraId="0DAB2D26" w14:textId="77777777" w:rsidR="00492ECD" w:rsidRPr="0094645F" w:rsidRDefault="00492ECD" w:rsidP="00631CB6">
      <w:pPr>
        <w:spacing w:line="360" w:lineRule="auto"/>
        <w:jc w:val="both"/>
        <w:rPr>
          <w:rFonts w:ascii="Times New Roman" w:eastAsia="Calibri" w:hAnsi="Times New Roman" w:cs="Times New Roman"/>
          <w:b/>
          <w:sz w:val="24"/>
          <w:szCs w:val="24"/>
          <w:lang w:val="en-US"/>
        </w:rPr>
      </w:pPr>
      <w:r w:rsidRPr="0094645F">
        <w:rPr>
          <w:rFonts w:ascii="Times New Roman" w:eastAsia="Calibri" w:hAnsi="Times New Roman" w:cs="Times New Roman"/>
          <w:b/>
          <w:sz w:val="24"/>
          <w:szCs w:val="24"/>
          <w:lang w:val="en-US"/>
        </w:rPr>
        <w:t>1.3.4</w:t>
      </w:r>
      <w:r w:rsidRPr="0094645F">
        <w:rPr>
          <w:rFonts w:ascii="Times New Roman" w:eastAsia="Calibri" w:hAnsi="Times New Roman" w:cs="Times New Roman"/>
          <w:b/>
          <w:sz w:val="24"/>
          <w:szCs w:val="24"/>
          <w:lang w:val="en-US"/>
        </w:rPr>
        <w:tab/>
        <w:t>Limitation</w:t>
      </w:r>
      <w:r w:rsidR="00F035D0">
        <w:rPr>
          <w:rFonts w:ascii="Times New Roman" w:eastAsia="Calibri" w:hAnsi="Times New Roman" w:cs="Times New Roman"/>
          <w:b/>
          <w:sz w:val="24"/>
          <w:szCs w:val="24"/>
          <w:lang w:val="en-US"/>
        </w:rPr>
        <w:t>s</w:t>
      </w:r>
      <w:r w:rsidRPr="0094645F">
        <w:rPr>
          <w:rFonts w:ascii="Times New Roman" w:eastAsia="Calibri" w:hAnsi="Times New Roman" w:cs="Times New Roman"/>
          <w:b/>
          <w:sz w:val="24"/>
          <w:szCs w:val="24"/>
          <w:lang w:val="en-US"/>
        </w:rPr>
        <w:t>.</w:t>
      </w:r>
    </w:p>
    <w:p w14:paraId="7AEFC6D2" w14:textId="3C1FE2EE" w:rsidR="00D158A3" w:rsidRPr="0094645F" w:rsidRDefault="00492ECD" w:rsidP="00D158A3">
      <w:pPr>
        <w:spacing w:line="360" w:lineRule="auto"/>
        <w:jc w:val="both"/>
        <w:rPr>
          <w:rFonts w:ascii="Times New Roman" w:eastAsia="Calibri" w:hAnsi="Times New Roman" w:cs="Times New Roman"/>
          <w:sz w:val="24"/>
          <w:szCs w:val="24"/>
          <w:lang w:val="en-US"/>
        </w:rPr>
      </w:pPr>
      <w:r w:rsidRPr="0094645F">
        <w:rPr>
          <w:rFonts w:ascii="Times New Roman" w:eastAsia="Calibri" w:hAnsi="Times New Roman" w:cs="Times New Roman"/>
          <w:sz w:val="24"/>
          <w:szCs w:val="24"/>
          <w:lang w:val="en-US"/>
        </w:rPr>
        <w:t xml:space="preserve">Limitations are influences that a research cannot control and set parameters on the application or interpretation of the results (Leedy &amp; Ormrod, 2010).  </w:t>
      </w:r>
      <w:r w:rsidR="007845C3" w:rsidRPr="0094645F">
        <w:rPr>
          <w:rFonts w:ascii="Times New Roman" w:eastAsia="Calibri" w:hAnsi="Times New Roman" w:cs="Times New Roman"/>
          <w:sz w:val="24"/>
          <w:szCs w:val="24"/>
          <w:lang w:val="en-US"/>
        </w:rPr>
        <w:t xml:space="preserve">A </w:t>
      </w:r>
      <w:r w:rsidRPr="0094645F">
        <w:rPr>
          <w:rFonts w:ascii="Times New Roman" w:eastAsia="Calibri" w:hAnsi="Times New Roman" w:cs="Times New Roman"/>
          <w:sz w:val="24"/>
          <w:szCs w:val="24"/>
          <w:lang w:val="en-US"/>
        </w:rPr>
        <w:t xml:space="preserve">smaller sample of participants </w:t>
      </w:r>
      <w:r w:rsidR="00E820DF" w:rsidRPr="0094645F">
        <w:rPr>
          <w:rFonts w:ascii="Times New Roman" w:eastAsia="Calibri" w:hAnsi="Times New Roman" w:cs="Times New Roman"/>
          <w:sz w:val="24"/>
          <w:szCs w:val="24"/>
          <w:lang w:val="en-US"/>
        </w:rPr>
        <w:t>were</w:t>
      </w:r>
      <w:r w:rsidR="007845C3" w:rsidRPr="0094645F">
        <w:rPr>
          <w:rFonts w:ascii="Times New Roman" w:eastAsia="Calibri" w:hAnsi="Times New Roman" w:cs="Times New Roman"/>
          <w:sz w:val="24"/>
          <w:szCs w:val="24"/>
          <w:lang w:val="en-US"/>
        </w:rPr>
        <w:t xml:space="preserve"> </w:t>
      </w:r>
      <w:r w:rsidRPr="0094645F">
        <w:rPr>
          <w:rFonts w:ascii="Times New Roman" w:eastAsia="Calibri" w:hAnsi="Times New Roman" w:cs="Times New Roman"/>
          <w:sz w:val="24"/>
          <w:szCs w:val="24"/>
          <w:lang w:val="en-US"/>
        </w:rPr>
        <w:t xml:space="preserve">drawn, </w:t>
      </w:r>
      <w:r w:rsidR="00E820DF" w:rsidRPr="0094645F">
        <w:rPr>
          <w:rFonts w:ascii="Times New Roman" w:eastAsia="Calibri" w:hAnsi="Times New Roman" w:cs="Times New Roman"/>
          <w:sz w:val="24"/>
          <w:szCs w:val="24"/>
          <w:lang w:val="en-US"/>
        </w:rPr>
        <w:t xml:space="preserve">due to the smallness of the sample, </w:t>
      </w:r>
      <w:r w:rsidRPr="0094645F">
        <w:rPr>
          <w:rFonts w:ascii="Times New Roman" w:eastAsia="Calibri" w:hAnsi="Times New Roman" w:cs="Times New Roman"/>
          <w:sz w:val="24"/>
          <w:szCs w:val="24"/>
          <w:lang w:val="en-US"/>
        </w:rPr>
        <w:t>findings and results of the study might not be inferred to a broader population</w:t>
      </w:r>
      <w:r w:rsidR="00E1071B" w:rsidRPr="0094645F">
        <w:rPr>
          <w:rFonts w:ascii="Times New Roman" w:eastAsia="Calibri" w:hAnsi="Times New Roman" w:cs="Times New Roman"/>
          <w:sz w:val="24"/>
          <w:szCs w:val="24"/>
          <w:lang w:val="en-US"/>
        </w:rPr>
        <w:t xml:space="preserve"> of people living with HIV/AIDS. </w:t>
      </w:r>
      <w:r w:rsidR="003E0C67" w:rsidRPr="0094645F">
        <w:rPr>
          <w:rFonts w:ascii="Times New Roman" w:eastAsia="Calibri" w:hAnsi="Times New Roman" w:cs="Times New Roman"/>
          <w:sz w:val="24"/>
          <w:szCs w:val="24"/>
          <w:lang w:val="en-US"/>
        </w:rPr>
        <w:t>Likewise, the instrument used was a limitation on its own because some of the participants were conversant with English and some of them</w:t>
      </w:r>
      <w:r w:rsidR="00D158A3" w:rsidRPr="0094645F">
        <w:rPr>
          <w:rFonts w:ascii="Times New Roman" w:eastAsia="Calibri" w:hAnsi="Times New Roman" w:cs="Times New Roman"/>
          <w:sz w:val="24"/>
          <w:szCs w:val="24"/>
          <w:lang w:val="en-US"/>
        </w:rPr>
        <w:t xml:space="preserve"> were of</w:t>
      </w:r>
      <w:r w:rsidR="003E0C67" w:rsidRPr="0094645F">
        <w:rPr>
          <w:rFonts w:ascii="Times New Roman" w:eastAsia="Calibri" w:hAnsi="Times New Roman" w:cs="Times New Roman"/>
          <w:sz w:val="24"/>
          <w:szCs w:val="24"/>
          <w:lang w:val="en-US"/>
        </w:rPr>
        <w:t xml:space="preserve"> African origin and </w:t>
      </w:r>
      <w:r w:rsidR="00D158A3" w:rsidRPr="0094645F">
        <w:rPr>
          <w:rFonts w:ascii="Times New Roman" w:eastAsia="Calibri" w:hAnsi="Times New Roman" w:cs="Times New Roman"/>
          <w:sz w:val="24"/>
          <w:szCs w:val="24"/>
          <w:lang w:val="en-US"/>
        </w:rPr>
        <w:t>could not speak English</w:t>
      </w:r>
      <w:r w:rsidR="003E0C67" w:rsidRPr="0094645F">
        <w:rPr>
          <w:rFonts w:ascii="Times New Roman" w:eastAsia="Calibri" w:hAnsi="Times New Roman" w:cs="Times New Roman"/>
          <w:sz w:val="24"/>
          <w:szCs w:val="24"/>
          <w:lang w:val="en-US"/>
        </w:rPr>
        <w:t xml:space="preserve">. </w:t>
      </w:r>
      <w:r w:rsidR="00D158A3" w:rsidRPr="0094645F">
        <w:rPr>
          <w:rFonts w:ascii="Times New Roman" w:eastAsia="Calibri" w:hAnsi="Times New Roman" w:cs="Times New Roman"/>
          <w:sz w:val="24"/>
          <w:szCs w:val="24"/>
          <w:lang w:val="en-US"/>
        </w:rPr>
        <w:t>T</w:t>
      </w:r>
      <w:r w:rsidR="003E0C67" w:rsidRPr="0094645F">
        <w:rPr>
          <w:rFonts w:ascii="Times New Roman" w:eastAsia="Calibri" w:hAnsi="Times New Roman" w:cs="Times New Roman"/>
          <w:sz w:val="24"/>
          <w:szCs w:val="24"/>
          <w:lang w:val="en-US"/>
        </w:rPr>
        <w:t>o resolve this, interpreters w</w:t>
      </w:r>
      <w:r w:rsidR="00D158A3" w:rsidRPr="0094645F">
        <w:rPr>
          <w:rFonts w:ascii="Times New Roman" w:eastAsia="Calibri" w:hAnsi="Times New Roman" w:cs="Times New Roman"/>
          <w:sz w:val="24"/>
          <w:szCs w:val="24"/>
          <w:lang w:val="en-US"/>
        </w:rPr>
        <w:t xml:space="preserve">ere recruited during </w:t>
      </w:r>
      <w:r w:rsidR="003E0C67" w:rsidRPr="0094645F">
        <w:rPr>
          <w:rFonts w:ascii="Times New Roman" w:eastAsia="Calibri" w:hAnsi="Times New Roman" w:cs="Times New Roman"/>
          <w:sz w:val="24"/>
          <w:szCs w:val="24"/>
          <w:lang w:val="en-US"/>
        </w:rPr>
        <w:t xml:space="preserve">interviews </w:t>
      </w:r>
      <w:r w:rsidR="00D158A3" w:rsidRPr="0094645F">
        <w:rPr>
          <w:rFonts w:ascii="Times New Roman" w:eastAsia="Calibri" w:hAnsi="Times New Roman" w:cs="Times New Roman"/>
          <w:sz w:val="24"/>
          <w:szCs w:val="24"/>
          <w:lang w:val="en-US"/>
        </w:rPr>
        <w:t>to interpret the participants’ language into English</w:t>
      </w:r>
      <w:r w:rsidR="0094645F" w:rsidRPr="0094645F">
        <w:rPr>
          <w:rFonts w:ascii="Times New Roman" w:eastAsia="Calibri" w:hAnsi="Times New Roman" w:cs="Times New Roman"/>
          <w:sz w:val="24"/>
          <w:szCs w:val="24"/>
          <w:lang w:val="en-US"/>
        </w:rPr>
        <w:t xml:space="preserve">.  </w:t>
      </w:r>
      <w:r w:rsidR="00D158A3" w:rsidRPr="0094645F">
        <w:rPr>
          <w:rFonts w:ascii="Times New Roman" w:eastAsia="Calibri" w:hAnsi="Times New Roman" w:cs="Times New Roman"/>
          <w:sz w:val="24"/>
          <w:szCs w:val="24"/>
          <w:lang w:val="en-US"/>
        </w:rPr>
        <w:t xml:space="preserve">Time constraints, qualitative research needs rigor by employing different techniques and epistemological assumptions, which might be time-consuming (Leedy et al., 2010). So to address this limitation, a researcher prudently selected interviews as appropriate method for this qualitative study to attain the study aims.  </w:t>
      </w:r>
    </w:p>
    <w:p w14:paraId="5BAB5315" w14:textId="77777777" w:rsidR="003E0C67" w:rsidRDefault="003E0C67" w:rsidP="00492ECD">
      <w:pPr>
        <w:spacing w:line="360" w:lineRule="auto"/>
        <w:jc w:val="both"/>
        <w:rPr>
          <w:rFonts w:ascii="Times New Roman" w:eastAsia="Calibri" w:hAnsi="Times New Roman" w:cs="Times New Roman"/>
          <w:color w:val="4472C4" w:themeColor="accent5"/>
          <w:sz w:val="24"/>
          <w:szCs w:val="24"/>
          <w:lang w:val="en-US"/>
        </w:rPr>
      </w:pPr>
    </w:p>
    <w:p w14:paraId="569F42F1" w14:textId="77777777" w:rsidR="00674C42" w:rsidRDefault="00674C42" w:rsidP="00657637">
      <w:pPr>
        <w:spacing w:before="100" w:beforeAutospacing="1" w:after="120" w:line="360" w:lineRule="auto"/>
        <w:ind w:left="720"/>
        <w:jc w:val="both"/>
        <w:rPr>
          <w:rFonts w:ascii="Times New Roman" w:eastAsia="Times New Roman" w:hAnsi="Times New Roman" w:cs="Times New Roman"/>
          <w:color w:val="000000"/>
          <w:sz w:val="24"/>
          <w:szCs w:val="24"/>
          <w:lang w:eastAsia="en-ZA"/>
        </w:rPr>
      </w:pPr>
    </w:p>
    <w:p w14:paraId="36D7EA1F" w14:textId="77777777" w:rsidR="00674C42" w:rsidRDefault="00674C42" w:rsidP="00657637">
      <w:pPr>
        <w:spacing w:before="100" w:beforeAutospacing="1" w:after="120" w:line="360" w:lineRule="auto"/>
        <w:ind w:left="720"/>
        <w:jc w:val="both"/>
        <w:rPr>
          <w:rFonts w:ascii="Times New Roman" w:eastAsia="Times New Roman" w:hAnsi="Times New Roman" w:cs="Times New Roman"/>
          <w:color w:val="000000"/>
          <w:sz w:val="24"/>
          <w:szCs w:val="24"/>
          <w:lang w:eastAsia="en-ZA"/>
        </w:rPr>
      </w:pPr>
    </w:p>
    <w:p w14:paraId="2E3740DD" w14:textId="77777777" w:rsidR="008D1AAD" w:rsidRDefault="008D1AAD" w:rsidP="00657637">
      <w:pPr>
        <w:spacing w:before="100" w:beforeAutospacing="1" w:after="120" w:line="360" w:lineRule="auto"/>
        <w:ind w:left="720"/>
        <w:jc w:val="both"/>
        <w:rPr>
          <w:rFonts w:ascii="Times New Roman" w:eastAsia="Times New Roman" w:hAnsi="Times New Roman" w:cs="Times New Roman"/>
          <w:color w:val="000000"/>
          <w:sz w:val="24"/>
          <w:szCs w:val="24"/>
          <w:lang w:eastAsia="en-ZA"/>
        </w:rPr>
      </w:pPr>
    </w:p>
    <w:p w14:paraId="18C02E3D" w14:textId="77777777" w:rsidR="008D1AAD" w:rsidRDefault="008D1AAD" w:rsidP="00657637">
      <w:pPr>
        <w:spacing w:before="100" w:beforeAutospacing="1" w:after="120" w:line="360" w:lineRule="auto"/>
        <w:ind w:left="720"/>
        <w:jc w:val="both"/>
        <w:rPr>
          <w:rFonts w:ascii="Times New Roman" w:eastAsia="Times New Roman" w:hAnsi="Times New Roman" w:cs="Times New Roman"/>
          <w:color w:val="000000"/>
          <w:sz w:val="24"/>
          <w:szCs w:val="24"/>
          <w:lang w:eastAsia="en-ZA"/>
        </w:rPr>
      </w:pPr>
    </w:p>
    <w:p w14:paraId="143D878C" w14:textId="77777777" w:rsidR="00636974" w:rsidRDefault="00636974" w:rsidP="00657637">
      <w:pPr>
        <w:spacing w:before="100" w:beforeAutospacing="1" w:after="120" w:line="360" w:lineRule="auto"/>
        <w:ind w:left="720"/>
        <w:jc w:val="both"/>
        <w:rPr>
          <w:rFonts w:ascii="Times New Roman" w:eastAsia="Times New Roman" w:hAnsi="Times New Roman" w:cs="Times New Roman"/>
          <w:color w:val="000000"/>
          <w:sz w:val="24"/>
          <w:szCs w:val="24"/>
          <w:lang w:eastAsia="en-ZA"/>
        </w:rPr>
      </w:pPr>
    </w:p>
    <w:p w14:paraId="3FC484A9" w14:textId="657C1065" w:rsidR="00BE48F6" w:rsidRDefault="0028304F" w:rsidP="0028304F">
      <w:pPr>
        <w:spacing w:before="100" w:beforeAutospacing="1" w:after="120" w:line="360" w:lineRule="auto"/>
        <w:rPr>
          <w:rFonts w:ascii="Times New Roman" w:eastAsia="Times New Roman" w:hAnsi="Times New Roman" w:cs="Times New Roman"/>
          <w:b/>
          <w:color w:val="000000"/>
          <w:sz w:val="24"/>
          <w:szCs w:val="24"/>
          <w:lang w:eastAsia="en-ZA"/>
        </w:rPr>
      </w:pPr>
      <w:r>
        <w:rPr>
          <w:rFonts w:ascii="Times New Roman" w:eastAsia="Times New Roman" w:hAnsi="Times New Roman" w:cs="Times New Roman"/>
          <w:color w:val="000000"/>
          <w:sz w:val="24"/>
          <w:szCs w:val="24"/>
          <w:lang w:eastAsia="en-ZA"/>
        </w:rPr>
        <w:lastRenderedPageBreak/>
        <w:t xml:space="preserve">                                               </w:t>
      </w:r>
      <w:r w:rsidR="00BE48F6">
        <w:rPr>
          <w:rFonts w:ascii="Times New Roman" w:eastAsia="Times New Roman" w:hAnsi="Times New Roman" w:cs="Times New Roman"/>
          <w:b/>
          <w:color w:val="000000"/>
          <w:sz w:val="24"/>
          <w:szCs w:val="24"/>
          <w:lang w:eastAsia="en-ZA"/>
        </w:rPr>
        <w:t>CHAPTER TWO</w:t>
      </w:r>
    </w:p>
    <w:p w14:paraId="71222305" w14:textId="77777777" w:rsidR="00D909A8" w:rsidRDefault="00BE48F6" w:rsidP="00BE48F6">
      <w:pPr>
        <w:spacing w:before="100" w:beforeAutospacing="1" w:after="120" w:line="360" w:lineRule="auto"/>
        <w:jc w:val="center"/>
        <w:rPr>
          <w:rFonts w:ascii="Times New Roman" w:eastAsia="Times New Roman" w:hAnsi="Times New Roman" w:cs="Times New Roman"/>
          <w:b/>
          <w:color w:val="000000"/>
          <w:sz w:val="24"/>
          <w:szCs w:val="24"/>
          <w:lang w:eastAsia="en-ZA"/>
        </w:rPr>
      </w:pPr>
      <w:r w:rsidRPr="00BE48F6">
        <w:rPr>
          <w:rFonts w:ascii="Times New Roman" w:eastAsia="Times New Roman" w:hAnsi="Times New Roman" w:cs="Times New Roman"/>
          <w:b/>
          <w:color w:val="000000"/>
          <w:sz w:val="24"/>
          <w:szCs w:val="24"/>
          <w:lang w:eastAsia="en-ZA"/>
        </w:rPr>
        <w:t>LITERATURE REVIEW AND THEORETICAL FRAMEWORK</w:t>
      </w:r>
    </w:p>
    <w:p w14:paraId="45A66D5A" w14:textId="77777777" w:rsidR="001A2909" w:rsidRDefault="00985706" w:rsidP="00C627C6">
      <w:pPr>
        <w:spacing w:line="360" w:lineRule="auto"/>
        <w:ind w:left="720" w:hanging="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2.0</w:t>
      </w:r>
      <w:r w:rsidR="001A2909">
        <w:rPr>
          <w:rFonts w:ascii="Times New Roman" w:eastAsia="Calibri" w:hAnsi="Times New Roman" w:cs="Times New Roman"/>
          <w:b/>
          <w:bCs/>
          <w:sz w:val="24"/>
          <w:szCs w:val="24"/>
        </w:rPr>
        <w:tab/>
        <w:t>Introduction.</w:t>
      </w:r>
    </w:p>
    <w:p w14:paraId="1CBDFD53" w14:textId="77777777" w:rsidR="001A2909" w:rsidRDefault="00C627C6" w:rsidP="001A2909">
      <w:pPr>
        <w:spacing w:line="360" w:lineRule="auto"/>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This s</w:t>
      </w:r>
      <w:r>
        <w:rPr>
          <w:rFonts w:ascii="Times New Roman" w:eastAsia="Calibri" w:hAnsi="Times New Roman" w:cs="Times New Roman"/>
          <w:bCs/>
          <w:sz w:val="24"/>
          <w:szCs w:val="24"/>
        </w:rPr>
        <w:t xml:space="preserve">ection provides literature review and theoretical framework </w:t>
      </w:r>
      <w:r w:rsidR="001A2909">
        <w:rPr>
          <w:rFonts w:ascii="Times New Roman" w:eastAsia="Calibri" w:hAnsi="Times New Roman" w:cs="Times New Roman"/>
          <w:bCs/>
          <w:sz w:val="24"/>
          <w:szCs w:val="24"/>
        </w:rPr>
        <w:t>for</w:t>
      </w:r>
      <w:r>
        <w:rPr>
          <w:rFonts w:ascii="Times New Roman" w:eastAsia="Calibri" w:hAnsi="Times New Roman" w:cs="Times New Roman"/>
          <w:bCs/>
          <w:sz w:val="24"/>
          <w:szCs w:val="24"/>
        </w:rPr>
        <w:t xml:space="preserve"> the study. The main issues presented in this </w:t>
      </w:r>
      <w:r w:rsidR="00E01EA4">
        <w:rPr>
          <w:rFonts w:ascii="Times New Roman" w:eastAsia="Calibri" w:hAnsi="Times New Roman" w:cs="Times New Roman"/>
          <w:bCs/>
          <w:sz w:val="24"/>
          <w:szCs w:val="24"/>
        </w:rPr>
        <w:t xml:space="preserve">section are: </w:t>
      </w:r>
      <w:r w:rsidR="001A2909">
        <w:rPr>
          <w:rFonts w:ascii="Times New Roman" w:eastAsia="Calibri" w:hAnsi="Times New Roman" w:cs="Times New Roman"/>
          <w:bCs/>
          <w:sz w:val="24"/>
          <w:szCs w:val="24"/>
        </w:rPr>
        <w:t>C</w:t>
      </w:r>
      <w:r w:rsidR="001A2909" w:rsidRPr="007241EC">
        <w:rPr>
          <w:rFonts w:ascii="Times New Roman" w:eastAsia="Calibri" w:hAnsi="Times New Roman" w:cs="Times New Roman"/>
          <w:bCs/>
          <w:sz w:val="24"/>
          <w:szCs w:val="24"/>
        </w:rPr>
        <w:t>oncepts used in th</w:t>
      </w:r>
      <w:r w:rsidR="001A2909">
        <w:rPr>
          <w:rFonts w:ascii="Times New Roman" w:eastAsia="Calibri" w:hAnsi="Times New Roman" w:cs="Times New Roman"/>
          <w:bCs/>
          <w:sz w:val="24"/>
          <w:szCs w:val="24"/>
        </w:rPr>
        <w:t>e</w:t>
      </w:r>
      <w:r w:rsidR="001A2909" w:rsidRPr="007241EC">
        <w:rPr>
          <w:rFonts w:ascii="Times New Roman" w:eastAsia="Calibri" w:hAnsi="Times New Roman" w:cs="Times New Roman"/>
          <w:bCs/>
          <w:sz w:val="24"/>
          <w:szCs w:val="24"/>
        </w:rPr>
        <w:t xml:space="preserve"> study, followed by account of HIV and AIDS globally, regionally and at a national level, self-condemnation and self-forgiveness and its effects on health. </w:t>
      </w:r>
      <w:r w:rsidR="001A2909" w:rsidRPr="009F2530">
        <w:rPr>
          <w:rFonts w:ascii="Times New Roman" w:eastAsia="Calibri" w:hAnsi="Times New Roman" w:cs="Times New Roman"/>
          <w:bCs/>
          <w:sz w:val="24"/>
          <w:szCs w:val="24"/>
        </w:rPr>
        <w:t>Lastly</w:t>
      </w:r>
      <w:r w:rsidR="001A2909">
        <w:rPr>
          <w:rFonts w:ascii="Times New Roman" w:eastAsia="Calibri" w:hAnsi="Times New Roman" w:cs="Times New Roman"/>
          <w:bCs/>
          <w:sz w:val="24"/>
          <w:szCs w:val="24"/>
        </w:rPr>
        <w:t>,</w:t>
      </w:r>
      <w:r w:rsidR="001A2909" w:rsidRPr="009F2530">
        <w:rPr>
          <w:rFonts w:ascii="Times New Roman" w:eastAsia="Calibri" w:hAnsi="Times New Roman" w:cs="Times New Roman"/>
          <w:bCs/>
          <w:sz w:val="24"/>
          <w:szCs w:val="24"/>
        </w:rPr>
        <w:t xml:space="preserve"> theoretical framework called Biopsychosocial model which forms the basis of this study has been discussed and alighted to experiences of people living with HIV/AIDS. </w:t>
      </w:r>
    </w:p>
    <w:p w14:paraId="3FAC14A5" w14:textId="77777777" w:rsidR="00674C42" w:rsidRPr="00674C42" w:rsidRDefault="00985706" w:rsidP="00674C42">
      <w:pPr>
        <w:spacing w:after="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2.</w:t>
      </w:r>
      <w:r w:rsidR="00674C42" w:rsidRPr="00674C42">
        <w:rPr>
          <w:rFonts w:ascii="Times New Roman" w:eastAsia="Calibri" w:hAnsi="Times New Roman" w:cs="Times New Roman"/>
          <w:b/>
          <w:sz w:val="24"/>
          <w:szCs w:val="24"/>
        </w:rPr>
        <w:t>1</w:t>
      </w:r>
      <w:r w:rsidR="00674C42" w:rsidRPr="00674C42">
        <w:rPr>
          <w:rFonts w:ascii="Times New Roman" w:eastAsia="Calibri" w:hAnsi="Times New Roman" w:cs="Times New Roman"/>
          <w:b/>
          <w:sz w:val="24"/>
          <w:szCs w:val="24"/>
        </w:rPr>
        <w:tab/>
        <w:t>Definition of concepts (terms).</w:t>
      </w:r>
    </w:p>
    <w:p w14:paraId="47A0E052" w14:textId="77777777" w:rsidR="00674C42" w:rsidRPr="00E01EA4" w:rsidRDefault="00674C42" w:rsidP="00674C42">
      <w:pPr>
        <w:spacing w:after="0" w:line="360" w:lineRule="auto"/>
        <w:jc w:val="both"/>
        <w:rPr>
          <w:rFonts w:ascii="Times New Roman" w:eastAsia="Calibri" w:hAnsi="Times New Roman" w:cs="Times New Roman"/>
          <w:color w:val="00B050"/>
          <w:sz w:val="24"/>
          <w:szCs w:val="24"/>
        </w:rPr>
      </w:pPr>
      <w:r w:rsidRPr="00674C42">
        <w:rPr>
          <w:rFonts w:ascii="Times New Roman" w:eastAsia="Calibri" w:hAnsi="Times New Roman" w:cs="Times New Roman"/>
          <w:sz w:val="24"/>
          <w:szCs w:val="24"/>
        </w:rPr>
        <w:t>The following are the basic concepts that a researcher will constantly mirror on in the study; the concepts are: Self-forgiveness, Self-condemnation, and People living with HIV/AIDS, HIV and AIDS.</w:t>
      </w:r>
    </w:p>
    <w:p w14:paraId="01CA9697" w14:textId="77777777" w:rsidR="00674C42" w:rsidRPr="00674C42" w:rsidRDefault="00674C42" w:rsidP="00674C42">
      <w:pPr>
        <w:spacing w:after="0" w:line="360" w:lineRule="auto"/>
        <w:jc w:val="both"/>
        <w:rPr>
          <w:rFonts w:ascii="Times New Roman" w:eastAsia="Calibri" w:hAnsi="Times New Roman" w:cs="Times New Roman"/>
          <w:b/>
          <w:bCs/>
          <w:sz w:val="24"/>
          <w:szCs w:val="24"/>
        </w:rPr>
      </w:pPr>
      <w:r w:rsidRPr="00674C42">
        <w:rPr>
          <w:rFonts w:ascii="Times New Roman" w:eastAsia="Calibri" w:hAnsi="Times New Roman" w:cs="Times New Roman"/>
          <w:b/>
          <w:sz w:val="24"/>
          <w:szCs w:val="24"/>
        </w:rPr>
        <w:t>2</w:t>
      </w:r>
      <w:r w:rsidR="00985706">
        <w:rPr>
          <w:rFonts w:ascii="Times New Roman" w:eastAsia="Calibri" w:hAnsi="Times New Roman" w:cs="Times New Roman"/>
          <w:b/>
          <w:sz w:val="24"/>
          <w:szCs w:val="24"/>
        </w:rPr>
        <w:t>.2</w:t>
      </w:r>
      <w:r w:rsidRPr="00674C42">
        <w:rPr>
          <w:rFonts w:ascii="Times New Roman" w:eastAsia="Calibri" w:hAnsi="Times New Roman" w:cs="Times New Roman"/>
          <w:b/>
          <w:sz w:val="24"/>
          <w:szCs w:val="24"/>
        </w:rPr>
        <w:tab/>
        <w:t>Self-forgiveness</w:t>
      </w:r>
      <w:r w:rsidRPr="00674C42">
        <w:rPr>
          <w:rFonts w:ascii="Times New Roman" w:eastAsia="Calibri" w:hAnsi="Times New Roman" w:cs="Times New Roman"/>
          <w:b/>
          <w:bCs/>
          <w:sz w:val="24"/>
          <w:szCs w:val="24"/>
        </w:rPr>
        <w:t xml:space="preserve">: </w:t>
      </w:r>
    </w:p>
    <w:p w14:paraId="53FFC871" w14:textId="77777777" w:rsidR="00674C42" w:rsidRPr="00674C42" w:rsidRDefault="00674C42" w:rsidP="00674C42">
      <w:pPr>
        <w:spacing w:after="0" w:line="360" w:lineRule="auto"/>
        <w:ind w:left="720"/>
        <w:jc w:val="both"/>
        <w:rPr>
          <w:rFonts w:ascii="Times New Roman" w:eastAsia="Calibri" w:hAnsi="Times New Roman" w:cs="Times New Roman"/>
          <w:bCs/>
          <w:sz w:val="24"/>
          <w:szCs w:val="24"/>
        </w:rPr>
      </w:pPr>
      <w:r w:rsidRPr="00674C42">
        <w:rPr>
          <w:rFonts w:ascii="Times New Roman" w:eastAsia="Calibri" w:hAnsi="Times New Roman" w:cs="Times New Roman"/>
          <w:bCs/>
          <w:sz w:val="24"/>
          <w:szCs w:val="24"/>
        </w:rPr>
        <w:t xml:space="preserve">Self-forgiveness refers to “a set of motivational changes whereby one becomes decreasingly motivated to avoid stimuli associated with the offense, decreasingly motivated to retaliate to act against the self (e.g. punish the self, engage in self-destructive behaviours, etc.) and increasingly motivated to act benevolently towards the self” (Peterson, Van Tongeren, Womack, Hook, Davis, &amp; Griffin, 2017 p159). </w:t>
      </w:r>
    </w:p>
    <w:p w14:paraId="16B969A0" w14:textId="77777777" w:rsidR="00674C42" w:rsidRPr="00E01EA4" w:rsidRDefault="00674C42" w:rsidP="00B13534">
      <w:pPr>
        <w:spacing w:after="0" w:line="360" w:lineRule="auto"/>
        <w:ind w:left="720"/>
        <w:jc w:val="both"/>
        <w:rPr>
          <w:rFonts w:ascii="Times New Roman" w:eastAsia="Calibri" w:hAnsi="Times New Roman" w:cs="Times New Roman"/>
          <w:bCs/>
          <w:color w:val="00B050"/>
          <w:sz w:val="24"/>
          <w:szCs w:val="24"/>
        </w:rPr>
      </w:pPr>
      <w:r w:rsidRPr="00674C42">
        <w:rPr>
          <w:rFonts w:ascii="Times New Roman" w:eastAsia="Calibri" w:hAnsi="Times New Roman" w:cs="Times New Roman"/>
          <w:bCs/>
          <w:sz w:val="24"/>
          <w:szCs w:val="24"/>
        </w:rPr>
        <w:t>According to Webb, Bumgamer, Conway-Williams, &amp; Dangel (2016) self-forgiveness refers to admitting wrong, ready accountability, and a meaningful “shift in one’s relationship to, reconciliation with, and acceptance of the self through human connectedness and commitment to change”. Therefore, self-forgiveness in this study will be understood according to these two definitions.</w:t>
      </w:r>
    </w:p>
    <w:p w14:paraId="6215F00C" w14:textId="77777777" w:rsidR="00674C42" w:rsidRPr="00674C42" w:rsidRDefault="00A83998" w:rsidP="00674C42">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w:t>
      </w:r>
      <w:r w:rsidR="00674C42" w:rsidRPr="00674C42">
        <w:rPr>
          <w:rFonts w:ascii="Times New Roman" w:eastAsia="Calibri" w:hAnsi="Times New Roman" w:cs="Times New Roman"/>
          <w:b/>
          <w:bCs/>
          <w:sz w:val="24"/>
          <w:szCs w:val="24"/>
        </w:rPr>
        <w:t>3</w:t>
      </w:r>
      <w:r w:rsidR="00674C42" w:rsidRPr="00674C42">
        <w:rPr>
          <w:rFonts w:ascii="Times New Roman" w:eastAsia="Calibri" w:hAnsi="Times New Roman" w:cs="Times New Roman"/>
          <w:b/>
          <w:bCs/>
          <w:sz w:val="24"/>
          <w:szCs w:val="24"/>
        </w:rPr>
        <w:tab/>
        <w:t>Self-condemnation:</w:t>
      </w:r>
    </w:p>
    <w:p w14:paraId="7EA6DCCA" w14:textId="77777777" w:rsidR="00674C42" w:rsidRPr="00E01EA4" w:rsidRDefault="00674C42" w:rsidP="00674C42">
      <w:pPr>
        <w:spacing w:after="0" w:line="360" w:lineRule="auto"/>
        <w:ind w:left="720"/>
        <w:jc w:val="both"/>
        <w:rPr>
          <w:rFonts w:ascii="Times New Roman" w:eastAsia="Calibri" w:hAnsi="Times New Roman" w:cs="Times New Roman"/>
          <w:bCs/>
          <w:color w:val="00B050"/>
          <w:sz w:val="24"/>
          <w:szCs w:val="24"/>
        </w:rPr>
      </w:pPr>
      <w:r w:rsidRPr="00674C42">
        <w:rPr>
          <w:rFonts w:ascii="Times New Roman" w:eastAsia="Calibri" w:hAnsi="Times New Roman" w:cs="Times New Roman"/>
          <w:bCs/>
          <w:sz w:val="24"/>
          <w:szCs w:val="24"/>
        </w:rPr>
        <w:t>Self-condemnation is defined as stress response comprised of negative emotions that includes shame, guilt, anger, regret, and disappointment in perpetrators of an offence whether to another person or to self (Griffin et al., 2016).</w:t>
      </w:r>
    </w:p>
    <w:p w14:paraId="627128D1" w14:textId="77777777" w:rsidR="00674C42" w:rsidRPr="00674C42" w:rsidRDefault="00A83998" w:rsidP="00674C42">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w:t>
      </w:r>
      <w:r w:rsidR="00674C42" w:rsidRPr="00674C42">
        <w:rPr>
          <w:rFonts w:ascii="Times New Roman" w:eastAsia="Calibri" w:hAnsi="Times New Roman" w:cs="Times New Roman"/>
          <w:b/>
          <w:bCs/>
          <w:sz w:val="24"/>
          <w:szCs w:val="24"/>
        </w:rPr>
        <w:t>4</w:t>
      </w:r>
      <w:r w:rsidR="00674C42" w:rsidRPr="00674C42">
        <w:rPr>
          <w:rFonts w:ascii="Times New Roman" w:eastAsia="Calibri" w:hAnsi="Times New Roman" w:cs="Times New Roman"/>
          <w:b/>
          <w:bCs/>
          <w:sz w:val="24"/>
          <w:szCs w:val="24"/>
        </w:rPr>
        <w:tab/>
        <w:t>People living with HIV/AIDs</w:t>
      </w:r>
    </w:p>
    <w:p w14:paraId="2A37C872" w14:textId="77777777" w:rsidR="00674C42" w:rsidRPr="00674C42" w:rsidRDefault="00674C42" w:rsidP="00674C42">
      <w:pPr>
        <w:spacing w:after="0" w:line="360" w:lineRule="auto"/>
        <w:ind w:left="720"/>
        <w:jc w:val="both"/>
        <w:rPr>
          <w:rFonts w:ascii="Times New Roman" w:eastAsia="Calibri" w:hAnsi="Times New Roman" w:cs="Times New Roman"/>
          <w:bCs/>
          <w:sz w:val="24"/>
          <w:szCs w:val="24"/>
        </w:rPr>
      </w:pPr>
      <w:r w:rsidRPr="00674C42">
        <w:rPr>
          <w:rFonts w:ascii="Times New Roman" w:eastAsia="Calibri" w:hAnsi="Times New Roman" w:cs="Times New Roman"/>
          <w:bCs/>
          <w:sz w:val="24"/>
          <w:szCs w:val="24"/>
        </w:rPr>
        <w:t>These are people who are infected with Human Immunodeficiency Virus and they are living with it or they are suffering from Acquired Immunodeficiency Syndrome, which is an advanced stage of HIV infection.</w:t>
      </w:r>
    </w:p>
    <w:p w14:paraId="3911942F" w14:textId="77777777" w:rsidR="00674C42" w:rsidRPr="00674C42" w:rsidRDefault="00A83998" w:rsidP="00674C42">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lastRenderedPageBreak/>
        <w:t>2</w:t>
      </w:r>
      <w:r w:rsidR="00674C42" w:rsidRPr="00674C42">
        <w:rPr>
          <w:rFonts w:ascii="Times New Roman" w:eastAsia="Calibri" w:hAnsi="Times New Roman" w:cs="Times New Roman"/>
          <w:b/>
          <w:bCs/>
          <w:sz w:val="24"/>
          <w:szCs w:val="24"/>
        </w:rPr>
        <w:t>.</w:t>
      </w:r>
      <w:r w:rsidR="00067790">
        <w:rPr>
          <w:rFonts w:ascii="Times New Roman" w:eastAsia="Calibri" w:hAnsi="Times New Roman" w:cs="Times New Roman"/>
          <w:b/>
          <w:bCs/>
          <w:sz w:val="24"/>
          <w:szCs w:val="24"/>
        </w:rPr>
        <w:t>5</w:t>
      </w:r>
      <w:r w:rsidR="00674C42" w:rsidRPr="00674C42">
        <w:rPr>
          <w:rFonts w:ascii="Times New Roman" w:eastAsia="Calibri" w:hAnsi="Times New Roman" w:cs="Times New Roman"/>
          <w:b/>
          <w:bCs/>
          <w:sz w:val="24"/>
          <w:szCs w:val="24"/>
        </w:rPr>
        <w:tab/>
        <w:t>HIV.</w:t>
      </w:r>
    </w:p>
    <w:p w14:paraId="726E8F96" w14:textId="48673627" w:rsidR="00674C42" w:rsidRPr="00E01EA4" w:rsidRDefault="00626B25" w:rsidP="00674C42">
      <w:pPr>
        <w:spacing w:line="360" w:lineRule="auto"/>
        <w:ind w:left="720"/>
        <w:contextualSpacing/>
        <w:jc w:val="both"/>
        <w:rPr>
          <w:rFonts w:ascii="Times New Roman" w:eastAsia="Calibri" w:hAnsi="Times New Roman" w:cs="Times New Roman"/>
          <w:bCs/>
          <w:color w:val="00B050"/>
          <w:sz w:val="24"/>
          <w:szCs w:val="24"/>
        </w:rPr>
      </w:pPr>
      <w:r>
        <w:rPr>
          <w:rFonts w:ascii="Times New Roman" w:eastAsia="Calibri" w:hAnsi="Times New Roman" w:cs="Times New Roman"/>
          <w:bCs/>
          <w:sz w:val="24"/>
          <w:szCs w:val="24"/>
        </w:rPr>
        <w:t>HIV</w:t>
      </w:r>
      <w:r w:rsidR="00674C42" w:rsidRPr="00674C42">
        <w:rPr>
          <w:rFonts w:ascii="Times New Roman" w:eastAsia="Calibri" w:hAnsi="Times New Roman" w:cs="Times New Roman"/>
          <w:bCs/>
          <w:sz w:val="24"/>
          <w:szCs w:val="24"/>
        </w:rPr>
        <w:t xml:space="preserve"> stands for Human Immunodeficiency Virus. Is a virus that attacks the immune system, which is our body’s </w:t>
      </w:r>
      <w:r w:rsidR="00246B18">
        <w:rPr>
          <w:rFonts w:ascii="Times New Roman" w:eastAsia="Calibri" w:hAnsi="Times New Roman" w:cs="Times New Roman"/>
          <w:bCs/>
          <w:sz w:val="24"/>
          <w:szCs w:val="24"/>
        </w:rPr>
        <w:t>natural defence against illness, i</w:t>
      </w:r>
      <w:r w:rsidR="00674C42" w:rsidRPr="00674C42">
        <w:rPr>
          <w:rFonts w:ascii="Times New Roman" w:eastAsia="Calibri" w:hAnsi="Times New Roman" w:cs="Times New Roman"/>
          <w:bCs/>
          <w:sz w:val="24"/>
          <w:szCs w:val="24"/>
        </w:rPr>
        <w:t xml:space="preserve">f untreated, a person’s immune </w:t>
      </w:r>
      <w:r w:rsidRPr="00674C42">
        <w:rPr>
          <w:rFonts w:ascii="Times New Roman" w:eastAsia="Calibri" w:hAnsi="Times New Roman" w:cs="Times New Roman"/>
          <w:bCs/>
          <w:sz w:val="24"/>
          <w:szCs w:val="24"/>
        </w:rPr>
        <w:t>system eventually gets</w:t>
      </w:r>
      <w:r w:rsidR="00674C42" w:rsidRPr="00674C42">
        <w:rPr>
          <w:rFonts w:ascii="Times New Roman" w:eastAsia="Calibri" w:hAnsi="Times New Roman" w:cs="Times New Roman"/>
          <w:bCs/>
          <w:sz w:val="24"/>
          <w:szCs w:val="24"/>
        </w:rPr>
        <w:t xml:space="preserve"> completely destroyed (</w:t>
      </w:r>
      <w:hyperlink r:id="rId7" w:history="1">
        <w:r w:rsidR="00674C42" w:rsidRPr="00674C42">
          <w:rPr>
            <w:rStyle w:val="Hyperlink"/>
            <w:rFonts w:ascii="Times New Roman" w:eastAsia="Calibri" w:hAnsi="Times New Roman" w:cs="Times New Roman"/>
            <w:bCs/>
            <w:color w:val="auto"/>
            <w:sz w:val="24"/>
            <w:szCs w:val="24"/>
          </w:rPr>
          <w:t>www.avert.org/about-hiv-aids</w:t>
        </w:r>
      </w:hyperlink>
      <w:r w:rsidR="00674C42" w:rsidRPr="00674C42">
        <w:rPr>
          <w:rFonts w:ascii="Times New Roman" w:eastAsia="Calibri" w:hAnsi="Times New Roman" w:cs="Times New Roman"/>
          <w:bCs/>
          <w:sz w:val="24"/>
          <w:szCs w:val="24"/>
        </w:rPr>
        <w:t>).</w:t>
      </w:r>
    </w:p>
    <w:p w14:paraId="16875665" w14:textId="77777777" w:rsidR="00674C42" w:rsidRPr="00067790" w:rsidRDefault="00A83998" w:rsidP="00674C42">
      <w:pPr>
        <w:spacing w:line="360" w:lineRule="auto"/>
        <w:contextualSpacing/>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w:t>
      </w:r>
      <w:r w:rsidR="00674C42" w:rsidRPr="00067790">
        <w:rPr>
          <w:rFonts w:ascii="Times New Roman" w:eastAsia="Calibri" w:hAnsi="Times New Roman" w:cs="Times New Roman"/>
          <w:b/>
          <w:bCs/>
          <w:sz w:val="24"/>
          <w:szCs w:val="24"/>
        </w:rPr>
        <w:t>.</w:t>
      </w:r>
      <w:r w:rsidR="00067790">
        <w:rPr>
          <w:rFonts w:ascii="Times New Roman" w:eastAsia="Calibri" w:hAnsi="Times New Roman" w:cs="Times New Roman"/>
          <w:b/>
          <w:bCs/>
          <w:sz w:val="24"/>
          <w:szCs w:val="24"/>
        </w:rPr>
        <w:t>6</w:t>
      </w:r>
      <w:r w:rsidR="00674C42" w:rsidRPr="00067790">
        <w:rPr>
          <w:rFonts w:ascii="Times New Roman" w:eastAsia="Calibri" w:hAnsi="Times New Roman" w:cs="Times New Roman"/>
          <w:b/>
          <w:bCs/>
          <w:sz w:val="24"/>
          <w:szCs w:val="24"/>
        </w:rPr>
        <w:tab/>
        <w:t>AIDS</w:t>
      </w:r>
    </w:p>
    <w:p w14:paraId="610A1F8E" w14:textId="43A9F4B9" w:rsidR="00B13534" w:rsidRDefault="00674C42" w:rsidP="00B13534">
      <w:pPr>
        <w:spacing w:before="100" w:beforeAutospacing="1" w:after="120" w:line="360" w:lineRule="auto"/>
        <w:ind w:left="720"/>
        <w:jc w:val="both"/>
        <w:rPr>
          <w:rFonts w:ascii="Times New Roman" w:eastAsia="Times New Roman" w:hAnsi="Times New Roman" w:cs="Times New Roman"/>
          <w:sz w:val="24"/>
          <w:szCs w:val="24"/>
          <w:lang w:eastAsia="en-ZA"/>
        </w:rPr>
      </w:pPr>
      <w:r w:rsidRPr="00067790">
        <w:rPr>
          <w:rFonts w:ascii="Times New Roman" w:eastAsia="Times New Roman" w:hAnsi="Times New Roman" w:cs="Times New Roman"/>
          <w:sz w:val="24"/>
          <w:szCs w:val="24"/>
          <w:lang w:eastAsia="en-ZA"/>
        </w:rPr>
        <w:t>AIDS refers to a set of symptoms and illnesses that occur at the very final stage of HIV infection. “AIDS is not a virus but a set of symptoms (or syndrome) caused by the HIV virus. A person is said to have AIDS when their immune system is too weak to fight off infection, and they develop certain defining symptoms and illnesses. This is the last stage of HIV, whe</w:t>
      </w:r>
      <w:r w:rsidR="00626B25">
        <w:rPr>
          <w:rFonts w:ascii="Times New Roman" w:eastAsia="Times New Roman" w:hAnsi="Times New Roman" w:cs="Times New Roman"/>
          <w:sz w:val="24"/>
          <w:szCs w:val="24"/>
          <w:lang w:eastAsia="en-ZA"/>
        </w:rPr>
        <w:t>re</w:t>
      </w:r>
      <w:r w:rsidRPr="00067790">
        <w:rPr>
          <w:rFonts w:ascii="Times New Roman" w:eastAsia="Times New Roman" w:hAnsi="Times New Roman" w:cs="Times New Roman"/>
          <w:sz w:val="24"/>
          <w:szCs w:val="24"/>
          <w:lang w:eastAsia="en-ZA"/>
        </w:rPr>
        <w:t xml:space="preserve"> the infection is very advanced</w:t>
      </w:r>
      <w:r w:rsidR="00626B25">
        <w:rPr>
          <w:rFonts w:ascii="Times New Roman" w:eastAsia="Times New Roman" w:hAnsi="Times New Roman" w:cs="Times New Roman"/>
          <w:sz w:val="24"/>
          <w:szCs w:val="24"/>
          <w:lang w:eastAsia="en-ZA"/>
        </w:rPr>
        <w:t>.</w:t>
      </w:r>
      <w:r w:rsidRPr="00067790">
        <w:rPr>
          <w:rFonts w:ascii="Times New Roman" w:eastAsia="Times New Roman" w:hAnsi="Times New Roman" w:cs="Times New Roman"/>
          <w:sz w:val="24"/>
          <w:szCs w:val="24"/>
          <w:lang w:eastAsia="en-ZA"/>
        </w:rPr>
        <w:t xml:space="preserve"> </w:t>
      </w:r>
      <w:r w:rsidR="00626B25">
        <w:rPr>
          <w:rFonts w:ascii="Times New Roman" w:eastAsia="Times New Roman" w:hAnsi="Times New Roman" w:cs="Times New Roman"/>
          <w:sz w:val="24"/>
          <w:szCs w:val="24"/>
          <w:lang w:eastAsia="en-ZA"/>
        </w:rPr>
        <w:t>I</w:t>
      </w:r>
      <w:r w:rsidRPr="00067790">
        <w:rPr>
          <w:rFonts w:ascii="Times New Roman" w:eastAsia="Times New Roman" w:hAnsi="Times New Roman" w:cs="Times New Roman"/>
          <w:sz w:val="24"/>
          <w:szCs w:val="24"/>
          <w:lang w:eastAsia="en-ZA"/>
        </w:rPr>
        <w:t>f left untreated</w:t>
      </w:r>
      <w:r w:rsidR="00626B25">
        <w:rPr>
          <w:rFonts w:ascii="Times New Roman" w:eastAsia="Times New Roman" w:hAnsi="Times New Roman" w:cs="Times New Roman"/>
          <w:sz w:val="24"/>
          <w:szCs w:val="24"/>
          <w:lang w:eastAsia="en-ZA"/>
        </w:rPr>
        <w:t xml:space="preserve">, </w:t>
      </w:r>
      <w:r w:rsidR="00755052">
        <w:rPr>
          <w:rFonts w:ascii="Times New Roman" w:eastAsia="Times New Roman" w:hAnsi="Times New Roman" w:cs="Times New Roman"/>
          <w:sz w:val="24"/>
          <w:szCs w:val="24"/>
          <w:lang w:eastAsia="en-ZA"/>
        </w:rPr>
        <w:t>AIDS</w:t>
      </w:r>
      <w:r w:rsidR="00626B25">
        <w:rPr>
          <w:rFonts w:ascii="Times New Roman" w:eastAsia="Times New Roman" w:hAnsi="Times New Roman" w:cs="Times New Roman"/>
          <w:sz w:val="24"/>
          <w:szCs w:val="24"/>
          <w:lang w:eastAsia="en-ZA"/>
        </w:rPr>
        <w:t xml:space="preserve"> </w:t>
      </w:r>
      <w:r w:rsidRPr="00067790">
        <w:rPr>
          <w:rFonts w:ascii="Times New Roman" w:eastAsia="Times New Roman" w:hAnsi="Times New Roman" w:cs="Times New Roman"/>
          <w:sz w:val="24"/>
          <w:szCs w:val="24"/>
          <w:lang w:eastAsia="en-ZA"/>
        </w:rPr>
        <w:t>lead</w:t>
      </w:r>
      <w:r w:rsidR="00626B25">
        <w:rPr>
          <w:rFonts w:ascii="Times New Roman" w:eastAsia="Times New Roman" w:hAnsi="Times New Roman" w:cs="Times New Roman"/>
          <w:sz w:val="24"/>
          <w:szCs w:val="24"/>
          <w:lang w:eastAsia="en-ZA"/>
        </w:rPr>
        <w:t>s</w:t>
      </w:r>
      <w:r w:rsidRPr="00067790">
        <w:rPr>
          <w:rFonts w:ascii="Times New Roman" w:eastAsia="Times New Roman" w:hAnsi="Times New Roman" w:cs="Times New Roman"/>
          <w:sz w:val="24"/>
          <w:szCs w:val="24"/>
          <w:lang w:eastAsia="en-ZA"/>
        </w:rPr>
        <w:t xml:space="preserve"> to death (</w:t>
      </w:r>
      <w:hyperlink r:id="rId8" w:history="1">
        <w:r w:rsidRPr="00067790">
          <w:rPr>
            <w:rStyle w:val="Hyperlink"/>
            <w:rFonts w:ascii="Times New Roman" w:eastAsia="Times New Roman" w:hAnsi="Times New Roman" w:cs="Times New Roman"/>
            <w:color w:val="auto"/>
            <w:sz w:val="24"/>
            <w:szCs w:val="24"/>
            <w:lang w:eastAsia="en-ZA"/>
          </w:rPr>
          <w:t>www.avert.org/hiv-aids</w:t>
        </w:r>
      </w:hyperlink>
      <w:r w:rsidRPr="00067790">
        <w:rPr>
          <w:rFonts w:ascii="Times New Roman" w:eastAsia="Times New Roman" w:hAnsi="Times New Roman" w:cs="Times New Roman"/>
          <w:sz w:val="24"/>
          <w:szCs w:val="24"/>
          <w:lang w:eastAsia="en-ZA"/>
        </w:rPr>
        <w:t>).</w:t>
      </w:r>
    </w:p>
    <w:p w14:paraId="5C6973A2" w14:textId="77777777" w:rsidR="00674C42" w:rsidRPr="00067790" w:rsidRDefault="00A83998" w:rsidP="00B13534">
      <w:pPr>
        <w:spacing w:before="100" w:beforeAutospacing="1" w:after="120" w:line="360" w:lineRule="auto"/>
        <w:jc w:val="both"/>
        <w:rPr>
          <w:rFonts w:ascii="Times New Roman" w:eastAsia="Times New Roman" w:hAnsi="Times New Roman" w:cs="Times New Roman"/>
          <w:b/>
          <w:sz w:val="24"/>
          <w:szCs w:val="24"/>
          <w:lang w:eastAsia="en-ZA"/>
        </w:rPr>
      </w:pPr>
      <w:r>
        <w:rPr>
          <w:rFonts w:ascii="Times New Roman" w:eastAsia="Times New Roman" w:hAnsi="Times New Roman" w:cs="Times New Roman"/>
          <w:b/>
          <w:sz w:val="24"/>
          <w:szCs w:val="24"/>
          <w:lang w:eastAsia="en-ZA"/>
        </w:rPr>
        <w:t>2</w:t>
      </w:r>
      <w:r w:rsidR="00674C42" w:rsidRPr="00067790">
        <w:rPr>
          <w:rFonts w:ascii="Times New Roman" w:eastAsia="Times New Roman" w:hAnsi="Times New Roman" w:cs="Times New Roman"/>
          <w:b/>
          <w:sz w:val="24"/>
          <w:szCs w:val="24"/>
          <w:lang w:eastAsia="en-ZA"/>
        </w:rPr>
        <w:t>.</w:t>
      </w:r>
      <w:r w:rsidR="00067790" w:rsidRPr="00067790">
        <w:rPr>
          <w:rFonts w:ascii="Times New Roman" w:eastAsia="Times New Roman" w:hAnsi="Times New Roman" w:cs="Times New Roman"/>
          <w:b/>
          <w:sz w:val="24"/>
          <w:szCs w:val="24"/>
          <w:lang w:eastAsia="en-ZA"/>
        </w:rPr>
        <w:t>7</w:t>
      </w:r>
      <w:r w:rsidR="00674C42" w:rsidRPr="00067790">
        <w:rPr>
          <w:rFonts w:ascii="Times New Roman" w:eastAsia="Times New Roman" w:hAnsi="Times New Roman" w:cs="Times New Roman"/>
          <w:b/>
          <w:sz w:val="24"/>
          <w:szCs w:val="24"/>
          <w:lang w:eastAsia="en-ZA"/>
        </w:rPr>
        <w:tab/>
        <w:t xml:space="preserve">Forgiveness:    </w:t>
      </w:r>
    </w:p>
    <w:p w14:paraId="54860104" w14:textId="4A972BBD" w:rsidR="00674C42" w:rsidRDefault="00674C42" w:rsidP="00674C42">
      <w:pPr>
        <w:spacing w:before="100" w:beforeAutospacing="1" w:after="120" w:line="360" w:lineRule="auto"/>
        <w:jc w:val="both"/>
        <w:rPr>
          <w:rFonts w:ascii="Times New Roman" w:eastAsia="Times New Roman" w:hAnsi="Times New Roman" w:cs="Times New Roman"/>
          <w:sz w:val="24"/>
          <w:szCs w:val="24"/>
          <w:lang w:eastAsia="en-ZA"/>
        </w:rPr>
      </w:pPr>
      <w:r w:rsidRPr="00067790">
        <w:rPr>
          <w:rFonts w:ascii="Times New Roman" w:eastAsia="Times New Roman" w:hAnsi="Times New Roman" w:cs="Times New Roman"/>
          <w:sz w:val="24"/>
          <w:szCs w:val="24"/>
          <w:lang w:eastAsia="en-ZA"/>
        </w:rPr>
        <w:t>As explained by (Edmondson, 2004)</w:t>
      </w:r>
      <w:r w:rsidR="00755052">
        <w:rPr>
          <w:rFonts w:ascii="Times New Roman" w:eastAsia="Times New Roman" w:hAnsi="Times New Roman" w:cs="Times New Roman"/>
          <w:sz w:val="24"/>
          <w:szCs w:val="24"/>
          <w:lang w:eastAsia="en-ZA"/>
        </w:rPr>
        <w:t>,</w:t>
      </w:r>
      <w:r w:rsidRPr="00067790">
        <w:rPr>
          <w:rFonts w:ascii="Times New Roman" w:eastAsia="Times New Roman" w:hAnsi="Times New Roman" w:cs="Times New Roman"/>
          <w:sz w:val="24"/>
          <w:szCs w:val="24"/>
          <w:lang w:eastAsia="en-ZA"/>
        </w:rPr>
        <w:t xml:space="preserve"> forgiveness refers to reduction of negative outcome and behaviour, and an increase of positive feelings following interpersonal offense. While Edmondson and others (2004) define what forgiveness is, there are two forms of forgiveness known as self-forgiveness and forgiveness of the other.</w:t>
      </w:r>
    </w:p>
    <w:p w14:paraId="33E1D743" w14:textId="77777777" w:rsidR="008226BE" w:rsidRPr="008226BE" w:rsidRDefault="008226BE" w:rsidP="00674C42">
      <w:pPr>
        <w:spacing w:before="100" w:beforeAutospacing="1" w:after="120" w:line="360" w:lineRule="auto"/>
        <w:jc w:val="both"/>
        <w:rPr>
          <w:rFonts w:ascii="Times New Roman" w:eastAsia="Times New Roman" w:hAnsi="Times New Roman" w:cs="Times New Roman"/>
          <w:b/>
          <w:sz w:val="24"/>
          <w:szCs w:val="24"/>
          <w:lang w:eastAsia="en-ZA"/>
        </w:rPr>
      </w:pPr>
      <w:r>
        <w:rPr>
          <w:rFonts w:ascii="Times New Roman" w:eastAsia="Times New Roman" w:hAnsi="Times New Roman" w:cs="Times New Roman"/>
          <w:b/>
          <w:sz w:val="24"/>
          <w:szCs w:val="24"/>
          <w:lang w:eastAsia="en-ZA"/>
        </w:rPr>
        <w:t>2.8</w:t>
      </w:r>
      <w:r>
        <w:rPr>
          <w:rFonts w:ascii="Times New Roman" w:eastAsia="Times New Roman" w:hAnsi="Times New Roman" w:cs="Times New Roman"/>
          <w:b/>
          <w:sz w:val="24"/>
          <w:szCs w:val="24"/>
          <w:lang w:eastAsia="en-ZA"/>
        </w:rPr>
        <w:tab/>
      </w:r>
      <w:r w:rsidRPr="008226BE">
        <w:rPr>
          <w:rFonts w:ascii="Times New Roman" w:eastAsia="Times New Roman" w:hAnsi="Times New Roman" w:cs="Times New Roman"/>
          <w:b/>
          <w:sz w:val="24"/>
          <w:szCs w:val="24"/>
          <w:lang w:eastAsia="en-ZA"/>
        </w:rPr>
        <w:t>Literature review</w:t>
      </w:r>
    </w:p>
    <w:p w14:paraId="7A0BF2E3" w14:textId="77777777" w:rsidR="00C627C6" w:rsidRPr="00ED3373" w:rsidRDefault="00A83998" w:rsidP="008226BE">
      <w:pPr>
        <w:spacing w:line="360" w:lineRule="auto"/>
        <w:ind w:firstLine="720"/>
        <w:jc w:val="both"/>
        <w:rPr>
          <w:rFonts w:ascii="Times New Roman" w:eastAsia="Calibri" w:hAnsi="Times New Roman" w:cs="Times New Roman"/>
          <w:b/>
          <w:bCs/>
          <w:sz w:val="24"/>
          <w:szCs w:val="24"/>
        </w:rPr>
      </w:pPr>
      <w:r w:rsidRPr="00ED3373">
        <w:rPr>
          <w:rFonts w:ascii="Times New Roman" w:eastAsia="Calibri" w:hAnsi="Times New Roman" w:cs="Times New Roman"/>
          <w:b/>
          <w:bCs/>
          <w:sz w:val="24"/>
          <w:szCs w:val="24"/>
        </w:rPr>
        <w:t>2.8</w:t>
      </w:r>
      <w:r w:rsidR="008226BE">
        <w:rPr>
          <w:rFonts w:ascii="Times New Roman" w:eastAsia="Calibri" w:hAnsi="Times New Roman" w:cs="Times New Roman"/>
          <w:b/>
          <w:bCs/>
          <w:sz w:val="24"/>
          <w:szCs w:val="24"/>
        </w:rPr>
        <w:t>.0</w:t>
      </w:r>
      <w:r w:rsidR="005B530F" w:rsidRPr="00ED3373">
        <w:rPr>
          <w:rFonts w:ascii="Times New Roman" w:eastAsia="Calibri" w:hAnsi="Times New Roman" w:cs="Times New Roman"/>
          <w:b/>
          <w:bCs/>
          <w:sz w:val="24"/>
          <w:szCs w:val="24"/>
        </w:rPr>
        <w:tab/>
      </w:r>
      <w:r w:rsidR="00C627C6" w:rsidRPr="00ED3373">
        <w:rPr>
          <w:rFonts w:ascii="Times New Roman" w:eastAsia="Calibri" w:hAnsi="Times New Roman" w:cs="Times New Roman"/>
          <w:b/>
          <w:bCs/>
          <w:sz w:val="24"/>
          <w:szCs w:val="24"/>
        </w:rPr>
        <w:t>People living with HIV and AIDS</w:t>
      </w:r>
      <w:r w:rsidR="005B530F" w:rsidRPr="00ED3373">
        <w:rPr>
          <w:rFonts w:ascii="Times New Roman" w:eastAsia="Calibri" w:hAnsi="Times New Roman" w:cs="Times New Roman"/>
          <w:b/>
          <w:bCs/>
          <w:sz w:val="24"/>
          <w:szCs w:val="24"/>
        </w:rPr>
        <w:t>.</w:t>
      </w:r>
    </w:p>
    <w:p w14:paraId="3771EE98" w14:textId="305DDC3A" w:rsidR="00C627C6" w:rsidRDefault="00C627C6" w:rsidP="008226BE">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PLWHAs are people living with HIV and AIDS. HIV is a Virus  acquired through being in contact with certain body fluids such as blood, semen, pre-seminal fluid, vaginal fluids, rectal fluids and breast milk that contain it (</w:t>
      </w:r>
      <w:hyperlink w:history="1">
        <w:r w:rsidRPr="00DA498F">
          <w:rPr>
            <w:rFonts w:ascii="Times New Roman" w:eastAsia="Calibri" w:hAnsi="Times New Roman" w:cs="Times New Roman"/>
            <w:bCs/>
            <w:sz w:val="24"/>
            <w:szCs w:val="24"/>
          </w:rPr>
          <w:t>UNAIDS, 2016</w:t>
        </w:r>
      </w:hyperlink>
      <w:r w:rsidRPr="00DA498F">
        <w:rPr>
          <w:rFonts w:ascii="Times New Roman" w:eastAsia="Calibri" w:hAnsi="Times New Roman" w:cs="Times New Roman"/>
          <w:bCs/>
          <w:sz w:val="24"/>
          <w:szCs w:val="24"/>
        </w:rPr>
        <w:t xml:space="preserve">; </w:t>
      </w:r>
      <w:r w:rsidRPr="007241EC">
        <w:rPr>
          <w:rFonts w:ascii="Times New Roman" w:eastAsia="Calibri" w:hAnsi="Times New Roman" w:cs="Times New Roman"/>
          <w:bCs/>
          <w:sz w:val="24"/>
          <w:szCs w:val="24"/>
        </w:rPr>
        <w:t>World Health Organization, 2016). Research shows that globally in 2017, the number of people living with HIV and AIDS</w:t>
      </w:r>
      <w:r>
        <w:rPr>
          <w:rFonts w:ascii="Times New Roman" w:eastAsia="Calibri" w:hAnsi="Times New Roman" w:cs="Times New Roman"/>
          <w:bCs/>
          <w:sz w:val="24"/>
          <w:szCs w:val="24"/>
        </w:rPr>
        <w:t xml:space="preserve"> is 39.8 million (UNAIDS, 2016). </w:t>
      </w:r>
      <w:r w:rsidRPr="007241EC">
        <w:rPr>
          <w:rFonts w:ascii="Times New Roman" w:eastAsia="Calibri" w:hAnsi="Times New Roman" w:cs="Times New Roman"/>
          <w:bCs/>
          <w:sz w:val="24"/>
          <w:szCs w:val="24"/>
        </w:rPr>
        <w:t xml:space="preserve">Primarily HIV spread through unsafe sexual contact with a person infected by it. The other way in which the virus spread is through transfusion of blood. If HIV infected blood given to a person who is HIV negative, the person acquires the Virus (WHO, 2016). AIDS was identified in the 1980’s and since then has been spreading causing most dreaded pandemics in this modern time (UNAIDS, 2016). HIV virus attacks and destroys the infection-fighting CD4 cells of the immune system in humans (www.UNAIDS.org). Leaving people predisposed to life threatening opportunistic infections, tumours and diseases such as pulmonary tuberculosis, Cryptococci meningitis, Kaposi’s sarcoma, </w:t>
      </w:r>
      <w:r w:rsidR="00626B25">
        <w:rPr>
          <w:rFonts w:ascii="Times New Roman" w:eastAsia="Calibri" w:hAnsi="Times New Roman" w:cs="Times New Roman"/>
          <w:bCs/>
          <w:sz w:val="24"/>
          <w:szCs w:val="24"/>
        </w:rPr>
        <w:t xml:space="preserve">and </w:t>
      </w:r>
      <w:r w:rsidRPr="007241EC">
        <w:rPr>
          <w:rFonts w:ascii="Times New Roman" w:eastAsia="Calibri" w:hAnsi="Times New Roman" w:cs="Times New Roman"/>
          <w:bCs/>
          <w:sz w:val="24"/>
          <w:szCs w:val="24"/>
        </w:rPr>
        <w:t xml:space="preserve">progressive </w:t>
      </w:r>
      <w:r w:rsidRPr="007241EC">
        <w:rPr>
          <w:rFonts w:ascii="Times New Roman" w:eastAsia="Calibri" w:hAnsi="Times New Roman" w:cs="Times New Roman"/>
          <w:bCs/>
          <w:sz w:val="24"/>
          <w:szCs w:val="24"/>
        </w:rPr>
        <w:lastRenderedPageBreak/>
        <w:t>multifocal leukoencephalopathy</w:t>
      </w:r>
      <w:r w:rsidR="00626B25">
        <w:rPr>
          <w:rFonts w:ascii="Times New Roman" w:eastAsia="Calibri" w:hAnsi="Times New Roman" w:cs="Times New Roman"/>
          <w:bCs/>
          <w:sz w:val="24"/>
          <w:szCs w:val="24"/>
        </w:rPr>
        <w:t>. These infections</w:t>
      </w:r>
      <w:r w:rsidR="00626B25" w:rsidRPr="007241EC">
        <w:rPr>
          <w:rFonts w:ascii="Times New Roman" w:eastAsia="Calibri" w:hAnsi="Times New Roman" w:cs="Times New Roman"/>
          <w:bCs/>
          <w:sz w:val="24"/>
          <w:szCs w:val="24"/>
        </w:rPr>
        <w:t xml:space="preserve"> reduce</w:t>
      </w:r>
      <w:r w:rsidRPr="007241EC">
        <w:rPr>
          <w:rFonts w:ascii="Times New Roman" w:eastAsia="Calibri" w:hAnsi="Times New Roman" w:cs="Times New Roman"/>
          <w:bCs/>
          <w:sz w:val="24"/>
          <w:szCs w:val="24"/>
        </w:rPr>
        <w:t xml:space="preserve"> life span, and affect quality of life of the infected person (Famoroti, Fernandes &amp; Chima, 2013). Currently, there is no known cure for AIDS; however, there is treatment known as Anti-Retroviral Therapy (ART), which reduces the risk of HIV transmission by preventing HIV from multiplying, and reducing the amount of HIV in the body (UNAIDS, 2016). If a person does not get treatment, the HIV gradually destroys the immune system and advance to AIDS (www.UNAIDS.org). Availability and use of this treatment (ARVs) has brought an increase in life expectancy of PLWHAs and improved quality of life compared to past years (WHO, 2016</w:t>
      </w:r>
      <w:hyperlink w:history="1"/>
      <w:r w:rsidRPr="007241EC">
        <w:rPr>
          <w:rFonts w:ascii="Times New Roman" w:eastAsia="Calibri" w:hAnsi="Times New Roman" w:cs="Times New Roman"/>
          <w:bCs/>
          <w:sz w:val="24"/>
          <w:szCs w:val="24"/>
        </w:rPr>
        <w:t>).</w:t>
      </w:r>
    </w:p>
    <w:p w14:paraId="28DB0813" w14:textId="77777777" w:rsidR="00C627C6" w:rsidRPr="007241EC" w:rsidRDefault="00A83998" w:rsidP="008226BE">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2.8.1</w:t>
      </w:r>
      <w:r w:rsidR="005B530F">
        <w:rPr>
          <w:rFonts w:ascii="Times New Roman" w:eastAsia="Calibri" w:hAnsi="Times New Roman" w:cs="Times New Roman"/>
          <w:b/>
          <w:bCs/>
          <w:sz w:val="24"/>
          <w:szCs w:val="24"/>
        </w:rPr>
        <w:tab/>
      </w:r>
      <w:r w:rsidR="00C627C6" w:rsidRPr="007241EC">
        <w:rPr>
          <w:rFonts w:ascii="Times New Roman" w:eastAsia="Calibri" w:hAnsi="Times New Roman" w:cs="Times New Roman"/>
          <w:b/>
          <w:bCs/>
          <w:sz w:val="24"/>
          <w:szCs w:val="24"/>
        </w:rPr>
        <w:t xml:space="preserve">HIV/AIDS </w:t>
      </w:r>
      <w:r w:rsidR="005B530F">
        <w:rPr>
          <w:rFonts w:ascii="Times New Roman" w:eastAsia="Calibri" w:hAnsi="Times New Roman" w:cs="Times New Roman"/>
          <w:b/>
          <w:bCs/>
          <w:sz w:val="24"/>
          <w:szCs w:val="24"/>
        </w:rPr>
        <w:t>in South Africa.</w:t>
      </w:r>
    </w:p>
    <w:p w14:paraId="75D185FC" w14:textId="77777777" w:rsidR="00067790" w:rsidRPr="007241EC" w:rsidRDefault="00C627C6" w:rsidP="008226BE">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Sub-Saharan Africa is termed home of HIV/AIDS, with 27.86 million of which is 70% of all people living with HIV live in this region. South Africa is one of the epicentre countries in this region (Sub-Sahara) that has largest number of people living with the virus estimated to 7.303 million people or (12.57%) of the country’s population due to its highest prevalence rate (Statistics South Africa, 2016, UNAIDS, 2016). As of date, HIV prevalence in South Africa is 19.2% (Statistics South Africa, 2016). Major modes of HIV transmission in Sub-Saharan Africa and Republic of South Africa are heterosexual seconded by mother to child transmission. Though studies are showing that HIV prevalence in South Africa is decreasing more people are still getting the virus compared to those that are dying of AIDs that is caused by the virus. For example in the year of 2016 the country experienced 380, 000 new HIV infections, and 180, 000 AIDS-related deaths (UNAIDS, 2016). </w:t>
      </w:r>
    </w:p>
    <w:p w14:paraId="020E0086" w14:textId="77777777" w:rsidR="00C627C6" w:rsidRPr="007241EC" w:rsidRDefault="00A83998" w:rsidP="008226BE">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w:t>
      </w:r>
      <w:r w:rsidR="005B530F">
        <w:rPr>
          <w:rFonts w:ascii="Times New Roman" w:eastAsia="Calibri" w:hAnsi="Times New Roman" w:cs="Times New Roman"/>
          <w:b/>
          <w:bCs/>
          <w:sz w:val="24"/>
          <w:szCs w:val="24"/>
        </w:rPr>
        <w:t>.</w:t>
      </w:r>
      <w:r>
        <w:rPr>
          <w:rFonts w:ascii="Times New Roman" w:eastAsia="Calibri" w:hAnsi="Times New Roman" w:cs="Times New Roman"/>
          <w:b/>
          <w:bCs/>
          <w:sz w:val="24"/>
          <w:szCs w:val="24"/>
        </w:rPr>
        <w:t>2</w:t>
      </w:r>
      <w:r w:rsidR="005B530F">
        <w:rPr>
          <w:rFonts w:ascii="Times New Roman" w:eastAsia="Calibri" w:hAnsi="Times New Roman" w:cs="Times New Roman"/>
          <w:b/>
          <w:bCs/>
          <w:sz w:val="24"/>
          <w:szCs w:val="24"/>
        </w:rPr>
        <w:tab/>
        <w:t>Effects of HIV and AIDS.</w:t>
      </w:r>
    </w:p>
    <w:p w14:paraId="6E36BE6A" w14:textId="77777777" w:rsidR="00C627C6" w:rsidRDefault="00C627C6" w:rsidP="008226BE">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Most of times PLWHAs suffer from severe psychological and emotional trauma, physical pain, weight loss, depression, stigmatization and discrimination (Chima, et al., 2013; Scholten, Kinyanda, Mugisha, Seeley, Levin, Kiwanuka, Owilla &amp; Grosskurth, 2010). In this section, I discuss about Stigma and discrimination.</w:t>
      </w:r>
      <w:r w:rsidR="008B1BB0">
        <w:rPr>
          <w:rFonts w:ascii="Times New Roman" w:eastAsia="Calibri" w:hAnsi="Times New Roman" w:cs="Times New Roman"/>
          <w:bCs/>
          <w:sz w:val="24"/>
          <w:szCs w:val="24"/>
        </w:rPr>
        <w:t xml:space="preserve">  </w:t>
      </w:r>
    </w:p>
    <w:p w14:paraId="4533C905" w14:textId="77777777" w:rsidR="00C627C6" w:rsidRPr="007241EC" w:rsidRDefault="00A83998" w:rsidP="008226BE">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2.8.3</w:t>
      </w:r>
      <w:r w:rsidR="005B530F">
        <w:rPr>
          <w:rFonts w:ascii="Times New Roman" w:eastAsia="Calibri" w:hAnsi="Times New Roman" w:cs="Times New Roman"/>
          <w:b/>
          <w:bCs/>
          <w:sz w:val="24"/>
          <w:szCs w:val="24"/>
        </w:rPr>
        <w:tab/>
        <w:t>Stigma and Discrimination.</w:t>
      </w:r>
    </w:p>
    <w:p w14:paraId="6EB38D92" w14:textId="77777777" w:rsidR="00C627C6" w:rsidRPr="007241EC" w:rsidRDefault="00C627C6" w:rsidP="008226BE">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Stigma and discrimination are some of the significant challenges that PLWHAs experience in their everyday life. For example, some are rejected or chased away by their families or fellow friends when they disclose that they are HIV positive. For </w:t>
      </w:r>
      <w:r w:rsidRPr="007241EC">
        <w:rPr>
          <w:rFonts w:ascii="Times New Roman" w:eastAsia="Calibri" w:hAnsi="Times New Roman" w:cs="Times New Roman"/>
          <w:bCs/>
          <w:sz w:val="24"/>
          <w:szCs w:val="24"/>
        </w:rPr>
        <w:lastRenderedPageBreak/>
        <w:t xml:space="preserve">example Cloete, Strebel, Simbayi, Wyk, Henda, and  Nqeketo (2010) in the study conducted in Cape Town, South Africa, found that when people living with HIV discloses their status, they are chased away, divorced and refused to use utensils’ that everyone uses in the house.  Stigma is a process of devaluing or discrediting individuals in the eyes of others while discrimination is the unfair and unjust treatment of an individual based on his or her real or perceived HIV status (Pretorius, Greeff, Freeks, &amp; Kruger, 2016). Stigma manifests in different forms of physical, moral, social and also as internal and external stigma (Apanga, 2014). Since the diagnosis of HIV and AIDS, PLWHAs have encountered kinds of stigmatization and discrimination because of perception that attached to it due to its main primary mode of transmission. Sex is one of the modes which is considered undesirable or socially unacceptable (Cloete et al., 2010). Stigma and discrimination create hostile and intimidating environments to PLWHAs, which make them start isolating themselves as a protective measure (Cloete et al., 2010). </w:t>
      </w:r>
    </w:p>
    <w:p w14:paraId="794B0230" w14:textId="77777777" w:rsidR="00C627C6" w:rsidRPr="007241EC" w:rsidRDefault="00C627C6" w:rsidP="008226BE">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Stigma and discrimination also break the sense of belonging in the lives of PLWHAs. Sense of social belonging, based on family and community ties, is a very strongly apparent characteristic of South African culture, and the opinions, judgements, and attitudes of kin and social peers are exceptionally important (Pretorius et al., 2016). When an individual falls ill, usually families are first and the main caregivers. Families and caregivers provide care and moral and financial support for PLWHAs (Pretorius et al., 2016). Therefore, when PLWHAs are stigmatized and discriminated or rejected by their families, it becomes problematic to PLWHA and this create so many psychosocial and physical health problems as PLWHAs seek support, acceptance, and look for compassion and empathy from their families (Peterson et al., 2017).    </w:t>
      </w:r>
    </w:p>
    <w:p w14:paraId="4D9FD7DC" w14:textId="53203B61" w:rsidR="00C627C6" w:rsidRPr="007241EC" w:rsidRDefault="00C627C6" w:rsidP="008226BE">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Stigma has many negative impacts on PLWHA. As mentioned by Saki, Kermanshahi, Mohammadi, and Mohraz (2015) </w:t>
      </w:r>
      <w:r w:rsidRPr="007241EC">
        <w:rPr>
          <w:rFonts w:ascii="Times New Roman" w:eastAsia="Calibri" w:hAnsi="Times New Roman" w:cs="Times New Roman"/>
          <w:sz w:val="24"/>
          <w:szCs w:val="24"/>
        </w:rPr>
        <w:t xml:space="preserve">and Apanga (2014), stigma has enormous effects on the health of the PLWHA and in accessing health care and treatment, education, employment and housing.  Gilbert and Walker found that Stigma makes PLWHA not able to access health care, </w:t>
      </w:r>
      <w:r w:rsidRPr="007241EC">
        <w:rPr>
          <w:rFonts w:ascii="Times New Roman" w:eastAsia="Calibri" w:hAnsi="Times New Roman" w:cs="Times New Roman"/>
          <w:bCs/>
          <w:sz w:val="24"/>
          <w:szCs w:val="24"/>
        </w:rPr>
        <w:t xml:space="preserve">not to disclose their status but live in silence because of being afraid, rejection or discriminated against </w:t>
      </w:r>
      <w:r w:rsidRPr="007241EC">
        <w:rPr>
          <w:rFonts w:ascii="Times New Roman" w:eastAsia="Calibri" w:hAnsi="Times New Roman" w:cs="Times New Roman"/>
          <w:sz w:val="24"/>
          <w:szCs w:val="24"/>
        </w:rPr>
        <w:t>(2014)</w:t>
      </w:r>
      <w:r w:rsidRPr="007241EC">
        <w:rPr>
          <w:rFonts w:ascii="Times New Roman" w:eastAsia="Calibri" w:hAnsi="Times New Roman" w:cs="Times New Roman"/>
          <w:bCs/>
          <w:sz w:val="24"/>
          <w:szCs w:val="24"/>
        </w:rPr>
        <w:t xml:space="preserve">. In addition to this, (SANAC, 2014) and Apanga (2014) states, </w:t>
      </w:r>
      <w:r w:rsidR="00F715C3" w:rsidRPr="007241EC">
        <w:rPr>
          <w:rFonts w:ascii="Times New Roman" w:eastAsia="Calibri" w:hAnsi="Times New Roman" w:cs="Times New Roman"/>
          <w:bCs/>
          <w:sz w:val="24"/>
          <w:szCs w:val="24"/>
        </w:rPr>
        <w:t>that stigma worsens</w:t>
      </w:r>
      <w:r w:rsidRPr="007241EC">
        <w:rPr>
          <w:rFonts w:ascii="Times New Roman" w:eastAsia="Calibri" w:hAnsi="Times New Roman" w:cs="Times New Roman"/>
          <w:bCs/>
          <w:sz w:val="24"/>
          <w:szCs w:val="24"/>
        </w:rPr>
        <w:t xml:space="preserve"> material and psychological problems of people living with HIV/AIDS. Apanga (2014) continued saying stigma leads to reduced self-confidence, loss of motivation, withdrawal from social contact, feel ashamed, </w:t>
      </w:r>
      <w:r w:rsidRPr="007241EC">
        <w:rPr>
          <w:rFonts w:ascii="Times New Roman" w:eastAsia="Calibri" w:hAnsi="Times New Roman" w:cs="Times New Roman"/>
          <w:bCs/>
          <w:sz w:val="24"/>
          <w:szCs w:val="24"/>
        </w:rPr>
        <w:lastRenderedPageBreak/>
        <w:t xml:space="preserve">guilty, blame themselves and blame others and prevent “health workers in some health facilities to withdraw providing special care for PLWHA as they fear to be labelled people with HIV or AIDS. </w:t>
      </w:r>
    </w:p>
    <w:p w14:paraId="0828E678" w14:textId="77777777" w:rsidR="00C627C6" w:rsidRPr="007241EC" w:rsidRDefault="00C627C6" w:rsidP="00FD3D8C">
      <w:pPr>
        <w:spacing w:line="360" w:lineRule="auto"/>
        <w:ind w:left="720"/>
        <w:jc w:val="both"/>
        <w:rPr>
          <w:rFonts w:ascii="Times New Roman" w:eastAsia="Calibri" w:hAnsi="Times New Roman" w:cs="Times New Roman"/>
          <w:sz w:val="24"/>
          <w:szCs w:val="24"/>
        </w:rPr>
      </w:pPr>
      <w:r w:rsidRPr="007241EC">
        <w:rPr>
          <w:rFonts w:ascii="Times New Roman" w:eastAsia="Calibri" w:hAnsi="Times New Roman" w:cs="Times New Roman"/>
          <w:bCs/>
          <w:sz w:val="24"/>
          <w:szCs w:val="24"/>
        </w:rPr>
        <w:t>As also mentioned by Cloete</w:t>
      </w:r>
      <w:r w:rsidRPr="007241EC">
        <w:rPr>
          <w:rFonts w:ascii="Times New Roman" w:eastAsia="Calibri" w:hAnsi="Times New Roman" w:cs="Times New Roman"/>
          <w:sz w:val="24"/>
          <w:szCs w:val="24"/>
          <w:shd w:val="clear" w:color="auto" w:fill="FFFFFF"/>
        </w:rPr>
        <w:t>, </w:t>
      </w:r>
      <w:hyperlink r:id="rId9" w:history="1">
        <w:r w:rsidRPr="007241EC">
          <w:rPr>
            <w:rFonts w:ascii="Times New Roman" w:eastAsia="Calibri" w:hAnsi="Times New Roman" w:cs="Times New Roman"/>
            <w:sz w:val="24"/>
            <w:szCs w:val="24"/>
            <w:bdr w:val="none" w:sz="0" w:space="0" w:color="auto" w:frame="1"/>
            <w:shd w:val="clear" w:color="auto" w:fill="FFFFFF"/>
          </w:rPr>
          <w:t>Simbayi</w:t>
        </w:r>
      </w:hyperlink>
      <w:r w:rsidRPr="007241EC">
        <w:rPr>
          <w:rFonts w:ascii="Times New Roman" w:eastAsia="Calibri" w:hAnsi="Times New Roman" w:cs="Times New Roman"/>
          <w:sz w:val="24"/>
          <w:szCs w:val="24"/>
          <w:shd w:val="clear" w:color="auto" w:fill="FFFFFF"/>
        </w:rPr>
        <w:t>, </w:t>
      </w:r>
      <w:hyperlink r:id="rId10" w:history="1">
        <w:r w:rsidRPr="007241EC">
          <w:rPr>
            <w:rFonts w:ascii="Times New Roman" w:eastAsia="Calibri" w:hAnsi="Times New Roman" w:cs="Times New Roman"/>
            <w:sz w:val="24"/>
            <w:szCs w:val="24"/>
            <w:bdr w:val="none" w:sz="0" w:space="0" w:color="auto" w:frame="1"/>
            <w:shd w:val="clear" w:color="auto" w:fill="FFFFFF"/>
          </w:rPr>
          <w:t>van Wyk</w:t>
        </w:r>
      </w:hyperlink>
      <w:r w:rsidRPr="007241EC">
        <w:rPr>
          <w:rFonts w:ascii="Times New Roman" w:eastAsia="Calibri" w:hAnsi="Times New Roman" w:cs="Times New Roman"/>
          <w:sz w:val="24"/>
          <w:szCs w:val="24"/>
          <w:shd w:val="clear" w:color="auto" w:fill="FFFFFF"/>
        </w:rPr>
        <w:t>, </w:t>
      </w:r>
      <w:hyperlink r:id="rId11" w:history="1">
        <w:r w:rsidRPr="007241EC">
          <w:rPr>
            <w:rFonts w:ascii="Times New Roman" w:eastAsia="Calibri" w:hAnsi="Times New Roman" w:cs="Times New Roman"/>
            <w:sz w:val="24"/>
            <w:szCs w:val="24"/>
            <w:bdr w:val="none" w:sz="0" w:space="0" w:color="auto" w:frame="1"/>
            <w:shd w:val="clear" w:color="auto" w:fill="FFFFFF"/>
          </w:rPr>
          <w:t>Henda</w:t>
        </w:r>
      </w:hyperlink>
      <w:r w:rsidRPr="007241EC">
        <w:rPr>
          <w:rFonts w:ascii="Times New Roman" w:eastAsia="Calibri" w:hAnsi="Times New Roman" w:cs="Times New Roman"/>
          <w:sz w:val="24"/>
          <w:szCs w:val="24"/>
          <w:shd w:val="clear" w:color="auto" w:fill="FFFFFF"/>
        </w:rPr>
        <w:t>, and </w:t>
      </w:r>
      <w:hyperlink r:id="rId12" w:history="1">
        <w:r w:rsidRPr="007241EC">
          <w:rPr>
            <w:rFonts w:ascii="Times New Roman" w:eastAsia="Calibri" w:hAnsi="Times New Roman" w:cs="Times New Roman"/>
            <w:sz w:val="24"/>
            <w:szCs w:val="24"/>
            <w:bdr w:val="none" w:sz="0" w:space="0" w:color="auto" w:frame="1"/>
            <w:shd w:val="clear" w:color="auto" w:fill="FFFFFF"/>
          </w:rPr>
          <w:t>Nqeketo</w:t>
        </w:r>
      </w:hyperlink>
      <w:r w:rsidRPr="007241EC">
        <w:rPr>
          <w:rFonts w:ascii="Times New Roman" w:eastAsia="Calibri" w:hAnsi="Times New Roman" w:cs="Times New Roman"/>
          <w:sz w:val="24"/>
          <w:szCs w:val="24"/>
        </w:rPr>
        <w:t xml:space="preserve"> (2010, p.3)</w:t>
      </w:r>
      <w:r w:rsidRPr="007241EC">
        <w:rPr>
          <w:rFonts w:ascii="Times New Roman" w:eastAsia="Calibri" w:hAnsi="Times New Roman" w:cs="Times New Roman"/>
          <w:bCs/>
          <w:sz w:val="24"/>
          <w:szCs w:val="24"/>
        </w:rPr>
        <w:t xml:space="preserve">, stigma is associated with reduced self-confidence, loss of motivation, withdrawal from social contact, avoidance of work and health-based interactions, and abandonment of planning for future, denial of resources by the family or friends, self-blame, blaming of others, discourages people and increases refusal to comply with treatment. </w:t>
      </w:r>
      <w:r w:rsidRPr="007241EC">
        <w:rPr>
          <w:rFonts w:ascii="Times New Roman" w:eastAsia="Calibri" w:hAnsi="Times New Roman" w:cs="Times New Roman"/>
          <w:sz w:val="24"/>
          <w:szCs w:val="24"/>
        </w:rPr>
        <w:t>It is also evidenced that some facilities give priority treatment to patients not known to be HIV positive other than PLWHA because of fear of contracting the disease” and that PLWHA are experiencing this kind of torture because of “immoral perception towards them” (Apanga, 2014, p.43. In their study, Cloete et al. (2010) found that people do not want to associate with PLWHA because are perceived as promiscuous, unfaithful to their partners and are punished by God because of their ‘immorality’.</w:t>
      </w:r>
    </w:p>
    <w:p w14:paraId="241E5161" w14:textId="1151ACCA" w:rsidR="00C627C6" w:rsidRPr="00D45E14"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sz w:val="24"/>
          <w:szCs w:val="24"/>
        </w:rPr>
        <w:t>As explained by Fabianova (2011) HIV/AIDS brings grief, hopelessness and helplessness syndrome. PLWHAs often live in sadness because of their loss they experienced. Sometimes this sadness results from unfulfilled plans and dreams and from the nearness of an inevitable end (Fabianova, 2011). Due to severity of the disease and its consequences, hopelessness and helplessness syndrome come in</w:t>
      </w:r>
      <w:r w:rsidR="00F715C3">
        <w:rPr>
          <w:rFonts w:ascii="Times New Roman" w:eastAsia="Calibri" w:hAnsi="Times New Roman" w:cs="Times New Roman"/>
          <w:sz w:val="24"/>
          <w:szCs w:val="24"/>
        </w:rPr>
        <w:t>,</w:t>
      </w:r>
      <w:r w:rsidRPr="007241EC">
        <w:rPr>
          <w:rFonts w:ascii="Times New Roman" w:eastAsia="Calibri" w:hAnsi="Times New Roman" w:cs="Times New Roman"/>
          <w:sz w:val="24"/>
          <w:szCs w:val="24"/>
        </w:rPr>
        <w:t xml:space="preserve"> which includes elements of giving up and leaving (Fabianova, 2011). This happens because people think that the situation is beyond their control or strength, have feeling of danger and reduced satisfaction from relationships with others, lose hope and trust (Fabianova, 2011).</w:t>
      </w:r>
    </w:p>
    <w:p w14:paraId="3A24AA2A" w14:textId="77777777" w:rsidR="00C627C6" w:rsidRPr="007241EC" w:rsidRDefault="00C627C6" w:rsidP="00FD3D8C">
      <w:pPr>
        <w:spacing w:line="360" w:lineRule="auto"/>
        <w:ind w:left="720"/>
        <w:jc w:val="both"/>
        <w:rPr>
          <w:rFonts w:ascii="Times New Roman" w:eastAsia="Calibri" w:hAnsi="Times New Roman" w:cs="Times New Roman"/>
          <w:sz w:val="24"/>
          <w:szCs w:val="24"/>
        </w:rPr>
      </w:pPr>
      <w:r w:rsidRPr="007241EC">
        <w:rPr>
          <w:rFonts w:ascii="Times New Roman" w:eastAsia="Calibri" w:hAnsi="Times New Roman" w:cs="Times New Roman"/>
          <w:bCs/>
          <w:sz w:val="24"/>
          <w:szCs w:val="24"/>
        </w:rPr>
        <w:t>All these consequences of HIV and AIDS, cause deep sorrow, self-blame, shame to them and see themselves as offenders, which brings self-condemning in them. HIV and AIDS also bring anxiety disorders, and loss of personal control. Feeling of condemnation sometimes comes because of unavailability of AIDS cure, which makes people to lose hope for their life, and become depressed.</w:t>
      </w:r>
      <w:r w:rsidRPr="007241EC">
        <w:rPr>
          <w:rFonts w:ascii="Times New Roman" w:eastAsia="Calibri" w:hAnsi="Times New Roman" w:cs="Times New Roman"/>
          <w:sz w:val="24"/>
          <w:szCs w:val="24"/>
        </w:rPr>
        <w:t xml:space="preserve"> For instance Fabianova (2011) postulated that PLWHAs anxiety and depression comes due to fear from separation, isolation and physical pain, fear of degradation, fear of undignified dying and dying in pain, inability to change circumstances and consequences of HIV infection, inability to ensure optimal health condition, loss of privacy and fear of disclosure of information.  </w:t>
      </w:r>
      <w:r w:rsidRPr="007241EC">
        <w:rPr>
          <w:rFonts w:ascii="Times New Roman" w:eastAsia="Calibri" w:hAnsi="Times New Roman" w:cs="Times New Roman"/>
          <w:sz w:val="24"/>
          <w:szCs w:val="24"/>
        </w:rPr>
        <w:lastRenderedPageBreak/>
        <w:t>Depression can also come because of the feeling that the virus will take over his/her body and that eventually he will die.</w:t>
      </w:r>
    </w:p>
    <w:p w14:paraId="2BA0E261" w14:textId="77777777" w:rsidR="00C627C6" w:rsidRPr="007241EC" w:rsidRDefault="009F5DB7" w:rsidP="00FD3D8C">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2.8.4</w:t>
      </w:r>
      <w:r w:rsidR="00D45E14">
        <w:rPr>
          <w:rFonts w:ascii="Times New Roman" w:eastAsia="Calibri" w:hAnsi="Times New Roman" w:cs="Times New Roman"/>
          <w:b/>
          <w:bCs/>
          <w:sz w:val="24"/>
          <w:szCs w:val="24"/>
        </w:rPr>
        <w:tab/>
      </w:r>
      <w:r w:rsidR="00C627C6" w:rsidRPr="007241EC">
        <w:rPr>
          <w:rFonts w:ascii="Times New Roman" w:eastAsia="Calibri" w:hAnsi="Times New Roman" w:cs="Times New Roman"/>
          <w:b/>
          <w:bCs/>
          <w:sz w:val="24"/>
          <w:szCs w:val="24"/>
        </w:rPr>
        <w:t>Self-condemnation:</w:t>
      </w:r>
    </w:p>
    <w:p w14:paraId="561963E6" w14:textId="77777777"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As explained that self-condemnation is a stress response comprised of negative emotions that includes shame, guilt, anger, regret, disappointment, and despair in the perpetrators of an offence whether to another person or to self (Griffin et al., 2015). In  simple words, self-condemnation are poisonous self-conscious thoughts and emotions that are  guilty, shame, regret and wanting to harm yourself and it is a stressful as McConnell (2015) said. Self-condemnation among PLWHAs is one of the major psychological disorders because is created by acute or chronic stressful situations of AIDS illness (Griffin et al., 2015). The situations that PLWHAs experience put them at risk of this psychological problem. For example, as shown that HIV and AIDS is associated with psychosocial problems such as self-blame, hopelessness, or pessimism, this means that self-condemnation in PLWHAs might mediated by these psychosocial variables. These factors can mediate self-condemnation in a sense that they may lead people to develop self-poor image, and think that they are worthless in this world McConnell (2015).</w:t>
      </w:r>
      <w:r w:rsidRPr="007241EC">
        <w:rPr>
          <w:rFonts w:ascii="Times New Roman" w:eastAsia="Calibri" w:hAnsi="Times New Roman" w:cs="Times New Roman"/>
          <w:bCs/>
          <w:color w:val="ED7D31"/>
          <w:sz w:val="24"/>
          <w:szCs w:val="24"/>
        </w:rPr>
        <w:t xml:space="preserve"> </w:t>
      </w:r>
    </w:p>
    <w:p w14:paraId="271A6565" w14:textId="2AA4DA26"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The possibility could be that PLWHAs condemn themselves because they feel bad, guilt, and shame of what they have done to themselves, considering the consequences they are about to face or are facing, feel uncertainty of the future and stigma associated with the HIV, fear of dying soon, pain, rejection and divorce (</w:t>
      </w:r>
      <w:r w:rsidRPr="007241EC">
        <w:rPr>
          <w:rFonts w:ascii="Times New Roman" w:eastAsia="Calibri" w:hAnsi="Times New Roman" w:cs="Times New Roman"/>
          <w:sz w:val="24"/>
          <w:szCs w:val="24"/>
        </w:rPr>
        <w:t>Bella, Davisa, Griffin, Ashbya &amp; Ricea, 2016; Fabianova, 2011)</w:t>
      </w:r>
      <w:r w:rsidRPr="007241EC">
        <w:rPr>
          <w:rFonts w:ascii="Times New Roman" w:eastAsia="Calibri" w:hAnsi="Times New Roman" w:cs="Times New Roman"/>
          <w:bCs/>
          <w:sz w:val="24"/>
          <w:szCs w:val="24"/>
        </w:rPr>
        <w:t xml:space="preserve">. This suggestion cemented by looking at the components of self-condemnation. Shame refers to painful self-conscious emotion in which one </w:t>
      </w:r>
      <w:r w:rsidR="00F715C3" w:rsidRPr="007241EC">
        <w:rPr>
          <w:rFonts w:ascii="Times New Roman" w:eastAsia="Calibri" w:hAnsi="Times New Roman" w:cs="Times New Roman"/>
          <w:bCs/>
          <w:sz w:val="24"/>
          <w:szCs w:val="24"/>
        </w:rPr>
        <w:t>perceives</w:t>
      </w:r>
      <w:r w:rsidRPr="007241EC">
        <w:rPr>
          <w:rFonts w:ascii="Times New Roman" w:eastAsia="Calibri" w:hAnsi="Times New Roman" w:cs="Times New Roman"/>
          <w:bCs/>
          <w:sz w:val="24"/>
          <w:szCs w:val="24"/>
        </w:rPr>
        <w:t xml:space="preserve"> the self to be defective, often in response to a perceived failure (Bennett, Traub, Mace, Juarascio, &amp; O’Hayer, 2016). This means that shame promotes self-unforgiveness and can also help explaining why PLWHAs feel “less than” others, have negative image, deserving of negative outcomes due to HIV, avoid keeping clinic appointments and even stop accessing health care (Bennett et al., 2016). </w:t>
      </w:r>
    </w:p>
    <w:p w14:paraId="3AB08A51" w14:textId="77777777"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PLWH experience feelings of guilty from the possibility of infecting others or from the previous way of life that has led to the infection (Cornish &amp; Wade, 2015). The feeling of guilty also makes them to have a feeling of culpability of what the disease brings to them and to people in their own family, especially children (Fabianova, 2011). This </w:t>
      </w:r>
      <w:r w:rsidRPr="007241EC">
        <w:rPr>
          <w:rFonts w:ascii="Times New Roman" w:eastAsia="Calibri" w:hAnsi="Times New Roman" w:cs="Times New Roman"/>
          <w:bCs/>
          <w:sz w:val="24"/>
          <w:szCs w:val="24"/>
        </w:rPr>
        <w:lastRenderedPageBreak/>
        <w:t xml:space="preserve">makes them to feel bad for themselves and cause them to lose their sense of self-esteem. Self-condemnation makes people to have anxiety disorder and depression, feel helplessness and loss of personal control, have somatic, physiological, autonomic, endocrinal, biochemical and behavioural changes (Bella et al., 2016). Since HIV has no cure, it leads PLWHAs to be uncertainty of what will happen in their life. This makes them to have anxiety disorder and depression (Fabianova, 2011). For instance Fabianova (2011) postulated that PLWHAs anxiety and depression come due to fear from separation, isolation and physical pain, fear of degradation, fear of undignified dying and dying in pain, inability to change circumstances and consequences of HIV infection, inability to ensure optimal health condition, loss of privacy and fear of disclosure of information and future social isolation  </w:t>
      </w:r>
    </w:p>
    <w:p w14:paraId="21B708DD" w14:textId="77777777"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The other effect that self-condemnation has on PLWHAs is that it leads to self-destruction: suicide (Fabianova, 2011). People react to news of their HIV status in different ways. Anger, hate and aggression are some of the typical aspects that accompany people when they know that they are HIV positive. Some people become angry and aggressive upon told that they are HIV positive, and are often upset about their fate and they feel bad and hate themselves which makes them to committee suicide or be very aggressive. They become angry, hate and kill themselves because of lack of self-forgiveness, which is one way of coping with stressful effects of self-condemnation (Toussaint, Webb &amp; Hirsch, 2016). There is an increase in suicide attempts for PLWAs because they may see suicide as a way out from pain and difficult situation, out of their shame and grief for their loved ones (Fabianova, 2011).</w:t>
      </w:r>
    </w:p>
    <w:p w14:paraId="05DBCC0C" w14:textId="66874A76" w:rsidR="00C627C6" w:rsidRPr="007241EC" w:rsidRDefault="00C627C6" w:rsidP="00FD3D8C">
      <w:pPr>
        <w:spacing w:line="360" w:lineRule="auto"/>
        <w:ind w:left="720"/>
        <w:jc w:val="both"/>
        <w:rPr>
          <w:rFonts w:ascii="Times New Roman" w:eastAsia="Calibri" w:hAnsi="Times New Roman" w:cs="Times New Roman"/>
          <w:sz w:val="24"/>
          <w:szCs w:val="24"/>
        </w:rPr>
      </w:pPr>
      <w:r w:rsidRPr="007241EC">
        <w:rPr>
          <w:rFonts w:ascii="Times New Roman" w:eastAsia="Calibri" w:hAnsi="Times New Roman" w:cs="Times New Roman"/>
          <w:bCs/>
          <w:sz w:val="24"/>
          <w:szCs w:val="24"/>
        </w:rPr>
        <w:t>Stress of self-condemnation hypothesized to cause poor health (Kim, Thibodeau, &amp; Jorgensen, 2011). Studies have supported this proposition by stating that shame and guilt relate to increased cortisol responding and proinflammatory cytokine activity (</w:t>
      </w:r>
      <w:r w:rsidRPr="007241EC">
        <w:rPr>
          <w:rFonts w:ascii="Times New Roman" w:eastAsia="Calibri" w:hAnsi="Times New Roman" w:cs="Times New Roman"/>
          <w:sz w:val="24"/>
          <w:szCs w:val="24"/>
        </w:rPr>
        <w:t>Carpenter, et al., 2016)</w:t>
      </w:r>
      <w:r w:rsidRPr="007241EC">
        <w:rPr>
          <w:rFonts w:ascii="Times New Roman" w:eastAsia="Calibri" w:hAnsi="Times New Roman" w:cs="Times New Roman"/>
          <w:bCs/>
          <w:sz w:val="24"/>
          <w:szCs w:val="24"/>
        </w:rPr>
        <w:t xml:space="preserve">. PLWHAs experience feelings of guilty from the possibility of infecting others or from the previous way of life that has led them to be HIV positive (Cornish &amp; Wade, 2015). </w:t>
      </w:r>
      <w:r w:rsidR="00F715C3" w:rsidRPr="007241EC">
        <w:rPr>
          <w:rFonts w:ascii="Times New Roman" w:eastAsia="Calibri" w:hAnsi="Times New Roman" w:cs="Times New Roman"/>
          <w:bCs/>
          <w:sz w:val="24"/>
          <w:szCs w:val="24"/>
        </w:rPr>
        <w:t>F</w:t>
      </w:r>
      <w:r w:rsidR="00F715C3" w:rsidRPr="007241EC">
        <w:rPr>
          <w:rFonts w:ascii="Times New Roman" w:eastAsia="Calibri" w:hAnsi="Times New Roman" w:cs="Times New Roman"/>
          <w:sz w:val="24"/>
          <w:szCs w:val="24"/>
        </w:rPr>
        <w:t>eeling of guilty makes</w:t>
      </w:r>
      <w:r w:rsidRPr="007241EC">
        <w:rPr>
          <w:rFonts w:ascii="Times New Roman" w:eastAsia="Calibri" w:hAnsi="Times New Roman" w:cs="Times New Roman"/>
          <w:sz w:val="24"/>
          <w:szCs w:val="24"/>
        </w:rPr>
        <w:t xml:space="preserve"> them to blame themselves, feel that they are worthless and liable to </w:t>
      </w:r>
      <w:r w:rsidRPr="007241EC">
        <w:rPr>
          <w:rFonts w:ascii="Times New Roman" w:eastAsia="Calibri" w:hAnsi="Times New Roman" w:cs="Times New Roman"/>
          <w:bCs/>
          <w:sz w:val="24"/>
          <w:szCs w:val="24"/>
        </w:rPr>
        <w:t>what the disease will bring to them and to their families (</w:t>
      </w:r>
      <w:r w:rsidRPr="007241EC">
        <w:rPr>
          <w:rFonts w:ascii="Times New Roman" w:eastAsia="Calibri" w:hAnsi="Times New Roman" w:cs="Times New Roman"/>
          <w:sz w:val="24"/>
          <w:szCs w:val="24"/>
        </w:rPr>
        <w:t xml:space="preserve">Fabianova, 2011). Thoughts of worthlessness, and they are bad leads to lose sense of self-esteem which affect their health as they become demotivated to seek medical care to improve their quality of life and reduce progression of AIDS. </w:t>
      </w:r>
    </w:p>
    <w:p w14:paraId="5C2F9FF4" w14:textId="4492BD19"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sz w:val="24"/>
          <w:szCs w:val="24"/>
        </w:rPr>
        <w:lastRenderedPageBreak/>
        <w:t>Rieger, Gollener, Trautwein, &amp; Robert (2016) evidenced that shame, guilt might contribute to low self-esteem, and that they relate to poor health. Shame and guilt have negative impact on health of an individual because they affect emotional wellbeing of the person. Shame and guilt are members of a family of self-conscious emotions that evoked by self-reflection and self-evaluation. Therefore, when an individual feel ashamed his/her emotional wellbeing get affected and cause intrapsychic pain. When emotional wellbeing of a person is affected, people experience cognitive malfunctioning which sometime leads to depression (Tangney, Stuewig, &amp; Mashek 2007). Whereas Kim, et al (2011) through Meta-analytic confirmed that shame and guilt are consistently related to depressive symptoms. Though guilt perceived to cause poor health, is reparative, meaning that it motivates people to come up with response approaches to cope with the situation of which one of it is self-forgiveness (Griffin et al., 2016). Carpenter, et al. (2016) states that guilt activates motivational tendencies such as behaviour change, conciliation and relational repair that support self-forgiveness, also evidences it. While transactional model</w:t>
      </w:r>
      <w:r w:rsidR="00F715C3">
        <w:rPr>
          <w:rFonts w:ascii="Times New Roman" w:eastAsia="Calibri" w:hAnsi="Times New Roman" w:cs="Times New Roman"/>
          <w:sz w:val="24"/>
          <w:szCs w:val="24"/>
        </w:rPr>
        <w:t xml:space="preserve"> </w:t>
      </w:r>
      <w:r w:rsidRPr="007241EC">
        <w:rPr>
          <w:rFonts w:ascii="Times New Roman" w:eastAsia="Calibri" w:hAnsi="Times New Roman" w:cs="Times New Roman"/>
          <w:sz w:val="24"/>
          <w:szCs w:val="24"/>
        </w:rPr>
        <w:t>for stress and coping</w:t>
      </w:r>
      <w:r w:rsidR="00F715C3">
        <w:rPr>
          <w:rFonts w:ascii="Times New Roman" w:eastAsia="Calibri" w:hAnsi="Times New Roman" w:cs="Times New Roman"/>
          <w:sz w:val="24"/>
          <w:szCs w:val="24"/>
        </w:rPr>
        <w:t>,</w:t>
      </w:r>
      <w:r w:rsidRPr="007241EC">
        <w:rPr>
          <w:rFonts w:ascii="Times New Roman" w:eastAsia="Calibri" w:hAnsi="Times New Roman" w:cs="Times New Roman"/>
          <w:sz w:val="24"/>
          <w:szCs w:val="24"/>
        </w:rPr>
        <w:t xml:space="preserve"> states that self-condemnation can elicit self-forgiveness (Toussaint, Webb, &amp; Hirsch, 2016).</w:t>
      </w:r>
    </w:p>
    <w:p w14:paraId="2A184B4E" w14:textId="77777777" w:rsidR="009F5DB7" w:rsidRPr="007241EC" w:rsidRDefault="00C627C6" w:rsidP="00FD3D8C">
      <w:pPr>
        <w:spacing w:line="360" w:lineRule="auto"/>
        <w:ind w:left="720"/>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The other component in self-condemnation is anger. Anger is one of the reactions that people express when told that they are HIV positive. Anger makes them to engage into an act of self-destruction: suicide as they become upset about their fate, frustrated with the situation, feel bad and hate themselves. in this frustrating situations, individuals may focus on their anger, remorse, indignation, outrage, hostility on other people that are considered objects or engage into self-accusation in which aggressive reaction are aimed at oneself which lead to suicide. Studies reflect that there is an increase of suicide attempts for HIV positive people reason being that they see suicide as a way out of pain and difficult situation, out of their shame and grief for their loved ones (Fabianova, 2011). All these happen because of lack of self-forgiveness, which is one way of coping with stressful effects of self-condemnation (</w:t>
      </w:r>
      <w:r w:rsidRPr="007241EC">
        <w:rPr>
          <w:rFonts w:ascii="Times New Roman" w:eastAsia="Calibri" w:hAnsi="Times New Roman" w:cs="Times New Roman"/>
          <w:bCs/>
          <w:sz w:val="24"/>
          <w:szCs w:val="24"/>
        </w:rPr>
        <w:t>Toussaint, Webb &amp; Hirsch, 2016)</w:t>
      </w:r>
      <w:r w:rsidRPr="007241EC">
        <w:rPr>
          <w:rFonts w:ascii="Times New Roman" w:eastAsia="Calibri" w:hAnsi="Times New Roman" w:cs="Times New Roman"/>
          <w:sz w:val="24"/>
          <w:szCs w:val="24"/>
        </w:rPr>
        <w:t xml:space="preserve">. </w:t>
      </w:r>
    </w:p>
    <w:p w14:paraId="010DA5E3" w14:textId="77777777" w:rsidR="00C627C6" w:rsidRPr="007241EC" w:rsidRDefault="009F5DB7" w:rsidP="00FD3D8C">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2.8.5</w:t>
      </w:r>
      <w:r w:rsidR="00D45E14">
        <w:rPr>
          <w:rFonts w:ascii="Times New Roman" w:eastAsia="Calibri" w:hAnsi="Times New Roman" w:cs="Times New Roman"/>
          <w:b/>
          <w:bCs/>
          <w:sz w:val="24"/>
          <w:szCs w:val="24"/>
        </w:rPr>
        <w:tab/>
      </w:r>
      <w:r w:rsidR="00C627C6" w:rsidRPr="007241EC">
        <w:rPr>
          <w:rFonts w:ascii="Times New Roman" w:eastAsia="Calibri" w:hAnsi="Times New Roman" w:cs="Times New Roman"/>
          <w:b/>
          <w:bCs/>
          <w:sz w:val="24"/>
          <w:szCs w:val="24"/>
        </w:rPr>
        <w:t>Forgiveness and Health</w:t>
      </w:r>
    </w:p>
    <w:p w14:paraId="03A1B1F0" w14:textId="77777777"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sz w:val="24"/>
          <w:szCs w:val="24"/>
        </w:rPr>
        <w:t xml:space="preserve">Forgiveness according to the American Psychological Association (APA), (2006, p5) has the following benefits; “Aids psychological healing through positive changes in effect, improves physical and mental health, restores a victim’s sense of personal power, helps bring about reconciliation between the offended and the offender and </w:t>
      </w:r>
      <w:r w:rsidRPr="007241EC">
        <w:rPr>
          <w:rFonts w:ascii="Times New Roman" w:eastAsia="Calibri" w:hAnsi="Times New Roman" w:cs="Times New Roman"/>
          <w:sz w:val="24"/>
          <w:szCs w:val="24"/>
        </w:rPr>
        <w:lastRenderedPageBreak/>
        <w:t>promotes hope for the resolution of real-world intergroup conflicts”. Other s</w:t>
      </w:r>
      <w:r w:rsidRPr="007241EC">
        <w:rPr>
          <w:rFonts w:ascii="Times New Roman" w:eastAsia="Calibri" w:hAnsi="Times New Roman" w:cs="Times New Roman"/>
          <w:bCs/>
          <w:sz w:val="24"/>
          <w:szCs w:val="24"/>
        </w:rPr>
        <w:t xml:space="preserve">tudies show that forgiveness positively affects mental health and well-being of people positively as it reduces negative effect through preventing development of mental disorders such as anxiety, depression and stress (Edmondson, 2004, p.3). There are also those studies which show that forgiveness is associated with a decrease in self-alienation, persecutory ideas, increased self-esteem, lower depression, trait anxiety, increase in hopefulness, reduction of grief, anger, increase in the level of happiness, confidence, peace and reconciliation with others (Edmondson, 2004, p.3).     </w:t>
      </w:r>
    </w:p>
    <w:p w14:paraId="6D33E7B4" w14:textId="56F0B16A" w:rsidR="00C627C6" w:rsidRPr="007241EC" w:rsidRDefault="00C627C6" w:rsidP="00FD3D8C">
      <w:pPr>
        <w:spacing w:line="360" w:lineRule="auto"/>
        <w:ind w:left="720"/>
        <w:jc w:val="both"/>
        <w:rPr>
          <w:rFonts w:ascii="Times New Roman" w:eastAsia="Calibri" w:hAnsi="Times New Roman" w:cs="Times New Roman"/>
          <w:sz w:val="24"/>
          <w:szCs w:val="24"/>
        </w:rPr>
      </w:pPr>
      <w:r w:rsidRPr="007241EC">
        <w:rPr>
          <w:rFonts w:ascii="Times New Roman" w:eastAsia="Calibri" w:hAnsi="Times New Roman" w:cs="Times New Roman"/>
          <w:bCs/>
          <w:sz w:val="24"/>
          <w:szCs w:val="24"/>
        </w:rPr>
        <w:t xml:space="preserve">Freedman and Enright (1996), Coyle and Enright (1997) and </w:t>
      </w:r>
      <w:r w:rsidRPr="007241EC">
        <w:rPr>
          <w:rFonts w:ascii="Times New Roman" w:eastAsia="Calibri" w:hAnsi="Times New Roman" w:cs="Times New Roman"/>
          <w:sz w:val="24"/>
          <w:szCs w:val="24"/>
        </w:rPr>
        <w:t>Moskowitz, Hult, Duncan, Cohn, Maurer, Bussolari and Acree (2012)</w:t>
      </w:r>
      <w:r w:rsidR="0045397E">
        <w:rPr>
          <w:rFonts w:ascii="Times New Roman" w:eastAsia="Calibri" w:hAnsi="Times New Roman" w:cs="Times New Roman"/>
          <w:sz w:val="24"/>
          <w:szCs w:val="24"/>
        </w:rPr>
        <w:t>,</w:t>
      </w:r>
      <w:r w:rsidRPr="007241EC">
        <w:rPr>
          <w:rFonts w:ascii="Times New Roman" w:eastAsia="Calibri" w:hAnsi="Times New Roman" w:cs="Times New Roman"/>
          <w:sz w:val="24"/>
          <w:szCs w:val="24"/>
        </w:rPr>
        <w:t xml:space="preserve"> states that </w:t>
      </w:r>
      <w:r w:rsidRPr="007241EC">
        <w:rPr>
          <w:rFonts w:ascii="Times New Roman" w:eastAsia="Calibri" w:hAnsi="Times New Roman" w:cs="Times New Roman"/>
          <w:bCs/>
          <w:sz w:val="24"/>
          <w:szCs w:val="24"/>
        </w:rPr>
        <w:t>forgiveness increases hope, reduces anxiety, and depression. It also brings “a greater existential well-being as well as greater happiness, restores relations of values, makes people free from internal turmoil that comes from harbouring grudges, and makes them free from excessively “narcissistic involvement with  own injuries, a tendency to sometimes (but not always) see ourselves as more victimized than we really are”</w:t>
      </w:r>
      <w:r w:rsidRPr="007241EC">
        <w:rPr>
          <w:rFonts w:ascii="Calibri" w:eastAsia="Calibri" w:hAnsi="Calibri" w:cs="Times New Roman"/>
        </w:rPr>
        <w:t xml:space="preserve"> (</w:t>
      </w:r>
      <w:r w:rsidRPr="007241EC">
        <w:rPr>
          <w:rFonts w:ascii="Times New Roman" w:eastAsia="Calibri" w:hAnsi="Times New Roman" w:cs="Times New Roman"/>
          <w:bCs/>
          <w:sz w:val="24"/>
          <w:szCs w:val="24"/>
        </w:rPr>
        <w:t xml:space="preserve">Moskowitz, et al., 2012, p.14). </w:t>
      </w:r>
    </w:p>
    <w:p w14:paraId="7B4CCD78" w14:textId="77777777"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It is reported that people who readily forgive themselves are less prone to both shame and guilt, relative to their peers and that lack of forgiving oneself has more severe consequences than that of forgiving others. Self-forgiveness is also associated with higher self-esteem and self-respect, good health outcomes, reduces guilty, self-hatred, and self-blame (Worthington, 2005). Edmondson (2004, p.18) states, “Failure to forgive others or oneself is associated with depression, anxiety, distrust, low self-esteem, and social introversion respectively. For example, Maltby et al (2001) reported that younger to middle-aged adults who fail to forgive themselves or others experience more neuroticism, depression and anxiety.  </w:t>
      </w:r>
    </w:p>
    <w:p w14:paraId="4C7376E5" w14:textId="77777777" w:rsidR="00C627C6" w:rsidRPr="007241EC" w:rsidRDefault="009F5DB7" w:rsidP="00FD3D8C">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2.8.6</w:t>
      </w:r>
      <w:r w:rsidR="00D45E14">
        <w:rPr>
          <w:rFonts w:ascii="Times New Roman" w:eastAsia="Calibri" w:hAnsi="Times New Roman" w:cs="Times New Roman"/>
          <w:b/>
          <w:bCs/>
          <w:sz w:val="24"/>
          <w:szCs w:val="24"/>
        </w:rPr>
        <w:tab/>
      </w:r>
      <w:r w:rsidR="00C627C6" w:rsidRPr="007241EC">
        <w:rPr>
          <w:rFonts w:ascii="Times New Roman" w:eastAsia="Calibri" w:hAnsi="Times New Roman" w:cs="Times New Roman"/>
          <w:b/>
          <w:bCs/>
          <w:sz w:val="24"/>
          <w:szCs w:val="24"/>
        </w:rPr>
        <w:t>Self-forgiveness and health:</w:t>
      </w:r>
    </w:p>
    <w:p w14:paraId="04A5043D" w14:textId="0CA295B7"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Most studies have shown that self-forgiveness has a direct positive relationship to health of people. For example Davis, et al (2015) stated that there is direct positive relationship between self-forgiveness and mental health outcomes. Based on transaction model of stress and coping, it is hypothesised that, self-forgiveness reduces stress of self-condemnation and improves health. Meta-</w:t>
      </w:r>
      <w:r w:rsidR="00F715C3" w:rsidRPr="007241EC">
        <w:rPr>
          <w:rFonts w:ascii="Times New Roman" w:eastAsia="Calibri" w:hAnsi="Times New Roman" w:cs="Times New Roman"/>
          <w:bCs/>
          <w:sz w:val="24"/>
          <w:szCs w:val="24"/>
        </w:rPr>
        <w:t>analysis</w:t>
      </w:r>
      <w:r w:rsidRPr="007241EC">
        <w:rPr>
          <w:rFonts w:ascii="Times New Roman" w:eastAsia="Calibri" w:hAnsi="Times New Roman" w:cs="Times New Roman"/>
          <w:bCs/>
          <w:sz w:val="24"/>
          <w:szCs w:val="24"/>
        </w:rPr>
        <w:t xml:space="preserve"> evidenced that self-forgiveness is positively related to psychological well-being, life satisfaction, meaning, and general quality of mental health. Self-forgiveness also negatively related to anxiety, </w:t>
      </w:r>
      <w:r w:rsidRPr="007241EC">
        <w:rPr>
          <w:rFonts w:ascii="Times New Roman" w:eastAsia="Calibri" w:hAnsi="Times New Roman" w:cs="Times New Roman"/>
          <w:bCs/>
          <w:sz w:val="24"/>
          <w:szCs w:val="24"/>
        </w:rPr>
        <w:lastRenderedPageBreak/>
        <w:t xml:space="preserve">traumatic symptoms, depression and suicide symptoms (Griffin et al., 2016). Davis, et al. (2015) through his meta-analytic study showed that there is reliable connection between self-forgiveness and mental health and well-being. Liao &amp; Wei (2015) also showed that self-forgiveness is also inversely correlated with stress and depressive symptoms and also it is shown that self-forgiveness is inversely associated with psychological distress like negative effect, rumination, and self-shame (Toussaint, William, Musick, &amp; Everson, 2001). </w:t>
      </w:r>
    </w:p>
    <w:p w14:paraId="49A051DB" w14:textId="77777777"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It is stated that self-forgiveness of a particular offense is associated with more empathy for one’s victim and greater desire for reconciliation (Woodyatt &amp; Wenzel, 2013). In addition to this, self-forgiveness enables people to have positive relationship and positive interactions with others, increase self-esteem and increase physical health (Krause &amp; Hayward, 2013; Hill &amp; Allemand, 2010). </w:t>
      </w:r>
    </w:p>
    <w:p w14:paraId="26711328" w14:textId="77777777" w:rsidR="00C627C6" w:rsidRPr="007241EC"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sz w:val="24"/>
          <w:szCs w:val="24"/>
        </w:rPr>
        <w:t xml:space="preserve">Da Silva, S.P., Witvliet, &amp; Riek, B. (2017) </w:t>
      </w:r>
      <w:r w:rsidRPr="007241EC">
        <w:rPr>
          <w:rFonts w:ascii="Times New Roman" w:eastAsia="Calibri" w:hAnsi="Times New Roman" w:cs="Times New Roman"/>
          <w:bCs/>
          <w:sz w:val="24"/>
          <w:szCs w:val="24"/>
        </w:rPr>
        <w:t>also sees self-forgiveness as cognitive strategy to cope with guilt by restoring self-worth through self-concept transformation, which accompanied by decreased self-condemnation and negative emotions. It is also important to know whether self-forgiveness has an impact on immune functioning people. On this topic, Sebold, Hill, Neuman, and Chi (2001) in their study of community health, suggested that there is a connections between self-forgiveness and immune functioning. The reason being that self-forgiveness relate to lower white blood cell counts and higher T-helper/T-cytotoxic cell rations. It is discovered that self-forgiveness is inversely associated with resting diastolic blood pressure in people of high-income and positively associate with resting cortisol in low-income people</w:t>
      </w:r>
      <w:r w:rsidRPr="007241EC">
        <w:rPr>
          <w:rFonts w:ascii="Calibri" w:eastAsia="Calibri" w:hAnsi="Calibri" w:cs="Times New Roman"/>
        </w:rPr>
        <w:t xml:space="preserve"> (</w:t>
      </w:r>
      <w:r w:rsidRPr="007241EC">
        <w:rPr>
          <w:rFonts w:ascii="Times New Roman" w:eastAsia="Calibri" w:hAnsi="Times New Roman" w:cs="Times New Roman"/>
          <w:bCs/>
          <w:sz w:val="24"/>
          <w:szCs w:val="24"/>
        </w:rPr>
        <w:t>Sebold et al., 2001).</w:t>
      </w:r>
    </w:p>
    <w:p w14:paraId="5AF89BC7" w14:textId="77777777" w:rsidR="00545426" w:rsidRDefault="00C627C6" w:rsidP="00FD3D8C">
      <w:pPr>
        <w:spacing w:line="360" w:lineRule="auto"/>
        <w:ind w:left="720"/>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Self-forgiveness also inversely related to screening diagnosis of depression, hopelessness being the mediating factor (Toussaint, et al. 2008). All these evidence based research findings, provides a picture that self-forgiveness may have essential association with health of an individual. If we can critically analyse, it is clearly shown that PLWHAs might have high risk of having poor health, self-condemnation because of their cell status psychosocial factors and effects of the HIV/AIDS disease. Based on the self-forgiveness study, findings also reflects that self-forgiveness might have positive impacts on health of people and that might be a good copying mechanism for </w:t>
      </w:r>
      <w:r w:rsidRPr="007241EC">
        <w:rPr>
          <w:rFonts w:ascii="Times New Roman" w:eastAsia="Calibri" w:hAnsi="Times New Roman" w:cs="Times New Roman"/>
          <w:bCs/>
          <w:sz w:val="24"/>
          <w:szCs w:val="24"/>
        </w:rPr>
        <w:lastRenderedPageBreak/>
        <w:t>self-condemnation. Therefore, this means that both Self-forgiveness and self-condemnation might play a role on health of people living with HIV and AIDS.</w:t>
      </w:r>
    </w:p>
    <w:p w14:paraId="6EA67765" w14:textId="77777777" w:rsidR="00402088" w:rsidRPr="00545426" w:rsidRDefault="009F5DB7" w:rsidP="00402088">
      <w:pPr>
        <w:spacing w:line="360" w:lineRule="auto"/>
        <w:jc w:val="both"/>
        <w:rPr>
          <w:rFonts w:ascii="Times New Roman" w:eastAsia="Calibri" w:hAnsi="Times New Roman" w:cs="Times New Roman"/>
          <w:bCs/>
          <w:sz w:val="24"/>
          <w:szCs w:val="24"/>
        </w:rPr>
      </w:pPr>
      <w:r>
        <w:rPr>
          <w:rFonts w:ascii="Times New Roman" w:eastAsia="Calibri" w:hAnsi="Times New Roman" w:cs="Times New Roman"/>
          <w:b/>
          <w:bCs/>
          <w:sz w:val="24"/>
          <w:szCs w:val="24"/>
        </w:rPr>
        <w:t>2.9</w:t>
      </w:r>
      <w:r w:rsidR="00402088" w:rsidRPr="00402088">
        <w:rPr>
          <w:rFonts w:ascii="Times New Roman" w:eastAsia="Calibri" w:hAnsi="Times New Roman" w:cs="Times New Roman"/>
          <w:b/>
          <w:bCs/>
          <w:sz w:val="24"/>
          <w:szCs w:val="24"/>
        </w:rPr>
        <w:tab/>
      </w:r>
      <w:r w:rsidR="00402088" w:rsidRPr="00545426">
        <w:rPr>
          <w:rFonts w:ascii="Times New Roman" w:eastAsia="Calibri" w:hAnsi="Times New Roman" w:cs="Times New Roman"/>
          <w:b/>
          <w:bCs/>
          <w:sz w:val="24"/>
          <w:szCs w:val="24"/>
        </w:rPr>
        <w:t>Theoretical Framework: Biopsychosocial model:</w:t>
      </w:r>
    </w:p>
    <w:p w14:paraId="033F6025" w14:textId="77777777" w:rsidR="00545426" w:rsidRPr="00545426" w:rsidRDefault="009F5DB7" w:rsidP="00796301">
      <w:pPr>
        <w:spacing w:line="360" w:lineRule="auto"/>
        <w:ind w:firstLine="720"/>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2.9.1</w:t>
      </w:r>
      <w:r w:rsidR="00545426" w:rsidRPr="00545426">
        <w:rPr>
          <w:rFonts w:ascii="Times New Roman" w:eastAsia="Calibri" w:hAnsi="Times New Roman" w:cs="Times New Roman"/>
          <w:b/>
          <w:bCs/>
          <w:sz w:val="24"/>
          <w:szCs w:val="24"/>
        </w:rPr>
        <w:tab/>
        <w:t xml:space="preserve">Introduction </w:t>
      </w:r>
    </w:p>
    <w:p w14:paraId="3158280F" w14:textId="2AED9B83" w:rsidR="00402088" w:rsidRPr="00545426" w:rsidRDefault="00402088" w:rsidP="00796301">
      <w:pPr>
        <w:spacing w:line="360" w:lineRule="auto"/>
        <w:ind w:left="720"/>
        <w:jc w:val="both"/>
        <w:rPr>
          <w:rFonts w:ascii="Times New Roman" w:eastAsia="Calibri" w:hAnsi="Times New Roman" w:cs="Times New Roman"/>
          <w:bCs/>
          <w:sz w:val="24"/>
          <w:szCs w:val="24"/>
        </w:rPr>
      </w:pPr>
      <w:r w:rsidRPr="00545426">
        <w:rPr>
          <w:rFonts w:ascii="Times New Roman" w:eastAsia="Calibri" w:hAnsi="Times New Roman" w:cs="Times New Roman"/>
          <w:bCs/>
          <w:sz w:val="24"/>
          <w:szCs w:val="24"/>
        </w:rPr>
        <w:t xml:space="preserve">The study was formed by the biopsychosocial </w:t>
      </w:r>
      <w:r w:rsidR="00F715C3" w:rsidRPr="00545426">
        <w:rPr>
          <w:rFonts w:ascii="Times New Roman" w:eastAsia="Calibri" w:hAnsi="Times New Roman" w:cs="Times New Roman"/>
          <w:bCs/>
          <w:sz w:val="24"/>
          <w:szCs w:val="24"/>
        </w:rPr>
        <w:t>model which emphasises</w:t>
      </w:r>
      <w:r w:rsidRPr="00545426">
        <w:rPr>
          <w:rFonts w:ascii="Times New Roman" w:eastAsia="Calibri" w:hAnsi="Times New Roman" w:cs="Times New Roman"/>
          <w:bCs/>
          <w:sz w:val="24"/>
          <w:szCs w:val="24"/>
        </w:rPr>
        <w:t xml:space="preserve"> and takes into consideration of </w:t>
      </w:r>
      <w:r w:rsidR="001907A4" w:rsidRPr="00545426">
        <w:rPr>
          <w:rFonts w:ascii="Times New Roman" w:eastAsia="Calibri" w:hAnsi="Times New Roman" w:cs="Times New Roman"/>
          <w:bCs/>
          <w:sz w:val="24"/>
          <w:szCs w:val="24"/>
        </w:rPr>
        <w:t xml:space="preserve">three </w:t>
      </w:r>
      <w:r w:rsidRPr="00545426">
        <w:rPr>
          <w:rFonts w:ascii="Times New Roman" w:eastAsia="Calibri" w:hAnsi="Times New Roman" w:cs="Times New Roman"/>
          <w:bCs/>
          <w:sz w:val="24"/>
          <w:szCs w:val="24"/>
        </w:rPr>
        <w:t>theoretical concepts known as bio</w:t>
      </w:r>
      <w:r w:rsidR="001907A4" w:rsidRPr="00545426">
        <w:rPr>
          <w:rFonts w:ascii="Times New Roman" w:eastAsia="Calibri" w:hAnsi="Times New Roman" w:cs="Times New Roman"/>
          <w:bCs/>
          <w:sz w:val="24"/>
          <w:szCs w:val="24"/>
        </w:rPr>
        <w:t>logical, psychological and social.</w:t>
      </w:r>
    </w:p>
    <w:p w14:paraId="1E059F45" w14:textId="77777777" w:rsidR="001907A4" w:rsidRPr="00545426" w:rsidRDefault="009F5DB7" w:rsidP="00796301">
      <w:pPr>
        <w:spacing w:line="360" w:lineRule="auto"/>
        <w:ind w:firstLine="720"/>
        <w:jc w:val="both"/>
        <w:rPr>
          <w:rFonts w:ascii="Times New Roman" w:eastAsia="Calibri" w:hAnsi="Times New Roman" w:cs="Times New Roman"/>
          <w:bCs/>
          <w:sz w:val="24"/>
          <w:szCs w:val="24"/>
        </w:rPr>
      </w:pPr>
      <w:r>
        <w:rPr>
          <w:rFonts w:ascii="Times New Roman" w:eastAsia="Calibri" w:hAnsi="Times New Roman" w:cs="Times New Roman"/>
          <w:b/>
          <w:bCs/>
          <w:sz w:val="24"/>
          <w:szCs w:val="24"/>
        </w:rPr>
        <w:t>2.9</w:t>
      </w:r>
      <w:r w:rsidR="001907A4" w:rsidRPr="00545426">
        <w:rPr>
          <w:rFonts w:ascii="Times New Roman" w:eastAsia="Calibri" w:hAnsi="Times New Roman" w:cs="Times New Roman"/>
          <w:b/>
          <w:bCs/>
          <w:sz w:val="24"/>
          <w:szCs w:val="24"/>
        </w:rPr>
        <w:t>.</w:t>
      </w:r>
      <w:r w:rsidR="009F2530">
        <w:rPr>
          <w:rFonts w:ascii="Times New Roman" w:eastAsia="Calibri" w:hAnsi="Times New Roman" w:cs="Times New Roman"/>
          <w:b/>
          <w:bCs/>
          <w:sz w:val="24"/>
          <w:szCs w:val="24"/>
        </w:rPr>
        <w:t>2</w:t>
      </w:r>
      <w:r w:rsidR="001907A4" w:rsidRPr="00545426">
        <w:rPr>
          <w:rFonts w:ascii="Times New Roman" w:eastAsia="Calibri" w:hAnsi="Times New Roman" w:cs="Times New Roman"/>
          <w:b/>
          <w:bCs/>
          <w:sz w:val="24"/>
          <w:szCs w:val="24"/>
        </w:rPr>
        <w:tab/>
        <w:t>The biopsychosocial model.</w:t>
      </w:r>
    </w:p>
    <w:p w14:paraId="58BBE00C" w14:textId="77777777" w:rsidR="00402088" w:rsidRPr="00545426" w:rsidRDefault="001907A4" w:rsidP="00796301">
      <w:pPr>
        <w:spacing w:line="360" w:lineRule="auto"/>
        <w:ind w:left="720"/>
        <w:jc w:val="both"/>
        <w:rPr>
          <w:rFonts w:ascii="Times New Roman" w:eastAsia="Calibri" w:hAnsi="Times New Roman" w:cs="Times New Roman"/>
          <w:b/>
          <w:bCs/>
          <w:sz w:val="24"/>
          <w:szCs w:val="24"/>
        </w:rPr>
      </w:pPr>
      <w:r w:rsidRPr="00545426">
        <w:rPr>
          <w:rFonts w:ascii="Times New Roman" w:eastAsia="Calibri" w:hAnsi="Times New Roman" w:cs="Times New Roman"/>
          <w:bCs/>
          <w:sz w:val="24"/>
          <w:szCs w:val="24"/>
        </w:rPr>
        <w:t>In order to explore the role of self-forgiveness and self-condemnation on people living with HIV/AIDS, the research used bio</w:t>
      </w:r>
      <w:r w:rsidR="00EE5350" w:rsidRPr="00545426">
        <w:rPr>
          <w:rFonts w:ascii="Times New Roman" w:eastAsia="Calibri" w:hAnsi="Times New Roman" w:cs="Times New Roman"/>
          <w:bCs/>
          <w:sz w:val="24"/>
          <w:szCs w:val="24"/>
        </w:rPr>
        <w:t xml:space="preserve">psychosocial model. </w:t>
      </w:r>
      <w:r w:rsidR="00402088" w:rsidRPr="00545426">
        <w:rPr>
          <w:rFonts w:ascii="Times New Roman" w:eastAsia="Calibri" w:hAnsi="Times New Roman" w:cs="Times New Roman"/>
          <w:bCs/>
          <w:sz w:val="24"/>
          <w:szCs w:val="24"/>
        </w:rPr>
        <w:t xml:space="preserve">Biopsychosocial Model is a model that </w:t>
      </w:r>
      <w:r w:rsidR="00EE5350" w:rsidRPr="00545426">
        <w:rPr>
          <w:rFonts w:ascii="Times New Roman" w:eastAsia="Calibri" w:hAnsi="Times New Roman" w:cs="Times New Roman"/>
          <w:bCs/>
          <w:sz w:val="24"/>
          <w:szCs w:val="24"/>
        </w:rPr>
        <w:t xml:space="preserve">was </w:t>
      </w:r>
      <w:r w:rsidR="00402088" w:rsidRPr="00545426">
        <w:rPr>
          <w:rFonts w:ascii="Times New Roman" w:eastAsia="Calibri" w:hAnsi="Times New Roman" w:cs="Times New Roman"/>
          <w:bCs/>
          <w:sz w:val="24"/>
          <w:szCs w:val="24"/>
        </w:rPr>
        <w:t xml:space="preserve">developed by George Engel (1977) as a challenge to biomedical model of illness that excludes psychological and social factors and includes only biological factors in an attempt to understand a person’s medical illness or disorder. The aim of this model is to expand the approach and include psychosocial factors. It focuses on promotion and maintenance of health through socio-environmental and behavioural changes. This tells us that there are so many aspects that take place, from cellular to the social, and that each of these factors can contribute to good health or illness. The challenge is that, once one area of this human functioning is disturbed all areas are affected. </w:t>
      </w:r>
    </w:p>
    <w:p w14:paraId="3A8F1F3A" w14:textId="77777777" w:rsidR="00402088" w:rsidRPr="00545426" w:rsidRDefault="00402088" w:rsidP="00796301">
      <w:pPr>
        <w:spacing w:line="360" w:lineRule="auto"/>
        <w:ind w:left="720"/>
        <w:jc w:val="both"/>
        <w:rPr>
          <w:rFonts w:ascii="Times New Roman" w:eastAsia="Calibri" w:hAnsi="Times New Roman" w:cs="Times New Roman"/>
          <w:bCs/>
          <w:sz w:val="24"/>
          <w:szCs w:val="24"/>
        </w:rPr>
      </w:pPr>
      <w:r w:rsidRPr="00545426">
        <w:rPr>
          <w:rFonts w:ascii="Times New Roman" w:eastAsia="Calibri" w:hAnsi="Times New Roman" w:cs="Times New Roman"/>
          <w:bCs/>
          <w:sz w:val="24"/>
          <w:szCs w:val="24"/>
        </w:rPr>
        <w:t>This model states that humans are active biological, psychological and social beings who may act in a way that can promote or damage their own health. It attempts to integrate the psychological (psycho) and the environmental (social) factors into the already existing biomedical (bio) model of health. This model suggests that all three aspects affect and are affected by an individual’s health (Sarafino, 2002). As explained by (Ogden, 2004), genetics, viruses, bacteria and structural defects are factors that contribute to bio elements and are involved in the health and illness of an individual (Ogden, 2004). They are also important factors of a person’s physiological functioning (Sarafino, 2002). The psycho aspect of health good and illness are described in terms of cognitions such as expectations of health, emotions such as fear of treatment, and behaviours. The social sphere is composed of social norms of behaviour, pressures to change behaviour, social values on health, social class, and ethnicity (Ogden, 2004).</w:t>
      </w:r>
    </w:p>
    <w:p w14:paraId="1FADB902" w14:textId="77777777" w:rsidR="00402088" w:rsidRPr="00545426" w:rsidRDefault="00402088" w:rsidP="00796301">
      <w:pPr>
        <w:spacing w:line="360" w:lineRule="auto"/>
        <w:ind w:left="720"/>
        <w:jc w:val="both"/>
        <w:rPr>
          <w:rFonts w:ascii="Times New Roman" w:eastAsia="Calibri" w:hAnsi="Times New Roman" w:cs="Times New Roman"/>
          <w:bCs/>
          <w:sz w:val="24"/>
          <w:szCs w:val="24"/>
        </w:rPr>
      </w:pPr>
      <w:r w:rsidRPr="00545426">
        <w:rPr>
          <w:rFonts w:ascii="Times New Roman" w:eastAsia="Calibri" w:hAnsi="Times New Roman" w:cs="Times New Roman"/>
          <w:bCs/>
          <w:sz w:val="24"/>
          <w:szCs w:val="24"/>
        </w:rPr>
        <w:lastRenderedPageBreak/>
        <w:t>Relating the model to this study, we can suggest that illness that is caused by the HIV in the lives of people living with HIV/AIDS such as diminishing of CD4 count Cells, diarrhoea, trauma that PLWHAs experience upon being told that they are HIV positive, weight loss and depression that develops due to self-condemnation are Biological aspects in the life of PLWHAs that need to be medically treated. Whereas shame, guilt, anger, regret, disappointment, feeling of hopelessness, helplessness, low self-esteem and despair are all psychological and emotional issues because are aspects that come in the life of PLWHAs due to experiences they face because of being HIV which affect their psychological and emotional well-being and require psychological treatment in form of therapy.</w:t>
      </w:r>
    </w:p>
    <w:p w14:paraId="669F3965" w14:textId="77777777" w:rsidR="00402088" w:rsidRPr="00545426" w:rsidRDefault="00402088" w:rsidP="00796301">
      <w:pPr>
        <w:spacing w:line="360" w:lineRule="auto"/>
        <w:ind w:left="720"/>
        <w:jc w:val="both"/>
        <w:rPr>
          <w:rFonts w:ascii="Times New Roman" w:eastAsia="Calibri" w:hAnsi="Times New Roman" w:cs="Times New Roman"/>
          <w:bCs/>
          <w:sz w:val="24"/>
          <w:szCs w:val="24"/>
        </w:rPr>
      </w:pPr>
      <w:r w:rsidRPr="00545426">
        <w:rPr>
          <w:rFonts w:ascii="Times New Roman" w:eastAsia="Calibri" w:hAnsi="Times New Roman" w:cs="Times New Roman"/>
          <w:bCs/>
          <w:sz w:val="24"/>
          <w:szCs w:val="24"/>
        </w:rPr>
        <w:t xml:space="preserve">What happens in the world of PLWHAs constitute social aspect. For example stigma, family stress that comes due to family rejection, financial or job problems, and death of someone who they love are all social aspects that affects or influences all other factors in the individual’s life. For example, previous studies have revealed that HIV-related stigma impedes PLWHA from accessing health care, not to be recruited for an employment and even divorced because of their sero status. This totally shows that stigma is indeed a social factor that negatively affects the health of PLWHA because instead of improving their health, stigma might actually make it to deteriorate by limiting their opportunity. </w:t>
      </w:r>
    </w:p>
    <w:p w14:paraId="0569D653" w14:textId="3C5B68B2" w:rsidR="00402088" w:rsidRDefault="00402088" w:rsidP="00796301">
      <w:pPr>
        <w:spacing w:line="360" w:lineRule="auto"/>
        <w:ind w:left="720"/>
        <w:jc w:val="both"/>
        <w:rPr>
          <w:rFonts w:ascii="Times New Roman" w:eastAsia="Calibri" w:hAnsi="Times New Roman" w:cs="Times New Roman"/>
          <w:bCs/>
          <w:sz w:val="24"/>
          <w:szCs w:val="24"/>
        </w:rPr>
      </w:pPr>
      <w:r w:rsidRPr="00545426">
        <w:rPr>
          <w:rFonts w:ascii="Times New Roman" w:eastAsia="Calibri" w:hAnsi="Times New Roman" w:cs="Times New Roman"/>
          <w:bCs/>
          <w:sz w:val="24"/>
          <w:szCs w:val="24"/>
        </w:rPr>
        <w:t xml:space="preserve">Stigma is also a psychosocial and emotional issue because it affects the psychological and emotional well-being of individuals, as is associated with insults, rejection, and avoidance, and low self-esteem, inadequate social support from family, friends and medical practitioners. This description reflects the way in which these three functions affect and can be affected by each other. Therefore, it </w:t>
      </w:r>
      <w:r w:rsidR="00EE5350" w:rsidRPr="00545426">
        <w:rPr>
          <w:rFonts w:ascii="Times New Roman" w:eastAsia="Calibri" w:hAnsi="Times New Roman" w:cs="Times New Roman"/>
          <w:bCs/>
          <w:sz w:val="24"/>
          <w:szCs w:val="24"/>
        </w:rPr>
        <w:t>was</w:t>
      </w:r>
      <w:r w:rsidRPr="00545426">
        <w:rPr>
          <w:rFonts w:ascii="Times New Roman" w:eastAsia="Calibri" w:hAnsi="Times New Roman" w:cs="Times New Roman"/>
          <w:bCs/>
          <w:sz w:val="24"/>
          <w:szCs w:val="24"/>
        </w:rPr>
        <w:t xml:space="preserve"> necessary to pay attention to </w:t>
      </w:r>
      <w:r w:rsidR="00F715C3" w:rsidRPr="00545426">
        <w:rPr>
          <w:rFonts w:ascii="Times New Roman" w:eastAsia="Calibri" w:hAnsi="Times New Roman" w:cs="Times New Roman"/>
          <w:bCs/>
          <w:sz w:val="24"/>
          <w:szCs w:val="24"/>
        </w:rPr>
        <w:t>biological</w:t>
      </w:r>
      <w:r w:rsidRPr="00545426">
        <w:rPr>
          <w:rFonts w:ascii="Times New Roman" w:eastAsia="Calibri" w:hAnsi="Times New Roman" w:cs="Times New Roman"/>
          <w:bCs/>
          <w:sz w:val="24"/>
          <w:szCs w:val="24"/>
        </w:rPr>
        <w:t xml:space="preserve">, psychological and social aspects in this study to ensure that </w:t>
      </w:r>
      <w:r w:rsidR="00EE5350" w:rsidRPr="00545426">
        <w:rPr>
          <w:rFonts w:ascii="Times New Roman" w:eastAsia="Calibri" w:hAnsi="Times New Roman" w:cs="Times New Roman"/>
          <w:bCs/>
          <w:sz w:val="24"/>
          <w:szCs w:val="24"/>
        </w:rPr>
        <w:t xml:space="preserve">the researcher </w:t>
      </w:r>
      <w:r w:rsidRPr="00545426">
        <w:rPr>
          <w:rFonts w:ascii="Times New Roman" w:eastAsia="Calibri" w:hAnsi="Times New Roman" w:cs="Times New Roman"/>
          <w:bCs/>
          <w:sz w:val="24"/>
          <w:szCs w:val="24"/>
        </w:rPr>
        <w:t>should be able to come up with valid, reliable and effective results.</w:t>
      </w:r>
    </w:p>
    <w:p w14:paraId="484FE094" w14:textId="77777777" w:rsidR="003F4A61" w:rsidRPr="009F2530" w:rsidRDefault="009F5DB7" w:rsidP="00796301">
      <w:pPr>
        <w:spacing w:line="360" w:lineRule="auto"/>
        <w:ind w:firstLine="720"/>
        <w:jc w:val="both"/>
        <w:rPr>
          <w:rFonts w:ascii="Times New Roman" w:eastAsia="Calibri" w:hAnsi="Times New Roman" w:cs="Times New Roman"/>
          <w:bCs/>
          <w:sz w:val="24"/>
          <w:szCs w:val="24"/>
        </w:rPr>
      </w:pPr>
      <w:r>
        <w:rPr>
          <w:rFonts w:ascii="Times New Roman" w:eastAsia="Calibri" w:hAnsi="Times New Roman" w:cs="Times New Roman"/>
          <w:b/>
          <w:bCs/>
          <w:sz w:val="24"/>
          <w:szCs w:val="24"/>
        </w:rPr>
        <w:t>2.9</w:t>
      </w:r>
      <w:r w:rsidR="003F4A61" w:rsidRPr="009F2530">
        <w:rPr>
          <w:rFonts w:ascii="Times New Roman" w:eastAsia="Calibri" w:hAnsi="Times New Roman" w:cs="Times New Roman"/>
          <w:b/>
          <w:bCs/>
          <w:sz w:val="24"/>
          <w:szCs w:val="24"/>
        </w:rPr>
        <w:t>.</w:t>
      </w:r>
      <w:r w:rsidR="009F2530" w:rsidRPr="009F2530">
        <w:rPr>
          <w:rFonts w:ascii="Times New Roman" w:eastAsia="Calibri" w:hAnsi="Times New Roman" w:cs="Times New Roman"/>
          <w:b/>
          <w:bCs/>
          <w:sz w:val="24"/>
          <w:szCs w:val="24"/>
        </w:rPr>
        <w:t>3</w:t>
      </w:r>
      <w:r w:rsidR="003F4A61" w:rsidRPr="009F2530">
        <w:rPr>
          <w:rFonts w:ascii="Times New Roman" w:eastAsia="Calibri" w:hAnsi="Times New Roman" w:cs="Times New Roman"/>
          <w:b/>
          <w:bCs/>
          <w:sz w:val="24"/>
          <w:szCs w:val="24"/>
        </w:rPr>
        <w:tab/>
        <w:t>Chapter summary.</w:t>
      </w:r>
    </w:p>
    <w:p w14:paraId="3B6770F9" w14:textId="29878DE0" w:rsidR="003F4A61" w:rsidRPr="009F2530" w:rsidRDefault="003F4A61" w:rsidP="00796301">
      <w:pPr>
        <w:spacing w:line="360" w:lineRule="auto"/>
        <w:ind w:left="720"/>
        <w:jc w:val="both"/>
        <w:rPr>
          <w:rFonts w:ascii="Times New Roman" w:eastAsia="Calibri" w:hAnsi="Times New Roman" w:cs="Times New Roman"/>
          <w:bCs/>
          <w:sz w:val="24"/>
          <w:szCs w:val="24"/>
        </w:rPr>
      </w:pPr>
      <w:r w:rsidRPr="009F2530">
        <w:rPr>
          <w:rFonts w:ascii="Times New Roman" w:eastAsia="Calibri" w:hAnsi="Times New Roman" w:cs="Times New Roman"/>
          <w:bCs/>
          <w:sz w:val="24"/>
          <w:szCs w:val="24"/>
        </w:rPr>
        <w:t xml:space="preserve">The chapter has </w:t>
      </w:r>
      <w:r w:rsidR="00F715C3" w:rsidRPr="009F2530">
        <w:rPr>
          <w:rFonts w:ascii="Times New Roman" w:eastAsia="Calibri" w:hAnsi="Times New Roman" w:cs="Times New Roman"/>
          <w:bCs/>
          <w:sz w:val="24"/>
          <w:szCs w:val="24"/>
        </w:rPr>
        <w:t>provided</w:t>
      </w:r>
      <w:r w:rsidRPr="009F2530">
        <w:rPr>
          <w:rFonts w:ascii="Times New Roman" w:eastAsia="Calibri" w:hAnsi="Times New Roman" w:cs="Times New Roman"/>
          <w:bCs/>
          <w:sz w:val="24"/>
          <w:szCs w:val="24"/>
        </w:rPr>
        <w:t xml:space="preserve"> a discussion on the literature review which includes prevalence of HIV/AIDS globally, regionally as Sub-Saharan Africa and at national level of South Africa. Impact of self-forgiveness and self-condemnation on health of people has also discussed including its definitions. Lastly theoretical framework called </w:t>
      </w:r>
      <w:r w:rsidRPr="009F2530">
        <w:rPr>
          <w:rFonts w:ascii="Times New Roman" w:eastAsia="Calibri" w:hAnsi="Times New Roman" w:cs="Times New Roman"/>
          <w:bCs/>
          <w:sz w:val="24"/>
          <w:szCs w:val="24"/>
        </w:rPr>
        <w:lastRenderedPageBreak/>
        <w:t xml:space="preserve">Biopsychosocial model which forms the basis of this study has been discussed and alighted to experiences of people living with HIV/AIDS. </w:t>
      </w:r>
    </w:p>
    <w:p w14:paraId="7D8908E7" w14:textId="77777777" w:rsidR="00395B95" w:rsidRPr="00B2376E" w:rsidRDefault="00985706" w:rsidP="00985706">
      <w:pPr>
        <w:spacing w:after="0" w:line="360" w:lineRule="auto"/>
        <w:jc w:val="center"/>
        <w:rPr>
          <w:rFonts w:ascii="Times New Roman" w:eastAsia="Calibri" w:hAnsi="Times New Roman" w:cs="Times New Roman"/>
          <w:b/>
          <w:sz w:val="24"/>
          <w:szCs w:val="24"/>
        </w:rPr>
      </w:pPr>
      <w:r w:rsidRPr="00B2376E">
        <w:rPr>
          <w:rFonts w:ascii="Times New Roman" w:eastAsia="Calibri" w:hAnsi="Times New Roman" w:cs="Times New Roman"/>
          <w:b/>
          <w:sz w:val="24"/>
          <w:szCs w:val="24"/>
        </w:rPr>
        <w:t>CHAPTER THREE</w:t>
      </w:r>
    </w:p>
    <w:p w14:paraId="0D2782FA" w14:textId="77777777" w:rsidR="00985706" w:rsidRPr="00B2376E" w:rsidRDefault="00985706" w:rsidP="00985706">
      <w:pPr>
        <w:spacing w:after="0" w:line="360" w:lineRule="auto"/>
        <w:jc w:val="center"/>
        <w:rPr>
          <w:rFonts w:ascii="Times New Roman" w:eastAsia="Calibri" w:hAnsi="Times New Roman" w:cs="Times New Roman"/>
          <w:b/>
          <w:sz w:val="24"/>
          <w:szCs w:val="24"/>
        </w:rPr>
      </w:pPr>
      <w:r w:rsidRPr="00B2376E">
        <w:rPr>
          <w:rFonts w:ascii="Times New Roman" w:eastAsia="Calibri" w:hAnsi="Times New Roman" w:cs="Times New Roman"/>
          <w:b/>
          <w:sz w:val="24"/>
          <w:szCs w:val="24"/>
        </w:rPr>
        <w:t>RESEARCH METHODOLOGY</w:t>
      </w:r>
    </w:p>
    <w:p w14:paraId="3FD86A71" w14:textId="77777777" w:rsidR="00395B95" w:rsidRPr="00EA626D" w:rsidRDefault="009F5DB7" w:rsidP="007241EC">
      <w:pPr>
        <w:spacing w:after="0" w:line="360" w:lineRule="auto"/>
        <w:jc w:val="both"/>
        <w:rPr>
          <w:rFonts w:ascii="Times New Roman" w:eastAsia="Calibri" w:hAnsi="Times New Roman" w:cs="Times New Roman"/>
          <w:b/>
          <w:sz w:val="24"/>
          <w:szCs w:val="24"/>
        </w:rPr>
      </w:pPr>
      <w:r w:rsidRPr="00EA626D">
        <w:rPr>
          <w:rFonts w:ascii="Times New Roman" w:eastAsia="Calibri" w:hAnsi="Times New Roman" w:cs="Times New Roman"/>
          <w:b/>
          <w:sz w:val="24"/>
          <w:szCs w:val="24"/>
        </w:rPr>
        <w:t>3.0</w:t>
      </w:r>
      <w:r w:rsidRPr="00EA626D">
        <w:rPr>
          <w:rFonts w:ascii="Times New Roman" w:eastAsia="Calibri" w:hAnsi="Times New Roman" w:cs="Times New Roman"/>
          <w:b/>
          <w:sz w:val="24"/>
          <w:szCs w:val="24"/>
        </w:rPr>
        <w:tab/>
        <w:t>Introduction</w:t>
      </w:r>
    </w:p>
    <w:p w14:paraId="6C783EAD" w14:textId="77777777" w:rsidR="009F5DB7" w:rsidRDefault="009F5DB7" w:rsidP="007241EC">
      <w:pPr>
        <w:spacing w:after="0"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This chapter focuses on </w:t>
      </w:r>
      <w:r w:rsidR="00834C90">
        <w:rPr>
          <w:rFonts w:ascii="Times New Roman" w:eastAsia="Calibri" w:hAnsi="Times New Roman" w:cs="Times New Roman"/>
          <w:sz w:val="24"/>
          <w:szCs w:val="24"/>
        </w:rPr>
        <w:t xml:space="preserve">study design, methodology, population and sample size, sampling procedure, data </w:t>
      </w:r>
      <w:r w:rsidR="00EA626D">
        <w:rPr>
          <w:rFonts w:ascii="Times New Roman" w:eastAsia="Calibri" w:hAnsi="Times New Roman" w:cs="Times New Roman"/>
          <w:sz w:val="24"/>
          <w:szCs w:val="24"/>
        </w:rPr>
        <w:t xml:space="preserve">method, data </w:t>
      </w:r>
      <w:r w:rsidR="00834C90">
        <w:rPr>
          <w:rFonts w:ascii="Times New Roman" w:eastAsia="Calibri" w:hAnsi="Times New Roman" w:cs="Times New Roman"/>
          <w:sz w:val="24"/>
          <w:szCs w:val="24"/>
        </w:rPr>
        <w:t xml:space="preserve">collection tool, data collection process </w:t>
      </w:r>
      <w:r w:rsidR="00EA626D">
        <w:rPr>
          <w:rFonts w:ascii="Times New Roman" w:eastAsia="Calibri" w:hAnsi="Times New Roman" w:cs="Times New Roman"/>
          <w:sz w:val="24"/>
          <w:szCs w:val="24"/>
        </w:rPr>
        <w:t>and how</w:t>
      </w:r>
      <w:r w:rsidR="00834C90">
        <w:rPr>
          <w:rFonts w:ascii="Times New Roman" w:eastAsia="Calibri" w:hAnsi="Times New Roman" w:cs="Times New Roman"/>
          <w:sz w:val="24"/>
          <w:szCs w:val="24"/>
        </w:rPr>
        <w:t xml:space="preserve"> pre-test was </w:t>
      </w:r>
      <w:r w:rsidR="00EA626D">
        <w:rPr>
          <w:rFonts w:ascii="Times New Roman" w:eastAsia="Calibri" w:hAnsi="Times New Roman" w:cs="Times New Roman"/>
          <w:sz w:val="24"/>
          <w:szCs w:val="24"/>
        </w:rPr>
        <w:t>done and used. Besides this, it will also provide description of data analysis, trustworthiness of the study, ethical considerations and summary of the chapter.</w:t>
      </w:r>
    </w:p>
    <w:p w14:paraId="5C095394" w14:textId="77777777" w:rsidR="00395B95" w:rsidRDefault="00395B95" w:rsidP="007241EC">
      <w:pPr>
        <w:spacing w:after="0" w:line="360" w:lineRule="auto"/>
        <w:jc w:val="both"/>
        <w:rPr>
          <w:rFonts w:ascii="Times New Roman" w:eastAsia="Calibri" w:hAnsi="Times New Roman" w:cs="Times New Roman"/>
          <w:sz w:val="24"/>
          <w:szCs w:val="24"/>
        </w:rPr>
      </w:pPr>
    </w:p>
    <w:p w14:paraId="6CD841C9" w14:textId="77777777" w:rsidR="007241EC" w:rsidRPr="007241EC" w:rsidRDefault="00B2376E" w:rsidP="007241EC">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3.1</w:t>
      </w:r>
      <w:r>
        <w:rPr>
          <w:rFonts w:ascii="Times New Roman" w:eastAsia="Calibri" w:hAnsi="Times New Roman" w:cs="Times New Roman"/>
          <w:b/>
          <w:bCs/>
          <w:sz w:val="24"/>
          <w:szCs w:val="24"/>
        </w:rPr>
        <w:tab/>
      </w:r>
      <w:r w:rsidR="007241EC" w:rsidRPr="007241EC">
        <w:rPr>
          <w:rFonts w:ascii="Times New Roman" w:eastAsia="Calibri" w:hAnsi="Times New Roman" w:cs="Times New Roman"/>
          <w:b/>
          <w:bCs/>
          <w:sz w:val="24"/>
          <w:szCs w:val="24"/>
        </w:rPr>
        <w:t>Research Design:</w:t>
      </w:r>
    </w:p>
    <w:p w14:paraId="3F60A0E0" w14:textId="77777777" w:rsidR="007241EC" w:rsidRPr="007241EC" w:rsidRDefault="007241EC" w:rsidP="007241EC">
      <w:pPr>
        <w:spacing w:line="360" w:lineRule="auto"/>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Research design refers to “the researcher’s plan of how to proceed” (Biklien, 2007, p.54). Thus, the blue print of how the study will be carried out or is defined as “a plan or structured framework of how you intend conducting the research process in order to solve the research problem (Babbie and Mouton, 2001, p.104). It is necessary to know the map (design) of how the aim will be attained. For this reason, the study </w:t>
      </w:r>
      <w:r w:rsidR="00D34D3E">
        <w:rPr>
          <w:rFonts w:ascii="Times New Roman" w:eastAsia="Calibri" w:hAnsi="Times New Roman" w:cs="Times New Roman"/>
          <w:bCs/>
          <w:sz w:val="24"/>
          <w:szCs w:val="24"/>
        </w:rPr>
        <w:t xml:space="preserve">took form of </w:t>
      </w:r>
      <w:r w:rsidRPr="007241EC">
        <w:rPr>
          <w:rFonts w:ascii="Times New Roman" w:eastAsia="Calibri" w:hAnsi="Times New Roman" w:cs="Times New Roman"/>
          <w:bCs/>
          <w:sz w:val="24"/>
          <w:szCs w:val="24"/>
        </w:rPr>
        <w:t xml:space="preserve">an exploratory qualitative </w:t>
      </w:r>
      <w:r w:rsidR="00D34D3E">
        <w:rPr>
          <w:rFonts w:ascii="Times New Roman" w:eastAsia="Calibri" w:hAnsi="Times New Roman" w:cs="Times New Roman"/>
          <w:bCs/>
          <w:sz w:val="24"/>
          <w:szCs w:val="24"/>
        </w:rPr>
        <w:t xml:space="preserve">approach. The design was </w:t>
      </w:r>
      <w:r w:rsidRPr="007241EC">
        <w:rPr>
          <w:rFonts w:ascii="Times New Roman" w:eastAsia="Calibri" w:hAnsi="Times New Roman" w:cs="Times New Roman"/>
          <w:bCs/>
          <w:sz w:val="24"/>
          <w:szCs w:val="24"/>
        </w:rPr>
        <w:t xml:space="preserve">suitable for this study because focus is on collecting experiences of people living with HIV, through the experiences and narratives of their </w:t>
      </w:r>
      <w:r w:rsidR="00D30A95" w:rsidRPr="007241EC">
        <w:rPr>
          <w:rFonts w:ascii="Times New Roman" w:eastAsia="Calibri" w:hAnsi="Times New Roman" w:cs="Times New Roman"/>
          <w:bCs/>
          <w:sz w:val="24"/>
          <w:szCs w:val="24"/>
        </w:rPr>
        <w:t>life</w:t>
      </w:r>
      <w:r w:rsidR="00D34D3E">
        <w:rPr>
          <w:rFonts w:ascii="Times New Roman" w:eastAsia="Calibri" w:hAnsi="Times New Roman" w:cs="Times New Roman"/>
          <w:bCs/>
          <w:sz w:val="24"/>
          <w:szCs w:val="24"/>
        </w:rPr>
        <w:t>.</w:t>
      </w:r>
      <w:r w:rsidR="00D30A95" w:rsidRPr="007241EC">
        <w:rPr>
          <w:rFonts w:ascii="Times New Roman" w:eastAsia="Calibri" w:hAnsi="Times New Roman" w:cs="Times New Roman"/>
          <w:bCs/>
          <w:sz w:val="24"/>
          <w:szCs w:val="24"/>
        </w:rPr>
        <w:t xml:space="preserve"> </w:t>
      </w:r>
      <w:r w:rsidR="00D34D3E">
        <w:rPr>
          <w:rFonts w:ascii="Times New Roman" w:eastAsia="Calibri" w:hAnsi="Times New Roman" w:cs="Times New Roman"/>
          <w:bCs/>
          <w:sz w:val="24"/>
          <w:szCs w:val="24"/>
        </w:rPr>
        <w:t>This en</w:t>
      </w:r>
      <w:r w:rsidR="00D34D3E" w:rsidRPr="007241EC">
        <w:rPr>
          <w:rFonts w:ascii="Times New Roman" w:eastAsia="Calibri" w:hAnsi="Times New Roman" w:cs="Times New Roman"/>
          <w:bCs/>
          <w:sz w:val="24"/>
          <w:szCs w:val="24"/>
        </w:rPr>
        <w:t>able</w:t>
      </w:r>
      <w:r w:rsidR="00D34D3E">
        <w:rPr>
          <w:rFonts w:ascii="Times New Roman" w:eastAsia="Calibri" w:hAnsi="Times New Roman" w:cs="Times New Roman"/>
          <w:bCs/>
          <w:sz w:val="24"/>
          <w:szCs w:val="24"/>
        </w:rPr>
        <w:t>d</w:t>
      </w:r>
      <w:r w:rsidRPr="007241EC">
        <w:rPr>
          <w:rFonts w:ascii="Times New Roman" w:eastAsia="Calibri" w:hAnsi="Times New Roman" w:cs="Times New Roman"/>
          <w:bCs/>
          <w:sz w:val="24"/>
          <w:szCs w:val="24"/>
        </w:rPr>
        <w:t xml:space="preserve"> </w:t>
      </w:r>
      <w:r w:rsidR="00D30A95" w:rsidRPr="007241EC">
        <w:rPr>
          <w:rFonts w:ascii="Times New Roman" w:eastAsia="Calibri" w:hAnsi="Times New Roman" w:cs="Times New Roman"/>
          <w:bCs/>
          <w:sz w:val="24"/>
          <w:szCs w:val="24"/>
        </w:rPr>
        <w:t>t</w:t>
      </w:r>
      <w:r w:rsidR="00D34D3E">
        <w:rPr>
          <w:rFonts w:ascii="Times New Roman" w:eastAsia="Calibri" w:hAnsi="Times New Roman" w:cs="Times New Roman"/>
          <w:bCs/>
          <w:sz w:val="24"/>
          <w:szCs w:val="24"/>
        </w:rPr>
        <w:t>he</w:t>
      </w:r>
      <w:r w:rsidR="00D30A95" w:rsidRPr="007241EC">
        <w:rPr>
          <w:rFonts w:ascii="Times New Roman" w:eastAsia="Calibri" w:hAnsi="Times New Roman" w:cs="Times New Roman"/>
          <w:bCs/>
          <w:sz w:val="24"/>
          <w:szCs w:val="24"/>
        </w:rPr>
        <w:t xml:space="preserve"> </w:t>
      </w:r>
      <w:r w:rsidR="00D34D3E">
        <w:rPr>
          <w:rFonts w:ascii="Times New Roman" w:eastAsia="Calibri" w:hAnsi="Times New Roman" w:cs="Times New Roman"/>
          <w:bCs/>
          <w:sz w:val="24"/>
          <w:szCs w:val="24"/>
        </w:rPr>
        <w:t xml:space="preserve">research to </w:t>
      </w:r>
      <w:r w:rsidR="00D30A95" w:rsidRPr="007241EC">
        <w:rPr>
          <w:rFonts w:ascii="Times New Roman" w:eastAsia="Calibri" w:hAnsi="Times New Roman" w:cs="Times New Roman"/>
          <w:bCs/>
          <w:sz w:val="24"/>
          <w:szCs w:val="24"/>
        </w:rPr>
        <w:t>know</w:t>
      </w:r>
      <w:r w:rsidRPr="007241EC">
        <w:rPr>
          <w:rFonts w:ascii="Times New Roman" w:eastAsia="Calibri" w:hAnsi="Times New Roman" w:cs="Times New Roman"/>
          <w:bCs/>
          <w:sz w:val="24"/>
          <w:szCs w:val="24"/>
        </w:rPr>
        <w:t xml:space="preserve"> the roles of self-forgiveness and self-condemnation on their </w:t>
      </w:r>
      <w:r w:rsidR="00D34D3E">
        <w:rPr>
          <w:rFonts w:ascii="Times New Roman" w:eastAsia="Calibri" w:hAnsi="Times New Roman" w:cs="Times New Roman"/>
          <w:bCs/>
          <w:sz w:val="24"/>
          <w:szCs w:val="24"/>
        </w:rPr>
        <w:t>lives of PLWHAs</w:t>
      </w:r>
      <w:r w:rsidRPr="007241EC">
        <w:rPr>
          <w:rFonts w:ascii="Times New Roman" w:eastAsia="Calibri" w:hAnsi="Times New Roman" w:cs="Times New Roman"/>
          <w:bCs/>
          <w:sz w:val="24"/>
          <w:szCs w:val="24"/>
        </w:rPr>
        <w:t>.</w:t>
      </w:r>
    </w:p>
    <w:p w14:paraId="790877BB" w14:textId="21306B6F" w:rsidR="007241EC" w:rsidRDefault="007241EC" w:rsidP="007241EC">
      <w:pPr>
        <w:spacing w:line="360" w:lineRule="auto"/>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Exploratory design is a type of research design </w:t>
      </w:r>
      <w:r w:rsidR="00267F63">
        <w:rPr>
          <w:rFonts w:ascii="Times New Roman" w:eastAsia="Calibri" w:hAnsi="Times New Roman" w:cs="Times New Roman"/>
          <w:bCs/>
          <w:sz w:val="24"/>
          <w:szCs w:val="24"/>
        </w:rPr>
        <w:t xml:space="preserve">which is conducted for a problem or theme that is under researched or has not been clearly defined. </w:t>
      </w:r>
      <w:r w:rsidRPr="007241EC">
        <w:rPr>
          <w:rFonts w:ascii="Times New Roman" w:eastAsia="Calibri" w:hAnsi="Times New Roman" w:cs="Times New Roman"/>
          <w:bCs/>
          <w:sz w:val="24"/>
          <w:szCs w:val="24"/>
        </w:rPr>
        <w:t xml:space="preserve">It is a study that aims at gaining an </w:t>
      </w:r>
      <w:r w:rsidR="00E76AF6">
        <w:rPr>
          <w:rFonts w:ascii="Times New Roman" w:eastAsia="Calibri" w:hAnsi="Times New Roman" w:cs="Times New Roman"/>
          <w:bCs/>
          <w:sz w:val="24"/>
          <w:szCs w:val="24"/>
        </w:rPr>
        <w:t xml:space="preserve">insight into a problem, phenomena or individuals when it seems to be less or no research done (Taylor, Bogdan &amp; Devault, 2015). </w:t>
      </w:r>
      <w:r w:rsidR="00C35318">
        <w:rPr>
          <w:rFonts w:ascii="Times New Roman" w:eastAsia="Calibri" w:hAnsi="Times New Roman" w:cs="Times New Roman"/>
          <w:bCs/>
          <w:sz w:val="24"/>
          <w:szCs w:val="24"/>
        </w:rPr>
        <w:t>It also increase</w:t>
      </w:r>
      <w:r w:rsidR="00267F63">
        <w:rPr>
          <w:rFonts w:ascii="Times New Roman" w:eastAsia="Calibri" w:hAnsi="Times New Roman" w:cs="Times New Roman"/>
          <w:bCs/>
          <w:sz w:val="24"/>
          <w:szCs w:val="24"/>
        </w:rPr>
        <w:t>s</w:t>
      </w:r>
      <w:r w:rsidR="00C35318">
        <w:rPr>
          <w:rFonts w:ascii="Times New Roman" w:eastAsia="Calibri" w:hAnsi="Times New Roman" w:cs="Times New Roman"/>
          <w:bCs/>
          <w:sz w:val="24"/>
          <w:szCs w:val="24"/>
        </w:rPr>
        <w:t xml:space="preserve"> </w:t>
      </w:r>
      <w:r w:rsidRPr="007241EC">
        <w:rPr>
          <w:rFonts w:ascii="Times New Roman" w:eastAsia="Calibri" w:hAnsi="Times New Roman" w:cs="Times New Roman"/>
          <w:bCs/>
          <w:sz w:val="24"/>
          <w:szCs w:val="24"/>
        </w:rPr>
        <w:t>familiarity with the subject matter through diagnosis of a situation, production of hypotheses, and discovery of new knowledge in a given topic and is also done when the research problem is in its preliminary stage of investigation” (W</w:t>
      </w:r>
      <w:r w:rsidR="00ED6F32">
        <w:rPr>
          <w:rFonts w:ascii="Times New Roman" w:eastAsia="Calibri" w:hAnsi="Times New Roman" w:cs="Times New Roman"/>
          <w:bCs/>
          <w:sz w:val="24"/>
          <w:szCs w:val="24"/>
        </w:rPr>
        <w:t>agner, 2012, p.8). Th</w:t>
      </w:r>
      <w:r w:rsidR="00C35318">
        <w:rPr>
          <w:rFonts w:ascii="Times New Roman" w:eastAsia="Calibri" w:hAnsi="Times New Roman" w:cs="Times New Roman"/>
          <w:bCs/>
          <w:sz w:val="24"/>
          <w:szCs w:val="24"/>
        </w:rPr>
        <w:t xml:space="preserve">e study was exploratory because its </w:t>
      </w:r>
      <w:r w:rsidRPr="007241EC">
        <w:rPr>
          <w:rFonts w:ascii="Times New Roman" w:eastAsia="Calibri" w:hAnsi="Times New Roman" w:cs="Times New Roman"/>
          <w:bCs/>
          <w:sz w:val="24"/>
          <w:szCs w:val="24"/>
        </w:rPr>
        <w:t xml:space="preserve">intention </w:t>
      </w:r>
      <w:r w:rsidR="00267F63">
        <w:rPr>
          <w:rFonts w:ascii="Times New Roman" w:eastAsia="Calibri" w:hAnsi="Times New Roman" w:cs="Times New Roman"/>
          <w:bCs/>
          <w:sz w:val="24"/>
          <w:szCs w:val="24"/>
        </w:rPr>
        <w:t xml:space="preserve">was </w:t>
      </w:r>
      <w:r w:rsidRPr="007241EC">
        <w:rPr>
          <w:rFonts w:ascii="Times New Roman" w:eastAsia="Calibri" w:hAnsi="Times New Roman" w:cs="Times New Roman"/>
          <w:bCs/>
          <w:sz w:val="24"/>
          <w:szCs w:val="24"/>
        </w:rPr>
        <w:t xml:space="preserve">to discover new thoughts, </w:t>
      </w:r>
      <w:r w:rsidR="00ED6F32">
        <w:rPr>
          <w:rFonts w:ascii="Times New Roman" w:eastAsia="Calibri" w:hAnsi="Times New Roman" w:cs="Times New Roman"/>
          <w:bCs/>
          <w:sz w:val="24"/>
          <w:szCs w:val="24"/>
        </w:rPr>
        <w:t xml:space="preserve">meanings, </w:t>
      </w:r>
      <w:r w:rsidRPr="007241EC">
        <w:rPr>
          <w:rFonts w:ascii="Times New Roman" w:eastAsia="Calibri" w:hAnsi="Times New Roman" w:cs="Times New Roman"/>
          <w:bCs/>
          <w:sz w:val="24"/>
          <w:szCs w:val="24"/>
        </w:rPr>
        <w:t xml:space="preserve">gather new understanding as well as increasing knowledge of self-forgiveness and self-condemnation on PLWHAs. In accordance to Creswell (2013, p.135) a researcher using exploratory model “enters the research field with curiosity from the point of not knowing”. Similarly, in this study, </w:t>
      </w:r>
      <w:r w:rsidR="00F715C3">
        <w:rPr>
          <w:rFonts w:ascii="Times New Roman" w:eastAsia="Calibri" w:hAnsi="Times New Roman" w:cs="Times New Roman"/>
          <w:bCs/>
          <w:sz w:val="24"/>
          <w:szCs w:val="24"/>
        </w:rPr>
        <w:t xml:space="preserve">a </w:t>
      </w:r>
      <w:r w:rsidR="00F715C3" w:rsidRPr="007241EC">
        <w:rPr>
          <w:rFonts w:ascii="Times New Roman" w:eastAsia="Calibri" w:hAnsi="Times New Roman" w:cs="Times New Roman"/>
          <w:bCs/>
          <w:sz w:val="24"/>
          <w:szCs w:val="24"/>
        </w:rPr>
        <w:t>researcher</w:t>
      </w:r>
      <w:r w:rsidRPr="007241EC">
        <w:rPr>
          <w:rFonts w:ascii="Times New Roman" w:eastAsia="Calibri" w:hAnsi="Times New Roman" w:cs="Times New Roman"/>
          <w:bCs/>
          <w:sz w:val="24"/>
          <w:szCs w:val="24"/>
        </w:rPr>
        <w:t xml:space="preserve"> </w:t>
      </w:r>
      <w:r w:rsidR="00ED6F32">
        <w:rPr>
          <w:rFonts w:ascii="Times New Roman" w:eastAsia="Calibri" w:hAnsi="Times New Roman" w:cs="Times New Roman"/>
          <w:bCs/>
          <w:sz w:val="24"/>
          <w:szCs w:val="24"/>
        </w:rPr>
        <w:t>applied</w:t>
      </w:r>
      <w:r w:rsidRPr="007241EC">
        <w:rPr>
          <w:rFonts w:ascii="Times New Roman" w:eastAsia="Calibri" w:hAnsi="Times New Roman" w:cs="Times New Roman"/>
          <w:bCs/>
          <w:sz w:val="24"/>
          <w:szCs w:val="24"/>
        </w:rPr>
        <w:t xml:space="preserve"> this concept with an aim of generating in-depth understanding. Secondly, a description of the role of self-forgiveness and </w:t>
      </w:r>
      <w:r w:rsidRPr="007241EC">
        <w:rPr>
          <w:rFonts w:ascii="Times New Roman" w:eastAsia="Calibri" w:hAnsi="Times New Roman" w:cs="Times New Roman"/>
          <w:bCs/>
          <w:sz w:val="24"/>
          <w:szCs w:val="24"/>
        </w:rPr>
        <w:lastRenderedPageBreak/>
        <w:t xml:space="preserve">self-condemnation on PLWHAs if any; </w:t>
      </w:r>
      <w:r w:rsidR="00ED6F32">
        <w:rPr>
          <w:rFonts w:ascii="Times New Roman" w:eastAsia="Calibri" w:hAnsi="Times New Roman" w:cs="Times New Roman"/>
          <w:bCs/>
          <w:sz w:val="24"/>
          <w:szCs w:val="24"/>
        </w:rPr>
        <w:t xml:space="preserve">has been </w:t>
      </w:r>
      <w:r w:rsidRPr="007241EC">
        <w:rPr>
          <w:rFonts w:ascii="Times New Roman" w:eastAsia="Calibri" w:hAnsi="Times New Roman" w:cs="Times New Roman"/>
          <w:bCs/>
          <w:sz w:val="24"/>
          <w:szCs w:val="24"/>
        </w:rPr>
        <w:t xml:space="preserve">provided which is one of the tenets of exploratory research design (Wagner, 2012).  </w:t>
      </w:r>
    </w:p>
    <w:p w14:paraId="54E63047" w14:textId="77777777" w:rsidR="007241EC" w:rsidRPr="007241EC" w:rsidRDefault="00B2376E" w:rsidP="007241EC">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3.2</w:t>
      </w:r>
      <w:r>
        <w:rPr>
          <w:rFonts w:ascii="Times New Roman" w:eastAsia="Calibri" w:hAnsi="Times New Roman" w:cs="Times New Roman"/>
          <w:b/>
          <w:bCs/>
          <w:sz w:val="24"/>
          <w:szCs w:val="24"/>
        </w:rPr>
        <w:tab/>
      </w:r>
      <w:r w:rsidR="007241EC" w:rsidRPr="007241EC">
        <w:rPr>
          <w:rFonts w:ascii="Times New Roman" w:eastAsia="Calibri" w:hAnsi="Times New Roman" w:cs="Times New Roman"/>
          <w:b/>
          <w:bCs/>
          <w:sz w:val="24"/>
          <w:szCs w:val="24"/>
        </w:rPr>
        <w:t>Research Methodology:</w:t>
      </w:r>
    </w:p>
    <w:p w14:paraId="1DD6EAA3" w14:textId="0F220F78" w:rsidR="007241EC" w:rsidRPr="007241EC" w:rsidRDefault="007241EC" w:rsidP="007241EC">
      <w:pPr>
        <w:spacing w:line="360" w:lineRule="auto"/>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Method is termed as “</w:t>
      </w:r>
      <w:r w:rsidR="00972526">
        <w:rPr>
          <w:rFonts w:ascii="Times New Roman" w:eastAsia="Calibri" w:hAnsi="Times New Roman" w:cs="Times New Roman"/>
          <w:bCs/>
          <w:sz w:val="24"/>
          <w:szCs w:val="24"/>
        </w:rPr>
        <w:t>w</w:t>
      </w:r>
      <w:r w:rsidRPr="007241EC">
        <w:rPr>
          <w:rFonts w:ascii="Times New Roman" w:eastAsia="Calibri" w:hAnsi="Times New Roman" w:cs="Times New Roman"/>
          <w:bCs/>
          <w:sz w:val="24"/>
          <w:szCs w:val="24"/>
        </w:rPr>
        <w:t>ays of obtaining, organizing, and analysing data” (Arthur, Waring, Coe, &amp; hedges, 2012, p.406). In this study, methodology concerns how the research w</w:t>
      </w:r>
      <w:r w:rsidR="005A5BA3">
        <w:rPr>
          <w:rFonts w:ascii="Times New Roman" w:eastAsia="Calibri" w:hAnsi="Times New Roman" w:cs="Times New Roman"/>
          <w:bCs/>
          <w:sz w:val="24"/>
          <w:szCs w:val="24"/>
        </w:rPr>
        <w:t>as</w:t>
      </w:r>
      <w:r w:rsidRPr="007241EC">
        <w:rPr>
          <w:rFonts w:ascii="Times New Roman" w:eastAsia="Calibri" w:hAnsi="Times New Roman" w:cs="Times New Roman"/>
          <w:bCs/>
          <w:sz w:val="24"/>
          <w:szCs w:val="24"/>
        </w:rPr>
        <w:t xml:space="preserve"> carried out and its plausible arrangements. </w:t>
      </w:r>
      <w:r w:rsidR="005A5BA3">
        <w:rPr>
          <w:rFonts w:ascii="Times New Roman" w:eastAsia="Calibri" w:hAnsi="Times New Roman" w:cs="Times New Roman"/>
          <w:bCs/>
          <w:sz w:val="24"/>
          <w:szCs w:val="24"/>
        </w:rPr>
        <w:t>Q</w:t>
      </w:r>
      <w:r w:rsidRPr="007241EC">
        <w:rPr>
          <w:rFonts w:ascii="Times New Roman" w:eastAsia="Calibri" w:hAnsi="Times New Roman" w:cs="Times New Roman"/>
          <w:bCs/>
          <w:sz w:val="24"/>
          <w:szCs w:val="24"/>
        </w:rPr>
        <w:t xml:space="preserve">ualitative research methodology </w:t>
      </w:r>
      <w:r w:rsidR="005A5BA3">
        <w:rPr>
          <w:rFonts w:ascii="Times New Roman" w:eastAsia="Calibri" w:hAnsi="Times New Roman" w:cs="Times New Roman"/>
          <w:bCs/>
          <w:sz w:val="24"/>
          <w:szCs w:val="24"/>
        </w:rPr>
        <w:t>was adopted in this study</w:t>
      </w:r>
      <w:r w:rsidRPr="007241EC">
        <w:rPr>
          <w:rFonts w:ascii="Times New Roman" w:eastAsia="Calibri" w:hAnsi="Times New Roman" w:cs="Times New Roman"/>
          <w:bCs/>
          <w:sz w:val="24"/>
          <w:szCs w:val="24"/>
        </w:rPr>
        <w:t xml:space="preserve">. Qualitative methodology is a systematic approach used to </w:t>
      </w:r>
      <w:r w:rsidR="00666381">
        <w:rPr>
          <w:rFonts w:ascii="Times New Roman" w:eastAsia="Calibri" w:hAnsi="Times New Roman" w:cs="Times New Roman"/>
          <w:bCs/>
          <w:sz w:val="24"/>
          <w:szCs w:val="24"/>
        </w:rPr>
        <w:t xml:space="preserve">study meanings, </w:t>
      </w:r>
      <w:r w:rsidRPr="007241EC">
        <w:rPr>
          <w:rFonts w:ascii="Times New Roman" w:eastAsia="Calibri" w:hAnsi="Times New Roman" w:cs="Times New Roman"/>
          <w:bCs/>
          <w:sz w:val="24"/>
          <w:szCs w:val="24"/>
        </w:rPr>
        <w:t>experiences</w:t>
      </w:r>
      <w:r w:rsidR="00666381">
        <w:rPr>
          <w:rFonts w:ascii="Times New Roman" w:eastAsia="Calibri" w:hAnsi="Times New Roman" w:cs="Times New Roman"/>
          <w:bCs/>
          <w:sz w:val="24"/>
          <w:szCs w:val="24"/>
        </w:rPr>
        <w:t>, understandings, views and behaviour of individuals</w:t>
      </w:r>
      <w:r w:rsidRPr="007241EC">
        <w:rPr>
          <w:rFonts w:ascii="Times New Roman" w:eastAsia="Calibri" w:hAnsi="Times New Roman" w:cs="Times New Roman"/>
          <w:bCs/>
          <w:sz w:val="24"/>
          <w:szCs w:val="24"/>
        </w:rPr>
        <w:t xml:space="preserve"> (Burns &amp; Grove, 2011, p.73</w:t>
      </w:r>
      <w:r w:rsidR="00666381">
        <w:rPr>
          <w:rFonts w:ascii="Times New Roman" w:eastAsia="Calibri" w:hAnsi="Times New Roman" w:cs="Times New Roman"/>
          <w:bCs/>
          <w:sz w:val="24"/>
          <w:szCs w:val="24"/>
        </w:rPr>
        <w:t xml:space="preserve">; </w:t>
      </w:r>
      <w:r w:rsidR="00666381" w:rsidRPr="00B64502">
        <w:rPr>
          <w:rFonts w:ascii="Times New Roman" w:eastAsia="Calibri" w:hAnsi="Times New Roman" w:cs="Times New Roman"/>
          <w:bCs/>
          <w:sz w:val="24"/>
          <w:szCs w:val="24"/>
        </w:rPr>
        <w:t>Mears, 2012</w:t>
      </w:r>
      <w:r w:rsidRPr="00B64502">
        <w:rPr>
          <w:rFonts w:ascii="Times New Roman" w:eastAsia="Calibri" w:hAnsi="Times New Roman" w:cs="Times New Roman"/>
          <w:bCs/>
          <w:sz w:val="24"/>
          <w:szCs w:val="24"/>
        </w:rPr>
        <w:t xml:space="preserve">). </w:t>
      </w:r>
      <w:r w:rsidRPr="007241EC">
        <w:rPr>
          <w:rFonts w:ascii="Times New Roman" w:eastAsia="Calibri" w:hAnsi="Times New Roman" w:cs="Times New Roman"/>
          <w:bCs/>
          <w:sz w:val="24"/>
          <w:szCs w:val="24"/>
        </w:rPr>
        <w:t xml:space="preserve">This means that the </w:t>
      </w:r>
      <w:r w:rsidR="009667EA">
        <w:rPr>
          <w:rFonts w:ascii="Times New Roman" w:eastAsia="Calibri" w:hAnsi="Times New Roman" w:cs="Times New Roman"/>
          <w:bCs/>
          <w:sz w:val="24"/>
          <w:szCs w:val="24"/>
        </w:rPr>
        <w:t xml:space="preserve">qualitative approach is based on interpretive perspective, which explains that reality is defined by the participant’s interpretation from their own views </w:t>
      </w:r>
      <w:r w:rsidR="009667EA" w:rsidRPr="00B64502">
        <w:rPr>
          <w:rFonts w:ascii="Times New Roman" w:eastAsia="Calibri" w:hAnsi="Times New Roman" w:cs="Times New Roman"/>
          <w:bCs/>
          <w:sz w:val="24"/>
          <w:szCs w:val="24"/>
        </w:rPr>
        <w:t xml:space="preserve">(Williams, Unrau &amp; Grimmel, 2011). </w:t>
      </w:r>
      <w:r w:rsidR="009667EA">
        <w:rPr>
          <w:rFonts w:ascii="Times New Roman" w:eastAsia="Calibri" w:hAnsi="Times New Roman" w:cs="Times New Roman"/>
          <w:bCs/>
          <w:sz w:val="24"/>
          <w:szCs w:val="24"/>
        </w:rPr>
        <w:t xml:space="preserve">The </w:t>
      </w:r>
      <w:r w:rsidRPr="007241EC">
        <w:rPr>
          <w:rFonts w:ascii="Times New Roman" w:eastAsia="Calibri" w:hAnsi="Times New Roman" w:cs="Times New Roman"/>
          <w:bCs/>
          <w:sz w:val="24"/>
          <w:szCs w:val="24"/>
        </w:rPr>
        <w:t xml:space="preserve">central objective of the qualitative research is to comprehensively give an account of the research topic, of which is done through “a person-centred and holistic perspective, which develops an understanding of people’s opinions about their lives and lives of others” (Bogdan, Biklen, 2007). </w:t>
      </w:r>
    </w:p>
    <w:p w14:paraId="58F436B2" w14:textId="77777777" w:rsidR="0081170C" w:rsidRDefault="007241EC" w:rsidP="007241EC">
      <w:pPr>
        <w:spacing w:line="360" w:lineRule="auto"/>
        <w:jc w:val="both"/>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Therefore, qualitative approach has been chosen due to the following </w:t>
      </w:r>
      <w:r w:rsidR="007E5F47">
        <w:rPr>
          <w:rFonts w:ascii="Times New Roman" w:eastAsia="Calibri" w:hAnsi="Times New Roman" w:cs="Times New Roman"/>
          <w:bCs/>
          <w:sz w:val="24"/>
          <w:szCs w:val="24"/>
        </w:rPr>
        <w:t>advantages</w:t>
      </w:r>
      <w:r w:rsidRPr="007241EC">
        <w:rPr>
          <w:rFonts w:ascii="Times New Roman" w:eastAsia="Calibri" w:hAnsi="Times New Roman" w:cs="Times New Roman"/>
          <w:bCs/>
          <w:sz w:val="24"/>
          <w:szCs w:val="24"/>
        </w:rPr>
        <w:t xml:space="preserve">; </w:t>
      </w:r>
      <w:r w:rsidR="007E5F47">
        <w:rPr>
          <w:rFonts w:ascii="Times New Roman" w:eastAsia="Calibri" w:hAnsi="Times New Roman" w:cs="Times New Roman"/>
          <w:bCs/>
          <w:sz w:val="24"/>
          <w:szCs w:val="24"/>
        </w:rPr>
        <w:t xml:space="preserve">it enables researchers </w:t>
      </w:r>
      <w:r w:rsidR="003D5171">
        <w:rPr>
          <w:rFonts w:ascii="Times New Roman" w:eastAsia="Calibri" w:hAnsi="Times New Roman" w:cs="Times New Roman"/>
          <w:bCs/>
          <w:sz w:val="24"/>
          <w:szCs w:val="24"/>
        </w:rPr>
        <w:t xml:space="preserve">to produce new information base and literature, acknowledges that in any social context it is possible that individuals may occupy various socially constructed realities </w:t>
      </w:r>
      <w:r w:rsidR="00DB4C83">
        <w:rPr>
          <w:rFonts w:ascii="Times New Roman" w:eastAsia="Calibri" w:hAnsi="Times New Roman" w:cs="Times New Roman"/>
          <w:bCs/>
          <w:sz w:val="24"/>
          <w:szCs w:val="24"/>
        </w:rPr>
        <w:t>which may</w:t>
      </w:r>
      <w:r w:rsidR="003D5171">
        <w:rPr>
          <w:rFonts w:ascii="Times New Roman" w:eastAsia="Calibri" w:hAnsi="Times New Roman" w:cs="Times New Roman"/>
          <w:bCs/>
          <w:sz w:val="24"/>
          <w:szCs w:val="24"/>
        </w:rPr>
        <w:t xml:space="preserve"> have different interpretations in the </w:t>
      </w:r>
      <w:r w:rsidR="003D5171" w:rsidRPr="00B64502">
        <w:rPr>
          <w:rFonts w:ascii="Times New Roman" w:eastAsia="Calibri" w:hAnsi="Times New Roman" w:cs="Times New Roman"/>
          <w:bCs/>
          <w:sz w:val="24"/>
          <w:szCs w:val="24"/>
        </w:rPr>
        <w:t>society (Taylor, Bogdan &amp; Devault, 2015).</w:t>
      </w:r>
      <w:r w:rsidR="00DB4C83" w:rsidRPr="00B64502">
        <w:rPr>
          <w:rFonts w:ascii="Times New Roman" w:eastAsia="Calibri" w:hAnsi="Times New Roman" w:cs="Times New Roman"/>
          <w:bCs/>
          <w:sz w:val="24"/>
          <w:szCs w:val="24"/>
        </w:rPr>
        <w:t xml:space="preserve"> </w:t>
      </w:r>
      <w:r w:rsidR="00541E63" w:rsidRPr="00541E63">
        <w:rPr>
          <w:rFonts w:ascii="Times New Roman" w:eastAsia="Calibri" w:hAnsi="Times New Roman" w:cs="Times New Roman"/>
          <w:bCs/>
          <w:sz w:val="24"/>
          <w:szCs w:val="24"/>
        </w:rPr>
        <w:t xml:space="preserve">The </w:t>
      </w:r>
      <w:r w:rsidRPr="007241EC">
        <w:rPr>
          <w:rFonts w:ascii="Times New Roman" w:eastAsia="Calibri" w:hAnsi="Times New Roman" w:cs="Times New Roman"/>
          <w:bCs/>
          <w:sz w:val="24"/>
          <w:szCs w:val="24"/>
        </w:rPr>
        <w:t>research questions asks the what (i.e. describes what is going on) and the how (i.e., how opinions are fashioned), as compared to why questions which seeks to find a comparison as in a quantitative study. There</w:t>
      </w:r>
      <w:r w:rsidR="00541E63">
        <w:rPr>
          <w:rFonts w:ascii="Times New Roman" w:eastAsia="Calibri" w:hAnsi="Times New Roman" w:cs="Times New Roman"/>
          <w:bCs/>
          <w:sz w:val="24"/>
          <w:szCs w:val="24"/>
        </w:rPr>
        <w:t xml:space="preserve">fore, qualitative approach has enabled the research to </w:t>
      </w:r>
      <w:r w:rsidR="0081170C">
        <w:rPr>
          <w:rFonts w:ascii="Times New Roman" w:eastAsia="Calibri" w:hAnsi="Times New Roman" w:cs="Times New Roman"/>
          <w:bCs/>
          <w:sz w:val="24"/>
          <w:szCs w:val="24"/>
        </w:rPr>
        <w:t xml:space="preserve">gather participant’s views, experiences, meanings, behaviour and perceptions of which </w:t>
      </w:r>
      <w:r w:rsidRPr="007241EC">
        <w:rPr>
          <w:rFonts w:ascii="Times New Roman" w:eastAsia="Calibri" w:hAnsi="Times New Roman" w:cs="Times New Roman"/>
          <w:bCs/>
          <w:sz w:val="24"/>
          <w:szCs w:val="24"/>
        </w:rPr>
        <w:t xml:space="preserve">cannot be quantifiable. </w:t>
      </w:r>
    </w:p>
    <w:p w14:paraId="2BE32F72" w14:textId="77777777" w:rsidR="00B2376E" w:rsidRDefault="0081170C" w:rsidP="007241EC">
      <w:pPr>
        <w:spacing w:line="360"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On the other hand, qualitative approach has limitations. Some of these limitations are; its nature makes it difficult to include large sample size</w:t>
      </w:r>
      <w:r w:rsidR="00526077">
        <w:rPr>
          <w:rFonts w:ascii="Times New Roman" w:eastAsia="Calibri" w:hAnsi="Times New Roman" w:cs="Times New Roman"/>
          <w:bCs/>
          <w:sz w:val="24"/>
          <w:szCs w:val="24"/>
        </w:rPr>
        <w:t xml:space="preserve">. As a result, the findings of the study cannot be inferred to a broader population. Secondly a researcher is expected to have good interviewing skills and that they are often critiqued for being researcher biased </w:t>
      </w:r>
      <w:r w:rsidR="00526077" w:rsidRPr="00526077">
        <w:rPr>
          <w:rFonts w:ascii="Times New Roman" w:eastAsia="Calibri" w:hAnsi="Times New Roman" w:cs="Times New Roman"/>
          <w:bCs/>
          <w:sz w:val="24"/>
          <w:szCs w:val="24"/>
        </w:rPr>
        <w:t xml:space="preserve">(Creswell, 2014). </w:t>
      </w:r>
    </w:p>
    <w:p w14:paraId="29FA77BA" w14:textId="77777777" w:rsidR="007241EC" w:rsidRPr="00796301" w:rsidRDefault="007241EC" w:rsidP="00796301">
      <w:pPr>
        <w:pStyle w:val="ListParagraph"/>
        <w:numPr>
          <w:ilvl w:val="1"/>
          <w:numId w:val="25"/>
        </w:numPr>
        <w:spacing w:line="360" w:lineRule="auto"/>
        <w:jc w:val="both"/>
        <w:rPr>
          <w:rFonts w:ascii="Times New Roman" w:hAnsi="Times New Roman"/>
          <w:b/>
          <w:sz w:val="24"/>
          <w:szCs w:val="24"/>
          <w:lang w:val="en-US"/>
        </w:rPr>
      </w:pPr>
      <w:r w:rsidRPr="00796301">
        <w:rPr>
          <w:rFonts w:ascii="Times New Roman" w:hAnsi="Times New Roman"/>
          <w:b/>
          <w:sz w:val="24"/>
          <w:szCs w:val="24"/>
          <w:lang w:val="en-US"/>
        </w:rPr>
        <w:t>Population and Sample:</w:t>
      </w:r>
    </w:p>
    <w:p w14:paraId="08CFD6E4" w14:textId="77777777" w:rsidR="007241EC" w:rsidRPr="007241EC" w:rsidRDefault="00B2376E" w:rsidP="00893142">
      <w:pPr>
        <w:spacing w:line="360" w:lineRule="auto"/>
        <w:ind w:firstLine="720"/>
        <w:contextualSpacing/>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3.3.1</w:t>
      </w:r>
      <w:r>
        <w:rPr>
          <w:rFonts w:ascii="Times New Roman" w:eastAsia="Calibri" w:hAnsi="Times New Roman" w:cs="Times New Roman"/>
          <w:b/>
          <w:sz w:val="24"/>
          <w:szCs w:val="24"/>
          <w:lang w:val="en-US"/>
        </w:rPr>
        <w:tab/>
      </w:r>
      <w:r w:rsidR="007241EC" w:rsidRPr="007241EC">
        <w:rPr>
          <w:rFonts w:ascii="Times New Roman" w:eastAsia="Calibri" w:hAnsi="Times New Roman" w:cs="Times New Roman"/>
          <w:b/>
          <w:sz w:val="24"/>
          <w:szCs w:val="24"/>
          <w:lang w:val="en-US"/>
        </w:rPr>
        <w:t>Study setting.</w:t>
      </w:r>
    </w:p>
    <w:p w14:paraId="2873A4C6" w14:textId="365F50D3" w:rsidR="007241EC" w:rsidRPr="007241EC" w:rsidRDefault="007241EC" w:rsidP="007241EC">
      <w:pPr>
        <w:spacing w:line="360" w:lineRule="auto"/>
        <w:ind w:left="720"/>
        <w:contextualSpacing/>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This study t</w:t>
      </w:r>
      <w:r w:rsidR="00B96032">
        <w:rPr>
          <w:rFonts w:ascii="Times New Roman" w:eastAsia="Calibri" w:hAnsi="Times New Roman" w:cs="Times New Roman"/>
          <w:sz w:val="24"/>
          <w:szCs w:val="24"/>
          <w:lang w:val="en-US"/>
        </w:rPr>
        <w:t>ook</w:t>
      </w:r>
      <w:r w:rsidRPr="007241EC">
        <w:rPr>
          <w:rFonts w:ascii="Times New Roman" w:eastAsia="Calibri" w:hAnsi="Times New Roman" w:cs="Times New Roman"/>
          <w:sz w:val="24"/>
          <w:szCs w:val="24"/>
          <w:lang w:val="en-US"/>
        </w:rPr>
        <w:t xml:space="preserve"> place specifically at Ekurhuleni, which is one of municipalities in South Africa.</w:t>
      </w:r>
      <w:r w:rsidRPr="007241EC">
        <w:rPr>
          <w:rFonts w:ascii="Calibri" w:eastAsia="Calibri" w:hAnsi="Calibri" w:cs="Times New Roman"/>
        </w:rPr>
        <w:t xml:space="preserve"> </w:t>
      </w:r>
      <w:r w:rsidRPr="007241EC">
        <w:rPr>
          <w:rFonts w:ascii="Times New Roman" w:eastAsia="Calibri" w:hAnsi="Times New Roman" w:cs="Times New Roman"/>
          <w:sz w:val="24"/>
          <w:szCs w:val="24"/>
          <w:lang w:val="en-US"/>
        </w:rPr>
        <w:t xml:space="preserve">Ekurhuleni Metropolitan Municipality is approximately 1 975km², which </w:t>
      </w:r>
      <w:r w:rsidRPr="007241EC">
        <w:rPr>
          <w:rFonts w:ascii="Times New Roman" w:eastAsia="Calibri" w:hAnsi="Times New Roman" w:cs="Times New Roman"/>
          <w:sz w:val="24"/>
          <w:szCs w:val="24"/>
          <w:lang w:val="en-US"/>
        </w:rPr>
        <w:lastRenderedPageBreak/>
        <w:t xml:space="preserve">covers an extensive area from Germiston in the west to </w:t>
      </w:r>
      <w:r w:rsidR="007B7543" w:rsidRPr="007241EC">
        <w:rPr>
          <w:rFonts w:ascii="Times New Roman" w:eastAsia="Calibri" w:hAnsi="Times New Roman" w:cs="Times New Roman"/>
          <w:sz w:val="24"/>
          <w:szCs w:val="24"/>
          <w:lang w:val="en-US"/>
        </w:rPr>
        <w:t>springs</w:t>
      </w:r>
      <w:r w:rsidRPr="007241EC">
        <w:rPr>
          <w:rFonts w:ascii="Times New Roman" w:eastAsia="Calibri" w:hAnsi="Times New Roman" w:cs="Times New Roman"/>
          <w:sz w:val="24"/>
          <w:szCs w:val="24"/>
          <w:lang w:val="en-US"/>
        </w:rPr>
        <w:t xml:space="preserve"> and Nigel in the east.  Below is the map of Ekurhuleni.</w:t>
      </w:r>
    </w:p>
    <w:p w14:paraId="7784FF64" w14:textId="77777777" w:rsidR="007241EC" w:rsidRPr="007241EC" w:rsidRDefault="007241EC" w:rsidP="007241EC">
      <w:pPr>
        <w:spacing w:line="360" w:lineRule="auto"/>
        <w:ind w:left="720"/>
        <w:contextualSpacing/>
        <w:jc w:val="both"/>
        <w:rPr>
          <w:rFonts w:ascii="Calibri" w:eastAsia="Calibri" w:hAnsi="Calibri" w:cs="Times New Roman"/>
        </w:rPr>
      </w:pPr>
    </w:p>
    <w:p w14:paraId="444699C3" w14:textId="77777777" w:rsidR="007241EC" w:rsidRPr="007241EC" w:rsidRDefault="007241EC" w:rsidP="007241EC">
      <w:pPr>
        <w:spacing w:line="360" w:lineRule="auto"/>
        <w:ind w:left="720"/>
        <w:contextualSpacing/>
        <w:jc w:val="both"/>
        <w:rPr>
          <w:rFonts w:ascii="Calibri" w:eastAsia="Calibri" w:hAnsi="Calibri" w:cs="Times New Roman"/>
        </w:rPr>
      </w:pPr>
      <w:r w:rsidRPr="007241EC">
        <w:rPr>
          <w:rFonts w:ascii="Calibri" w:eastAsia="Calibri" w:hAnsi="Calibri" w:cs="Times New Roman"/>
          <w:noProof/>
          <w:lang w:eastAsia="en-ZA"/>
        </w:rPr>
        <w:drawing>
          <wp:inline distT="0" distB="0" distL="0" distR="0" wp14:anchorId="74625411" wp14:editId="7B4016D2">
            <wp:extent cx="2876550" cy="2362200"/>
            <wp:effectExtent l="0" t="0" r="0" b="0"/>
            <wp:docPr id="1" name="Picture 1" descr="Ekurhule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kurhuleni"/>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76550" cy="2362200"/>
                    </a:xfrm>
                    <a:prstGeom prst="rect">
                      <a:avLst/>
                    </a:prstGeom>
                    <a:noFill/>
                    <a:ln>
                      <a:noFill/>
                    </a:ln>
                  </pic:spPr>
                </pic:pic>
              </a:graphicData>
            </a:graphic>
          </wp:inline>
        </w:drawing>
      </w:r>
    </w:p>
    <w:p w14:paraId="6385A02F" w14:textId="77777777" w:rsidR="00893142" w:rsidRDefault="00B2376E" w:rsidP="00893142">
      <w:pPr>
        <w:spacing w:line="360" w:lineRule="auto"/>
        <w:ind w:firstLine="720"/>
        <w:contextualSpacing/>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3.3.2</w:t>
      </w:r>
      <w:r>
        <w:rPr>
          <w:rFonts w:ascii="Times New Roman" w:eastAsia="Calibri" w:hAnsi="Times New Roman" w:cs="Times New Roman"/>
          <w:b/>
          <w:sz w:val="24"/>
          <w:szCs w:val="24"/>
          <w:lang w:val="en-US"/>
        </w:rPr>
        <w:tab/>
      </w:r>
      <w:r w:rsidR="007241EC" w:rsidRPr="007241EC">
        <w:rPr>
          <w:rFonts w:ascii="Times New Roman" w:eastAsia="Calibri" w:hAnsi="Times New Roman" w:cs="Times New Roman"/>
          <w:b/>
          <w:sz w:val="24"/>
          <w:szCs w:val="24"/>
          <w:lang w:val="en-US"/>
        </w:rPr>
        <w:t>Study population.</w:t>
      </w:r>
    </w:p>
    <w:p w14:paraId="185F1CD1" w14:textId="77777777" w:rsidR="007241EC" w:rsidRDefault="007241EC" w:rsidP="007241EC">
      <w:pPr>
        <w:spacing w:line="360" w:lineRule="auto"/>
        <w:ind w:left="720"/>
        <w:contextualSpacing/>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The population that w</w:t>
      </w:r>
      <w:r w:rsidR="00CA0A89">
        <w:rPr>
          <w:rFonts w:ascii="Times New Roman" w:eastAsia="Calibri" w:hAnsi="Times New Roman" w:cs="Times New Roman"/>
          <w:sz w:val="24"/>
          <w:szCs w:val="24"/>
          <w:lang w:val="en-US"/>
        </w:rPr>
        <w:t>as involved in this study were</w:t>
      </w:r>
      <w:r w:rsidRPr="007241EC">
        <w:rPr>
          <w:rFonts w:ascii="Times New Roman" w:eastAsia="Calibri" w:hAnsi="Times New Roman" w:cs="Times New Roman"/>
          <w:sz w:val="24"/>
          <w:szCs w:val="24"/>
          <w:lang w:val="en-US"/>
        </w:rPr>
        <w:t xml:space="preserve"> P</w:t>
      </w:r>
      <w:r w:rsidR="00CA0A89">
        <w:rPr>
          <w:rFonts w:ascii="Times New Roman" w:eastAsia="Calibri" w:hAnsi="Times New Roman" w:cs="Times New Roman"/>
          <w:sz w:val="24"/>
          <w:szCs w:val="24"/>
          <w:lang w:val="en-US"/>
        </w:rPr>
        <w:t xml:space="preserve">eople living with HIV/AIDS </w:t>
      </w:r>
      <w:r w:rsidRPr="007241EC">
        <w:rPr>
          <w:rFonts w:ascii="Times New Roman" w:eastAsia="Calibri" w:hAnsi="Times New Roman" w:cs="Times New Roman"/>
          <w:sz w:val="24"/>
          <w:szCs w:val="24"/>
          <w:lang w:val="en-US"/>
        </w:rPr>
        <w:t>aged 20-49 years specifically those who are working with Treatment Action Campaign (TAC) in the area. The reason of targeting this age group</w:t>
      </w:r>
      <w:r w:rsidR="00CA0A89">
        <w:rPr>
          <w:rFonts w:ascii="Times New Roman" w:eastAsia="Calibri" w:hAnsi="Times New Roman" w:cs="Times New Roman"/>
          <w:sz w:val="24"/>
          <w:szCs w:val="24"/>
          <w:lang w:val="en-US"/>
        </w:rPr>
        <w:t xml:space="preserve"> was </w:t>
      </w:r>
      <w:r w:rsidRPr="007241EC">
        <w:rPr>
          <w:rFonts w:ascii="Times New Roman" w:eastAsia="Calibri" w:hAnsi="Times New Roman" w:cs="Times New Roman"/>
          <w:sz w:val="24"/>
          <w:szCs w:val="24"/>
          <w:lang w:val="en-US"/>
        </w:rPr>
        <w:t>that a large percent of people living with HIV is composed of this age group. For example, 6400000 people out of 7200000 people living of HIV/AIDS in South Africa are within this age group (Statistics South Africa, 201</w:t>
      </w:r>
      <w:r w:rsidR="00CA0A89">
        <w:rPr>
          <w:rFonts w:ascii="Times New Roman" w:eastAsia="Calibri" w:hAnsi="Times New Roman" w:cs="Times New Roman"/>
          <w:sz w:val="24"/>
          <w:szCs w:val="24"/>
          <w:lang w:val="en-US"/>
        </w:rPr>
        <w:t>7</w:t>
      </w:r>
      <w:r w:rsidRPr="007241EC">
        <w:rPr>
          <w:rFonts w:ascii="Times New Roman" w:eastAsia="Calibri" w:hAnsi="Times New Roman" w:cs="Times New Roman"/>
          <w:sz w:val="24"/>
          <w:szCs w:val="24"/>
          <w:lang w:val="en-US"/>
        </w:rPr>
        <w:t xml:space="preserve">). Therefore, this </w:t>
      </w:r>
      <w:r w:rsidR="00CA0A89">
        <w:rPr>
          <w:rFonts w:ascii="Times New Roman" w:eastAsia="Calibri" w:hAnsi="Times New Roman" w:cs="Times New Roman"/>
          <w:sz w:val="24"/>
          <w:szCs w:val="24"/>
          <w:lang w:val="en-US"/>
        </w:rPr>
        <w:t>made</w:t>
      </w:r>
      <w:r w:rsidRPr="007241EC">
        <w:rPr>
          <w:rFonts w:ascii="Times New Roman" w:eastAsia="Calibri" w:hAnsi="Times New Roman" w:cs="Times New Roman"/>
          <w:sz w:val="24"/>
          <w:szCs w:val="24"/>
          <w:lang w:val="en-US"/>
        </w:rPr>
        <w:t xml:space="preserve"> the researcher not have challenges in </w:t>
      </w:r>
      <w:r w:rsidR="00CA0A89">
        <w:rPr>
          <w:rFonts w:ascii="Times New Roman" w:eastAsia="Calibri" w:hAnsi="Times New Roman" w:cs="Times New Roman"/>
          <w:sz w:val="24"/>
          <w:szCs w:val="24"/>
          <w:lang w:val="en-US"/>
        </w:rPr>
        <w:t xml:space="preserve">recruiting </w:t>
      </w:r>
      <w:r w:rsidRPr="007241EC">
        <w:rPr>
          <w:rFonts w:ascii="Times New Roman" w:eastAsia="Calibri" w:hAnsi="Times New Roman" w:cs="Times New Roman"/>
          <w:sz w:val="24"/>
          <w:szCs w:val="24"/>
          <w:lang w:val="en-US"/>
        </w:rPr>
        <w:t xml:space="preserve">participants for the study. Secondly, people in this age group are legally mature </w:t>
      </w:r>
      <w:r w:rsidR="00CA0A89">
        <w:rPr>
          <w:rFonts w:ascii="Times New Roman" w:eastAsia="Calibri" w:hAnsi="Times New Roman" w:cs="Times New Roman"/>
          <w:sz w:val="24"/>
          <w:szCs w:val="24"/>
          <w:lang w:val="en-US"/>
        </w:rPr>
        <w:t xml:space="preserve">and were </w:t>
      </w:r>
      <w:r w:rsidRPr="007241EC">
        <w:rPr>
          <w:rFonts w:ascii="Times New Roman" w:eastAsia="Calibri" w:hAnsi="Times New Roman" w:cs="Times New Roman"/>
          <w:sz w:val="24"/>
          <w:szCs w:val="24"/>
          <w:lang w:val="en-US"/>
        </w:rPr>
        <w:t xml:space="preserve">able to </w:t>
      </w:r>
      <w:r w:rsidR="00CA0A89">
        <w:rPr>
          <w:rFonts w:ascii="Times New Roman" w:eastAsia="Calibri" w:hAnsi="Times New Roman" w:cs="Times New Roman"/>
          <w:sz w:val="24"/>
          <w:szCs w:val="24"/>
          <w:lang w:val="en-US"/>
        </w:rPr>
        <w:t xml:space="preserve">give </w:t>
      </w:r>
      <w:r w:rsidRPr="007241EC">
        <w:rPr>
          <w:rFonts w:ascii="Times New Roman" w:eastAsia="Calibri" w:hAnsi="Times New Roman" w:cs="Times New Roman"/>
          <w:sz w:val="24"/>
          <w:szCs w:val="24"/>
          <w:lang w:val="en-US"/>
        </w:rPr>
        <w:t xml:space="preserve">consent to the study without seeking parental approval and that they </w:t>
      </w:r>
      <w:r w:rsidR="004605F5">
        <w:rPr>
          <w:rFonts w:ascii="Times New Roman" w:eastAsia="Calibri" w:hAnsi="Times New Roman" w:cs="Times New Roman"/>
          <w:sz w:val="24"/>
          <w:szCs w:val="24"/>
          <w:lang w:val="en-US"/>
        </w:rPr>
        <w:t>were</w:t>
      </w:r>
      <w:r w:rsidRPr="007241EC">
        <w:rPr>
          <w:rFonts w:ascii="Times New Roman" w:eastAsia="Calibri" w:hAnsi="Times New Roman" w:cs="Times New Roman"/>
          <w:sz w:val="24"/>
          <w:szCs w:val="24"/>
          <w:lang w:val="en-US"/>
        </w:rPr>
        <w:t xml:space="preserve"> able to explain their experience fully as compared </w:t>
      </w:r>
      <w:r w:rsidR="00F32770">
        <w:rPr>
          <w:rFonts w:ascii="Times New Roman" w:eastAsia="Calibri" w:hAnsi="Times New Roman" w:cs="Times New Roman"/>
          <w:sz w:val="24"/>
          <w:szCs w:val="24"/>
          <w:lang w:val="en-US"/>
        </w:rPr>
        <w:t xml:space="preserve">to </w:t>
      </w:r>
      <w:r w:rsidR="004605F5">
        <w:rPr>
          <w:rFonts w:ascii="Times New Roman" w:eastAsia="Calibri" w:hAnsi="Times New Roman" w:cs="Times New Roman"/>
          <w:sz w:val="24"/>
          <w:szCs w:val="24"/>
          <w:lang w:val="en-US"/>
        </w:rPr>
        <w:t>minors</w:t>
      </w:r>
      <w:r w:rsidR="00F32770">
        <w:rPr>
          <w:rFonts w:ascii="Times New Roman" w:eastAsia="Calibri" w:hAnsi="Times New Roman" w:cs="Times New Roman"/>
          <w:sz w:val="24"/>
          <w:szCs w:val="24"/>
          <w:lang w:val="en-US"/>
        </w:rPr>
        <w:t xml:space="preserve">. </w:t>
      </w:r>
      <w:r w:rsidR="004605F5">
        <w:rPr>
          <w:rFonts w:ascii="Times New Roman" w:eastAsia="Calibri" w:hAnsi="Times New Roman" w:cs="Times New Roman"/>
          <w:sz w:val="24"/>
          <w:szCs w:val="24"/>
          <w:lang w:val="en-US"/>
        </w:rPr>
        <w:t xml:space="preserve">PLWHAs working with </w:t>
      </w:r>
      <w:r w:rsidR="00F32770">
        <w:rPr>
          <w:rFonts w:ascii="Times New Roman" w:eastAsia="Calibri" w:hAnsi="Times New Roman" w:cs="Times New Roman"/>
          <w:sz w:val="24"/>
          <w:szCs w:val="24"/>
          <w:lang w:val="en-US"/>
        </w:rPr>
        <w:t xml:space="preserve">TAC </w:t>
      </w:r>
      <w:r w:rsidR="004605F5">
        <w:rPr>
          <w:rFonts w:ascii="Times New Roman" w:eastAsia="Calibri" w:hAnsi="Times New Roman" w:cs="Times New Roman"/>
          <w:sz w:val="24"/>
          <w:szCs w:val="24"/>
          <w:lang w:val="en-US"/>
        </w:rPr>
        <w:t xml:space="preserve">were </w:t>
      </w:r>
      <w:r w:rsidR="004605F5" w:rsidRPr="007241EC">
        <w:rPr>
          <w:rFonts w:ascii="Times New Roman" w:eastAsia="Calibri" w:hAnsi="Times New Roman" w:cs="Times New Roman"/>
          <w:sz w:val="24"/>
          <w:szCs w:val="24"/>
          <w:lang w:val="en-US"/>
        </w:rPr>
        <w:t>ta</w:t>
      </w:r>
      <w:r w:rsidR="004605F5">
        <w:rPr>
          <w:rFonts w:ascii="Times New Roman" w:eastAsia="Calibri" w:hAnsi="Times New Roman" w:cs="Times New Roman"/>
          <w:sz w:val="24"/>
          <w:szCs w:val="24"/>
          <w:lang w:val="en-US"/>
        </w:rPr>
        <w:t xml:space="preserve">rgeted </w:t>
      </w:r>
      <w:r w:rsidRPr="007241EC">
        <w:rPr>
          <w:rFonts w:ascii="Times New Roman" w:eastAsia="Calibri" w:hAnsi="Times New Roman" w:cs="Times New Roman"/>
          <w:sz w:val="24"/>
          <w:szCs w:val="24"/>
          <w:lang w:val="en-US"/>
        </w:rPr>
        <w:t>to ea</w:t>
      </w:r>
      <w:r w:rsidR="00F32770">
        <w:rPr>
          <w:rFonts w:ascii="Times New Roman" w:eastAsia="Calibri" w:hAnsi="Times New Roman" w:cs="Times New Roman"/>
          <w:sz w:val="24"/>
          <w:szCs w:val="24"/>
          <w:lang w:val="en-US"/>
        </w:rPr>
        <w:t xml:space="preserve">se access and identification of </w:t>
      </w:r>
      <w:r w:rsidR="004605F5">
        <w:rPr>
          <w:rFonts w:ascii="Times New Roman" w:eastAsia="Calibri" w:hAnsi="Times New Roman" w:cs="Times New Roman"/>
          <w:sz w:val="24"/>
          <w:szCs w:val="24"/>
          <w:lang w:val="en-US"/>
        </w:rPr>
        <w:t xml:space="preserve">participants for the </w:t>
      </w:r>
      <w:r w:rsidR="003732E7">
        <w:rPr>
          <w:rFonts w:ascii="Times New Roman" w:eastAsia="Calibri" w:hAnsi="Times New Roman" w:cs="Times New Roman"/>
          <w:sz w:val="24"/>
          <w:szCs w:val="24"/>
          <w:lang w:val="en-US"/>
        </w:rPr>
        <w:t>study.</w:t>
      </w:r>
    </w:p>
    <w:p w14:paraId="13E14D6D" w14:textId="77777777" w:rsidR="00883DC7" w:rsidRDefault="00883DC7" w:rsidP="007241EC">
      <w:pPr>
        <w:spacing w:line="360" w:lineRule="auto"/>
        <w:ind w:left="720"/>
        <w:contextualSpacing/>
        <w:jc w:val="both"/>
        <w:rPr>
          <w:rFonts w:ascii="Times New Roman" w:eastAsia="Calibri" w:hAnsi="Times New Roman" w:cs="Times New Roman"/>
          <w:sz w:val="24"/>
          <w:szCs w:val="24"/>
          <w:lang w:val="en-US"/>
        </w:rPr>
      </w:pPr>
    </w:p>
    <w:p w14:paraId="45641DB9" w14:textId="77777777" w:rsidR="007241EC" w:rsidRPr="007241EC" w:rsidRDefault="00893142" w:rsidP="00893142">
      <w:pPr>
        <w:spacing w:line="360" w:lineRule="auto"/>
        <w:ind w:left="720"/>
        <w:contextualSpacing/>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3.3.3</w:t>
      </w:r>
      <w:r>
        <w:rPr>
          <w:rFonts w:ascii="Times New Roman" w:eastAsia="Calibri" w:hAnsi="Times New Roman" w:cs="Times New Roman"/>
          <w:b/>
          <w:sz w:val="24"/>
          <w:szCs w:val="24"/>
          <w:lang w:val="en-US"/>
        </w:rPr>
        <w:tab/>
      </w:r>
      <w:r w:rsidR="007241EC" w:rsidRPr="007241EC">
        <w:rPr>
          <w:rFonts w:ascii="Times New Roman" w:eastAsia="Calibri" w:hAnsi="Times New Roman" w:cs="Times New Roman"/>
          <w:b/>
          <w:sz w:val="24"/>
          <w:szCs w:val="24"/>
          <w:lang w:val="en-US"/>
        </w:rPr>
        <w:t>Sampling procedure.</w:t>
      </w:r>
    </w:p>
    <w:p w14:paraId="2CD514DB" w14:textId="77777777" w:rsidR="00053495" w:rsidRDefault="007241EC" w:rsidP="00893142">
      <w:pPr>
        <w:spacing w:line="360" w:lineRule="auto"/>
        <w:ind w:left="720"/>
        <w:contextualSpacing/>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Regardless of the magnitude of the study, not all people can be regarded as participants. </w:t>
      </w:r>
      <w:r w:rsidR="00BC2D1B">
        <w:rPr>
          <w:rFonts w:ascii="Times New Roman" w:eastAsia="Calibri" w:hAnsi="Times New Roman" w:cs="Times New Roman"/>
          <w:sz w:val="24"/>
          <w:szCs w:val="24"/>
          <w:lang w:val="en-US"/>
        </w:rPr>
        <w:t>For this</w:t>
      </w:r>
      <w:r w:rsidRPr="007241EC">
        <w:rPr>
          <w:rFonts w:ascii="Times New Roman" w:eastAsia="Calibri" w:hAnsi="Times New Roman" w:cs="Times New Roman"/>
          <w:sz w:val="24"/>
          <w:szCs w:val="24"/>
          <w:lang w:val="en-US"/>
        </w:rPr>
        <w:t xml:space="preserve"> reason, </w:t>
      </w:r>
      <w:r w:rsidR="000B072F">
        <w:rPr>
          <w:rFonts w:ascii="Times New Roman" w:eastAsia="Calibri" w:hAnsi="Times New Roman" w:cs="Times New Roman"/>
          <w:sz w:val="24"/>
          <w:szCs w:val="24"/>
          <w:lang w:val="en-US"/>
        </w:rPr>
        <w:t xml:space="preserve">it was necessary to </w:t>
      </w:r>
      <w:r w:rsidRPr="007241EC">
        <w:rPr>
          <w:rFonts w:ascii="Times New Roman" w:eastAsia="Calibri" w:hAnsi="Times New Roman" w:cs="Times New Roman"/>
          <w:sz w:val="24"/>
          <w:szCs w:val="24"/>
          <w:lang w:val="en-US"/>
        </w:rPr>
        <w:t>limit the scope</w:t>
      </w:r>
      <w:r w:rsidR="00BC2D1B">
        <w:rPr>
          <w:rFonts w:ascii="Times New Roman" w:eastAsia="Calibri" w:hAnsi="Times New Roman" w:cs="Times New Roman"/>
          <w:sz w:val="24"/>
          <w:szCs w:val="24"/>
          <w:lang w:val="en-US"/>
        </w:rPr>
        <w:t xml:space="preserve"> or sample</w:t>
      </w:r>
      <w:r w:rsidRPr="007241EC">
        <w:rPr>
          <w:rFonts w:ascii="Times New Roman" w:eastAsia="Calibri" w:hAnsi="Times New Roman" w:cs="Times New Roman"/>
          <w:sz w:val="24"/>
          <w:szCs w:val="24"/>
          <w:lang w:val="en-US"/>
        </w:rPr>
        <w:t xml:space="preserve">. Sampling as stated by Harding (2013) is “the act, process, or technique of selecting a suitable sample, or a representative part of the population”. </w:t>
      </w:r>
      <w:r w:rsidR="001C51DD">
        <w:rPr>
          <w:rFonts w:ascii="Times New Roman" w:eastAsia="Calibri" w:hAnsi="Times New Roman" w:cs="Times New Roman"/>
          <w:sz w:val="24"/>
          <w:szCs w:val="24"/>
          <w:lang w:val="en-US"/>
        </w:rPr>
        <w:t xml:space="preserve"> In this </w:t>
      </w:r>
      <w:r w:rsidRPr="007241EC">
        <w:rPr>
          <w:rFonts w:ascii="Times New Roman" w:eastAsia="Calibri" w:hAnsi="Times New Roman" w:cs="Times New Roman"/>
          <w:sz w:val="24"/>
          <w:szCs w:val="24"/>
          <w:lang w:val="en-US"/>
        </w:rPr>
        <w:t>study purposive</w:t>
      </w:r>
      <w:r w:rsidR="000B072F">
        <w:rPr>
          <w:rFonts w:ascii="Times New Roman" w:eastAsia="Calibri" w:hAnsi="Times New Roman" w:cs="Times New Roman"/>
          <w:sz w:val="24"/>
          <w:szCs w:val="24"/>
          <w:lang w:val="en-US"/>
        </w:rPr>
        <w:t>, non-</w:t>
      </w:r>
      <w:r w:rsidR="001C51DD">
        <w:rPr>
          <w:rFonts w:ascii="Times New Roman" w:eastAsia="Calibri" w:hAnsi="Times New Roman" w:cs="Times New Roman"/>
          <w:sz w:val="24"/>
          <w:szCs w:val="24"/>
          <w:lang w:val="en-US"/>
        </w:rPr>
        <w:t xml:space="preserve">probability sampling was used </w:t>
      </w:r>
      <w:r w:rsidR="00053495">
        <w:rPr>
          <w:rFonts w:ascii="Times New Roman" w:eastAsia="Calibri" w:hAnsi="Times New Roman" w:cs="Times New Roman"/>
          <w:sz w:val="24"/>
          <w:szCs w:val="24"/>
          <w:lang w:val="en-US"/>
        </w:rPr>
        <w:t xml:space="preserve">which </w:t>
      </w:r>
      <w:r w:rsidRPr="007241EC">
        <w:rPr>
          <w:rFonts w:ascii="Times New Roman" w:eastAsia="Calibri" w:hAnsi="Times New Roman" w:cs="Times New Roman"/>
          <w:sz w:val="24"/>
          <w:szCs w:val="24"/>
          <w:lang w:val="en-US"/>
        </w:rPr>
        <w:t>involve</w:t>
      </w:r>
      <w:r w:rsidR="001C51DD">
        <w:rPr>
          <w:rFonts w:ascii="Times New Roman" w:eastAsia="Calibri" w:hAnsi="Times New Roman" w:cs="Times New Roman"/>
          <w:sz w:val="24"/>
          <w:szCs w:val="24"/>
          <w:lang w:val="en-US"/>
        </w:rPr>
        <w:t xml:space="preserve">d the </w:t>
      </w:r>
      <w:r w:rsidRPr="007241EC">
        <w:rPr>
          <w:rFonts w:ascii="Times New Roman" w:eastAsia="Calibri" w:hAnsi="Times New Roman" w:cs="Times New Roman"/>
          <w:sz w:val="24"/>
          <w:szCs w:val="24"/>
          <w:lang w:val="en-US"/>
        </w:rPr>
        <w:t xml:space="preserve">researcher to </w:t>
      </w:r>
      <w:r w:rsidR="001C51DD">
        <w:rPr>
          <w:rFonts w:ascii="Times New Roman" w:eastAsia="Calibri" w:hAnsi="Times New Roman" w:cs="Times New Roman"/>
          <w:sz w:val="24"/>
          <w:szCs w:val="24"/>
          <w:lang w:val="en-US"/>
        </w:rPr>
        <w:t>subjective</w:t>
      </w:r>
      <w:r w:rsidR="00053495">
        <w:rPr>
          <w:rFonts w:ascii="Times New Roman" w:eastAsia="Calibri" w:hAnsi="Times New Roman" w:cs="Times New Roman"/>
          <w:sz w:val="24"/>
          <w:szCs w:val="24"/>
          <w:lang w:val="en-US"/>
        </w:rPr>
        <w:t>ly</w:t>
      </w:r>
      <w:r w:rsidR="001C51DD">
        <w:rPr>
          <w:rFonts w:ascii="Times New Roman" w:eastAsia="Calibri" w:hAnsi="Times New Roman" w:cs="Times New Roman"/>
          <w:sz w:val="24"/>
          <w:szCs w:val="24"/>
          <w:lang w:val="en-US"/>
        </w:rPr>
        <w:t xml:space="preserve"> </w:t>
      </w:r>
      <w:r w:rsidRPr="007241EC">
        <w:rPr>
          <w:rFonts w:ascii="Times New Roman" w:eastAsia="Calibri" w:hAnsi="Times New Roman" w:cs="Times New Roman"/>
          <w:sz w:val="24"/>
          <w:szCs w:val="24"/>
          <w:lang w:val="en-US"/>
        </w:rPr>
        <w:t>choos</w:t>
      </w:r>
      <w:r w:rsidR="00053495">
        <w:rPr>
          <w:rFonts w:ascii="Times New Roman" w:eastAsia="Calibri" w:hAnsi="Times New Roman" w:cs="Times New Roman"/>
          <w:sz w:val="24"/>
          <w:szCs w:val="24"/>
          <w:lang w:val="en-US"/>
        </w:rPr>
        <w:t xml:space="preserve">e </w:t>
      </w:r>
      <w:r w:rsidRPr="007241EC">
        <w:rPr>
          <w:rFonts w:ascii="Times New Roman" w:eastAsia="Calibri" w:hAnsi="Times New Roman" w:cs="Times New Roman"/>
          <w:sz w:val="24"/>
          <w:szCs w:val="24"/>
          <w:lang w:val="en-US"/>
        </w:rPr>
        <w:t xml:space="preserve">participants who </w:t>
      </w:r>
      <w:r w:rsidR="00053495">
        <w:rPr>
          <w:rFonts w:ascii="Times New Roman" w:eastAsia="Calibri" w:hAnsi="Times New Roman" w:cs="Times New Roman"/>
          <w:sz w:val="24"/>
          <w:szCs w:val="24"/>
          <w:lang w:val="en-US"/>
        </w:rPr>
        <w:t xml:space="preserve">were of </w:t>
      </w:r>
      <w:r w:rsidRPr="007241EC">
        <w:rPr>
          <w:rFonts w:ascii="Times New Roman" w:eastAsia="Calibri" w:hAnsi="Times New Roman" w:cs="Times New Roman"/>
          <w:sz w:val="24"/>
          <w:szCs w:val="24"/>
          <w:lang w:val="en-US"/>
        </w:rPr>
        <w:t xml:space="preserve">best fit </w:t>
      </w:r>
      <w:r w:rsidR="00053495">
        <w:rPr>
          <w:rFonts w:ascii="Times New Roman" w:eastAsia="Calibri" w:hAnsi="Times New Roman" w:cs="Times New Roman"/>
          <w:sz w:val="24"/>
          <w:szCs w:val="24"/>
          <w:lang w:val="en-US"/>
        </w:rPr>
        <w:t xml:space="preserve">for </w:t>
      </w:r>
      <w:r w:rsidRPr="007241EC">
        <w:rPr>
          <w:rFonts w:ascii="Times New Roman" w:eastAsia="Calibri" w:hAnsi="Times New Roman" w:cs="Times New Roman"/>
          <w:sz w:val="24"/>
          <w:szCs w:val="24"/>
          <w:lang w:val="en-US"/>
        </w:rPr>
        <w:t xml:space="preserve">the purpose of the research (Harding, 2013). </w:t>
      </w:r>
    </w:p>
    <w:p w14:paraId="058DD673" w14:textId="5D54948A" w:rsidR="007241EC" w:rsidRDefault="00883DC7" w:rsidP="007241EC">
      <w:pPr>
        <w:spacing w:line="360" w:lineRule="auto"/>
        <w:ind w:left="720"/>
        <w:contextualSpacing/>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lastRenderedPageBreak/>
        <w:t xml:space="preserve">Non-probability sampling technique is </w:t>
      </w:r>
      <w:r w:rsidR="006A30E7">
        <w:rPr>
          <w:rFonts w:ascii="Times New Roman" w:eastAsia="Calibri" w:hAnsi="Times New Roman" w:cs="Times New Roman"/>
          <w:sz w:val="24"/>
          <w:szCs w:val="24"/>
          <w:lang w:val="en-US"/>
        </w:rPr>
        <w:t xml:space="preserve">where the odds of any members being selected for a sample cannot be calculated or is </w:t>
      </w:r>
      <w:r>
        <w:rPr>
          <w:rFonts w:ascii="Times New Roman" w:eastAsia="Calibri" w:hAnsi="Times New Roman" w:cs="Times New Roman"/>
          <w:sz w:val="24"/>
          <w:szCs w:val="24"/>
          <w:lang w:val="en-US"/>
        </w:rPr>
        <w:t>the use of non-random selection of specific sectors of people with set characteristics for inclusion in the study</w:t>
      </w:r>
      <w:r w:rsidR="006A30E7">
        <w:rPr>
          <w:rFonts w:ascii="Times New Roman" w:eastAsia="Calibri" w:hAnsi="Times New Roman" w:cs="Times New Roman"/>
          <w:sz w:val="24"/>
          <w:szCs w:val="24"/>
          <w:lang w:val="en-US"/>
        </w:rPr>
        <w:t xml:space="preserve"> </w:t>
      </w:r>
      <w:r w:rsidR="006A30E7" w:rsidRPr="006A30E7">
        <w:rPr>
          <w:rFonts w:ascii="Times New Roman" w:eastAsia="Calibri" w:hAnsi="Times New Roman" w:cs="Times New Roman"/>
          <w:bCs/>
          <w:sz w:val="24"/>
          <w:szCs w:val="24"/>
        </w:rPr>
        <w:t>(Taylor, Bogdan &amp; Devault, 2015).</w:t>
      </w:r>
      <w:r w:rsidR="006A30E7">
        <w:rPr>
          <w:rFonts w:ascii="Times New Roman" w:eastAsia="Calibri" w:hAnsi="Times New Roman" w:cs="Times New Roman"/>
          <w:bCs/>
          <w:sz w:val="24"/>
          <w:szCs w:val="24"/>
        </w:rPr>
        <w:t xml:space="preserve"> </w:t>
      </w:r>
      <w:r w:rsidR="007241EC" w:rsidRPr="007241EC">
        <w:rPr>
          <w:rFonts w:ascii="Times New Roman" w:eastAsia="Calibri" w:hAnsi="Times New Roman" w:cs="Times New Roman"/>
          <w:sz w:val="24"/>
          <w:szCs w:val="24"/>
          <w:lang w:val="en-US"/>
        </w:rPr>
        <w:t xml:space="preserve">This concludes that the purposeful sampling will be criterion based where the researcher will set criteria and opt for all that meets that standard. According to Creswell (2014), </w:t>
      </w:r>
      <w:r w:rsidR="00972526">
        <w:rPr>
          <w:rFonts w:ascii="Times New Roman" w:eastAsia="Calibri" w:hAnsi="Times New Roman" w:cs="Times New Roman"/>
          <w:sz w:val="24"/>
          <w:szCs w:val="24"/>
          <w:lang w:val="en-US"/>
        </w:rPr>
        <w:t>q</w:t>
      </w:r>
      <w:r w:rsidR="007241EC" w:rsidRPr="007241EC">
        <w:rPr>
          <w:rFonts w:ascii="Times New Roman" w:eastAsia="Calibri" w:hAnsi="Times New Roman" w:cs="Times New Roman"/>
          <w:sz w:val="24"/>
          <w:szCs w:val="24"/>
          <w:lang w:val="en-US"/>
        </w:rPr>
        <w:t xml:space="preserve">ualitative sample sizes needs to be large enough to obtain feedback for most or all perceptions. It is said that obtaining most or all the perceptions leads to the attainment of saturation and saturation is reached when adding more participants to the study does not result in any additional information (Creswell, 2014). In so doing, Creswell (2014) proposed that the qualitative sample size should be 20 – 30. Therefore, to meet this standard and ensure that </w:t>
      </w:r>
      <w:r w:rsidR="00B54CC0">
        <w:rPr>
          <w:rFonts w:ascii="Times New Roman" w:eastAsia="Calibri" w:hAnsi="Times New Roman" w:cs="Times New Roman"/>
          <w:sz w:val="24"/>
          <w:szCs w:val="24"/>
          <w:lang w:val="en-US"/>
        </w:rPr>
        <w:t xml:space="preserve">the aim of the study </w:t>
      </w:r>
      <w:r w:rsidR="007241EC" w:rsidRPr="007241EC">
        <w:rPr>
          <w:rFonts w:ascii="Times New Roman" w:eastAsia="Calibri" w:hAnsi="Times New Roman" w:cs="Times New Roman"/>
          <w:sz w:val="24"/>
          <w:szCs w:val="24"/>
          <w:lang w:val="en-US"/>
        </w:rPr>
        <w:t xml:space="preserve">should be </w:t>
      </w:r>
      <w:r w:rsidR="00B54CC0">
        <w:rPr>
          <w:rFonts w:ascii="Times New Roman" w:eastAsia="Calibri" w:hAnsi="Times New Roman" w:cs="Times New Roman"/>
          <w:sz w:val="24"/>
          <w:szCs w:val="24"/>
          <w:lang w:val="en-US"/>
        </w:rPr>
        <w:t>achieved</w:t>
      </w:r>
      <w:r w:rsidR="007241EC" w:rsidRPr="007241EC">
        <w:rPr>
          <w:rFonts w:ascii="Times New Roman" w:eastAsia="Calibri" w:hAnsi="Times New Roman" w:cs="Times New Roman"/>
          <w:sz w:val="24"/>
          <w:szCs w:val="24"/>
          <w:lang w:val="en-US"/>
        </w:rPr>
        <w:t xml:space="preserve">, </w:t>
      </w:r>
      <w:r w:rsidR="00F715C3">
        <w:rPr>
          <w:rFonts w:ascii="Times New Roman" w:eastAsia="Calibri" w:hAnsi="Times New Roman" w:cs="Times New Roman"/>
          <w:sz w:val="24"/>
          <w:szCs w:val="24"/>
          <w:lang w:val="en-US"/>
        </w:rPr>
        <w:t xml:space="preserve">a </w:t>
      </w:r>
      <w:r w:rsidR="00F715C3" w:rsidRPr="007241EC">
        <w:rPr>
          <w:rFonts w:ascii="Times New Roman" w:eastAsia="Calibri" w:hAnsi="Times New Roman" w:cs="Times New Roman"/>
          <w:sz w:val="24"/>
          <w:szCs w:val="24"/>
          <w:lang w:val="en-US"/>
        </w:rPr>
        <w:t>sample size of 20 people living with HIV</w:t>
      </w:r>
      <w:r w:rsidR="00F715C3">
        <w:rPr>
          <w:rFonts w:ascii="Times New Roman" w:eastAsia="Calibri" w:hAnsi="Times New Roman" w:cs="Times New Roman"/>
          <w:sz w:val="24"/>
          <w:szCs w:val="24"/>
          <w:lang w:val="en-US"/>
        </w:rPr>
        <w:t xml:space="preserve"> from TAC was</w:t>
      </w:r>
      <w:r w:rsidR="00583CFD">
        <w:rPr>
          <w:rFonts w:ascii="Times New Roman" w:eastAsia="Calibri" w:hAnsi="Times New Roman" w:cs="Times New Roman"/>
          <w:sz w:val="24"/>
          <w:szCs w:val="24"/>
          <w:lang w:val="en-US"/>
        </w:rPr>
        <w:t xml:space="preserve"> chosen who </w:t>
      </w:r>
      <w:r w:rsidR="007241EC" w:rsidRPr="007241EC">
        <w:rPr>
          <w:rFonts w:ascii="Times New Roman" w:eastAsia="Calibri" w:hAnsi="Times New Roman" w:cs="Times New Roman"/>
          <w:sz w:val="24"/>
          <w:szCs w:val="24"/>
          <w:lang w:val="en-US"/>
        </w:rPr>
        <w:t>represent</w:t>
      </w:r>
      <w:r w:rsidR="00583CFD">
        <w:rPr>
          <w:rFonts w:ascii="Times New Roman" w:eastAsia="Calibri" w:hAnsi="Times New Roman" w:cs="Times New Roman"/>
          <w:sz w:val="24"/>
          <w:szCs w:val="24"/>
          <w:lang w:val="en-US"/>
        </w:rPr>
        <w:t xml:space="preserve">ed </w:t>
      </w:r>
      <w:r w:rsidR="007241EC" w:rsidRPr="007241EC">
        <w:rPr>
          <w:rFonts w:ascii="Times New Roman" w:eastAsia="Calibri" w:hAnsi="Times New Roman" w:cs="Times New Roman"/>
          <w:sz w:val="24"/>
          <w:szCs w:val="24"/>
          <w:lang w:val="en-US"/>
        </w:rPr>
        <w:t xml:space="preserve">the study population referred as “target population” (Rovai, et al., 2014).  </w:t>
      </w:r>
    </w:p>
    <w:p w14:paraId="2586145F" w14:textId="77777777" w:rsidR="007241EC" w:rsidRPr="007241EC" w:rsidRDefault="00893142" w:rsidP="007241EC">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3.4</w:t>
      </w:r>
      <w:r>
        <w:rPr>
          <w:rFonts w:ascii="Times New Roman" w:eastAsia="Calibri" w:hAnsi="Times New Roman" w:cs="Times New Roman"/>
          <w:b/>
          <w:sz w:val="24"/>
          <w:szCs w:val="24"/>
          <w:lang w:val="en-US"/>
        </w:rPr>
        <w:tab/>
      </w:r>
      <w:r w:rsidR="007241EC" w:rsidRPr="007241EC">
        <w:rPr>
          <w:rFonts w:ascii="Times New Roman" w:eastAsia="Calibri" w:hAnsi="Times New Roman" w:cs="Times New Roman"/>
          <w:b/>
          <w:sz w:val="24"/>
          <w:szCs w:val="24"/>
          <w:lang w:val="en-US"/>
        </w:rPr>
        <w:t>Data collection method:</w:t>
      </w:r>
    </w:p>
    <w:p w14:paraId="23C84513" w14:textId="4DD1E57A" w:rsidR="00801F1A" w:rsidRDefault="00553DBD" w:rsidP="007241EC">
      <w:pPr>
        <w:spacing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w:t>
      </w:r>
      <w:r w:rsidR="007241EC" w:rsidRPr="007241EC">
        <w:rPr>
          <w:rFonts w:ascii="Times New Roman" w:eastAsia="Calibri" w:hAnsi="Times New Roman" w:cs="Times New Roman"/>
          <w:sz w:val="24"/>
          <w:szCs w:val="24"/>
          <w:lang w:val="en-US"/>
        </w:rPr>
        <w:t>his study use</w:t>
      </w:r>
      <w:r>
        <w:rPr>
          <w:rFonts w:ascii="Times New Roman" w:eastAsia="Calibri" w:hAnsi="Times New Roman" w:cs="Times New Roman"/>
          <w:sz w:val="24"/>
          <w:szCs w:val="24"/>
          <w:lang w:val="en-US"/>
        </w:rPr>
        <w:t>d</w:t>
      </w:r>
      <w:r w:rsidR="007241EC" w:rsidRPr="007241EC">
        <w:rPr>
          <w:rFonts w:ascii="Times New Roman" w:eastAsia="Calibri" w:hAnsi="Times New Roman" w:cs="Times New Roman"/>
          <w:sz w:val="24"/>
          <w:szCs w:val="24"/>
          <w:lang w:val="en-US"/>
        </w:rPr>
        <w:t xml:space="preserve"> interviews (one-on-one) facilitated by </w:t>
      </w:r>
      <w:r w:rsidR="007009B5">
        <w:rPr>
          <w:rFonts w:ascii="Times New Roman" w:eastAsia="Calibri" w:hAnsi="Times New Roman" w:cs="Times New Roman"/>
          <w:sz w:val="24"/>
          <w:szCs w:val="24"/>
          <w:lang w:val="en-US"/>
        </w:rPr>
        <w:t xml:space="preserve">semi-structured </w:t>
      </w:r>
      <w:r w:rsidR="007241EC" w:rsidRPr="007241EC">
        <w:rPr>
          <w:rFonts w:ascii="Times New Roman" w:eastAsia="Calibri" w:hAnsi="Times New Roman" w:cs="Times New Roman"/>
          <w:sz w:val="24"/>
          <w:szCs w:val="24"/>
          <w:lang w:val="en-US"/>
        </w:rPr>
        <w:t>in-depth interview schedule or guide</w:t>
      </w:r>
      <w:r w:rsidR="00991F51">
        <w:rPr>
          <w:rFonts w:ascii="Times New Roman" w:eastAsia="Calibri" w:hAnsi="Times New Roman" w:cs="Times New Roman"/>
          <w:sz w:val="24"/>
          <w:szCs w:val="24"/>
          <w:lang w:val="en-US"/>
        </w:rPr>
        <w:t xml:space="preserve"> to attain the aim of the study</w:t>
      </w:r>
      <w:r w:rsidR="007241EC" w:rsidRPr="007241EC">
        <w:rPr>
          <w:rFonts w:ascii="Times New Roman" w:eastAsia="Calibri" w:hAnsi="Times New Roman" w:cs="Times New Roman"/>
          <w:sz w:val="24"/>
          <w:szCs w:val="24"/>
          <w:lang w:val="en-US"/>
        </w:rPr>
        <w:t>. The use of interviews enable</w:t>
      </w:r>
      <w:r>
        <w:rPr>
          <w:rFonts w:ascii="Times New Roman" w:eastAsia="Calibri" w:hAnsi="Times New Roman" w:cs="Times New Roman"/>
          <w:sz w:val="24"/>
          <w:szCs w:val="24"/>
          <w:lang w:val="en-US"/>
        </w:rPr>
        <w:t>d</w:t>
      </w:r>
      <w:r w:rsidR="007241EC" w:rsidRPr="007241EC">
        <w:rPr>
          <w:rFonts w:ascii="Times New Roman" w:eastAsia="Calibri" w:hAnsi="Times New Roman" w:cs="Times New Roman"/>
          <w:sz w:val="24"/>
          <w:szCs w:val="24"/>
          <w:lang w:val="en-US"/>
        </w:rPr>
        <w:t xml:space="preserve"> the researcher to develop and clarify the participant’s responses to ensure that their </w:t>
      </w:r>
      <w:r w:rsidR="00F715C3" w:rsidRPr="007241EC">
        <w:rPr>
          <w:rFonts w:ascii="Times New Roman" w:eastAsia="Calibri" w:hAnsi="Times New Roman" w:cs="Times New Roman"/>
          <w:sz w:val="24"/>
          <w:szCs w:val="24"/>
          <w:lang w:val="en-US"/>
        </w:rPr>
        <w:t xml:space="preserve">realities </w:t>
      </w:r>
      <w:r w:rsidR="00F715C3">
        <w:rPr>
          <w:rFonts w:ascii="Times New Roman" w:eastAsia="Calibri" w:hAnsi="Times New Roman" w:cs="Times New Roman"/>
          <w:sz w:val="24"/>
          <w:szCs w:val="24"/>
          <w:lang w:val="en-US"/>
        </w:rPr>
        <w:t>are</w:t>
      </w:r>
      <w:r w:rsidR="007241EC" w:rsidRPr="007241EC">
        <w:rPr>
          <w:rFonts w:ascii="Times New Roman" w:eastAsia="Calibri" w:hAnsi="Times New Roman" w:cs="Times New Roman"/>
          <w:sz w:val="24"/>
          <w:szCs w:val="24"/>
          <w:lang w:val="en-US"/>
        </w:rPr>
        <w:t xml:space="preserve"> captured as real depicting </w:t>
      </w:r>
      <w:r>
        <w:rPr>
          <w:rFonts w:ascii="Times New Roman" w:eastAsia="Calibri" w:hAnsi="Times New Roman" w:cs="Times New Roman"/>
          <w:sz w:val="24"/>
          <w:szCs w:val="24"/>
          <w:lang w:val="en-US"/>
        </w:rPr>
        <w:t xml:space="preserve">participants </w:t>
      </w:r>
      <w:r w:rsidR="007241EC" w:rsidRPr="007241EC">
        <w:rPr>
          <w:rFonts w:ascii="Times New Roman" w:eastAsia="Calibri" w:hAnsi="Times New Roman" w:cs="Times New Roman"/>
          <w:sz w:val="24"/>
          <w:szCs w:val="24"/>
          <w:lang w:val="en-US"/>
        </w:rPr>
        <w:t>experiences</w:t>
      </w:r>
      <w:r>
        <w:rPr>
          <w:rFonts w:ascii="Times New Roman" w:eastAsia="Calibri" w:hAnsi="Times New Roman" w:cs="Times New Roman"/>
          <w:sz w:val="24"/>
          <w:szCs w:val="24"/>
          <w:lang w:val="en-US"/>
        </w:rPr>
        <w:t xml:space="preserve"> </w:t>
      </w:r>
      <w:r w:rsidRPr="007241EC">
        <w:rPr>
          <w:rFonts w:ascii="Times New Roman" w:eastAsia="Calibri" w:hAnsi="Times New Roman" w:cs="Times New Roman"/>
          <w:sz w:val="24"/>
          <w:szCs w:val="24"/>
          <w:lang w:val="en-US"/>
        </w:rPr>
        <w:t>(Rovai, et al., 2014).</w:t>
      </w:r>
      <w:r>
        <w:rPr>
          <w:rFonts w:ascii="Times New Roman" w:eastAsia="Calibri" w:hAnsi="Times New Roman" w:cs="Times New Roman"/>
          <w:sz w:val="24"/>
          <w:szCs w:val="24"/>
          <w:lang w:val="en-US"/>
        </w:rPr>
        <w:t xml:space="preserve"> </w:t>
      </w:r>
      <w:r w:rsidR="007009B5">
        <w:rPr>
          <w:rFonts w:ascii="Times New Roman" w:eastAsia="Calibri" w:hAnsi="Times New Roman" w:cs="Times New Roman"/>
          <w:sz w:val="24"/>
          <w:szCs w:val="24"/>
          <w:lang w:val="en-US"/>
        </w:rPr>
        <w:t>Semi-structured interviews involve a clear list of issues to be addressed and question</w:t>
      </w:r>
      <w:r w:rsidR="00991F51">
        <w:rPr>
          <w:rFonts w:ascii="Times New Roman" w:eastAsia="Calibri" w:hAnsi="Times New Roman" w:cs="Times New Roman"/>
          <w:sz w:val="24"/>
          <w:szCs w:val="24"/>
          <w:lang w:val="en-US"/>
        </w:rPr>
        <w:t>s to be answered; however there is more flexibility around the manner in which they are asked and interviewer gets opportunity to ask the respondent to respond more broadly (Taylor, et al., 2015). Semi-structured interviews were employed as they enable participants to provide greater detail of their answers and the researcher got an opportunity to probe, in order to understand the experiences role of self-forgiveness and self-condemnation of people living with HIV/AIDS</w:t>
      </w:r>
      <w:r w:rsidR="00801F1A">
        <w:rPr>
          <w:rFonts w:ascii="Times New Roman" w:eastAsia="Calibri" w:hAnsi="Times New Roman" w:cs="Times New Roman"/>
          <w:sz w:val="24"/>
          <w:szCs w:val="24"/>
          <w:lang w:val="en-US"/>
        </w:rPr>
        <w:t xml:space="preserve">. When using semi-structured interviews, the researcher can clarify issues, which makes it easier to obtain information from the respondent (Taylor, et al., 2015). </w:t>
      </w:r>
      <w:r>
        <w:rPr>
          <w:rFonts w:ascii="Times New Roman" w:eastAsia="Calibri" w:hAnsi="Times New Roman" w:cs="Times New Roman"/>
          <w:sz w:val="24"/>
          <w:szCs w:val="24"/>
          <w:lang w:val="en-US"/>
        </w:rPr>
        <w:t xml:space="preserve">Through this method, </w:t>
      </w:r>
      <w:r w:rsidR="00801F1A">
        <w:rPr>
          <w:rFonts w:ascii="Times New Roman" w:eastAsia="Calibri" w:hAnsi="Times New Roman" w:cs="Times New Roman"/>
          <w:sz w:val="24"/>
          <w:szCs w:val="24"/>
          <w:lang w:val="en-US"/>
        </w:rPr>
        <w:t xml:space="preserve">a researcher </w:t>
      </w:r>
      <w:r>
        <w:rPr>
          <w:rFonts w:ascii="Times New Roman" w:eastAsia="Calibri" w:hAnsi="Times New Roman" w:cs="Times New Roman"/>
          <w:sz w:val="24"/>
          <w:szCs w:val="24"/>
          <w:lang w:val="en-US"/>
        </w:rPr>
        <w:t xml:space="preserve">managed </w:t>
      </w:r>
      <w:r w:rsidR="007241EC" w:rsidRPr="007241EC">
        <w:rPr>
          <w:rFonts w:ascii="Times New Roman" w:eastAsia="Calibri" w:hAnsi="Times New Roman" w:cs="Times New Roman"/>
          <w:sz w:val="24"/>
          <w:szCs w:val="24"/>
          <w:lang w:val="en-US"/>
        </w:rPr>
        <w:t xml:space="preserve">to collect sensitive data that discussants may not provide in a group discussion (Polkinghome, 2005). </w:t>
      </w:r>
    </w:p>
    <w:p w14:paraId="550EA518" w14:textId="77777777" w:rsidR="007241EC" w:rsidRPr="00893142" w:rsidRDefault="00893142" w:rsidP="007241EC">
      <w:pPr>
        <w:spacing w:line="360" w:lineRule="auto"/>
        <w:jc w:val="both"/>
        <w:rPr>
          <w:rFonts w:ascii="Times New Roman" w:eastAsia="Calibri" w:hAnsi="Times New Roman" w:cs="Times New Roman"/>
          <w:b/>
          <w:sz w:val="24"/>
          <w:szCs w:val="24"/>
          <w:lang w:val="en-US"/>
        </w:rPr>
      </w:pPr>
      <w:r w:rsidRPr="00893142">
        <w:rPr>
          <w:rFonts w:ascii="Times New Roman" w:eastAsia="Calibri" w:hAnsi="Times New Roman" w:cs="Times New Roman"/>
          <w:b/>
          <w:sz w:val="24"/>
          <w:szCs w:val="24"/>
          <w:lang w:val="en-US"/>
        </w:rPr>
        <w:t>3.</w:t>
      </w:r>
      <w:r w:rsidR="00346D82">
        <w:rPr>
          <w:rFonts w:ascii="Times New Roman" w:eastAsia="Calibri" w:hAnsi="Times New Roman" w:cs="Times New Roman"/>
          <w:b/>
          <w:sz w:val="24"/>
          <w:szCs w:val="24"/>
          <w:lang w:val="en-US"/>
        </w:rPr>
        <w:t>5</w:t>
      </w:r>
      <w:r w:rsidRPr="00893142">
        <w:rPr>
          <w:rFonts w:ascii="Times New Roman" w:eastAsia="Calibri" w:hAnsi="Times New Roman" w:cs="Times New Roman"/>
          <w:b/>
          <w:sz w:val="24"/>
          <w:szCs w:val="24"/>
          <w:lang w:val="en-US"/>
        </w:rPr>
        <w:tab/>
      </w:r>
      <w:r w:rsidR="007241EC" w:rsidRPr="00893142">
        <w:rPr>
          <w:rFonts w:ascii="Times New Roman" w:eastAsia="Calibri" w:hAnsi="Times New Roman" w:cs="Times New Roman"/>
          <w:b/>
          <w:sz w:val="24"/>
          <w:szCs w:val="24"/>
          <w:lang w:val="en-US"/>
        </w:rPr>
        <w:t>Data collection</w:t>
      </w:r>
      <w:r w:rsidR="00CD0912">
        <w:rPr>
          <w:rFonts w:ascii="Times New Roman" w:eastAsia="Calibri" w:hAnsi="Times New Roman" w:cs="Times New Roman"/>
          <w:b/>
          <w:sz w:val="24"/>
          <w:szCs w:val="24"/>
          <w:lang w:val="en-US"/>
        </w:rPr>
        <w:t xml:space="preserve"> and collection tool</w:t>
      </w:r>
      <w:r w:rsidR="007241EC" w:rsidRPr="00893142">
        <w:rPr>
          <w:rFonts w:ascii="Times New Roman" w:eastAsia="Calibri" w:hAnsi="Times New Roman" w:cs="Times New Roman"/>
          <w:b/>
          <w:sz w:val="24"/>
          <w:szCs w:val="24"/>
          <w:lang w:val="en-US"/>
        </w:rPr>
        <w:t>:</w:t>
      </w:r>
    </w:p>
    <w:p w14:paraId="2DE07697" w14:textId="77777777" w:rsidR="007241EC" w:rsidRPr="007241EC" w:rsidRDefault="007647A2" w:rsidP="007241EC">
      <w:pPr>
        <w:spacing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In-depth interviews were held with 20 p</w:t>
      </w:r>
      <w:r w:rsidR="007241EC" w:rsidRPr="007241EC">
        <w:rPr>
          <w:rFonts w:ascii="Times New Roman" w:eastAsia="Calibri" w:hAnsi="Times New Roman" w:cs="Times New Roman"/>
          <w:sz w:val="24"/>
          <w:szCs w:val="24"/>
          <w:lang w:val="en-US"/>
        </w:rPr>
        <w:t xml:space="preserve">articipants </w:t>
      </w:r>
      <w:r>
        <w:rPr>
          <w:rFonts w:ascii="Times New Roman" w:eastAsia="Calibri" w:hAnsi="Times New Roman" w:cs="Times New Roman"/>
          <w:sz w:val="24"/>
          <w:szCs w:val="24"/>
          <w:lang w:val="en-US"/>
        </w:rPr>
        <w:t xml:space="preserve">who </w:t>
      </w:r>
      <w:r w:rsidR="007241EC" w:rsidRPr="007241EC">
        <w:rPr>
          <w:rFonts w:ascii="Times New Roman" w:eastAsia="Calibri" w:hAnsi="Times New Roman" w:cs="Times New Roman"/>
          <w:sz w:val="24"/>
          <w:szCs w:val="24"/>
          <w:lang w:val="en-US"/>
        </w:rPr>
        <w:t>w</w:t>
      </w:r>
      <w:r w:rsidR="00801F1A">
        <w:rPr>
          <w:rFonts w:ascii="Times New Roman" w:eastAsia="Calibri" w:hAnsi="Times New Roman" w:cs="Times New Roman"/>
          <w:sz w:val="24"/>
          <w:szCs w:val="24"/>
          <w:lang w:val="en-US"/>
        </w:rPr>
        <w:t xml:space="preserve">ere </w:t>
      </w:r>
      <w:r w:rsidR="007241EC" w:rsidRPr="007241EC">
        <w:rPr>
          <w:rFonts w:ascii="Times New Roman" w:eastAsia="Calibri" w:hAnsi="Times New Roman" w:cs="Times New Roman"/>
          <w:sz w:val="24"/>
          <w:szCs w:val="24"/>
          <w:lang w:val="en-US"/>
        </w:rPr>
        <w:t>recruited by the researcher with the assistance of the gate keepers who designate</w:t>
      </w:r>
      <w:r w:rsidR="00801F1A">
        <w:rPr>
          <w:rFonts w:ascii="Times New Roman" w:eastAsia="Calibri" w:hAnsi="Times New Roman" w:cs="Times New Roman"/>
          <w:sz w:val="24"/>
          <w:szCs w:val="24"/>
          <w:lang w:val="en-US"/>
        </w:rPr>
        <w:t>d</w:t>
      </w:r>
      <w:r w:rsidR="007241EC" w:rsidRPr="007241EC">
        <w:rPr>
          <w:rFonts w:ascii="Times New Roman" w:eastAsia="Calibri" w:hAnsi="Times New Roman" w:cs="Times New Roman"/>
          <w:sz w:val="24"/>
          <w:szCs w:val="24"/>
          <w:lang w:val="en-US"/>
        </w:rPr>
        <w:t xml:space="preserve"> a person upon seeking his or her consent to assist me. </w:t>
      </w:r>
      <w:r w:rsidR="00C37488" w:rsidRPr="007241EC">
        <w:rPr>
          <w:rFonts w:ascii="Times New Roman" w:eastAsia="Calibri" w:hAnsi="Times New Roman" w:cs="Times New Roman"/>
          <w:sz w:val="24"/>
          <w:szCs w:val="24"/>
          <w:lang w:val="en-US"/>
        </w:rPr>
        <w:t>In-depth interview schedule/guide w</w:t>
      </w:r>
      <w:r w:rsidR="00C37488">
        <w:rPr>
          <w:rFonts w:ascii="Times New Roman" w:eastAsia="Calibri" w:hAnsi="Times New Roman" w:cs="Times New Roman"/>
          <w:sz w:val="24"/>
          <w:szCs w:val="24"/>
          <w:lang w:val="en-US"/>
        </w:rPr>
        <w:t>as used for data collection</w:t>
      </w:r>
      <w:r w:rsidR="00C37488" w:rsidRPr="007241EC">
        <w:rPr>
          <w:rFonts w:ascii="Times New Roman" w:eastAsia="Calibri" w:hAnsi="Times New Roman" w:cs="Times New Roman"/>
          <w:sz w:val="24"/>
          <w:szCs w:val="24"/>
          <w:lang w:val="en-US"/>
        </w:rPr>
        <w:t xml:space="preserve">. The interview guide </w:t>
      </w:r>
      <w:r w:rsidR="00C37488">
        <w:rPr>
          <w:rFonts w:ascii="Times New Roman" w:eastAsia="Calibri" w:hAnsi="Times New Roman" w:cs="Times New Roman"/>
          <w:sz w:val="24"/>
          <w:szCs w:val="24"/>
          <w:lang w:val="en-US"/>
        </w:rPr>
        <w:lastRenderedPageBreak/>
        <w:t xml:space="preserve">was designed </w:t>
      </w:r>
      <w:r w:rsidR="00C37488" w:rsidRPr="007241EC">
        <w:rPr>
          <w:rFonts w:ascii="Times New Roman" w:eastAsia="Calibri" w:hAnsi="Times New Roman" w:cs="Times New Roman"/>
          <w:sz w:val="24"/>
          <w:szCs w:val="24"/>
          <w:lang w:val="en-US"/>
        </w:rPr>
        <w:t xml:space="preserve">based on the study </w:t>
      </w:r>
      <w:r w:rsidR="00C37488">
        <w:rPr>
          <w:rFonts w:ascii="Times New Roman" w:eastAsia="Calibri" w:hAnsi="Times New Roman" w:cs="Times New Roman"/>
          <w:sz w:val="24"/>
          <w:szCs w:val="24"/>
          <w:lang w:val="en-US"/>
        </w:rPr>
        <w:t xml:space="preserve">aim and </w:t>
      </w:r>
      <w:r w:rsidR="00C37488" w:rsidRPr="007241EC">
        <w:rPr>
          <w:rFonts w:ascii="Times New Roman" w:eastAsia="Calibri" w:hAnsi="Times New Roman" w:cs="Times New Roman"/>
          <w:sz w:val="24"/>
          <w:szCs w:val="24"/>
          <w:lang w:val="en-US"/>
        </w:rPr>
        <w:t xml:space="preserve">objectives to ensure that the collected </w:t>
      </w:r>
      <w:r w:rsidR="00C37488">
        <w:rPr>
          <w:rFonts w:ascii="Times New Roman" w:eastAsia="Calibri" w:hAnsi="Times New Roman" w:cs="Times New Roman"/>
          <w:sz w:val="24"/>
          <w:szCs w:val="24"/>
          <w:lang w:val="en-US"/>
        </w:rPr>
        <w:t xml:space="preserve">data </w:t>
      </w:r>
      <w:r w:rsidR="00C37488" w:rsidRPr="007241EC">
        <w:rPr>
          <w:rFonts w:ascii="Times New Roman" w:eastAsia="Calibri" w:hAnsi="Times New Roman" w:cs="Times New Roman"/>
          <w:sz w:val="24"/>
          <w:szCs w:val="24"/>
          <w:lang w:val="en-US"/>
        </w:rPr>
        <w:t xml:space="preserve">provide in-depth information </w:t>
      </w:r>
      <w:r w:rsidR="00C37488">
        <w:rPr>
          <w:rFonts w:ascii="Times New Roman" w:eastAsia="Calibri" w:hAnsi="Times New Roman" w:cs="Times New Roman"/>
          <w:sz w:val="24"/>
          <w:szCs w:val="24"/>
          <w:lang w:val="en-US"/>
        </w:rPr>
        <w:t>needed</w:t>
      </w:r>
      <w:r w:rsidR="00C37488" w:rsidRPr="007241EC">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Before the interview</w:t>
      </w:r>
      <w:r w:rsidR="00C37488">
        <w:rPr>
          <w:rFonts w:ascii="Times New Roman" w:eastAsia="Calibri" w:hAnsi="Times New Roman" w:cs="Times New Roman"/>
          <w:sz w:val="24"/>
          <w:szCs w:val="24"/>
          <w:lang w:val="en-US"/>
        </w:rPr>
        <w:t>s</w:t>
      </w:r>
      <w:r>
        <w:rPr>
          <w:rFonts w:ascii="Times New Roman" w:eastAsia="Calibri" w:hAnsi="Times New Roman" w:cs="Times New Roman"/>
          <w:sz w:val="24"/>
          <w:szCs w:val="24"/>
          <w:lang w:val="en-US"/>
        </w:rPr>
        <w:t xml:space="preserve">, participants </w:t>
      </w:r>
      <w:r w:rsidR="007241EC" w:rsidRPr="007241EC">
        <w:rPr>
          <w:rFonts w:ascii="Times New Roman" w:eastAsia="Calibri" w:hAnsi="Times New Roman" w:cs="Times New Roman"/>
          <w:sz w:val="24"/>
          <w:szCs w:val="24"/>
          <w:lang w:val="en-US"/>
        </w:rPr>
        <w:t>consent w</w:t>
      </w:r>
      <w:r w:rsidR="00801F1A">
        <w:rPr>
          <w:rFonts w:ascii="Times New Roman" w:eastAsia="Calibri" w:hAnsi="Times New Roman" w:cs="Times New Roman"/>
          <w:sz w:val="24"/>
          <w:szCs w:val="24"/>
          <w:lang w:val="en-US"/>
        </w:rPr>
        <w:t>as</w:t>
      </w:r>
      <w:r w:rsidR="007241EC" w:rsidRPr="007241EC">
        <w:rPr>
          <w:rFonts w:ascii="Times New Roman" w:eastAsia="Calibri" w:hAnsi="Times New Roman" w:cs="Times New Roman"/>
          <w:sz w:val="24"/>
          <w:szCs w:val="24"/>
          <w:lang w:val="en-US"/>
        </w:rPr>
        <w:t xml:space="preserve"> attained</w:t>
      </w:r>
      <w:r w:rsidR="00C37488">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Interviews were held </w:t>
      </w:r>
      <w:r w:rsidR="00605087">
        <w:rPr>
          <w:rFonts w:ascii="Times New Roman" w:eastAsia="Calibri" w:hAnsi="Times New Roman" w:cs="Times New Roman"/>
          <w:sz w:val="24"/>
          <w:szCs w:val="24"/>
          <w:lang w:val="en-US"/>
        </w:rPr>
        <w:t xml:space="preserve">in the </w:t>
      </w:r>
      <w:r w:rsidR="007241EC" w:rsidRPr="007241EC">
        <w:rPr>
          <w:rFonts w:ascii="Times New Roman" w:eastAsia="Calibri" w:hAnsi="Times New Roman" w:cs="Times New Roman"/>
          <w:sz w:val="24"/>
          <w:szCs w:val="24"/>
          <w:lang w:val="en-US"/>
        </w:rPr>
        <w:t xml:space="preserve">comfort </w:t>
      </w:r>
      <w:r w:rsidR="00605087">
        <w:rPr>
          <w:rFonts w:ascii="Times New Roman" w:eastAsia="Calibri" w:hAnsi="Times New Roman" w:cs="Times New Roman"/>
          <w:sz w:val="24"/>
          <w:szCs w:val="24"/>
          <w:lang w:val="en-US"/>
        </w:rPr>
        <w:t>zone and time of the participants and a</w:t>
      </w:r>
      <w:r w:rsidR="007241EC" w:rsidRPr="007241EC">
        <w:rPr>
          <w:rFonts w:ascii="Times New Roman" w:eastAsia="Calibri" w:hAnsi="Times New Roman" w:cs="Times New Roman"/>
          <w:sz w:val="24"/>
          <w:szCs w:val="24"/>
          <w:lang w:val="en-US"/>
        </w:rPr>
        <w:t>ll recruited participants w</w:t>
      </w:r>
      <w:r w:rsidR="00605087">
        <w:rPr>
          <w:rFonts w:ascii="Times New Roman" w:eastAsia="Calibri" w:hAnsi="Times New Roman" w:cs="Times New Roman"/>
          <w:sz w:val="24"/>
          <w:szCs w:val="24"/>
          <w:lang w:val="en-US"/>
        </w:rPr>
        <w:t xml:space="preserve">ere </w:t>
      </w:r>
      <w:r w:rsidR="007241EC" w:rsidRPr="007241EC">
        <w:rPr>
          <w:rFonts w:ascii="Times New Roman" w:eastAsia="Calibri" w:hAnsi="Times New Roman" w:cs="Times New Roman"/>
          <w:sz w:val="24"/>
          <w:szCs w:val="24"/>
          <w:lang w:val="en-US"/>
        </w:rPr>
        <w:t>briefed about the study</w:t>
      </w:r>
      <w:r w:rsidR="00605087">
        <w:rPr>
          <w:rFonts w:ascii="Times New Roman" w:eastAsia="Calibri" w:hAnsi="Times New Roman" w:cs="Times New Roman"/>
          <w:sz w:val="24"/>
          <w:szCs w:val="24"/>
          <w:lang w:val="en-US"/>
        </w:rPr>
        <w:t>.</w:t>
      </w:r>
    </w:p>
    <w:p w14:paraId="173255C6" w14:textId="77777777" w:rsidR="007241EC" w:rsidRDefault="007241EC" w:rsidP="007241EC">
      <w:pPr>
        <w:spacing w:line="360" w:lineRule="auto"/>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To ensure collection </w:t>
      </w:r>
      <w:r w:rsidR="00893142" w:rsidRPr="007241EC">
        <w:rPr>
          <w:rFonts w:ascii="Times New Roman" w:eastAsia="Calibri" w:hAnsi="Times New Roman" w:cs="Times New Roman"/>
          <w:sz w:val="24"/>
          <w:szCs w:val="24"/>
          <w:lang w:val="en-US"/>
        </w:rPr>
        <w:t>of valid</w:t>
      </w:r>
      <w:r w:rsidRPr="007241EC">
        <w:rPr>
          <w:rFonts w:ascii="Times New Roman" w:eastAsia="Calibri" w:hAnsi="Times New Roman" w:cs="Times New Roman"/>
          <w:sz w:val="24"/>
          <w:szCs w:val="24"/>
          <w:lang w:val="en-US"/>
        </w:rPr>
        <w:t xml:space="preserve"> data</w:t>
      </w:r>
      <w:r w:rsidR="00893142" w:rsidRPr="007241EC">
        <w:rPr>
          <w:rFonts w:ascii="Times New Roman" w:eastAsia="Calibri" w:hAnsi="Times New Roman" w:cs="Times New Roman"/>
          <w:sz w:val="24"/>
          <w:szCs w:val="24"/>
          <w:lang w:val="en-US"/>
        </w:rPr>
        <w:t xml:space="preserve">, </w:t>
      </w:r>
      <w:r w:rsidR="00423B43">
        <w:rPr>
          <w:rFonts w:ascii="Times New Roman" w:eastAsia="Calibri" w:hAnsi="Times New Roman" w:cs="Times New Roman"/>
          <w:sz w:val="24"/>
          <w:szCs w:val="24"/>
          <w:lang w:val="en-US"/>
        </w:rPr>
        <w:t xml:space="preserve">the researcher </w:t>
      </w:r>
      <w:r w:rsidRPr="007241EC">
        <w:rPr>
          <w:rFonts w:ascii="Times New Roman" w:eastAsia="Calibri" w:hAnsi="Times New Roman" w:cs="Times New Roman"/>
          <w:sz w:val="24"/>
          <w:szCs w:val="24"/>
          <w:lang w:val="en-US"/>
        </w:rPr>
        <w:t>conduct</w:t>
      </w:r>
      <w:r w:rsidR="00423B43">
        <w:rPr>
          <w:rFonts w:ascii="Times New Roman" w:eastAsia="Calibri" w:hAnsi="Times New Roman" w:cs="Times New Roman"/>
          <w:sz w:val="24"/>
          <w:szCs w:val="24"/>
          <w:lang w:val="en-US"/>
        </w:rPr>
        <w:t>ed</w:t>
      </w:r>
      <w:r w:rsidRPr="007241EC">
        <w:rPr>
          <w:rFonts w:ascii="Times New Roman" w:eastAsia="Calibri" w:hAnsi="Times New Roman" w:cs="Times New Roman"/>
          <w:sz w:val="24"/>
          <w:szCs w:val="24"/>
          <w:lang w:val="en-US"/>
        </w:rPr>
        <w:t xml:space="preserve"> interviews, </w:t>
      </w:r>
      <w:r w:rsidR="00423B43">
        <w:rPr>
          <w:rFonts w:ascii="Times New Roman" w:eastAsia="Calibri" w:hAnsi="Times New Roman" w:cs="Times New Roman"/>
          <w:sz w:val="24"/>
          <w:szCs w:val="24"/>
          <w:lang w:val="en-US"/>
        </w:rPr>
        <w:t xml:space="preserve">and the interview </w:t>
      </w:r>
      <w:r w:rsidRPr="007241EC">
        <w:rPr>
          <w:rFonts w:ascii="Times New Roman" w:eastAsia="Calibri" w:hAnsi="Times New Roman" w:cs="Times New Roman"/>
          <w:sz w:val="24"/>
          <w:szCs w:val="24"/>
          <w:lang w:val="en-US"/>
        </w:rPr>
        <w:t xml:space="preserve">process </w:t>
      </w:r>
      <w:r w:rsidR="00423B43">
        <w:rPr>
          <w:rFonts w:ascii="Times New Roman" w:eastAsia="Calibri" w:hAnsi="Times New Roman" w:cs="Times New Roman"/>
          <w:sz w:val="24"/>
          <w:szCs w:val="24"/>
          <w:lang w:val="en-US"/>
        </w:rPr>
        <w:t>was Audio recorded</w:t>
      </w:r>
      <w:r w:rsidRPr="007241EC">
        <w:rPr>
          <w:rFonts w:ascii="Times New Roman" w:eastAsia="Calibri" w:hAnsi="Times New Roman" w:cs="Times New Roman"/>
          <w:sz w:val="24"/>
          <w:szCs w:val="24"/>
          <w:lang w:val="en-US"/>
        </w:rPr>
        <w:t xml:space="preserve">, </w:t>
      </w:r>
      <w:r w:rsidR="00423B43">
        <w:rPr>
          <w:rFonts w:ascii="Times New Roman" w:eastAsia="Calibri" w:hAnsi="Times New Roman" w:cs="Times New Roman"/>
          <w:sz w:val="24"/>
          <w:szCs w:val="24"/>
          <w:lang w:val="en-US"/>
        </w:rPr>
        <w:t xml:space="preserve">notes were </w:t>
      </w:r>
      <w:r w:rsidRPr="007241EC">
        <w:rPr>
          <w:rFonts w:ascii="Times New Roman" w:eastAsia="Calibri" w:hAnsi="Times New Roman" w:cs="Times New Roman"/>
          <w:sz w:val="24"/>
          <w:szCs w:val="24"/>
          <w:lang w:val="en-US"/>
        </w:rPr>
        <w:t>tak</w:t>
      </w:r>
      <w:r w:rsidR="00423B43">
        <w:rPr>
          <w:rFonts w:ascii="Times New Roman" w:eastAsia="Calibri" w:hAnsi="Times New Roman" w:cs="Times New Roman"/>
          <w:sz w:val="24"/>
          <w:szCs w:val="24"/>
          <w:lang w:val="en-US"/>
        </w:rPr>
        <w:t>en</w:t>
      </w:r>
      <w:r w:rsidRPr="007241EC">
        <w:rPr>
          <w:rFonts w:ascii="Times New Roman" w:eastAsia="Calibri" w:hAnsi="Times New Roman" w:cs="Times New Roman"/>
          <w:sz w:val="24"/>
          <w:szCs w:val="24"/>
          <w:lang w:val="en-US"/>
        </w:rPr>
        <w:t xml:space="preserve"> </w:t>
      </w:r>
      <w:r w:rsidR="00A02AAE">
        <w:rPr>
          <w:rFonts w:ascii="Times New Roman" w:eastAsia="Calibri" w:hAnsi="Times New Roman" w:cs="Times New Roman"/>
          <w:sz w:val="24"/>
          <w:szCs w:val="24"/>
          <w:lang w:val="en-US"/>
        </w:rPr>
        <w:t>from both</w:t>
      </w:r>
      <w:r w:rsidR="00423B43">
        <w:rPr>
          <w:rFonts w:ascii="Times New Roman" w:eastAsia="Calibri" w:hAnsi="Times New Roman" w:cs="Times New Roman"/>
          <w:sz w:val="24"/>
          <w:szCs w:val="24"/>
          <w:lang w:val="en-US"/>
        </w:rPr>
        <w:t xml:space="preserve"> what </w:t>
      </w:r>
      <w:r w:rsidR="00A02AAE">
        <w:rPr>
          <w:rFonts w:ascii="Times New Roman" w:eastAsia="Calibri" w:hAnsi="Times New Roman" w:cs="Times New Roman"/>
          <w:sz w:val="24"/>
          <w:szCs w:val="24"/>
          <w:lang w:val="en-US"/>
        </w:rPr>
        <w:t xml:space="preserve">verbally </w:t>
      </w:r>
      <w:r w:rsidR="00423B43">
        <w:rPr>
          <w:rFonts w:ascii="Times New Roman" w:eastAsia="Calibri" w:hAnsi="Times New Roman" w:cs="Times New Roman"/>
          <w:sz w:val="24"/>
          <w:szCs w:val="24"/>
          <w:lang w:val="en-US"/>
        </w:rPr>
        <w:t xml:space="preserve">said </w:t>
      </w:r>
      <w:r w:rsidRPr="007241EC">
        <w:rPr>
          <w:rFonts w:ascii="Times New Roman" w:eastAsia="Calibri" w:hAnsi="Times New Roman" w:cs="Times New Roman"/>
          <w:sz w:val="24"/>
          <w:szCs w:val="24"/>
          <w:lang w:val="en-US"/>
        </w:rPr>
        <w:t>and observ</w:t>
      </w:r>
      <w:r w:rsidR="00423B43">
        <w:rPr>
          <w:rFonts w:ascii="Times New Roman" w:eastAsia="Calibri" w:hAnsi="Times New Roman" w:cs="Times New Roman"/>
          <w:sz w:val="24"/>
          <w:szCs w:val="24"/>
          <w:lang w:val="en-US"/>
        </w:rPr>
        <w:t>ed</w:t>
      </w:r>
      <w:r w:rsidRPr="007241EC">
        <w:rPr>
          <w:rFonts w:ascii="Times New Roman" w:eastAsia="Calibri" w:hAnsi="Times New Roman" w:cs="Times New Roman"/>
          <w:sz w:val="24"/>
          <w:szCs w:val="24"/>
          <w:lang w:val="en-US"/>
        </w:rPr>
        <w:t xml:space="preserve">. </w:t>
      </w:r>
      <w:r w:rsidR="00423B43">
        <w:rPr>
          <w:rFonts w:ascii="Times New Roman" w:eastAsia="Calibri" w:hAnsi="Times New Roman" w:cs="Times New Roman"/>
          <w:sz w:val="24"/>
          <w:szCs w:val="24"/>
          <w:lang w:val="en-US"/>
        </w:rPr>
        <w:t>I</w:t>
      </w:r>
      <w:r w:rsidRPr="007241EC">
        <w:rPr>
          <w:rFonts w:ascii="Times New Roman" w:eastAsia="Calibri" w:hAnsi="Times New Roman" w:cs="Times New Roman"/>
          <w:sz w:val="24"/>
          <w:szCs w:val="24"/>
          <w:lang w:val="en-US"/>
        </w:rPr>
        <w:t>nterviews w</w:t>
      </w:r>
      <w:r w:rsidR="00423B43">
        <w:rPr>
          <w:rFonts w:ascii="Times New Roman" w:eastAsia="Calibri" w:hAnsi="Times New Roman" w:cs="Times New Roman"/>
          <w:sz w:val="24"/>
          <w:szCs w:val="24"/>
          <w:lang w:val="en-US"/>
        </w:rPr>
        <w:t xml:space="preserve">ere </w:t>
      </w:r>
      <w:r w:rsidRPr="007241EC">
        <w:rPr>
          <w:rFonts w:ascii="Times New Roman" w:eastAsia="Calibri" w:hAnsi="Times New Roman" w:cs="Times New Roman"/>
          <w:sz w:val="24"/>
          <w:szCs w:val="24"/>
          <w:lang w:val="en-US"/>
        </w:rPr>
        <w:t xml:space="preserve">conducted in English language but </w:t>
      </w:r>
      <w:r w:rsidR="00D95301">
        <w:rPr>
          <w:rFonts w:ascii="Times New Roman" w:eastAsia="Calibri" w:hAnsi="Times New Roman" w:cs="Times New Roman"/>
          <w:sz w:val="24"/>
          <w:szCs w:val="24"/>
          <w:lang w:val="en-US"/>
        </w:rPr>
        <w:t xml:space="preserve">to </w:t>
      </w:r>
      <w:r w:rsidRPr="007241EC">
        <w:rPr>
          <w:rFonts w:ascii="Times New Roman" w:eastAsia="Calibri" w:hAnsi="Times New Roman" w:cs="Times New Roman"/>
          <w:sz w:val="24"/>
          <w:szCs w:val="24"/>
          <w:lang w:val="en-US"/>
        </w:rPr>
        <w:t>participant</w:t>
      </w:r>
      <w:r w:rsidR="00753245">
        <w:rPr>
          <w:rFonts w:ascii="Times New Roman" w:eastAsia="Calibri" w:hAnsi="Times New Roman" w:cs="Times New Roman"/>
          <w:sz w:val="24"/>
          <w:szCs w:val="24"/>
          <w:lang w:val="en-US"/>
        </w:rPr>
        <w:t>s</w:t>
      </w:r>
      <w:r w:rsidRPr="007241EC">
        <w:rPr>
          <w:rFonts w:ascii="Times New Roman" w:eastAsia="Calibri" w:hAnsi="Times New Roman" w:cs="Times New Roman"/>
          <w:sz w:val="24"/>
          <w:szCs w:val="24"/>
          <w:lang w:val="en-US"/>
        </w:rPr>
        <w:t xml:space="preserve"> </w:t>
      </w:r>
      <w:r w:rsidR="00753245">
        <w:rPr>
          <w:rFonts w:ascii="Times New Roman" w:eastAsia="Calibri" w:hAnsi="Times New Roman" w:cs="Times New Roman"/>
          <w:sz w:val="24"/>
          <w:szCs w:val="24"/>
          <w:lang w:val="en-US"/>
        </w:rPr>
        <w:t xml:space="preserve">who </w:t>
      </w:r>
      <w:r w:rsidR="00D95301">
        <w:rPr>
          <w:rFonts w:ascii="Times New Roman" w:eastAsia="Calibri" w:hAnsi="Times New Roman" w:cs="Times New Roman"/>
          <w:sz w:val="24"/>
          <w:szCs w:val="24"/>
          <w:lang w:val="en-US"/>
        </w:rPr>
        <w:t xml:space="preserve">were unable to speak </w:t>
      </w:r>
      <w:r w:rsidRPr="007241EC">
        <w:rPr>
          <w:rFonts w:ascii="Times New Roman" w:eastAsia="Calibri" w:hAnsi="Times New Roman" w:cs="Times New Roman"/>
          <w:sz w:val="24"/>
          <w:szCs w:val="24"/>
          <w:lang w:val="en-US"/>
        </w:rPr>
        <w:t xml:space="preserve">English language, </w:t>
      </w:r>
      <w:r w:rsidR="00D95301">
        <w:rPr>
          <w:rFonts w:ascii="Times New Roman" w:eastAsia="Calibri" w:hAnsi="Times New Roman" w:cs="Times New Roman"/>
          <w:sz w:val="24"/>
          <w:szCs w:val="24"/>
          <w:lang w:val="en-US"/>
        </w:rPr>
        <w:t xml:space="preserve">an </w:t>
      </w:r>
      <w:r w:rsidRPr="007241EC">
        <w:rPr>
          <w:rFonts w:ascii="Times New Roman" w:eastAsia="Calibri" w:hAnsi="Times New Roman" w:cs="Times New Roman"/>
          <w:sz w:val="24"/>
          <w:szCs w:val="24"/>
          <w:lang w:val="en-US"/>
        </w:rPr>
        <w:t xml:space="preserve">interpreter </w:t>
      </w:r>
      <w:r w:rsidR="00D95301">
        <w:rPr>
          <w:rFonts w:ascii="Times New Roman" w:eastAsia="Calibri" w:hAnsi="Times New Roman" w:cs="Times New Roman"/>
          <w:sz w:val="24"/>
          <w:szCs w:val="24"/>
          <w:lang w:val="en-US"/>
        </w:rPr>
        <w:t xml:space="preserve">was used to </w:t>
      </w:r>
      <w:r w:rsidRPr="007241EC">
        <w:rPr>
          <w:rFonts w:ascii="Times New Roman" w:eastAsia="Calibri" w:hAnsi="Times New Roman" w:cs="Times New Roman"/>
          <w:sz w:val="24"/>
          <w:szCs w:val="24"/>
          <w:lang w:val="en-US"/>
        </w:rPr>
        <w:t>interpret</w:t>
      </w:r>
      <w:r w:rsidR="00D95301">
        <w:rPr>
          <w:rFonts w:ascii="Times New Roman" w:eastAsia="Calibri" w:hAnsi="Times New Roman" w:cs="Times New Roman"/>
          <w:sz w:val="24"/>
          <w:szCs w:val="24"/>
          <w:lang w:val="en-US"/>
        </w:rPr>
        <w:t xml:space="preserve"> </w:t>
      </w:r>
      <w:r w:rsidRPr="007241EC">
        <w:rPr>
          <w:rFonts w:ascii="Times New Roman" w:eastAsia="Calibri" w:hAnsi="Times New Roman" w:cs="Times New Roman"/>
          <w:sz w:val="24"/>
          <w:szCs w:val="24"/>
          <w:lang w:val="en-US"/>
        </w:rPr>
        <w:t xml:space="preserve">the questions into local language of the participant. All interviews </w:t>
      </w:r>
      <w:r w:rsidR="00D95301">
        <w:rPr>
          <w:rFonts w:ascii="Times New Roman" w:eastAsia="Calibri" w:hAnsi="Times New Roman" w:cs="Times New Roman"/>
          <w:sz w:val="24"/>
          <w:szCs w:val="24"/>
          <w:lang w:val="en-US"/>
        </w:rPr>
        <w:t xml:space="preserve">were </w:t>
      </w:r>
      <w:r w:rsidRPr="007241EC">
        <w:rPr>
          <w:rFonts w:ascii="Times New Roman" w:eastAsia="Calibri" w:hAnsi="Times New Roman" w:cs="Times New Roman"/>
          <w:sz w:val="24"/>
          <w:szCs w:val="24"/>
          <w:lang w:val="en-US"/>
        </w:rPr>
        <w:t xml:space="preserve">recorded </w:t>
      </w:r>
      <w:r w:rsidR="00753245">
        <w:rPr>
          <w:rFonts w:ascii="Times New Roman" w:eastAsia="Calibri" w:hAnsi="Times New Roman" w:cs="Times New Roman"/>
          <w:sz w:val="24"/>
          <w:szCs w:val="24"/>
          <w:lang w:val="en-US"/>
        </w:rPr>
        <w:t>using</w:t>
      </w:r>
      <w:r w:rsidRPr="007241EC">
        <w:rPr>
          <w:rFonts w:ascii="Times New Roman" w:eastAsia="Calibri" w:hAnsi="Times New Roman" w:cs="Times New Roman"/>
          <w:sz w:val="24"/>
          <w:szCs w:val="24"/>
          <w:lang w:val="en-US"/>
        </w:rPr>
        <w:t xml:space="preserve"> digital recorders and each </w:t>
      </w:r>
      <w:r w:rsidR="00D95301">
        <w:rPr>
          <w:rFonts w:ascii="Times New Roman" w:eastAsia="Calibri" w:hAnsi="Times New Roman" w:cs="Times New Roman"/>
          <w:sz w:val="24"/>
          <w:szCs w:val="24"/>
          <w:lang w:val="en-US"/>
        </w:rPr>
        <w:t xml:space="preserve">interview took </w:t>
      </w:r>
      <w:r w:rsidRPr="007241EC">
        <w:rPr>
          <w:rFonts w:ascii="Times New Roman" w:eastAsia="Calibri" w:hAnsi="Times New Roman" w:cs="Times New Roman"/>
          <w:sz w:val="24"/>
          <w:szCs w:val="24"/>
          <w:lang w:val="en-US"/>
        </w:rPr>
        <w:t xml:space="preserve">a maximum of 60 minutes. </w:t>
      </w:r>
    </w:p>
    <w:p w14:paraId="01115B62" w14:textId="77777777" w:rsidR="007241EC" w:rsidRPr="00893142" w:rsidRDefault="00C37488" w:rsidP="007241EC">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w:t>
      </w:r>
      <w:r w:rsidR="00346D82">
        <w:rPr>
          <w:rFonts w:ascii="Times New Roman" w:eastAsia="Calibri" w:hAnsi="Times New Roman" w:cs="Times New Roman"/>
          <w:b/>
          <w:sz w:val="24"/>
          <w:szCs w:val="24"/>
          <w:lang w:val="en-US"/>
        </w:rPr>
        <w:t>6</w:t>
      </w:r>
      <w:r w:rsidR="00893142" w:rsidRPr="00893142">
        <w:rPr>
          <w:rFonts w:ascii="Times New Roman" w:eastAsia="Calibri" w:hAnsi="Times New Roman" w:cs="Times New Roman"/>
          <w:b/>
          <w:sz w:val="24"/>
          <w:szCs w:val="24"/>
          <w:lang w:val="en-US"/>
        </w:rPr>
        <w:tab/>
      </w:r>
      <w:r w:rsidR="007241EC" w:rsidRPr="00893142">
        <w:rPr>
          <w:rFonts w:ascii="Times New Roman" w:eastAsia="Calibri" w:hAnsi="Times New Roman" w:cs="Times New Roman"/>
          <w:b/>
          <w:sz w:val="24"/>
          <w:szCs w:val="24"/>
          <w:lang w:val="en-US"/>
        </w:rPr>
        <w:t>Pre-testing</w:t>
      </w:r>
    </w:p>
    <w:p w14:paraId="11EB78E6" w14:textId="77777777" w:rsidR="007241EC" w:rsidRPr="007241EC" w:rsidRDefault="007241EC" w:rsidP="007241EC">
      <w:pPr>
        <w:spacing w:line="360" w:lineRule="auto"/>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Prior the onset of the data collection, pre-testing of the In-depth interview guide </w:t>
      </w:r>
      <w:r w:rsidR="006B1235">
        <w:rPr>
          <w:rFonts w:ascii="Times New Roman" w:eastAsia="Calibri" w:hAnsi="Times New Roman" w:cs="Times New Roman"/>
          <w:sz w:val="24"/>
          <w:szCs w:val="24"/>
          <w:lang w:val="en-US"/>
        </w:rPr>
        <w:t>was conducted soon after the designing of the schedule</w:t>
      </w:r>
      <w:r w:rsidRPr="007241EC">
        <w:rPr>
          <w:rFonts w:ascii="Times New Roman" w:eastAsia="Calibri" w:hAnsi="Times New Roman" w:cs="Times New Roman"/>
          <w:sz w:val="24"/>
          <w:szCs w:val="24"/>
          <w:lang w:val="en-US"/>
        </w:rPr>
        <w:t xml:space="preserve">. </w:t>
      </w:r>
      <w:r w:rsidR="006B1235">
        <w:rPr>
          <w:rFonts w:ascii="Times New Roman" w:eastAsia="Calibri" w:hAnsi="Times New Roman" w:cs="Times New Roman"/>
          <w:sz w:val="24"/>
          <w:szCs w:val="24"/>
          <w:lang w:val="en-US"/>
        </w:rPr>
        <w:t xml:space="preserve">As stated by Taylor, et al. (2015) </w:t>
      </w:r>
      <w:r w:rsidR="00DB419F">
        <w:rPr>
          <w:rFonts w:ascii="Times New Roman" w:eastAsia="Calibri" w:hAnsi="Times New Roman" w:cs="Times New Roman"/>
          <w:sz w:val="24"/>
          <w:szCs w:val="24"/>
          <w:lang w:val="en-US"/>
        </w:rPr>
        <w:t>pre-testing is very important because it helps researchers to identify and address the problems, weaknesses or inadequacy/inconsistence of the tool.</w:t>
      </w:r>
      <w:r w:rsidR="006B1235">
        <w:rPr>
          <w:rFonts w:ascii="Times New Roman" w:eastAsia="Calibri" w:hAnsi="Times New Roman" w:cs="Times New Roman"/>
          <w:sz w:val="24"/>
          <w:szCs w:val="24"/>
          <w:lang w:val="en-US"/>
        </w:rPr>
        <w:t xml:space="preserve"> </w:t>
      </w:r>
      <w:r w:rsidR="00DB419F">
        <w:rPr>
          <w:rFonts w:ascii="Times New Roman" w:eastAsia="Calibri" w:hAnsi="Times New Roman" w:cs="Times New Roman"/>
          <w:sz w:val="24"/>
          <w:szCs w:val="24"/>
          <w:lang w:val="en-US"/>
        </w:rPr>
        <w:t xml:space="preserve">In this study pre-testing was done with a purpose of testing the relevance </w:t>
      </w:r>
      <w:r w:rsidR="006040AD">
        <w:rPr>
          <w:rFonts w:ascii="Times New Roman" w:eastAsia="Calibri" w:hAnsi="Times New Roman" w:cs="Times New Roman"/>
          <w:sz w:val="24"/>
          <w:szCs w:val="24"/>
          <w:lang w:val="en-US"/>
        </w:rPr>
        <w:t xml:space="preserve">and effectiveness </w:t>
      </w:r>
      <w:r w:rsidR="00DB419F">
        <w:rPr>
          <w:rFonts w:ascii="Times New Roman" w:eastAsia="Calibri" w:hAnsi="Times New Roman" w:cs="Times New Roman"/>
          <w:sz w:val="24"/>
          <w:szCs w:val="24"/>
          <w:lang w:val="en-US"/>
        </w:rPr>
        <w:t xml:space="preserve">of the questions, </w:t>
      </w:r>
      <w:r w:rsidRPr="007241EC">
        <w:rPr>
          <w:rFonts w:ascii="Times New Roman" w:eastAsia="Calibri" w:hAnsi="Times New Roman" w:cs="Times New Roman"/>
          <w:sz w:val="24"/>
          <w:szCs w:val="24"/>
          <w:lang w:val="en-US"/>
        </w:rPr>
        <w:t>assess if participants w</w:t>
      </w:r>
      <w:r w:rsidR="00DB419F">
        <w:rPr>
          <w:rFonts w:ascii="Times New Roman" w:eastAsia="Calibri" w:hAnsi="Times New Roman" w:cs="Times New Roman"/>
          <w:sz w:val="24"/>
          <w:szCs w:val="24"/>
          <w:lang w:val="en-US"/>
        </w:rPr>
        <w:t xml:space="preserve">ere able to understand the questions </w:t>
      </w:r>
      <w:r w:rsidR="006040AD">
        <w:rPr>
          <w:rFonts w:ascii="Times New Roman" w:eastAsia="Calibri" w:hAnsi="Times New Roman" w:cs="Times New Roman"/>
          <w:sz w:val="24"/>
          <w:szCs w:val="24"/>
          <w:lang w:val="en-US"/>
        </w:rPr>
        <w:t xml:space="preserve">and determine whether the tool </w:t>
      </w:r>
      <w:r w:rsidRPr="007241EC">
        <w:rPr>
          <w:rFonts w:ascii="Times New Roman" w:eastAsia="Calibri" w:hAnsi="Times New Roman" w:cs="Times New Roman"/>
          <w:sz w:val="24"/>
          <w:szCs w:val="24"/>
          <w:lang w:val="en-US"/>
        </w:rPr>
        <w:t xml:space="preserve">will enable </w:t>
      </w:r>
      <w:r w:rsidR="006040AD">
        <w:rPr>
          <w:rFonts w:ascii="Times New Roman" w:eastAsia="Calibri" w:hAnsi="Times New Roman" w:cs="Times New Roman"/>
          <w:sz w:val="24"/>
          <w:szCs w:val="24"/>
          <w:lang w:val="en-US"/>
        </w:rPr>
        <w:t xml:space="preserve">the researcher </w:t>
      </w:r>
      <w:r w:rsidRPr="007241EC">
        <w:rPr>
          <w:rFonts w:ascii="Times New Roman" w:eastAsia="Calibri" w:hAnsi="Times New Roman" w:cs="Times New Roman"/>
          <w:sz w:val="24"/>
          <w:szCs w:val="24"/>
          <w:lang w:val="en-US"/>
        </w:rPr>
        <w:t xml:space="preserve">to attain the goal of the study. </w:t>
      </w:r>
      <w:r w:rsidR="006040AD">
        <w:rPr>
          <w:rFonts w:ascii="Times New Roman" w:eastAsia="Calibri" w:hAnsi="Times New Roman" w:cs="Times New Roman"/>
          <w:sz w:val="24"/>
          <w:szCs w:val="24"/>
          <w:lang w:val="en-US"/>
        </w:rPr>
        <w:t xml:space="preserve">Pre-testing took place with two participants who met the requirements of being the participant of the study. </w:t>
      </w:r>
      <w:r w:rsidRPr="007241EC">
        <w:rPr>
          <w:rFonts w:ascii="Times New Roman" w:eastAsia="Calibri" w:hAnsi="Times New Roman" w:cs="Times New Roman"/>
          <w:sz w:val="24"/>
          <w:szCs w:val="24"/>
          <w:lang w:val="en-US"/>
        </w:rPr>
        <w:t>Findings of the pre-test w</w:t>
      </w:r>
      <w:r w:rsidR="006040AD">
        <w:rPr>
          <w:rFonts w:ascii="Times New Roman" w:eastAsia="Calibri" w:hAnsi="Times New Roman" w:cs="Times New Roman"/>
          <w:sz w:val="24"/>
          <w:szCs w:val="24"/>
          <w:lang w:val="en-US"/>
        </w:rPr>
        <w:t xml:space="preserve">ere used to refine </w:t>
      </w:r>
      <w:r w:rsidRPr="007241EC">
        <w:rPr>
          <w:rFonts w:ascii="Times New Roman" w:eastAsia="Calibri" w:hAnsi="Times New Roman" w:cs="Times New Roman"/>
          <w:sz w:val="24"/>
          <w:szCs w:val="24"/>
          <w:lang w:val="en-US"/>
        </w:rPr>
        <w:t>the interview guide (Schedule) to make i</w:t>
      </w:r>
      <w:r w:rsidR="00CA5837">
        <w:rPr>
          <w:rFonts w:ascii="Times New Roman" w:eastAsia="Calibri" w:hAnsi="Times New Roman" w:cs="Times New Roman"/>
          <w:sz w:val="24"/>
          <w:szCs w:val="24"/>
          <w:lang w:val="en-US"/>
        </w:rPr>
        <w:t xml:space="preserve">t more understandable, relevant, and effective </w:t>
      </w:r>
      <w:r w:rsidRPr="007241EC">
        <w:rPr>
          <w:rFonts w:ascii="Times New Roman" w:eastAsia="Calibri" w:hAnsi="Times New Roman" w:cs="Times New Roman"/>
          <w:sz w:val="24"/>
          <w:szCs w:val="24"/>
          <w:lang w:val="en-US"/>
        </w:rPr>
        <w:t>to the study</w:t>
      </w:r>
      <w:r w:rsidR="00CA5837">
        <w:rPr>
          <w:rFonts w:ascii="Times New Roman" w:eastAsia="Calibri" w:hAnsi="Times New Roman" w:cs="Times New Roman"/>
          <w:sz w:val="24"/>
          <w:szCs w:val="24"/>
          <w:lang w:val="en-US"/>
        </w:rPr>
        <w:t xml:space="preserve">. </w:t>
      </w:r>
      <w:r w:rsidR="00CA5837" w:rsidRPr="007241EC">
        <w:rPr>
          <w:rFonts w:ascii="Times New Roman" w:eastAsia="Calibri" w:hAnsi="Times New Roman" w:cs="Times New Roman"/>
          <w:sz w:val="24"/>
          <w:szCs w:val="24"/>
          <w:lang w:val="en-US"/>
        </w:rPr>
        <w:t>The</w:t>
      </w:r>
      <w:r w:rsidR="00CA5837">
        <w:rPr>
          <w:rFonts w:ascii="Times New Roman" w:eastAsia="Calibri" w:hAnsi="Times New Roman" w:cs="Times New Roman"/>
          <w:sz w:val="24"/>
          <w:szCs w:val="24"/>
          <w:lang w:val="en-US"/>
        </w:rPr>
        <w:t xml:space="preserve"> findings have also been </w:t>
      </w:r>
      <w:r w:rsidRPr="007241EC">
        <w:rPr>
          <w:rFonts w:ascii="Times New Roman" w:eastAsia="Calibri" w:hAnsi="Times New Roman" w:cs="Times New Roman"/>
          <w:sz w:val="24"/>
          <w:szCs w:val="24"/>
          <w:lang w:val="en-US"/>
        </w:rPr>
        <w:t>inc</w:t>
      </w:r>
      <w:r w:rsidR="00CA5837">
        <w:rPr>
          <w:rFonts w:ascii="Times New Roman" w:eastAsia="Calibri" w:hAnsi="Times New Roman" w:cs="Times New Roman"/>
          <w:sz w:val="24"/>
          <w:szCs w:val="24"/>
          <w:lang w:val="en-US"/>
        </w:rPr>
        <w:t>orporated in the final findings.</w:t>
      </w:r>
      <w:r w:rsidRPr="007241EC">
        <w:rPr>
          <w:rFonts w:ascii="Times New Roman" w:eastAsia="Calibri" w:hAnsi="Times New Roman" w:cs="Times New Roman"/>
          <w:sz w:val="24"/>
          <w:szCs w:val="24"/>
          <w:lang w:val="en-US"/>
        </w:rPr>
        <w:t xml:space="preserve"> </w:t>
      </w:r>
    </w:p>
    <w:p w14:paraId="1189CF2C" w14:textId="77777777" w:rsidR="007241EC" w:rsidRPr="007241EC" w:rsidRDefault="00C37488" w:rsidP="007241EC">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w:t>
      </w:r>
      <w:r w:rsidR="00346D82">
        <w:rPr>
          <w:rFonts w:ascii="Times New Roman" w:eastAsia="Calibri" w:hAnsi="Times New Roman" w:cs="Times New Roman"/>
          <w:b/>
          <w:sz w:val="24"/>
          <w:szCs w:val="24"/>
          <w:lang w:val="en-US"/>
        </w:rPr>
        <w:t>7</w:t>
      </w:r>
      <w:r w:rsidR="00893142">
        <w:rPr>
          <w:rFonts w:ascii="Times New Roman" w:eastAsia="Calibri" w:hAnsi="Times New Roman" w:cs="Times New Roman"/>
          <w:b/>
          <w:sz w:val="24"/>
          <w:szCs w:val="24"/>
          <w:lang w:val="en-US"/>
        </w:rPr>
        <w:tab/>
      </w:r>
      <w:r w:rsidR="007241EC" w:rsidRPr="007241EC">
        <w:rPr>
          <w:rFonts w:ascii="Times New Roman" w:eastAsia="Calibri" w:hAnsi="Times New Roman" w:cs="Times New Roman"/>
          <w:b/>
          <w:sz w:val="24"/>
          <w:szCs w:val="24"/>
          <w:lang w:val="en-US"/>
        </w:rPr>
        <w:t>Data analysis:</w:t>
      </w:r>
    </w:p>
    <w:p w14:paraId="235789F0" w14:textId="52A57A6C" w:rsidR="00383CBE" w:rsidRDefault="00BF58EF" w:rsidP="006C3264">
      <w:pPr>
        <w:spacing w:after="200" w:line="360" w:lineRule="auto"/>
        <w:jc w:val="both"/>
        <w:rPr>
          <w:rFonts w:ascii="Times New Roman" w:eastAsia="Calibri" w:hAnsi="Times New Roman" w:cs="Times New Roman"/>
          <w:sz w:val="24"/>
          <w:szCs w:val="24"/>
          <w:lang w:val="en-US"/>
        </w:rPr>
      </w:pPr>
      <w:r w:rsidRPr="00BF58EF">
        <w:rPr>
          <w:rFonts w:ascii="Times New Roman" w:eastAsia="Calibri" w:hAnsi="Times New Roman" w:cs="Times New Roman"/>
          <w:sz w:val="24"/>
          <w:szCs w:val="24"/>
          <w:lang w:val="en-US"/>
        </w:rPr>
        <w:t xml:space="preserve">Thematic analysis was used to analyze the data. As mentioned by Padilla-Diaz (2015) thematic analysis aims at unpacking the internal logic of the texts analyzed and provide a map of the important themes. This helps the researcher thoroughness engross in reading and reviewing the data to make sense of the whole material, describe it and analyzing the “text” to interpret the “context” (Padilla-Diaz, 2015). In accordance with Harding (2013) data analysis is a process that aims at putting the collected data in order, giving it structure and making sense of it (Harding, 2013). </w:t>
      </w:r>
      <w:r w:rsidR="006C3264" w:rsidRPr="006C3264">
        <w:rPr>
          <w:rFonts w:ascii="Times New Roman" w:eastAsia="Calibri" w:hAnsi="Times New Roman" w:cs="Times New Roman"/>
          <w:sz w:val="24"/>
          <w:szCs w:val="24"/>
          <w:lang w:val="en-US"/>
        </w:rPr>
        <w:t>Following process was followed; firstly, it was transcription, where the raw data from the audio recordings was transcribed. After transcribing, themes were developed. Upon transcribing, the data was thematically analy</w:t>
      </w:r>
      <w:r w:rsidR="006C3264">
        <w:rPr>
          <w:rFonts w:ascii="Times New Roman" w:eastAsia="Calibri" w:hAnsi="Times New Roman" w:cs="Times New Roman"/>
          <w:sz w:val="24"/>
          <w:szCs w:val="24"/>
          <w:lang w:val="en-US"/>
        </w:rPr>
        <w:t>zed</w:t>
      </w:r>
      <w:r w:rsidR="006C3264" w:rsidRPr="006C3264">
        <w:rPr>
          <w:rFonts w:ascii="Times New Roman" w:eastAsia="Calibri" w:hAnsi="Times New Roman" w:cs="Times New Roman"/>
          <w:sz w:val="24"/>
          <w:szCs w:val="24"/>
          <w:lang w:val="en-US"/>
        </w:rPr>
        <w:t xml:space="preserve"> through the use of MAXQDA software. </w:t>
      </w:r>
      <w:r w:rsidRPr="00BF58EF">
        <w:rPr>
          <w:rFonts w:ascii="Times New Roman" w:eastAsia="Calibri" w:hAnsi="Times New Roman" w:cs="Times New Roman"/>
          <w:sz w:val="24"/>
          <w:szCs w:val="24"/>
          <w:lang w:val="en-US"/>
        </w:rPr>
        <w:t xml:space="preserve">The process of analysis enables the researcher to engross in reading and reviewing the data to </w:t>
      </w:r>
      <w:r w:rsidRPr="00BF58EF">
        <w:rPr>
          <w:rFonts w:ascii="Times New Roman" w:eastAsia="Calibri" w:hAnsi="Times New Roman" w:cs="Times New Roman"/>
          <w:sz w:val="24"/>
          <w:szCs w:val="24"/>
          <w:lang w:val="en-US"/>
        </w:rPr>
        <w:lastRenderedPageBreak/>
        <w:t>make sense of the whole materials and generate themes that were relational to the phenomenon and help him to understand the data and make a meaning from it (Harding, 2013). The emersion into data enabled the researcher not to have challenges in extracting and identifying significant meanings as told by the participants.</w:t>
      </w:r>
      <w:r w:rsidR="006C3264">
        <w:rPr>
          <w:rFonts w:ascii="Times New Roman" w:eastAsia="Calibri" w:hAnsi="Times New Roman" w:cs="Times New Roman"/>
          <w:sz w:val="24"/>
          <w:szCs w:val="24"/>
          <w:lang w:val="en-US"/>
        </w:rPr>
        <w:t xml:space="preserve"> B</w:t>
      </w:r>
      <w:r w:rsidR="00383CBE">
        <w:rPr>
          <w:rFonts w:ascii="Times New Roman" w:eastAsia="Calibri" w:hAnsi="Times New Roman" w:cs="Times New Roman"/>
          <w:sz w:val="24"/>
          <w:szCs w:val="24"/>
          <w:lang w:val="en-US"/>
        </w:rPr>
        <w:t>elow are six phases of thematic analysis that were followed when analyzing the data.</w:t>
      </w:r>
    </w:p>
    <w:p w14:paraId="705370EF" w14:textId="77777777" w:rsidR="000C3E26" w:rsidRPr="00F94A7C" w:rsidRDefault="00346D82" w:rsidP="005D50AB">
      <w:pPr>
        <w:spacing w:line="360" w:lineRule="auto"/>
        <w:ind w:firstLine="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00F94A7C" w:rsidRPr="00F94A7C">
        <w:rPr>
          <w:rFonts w:ascii="Times New Roman" w:eastAsia="Calibri" w:hAnsi="Times New Roman" w:cs="Times New Roman"/>
          <w:b/>
          <w:sz w:val="24"/>
          <w:szCs w:val="24"/>
          <w:lang w:val="en-US"/>
        </w:rPr>
        <w:t>.1</w:t>
      </w:r>
      <w:r w:rsidR="00F94A7C" w:rsidRPr="00F94A7C">
        <w:rPr>
          <w:rFonts w:ascii="Times New Roman" w:eastAsia="Calibri" w:hAnsi="Times New Roman" w:cs="Times New Roman"/>
          <w:b/>
          <w:sz w:val="24"/>
          <w:szCs w:val="24"/>
          <w:lang w:val="en-US"/>
        </w:rPr>
        <w:tab/>
        <w:t>Phase 1:</w:t>
      </w:r>
      <w:r w:rsidR="00F94A7C" w:rsidRPr="00F94A7C">
        <w:rPr>
          <w:rFonts w:ascii="Times New Roman" w:eastAsia="Calibri" w:hAnsi="Times New Roman" w:cs="Times New Roman"/>
          <w:b/>
          <w:sz w:val="24"/>
          <w:szCs w:val="24"/>
          <w:lang w:val="en-US"/>
        </w:rPr>
        <w:tab/>
        <w:t>Organize and familiarization.</w:t>
      </w:r>
    </w:p>
    <w:p w14:paraId="4C207C3B" w14:textId="49BFC989" w:rsidR="00F94A7C" w:rsidRDefault="00F94A7C" w:rsidP="005D50AB">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The first phase required the researcher to organize the data according to dates and names of participants, thereafter read and re-read the data so that the researcher can get an idea of what the data is all about. The </w:t>
      </w:r>
      <w:r w:rsidR="00F715C3">
        <w:rPr>
          <w:rFonts w:ascii="Times New Roman" w:eastAsia="Calibri" w:hAnsi="Times New Roman" w:cs="Times New Roman"/>
          <w:sz w:val="24"/>
          <w:szCs w:val="24"/>
          <w:lang w:val="en-US"/>
        </w:rPr>
        <w:t>researcher familiarizes</w:t>
      </w:r>
      <w:r>
        <w:rPr>
          <w:rFonts w:ascii="Times New Roman" w:eastAsia="Calibri" w:hAnsi="Times New Roman" w:cs="Times New Roman"/>
          <w:sz w:val="24"/>
          <w:szCs w:val="24"/>
          <w:lang w:val="en-US"/>
        </w:rPr>
        <w:t xml:space="preserve"> himself with the data. The purpose of this phase </w:t>
      </w:r>
      <w:r w:rsidR="0019361F">
        <w:rPr>
          <w:rFonts w:ascii="Times New Roman" w:eastAsia="Calibri" w:hAnsi="Times New Roman" w:cs="Times New Roman"/>
          <w:sz w:val="24"/>
          <w:szCs w:val="24"/>
          <w:lang w:val="en-US"/>
        </w:rPr>
        <w:t>was to transcribe and read and re-read the data while simultaneously noting initial ideas (Braun &amp; Clark, 2006).</w:t>
      </w:r>
    </w:p>
    <w:p w14:paraId="154AC392" w14:textId="77777777" w:rsidR="00BB7714" w:rsidRPr="008B1BB0" w:rsidRDefault="00346D82" w:rsidP="005D50AB">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00BB7714" w:rsidRPr="008B1BB0">
        <w:rPr>
          <w:rFonts w:ascii="Times New Roman" w:eastAsia="Calibri" w:hAnsi="Times New Roman" w:cs="Times New Roman"/>
          <w:b/>
          <w:sz w:val="24"/>
          <w:szCs w:val="24"/>
          <w:lang w:val="en-US"/>
        </w:rPr>
        <w:t>.2</w:t>
      </w:r>
      <w:r w:rsidR="00BB7714" w:rsidRPr="008B1BB0">
        <w:rPr>
          <w:rFonts w:ascii="Times New Roman" w:eastAsia="Calibri" w:hAnsi="Times New Roman" w:cs="Times New Roman"/>
          <w:b/>
          <w:sz w:val="24"/>
          <w:szCs w:val="24"/>
          <w:lang w:val="en-US"/>
        </w:rPr>
        <w:tab/>
        <w:t>Phase 2:</w:t>
      </w:r>
      <w:r w:rsidR="00BB7714" w:rsidRPr="008B1BB0">
        <w:rPr>
          <w:rFonts w:ascii="Times New Roman" w:eastAsia="Calibri" w:hAnsi="Times New Roman" w:cs="Times New Roman"/>
          <w:b/>
          <w:sz w:val="24"/>
          <w:szCs w:val="24"/>
          <w:lang w:val="en-US"/>
        </w:rPr>
        <w:tab/>
        <w:t>Generation of initial codes</w:t>
      </w:r>
    </w:p>
    <w:p w14:paraId="703D6D3C" w14:textId="5364F217" w:rsidR="00BB7714" w:rsidRDefault="00BB7714" w:rsidP="005D50AB">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This stage involves generating codes. The </w:t>
      </w:r>
      <w:r w:rsidR="00F715C3">
        <w:rPr>
          <w:rFonts w:ascii="Times New Roman" w:eastAsia="Calibri" w:hAnsi="Times New Roman" w:cs="Times New Roman"/>
          <w:sz w:val="24"/>
          <w:szCs w:val="24"/>
          <w:lang w:val="en-US"/>
        </w:rPr>
        <w:t>researcher systematically engages</w:t>
      </w:r>
      <w:r>
        <w:rPr>
          <w:rFonts w:ascii="Times New Roman" w:eastAsia="Calibri" w:hAnsi="Times New Roman" w:cs="Times New Roman"/>
          <w:sz w:val="24"/>
          <w:szCs w:val="24"/>
          <w:lang w:val="en-US"/>
        </w:rPr>
        <w:t xml:space="preserve"> into coding of interesting features of the data </w:t>
      </w:r>
      <w:r w:rsidR="00C94031">
        <w:rPr>
          <w:rFonts w:ascii="Times New Roman" w:eastAsia="Calibri" w:hAnsi="Times New Roman" w:cs="Times New Roman"/>
          <w:sz w:val="24"/>
          <w:szCs w:val="24"/>
          <w:lang w:val="en-US"/>
        </w:rPr>
        <w:t>according to the codes</w:t>
      </w:r>
      <w:r w:rsidR="008B1BB0">
        <w:rPr>
          <w:rFonts w:ascii="Times New Roman" w:eastAsia="Calibri" w:hAnsi="Times New Roman" w:cs="Times New Roman"/>
          <w:sz w:val="24"/>
          <w:szCs w:val="24"/>
          <w:lang w:val="en-US"/>
        </w:rPr>
        <w:t>.</w:t>
      </w:r>
    </w:p>
    <w:p w14:paraId="7F9495A6" w14:textId="77777777" w:rsidR="008B1BB0" w:rsidRPr="008B1BB0" w:rsidRDefault="00346D82" w:rsidP="005D50AB">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008B1BB0" w:rsidRPr="008B1BB0">
        <w:rPr>
          <w:rFonts w:ascii="Times New Roman" w:eastAsia="Calibri" w:hAnsi="Times New Roman" w:cs="Times New Roman"/>
          <w:b/>
          <w:sz w:val="24"/>
          <w:szCs w:val="24"/>
          <w:lang w:val="en-US"/>
        </w:rPr>
        <w:t>.3</w:t>
      </w:r>
      <w:r w:rsidR="008B1BB0" w:rsidRPr="008B1BB0">
        <w:rPr>
          <w:rFonts w:ascii="Times New Roman" w:eastAsia="Calibri" w:hAnsi="Times New Roman" w:cs="Times New Roman"/>
          <w:b/>
          <w:sz w:val="24"/>
          <w:szCs w:val="24"/>
          <w:lang w:val="en-US"/>
        </w:rPr>
        <w:tab/>
        <w:t>Phase 3:</w:t>
      </w:r>
      <w:r w:rsidR="008B1BB0" w:rsidRPr="008B1BB0">
        <w:rPr>
          <w:rFonts w:ascii="Times New Roman" w:eastAsia="Calibri" w:hAnsi="Times New Roman" w:cs="Times New Roman"/>
          <w:b/>
          <w:sz w:val="24"/>
          <w:szCs w:val="24"/>
          <w:lang w:val="en-US"/>
        </w:rPr>
        <w:tab/>
        <w:t>Searching for themes</w:t>
      </w:r>
    </w:p>
    <w:p w14:paraId="023DEF14" w14:textId="77777777" w:rsidR="008B1BB0" w:rsidRDefault="008B1BB0" w:rsidP="005D50AB">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All initially coded data and combined data were analyzed to get overarching themes through arranging them into main themes, sub-themes that do not particularly fit to the overall research question.</w:t>
      </w:r>
    </w:p>
    <w:p w14:paraId="1D0989CA" w14:textId="77777777" w:rsidR="008B1BB0" w:rsidRPr="00F3016B" w:rsidRDefault="00D86FB5" w:rsidP="005D50AB">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008B1BB0" w:rsidRPr="00F3016B">
        <w:rPr>
          <w:rFonts w:ascii="Times New Roman" w:eastAsia="Calibri" w:hAnsi="Times New Roman" w:cs="Times New Roman"/>
          <w:b/>
          <w:sz w:val="24"/>
          <w:szCs w:val="24"/>
          <w:lang w:val="en-US"/>
        </w:rPr>
        <w:t>.4</w:t>
      </w:r>
      <w:r w:rsidR="008B1BB0" w:rsidRPr="00F3016B">
        <w:rPr>
          <w:rFonts w:ascii="Times New Roman" w:eastAsia="Calibri" w:hAnsi="Times New Roman" w:cs="Times New Roman"/>
          <w:b/>
          <w:sz w:val="24"/>
          <w:szCs w:val="24"/>
          <w:lang w:val="en-US"/>
        </w:rPr>
        <w:tab/>
        <w:t>Phase 4:</w:t>
      </w:r>
      <w:r w:rsidR="008B1BB0" w:rsidRPr="00F3016B">
        <w:rPr>
          <w:rFonts w:ascii="Times New Roman" w:eastAsia="Calibri" w:hAnsi="Times New Roman" w:cs="Times New Roman"/>
          <w:b/>
          <w:sz w:val="24"/>
          <w:szCs w:val="24"/>
          <w:lang w:val="en-US"/>
        </w:rPr>
        <w:tab/>
        <w:t>Reviewing of themes</w:t>
      </w:r>
    </w:p>
    <w:p w14:paraId="11F7D4B8" w14:textId="77777777" w:rsidR="00F3016B" w:rsidRDefault="00F3016B" w:rsidP="00F3016B">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This phase involves collection of the codes into potential themes and the gathering of data relevant to each theme (Braun &amp; Clark, 2006).</w:t>
      </w:r>
    </w:p>
    <w:p w14:paraId="6BA84226" w14:textId="77777777" w:rsidR="00F3016B" w:rsidRPr="00F3016B" w:rsidRDefault="00D86FB5" w:rsidP="00F3016B">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00F3016B" w:rsidRPr="00F3016B">
        <w:rPr>
          <w:rFonts w:ascii="Times New Roman" w:eastAsia="Calibri" w:hAnsi="Times New Roman" w:cs="Times New Roman"/>
          <w:b/>
          <w:sz w:val="24"/>
          <w:szCs w:val="24"/>
          <w:lang w:val="en-US"/>
        </w:rPr>
        <w:t>.5</w:t>
      </w:r>
      <w:r w:rsidR="00F3016B" w:rsidRPr="00F3016B">
        <w:rPr>
          <w:rFonts w:ascii="Times New Roman" w:eastAsia="Calibri" w:hAnsi="Times New Roman" w:cs="Times New Roman"/>
          <w:b/>
          <w:sz w:val="24"/>
          <w:szCs w:val="24"/>
          <w:lang w:val="en-US"/>
        </w:rPr>
        <w:tab/>
        <w:t>Phase 5:</w:t>
      </w:r>
      <w:r w:rsidR="00F3016B" w:rsidRPr="00F3016B">
        <w:rPr>
          <w:rFonts w:ascii="Times New Roman" w:eastAsia="Calibri" w:hAnsi="Times New Roman" w:cs="Times New Roman"/>
          <w:b/>
          <w:sz w:val="24"/>
          <w:szCs w:val="24"/>
          <w:lang w:val="en-US"/>
        </w:rPr>
        <w:tab/>
        <w:t>Defining and naming themes</w:t>
      </w:r>
    </w:p>
    <w:p w14:paraId="30FEAB8F" w14:textId="77777777" w:rsidR="00F3016B" w:rsidRDefault="00F3016B" w:rsidP="00F3016B">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According to Braun &amp; Clark (2006) this is where the defining and naming of all the themes and the researcher is expected to re-read the transcripts to confirm that all themes had been identified.</w:t>
      </w:r>
    </w:p>
    <w:p w14:paraId="35085B40" w14:textId="77777777" w:rsidR="00F3016B" w:rsidRPr="00FC2D6E" w:rsidRDefault="00D86FB5" w:rsidP="00F3016B">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3.7</w:t>
      </w:r>
      <w:r w:rsidR="00F3016B" w:rsidRPr="00FC2D6E">
        <w:rPr>
          <w:rFonts w:ascii="Times New Roman" w:eastAsia="Calibri" w:hAnsi="Times New Roman" w:cs="Times New Roman"/>
          <w:b/>
          <w:sz w:val="24"/>
          <w:szCs w:val="24"/>
          <w:lang w:val="en-US"/>
        </w:rPr>
        <w:t>.6</w:t>
      </w:r>
      <w:r w:rsidR="00F3016B" w:rsidRPr="00FC2D6E">
        <w:rPr>
          <w:rFonts w:ascii="Times New Roman" w:eastAsia="Calibri" w:hAnsi="Times New Roman" w:cs="Times New Roman"/>
          <w:b/>
          <w:sz w:val="24"/>
          <w:szCs w:val="24"/>
          <w:lang w:val="en-US"/>
        </w:rPr>
        <w:tab/>
        <w:t>Phase 6:</w:t>
      </w:r>
      <w:r w:rsidR="00F3016B" w:rsidRPr="00FC2D6E">
        <w:rPr>
          <w:rFonts w:ascii="Times New Roman" w:eastAsia="Calibri" w:hAnsi="Times New Roman" w:cs="Times New Roman"/>
          <w:b/>
          <w:sz w:val="24"/>
          <w:szCs w:val="24"/>
          <w:lang w:val="en-US"/>
        </w:rPr>
        <w:tab/>
        <w:t>Producing report</w:t>
      </w:r>
    </w:p>
    <w:p w14:paraId="1CA178F9" w14:textId="77777777" w:rsidR="008B1BB0" w:rsidRDefault="00F3016B" w:rsidP="00FC2D6E">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This stage is about production of the research report. </w:t>
      </w:r>
      <w:r w:rsidR="00FC2D6E">
        <w:rPr>
          <w:rFonts w:ascii="Times New Roman" w:eastAsia="Calibri" w:hAnsi="Times New Roman" w:cs="Times New Roman"/>
          <w:sz w:val="24"/>
          <w:szCs w:val="24"/>
          <w:lang w:val="en-US"/>
        </w:rPr>
        <w:t xml:space="preserve">This starts when all themes had been obtained, and then the researcher organize the final themes that were common to </w:t>
      </w:r>
      <w:r w:rsidR="00FC2D6E">
        <w:rPr>
          <w:rFonts w:ascii="Times New Roman" w:eastAsia="Calibri" w:hAnsi="Times New Roman" w:cs="Times New Roman"/>
          <w:sz w:val="24"/>
          <w:szCs w:val="24"/>
          <w:lang w:val="en-US"/>
        </w:rPr>
        <w:lastRenderedPageBreak/>
        <w:t xml:space="preserve">all the participants and provide extracts for each theme to illustrate the participant’s account </w:t>
      </w:r>
      <w:r w:rsidR="00FC2D6E" w:rsidRPr="00FC2D6E">
        <w:rPr>
          <w:rFonts w:ascii="Times New Roman" w:eastAsia="Calibri" w:hAnsi="Times New Roman" w:cs="Times New Roman"/>
          <w:sz w:val="24"/>
          <w:szCs w:val="24"/>
          <w:lang w:val="en-US"/>
        </w:rPr>
        <w:t>(Braun &amp; Clark, 2006).</w:t>
      </w:r>
    </w:p>
    <w:p w14:paraId="79AAB04F" w14:textId="77777777" w:rsidR="004B2419" w:rsidRPr="007241EC" w:rsidRDefault="004B2419" w:rsidP="004B2419">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w:t>
      </w:r>
      <w:r w:rsidR="00D86FB5">
        <w:rPr>
          <w:rFonts w:ascii="Times New Roman" w:eastAsia="Calibri" w:hAnsi="Times New Roman" w:cs="Times New Roman"/>
          <w:b/>
          <w:sz w:val="24"/>
          <w:szCs w:val="24"/>
          <w:lang w:val="en-US"/>
        </w:rPr>
        <w:t>8</w:t>
      </w:r>
      <w:r>
        <w:rPr>
          <w:rFonts w:ascii="Times New Roman" w:eastAsia="Calibri" w:hAnsi="Times New Roman" w:cs="Times New Roman"/>
          <w:b/>
          <w:sz w:val="24"/>
          <w:szCs w:val="24"/>
          <w:lang w:val="en-US"/>
        </w:rPr>
        <w:tab/>
        <w:t>Ethical considerations.</w:t>
      </w:r>
      <w:r w:rsidRPr="007241EC">
        <w:rPr>
          <w:rFonts w:ascii="Times New Roman" w:eastAsia="Calibri" w:hAnsi="Times New Roman" w:cs="Times New Roman"/>
          <w:b/>
          <w:sz w:val="24"/>
          <w:szCs w:val="24"/>
          <w:lang w:val="en-US"/>
        </w:rPr>
        <w:t xml:space="preserve"> </w:t>
      </w:r>
    </w:p>
    <w:p w14:paraId="243ACE52" w14:textId="77777777" w:rsidR="004B2419" w:rsidRDefault="004B2419" w:rsidP="004B2419">
      <w:pPr>
        <w:spacing w:line="360" w:lineRule="auto"/>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Firstly, this proposal will be submitted to University of Witwatersrand non-medical Ethics Committee for approval and participation in the study will be voluntary. Participants will be given a one paged document that contains all needed information they should know about the study. Written consent will be obtained from the participants prior to the data collection. Since the interviews will be recorded, consent for audio recordings will also be obtained. Participants will be informed that participation is voluntary. Interviews will be kept confidential as only the research team will have access to the data. During discussion in the interviews, pseudonyms will be used and after transcriptions, interviews will be de-intensified and audio recordings and transcripts will be stored in a password-protected file for two years after the end of the study.   If participants feel that issues discussed are of psychological harm and emotional distress, they will be allowed to withdraw their participation. If they need counselling after the interview or withdrawal due to emotional distress, they will be referred to well qualified social workers that will be selected by the research team to offer such kind of ser</w:t>
      </w:r>
      <w:r>
        <w:rPr>
          <w:rFonts w:ascii="Times New Roman" w:eastAsia="Calibri" w:hAnsi="Times New Roman" w:cs="Times New Roman"/>
          <w:sz w:val="24"/>
          <w:szCs w:val="24"/>
          <w:lang w:val="en-US"/>
        </w:rPr>
        <w:t>vices to research participants.</w:t>
      </w:r>
    </w:p>
    <w:p w14:paraId="3B6CF62A" w14:textId="77777777" w:rsidR="007B7543" w:rsidRDefault="00643B2B" w:rsidP="007241EC">
      <w:pPr>
        <w:spacing w:line="360" w:lineRule="auto"/>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w:t>
      </w:r>
      <w:r w:rsidR="005F6875">
        <w:rPr>
          <w:rFonts w:ascii="Times New Roman" w:eastAsia="Calibri" w:hAnsi="Times New Roman" w:cs="Times New Roman"/>
          <w:b/>
          <w:sz w:val="24"/>
          <w:szCs w:val="24"/>
          <w:lang w:val="en-US"/>
        </w:rPr>
        <w:t>8</w:t>
      </w:r>
      <w:r w:rsidR="00893142">
        <w:rPr>
          <w:rFonts w:ascii="Times New Roman" w:eastAsia="Calibri" w:hAnsi="Times New Roman" w:cs="Times New Roman"/>
          <w:b/>
          <w:sz w:val="24"/>
          <w:szCs w:val="24"/>
          <w:lang w:val="en-US"/>
        </w:rPr>
        <w:tab/>
      </w:r>
      <w:r w:rsidR="007241EC" w:rsidRPr="007241EC">
        <w:rPr>
          <w:rFonts w:ascii="Times New Roman" w:eastAsia="Calibri" w:hAnsi="Times New Roman" w:cs="Times New Roman"/>
          <w:b/>
          <w:sz w:val="24"/>
          <w:szCs w:val="24"/>
          <w:lang w:val="en-US"/>
        </w:rPr>
        <w:t>Ethical considerations</w:t>
      </w:r>
      <w:r w:rsidR="007B7543">
        <w:rPr>
          <w:rFonts w:ascii="Times New Roman" w:eastAsia="Calibri" w:hAnsi="Times New Roman" w:cs="Times New Roman"/>
          <w:b/>
          <w:sz w:val="24"/>
          <w:szCs w:val="24"/>
          <w:lang w:val="en-US"/>
        </w:rPr>
        <w:t xml:space="preserve"> and trustworthiness</w:t>
      </w:r>
    </w:p>
    <w:p w14:paraId="5E2C6E1E" w14:textId="77777777" w:rsidR="00643B2B" w:rsidRDefault="00643B2B" w:rsidP="007241EC">
      <w:pPr>
        <w:spacing w:line="360" w:lineRule="auto"/>
        <w:jc w:val="both"/>
        <w:rPr>
          <w:rFonts w:ascii="Times New Roman" w:eastAsia="Calibri" w:hAnsi="Times New Roman" w:cs="Times New Roman"/>
          <w:sz w:val="24"/>
          <w:szCs w:val="24"/>
          <w:lang w:val="en-US"/>
        </w:rPr>
      </w:pPr>
      <w:r w:rsidRPr="00643B2B">
        <w:rPr>
          <w:rFonts w:ascii="Times New Roman" w:eastAsia="Calibri" w:hAnsi="Times New Roman" w:cs="Times New Roman"/>
          <w:sz w:val="24"/>
          <w:szCs w:val="24"/>
          <w:lang w:val="en-US"/>
        </w:rPr>
        <w:t>The following ethical principles were taken into consideration in the study</w:t>
      </w:r>
      <w:r>
        <w:rPr>
          <w:rFonts w:ascii="Times New Roman" w:eastAsia="Calibri" w:hAnsi="Times New Roman" w:cs="Times New Roman"/>
          <w:sz w:val="24"/>
          <w:szCs w:val="24"/>
          <w:lang w:val="en-US"/>
        </w:rPr>
        <w:t>.</w:t>
      </w:r>
    </w:p>
    <w:p w14:paraId="69894BF7" w14:textId="77777777" w:rsidR="00643B2B" w:rsidRPr="00643B2B" w:rsidRDefault="00643B2B" w:rsidP="00643B2B">
      <w:pPr>
        <w:spacing w:line="360" w:lineRule="auto"/>
        <w:ind w:firstLine="720"/>
        <w:jc w:val="both"/>
        <w:rPr>
          <w:rFonts w:ascii="Times New Roman" w:eastAsia="Calibri" w:hAnsi="Times New Roman" w:cs="Times New Roman"/>
          <w:b/>
          <w:sz w:val="24"/>
          <w:szCs w:val="24"/>
          <w:lang w:val="en-US"/>
        </w:rPr>
      </w:pPr>
      <w:r w:rsidRPr="00643B2B">
        <w:rPr>
          <w:rFonts w:ascii="Times New Roman" w:eastAsia="Calibri" w:hAnsi="Times New Roman" w:cs="Times New Roman"/>
          <w:b/>
          <w:sz w:val="24"/>
          <w:szCs w:val="24"/>
          <w:lang w:val="en-US"/>
        </w:rPr>
        <w:t>3</w:t>
      </w:r>
      <w:r w:rsidR="005F6875">
        <w:rPr>
          <w:rFonts w:ascii="Times New Roman" w:eastAsia="Calibri" w:hAnsi="Times New Roman" w:cs="Times New Roman"/>
          <w:b/>
          <w:sz w:val="24"/>
          <w:szCs w:val="24"/>
          <w:lang w:val="en-US"/>
        </w:rPr>
        <w:t>.8</w:t>
      </w:r>
      <w:r w:rsidRPr="00643B2B">
        <w:rPr>
          <w:rFonts w:ascii="Times New Roman" w:eastAsia="Calibri" w:hAnsi="Times New Roman" w:cs="Times New Roman"/>
          <w:b/>
          <w:sz w:val="24"/>
          <w:szCs w:val="24"/>
          <w:lang w:val="en-US"/>
        </w:rPr>
        <w:t>.1</w:t>
      </w:r>
      <w:r w:rsidRPr="00643B2B">
        <w:rPr>
          <w:rFonts w:ascii="Times New Roman" w:eastAsia="Calibri" w:hAnsi="Times New Roman" w:cs="Times New Roman"/>
          <w:b/>
          <w:sz w:val="24"/>
          <w:szCs w:val="24"/>
          <w:lang w:val="en-US"/>
        </w:rPr>
        <w:tab/>
        <w:t>Permission to conduct the study.</w:t>
      </w:r>
    </w:p>
    <w:p w14:paraId="53341F1E" w14:textId="77777777" w:rsidR="00721BD0" w:rsidRDefault="00643B2B" w:rsidP="00643B2B">
      <w:pPr>
        <w:spacing w:line="360" w:lineRule="auto"/>
        <w:ind w:left="720"/>
        <w:jc w:val="both"/>
        <w:rPr>
          <w:rFonts w:ascii="Times New Roman" w:eastAsia="Calibri" w:hAnsi="Times New Roman" w:cs="Times New Roman"/>
          <w:bCs/>
          <w:sz w:val="24"/>
          <w:szCs w:val="24"/>
        </w:rPr>
      </w:pPr>
      <w:r>
        <w:rPr>
          <w:rFonts w:ascii="Times New Roman" w:eastAsia="Calibri" w:hAnsi="Times New Roman" w:cs="Times New Roman"/>
          <w:sz w:val="24"/>
          <w:szCs w:val="24"/>
          <w:lang w:val="en-US"/>
        </w:rPr>
        <w:t>The researcher was granted a permission to conduct the study at</w:t>
      </w:r>
      <w:r w:rsidRPr="00643B2B">
        <w:rPr>
          <w:rFonts w:ascii="Times New Roman" w:eastAsia="Calibri" w:hAnsi="Times New Roman" w:cs="Times New Roman"/>
          <w:bCs/>
          <w:sz w:val="24"/>
          <w:szCs w:val="24"/>
        </w:rPr>
        <w:t xml:space="preserve"> </w:t>
      </w:r>
      <w:r w:rsidRPr="00ED08F0">
        <w:rPr>
          <w:rFonts w:ascii="Times New Roman" w:eastAsia="Calibri" w:hAnsi="Times New Roman" w:cs="Times New Roman"/>
          <w:bCs/>
          <w:sz w:val="24"/>
          <w:szCs w:val="24"/>
        </w:rPr>
        <w:t>Ekurhul</w:t>
      </w:r>
      <w:r>
        <w:rPr>
          <w:rFonts w:ascii="Times New Roman" w:eastAsia="Calibri" w:hAnsi="Times New Roman" w:cs="Times New Roman"/>
          <w:bCs/>
          <w:sz w:val="24"/>
          <w:szCs w:val="24"/>
        </w:rPr>
        <w:t xml:space="preserve">eni, Johannesburg, South Africa by University of </w:t>
      </w:r>
      <w:r w:rsidR="000D489B">
        <w:rPr>
          <w:rFonts w:ascii="Times New Roman" w:eastAsia="Calibri" w:hAnsi="Times New Roman" w:cs="Times New Roman"/>
          <w:bCs/>
          <w:sz w:val="24"/>
          <w:szCs w:val="24"/>
        </w:rPr>
        <w:t>Witwatersrand</w:t>
      </w:r>
      <w:r w:rsidR="00721BD0">
        <w:rPr>
          <w:rFonts w:ascii="Times New Roman" w:eastAsia="Calibri" w:hAnsi="Times New Roman" w:cs="Times New Roman"/>
          <w:bCs/>
          <w:sz w:val="24"/>
          <w:szCs w:val="24"/>
        </w:rPr>
        <w:t>,</w:t>
      </w:r>
      <w:r w:rsidR="000D489B">
        <w:rPr>
          <w:rFonts w:ascii="Times New Roman" w:eastAsia="Calibri" w:hAnsi="Times New Roman" w:cs="Times New Roman"/>
          <w:bCs/>
          <w:sz w:val="24"/>
          <w:szCs w:val="24"/>
        </w:rPr>
        <w:t xml:space="preserve"> Humanities Ethics research committee</w:t>
      </w:r>
      <w:r w:rsidR="00721BD0">
        <w:rPr>
          <w:rFonts w:ascii="Times New Roman" w:eastAsia="Calibri" w:hAnsi="Times New Roman" w:cs="Times New Roman"/>
          <w:bCs/>
          <w:sz w:val="24"/>
          <w:szCs w:val="24"/>
        </w:rPr>
        <w:t xml:space="preserve"> (Refer to Appendix H).</w:t>
      </w:r>
    </w:p>
    <w:p w14:paraId="119A9A51" w14:textId="77777777" w:rsidR="00643B2B" w:rsidRPr="0045279C" w:rsidRDefault="000D489B" w:rsidP="00643B2B">
      <w:pPr>
        <w:spacing w:line="360" w:lineRule="auto"/>
        <w:ind w:left="720"/>
        <w:jc w:val="both"/>
        <w:rPr>
          <w:rFonts w:ascii="Times New Roman" w:eastAsia="Calibri" w:hAnsi="Times New Roman" w:cs="Times New Roman"/>
          <w:b/>
          <w:bCs/>
          <w:sz w:val="24"/>
          <w:szCs w:val="24"/>
        </w:rPr>
      </w:pPr>
      <w:r w:rsidRPr="0045279C">
        <w:rPr>
          <w:rFonts w:ascii="Times New Roman" w:eastAsia="Calibri" w:hAnsi="Times New Roman" w:cs="Times New Roman"/>
          <w:b/>
          <w:bCs/>
          <w:sz w:val="24"/>
          <w:szCs w:val="24"/>
        </w:rPr>
        <w:t xml:space="preserve"> </w:t>
      </w:r>
      <w:r w:rsidR="00721BD0" w:rsidRPr="0045279C">
        <w:rPr>
          <w:rFonts w:ascii="Times New Roman" w:eastAsia="Calibri" w:hAnsi="Times New Roman" w:cs="Times New Roman"/>
          <w:b/>
          <w:bCs/>
          <w:sz w:val="24"/>
          <w:szCs w:val="24"/>
        </w:rPr>
        <w:t>3.</w:t>
      </w:r>
      <w:r w:rsidR="005F6875">
        <w:rPr>
          <w:rFonts w:ascii="Times New Roman" w:eastAsia="Calibri" w:hAnsi="Times New Roman" w:cs="Times New Roman"/>
          <w:b/>
          <w:bCs/>
          <w:sz w:val="24"/>
          <w:szCs w:val="24"/>
        </w:rPr>
        <w:t>8</w:t>
      </w:r>
      <w:r w:rsidR="00721BD0" w:rsidRPr="0045279C">
        <w:rPr>
          <w:rFonts w:ascii="Times New Roman" w:eastAsia="Calibri" w:hAnsi="Times New Roman" w:cs="Times New Roman"/>
          <w:b/>
          <w:bCs/>
          <w:sz w:val="24"/>
          <w:szCs w:val="24"/>
        </w:rPr>
        <w:t>.2</w:t>
      </w:r>
      <w:r w:rsidR="00721BD0" w:rsidRPr="0045279C">
        <w:rPr>
          <w:rFonts w:ascii="Times New Roman" w:eastAsia="Calibri" w:hAnsi="Times New Roman" w:cs="Times New Roman"/>
          <w:b/>
          <w:bCs/>
          <w:sz w:val="24"/>
          <w:szCs w:val="24"/>
        </w:rPr>
        <w:tab/>
        <w:t>Privacy</w:t>
      </w:r>
    </w:p>
    <w:p w14:paraId="731ED5C9" w14:textId="77777777" w:rsidR="0045279C" w:rsidRDefault="00721BD0" w:rsidP="0045279C">
      <w:pPr>
        <w:spacing w:line="360" w:lineRule="auto"/>
        <w:ind w:left="720"/>
        <w:jc w:val="both"/>
        <w:rPr>
          <w:rFonts w:ascii="Times New Roman" w:eastAsia="Calibri" w:hAnsi="Times New Roman" w:cs="Times New Roman"/>
          <w:bCs/>
          <w:sz w:val="24"/>
          <w:szCs w:val="24"/>
        </w:rPr>
      </w:pPr>
      <w:r>
        <w:rPr>
          <w:rFonts w:ascii="Times New Roman" w:eastAsia="Calibri" w:hAnsi="Times New Roman" w:cs="Times New Roman"/>
          <w:bCs/>
          <w:sz w:val="24"/>
          <w:szCs w:val="24"/>
        </w:rPr>
        <w:t>Interviews took place in the specific private places chosen by the participants</w:t>
      </w:r>
      <w:r w:rsidR="0045279C">
        <w:rPr>
          <w:rFonts w:ascii="Times New Roman" w:eastAsia="Calibri" w:hAnsi="Times New Roman" w:cs="Times New Roman"/>
          <w:bCs/>
          <w:sz w:val="24"/>
          <w:szCs w:val="24"/>
        </w:rPr>
        <w:t>. The reason being to ensure privacy and ensure that participant’s responses are not influenced or interfered by other people around.</w:t>
      </w:r>
    </w:p>
    <w:p w14:paraId="5F752BA4" w14:textId="77777777" w:rsidR="001118D7" w:rsidRDefault="001118D7" w:rsidP="0045279C">
      <w:pPr>
        <w:spacing w:line="360" w:lineRule="auto"/>
        <w:ind w:left="720"/>
        <w:jc w:val="both"/>
        <w:rPr>
          <w:rFonts w:ascii="Times New Roman" w:eastAsia="Calibri" w:hAnsi="Times New Roman" w:cs="Times New Roman"/>
          <w:bCs/>
          <w:sz w:val="24"/>
          <w:szCs w:val="24"/>
        </w:rPr>
      </w:pPr>
    </w:p>
    <w:p w14:paraId="685A7453" w14:textId="77777777" w:rsidR="00B84045" w:rsidRDefault="00B84045" w:rsidP="0045279C">
      <w:pPr>
        <w:spacing w:line="360" w:lineRule="auto"/>
        <w:ind w:left="720"/>
        <w:jc w:val="both"/>
        <w:rPr>
          <w:rFonts w:ascii="Times New Roman" w:eastAsia="Calibri" w:hAnsi="Times New Roman" w:cs="Times New Roman"/>
          <w:bCs/>
          <w:sz w:val="24"/>
          <w:szCs w:val="24"/>
        </w:rPr>
      </w:pPr>
    </w:p>
    <w:p w14:paraId="712D7C13" w14:textId="77777777" w:rsidR="00B84045" w:rsidRDefault="00B84045" w:rsidP="0045279C">
      <w:pPr>
        <w:spacing w:line="360" w:lineRule="auto"/>
        <w:ind w:left="720"/>
        <w:jc w:val="both"/>
        <w:rPr>
          <w:rFonts w:ascii="Times New Roman" w:eastAsia="Calibri" w:hAnsi="Times New Roman" w:cs="Times New Roman"/>
          <w:bCs/>
          <w:sz w:val="24"/>
          <w:szCs w:val="24"/>
        </w:rPr>
      </w:pPr>
    </w:p>
    <w:p w14:paraId="00FC815A" w14:textId="77777777" w:rsidR="00643B2B" w:rsidRPr="003D1486" w:rsidRDefault="005F6875" w:rsidP="00643B2B">
      <w:pPr>
        <w:spacing w:line="360" w:lineRule="auto"/>
        <w:ind w:firstLine="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lastRenderedPageBreak/>
        <w:t>3.8</w:t>
      </w:r>
      <w:r w:rsidR="0045279C" w:rsidRPr="003D1486">
        <w:rPr>
          <w:rFonts w:ascii="Times New Roman" w:eastAsia="Calibri" w:hAnsi="Times New Roman" w:cs="Times New Roman"/>
          <w:b/>
          <w:sz w:val="24"/>
          <w:szCs w:val="24"/>
          <w:lang w:val="en-US"/>
        </w:rPr>
        <w:t>.3</w:t>
      </w:r>
      <w:r w:rsidR="0045279C" w:rsidRPr="003D1486">
        <w:rPr>
          <w:rFonts w:ascii="Times New Roman" w:eastAsia="Calibri" w:hAnsi="Times New Roman" w:cs="Times New Roman"/>
          <w:b/>
          <w:sz w:val="24"/>
          <w:szCs w:val="24"/>
          <w:lang w:val="en-US"/>
        </w:rPr>
        <w:tab/>
        <w:t>Confidentiality</w:t>
      </w:r>
    </w:p>
    <w:p w14:paraId="71FAFA96" w14:textId="77777777" w:rsidR="00C33CA1" w:rsidRDefault="0045279C" w:rsidP="00873910">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According to Lewis (2015) it is important that </w:t>
      </w:r>
      <w:r w:rsidR="00873910">
        <w:rPr>
          <w:rFonts w:ascii="Times New Roman" w:eastAsia="Calibri" w:hAnsi="Times New Roman" w:cs="Times New Roman"/>
          <w:sz w:val="24"/>
          <w:szCs w:val="24"/>
          <w:lang w:val="en-US"/>
        </w:rPr>
        <w:t>the</w:t>
      </w:r>
      <w:r>
        <w:rPr>
          <w:rFonts w:ascii="Times New Roman" w:eastAsia="Calibri" w:hAnsi="Times New Roman" w:cs="Times New Roman"/>
          <w:sz w:val="24"/>
          <w:szCs w:val="24"/>
          <w:lang w:val="en-US"/>
        </w:rPr>
        <w:t xml:space="preserve"> researcher assures participants of who will have access to the information that will be </w:t>
      </w:r>
      <w:r w:rsidR="00873910">
        <w:rPr>
          <w:rFonts w:ascii="Times New Roman" w:eastAsia="Calibri" w:hAnsi="Times New Roman" w:cs="Times New Roman"/>
          <w:sz w:val="24"/>
          <w:szCs w:val="24"/>
          <w:lang w:val="en-US"/>
        </w:rPr>
        <w:t>revealed during the interview. This is because some of the participants might not want to give their honest opinions if they do not know who will have access to their information</w:t>
      </w:r>
      <w:r w:rsidR="003D1486">
        <w:rPr>
          <w:rFonts w:ascii="Times New Roman" w:eastAsia="Calibri" w:hAnsi="Times New Roman" w:cs="Times New Roman"/>
          <w:sz w:val="24"/>
          <w:szCs w:val="24"/>
          <w:lang w:val="en-US"/>
        </w:rPr>
        <w:t xml:space="preserve">. The researcher ensured confidentiality by using pseudo names </w:t>
      </w:r>
      <w:r w:rsidR="00B63AFC">
        <w:rPr>
          <w:rFonts w:ascii="Times New Roman" w:eastAsia="Calibri" w:hAnsi="Times New Roman" w:cs="Times New Roman"/>
          <w:sz w:val="24"/>
          <w:szCs w:val="24"/>
          <w:lang w:val="en-US"/>
        </w:rPr>
        <w:t xml:space="preserve">during interviews and naming the recordings. Using this enabled the research to hinder other people who might have access to the information connecting the data to or identify the real participant. The researcher also attained confidentiality by not revealing the information in the study to anyone, except </w:t>
      </w:r>
      <w:r w:rsidR="00C33CA1">
        <w:rPr>
          <w:rFonts w:ascii="Times New Roman" w:eastAsia="Calibri" w:hAnsi="Times New Roman" w:cs="Times New Roman"/>
          <w:sz w:val="24"/>
          <w:szCs w:val="24"/>
          <w:lang w:val="en-US"/>
        </w:rPr>
        <w:t>his research supervisor.</w:t>
      </w:r>
    </w:p>
    <w:p w14:paraId="446C42BB" w14:textId="77777777" w:rsidR="00C33CA1" w:rsidRPr="001351EC" w:rsidRDefault="005F6875" w:rsidP="00873910">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3.8</w:t>
      </w:r>
      <w:r w:rsidR="00C33CA1" w:rsidRPr="001351EC">
        <w:rPr>
          <w:rFonts w:ascii="Times New Roman" w:eastAsia="Calibri" w:hAnsi="Times New Roman" w:cs="Times New Roman"/>
          <w:b/>
          <w:sz w:val="24"/>
          <w:szCs w:val="24"/>
          <w:lang w:val="en-US"/>
        </w:rPr>
        <w:t>.4</w:t>
      </w:r>
      <w:r w:rsidR="00C33CA1" w:rsidRPr="001351EC">
        <w:rPr>
          <w:rFonts w:ascii="Times New Roman" w:eastAsia="Calibri" w:hAnsi="Times New Roman" w:cs="Times New Roman"/>
          <w:b/>
          <w:sz w:val="24"/>
          <w:szCs w:val="24"/>
          <w:lang w:val="en-US"/>
        </w:rPr>
        <w:tab/>
        <w:t>Informed consent</w:t>
      </w:r>
    </w:p>
    <w:p w14:paraId="0848D714" w14:textId="77777777" w:rsidR="0045279C" w:rsidRDefault="00C33CA1" w:rsidP="00873910">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This entails </w:t>
      </w:r>
      <w:r w:rsidR="00C85A5C">
        <w:rPr>
          <w:rFonts w:ascii="Times New Roman" w:eastAsia="Calibri" w:hAnsi="Times New Roman" w:cs="Times New Roman"/>
          <w:sz w:val="24"/>
          <w:szCs w:val="24"/>
          <w:lang w:val="en-US"/>
        </w:rPr>
        <w:t>giving</w:t>
      </w:r>
      <w:r>
        <w:rPr>
          <w:rFonts w:ascii="Times New Roman" w:eastAsia="Calibri" w:hAnsi="Times New Roman" w:cs="Times New Roman"/>
          <w:sz w:val="24"/>
          <w:szCs w:val="24"/>
          <w:lang w:val="en-US"/>
        </w:rPr>
        <w:t xml:space="preserve"> necessary true information to the participants about the research </w:t>
      </w:r>
      <w:r w:rsidR="00C85A5C">
        <w:rPr>
          <w:rFonts w:ascii="Times New Roman" w:eastAsia="Calibri" w:hAnsi="Times New Roman" w:cs="Times New Roman"/>
          <w:sz w:val="24"/>
          <w:szCs w:val="24"/>
          <w:lang w:val="en-US"/>
        </w:rPr>
        <w:t xml:space="preserve">which includes </w:t>
      </w:r>
      <w:r>
        <w:rPr>
          <w:rFonts w:ascii="Times New Roman" w:eastAsia="Calibri" w:hAnsi="Times New Roman" w:cs="Times New Roman"/>
          <w:sz w:val="24"/>
          <w:szCs w:val="24"/>
          <w:lang w:val="en-US"/>
        </w:rPr>
        <w:t xml:space="preserve">purpose of the research </w:t>
      </w:r>
      <w:r w:rsidR="00C85A5C">
        <w:rPr>
          <w:rFonts w:ascii="Times New Roman" w:eastAsia="Calibri" w:hAnsi="Times New Roman" w:cs="Times New Roman"/>
          <w:sz w:val="24"/>
          <w:szCs w:val="24"/>
          <w:lang w:val="en-US"/>
        </w:rPr>
        <w:t xml:space="preserve">and its objectives </w:t>
      </w:r>
      <w:r>
        <w:rPr>
          <w:rFonts w:ascii="Times New Roman" w:eastAsia="Calibri" w:hAnsi="Times New Roman" w:cs="Times New Roman"/>
          <w:sz w:val="24"/>
          <w:szCs w:val="24"/>
          <w:lang w:val="en-US"/>
        </w:rPr>
        <w:t xml:space="preserve">so that they can make informed decisions </w:t>
      </w:r>
      <w:r w:rsidR="00C85A5C">
        <w:rPr>
          <w:rFonts w:ascii="Times New Roman" w:eastAsia="Calibri" w:hAnsi="Times New Roman" w:cs="Times New Roman"/>
          <w:sz w:val="24"/>
          <w:szCs w:val="24"/>
          <w:lang w:val="en-US"/>
        </w:rPr>
        <w:t xml:space="preserve">on </w:t>
      </w:r>
      <w:r>
        <w:rPr>
          <w:rFonts w:ascii="Times New Roman" w:eastAsia="Calibri" w:hAnsi="Times New Roman" w:cs="Times New Roman"/>
          <w:sz w:val="24"/>
          <w:szCs w:val="24"/>
          <w:lang w:val="en-US"/>
        </w:rPr>
        <w:t>whether or not to participate</w:t>
      </w:r>
      <w:r w:rsidR="00C85A5C">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(Lewis, 2015). </w:t>
      </w:r>
      <w:r w:rsidR="00C85A5C">
        <w:rPr>
          <w:rFonts w:ascii="Times New Roman" w:eastAsia="Calibri" w:hAnsi="Times New Roman" w:cs="Times New Roman"/>
          <w:sz w:val="24"/>
          <w:szCs w:val="24"/>
          <w:lang w:val="en-US"/>
        </w:rPr>
        <w:t xml:space="preserve">Before the onset of the interviews, researcher explained the purpose of the study to the </w:t>
      </w:r>
      <w:r>
        <w:rPr>
          <w:rFonts w:ascii="Times New Roman" w:eastAsia="Calibri" w:hAnsi="Times New Roman" w:cs="Times New Roman"/>
          <w:sz w:val="24"/>
          <w:szCs w:val="24"/>
          <w:lang w:val="en-US"/>
        </w:rPr>
        <w:t xml:space="preserve">participants </w:t>
      </w:r>
      <w:r w:rsidR="00C85A5C">
        <w:rPr>
          <w:rFonts w:ascii="Times New Roman" w:eastAsia="Calibri" w:hAnsi="Times New Roman" w:cs="Times New Roman"/>
          <w:sz w:val="24"/>
          <w:szCs w:val="24"/>
          <w:lang w:val="en-US"/>
        </w:rPr>
        <w:t xml:space="preserve">and </w:t>
      </w:r>
      <w:r>
        <w:rPr>
          <w:rFonts w:ascii="Times New Roman" w:eastAsia="Calibri" w:hAnsi="Times New Roman" w:cs="Times New Roman"/>
          <w:sz w:val="24"/>
          <w:szCs w:val="24"/>
          <w:lang w:val="en-US"/>
        </w:rPr>
        <w:t xml:space="preserve">invited </w:t>
      </w:r>
      <w:r w:rsidR="00C85A5C">
        <w:rPr>
          <w:rFonts w:ascii="Times New Roman" w:eastAsia="Calibri" w:hAnsi="Times New Roman" w:cs="Times New Roman"/>
          <w:sz w:val="24"/>
          <w:szCs w:val="24"/>
          <w:lang w:val="en-US"/>
        </w:rPr>
        <w:t xml:space="preserve">them </w:t>
      </w:r>
      <w:r>
        <w:rPr>
          <w:rFonts w:ascii="Times New Roman" w:eastAsia="Calibri" w:hAnsi="Times New Roman" w:cs="Times New Roman"/>
          <w:sz w:val="24"/>
          <w:szCs w:val="24"/>
          <w:lang w:val="en-US"/>
        </w:rPr>
        <w:t>to sign a participant’s information sheet and informed consent to prove that they were not forced to participate in the study and they were also informed that they can withdraw from participating at any time without</w:t>
      </w:r>
      <w:r w:rsidR="001351EC">
        <w:rPr>
          <w:rFonts w:ascii="Times New Roman" w:eastAsia="Calibri" w:hAnsi="Times New Roman" w:cs="Times New Roman"/>
          <w:sz w:val="24"/>
          <w:szCs w:val="24"/>
          <w:lang w:val="en-US"/>
        </w:rPr>
        <w:t xml:space="preserve"> any negative consequences.</w:t>
      </w:r>
      <w:r w:rsidR="004F162D">
        <w:rPr>
          <w:rFonts w:ascii="Times New Roman" w:eastAsia="Calibri" w:hAnsi="Times New Roman" w:cs="Times New Roman"/>
          <w:sz w:val="24"/>
          <w:szCs w:val="24"/>
          <w:lang w:val="en-US"/>
        </w:rPr>
        <w:t xml:space="preserve"> In addition to this a researcher also gave participants an </w:t>
      </w:r>
      <w:r w:rsidR="001351EC">
        <w:rPr>
          <w:rFonts w:ascii="Times New Roman" w:eastAsia="Calibri" w:hAnsi="Times New Roman" w:cs="Times New Roman"/>
          <w:sz w:val="24"/>
          <w:szCs w:val="24"/>
          <w:lang w:val="en-US"/>
        </w:rPr>
        <w:t>opportunity to obtain appropriate information about the nature, results and conclusions of research. (Refer to Appendix A).</w:t>
      </w:r>
      <w:r w:rsidR="003D1486">
        <w:rPr>
          <w:rFonts w:ascii="Times New Roman" w:eastAsia="Calibri" w:hAnsi="Times New Roman" w:cs="Times New Roman"/>
          <w:sz w:val="24"/>
          <w:szCs w:val="24"/>
          <w:lang w:val="en-US"/>
        </w:rPr>
        <w:t xml:space="preserve"> </w:t>
      </w:r>
    </w:p>
    <w:p w14:paraId="6D6FD741" w14:textId="77777777" w:rsidR="007D354A" w:rsidRPr="001A44F4" w:rsidRDefault="005F6875" w:rsidP="00873910">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3.8</w:t>
      </w:r>
      <w:r w:rsidR="007D354A" w:rsidRPr="001A44F4">
        <w:rPr>
          <w:rFonts w:ascii="Times New Roman" w:eastAsia="Calibri" w:hAnsi="Times New Roman" w:cs="Times New Roman"/>
          <w:b/>
          <w:sz w:val="24"/>
          <w:szCs w:val="24"/>
          <w:lang w:val="en-US"/>
        </w:rPr>
        <w:t>.5</w:t>
      </w:r>
      <w:r w:rsidR="007D354A" w:rsidRPr="001A44F4">
        <w:rPr>
          <w:rFonts w:ascii="Times New Roman" w:eastAsia="Calibri" w:hAnsi="Times New Roman" w:cs="Times New Roman"/>
          <w:b/>
          <w:sz w:val="24"/>
          <w:szCs w:val="24"/>
          <w:lang w:val="en-US"/>
        </w:rPr>
        <w:tab/>
        <w:t>Voluntary participation</w:t>
      </w:r>
    </w:p>
    <w:p w14:paraId="76A1D345" w14:textId="77777777" w:rsidR="007D354A" w:rsidRDefault="00235BBF" w:rsidP="00873910">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It is stated by Lewis (2015) that research often involves an </w:t>
      </w:r>
      <w:r w:rsidR="001A44F4">
        <w:rPr>
          <w:rFonts w:ascii="Times New Roman" w:eastAsia="Calibri" w:hAnsi="Times New Roman" w:cs="Times New Roman"/>
          <w:sz w:val="24"/>
          <w:szCs w:val="24"/>
          <w:lang w:val="en-US"/>
        </w:rPr>
        <w:t>intrusion</w:t>
      </w:r>
      <w:r>
        <w:rPr>
          <w:rFonts w:ascii="Times New Roman" w:eastAsia="Calibri" w:hAnsi="Times New Roman" w:cs="Times New Roman"/>
          <w:sz w:val="24"/>
          <w:szCs w:val="24"/>
          <w:lang w:val="en-US"/>
        </w:rPr>
        <w:t xml:space="preserve"> into peoples’ lives and it disrupts the subject’s regular activities</w:t>
      </w:r>
      <w:r w:rsidR="001A44F4">
        <w:rPr>
          <w:rFonts w:ascii="Times New Roman" w:eastAsia="Calibri" w:hAnsi="Times New Roman" w:cs="Times New Roman"/>
          <w:sz w:val="24"/>
          <w:szCs w:val="24"/>
          <w:lang w:val="en-US"/>
        </w:rPr>
        <w:t xml:space="preserve">. Therefore, the researcher ensured that the participants were informed about their right to participate </w:t>
      </w:r>
      <w:r w:rsidR="004B5325">
        <w:rPr>
          <w:rFonts w:ascii="Times New Roman" w:eastAsia="Calibri" w:hAnsi="Times New Roman" w:cs="Times New Roman"/>
          <w:sz w:val="24"/>
          <w:szCs w:val="24"/>
          <w:lang w:val="en-US"/>
        </w:rPr>
        <w:t>because participation in the study was voluntary. Moreover, participants were also informed that they could withdraw from participation at any time, without consequences. (Refer to Append</w:t>
      </w:r>
      <w:r w:rsidR="00F57920">
        <w:rPr>
          <w:rFonts w:ascii="Times New Roman" w:eastAsia="Calibri" w:hAnsi="Times New Roman" w:cs="Times New Roman"/>
          <w:sz w:val="24"/>
          <w:szCs w:val="24"/>
          <w:lang w:val="en-US"/>
        </w:rPr>
        <w:t>ix B).</w:t>
      </w:r>
    </w:p>
    <w:p w14:paraId="70915A01" w14:textId="77777777" w:rsidR="000833C3" w:rsidRPr="00612483" w:rsidRDefault="005F6875" w:rsidP="00873910">
      <w:pPr>
        <w:spacing w:line="360" w:lineRule="auto"/>
        <w:ind w:left="720"/>
        <w:jc w:val="both"/>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3.8</w:t>
      </w:r>
      <w:r w:rsidR="000833C3" w:rsidRPr="00612483">
        <w:rPr>
          <w:rFonts w:ascii="Times New Roman" w:eastAsia="Calibri" w:hAnsi="Times New Roman" w:cs="Times New Roman"/>
          <w:b/>
          <w:sz w:val="24"/>
          <w:szCs w:val="24"/>
          <w:lang w:val="en-US"/>
        </w:rPr>
        <w:t>.6</w:t>
      </w:r>
      <w:r w:rsidR="000833C3" w:rsidRPr="00612483">
        <w:rPr>
          <w:rFonts w:ascii="Times New Roman" w:eastAsia="Calibri" w:hAnsi="Times New Roman" w:cs="Times New Roman"/>
          <w:b/>
          <w:sz w:val="24"/>
          <w:szCs w:val="24"/>
          <w:lang w:val="en-US"/>
        </w:rPr>
        <w:tab/>
        <w:t>No harm to the participants</w:t>
      </w:r>
    </w:p>
    <w:p w14:paraId="1336DA71" w14:textId="77777777" w:rsidR="005F6875" w:rsidRDefault="000833C3" w:rsidP="005F6875">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The researcher acknowledged that the questioning may evoke emotional reactions, the researcher informed or referred the participants where to get help if it happens that the questions of the study might </w:t>
      </w:r>
      <w:r w:rsidR="00612483">
        <w:rPr>
          <w:rFonts w:ascii="Times New Roman" w:eastAsia="Calibri" w:hAnsi="Times New Roman" w:cs="Times New Roman"/>
          <w:sz w:val="24"/>
          <w:szCs w:val="24"/>
          <w:lang w:val="en-US"/>
        </w:rPr>
        <w:t>trigger emotional distress.</w:t>
      </w:r>
    </w:p>
    <w:p w14:paraId="3A66E11D" w14:textId="77777777" w:rsidR="004B2419" w:rsidRPr="005F6875" w:rsidRDefault="004B2419" w:rsidP="005F6875">
      <w:pPr>
        <w:spacing w:line="360" w:lineRule="auto"/>
        <w:ind w:left="720"/>
        <w:jc w:val="both"/>
        <w:rPr>
          <w:rFonts w:ascii="Times New Roman" w:eastAsia="Calibri" w:hAnsi="Times New Roman" w:cs="Times New Roman"/>
          <w:sz w:val="24"/>
          <w:szCs w:val="24"/>
          <w:lang w:val="en-US"/>
        </w:rPr>
      </w:pPr>
      <w:r w:rsidRPr="004B2419">
        <w:rPr>
          <w:rFonts w:ascii="Times New Roman" w:eastAsia="Calibri" w:hAnsi="Times New Roman" w:cs="Times New Roman"/>
          <w:b/>
          <w:sz w:val="24"/>
          <w:szCs w:val="24"/>
          <w:lang w:val="en-US"/>
        </w:rPr>
        <w:lastRenderedPageBreak/>
        <w:t>3.</w:t>
      </w:r>
      <w:r w:rsidR="005F6875">
        <w:rPr>
          <w:rFonts w:ascii="Times New Roman" w:eastAsia="Calibri" w:hAnsi="Times New Roman" w:cs="Times New Roman"/>
          <w:b/>
          <w:sz w:val="24"/>
          <w:szCs w:val="24"/>
          <w:lang w:val="en-US"/>
        </w:rPr>
        <w:t>8</w:t>
      </w:r>
      <w:r w:rsidRPr="004B2419">
        <w:rPr>
          <w:rFonts w:ascii="Times New Roman" w:eastAsia="Calibri" w:hAnsi="Times New Roman" w:cs="Times New Roman"/>
          <w:b/>
          <w:sz w:val="24"/>
          <w:szCs w:val="24"/>
          <w:lang w:val="en-US"/>
        </w:rPr>
        <w:t>.7</w:t>
      </w:r>
      <w:r w:rsidRPr="004B2419">
        <w:rPr>
          <w:rFonts w:ascii="Times New Roman" w:eastAsia="Calibri" w:hAnsi="Times New Roman" w:cs="Times New Roman"/>
          <w:b/>
          <w:sz w:val="24"/>
          <w:szCs w:val="24"/>
          <w:lang w:val="en-US"/>
        </w:rPr>
        <w:tab/>
        <w:t>Chapter summary</w:t>
      </w:r>
    </w:p>
    <w:p w14:paraId="17D6FAFE" w14:textId="77777777" w:rsidR="004B2419" w:rsidRDefault="004B2419" w:rsidP="005F6875">
      <w:pPr>
        <w:spacing w:line="360" w:lineRule="auto"/>
        <w:ind w:left="720"/>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This chapter provided a detailed description of the research approach and design that were used in the study. The population, sampling procedures, research instrumentation, data collection method, data analysis, trustworthiness and ethical considerations were elucidated. It also provided a thorough account of how the research was conducted and the steps that were employed to gather data.</w:t>
      </w:r>
    </w:p>
    <w:p w14:paraId="4541252C" w14:textId="77777777" w:rsidR="00B779A9" w:rsidRPr="00B779A9" w:rsidRDefault="00B779A9" w:rsidP="00B779A9">
      <w:pPr>
        <w:spacing w:line="360" w:lineRule="auto"/>
        <w:jc w:val="center"/>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CHAPTER FOUR</w:t>
      </w:r>
    </w:p>
    <w:p w14:paraId="6F3BF33B" w14:textId="77777777" w:rsidR="00B779A9" w:rsidRPr="00B779A9" w:rsidRDefault="00B779A9" w:rsidP="00B779A9">
      <w:pPr>
        <w:spacing w:line="360" w:lineRule="auto"/>
        <w:jc w:val="center"/>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PRESENTATION AND DISCUSSION OF FINDINGS</w:t>
      </w:r>
    </w:p>
    <w:p w14:paraId="69EF0E00"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4.1</w:t>
      </w:r>
      <w:r w:rsidRPr="00B779A9">
        <w:rPr>
          <w:rFonts w:ascii="Times New Roman" w:eastAsia="Calibri" w:hAnsi="Times New Roman" w:cs="Times New Roman"/>
          <w:b/>
          <w:sz w:val="24"/>
          <w:szCs w:val="24"/>
          <w:lang w:val="en-US"/>
        </w:rPr>
        <w:tab/>
        <w:t xml:space="preserve">Introduction </w:t>
      </w:r>
    </w:p>
    <w:p w14:paraId="12F901AD" w14:textId="1D264E80"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sz w:val="24"/>
          <w:szCs w:val="24"/>
          <w:lang w:val="en-US"/>
        </w:rPr>
        <w:t>This chapter is a presentation of results that were analyzed with thematic analysis. The discussion of the results will be centered on themes identified to their relevance to the aim and objectives of the study. The results will be interpreted using direct quotes from participants of the study and also reference to the literature review of the study. Looking at different themes that will be discussed at length, the interpretation of the findings will help in answering the research question which seeks to explore role of self-forgiveness and self-condemnation on people living with HIV/AIDS at  Ekurhuleni, Johannesburg, South Africa. The study has attempted to answer the study question by i</w:t>
      </w:r>
      <w:r w:rsidR="00F64A37">
        <w:rPr>
          <w:rFonts w:ascii="Times New Roman" w:eastAsia="Calibri" w:hAnsi="Times New Roman" w:cs="Times New Roman"/>
          <w:sz w:val="24"/>
          <w:szCs w:val="24"/>
          <w:lang w:val="en-US"/>
        </w:rPr>
        <w:t>nterviewing 10</w:t>
      </w:r>
      <w:r w:rsidRPr="00B779A9">
        <w:rPr>
          <w:rFonts w:ascii="Times New Roman" w:eastAsia="Calibri" w:hAnsi="Times New Roman" w:cs="Times New Roman"/>
          <w:sz w:val="24"/>
          <w:szCs w:val="24"/>
          <w:lang w:val="en-US"/>
        </w:rPr>
        <w:t xml:space="preserve"> participants using semi-structured interviews with people living with HIV/AIDS.  </w:t>
      </w:r>
      <w:r w:rsidRPr="00B779A9">
        <w:rPr>
          <w:rFonts w:ascii="Times New Roman" w:eastAsia="Calibri" w:hAnsi="Times New Roman" w:cs="Times New Roman"/>
          <w:b/>
          <w:sz w:val="24"/>
          <w:szCs w:val="24"/>
          <w:lang w:val="en-US"/>
        </w:rPr>
        <w:tab/>
      </w:r>
    </w:p>
    <w:p w14:paraId="75C1FDFF"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4.2</w:t>
      </w:r>
      <w:r w:rsidRPr="00B779A9">
        <w:rPr>
          <w:rFonts w:ascii="Times New Roman" w:eastAsia="Calibri" w:hAnsi="Times New Roman" w:cs="Times New Roman"/>
          <w:b/>
          <w:sz w:val="24"/>
          <w:szCs w:val="24"/>
          <w:lang w:val="en-US"/>
        </w:rPr>
        <w:tab/>
        <w:t>Demographic information:</w:t>
      </w:r>
    </w:p>
    <w:p w14:paraId="2E3A09A9" w14:textId="17D231D6" w:rsidR="00B779A9" w:rsidRDefault="00B779A9" w:rsidP="00B779A9">
      <w:pPr>
        <w:spacing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Purposive sampling technique was used in the study to recruit sample participants. Interviews took place based on the availability and willingness o</w:t>
      </w:r>
      <w:r w:rsidR="00F64A37">
        <w:rPr>
          <w:rFonts w:ascii="Times New Roman" w:eastAsia="Calibri" w:hAnsi="Times New Roman" w:cs="Times New Roman"/>
          <w:sz w:val="24"/>
          <w:szCs w:val="24"/>
          <w:lang w:val="en-US"/>
        </w:rPr>
        <w:t xml:space="preserve">f people living with </w:t>
      </w:r>
      <w:r w:rsidR="001118D7">
        <w:rPr>
          <w:rFonts w:ascii="Times New Roman" w:eastAsia="Calibri" w:hAnsi="Times New Roman" w:cs="Times New Roman"/>
          <w:sz w:val="24"/>
          <w:szCs w:val="24"/>
          <w:lang w:val="en-US"/>
        </w:rPr>
        <w:t>HIV/AIDS. 2</w:t>
      </w:r>
      <w:r w:rsidRPr="00B779A9">
        <w:rPr>
          <w:rFonts w:ascii="Times New Roman" w:eastAsia="Calibri" w:hAnsi="Times New Roman" w:cs="Times New Roman"/>
          <w:sz w:val="24"/>
          <w:szCs w:val="24"/>
          <w:lang w:val="en-US"/>
        </w:rPr>
        <w:t xml:space="preserve">0 participants were </w:t>
      </w:r>
      <w:r w:rsidR="001118D7">
        <w:rPr>
          <w:rFonts w:ascii="Times New Roman" w:eastAsia="Calibri" w:hAnsi="Times New Roman" w:cs="Times New Roman"/>
          <w:sz w:val="24"/>
          <w:szCs w:val="24"/>
          <w:lang w:val="en-US"/>
        </w:rPr>
        <w:t xml:space="preserve">sampled but only 10 </w:t>
      </w:r>
      <w:r w:rsidRPr="00B779A9">
        <w:rPr>
          <w:rFonts w:ascii="Times New Roman" w:eastAsia="Calibri" w:hAnsi="Times New Roman" w:cs="Times New Roman"/>
          <w:sz w:val="24"/>
          <w:szCs w:val="24"/>
          <w:lang w:val="en-US"/>
        </w:rPr>
        <w:t xml:space="preserve">interviewed by the researcher of which most of them were in the aged range of 20-30, 30-40, and above 40. </w:t>
      </w:r>
      <w:r w:rsidR="001118D7">
        <w:rPr>
          <w:rFonts w:ascii="Times New Roman" w:eastAsia="Calibri" w:hAnsi="Times New Roman" w:cs="Times New Roman"/>
          <w:sz w:val="24"/>
          <w:szCs w:val="24"/>
          <w:lang w:val="en-US"/>
        </w:rPr>
        <w:t xml:space="preserve">The other 10 were not interviewed because of financial costs to reach them. </w:t>
      </w:r>
      <w:r w:rsidRPr="00B779A9">
        <w:rPr>
          <w:rFonts w:ascii="Times New Roman" w:eastAsia="Calibri" w:hAnsi="Times New Roman" w:cs="Times New Roman"/>
          <w:sz w:val="24"/>
          <w:szCs w:val="24"/>
          <w:lang w:val="en-US"/>
        </w:rPr>
        <w:t>The participants were both employed and unemployed, Married, Widows, Widower, and unmarried. They were all on ART treatment and have been on this treatment for a number of years as indicated in the table below.</w:t>
      </w:r>
    </w:p>
    <w:p w14:paraId="2D180AC5" w14:textId="77777777" w:rsidR="001118D7" w:rsidRDefault="001118D7" w:rsidP="00B779A9">
      <w:pPr>
        <w:spacing w:line="360" w:lineRule="auto"/>
        <w:jc w:val="both"/>
        <w:rPr>
          <w:rFonts w:ascii="Times New Roman" w:eastAsia="Calibri" w:hAnsi="Times New Roman" w:cs="Times New Roman"/>
          <w:sz w:val="24"/>
          <w:szCs w:val="24"/>
          <w:lang w:val="en-US"/>
        </w:rPr>
      </w:pPr>
    </w:p>
    <w:p w14:paraId="0E61F964" w14:textId="77777777" w:rsidR="001118D7" w:rsidRDefault="001118D7" w:rsidP="00B779A9">
      <w:pPr>
        <w:spacing w:line="360" w:lineRule="auto"/>
        <w:jc w:val="both"/>
        <w:rPr>
          <w:rFonts w:ascii="Times New Roman" w:eastAsia="Calibri" w:hAnsi="Times New Roman" w:cs="Times New Roman"/>
          <w:sz w:val="24"/>
          <w:szCs w:val="24"/>
          <w:lang w:val="en-US"/>
        </w:rPr>
      </w:pPr>
    </w:p>
    <w:p w14:paraId="78FDE2A1" w14:textId="77777777" w:rsidR="00B84045" w:rsidRDefault="00B84045" w:rsidP="00B779A9">
      <w:pPr>
        <w:spacing w:line="360" w:lineRule="auto"/>
        <w:rPr>
          <w:rFonts w:ascii="Times New Roman" w:eastAsia="Calibri" w:hAnsi="Times New Roman" w:cs="Times New Roman"/>
          <w:b/>
          <w:sz w:val="24"/>
          <w:szCs w:val="24"/>
          <w:lang w:val="en-US"/>
        </w:rPr>
      </w:pPr>
    </w:p>
    <w:p w14:paraId="03917323" w14:textId="77777777" w:rsidR="00B779A9" w:rsidRPr="00B779A9" w:rsidRDefault="00B779A9" w:rsidP="00B779A9">
      <w:pPr>
        <w:spacing w:line="360" w:lineRule="auto"/>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lastRenderedPageBreak/>
        <w:t>Table 4.1</w:t>
      </w:r>
      <w:r w:rsidRPr="00B779A9">
        <w:rPr>
          <w:rFonts w:ascii="Times New Roman" w:eastAsia="Calibri" w:hAnsi="Times New Roman" w:cs="Times New Roman"/>
          <w:b/>
          <w:sz w:val="24"/>
          <w:szCs w:val="24"/>
          <w:lang w:val="en-US"/>
        </w:rPr>
        <w:tab/>
        <w:t>Participants Demographic Information</w:t>
      </w:r>
    </w:p>
    <w:tbl>
      <w:tblPr>
        <w:tblStyle w:val="TableGrid"/>
        <w:tblW w:w="10207" w:type="dxa"/>
        <w:tblInd w:w="-601" w:type="dxa"/>
        <w:tblLook w:val="04A0" w:firstRow="1" w:lastRow="0" w:firstColumn="1" w:lastColumn="0" w:noHBand="0" w:noVBand="1"/>
      </w:tblPr>
      <w:tblGrid>
        <w:gridCol w:w="1376"/>
        <w:gridCol w:w="901"/>
        <w:gridCol w:w="1290"/>
        <w:gridCol w:w="670"/>
        <w:gridCol w:w="2020"/>
        <w:gridCol w:w="1558"/>
        <w:gridCol w:w="1168"/>
        <w:gridCol w:w="1224"/>
      </w:tblGrid>
      <w:tr w:rsidR="00B779A9" w:rsidRPr="00B779A9" w14:paraId="3BD1F271" w14:textId="77777777" w:rsidTr="00932C13">
        <w:tc>
          <w:tcPr>
            <w:tcW w:w="1376" w:type="dxa"/>
          </w:tcPr>
          <w:p w14:paraId="7DFAB7EA"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Participant No</w:t>
            </w:r>
          </w:p>
        </w:tc>
        <w:tc>
          <w:tcPr>
            <w:tcW w:w="901" w:type="dxa"/>
          </w:tcPr>
          <w:p w14:paraId="166E80AD"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Race</w:t>
            </w:r>
          </w:p>
          <w:p w14:paraId="284B1948" w14:textId="77777777" w:rsidR="00B779A9" w:rsidRPr="00B779A9" w:rsidRDefault="00B779A9" w:rsidP="00B779A9">
            <w:pPr>
              <w:spacing w:line="360" w:lineRule="auto"/>
              <w:rPr>
                <w:rFonts w:ascii="Times New Roman" w:hAnsi="Times New Roman"/>
                <w:b/>
                <w:sz w:val="24"/>
                <w:szCs w:val="24"/>
              </w:rPr>
            </w:pPr>
          </w:p>
        </w:tc>
        <w:tc>
          <w:tcPr>
            <w:tcW w:w="1290" w:type="dxa"/>
          </w:tcPr>
          <w:p w14:paraId="6415ADFB"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Civil Status</w:t>
            </w:r>
          </w:p>
        </w:tc>
        <w:tc>
          <w:tcPr>
            <w:tcW w:w="670" w:type="dxa"/>
          </w:tcPr>
          <w:p w14:paraId="2EC05352"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Age</w:t>
            </w:r>
          </w:p>
        </w:tc>
        <w:tc>
          <w:tcPr>
            <w:tcW w:w="2020" w:type="dxa"/>
          </w:tcPr>
          <w:p w14:paraId="2349422A"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Number of Years living with HIV</w:t>
            </w:r>
          </w:p>
        </w:tc>
        <w:tc>
          <w:tcPr>
            <w:tcW w:w="1558" w:type="dxa"/>
          </w:tcPr>
          <w:p w14:paraId="4C7C02C6"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Year of diagnosed with HIV</w:t>
            </w:r>
          </w:p>
        </w:tc>
        <w:tc>
          <w:tcPr>
            <w:tcW w:w="1168" w:type="dxa"/>
          </w:tcPr>
          <w:p w14:paraId="4C8344A3"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Year of starting ART</w:t>
            </w:r>
          </w:p>
        </w:tc>
        <w:tc>
          <w:tcPr>
            <w:tcW w:w="1224" w:type="dxa"/>
          </w:tcPr>
          <w:p w14:paraId="62ED11D5"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Ethnicity</w:t>
            </w:r>
          </w:p>
        </w:tc>
      </w:tr>
      <w:tr w:rsidR="00B779A9" w:rsidRPr="00B779A9" w14:paraId="4E206DA2" w14:textId="77777777" w:rsidTr="00932C13">
        <w:tc>
          <w:tcPr>
            <w:tcW w:w="1376" w:type="dxa"/>
          </w:tcPr>
          <w:p w14:paraId="004EBFA2"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1</w:t>
            </w:r>
          </w:p>
        </w:tc>
        <w:tc>
          <w:tcPr>
            <w:tcW w:w="901" w:type="dxa"/>
          </w:tcPr>
          <w:p w14:paraId="681A5083"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548FA74D"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Single</w:t>
            </w:r>
          </w:p>
        </w:tc>
        <w:tc>
          <w:tcPr>
            <w:tcW w:w="670" w:type="dxa"/>
          </w:tcPr>
          <w:p w14:paraId="26122AE9"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38</w:t>
            </w:r>
          </w:p>
        </w:tc>
        <w:tc>
          <w:tcPr>
            <w:tcW w:w="2020" w:type="dxa"/>
          </w:tcPr>
          <w:p w14:paraId="220502BD"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21</w:t>
            </w:r>
          </w:p>
        </w:tc>
        <w:tc>
          <w:tcPr>
            <w:tcW w:w="1558" w:type="dxa"/>
          </w:tcPr>
          <w:p w14:paraId="3546DB30"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1996</w:t>
            </w:r>
          </w:p>
        </w:tc>
        <w:tc>
          <w:tcPr>
            <w:tcW w:w="1168" w:type="dxa"/>
          </w:tcPr>
          <w:p w14:paraId="7A5381B2"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2008</w:t>
            </w:r>
          </w:p>
        </w:tc>
        <w:tc>
          <w:tcPr>
            <w:tcW w:w="1224" w:type="dxa"/>
          </w:tcPr>
          <w:p w14:paraId="70A391E2"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Zulu</w:t>
            </w:r>
          </w:p>
        </w:tc>
      </w:tr>
      <w:tr w:rsidR="00B779A9" w:rsidRPr="00B779A9" w14:paraId="1BEF434D" w14:textId="77777777" w:rsidTr="00932C13">
        <w:tc>
          <w:tcPr>
            <w:tcW w:w="1376" w:type="dxa"/>
          </w:tcPr>
          <w:p w14:paraId="4D1AB44C"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2</w:t>
            </w:r>
          </w:p>
        </w:tc>
        <w:tc>
          <w:tcPr>
            <w:tcW w:w="901" w:type="dxa"/>
          </w:tcPr>
          <w:p w14:paraId="14839649"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17293DB9"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Widow</w:t>
            </w:r>
          </w:p>
        </w:tc>
        <w:tc>
          <w:tcPr>
            <w:tcW w:w="670" w:type="dxa"/>
          </w:tcPr>
          <w:p w14:paraId="24319576"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53</w:t>
            </w:r>
          </w:p>
        </w:tc>
        <w:tc>
          <w:tcPr>
            <w:tcW w:w="2020" w:type="dxa"/>
          </w:tcPr>
          <w:p w14:paraId="1D3F8CA3"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w:t>
            </w:r>
          </w:p>
        </w:tc>
        <w:tc>
          <w:tcPr>
            <w:tcW w:w="1558" w:type="dxa"/>
          </w:tcPr>
          <w:p w14:paraId="2A03089B"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1997</w:t>
            </w:r>
          </w:p>
        </w:tc>
        <w:tc>
          <w:tcPr>
            <w:tcW w:w="1168" w:type="dxa"/>
          </w:tcPr>
          <w:p w14:paraId="516DEF69"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2008</w:t>
            </w:r>
          </w:p>
        </w:tc>
        <w:tc>
          <w:tcPr>
            <w:tcW w:w="1224" w:type="dxa"/>
          </w:tcPr>
          <w:p w14:paraId="01866577"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Zulu</w:t>
            </w:r>
          </w:p>
        </w:tc>
      </w:tr>
      <w:tr w:rsidR="00B779A9" w:rsidRPr="00B779A9" w14:paraId="5FAF9E0C" w14:textId="77777777" w:rsidTr="00932C13">
        <w:tc>
          <w:tcPr>
            <w:tcW w:w="1376" w:type="dxa"/>
          </w:tcPr>
          <w:p w14:paraId="44F595E0"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3</w:t>
            </w:r>
          </w:p>
        </w:tc>
        <w:tc>
          <w:tcPr>
            <w:tcW w:w="901" w:type="dxa"/>
          </w:tcPr>
          <w:p w14:paraId="1C837A7F"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7AFF1A46"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Widower</w:t>
            </w:r>
          </w:p>
        </w:tc>
        <w:tc>
          <w:tcPr>
            <w:tcW w:w="670" w:type="dxa"/>
          </w:tcPr>
          <w:p w14:paraId="279FDBDA" w14:textId="3363DB5F"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39</w:t>
            </w:r>
          </w:p>
        </w:tc>
        <w:tc>
          <w:tcPr>
            <w:tcW w:w="2020" w:type="dxa"/>
          </w:tcPr>
          <w:p w14:paraId="3AC20DBE" w14:textId="18E3AC3F"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10</w:t>
            </w:r>
          </w:p>
        </w:tc>
        <w:tc>
          <w:tcPr>
            <w:tcW w:w="1558" w:type="dxa"/>
          </w:tcPr>
          <w:p w14:paraId="4195F9CE" w14:textId="7153B377"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2007</w:t>
            </w:r>
          </w:p>
        </w:tc>
        <w:tc>
          <w:tcPr>
            <w:tcW w:w="1168" w:type="dxa"/>
          </w:tcPr>
          <w:p w14:paraId="319D2E20" w14:textId="3318E07B"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2008</w:t>
            </w:r>
          </w:p>
        </w:tc>
        <w:tc>
          <w:tcPr>
            <w:tcW w:w="1224" w:type="dxa"/>
          </w:tcPr>
          <w:p w14:paraId="75FF56BE" w14:textId="5C689916"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Zulu</w:t>
            </w:r>
          </w:p>
        </w:tc>
      </w:tr>
      <w:tr w:rsidR="00B779A9" w:rsidRPr="00B779A9" w14:paraId="6EC0223C" w14:textId="77777777" w:rsidTr="00932C13">
        <w:tc>
          <w:tcPr>
            <w:tcW w:w="1376" w:type="dxa"/>
          </w:tcPr>
          <w:p w14:paraId="6F4F2945"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4</w:t>
            </w:r>
          </w:p>
        </w:tc>
        <w:tc>
          <w:tcPr>
            <w:tcW w:w="901" w:type="dxa"/>
          </w:tcPr>
          <w:p w14:paraId="4AEF2005"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52AC45A5"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Single</w:t>
            </w:r>
          </w:p>
        </w:tc>
        <w:tc>
          <w:tcPr>
            <w:tcW w:w="670" w:type="dxa"/>
          </w:tcPr>
          <w:p w14:paraId="35F89F03"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42</w:t>
            </w:r>
          </w:p>
        </w:tc>
        <w:tc>
          <w:tcPr>
            <w:tcW w:w="2020" w:type="dxa"/>
          </w:tcPr>
          <w:p w14:paraId="1DF9084A"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6</w:t>
            </w:r>
          </w:p>
        </w:tc>
        <w:tc>
          <w:tcPr>
            <w:tcW w:w="1558" w:type="dxa"/>
          </w:tcPr>
          <w:p w14:paraId="75BFBC52"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2011</w:t>
            </w:r>
          </w:p>
        </w:tc>
        <w:tc>
          <w:tcPr>
            <w:tcW w:w="1168" w:type="dxa"/>
          </w:tcPr>
          <w:p w14:paraId="57A893E4"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2011</w:t>
            </w:r>
          </w:p>
        </w:tc>
        <w:tc>
          <w:tcPr>
            <w:tcW w:w="1224" w:type="dxa"/>
          </w:tcPr>
          <w:p w14:paraId="793E86A3"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Swati</w:t>
            </w:r>
          </w:p>
        </w:tc>
      </w:tr>
      <w:tr w:rsidR="00B779A9" w:rsidRPr="00B779A9" w14:paraId="1DFD2786" w14:textId="77777777" w:rsidTr="00932C13">
        <w:tc>
          <w:tcPr>
            <w:tcW w:w="1376" w:type="dxa"/>
          </w:tcPr>
          <w:p w14:paraId="5BEE3DEC"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5</w:t>
            </w:r>
          </w:p>
        </w:tc>
        <w:tc>
          <w:tcPr>
            <w:tcW w:w="901" w:type="dxa"/>
          </w:tcPr>
          <w:p w14:paraId="5DCA76C0"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3B3A92CB"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Married</w:t>
            </w:r>
          </w:p>
        </w:tc>
        <w:tc>
          <w:tcPr>
            <w:tcW w:w="670" w:type="dxa"/>
          </w:tcPr>
          <w:p w14:paraId="511E56ED"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40</w:t>
            </w:r>
          </w:p>
        </w:tc>
        <w:tc>
          <w:tcPr>
            <w:tcW w:w="2020" w:type="dxa"/>
          </w:tcPr>
          <w:p w14:paraId="13F9B27E"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14</w:t>
            </w:r>
          </w:p>
        </w:tc>
        <w:tc>
          <w:tcPr>
            <w:tcW w:w="1558" w:type="dxa"/>
          </w:tcPr>
          <w:p w14:paraId="6D4150EE"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2003</w:t>
            </w:r>
          </w:p>
        </w:tc>
        <w:tc>
          <w:tcPr>
            <w:tcW w:w="1168" w:type="dxa"/>
          </w:tcPr>
          <w:p w14:paraId="7DCAAD66"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2008</w:t>
            </w:r>
          </w:p>
        </w:tc>
        <w:tc>
          <w:tcPr>
            <w:tcW w:w="1224" w:type="dxa"/>
          </w:tcPr>
          <w:p w14:paraId="636B1478"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Zulu</w:t>
            </w:r>
          </w:p>
        </w:tc>
      </w:tr>
      <w:tr w:rsidR="00B779A9" w:rsidRPr="00B779A9" w14:paraId="513CD140" w14:textId="77777777" w:rsidTr="00932C13">
        <w:tc>
          <w:tcPr>
            <w:tcW w:w="1376" w:type="dxa"/>
          </w:tcPr>
          <w:p w14:paraId="13E1F0B0"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6</w:t>
            </w:r>
          </w:p>
        </w:tc>
        <w:tc>
          <w:tcPr>
            <w:tcW w:w="901" w:type="dxa"/>
          </w:tcPr>
          <w:p w14:paraId="5DDB3B78"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3E8558E3"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Widow</w:t>
            </w:r>
          </w:p>
        </w:tc>
        <w:tc>
          <w:tcPr>
            <w:tcW w:w="670" w:type="dxa"/>
          </w:tcPr>
          <w:p w14:paraId="1CAFE4B1"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45</w:t>
            </w:r>
          </w:p>
        </w:tc>
        <w:tc>
          <w:tcPr>
            <w:tcW w:w="2020" w:type="dxa"/>
          </w:tcPr>
          <w:p w14:paraId="22E5272E"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17</w:t>
            </w:r>
          </w:p>
        </w:tc>
        <w:tc>
          <w:tcPr>
            <w:tcW w:w="1558" w:type="dxa"/>
          </w:tcPr>
          <w:p w14:paraId="4C1CD11F"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2000</w:t>
            </w:r>
          </w:p>
        </w:tc>
        <w:tc>
          <w:tcPr>
            <w:tcW w:w="1168" w:type="dxa"/>
          </w:tcPr>
          <w:p w14:paraId="088F820F"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2008</w:t>
            </w:r>
          </w:p>
        </w:tc>
        <w:tc>
          <w:tcPr>
            <w:tcW w:w="1224" w:type="dxa"/>
          </w:tcPr>
          <w:p w14:paraId="047D2D3B"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Xhosa</w:t>
            </w:r>
          </w:p>
        </w:tc>
      </w:tr>
      <w:tr w:rsidR="00B779A9" w:rsidRPr="00B779A9" w14:paraId="3A27F2F1" w14:textId="77777777" w:rsidTr="00932C13">
        <w:tc>
          <w:tcPr>
            <w:tcW w:w="1376" w:type="dxa"/>
          </w:tcPr>
          <w:p w14:paraId="25347385"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7</w:t>
            </w:r>
          </w:p>
        </w:tc>
        <w:tc>
          <w:tcPr>
            <w:tcW w:w="901" w:type="dxa"/>
          </w:tcPr>
          <w:p w14:paraId="6840850A"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0E3CB4AA"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Widow</w:t>
            </w:r>
          </w:p>
        </w:tc>
        <w:tc>
          <w:tcPr>
            <w:tcW w:w="670" w:type="dxa"/>
          </w:tcPr>
          <w:p w14:paraId="49EBA40A"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44</w:t>
            </w:r>
          </w:p>
        </w:tc>
        <w:tc>
          <w:tcPr>
            <w:tcW w:w="2020" w:type="dxa"/>
          </w:tcPr>
          <w:p w14:paraId="7000FC01"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10</w:t>
            </w:r>
          </w:p>
        </w:tc>
        <w:tc>
          <w:tcPr>
            <w:tcW w:w="1558" w:type="dxa"/>
          </w:tcPr>
          <w:p w14:paraId="70D0B389"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2007</w:t>
            </w:r>
          </w:p>
        </w:tc>
        <w:tc>
          <w:tcPr>
            <w:tcW w:w="1168" w:type="dxa"/>
          </w:tcPr>
          <w:p w14:paraId="118494AB"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2008</w:t>
            </w:r>
          </w:p>
        </w:tc>
        <w:tc>
          <w:tcPr>
            <w:tcW w:w="1224" w:type="dxa"/>
          </w:tcPr>
          <w:p w14:paraId="26482E60"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Pedi</w:t>
            </w:r>
          </w:p>
        </w:tc>
      </w:tr>
      <w:tr w:rsidR="00B779A9" w:rsidRPr="00B779A9" w14:paraId="35D3285E" w14:textId="77777777" w:rsidTr="00932C13">
        <w:tc>
          <w:tcPr>
            <w:tcW w:w="1376" w:type="dxa"/>
          </w:tcPr>
          <w:p w14:paraId="299FC7C4"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8</w:t>
            </w:r>
          </w:p>
        </w:tc>
        <w:tc>
          <w:tcPr>
            <w:tcW w:w="901" w:type="dxa"/>
          </w:tcPr>
          <w:p w14:paraId="71BF773A"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594DE1C8"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Married</w:t>
            </w:r>
          </w:p>
        </w:tc>
        <w:tc>
          <w:tcPr>
            <w:tcW w:w="670" w:type="dxa"/>
          </w:tcPr>
          <w:p w14:paraId="1BDB9D49"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42</w:t>
            </w:r>
          </w:p>
        </w:tc>
        <w:tc>
          <w:tcPr>
            <w:tcW w:w="2020" w:type="dxa"/>
          </w:tcPr>
          <w:p w14:paraId="532DB503"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15</w:t>
            </w:r>
          </w:p>
        </w:tc>
        <w:tc>
          <w:tcPr>
            <w:tcW w:w="1558" w:type="dxa"/>
          </w:tcPr>
          <w:p w14:paraId="1B861679"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2002</w:t>
            </w:r>
          </w:p>
        </w:tc>
        <w:tc>
          <w:tcPr>
            <w:tcW w:w="1168" w:type="dxa"/>
          </w:tcPr>
          <w:p w14:paraId="0218E665"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2008</w:t>
            </w:r>
          </w:p>
        </w:tc>
        <w:tc>
          <w:tcPr>
            <w:tcW w:w="1224" w:type="dxa"/>
          </w:tcPr>
          <w:p w14:paraId="104B5A48"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Xhosa</w:t>
            </w:r>
          </w:p>
        </w:tc>
      </w:tr>
      <w:tr w:rsidR="00B779A9" w:rsidRPr="00B779A9" w14:paraId="6736C097" w14:textId="77777777" w:rsidTr="00932C13">
        <w:tc>
          <w:tcPr>
            <w:tcW w:w="1376" w:type="dxa"/>
          </w:tcPr>
          <w:p w14:paraId="00C06F13"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9</w:t>
            </w:r>
          </w:p>
        </w:tc>
        <w:tc>
          <w:tcPr>
            <w:tcW w:w="901" w:type="dxa"/>
          </w:tcPr>
          <w:p w14:paraId="7171E5F8"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39905288"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Married</w:t>
            </w:r>
          </w:p>
        </w:tc>
        <w:tc>
          <w:tcPr>
            <w:tcW w:w="670" w:type="dxa"/>
          </w:tcPr>
          <w:p w14:paraId="70BAFEF3"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45</w:t>
            </w:r>
          </w:p>
        </w:tc>
        <w:tc>
          <w:tcPr>
            <w:tcW w:w="2020" w:type="dxa"/>
          </w:tcPr>
          <w:p w14:paraId="50D39E6C"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17</w:t>
            </w:r>
          </w:p>
        </w:tc>
        <w:tc>
          <w:tcPr>
            <w:tcW w:w="1558" w:type="dxa"/>
          </w:tcPr>
          <w:p w14:paraId="61716FAC"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2001</w:t>
            </w:r>
          </w:p>
        </w:tc>
        <w:tc>
          <w:tcPr>
            <w:tcW w:w="1168" w:type="dxa"/>
          </w:tcPr>
          <w:p w14:paraId="57D5FC8A"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2008</w:t>
            </w:r>
          </w:p>
        </w:tc>
        <w:tc>
          <w:tcPr>
            <w:tcW w:w="1224" w:type="dxa"/>
          </w:tcPr>
          <w:p w14:paraId="474618EB" w14:textId="77777777" w:rsidR="00B779A9" w:rsidRPr="00B779A9" w:rsidRDefault="00B779A9" w:rsidP="00B779A9">
            <w:pPr>
              <w:spacing w:line="360" w:lineRule="auto"/>
              <w:rPr>
                <w:rFonts w:ascii="Times New Roman" w:hAnsi="Times New Roman"/>
                <w:b/>
                <w:sz w:val="24"/>
                <w:szCs w:val="24"/>
              </w:rPr>
            </w:pPr>
            <w:r w:rsidRPr="00B779A9">
              <w:rPr>
                <w:rFonts w:ascii="Times New Roman" w:hAnsi="Times New Roman"/>
                <w:b/>
                <w:sz w:val="24"/>
                <w:szCs w:val="24"/>
              </w:rPr>
              <w:t>Venda</w:t>
            </w:r>
          </w:p>
        </w:tc>
      </w:tr>
      <w:tr w:rsidR="00B779A9" w:rsidRPr="00B779A9" w14:paraId="5BD7CC04" w14:textId="77777777" w:rsidTr="00932C13">
        <w:tc>
          <w:tcPr>
            <w:tcW w:w="1376" w:type="dxa"/>
          </w:tcPr>
          <w:p w14:paraId="3A875D2A"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10</w:t>
            </w:r>
          </w:p>
        </w:tc>
        <w:tc>
          <w:tcPr>
            <w:tcW w:w="901" w:type="dxa"/>
          </w:tcPr>
          <w:p w14:paraId="760DD4D8"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Black</w:t>
            </w:r>
          </w:p>
        </w:tc>
        <w:tc>
          <w:tcPr>
            <w:tcW w:w="1290" w:type="dxa"/>
          </w:tcPr>
          <w:p w14:paraId="0BAB5257"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Single</w:t>
            </w:r>
          </w:p>
        </w:tc>
        <w:tc>
          <w:tcPr>
            <w:tcW w:w="670" w:type="dxa"/>
          </w:tcPr>
          <w:p w14:paraId="46828E6D" w14:textId="1B449C33"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28</w:t>
            </w:r>
          </w:p>
        </w:tc>
        <w:tc>
          <w:tcPr>
            <w:tcW w:w="2020" w:type="dxa"/>
          </w:tcPr>
          <w:p w14:paraId="199EB5A1" w14:textId="322916E3"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7</w:t>
            </w:r>
          </w:p>
        </w:tc>
        <w:tc>
          <w:tcPr>
            <w:tcW w:w="1558" w:type="dxa"/>
          </w:tcPr>
          <w:p w14:paraId="78AAA6A5" w14:textId="6D5FCB71"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2010</w:t>
            </w:r>
          </w:p>
        </w:tc>
        <w:tc>
          <w:tcPr>
            <w:tcW w:w="1168" w:type="dxa"/>
          </w:tcPr>
          <w:p w14:paraId="45C7FAE2" w14:textId="0F0CAB1C"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2010</w:t>
            </w:r>
          </w:p>
        </w:tc>
        <w:tc>
          <w:tcPr>
            <w:tcW w:w="1224" w:type="dxa"/>
          </w:tcPr>
          <w:p w14:paraId="23F07C28" w14:textId="740D0ACA" w:rsidR="00B779A9" w:rsidRPr="00B779A9" w:rsidRDefault="00B04144" w:rsidP="00B779A9">
            <w:pPr>
              <w:spacing w:line="360" w:lineRule="auto"/>
              <w:rPr>
                <w:rFonts w:ascii="Times New Roman" w:hAnsi="Times New Roman"/>
                <w:b/>
                <w:sz w:val="24"/>
                <w:szCs w:val="24"/>
              </w:rPr>
            </w:pPr>
            <w:r>
              <w:rPr>
                <w:rFonts w:ascii="Times New Roman" w:hAnsi="Times New Roman"/>
                <w:b/>
                <w:sz w:val="24"/>
                <w:szCs w:val="24"/>
              </w:rPr>
              <w:t>Tswana</w:t>
            </w:r>
          </w:p>
        </w:tc>
      </w:tr>
    </w:tbl>
    <w:p w14:paraId="00BAAC38" w14:textId="77777777" w:rsidR="00B779A9" w:rsidRPr="00B779A9" w:rsidRDefault="00B779A9" w:rsidP="00B779A9">
      <w:pPr>
        <w:spacing w:line="360" w:lineRule="auto"/>
        <w:jc w:val="both"/>
        <w:rPr>
          <w:rFonts w:ascii="Times New Roman" w:eastAsia="Calibri" w:hAnsi="Times New Roman" w:cs="Times New Roman"/>
          <w:sz w:val="24"/>
          <w:szCs w:val="24"/>
          <w:lang w:val="en-US"/>
        </w:rPr>
      </w:pPr>
    </w:p>
    <w:p w14:paraId="146D9000"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4.2.1</w:t>
      </w:r>
      <w:r w:rsidRPr="00B779A9">
        <w:rPr>
          <w:rFonts w:ascii="Times New Roman" w:eastAsia="Calibri" w:hAnsi="Times New Roman" w:cs="Times New Roman"/>
          <w:b/>
          <w:sz w:val="24"/>
          <w:szCs w:val="24"/>
          <w:lang w:val="en-US"/>
        </w:rPr>
        <w:tab/>
        <w:t>Civil status</w:t>
      </w:r>
    </w:p>
    <w:p w14:paraId="4A3A178F" w14:textId="77777777" w:rsidR="00B779A9" w:rsidRPr="00B779A9" w:rsidRDefault="00B779A9" w:rsidP="00B779A9">
      <w:pPr>
        <w:spacing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Most of the participants who are not married believed they are responsible for their HIV status as they had multiple sexual partners. Participant 1 evidence this by saying “</w:t>
      </w:r>
      <w:r w:rsidRPr="00B779A9">
        <w:rPr>
          <w:rFonts w:ascii="Times New Roman" w:eastAsia="Calibri" w:hAnsi="Times New Roman" w:cs="Times New Roman"/>
          <w:i/>
          <w:sz w:val="24"/>
          <w:szCs w:val="24"/>
          <w:lang w:val="en-US"/>
        </w:rPr>
        <w:t>I got HIV Through sexual intercourse because I was indulging in sexual activities with multiple people.</w:t>
      </w:r>
      <w:r w:rsidRPr="00B779A9">
        <w:rPr>
          <w:i/>
        </w:rPr>
        <w:t xml:space="preserve"> </w:t>
      </w:r>
      <w:r w:rsidRPr="00B779A9">
        <w:rPr>
          <w:rFonts w:ascii="Times New Roman" w:eastAsia="Calibri" w:hAnsi="Times New Roman" w:cs="Times New Roman"/>
          <w:i/>
          <w:sz w:val="24"/>
          <w:szCs w:val="24"/>
          <w:lang w:val="en-US"/>
        </w:rPr>
        <w:t>I am saying this because growing up I never got everything at home and when a man came in my life I was willing to sacrifice everything for him just to push him to buy me clothes and other necessary things that I needed as a girl</w:t>
      </w:r>
      <w:r w:rsidRPr="00B779A9">
        <w:rPr>
          <w:rFonts w:ascii="Times New Roman" w:eastAsia="Calibri" w:hAnsi="Times New Roman" w:cs="Times New Roman"/>
          <w:sz w:val="24"/>
          <w:szCs w:val="24"/>
          <w:lang w:val="en-US"/>
        </w:rPr>
        <w:t>”.</w:t>
      </w:r>
    </w:p>
    <w:p w14:paraId="31A699D6" w14:textId="77777777" w:rsidR="00B779A9" w:rsidRPr="00B779A9" w:rsidRDefault="00B779A9" w:rsidP="00B779A9">
      <w:pPr>
        <w:spacing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However, among married participants, some believe they got HIV from their husbands who they think were promiscuous as explained by participant 8 “</w:t>
      </w:r>
      <w:r w:rsidRPr="00B779A9">
        <w:rPr>
          <w:rFonts w:ascii="Times New Roman" w:eastAsia="Calibri" w:hAnsi="Times New Roman" w:cs="Times New Roman"/>
          <w:i/>
          <w:sz w:val="24"/>
          <w:szCs w:val="24"/>
          <w:lang w:val="en-US"/>
        </w:rPr>
        <w:t>I was so hurt when I discovered about my status because I knew that I was not sleeping around as I was always staying at home. I did not blame myself but my husband because I knew that I was trustworthy to my husband. It was my husband who usually spend five days while not sleeping in the house</w:t>
      </w:r>
      <w:r w:rsidRPr="00B779A9">
        <w:rPr>
          <w:rFonts w:ascii="Times New Roman" w:eastAsia="Calibri" w:hAnsi="Times New Roman" w:cs="Times New Roman"/>
          <w:sz w:val="24"/>
          <w:szCs w:val="24"/>
          <w:lang w:val="en-US"/>
        </w:rPr>
        <w:t xml:space="preserve">”. </w:t>
      </w:r>
    </w:p>
    <w:p w14:paraId="5F687078" w14:textId="77777777" w:rsidR="00B779A9" w:rsidRDefault="00B779A9" w:rsidP="00B779A9">
      <w:pPr>
        <w:spacing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Others think that they got the HIV through helping their family relatives who were suffering from AIDS. While other Widows reported not having create picture of where they got the HIV as participant 2 states “</w:t>
      </w:r>
      <w:r w:rsidRPr="00B779A9">
        <w:rPr>
          <w:rFonts w:ascii="Times New Roman" w:eastAsia="Calibri" w:hAnsi="Times New Roman" w:cs="Times New Roman"/>
          <w:i/>
          <w:sz w:val="24"/>
          <w:szCs w:val="24"/>
          <w:lang w:val="en-US"/>
        </w:rPr>
        <w:t>I was blaming my husband, saying that he is the one who has infected me because he was a truck driver and he used to transport goods from Gauteng to Cape Town.</w:t>
      </w:r>
      <w:r w:rsidRPr="00B779A9">
        <w:rPr>
          <w:i/>
        </w:rPr>
        <w:t xml:space="preserve"> </w:t>
      </w:r>
      <w:r w:rsidRPr="00B779A9">
        <w:rPr>
          <w:i/>
        </w:rPr>
        <w:lastRenderedPageBreak/>
        <w:t xml:space="preserve">Thereafter he started having a terrible cough and I took him to the hospital and that is when we were told that he is HIV positive. </w:t>
      </w:r>
      <w:r w:rsidRPr="00B779A9">
        <w:rPr>
          <w:rFonts w:ascii="Times New Roman" w:eastAsia="Calibri" w:hAnsi="Times New Roman" w:cs="Times New Roman"/>
          <w:i/>
          <w:sz w:val="24"/>
          <w:szCs w:val="24"/>
          <w:lang w:val="en-US"/>
        </w:rPr>
        <w:t>I felt that I should not blame him because it could be either my husband or the guy I was in relationship with at first when I was in high school</w:t>
      </w:r>
      <w:r w:rsidRPr="00B779A9">
        <w:rPr>
          <w:rFonts w:ascii="Times New Roman" w:eastAsia="Calibri" w:hAnsi="Times New Roman" w:cs="Times New Roman"/>
          <w:sz w:val="24"/>
          <w:szCs w:val="24"/>
          <w:lang w:val="en-US"/>
        </w:rPr>
        <w:t>”.</w:t>
      </w:r>
    </w:p>
    <w:p w14:paraId="44AFA19B"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Themes and sub-themes:</w:t>
      </w:r>
    </w:p>
    <w:p w14:paraId="20D7945F"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sz w:val="24"/>
          <w:szCs w:val="24"/>
          <w:lang w:val="en-US"/>
        </w:rPr>
        <w:t xml:space="preserve">From the researched data, after moving the overlapping items, 40 codes were obtained. The main extracted concepts in the study involved five basic themes and 35 subthemes. The main themes were Reactions upon discovering HIV positive, understanding and perception of Self-forgiveness, understanding and perception of Self-condemnation, the role of self-forgiveness, and the role of self-condemnation </w:t>
      </w:r>
      <w:r w:rsidRPr="00B779A9">
        <w:rPr>
          <w:rFonts w:ascii="Times New Roman" w:eastAsia="Calibri" w:hAnsi="Times New Roman" w:cs="Times New Roman"/>
          <w:b/>
          <w:sz w:val="24"/>
          <w:szCs w:val="24"/>
          <w:lang w:val="en-US"/>
        </w:rPr>
        <w:t>(Table 4.2).</w:t>
      </w:r>
    </w:p>
    <w:p w14:paraId="546C5B02"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Table 4.2 Table of themes and sub-themes that emanated from the study.</w:t>
      </w:r>
    </w:p>
    <w:tbl>
      <w:tblPr>
        <w:tblStyle w:val="TableGrid"/>
        <w:tblW w:w="0" w:type="auto"/>
        <w:tblLook w:val="04A0" w:firstRow="1" w:lastRow="0" w:firstColumn="1" w:lastColumn="0" w:noHBand="0" w:noVBand="1"/>
      </w:tblPr>
      <w:tblGrid>
        <w:gridCol w:w="4488"/>
        <w:gridCol w:w="4528"/>
      </w:tblGrid>
      <w:tr w:rsidR="00B779A9" w:rsidRPr="00B779A9" w14:paraId="0A867A2A" w14:textId="77777777" w:rsidTr="00932C13">
        <w:tc>
          <w:tcPr>
            <w:tcW w:w="4488" w:type="dxa"/>
          </w:tcPr>
          <w:p w14:paraId="5BEC3A0F" w14:textId="77777777" w:rsidR="00B779A9" w:rsidRPr="00B779A9" w:rsidRDefault="00B779A9" w:rsidP="00B779A9">
            <w:pPr>
              <w:spacing w:line="360" w:lineRule="auto"/>
              <w:jc w:val="both"/>
              <w:rPr>
                <w:rFonts w:ascii="Times New Roman" w:hAnsi="Times New Roman"/>
                <w:sz w:val="24"/>
                <w:szCs w:val="24"/>
              </w:rPr>
            </w:pPr>
            <w:r w:rsidRPr="00B779A9">
              <w:rPr>
                <w:rFonts w:ascii="Times New Roman" w:hAnsi="Times New Roman"/>
                <w:sz w:val="24"/>
                <w:szCs w:val="24"/>
              </w:rPr>
              <w:t>Themes</w:t>
            </w:r>
          </w:p>
        </w:tc>
        <w:tc>
          <w:tcPr>
            <w:tcW w:w="4528" w:type="dxa"/>
          </w:tcPr>
          <w:p w14:paraId="107C4597" w14:textId="77777777" w:rsidR="00B779A9" w:rsidRPr="00B779A9" w:rsidRDefault="00B779A9" w:rsidP="00B779A9">
            <w:pPr>
              <w:spacing w:line="360" w:lineRule="auto"/>
              <w:jc w:val="both"/>
              <w:rPr>
                <w:rFonts w:ascii="Times New Roman" w:hAnsi="Times New Roman"/>
                <w:sz w:val="24"/>
                <w:szCs w:val="24"/>
              </w:rPr>
            </w:pPr>
            <w:r w:rsidRPr="00B779A9">
              <w:rPr>
                <w:rFonts w:ascii="Times New Roman" w:hAnsi="Times New Roman"/>
                <w:sz w:val="24"/>
                <w:szCs w:val="24"/>
              </w:rPr>
              <w:t>Sub-themes</w:t>
            </w:r>
          </w:p>
        </w:tc>
      </w:tr>
      <w:tr w:rsidR="00B779A9" w:rsidRPr="00B779A9" w14:paraId="62889CCC" w14:textId="77777777" w:rsidTr="00932C13">
        <w:tc>
          <w:tcPr>
            <w:tcW w:w="4488" w:type="dxa"/>
          </w:tcPr>
          <w:p w14:paraId="64095B99" w14:textId="77777777" w:rsidR="00B779A9" w:rsidRPr="00B779A9" w:rsidRDefault="00B779A9" w:rsidP="00B779A9">
            <w:pPr>
              <w:spacing w:line="360" w:lineRule="auto"/>
              <w:jc w:val="both"/>
              <w:rPr>
                <w:rFonts w:ascii="Times New Roman" w:hAnsi="Times New Roman"/>
                <w:sz w:val="24"/>
                <w:szCs w:val="24"/>
              </w:rPr>
            </w:pPr>
            <w:r w:rsidRPr="00B779A9">
              <w:rPr>
                <w:rFonts w:ascii="Times New Roman" w:hAnsi="Times New Roman"/>
                <w:sz w:val="24"/>
                <w:szCs w:val="24"/>
              </w:rPr>
              <w:t>Reactions upon discovering HIV positive</w:t>
            </w:r>
          </w:p>
        </w:tc>
        <w:tc>
          <w:tcPr>
            <w:tcW w:w="4528" w:type="dxa"/>
          </w:tcPr>
          <w:p w14:paraId="560BDB37"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Shock and disbelief</w:t>
            </w:r>
          </w:p>
          <w:p w14:paraId="1FE5B6A2"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Shame</w:t>
            </w:r>
          </w:p>
          <w:p w14:paraId="4A9C1CAC"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Denial</w:t>
            </w:r>
          </w:p>
          <w:p w14:paraId="6204D8AF"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Anger and Blame of others.</w:t>
            </w:r>
          </w:p>
          <w:p w14:paraId="6EF9A87C"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Suicidal attempts and thoughts</w:t>
            </w:r>
          </w:p>
          <w:p w14:paraId="7AC180FF"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Grief, Hopelessness and Helplessness</w:t>
            </w:r>
          </w:p>
          <w:p w14:paraId="6C7EC2D3"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Self-stigma</w:t>
            </w:r>
          </w:p>
          <w:p w14:paraId="56051329"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Rejection</w:t>
            </w:r>
          </w:p>
          <w:p w14:paraId="1BBCE523"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Self-isolation</w:t>
            </w:r>
          </w:p>
          <w:p w14:paraId="38AF3001"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 xml:space="preserve">Family, relatives and friends rejection </w:t>
            </w:r>
          </w:p>
          <w:p w14:paraId="33D16A5C"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Community rejection</w:t>
            </w:r>
          </w:p>
          <w:p w14:paraId="03EA16A7"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Self-condemnation</w:t>
            </w:r>
          </w:p>
          <w:p w14:paraId="4673C63B" w14:textId="77777777" w:rsidR="00B779A9" w:rsidRPr="00B779A9" w:rsidRDefault="00B779A9" w:rsidP="00B779A9">
            <w:pPr>
              <w:numPr>
                <w:ilvl w:val="0"/>
                <w:numId w:val="26"/>
              </w:numPr>
              <w:contextualSpacing/>
              <w:rPr>
                <w:rFonts w:ascii="Times New Roman" w:hAnsi="Times New Roman"/>
                <w:sz w:val="24"/>
                <w:szCs w:val="24"/>
              </w:rPr>
            </w:pPr>
            <w:r w:rsidRPr="00B779A9">
              <w:rPr>
                <w:rFonts w:ascii="Times New Roman" w:hAnsi="Times New Roman"/>
                <w:sz w:val="24"/>
                <w:szCs w:val="24"/>
              </w:rPr>
              <w:t>Self-forgiveness</w:t>
            </w:r>
          </w:p>
        </w:tc>
      </w:tr>
      <w:tr w:rsidR="00B779A9" w:rsidRPr="00B779A9" w14:paraId="4AF7BDAB" w14:textId="77777777" w:rsidTr="00932C13">
        <w:tc>
          <w:tcPr>
            <w:tcW w:w="4488" w:type="dxa"/>
          </w:tcPr>
          <w:p w14:paraId="2DF4365F" w14:textId="77777777" w:rsidR="00B779A9" w:rsidRPr="00B779A9" w:rsidRDefault="00B779A9" w:rsidP="00B779A9">
            <w:pPr>
              <w:spacing w:line="360" w:lineRule="auto"/>
              <w:rPr>
                <w:rFonts w:ascii="Times New Roman" w:hAnsi="Times New Roman"/>
                <w:sz w:val="24"/>
                <w:szCs w:val="24"/>
              </w:rPr>
            </w:pPr>
            <w:r w:rsidRPr="00B779A9">
              <w:rPr>
                <w:rFonts w:ascii="Times New Roman" w:hAnsi="Times New Roman"/>
                <w:sz w:val="24"/>
                <w:szCs w:val="24"/>
              </w:rPr>
              <w:t>Understanding and perception on Self-condemnation</w:t>
            </w:r>
          </w:p>
        </w:tc>
        <w:tc>
          <w:tcPr>
            <w:tcW w:w="4528" w:type="dxa"/>
          </w:tcPr>
          <w:p w14:paraId="0CD6A272" w14:textId="77777777" w:rsidR="00B779A9" w:rsidRPr="00B779A9" w:rsidRDefault="00B779A9" w:rsidP="00B779A9">
            <w:pPr>
              <w:numPr>
                <w:ilvl w:val="0"/>
                <w:numId w:val="27"/>
              </w:numPr>
              <w:contextualSpacing/>
              <w:rPr>
                <w:rFonts w:ascii="Times New Roman" w:hAnsi="Times New Roman"/>
                <w:sz w:val="24"/>
                <w:szCs w:val="24"/>
              </w:rPr>
            </w:pPr>
            <w:r w:rsidRPr="00B779A9">
              <w:rPr>
                <w:rFonts w:ascii="Times New Roman" w:hAnsi="Times New Roman"/>
                <w:sz w:val="24"/>
                <w:szCs w:val="24"/>
              </w:rPr>
              <w:t>Definition</w:t>
            </w:r>
          </w:p>
          <w:p w14:paraId="2122B147" w14:textId="77777777" w:rsidR="00B779A9" w:rsidRPr="00B779A9" w:rsidRDefault="00B779A9" w:rsidP="00B779A9">
            <w:pPr>
              <w:numPr>
                <w:ilvl w:val="0"/>
                <w:numId w:val="27"/>
              </w:numPr>
              <w:contextualSpacing/>
              <w:rPr>
                <w:rFonts w:ascii="Times New Roman" w:hAnsi="Times New Roman"/>
                <w:sz w:val="24"/>
                <w:szCs w:val="24"/>
              </w:rPr>
            </w:pPr>
            <w:r w:rsidRPr="00B779A9">
              <w:rPr>
                <w:rFonts w:ascii="Times New Roman" w:hAnsi="Times New Roman"/>
                <w:sz w:val="24"/>
                <w:szCs w:val="24"/>
              </w:rPr>
              <w:t>Perception</w:t>
            </w:r>
          </w:p>
        </w:tc>
      </w:tr>
      <w:tr w:rsidR="00B779A9" w:rsidRPr="00B779A9" w14:paraId="36BF8A70" w14:textId="77777777" w:rsidTr="00932C13">
        <w:tc>
          <w:tcPr>
            <w:tcW w:w="4488" w:type="dxa"/>
          </w:tcPr>
          <w:p w14:paraId="1D3430E6" w14:textId="77777777" w:rsidR="00B779A9" w:rsidRPr="00B779A9" w:rsidRDefault="00B779A9" w:rsidP="00B779A9">
            <w:pPr>
              <w:spacing w:line="360" w:lineRule="auto"/>
              <w:jc w:val="both"/>
              <w:rPr>
                <w:rFonts w:ascii="Times New Roman" w:hAnsi="Times New Roman"/>
                <w:sz w:val="24"/>
                <w:szCs w:val="24"/>
              </w:rPr>
            </w:pPr>
            <w:r w:rsidRPr="00B779A9">
              <w:rPr>
                <w:rFonts w:ascii="Times New Roman" w:hAnsi="Times New Roman"/>
                <w:sz w:val="24"/>
                <w:szCs w:val="24"/>
              </w:rPr>
              <w:t xml:space="preserve">The role of self-condemnation </w:t>
            </w:r>
          </w:p>
        </w:tc>
        <w:tc>
          <w:tcPr>
            <w:tcW w:w="4528" w:type="dxa"/>
          </w:tcPr>
          <w:p w14:paraId="7644B0FB" w14:textId="77777777" w:rsidR="00B779A9" w:rsidRPr="00B779A9" w:rsidRDefault="00B779A9" w:rsidP="00B779A9">
            <w:pPr>
              <w:numPr>
                <w:ilvl w:val="0"/>
                <w:numId w:val="28"/>
              </w:numPr>
              <w:contextualSpacing/>
              <w:rPr>
                <w:rFonts w:ascii="Times New Roman" w:hAnsi="Times New Roman"/>
                <w:sz w:val="24"/>
                <w:szCs w:val="24"/>
              </w:rPr>
            </w:pPr>
            <w:r w:rsidRPr="00B779A9">
              <w:rPr>
                <w:rFonts w:ascii="Times New Roman" w:hAnsi="Times New Roman"/>
                <w:sz w:val="24"/>
                <w:szCs w:val="24"/>
              </w:rPr>
              <w:t>Anger and intentional spread of the HIV.</w:t>
            </w:r>
          </w:p>
          <w:p w14:paraId="44468DB0" w14:textId="77777777" w:rsidR="00B779A9" w:rsidRPr="00B779A9" w:rsidRDefault="00B779A9" w:rsidP="00B779A9">
            <w:pPr>
              <w:numPr>
                <w:ilvl w:val="0"/>
                <w:numId w:val="28"/>
              </w:numPr>
              <w:contextualSpacing/>
              <w:rPr>
                <w:rFonts w:ascii="Times New Roman" w:hAnsi="Times New Roman"/>
                <w:sz w:val="24"/>
                <w:szCs w:val="24"/>
              </w:rPr>
            </w:pPr>
            <w:r w:rsidRPr="00B779A9">
              <w:rPr>
                <w:rFonts w:ascii="Times New Roman" w:hAnsi="Times New Roman"/>
                <w:sz w:val="24"/>
                <w:szCs w:val="24"/>
              </w:rPr>
              <w:t>Reduces self-love.</w:t>
            </w:r>
          </w:p>
          <w:p w14:paraId="61B66031" w14:textId="77777777" w:rsidR="00B779A9" w:rsidRPr="00B779A9" w:rsidRDefault="00B779A9" w:rsidP="00B779A9">
            <w:pPr>
              <w:numPr>
                <w:ilvl w:val="0"/>
                <w:numId w:val="28"/>
              </w:numPr>
              <w:contextualSpacing/>
              <w:rPr>
                <w:rFonts w:ascii="Times New Roman" w:hAnsi="Times New Roman"/>
                <w:sz w:val="24"/>
                <w:szCs w:val="24"/>
              </w:rPr>
            </w:pPr>
            <w:r w:rsidRPr="00B779A9">
              <w:rPr>
                <w:rFonts w:ascii="Times New Roman" w:hAnsi="Times New Roman"/>
                <w:sz w:val="24"/>
                <w:szCs w:val="24"/>
              </w:rPr>
              <w:t>Psychologically.</w:t>
            </w:r>
          </w:p>
          <w:p w14:paraId="2C952E0A" w14:textId="77777777" w:rsidR="00B779A9" w:rsidRPr="00B779A9" w:rsidRDefault="00B779A9" w:rsidP="00B779A9">
            <w:pPr>
              <w:numPr>
                <w:ilvl w:val="0"/>
                <w:numId w:val="28"/>
              </w:numPr>
              <w:contextualSpacing/>
              <w:rPr>
                <w:rFonts w:ascii="Times New Roman" w:hAnsi="Times New Roman"/>
                <w:sz w:val="24"/>
                <w:szCs w:val="24"/>
              </w:rPr>
            </w:pPr>
            <w:r w:rsidRPr="00B779A9">
              <w:rPr>
                <w:rFonts w:ascii="Times New Roman" w:hAnsi="Times New Roman"/>
                <w:sz w:val="24"/>
                <w:szCs w:val="24"/>
              </w:rPr>
              <w:t>Promote poor health</w:t>
            </w:r>
          </w:p>
          <w:p w14:paraId="7214013C" w14:textId="77777777" w:rsidR="00B779A9" w:rsidRPr="00B779A9" w:rsidRDefault="00B779A9" w:rsidP="00B779A9">
            <w:pPr>
              <w:numPr>
                <w:ilvl w:val="0"/>
                <w:numId w:val="28"/>
              </w:numPr>
              <w:contextualSpacing/>
              <w:rPr>
                <w:rFonts w:ascii="Times New Roman" w:hAnsi="Times New Roman"/>
                <w:sz w:val="24"/>
                <w:szCs w:val="24"/>
              </w:rPr>
            </w:pPr>
            <w:r w:rsidRPr="00B779A9">
              <w:rPr>
                <w:rFonts w:ascii="Times New Roman" w:hAnsi="Times New Roman"/>
                <w:sz w:val="24"/>
                <w:szCs w:val="24"/>
              </w:rPr>
              <w:t>Hinders people from access and adhere to HIV treatment.</w:t>
            </w:r>
          </w:p>
          <w:p w14:paraId="04803F34" w14:textId="77777777" w:rsidR="00B779A9" w:rsidRPr="00B779A9" w:rsidRDefault="00B779A9" w:rsidP="00B779A9">
            <w:pPr>
              <w:numPr>
                <w:ilvl w:val="0"/>
                <w:numId w:val="28"/>
              </w:numPr>
              <w:contextualSpacing/>
              <w:rPr>
                <w:rFonts w:ascii="Times New Roman" w:hAnsi="Times New Roman"/>
                <w:sz w:val="24"/>
                <w:szCs w:val="24"/>
              </w:rPr>
            </w:pPr>
            <w:r w:rsidRPr="00B779A9">
              <w:rPr>
                <w:rFonts w:ascii="Times New Roman" w:hAnsi="Times New Roman"/>
                <w:sz w:val="24"/>
                <w:szCs w:val="24"/>
              </w:rPr>
              <w:t>Suicidal, lack of vision and Drug and Alcohol abuse.</w:t>
            </w:r>
          </w:p>
          <w:p w14:paraId="470570A7" w14:textId="77777777" w:rsidR="00B779A9" w:rsidRPr="00B779A9" w:rsidRDefault="00B779A9" w:rsidP="00B779A9">
            <w:pPr>
              <w:numPr>
                <w:ilvl w:val="0"/>
                <w:numId w:val="28"/>
              </w:numPr>
              <w:contextualSpacing/>
              <w:rPr>
                <w:rFonts w:ascii="Times New Roman" w:hAnsi="Times New Roman"/>
                <w:sz w:val="24"/>
                <w:szCs w:val="24"/>
              </w:rPr>
            </w:pPr>
          </w:p>
        </w:tc>
      </w:tr>
      <w:tr w:rsidR="00B779A9" w:rsidRPr="00B779A9" w14:paraId="4E3971F1" w14:textId="77777777" w:rsidTr="00932C13">
        <w:tc>
          <w:tcPr>
            <w:tcW w:w="4488" w:type="dxa"/>
          </w:tcPr>
          <w:p w14:paraId="6D2EC75F" w14:textId="77777777" w:rsidR="00B779A9" w:rsidRPr="00B779A9" w:rsidRDefault="00B779A9" w:rsidP="00B779A9">
            <w:pPr>
              <w:spacing w:line="360" w:lineRule="auto"/>
              <w:jc w:val="both"/>
              <w:rPr>
                <w:rFonts w:ascii="Times New Roman" w:hAnsi="Times New Roman"/>
                <w:sz w:val="24"/>
                <w:szCs w:val="24"/>
              </w:rPr>
            </w:pPr>
            <w:r w:rsidRPr="00B779A9">
              <w:rPr>
                <w:rFonts w:ascii="Times New Roman" w:hAnsi="Times New Roman"/>
                <w:sz w:val="24"/>
                <w:szCs w:val="24"/>
              </w:rPr>
              <w:lastRenderedPageBreak/>
              <w:t>Understanding and perception of Self-forgiveness.</w:t>
            </w:r>
          </w:p>
        </w:tc>
        <w:tc>
          <w:tcPr>
            <w:tcW w:w="4528" w:type="dxa"/>
          </w:tcPr>
          <w:p w14:paraId="36A37BCD" w14:textId="77777777" w:rsidR="00B779A9" w:rsidRPr="00B779A9" w:rsidRDefault="00B779A9" w:rsidP="00B779A9">
            <w:pPr>
              <w:numPr>
                <w:ilvl w:val="0"/>
                <w:numId w:val="29"/>
              </w:numPr>
              <w:spacing w:line="360" w:lineRule="auto"/>
              <w:contextualSpacing/>
              <w:jc w:val="both"/>
              <w:rPr>
                <w:rFonts w:ascii="Times New Roman" w:hAnsi="Times New Roman"/>
                <w:sz w:val="24"/>
                <w:szCs w:val="24"/>
              </w:rPr>
            </w:pPr>
            <w:r w:rsidRPr="00B779A9">
              <w:rPr>
                <w:rFonts w:ascii="Times New Roman" w:hAnsi="Times New Roman"/>
                <w:sz w:val="24"/>
                <w:szCs w:val="24"/>
              </w:rPr>
              <w:t xml:space="preserve"> Definition</w:t>
            </w:r>
          </w:p>
          <w:p w14:paraId="38D13DB7" w14:textId="77777777" w:rsidR="00B779A9" w:rsidRPr="00B779A9" w:rsidRDefault="00B779A9" w:rsidP="00B779A9">
            <w:pPr>
              <w:numPr>
                <w:ilvl w:val="0"/>
                <w:numId w:val="29"/>
              </w:numPr>
              <w:spacing w:line="360" w:lineRule="auto"/>
              <w:contextualSpacing/>
              <w:jc w:val="both"/>
              <w:rPr>
                <w:rFonts w:ascii="Times New Roman" w:hAnsi="Times New Roman"/>
                <w:sz w:val="24"/>
                <w:szCs w:val="24"/>
              </w:rPr>
            </w:pPr>
            <w:r w:rsidRPr="00B779A9">
              <w:rPr>
                <w:rFonts w:ascii="Times New Roman" w:hAnsi="Times New Roman"/>
                <w:sz w:val="24"/>
                <w:szCs w:val="24"/>
              </w:rPr>
              <w:t xml:space="preserve">Perceptions </w:t>
            </w:r>
          </w:p>
        </w:tc>
      </w:tr>
      <w:tr w:rsidR="00B779A9" w:rsidRPr="00B779A9" w14:paraId="0C4C61FF" w14:textId="77777777" w:rsidTr="00932C13">
        <w:tc>
          <w:tcPr>
            <w:tcW w:w="4488" w:type="dxa"/>
          </w:tcPr>
          <w:p w14:paraId="0CD509F0" w14:textId="77777777" w:rsidR="00B779A9" w:rsidRPr="00B779A9" w:rsidRDefault="00B779A9" w:rsidP="00B779A9">
            <w:pPr>
              <w:spacing w:line="360" w:lineRule="auto"/>
              <w:jc w:val="both"/>
              <w:rPr>
                <w:rFonts w:ascii="Times New Roman" w:hAnsi="Times New Roman"/>
                <w:sz w:val="24"/>
                <w:szCs w:val="24"/>
              </w:rPr>
            </w:pPr>
            <w:r w:rsidRPr="00B779A9">
              <w:rPr>
                <w:rFonts w:ascii="Times New Roman" w:hAnsi="Times New Roman"/>
                <w:sz w:val="24"/>
                <w:szCs w:val="24"/>
              </w:rPr>
              <w:t xml:space="preserve">The role of Self-forgiveness </w:t>
            </w:r>
          </w:p>
        </w:tc>
        <w:tc>
          <w:tcPr>
            <w:tcW w:w="4528" w:type="dxa"/>
          </w:tcPr>
          <w:p w14:paraId="63EAF86E" w14:textId="77777777" w:rsidR="00B779A9" w:rsidRPr="00B779A9" w:rsidRDefault="00B779A9" w:rsidP="00B779A9">
            <w:pPr>
              <w:numPr>
                <w:ilvl w:val="0"/>
                <w:numId w:val="30"/>
              </w:numPr>
              <w:spacing w:line="360" w:lineRule="auto"/>
              <w:contextualSpacing/>
              <w:jc w:val="both"/>
              <w:rPr>
                <w:rFonts w:ascii="Times New Roman" w:hAnsi="Times New Roman"/>
                <w:sz w:val="24"/>
                <w:szCs w:val="24"/>
              </w:rPr>
            </w:pPr>
            <w:r w:rsidRPr="00B779A9">
              <w:rPr>
                <w:rFonts w:ascii="Times New Roman" w:hAnsi="Times New Roman"/>
                <w:sz w:val="24"/>
                <w:szCs w:val="24"/>
              </w:rPr>
              <w:t>Health seeking behaviour.</w:t>
            </w:r>
          </w:p>
          <w:p w14:paraId="48496F4C" w14:textId="77777777" w:rsidR="00B779A9" w:rsidRPr="00B779A9" w:rsidRDefault="00B779A9" w:rsidP="00B779A9">
            <w:pPr>
              <w:numPr>
                <w:ilvl w:val="0"/>
                <w:numId w:val="30"/>
              </w:numPr>
              <w:spacing w:line="360" w:lineRule="auto"/>
              <w:contextualSpacing/>
              <w:jc w:val="both"/>
              <w:rPr>
                <w:rFonts w:ascii="Times New Roman" w:hAnsi="Times New Roman"/>
                <w:sz w:val="24"/>
                <w:szCs w:val="24"/>
              </w:rPr>
            </w:pPr>
            <w:r w:rsidRPr="00B779A9">
              <w:rPr>
                <w:rFonts w:ascii="Times New Roman" w:hAnsi="Times New Roman"/>
                <w:sz w:val="24"/>
                <w:szCs w:val="24"/>
              </w:rPr>
              <w:t>HIV acceptance and living positive</w:t>
            </w:r>
          </w:p>
          <w:p w14:paraId="443FA08F" w14:textId="77777777" w:rsidR="00B779A9" w:rsidRPr="00B779A9" w:rsidRDefault="00B779A9" w:rsidP="00B779A9">
            <w:pPr>
              <w:numPr>
                <w:ilvl w:val="0"/>
                <w:numId w:val="30"/>
              </w:numPr>
              <w:spacing w:line="360" w:lineRule="auto"/>
              <w:contextualSpacing/>
              <w:jc w:val="both"/>
              <w:rPr>
                <w:rFonts w:ascii="Times New Roman" w:hAnsi="Times New Roman"/>
                <w:sz w:val="24"/>
                <w:szCs w:val="24"/>
              </w:rPr>
            </w:pPr>
            <w:r w:rsidRPr="00B779A9">
              <w:rPr>
                <w:rFonts w:ascii="Times New Roman" w:hAnsi="Times New Roman"/>
                <w:sz w:val="24"/>
                <w:szCs w:val="24"/>
              </w:rPr>
              <w:t>Informed decisions.</w:t>
            </w:r>
          </w:p>
          <w:p w14:paraId="57FF61A5" w14:textId="77777777" w:rsidR="00B779A9" w:rsidRPr="00B779A9" w:rsidRDefault="00B779A9" w:rsidP="00B779A9">
            <w:pPr>
              <w:numPr>
                <w:ilvl w:val="0"/>
                <w:numId w:val="30"/>
              </w:numPr>
              <w:spacing w:line="360" w:lineRule="auto"/>
              <w:contextualSpacing/>
              <w:jc w:val="both"/>
              <w:rPr>
                <w:rFonts w:ascii="Times New Roman" w:hAnsi="Times New Roman"/>
                <w:sz w:val="24"/>
                <w:szCs w:val="24"/>
              </w:rPr>
            </w:pPr>
            <w:r w:rsidRPr="00B779A9">
              <w:rPr>
                <w:rFonts w:ascii="Times New Roman" w:hAnsi="Times New Roman"/>
                <w:sz w:val="24"/>
                <w:szCs w:val="24"/>
              </w:rPr>
              <w:t>Educating and counselling.</w:t>
            </w:r>
          </w:p>
          <w:p w14:paraId="7B51CCA8" w14:textId="77777777" w:rsidR="00B779A9" w:rsidRPr="00B779A9" w:rsidRDefault="00B779A9" w:rsidP="00B779A9">
            <w:pPr>
              <w:numPr>
                <w:ilvl w:val="0"/>
                <w:numId w:val="30"/>
              </w:numPr>
              <w:spacing w:line="360" w:lineRule="auto"/>
              <w:contextualSpacing/>
              <w:jc w:val="both"/>
              <w:rPr>
                <w:rFonts w:ascii="Times New Roman" w:hAnsi="Times New Roman"/>
                <w:sz w:val="24"/>
                <w:szCs w:val="24"/>
              </w:rPr>
            </w:pPr>
            <w:r w:rsidRPr="00B779A9">
              <w:rPr>
                <w:rFonts w:ascii="Times New Roman" w:hAnsi="Times New Roman"/>
                <w:sz w:val="24"/>
                <w:szCs w:val="24"/>
              </w:rPr>
              <w:t>Self-condemnation and stigma</w:t>
            </w:r>
          </w:p>
          <w:p w14:paraId="0C254172" w14:textId="77777777" w:rsidR="00B779A9" w:rsidRPr="00B779A9" w:rsidRDefault="00B779A9" w:rsidP="00B779A9">
            <w:pPr>
              <w:numPr>
                <w:ilvl w:val="0"/>
                <w:numId w:val="30"/>
              </w:numPr>
              <w:spacing w:line="360" w:lineRule="auto"/>
              <w:contextualSpacing/>
              <w:jc w:val="both"/>
              <w:rPr>
                <w:rFonts w:ascii="Times New Roman" w:hAnsi="Times New Roman"/>
                <w:sz w:val="24"/>
                <w:szCs w:val="24"/>
              </w:rPr>
            </w:pPr>
            <w:r w:rsidRPr="00B779A9">
              <w:rPr>
                <w:rFonts w:ascii="Times New Roman" w:hAnsi="Times New Roman"/>
                <w:sz w:val="24"/>
                <w:szCs w:val="24"/>
              </w:rPr>
              <w:t>Good health (Fear, stress, anxiety, depression).</w:t>
            </w:r>
          </w:p>
        </w:tc>
      </w:tr>
    </w:tbl>
    <w:p w14:paraId="69583439" w14:textId="77777777" w:rsidR="00B779A9" w:rsidRPr="00B779A9" w:rsidRDefault="00B779A9" w:rsidP="00B779A9">
      <w:pPr>
        <w:spacing w:line="360" w:lineRule="auto"/>
        <w:jc w:val="both"/>
        <w:rPr>
          <w:rFonts w:ascii="Times New Roman" w:eastAsia="Calibri" w:hAnsi="Times New Roman" w:cs="Times New Roman"/>
          <w:sz w:val="24"/>
          <w:szCs w:val="24"/>
          <w:lang w:val="en-US"/>
        </w:rPr>
      </w:pPr>
    </w:p>
    <w:p w14:paraId="42B10E82" w14:textId="77777777" w:rsidR="00B779A9" w:rsidRPr="00B779A9" w:rsidRDefault="00B779A9" w:rsidP="00B779A9">
      <w:pPr>
        <w:spacing w:line="360" w:lineRule="auto"/>
        <w:jc w:val="both"/>
        <w:rPr>
          <w:rFonts w:ascii="Times New Roman" w:hAnsi="Times New Roman" w:cs="Times New Roman"/>
          <w:b/>
          <w:sz w:val="24"/>
          <w:szCs w:val="24"/>
        </w:rPr>
      </w:pPr>
      <w:r w:rsidRPr="00B779A9">
        <w:rPr>
          <w:rFonts w:ascii="Times New Roman" w:hAnsi="Times New Roman" w:cs="Times New Roman"/>
          <w:b/>
          <w:sz w:val="24"/>
          <w:szCs w:val="24"/>
        </w:rPr>
        <w:t>4.3</w:t>
      </w:r>
      <w:r w:rsidRPr="00B779A9">
        <w:rPr>
          <w:rFonts w:ascii="Times New Roman" w:hAnsi="Times New Roman" w:cs="Times New Roman"/>
          <w:b/>
          <w:sz w:val="24"/>
          <w:szCs w:val="24"/>
        </w:rPr>
        <w:tab/>
        <w:t>Reactions upon discovering HIV positive</w:t>
      </w:r>
    </w:p>
    <w:p w14:paraId="1D867AA7" w14:textId="77777777" w:rsidR="00B779A9" w:rsidRPr="00B779A9" w:rsidRDefault="00B779A9" w:rsidP="00B779A9">
      <w:pPr>
        <w:spacing w:line="360" w:lineRule="auto"/>
        <w:jc w:val="both"/>
        <w:rPr>
          <w:rFonts w:ascii="Times New Roman" w:hAnsi="Times New Roman" w:cs="Times New Roman"/>
          <w:sz w:val="24"/>
          <w:szCs w:val="24"/>
        </w:rPr>
      </w:pPr>
      <w:r w:rsidRPr="00B779A9">
        <w:rPr>
          <w:rFonts w:ascii="Times New Roman" w:hAnsi="Times New Roman" w:cs="Times New Roman"/>
          <w:sz w:val="24"/>
          <w:szCs w:val="24"/>
        </w:rPr>
        <w:t xml:space="preserve">Participants demonstrated various emotions upon discovering that they are HIV positive. </w:t>
      </w:r>
    </w:p>
    <w:p w14:paraId="4B1C21F3" w14:textId="77777777" w:rsidR="00B779A9" w:rsidRPr="00B779A9" w:rsidRDefault="00B779A9" w:rsidP="00B779A9">
      <w:pPr>
        <w:spacing w:line="360" w:lineRule="auto"/>
        <w:ind w:firstLine="720"/>
        <w:jc w:val="both"/>
        <w:rPr>
          <w:rFonts w:ascii="Times New Roman" w:hAnsi="Times New Roman" w:cs="Times New Roman"/>
          <w:b/>
          <w:sz w:val="24"/>
          <w:szCs w:val="24"/>
        </w:rPr>
      </w:pPr>
      <w:r w:rsidRPr="00B779A9">
        <w:rPr>
          <w:rFonts w:ascii="Times New Roman" w:hAnsi="Times New Roman" w:cs="Times New Roman"/>
          <w:b/>
          <w:sz w:val="24"/>
          <w:szCs w:val="24"/>
        </w:rPr>
        <w:t>4.3.1</w:t>
      </w:r>
      <w:r w:rsidRPr="00B779A9">
        <w:rPr>
          <w:rFonts w:ascii="Times New Roman" w:hAnsi="Times New Roman" w:cs="Times New Roman"/>
          <w:b/>
          <w:sz w:val="24"/>
          <w:szCs w:val="24"/>
        </w:rPr>
        <w:tab/>
        <w:t>Shock and disbelief</w:t>
      </w:r>
    </w:p>
    <w:p w14:paraId="114F337C"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 xml:space="preserve">Almost every participant utilized the word shock describing their preliminary reaction to the disclosure of HIV positive. They stated that they did not believe that they could be HIV positive. High levels of shock was mostly expressed by married or Widows who were faithful to their husbands and wives as they indicated that they were not aware that their partners had other sexual partners that could lead them to be infected with the Virus. Shock was an initial emotion that was mentioned and experienced as articulated in the following responses below. </w:t>
      </w:r>
    </w:p>
    <w:p w14:paraId="2676C51C"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Participant 5: “</w:t>
      </w:r>
      <w:r w:rsidRPr="00B779A9">
        <w:rPr>
          <w:rFonts w:ascii="Times New Roman" w:hAnsi="Times New Roman" w:cs="Times New Roman"/>
          <w:i/>
          <w:sz w:val="24"/>
          <w:szCs w:val="24"/>
        </w:rPr>
        <w:t>It was shocking and I was asking myself lots of questions like why this thing is happening to me and because I did not want to be like other people who are dying with this disease.  So, eesh, when it came to me, eesh aaah, was hard but I have learnt a lot after that</w:t>
      </w:r>
      <w:r w:rsidRPr="00B779A9">
        <w:rPr>
          <w:rFonts w:ascii="Times New Roman" w:hAnsi="Times New Roman" w:cs="Times New Roman"/>
          <w:sz w:val="24"/>
          <w:szCs w:val="24"/>
        </w:rPr>
        <w:t xml:space="preserve">”. </w:t>
      </w:r>
    </w:p>
    <w:p w14:paraId="35748B54"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Participant 8: “</w:t>
      </w:r>
      <w:r w:rsidRPr="00B779A9">
        <w:rPr>
          <w:rFonts w:ascii="Times New Roman" w:eastAsia="Calibri" w:hAnsi="Times New Roman" w:cs="Times New Roman"/>
          <w:i/>
          <w:sz w:val="24"/>
          <w:szCs w:val="24"/>
          <w:lang w:val="en-US"/>
        </w:rPr>
        <w:t>I was so hurt when I discovered about my status because I knew that I was not sleeping around as I was always staying at home</w:t>
      </w:r>
      <w:r w:rsidRPr="00B779A9">
        <w:rPr>
          <w:rFonts w:ascii="Times New Roman" w:eastAsia="Calibri" w:hAnsi="Times New Roman" w:cs="Times New Roman"/>
          <w:sz w:val="24"/>
          <w:szCs w:val="24"/>
          <w:lang w:val="en-US"/>
        </w:rPr>
        <w:t>”.</w:t>
      </w:r>
    </w:p>
    <w:p w14:paraId="5311EC48"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These responses underscores the initial emotional response for the participants. It really shows that they were shocked as they did not expect that they could be found HIV positive.  These views of participants strongly correlates with UNAIDS (2017) facts which state that people experience problems following disclosure of being HIV </w:t>
      </w:r>
      <w:r w:rsidRPr="00B779A9">
        <w:rPr>
          <w:rFonts w:ascii="Times New Roman" w:eastAsia="Calibri" w:hAnsi="Times New Roman" w:cs="Times New Roman"/>
          <w:sz w:val="24"/>
          <w:szCs w:val="24"/>
          <w:lang w:val="en-US"/>
        </w:rPr>
        <w:lastRenderedPageBreak/>
        <w:t>positive. In the process of experiencing shock, others felt that their time of dying has arrived and thought that they are going to die as soon as possible. This also evidence what UNAIDS (2017) postulated that people experience an initial phase of shock following disclosure of their HIV positive status.</w:t>
      </w:r>
    </w:p>
    <w:p w14:paraId="71A26D08"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4.3.2</w:t>
      </w:r>
      <w:r w:rsidRPr="00B779A9">
        <w:rPr>
          <w:rFonts w:ascii="Times New Roman" w:eastAsia="Calibri" w:hAnsi="Times New Roman" w:cs="Times New Roman"/>
          <w:b/>
          <w:sz w:val="24"/>
          <w:szCs w:val="24"/>
          <w:lang w:val="en-US"/>
        </w:rPr>
        <w:tab/>
        <w:t>Shame</w:t>
      </w:r>
    </w:p>
    <w:p w14:paraId="7F3DB4CD" w14:textId="1AB0B0E9"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It is reported by many participants that they had feeling of shame upon knowing that they are HIV positive. This made them to find ways of protect their status from being known to the public which was to not to seek medical care and telling others that they are HIV positive. “</w:t>
      </w:r>
      <w:r w:rsidRPr="00B779A9">
        <w:rPr>
          <w:rFonts w:ascii="Times New Roman" w:eastAsia="Calibri" w:hAnsi="Times New Roman" w:cs="Times New Roman"/>
          <w:i/>
          <w:sz w:val="24"/>
          <w:szCs w:val="24"/>
          <w:lang w:val="en-US"/>
        </w:rPr>
        <w:t>You feel ashamed of the disease. So to protect yourself from people or preventing others from knowing that you are HIV positive, you decide not to go to the clinic because it is where people can know so easily that you are on ARVs</w:t>
      </w:r>
      <w:r w:rsidRPr="00B779A9">
        <w:rPr>
          <w:rFonts w:ascii="Times New Roman" w:eastAsia="Calibri" w:hAnsi="Times New Roman" w:cs="Times New Roman"/>
          <w:sz w:val="24"/>
          <w:szCs w:val="24"/>
          <w:lang w:val="en-US"/>
        </w:rPr>
        <w:t>” (Participant 1).</w:t>
      </w:r>
      <w:r w:rsidRPr="00B779A9">
        <w:t xml:space="preserve"> </w:t>
      </w:r>
    </w:p>
    <w:p w14:paraId="7D4E2810"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What the participants reporting here is evidenced by Hutchinson (2015) who said that Shame prevent PLWHAs from presenting themselves at the clinic for treatment, and disclosing their HIV status.  Hutchinson also stated that shame is a significant contributor in person’s decision to stop taking the treatment.</w:t>
      </w:r>
    </w:p>
    <w:p w14:paraId="3A63D6F0"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4.3.3</w:t>
      </w:r>
      <w:r w:rsidRPr="00B779A9">
        <w:rPr>
          <w:rFonts w:ascii="Times New Roman" w:eastAsia="Calibri" w:hAnsi="Times New Roman" w:cs="Times New Roman"/>
          <w:b/>
          <w:sz w:val="24"/>
          <w:szCs w:val="24"/>
          <w:lang w:val="en-US"/>
        </w:rPr>
        <w:tab/>
        <w:t>Denial</w:t>
      </w:r>
    </w:p>
    <w:p w14:paraId="23398909"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Almost 90% of the participants denied that they are HIV positive. Immediately after being told that they are HIV positive, the participants responds by feeling confused, speechless, shocked, denying what has been said and does not want to believe that what the Doctor says is the truth. “</w:t>
      </w:r>
      <w:r w:rsidRPr="00B779A9">
        <w:rPr>
          <w:rFonts w:ascii="Times New Roman" w:eastAsia="Calibri" w:hAnsi="Times New Roman" w:cs="Times New Roman"/>
          <w:i/>
          <w:sz w:val="24"/>
          <w:szCs w:val="24"/>
          <w:lang w:val="en-US"/>
        </w:rPr>
        <w:t>Mmmm, it was very hard for me. I could not even believe that "it’s me-e-e! Having this! Mmm it was very hard to accept it, in such way that    I wanted to commit suicide</w:t>
      </w:r>
      <w:r w:rsidRPr="00B779A9">
        <w:rPr>
          <w:rFonts w:ascii="Times New Roman" w:eastAsia="Calibri" w:hAnsi="Times New Roman" w:cs="Times New Roman"/>
          <w:sz w:val="24"/>
          <w:szCs w:val="24"/>
          <w:lang w:val="en-US"/>
        </w:rPr>
        <w:t>” (Participant 5). “</w:t>
      </w:r>
      <w:r w:rsidRPr="00B779A9">
        <w:rPr>
          <w:rFonts w:ascii="Times New Roman" w:eastAsia="Calibri" w:hAnsi="Times New Roman" w:cs="Times New Roman"/>
          <w:i/>
          <w:sz w:val="24"/>
          <w:szCs w:val="24"/>
          <w:lang w:val="en-US"/>
        </w:rPr>
        <w:t>I then said to the Nurse, I do not know the disease you are telling me about, then I left. When I arrived home I told my sister and my sister laughed at me. As a result, I tried to kill myself through burning myself, this is a scar of that incident, as you can see on my arm.</w:t>
      </w:r>
      <w:r w:rsidRPr="00B779A9">
        <w:rPr>
          <w:rFonts w:ascii="Times New Roman" w:eastAsia="Calibri" w:hAnsi="Times New Roman" w:cs="Times New Roman"/>
          <w:sz w:val="24"/>
          <w:szCs w:val="24"/>
          <w:lang w:val="en-US"/>
        </w:rPr>
        <w:t xml:space="preserve">” Participant 2. </w:t>
      </w:r>
    </w:p>
    <w:p w14:paraId="714ADB8F" w14:textId="77777777" w:rsid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The aspect of denial exhibited by participants in this study relate to Fabianova’s (2011, p178) point in his study who said that “some people react to news about HIV/AIDS status by denying it. For some of them, such refusal may present a constructive way to handle the sock of the diagnosis”. This could give us a view that participants in this study were denying their status as a way of coping, especially, if it protect them from </w:t>
      </w:r>
      <w:r w:rsidRPr="00B779A9">
        <w:rPr>
          <w:rFonts w:ascii="Times New Roman" w:eastAsia="Calibri" w:hAnsi="Times New Roman" w:cs="Times New Roman"/>
          <w:sz w:val="24"/>
          <w:szCs w:val="24"/>
          <w:lang w:val="en-US"/>
        </w:rPr>
        <w:lastRenderedPageBreak/>
        <w:t>stigma.</w:t>
      </w:r>
      <w:r w:rsidRPr="00B779A9">
        <w:t xml:space="preserve"> </w:t>
      </w:r>
      <w:r w:rsidRPr="00B779A9">
        <w:rPr>
          <w:rFonts w:ascii="Times New Roman" w:hAnsi="Times New Roman" w:cs="Times New Roman"/>
          <w:sz w:val="24"/>
          <w:szCs w:val="24"/>
        </w:rPr>
        <w:t>Freud (1937) also stated that people</w:t>
      </w:r>
      <w:r w:rsidRPr="00B779A9">
        <w:t xml:space="preserve"> </w:t>
      </w:r>
      <w:r w:rsidRPr="00B779A9">
        <w:rPr>
          <w:rFonts w:ascii="Times New Roman" w:eastAsia="Calibri" w:hAnsi="Times New Roman" w:cs="Times New Roman"/>
          <w:sz w:val="24"/>
          <w:szCs w:val="24"/>
          <w:lang w:val="en-US"/>
        </w:rPr>
        <w:t>reject and deny their reality as a psychological defensive mechanism to protect themselves.</w:t>
      </w:r>
    </w:p>
    <w:p w14:paraId="5FD5ED1E" w14:textId="77777777" w:rsidR="00B779A9" w:rsidRPr="00B779A9" w:rsidRDefault="00B779A9" w:rsidP="00B779A9">
      <w:pPr>
        <w:spacing w:line="360" w:lineRule="auto"/>
        <w:ind w:firstLine="720"/>
        <w:jc w:val="both"/>
        <w:rPr>
          <w:rFonts w:ascii="Times New Roman" w:eastAsia="Calibri" w:hAnsi="Times New Roman" w:cs="Times New Roman"/>
          <w:b/>
          <w:sz w:val="24"/>
          <w:szCs w:val="24"/>
          <w:lang w:val="en-US"/>
        </w:rPr>
      </w:pPr>
      <w:r w:rsidRPr="00B779A9">
        <w:rPr>
          <w:rFonts w:ascii="Times New Roman" w:eastAsia="Calibri" w:hAnsi="Times New Roman" w:cs="Times New Roman"/>
          <w:sz w:val="24"/>
          <w:szCs w:val="24"/>
          <w:lang w:val="en-US"/>
        </w:rPr>
        <w:t xml:space="preserve"> </w:t>
      </w:r>
      <w:r w:rsidRPr="00B779A9">
        <w:rPr>
          <w:rFonts w:ascii="Times New Roman" w:eastAsia="Calibri" w:hAnsi="Times New Roman" w:cs="Times New Roman"/>
          <w:b/>
          <w:sz w:val="24"/>
          <w:szCs w:val="24"/>
          <w:lang w:val="en-US"/>
        </w:rPr>
        <w:t>4.3.4</w:t>
      </w:r>
      <w:r w:rsidRPr="00B779A9">
        <w:rPr>
          <w:rFonts w:ascii="Times New Roman" w:eastAsia="Calibri" w:hAnsi="Times New Roman" w:cs="Times New Roman"/>
          <w:b/>
          <w:sz w:val="24"/>
          <w:szCs w:val="24"/>
          <w:lang w:val="en-US"/>
        </w:rPr>
        <w:tab/>
        <w:t>Anger and Blame of others.</w:t>
      </w:r>
    </w:p>
    <w:p w14:paraId="2CF66E98" w14:textId="77777777" w:rsidR="00B779A9" w:rsidRPr="00B779A9" w:rsidRDefault="00B779A9" w:rsidP="00B779A9">
      <w:pPr>
        <w:spacing w:line="360" w:lineRule="auto"/>
        <w:ind w:left="720"/>
        <w:jc w:val="both"/>
        <w:rPr>
          <w:rFonts w:ascii="Times New Roman" w:eastAsia="Calibri" w:hAnsi="Times New Roman" w:cs="Times New Roman"/>
          <w:i/>
          <w:sz w:val="24"/>
          <w:szCs w:val="24"/>
          <w:lang w:val="en-US"/>
        </w:rPr>
      </w:pPr>
      <w:r w:rsidRPr="00B779A9">
        <w:rPr>
          <w:rFonts w:ascii="Times New Roman" w:eastAsia="Calibri" w:hAnsi="Times New Roman" w:cs="Times New Roman"/>
          <w:sz w:val="24"/>
          <w:szCs w:val="24"/>
          <w:lang w:val="en-US"/>
        </w:rPr>
        <w:t>Anger was one of the reactions that participants experienced upon told that they are HIV positive. Most participants mentioned that they were angry and blamed themselves or their partners upon found HIV positive. Much of the anger was directed towards one-self because they felt that they were responsible for their infection. While others, directed their anger towards their partners as they felt that it is their partners who have infected them. Anger was also projected to their partners because some participants felt betrayed based on how faithful they were to their partners. “</w:t>
      </w:r>
      <w:r w:rsidRPr="00B779A9">
        <w:rPr>
          <w:rFonts w:ascii="Times New Roman" w:eastAsia="Calibri" w:hAnsi="Times New Roman" w:cs="Times New Roman"/>
          <w:i/>
          <w:sz w:val="24"/>
          <w:szCs w:val="24"/>
          <w:lang w:val="en-US"/>
        </w:rPr>
        <w:t>That time I had so much anger with myself, and wanted to revenge that is why I decided to spread the disease (HIV)</w:t>
      </w:r>
      <w:r w:rsidRPr="00B779A9">
        <w:rPr>
          <w:rFonts w:ascii="Times New Roman" w:eastAsia="Calibri" w:hAnsi="Times New Roman" w:cs="Times New Roman"/>
          <w:sz w:val="24"/>
          <w:szCs w:val="24"/>
          <w:lang w:val="en-US"/>
        </w:rPr>
        <w:t xml:space="preserve">” </w:t>
      </w:r>
      <w:r w:rsidRPr="00B779A9">
        <w:t>(</w:t>
      </w:r>
      <w:r w:rsidRPr="00B779A9">
        <w:rPr>
          <w:rFonts w:ascii="Times New Roman" w:eastAsia="Calibri" w:hAnsi="Times New Roman" w:cs="Times New Roman"/>
          <w:sz w:val="24"/>
          <w:szCs w:val="24"/>
          <w:lang w:val="en-US"/>
        </w:rPr>
        <w:t>Participant 1). “</w:t>
      </w:r>
      <w:r w:rsidRPr="00B779A9">
        <w:rPr>
          <w:rFonts w:ascii="Times New Roman" w:eastAsia="Calibri" w:hAnsi="Times New Roman" w:cs="Times New Roman"/>
          <w:i/>
          <w:sz w:val="24"/>
          <w:szCs w:val="24"/>
          <w:lang w:val="en-US"/>
        </w:rPr>
        <w:t>I hated and blamed my husband. I used to say, why he brought this disease to me” (Participant 5).</w:t>
      </w:r>
    </w:p>
    <w:p w14:paraId="04FD76C5"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In South Africa some people still have the belief that only those who are sexually promiscuous or engage in sex work or visit sex workers are the ones who contract HIV (SANAC, 2016). This belief can explain why other participants in the study were blaming their partners of infecting them with HIV. While others disclosing their HIV status was a challenge because they feared to be judged as prostitutes or promiscuous in the society.</w:t>
      </w:r>
    </w:p>
    <w:p w14:paraId="0AC203DD"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4.3.5</w:t>
      </w:r>
      <w:r w:rsidRPr="00B779A9">
        <w:rPr>
          <w:rFonts w:ascii="Times New Roman" w:eastAsia="Calibri" w:hAnsi="Times New Roman" w:cs="Times New Roman"/>
          <w:b/>
          <w:sz w:val="24"/>
          <w:szCs w:val="24"/>
          <w:lang w:val="en-US"/>
        </w:rPr>
        <w:tab/>
        <w:t>Suicidal attempts and thoughts</w:t>
      </w:r>
    </w:p>
    <w:p w14:paraId="501AF3C6" w14:textId="77777777" w:rsidR="00B779A9" w:rsidRPr="00B779A9" w:rsidRDefault="00B779A9" w:rsidP="00B779A9">
      <w:pPr>
        <w:tabs>
          <w:tab w:val="left" w:pos="5520"/>
        </w:tabs>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96% of the Participants reported having suicidal thoughts and 1% tried to commit suicide after learning that they are HIV positive or receiving an AIDS diagnosis. “</w:t>
      </w:r>
      <w:r w:rsidRPr="00B779A9">
        <w:rPr>
          <w:rFonts w:ascii="Times New Roman" w:eastAsia="Calibri" w:hAnsi="Times New Roman" w:cs="Times New Roman"/>
          <w:i/>
          <w:sz w:val="24"/>
          <w:szCs w:val="24"/>
          <w:lang w:val="en-US"/>
        </w:rPr>
        <w:t>The idea of kill myself came because at that time, I did not had clear understand of HIV/AIDS. I thought that if you are tested positive, then you will die. Plus that the Nurse told me that I will die and lose my baby</w:t>
      </w:r>
      <w:r w:rsidRPr="00B779A9">
        <w:rPr>
          <w:rFonts w:ascii="Times New Roman" w:eastAsia="Calibri" w:hAnsi="Times New Roman" w:cs="Times New Roman"/>
          <w:sz w:val="24"/>
          <w:szCs w:val="24"/>
          <w:lang w:val="en-US"/>
        </w:rPr>
        <w:t>” (Participant 2).</w:t>
      </w:r>
    </w:p>
    <w:p w14:paraId="3506DF80" w14:textId="17CBF763" w:rsidR="00B779A9" w:rsidRPr="00B779A9" w:rsidRDefault="00B779A9" w:rsidP="00B779A9">
      <w:pPr>
        <w:spacing w:line="360" w:lineRule="auto"/>
        <w:ind w:left="720"/>
        <w:jc w:val="both"/>
        <w:rPr>
          <w:rFonts w:ascii="Times New Roman" w:eastAsia="Calibri" w:hAnsi="Times New Roman" w:cs="Times New Roman"/>
          <w:bCs/>
          <w:sz w:val="24"/>
          <w:szCs w:val="24"/>
        </w:rPr>
      </w:pPr>
      <w:r w:rsidRPr="00B779A9">
        <w:rPr>
          <w:rFonts w:ascii="Times New Roman" w:eastAsia="Calibri" w:hAnsi="Times New Roman" w:cs="Times New Roman"/>
          <w:bCs/>
          <w:sz w:val="24"/>
          <w:szCs w:val="24"/>
        </w:rPr>
        <w:t xml:space="preserve">Self-condemnation are poisonous self-conscious thoughts and emotions that are guilty, shame, regret and wanting to harm yourself and it is a stressful (McConnell, 2015). People living with HIV/AIDS are high-risk groups of suicidal ideation and attempt. Compared to general population, people living with HIV/AIDS have 7 to 36 </w:t>
      </w:r>
      <w:r w:rsidR="00585334" w:rsidRPr="00B779A9">
        <w:rPr>
          <w:rFonts w:ascii="Times New Roman" w:eastAsia="Calibri" w:hAnsi="Times New Roman" w:cs="Times New Roman"/>
          <w:bCs/>
          <w:sz w:val="24"/>
          <w:szCs w:val="24"/>
        </w:rPr>
        <w:t>time’s</w:t>
      </w:r>
      <w:r w:rsidRPr="00B779A9">
        <w:rPr>
          <w:rFonts w:ascii="Times New Roman" w:eastAsia="Calibri" w:hAnsi="Times New Roman" w:cs="Times New Roman"/>
          <w:bCs/>
          <w:sz w:val="24"/>
          <w:szCs w:val="24"/>
        </w:rPr>
        <w:t xml:space="preserve"> greater risk of committing suicide (Gebremariam, Reta, Nasir, &amp; Amdie, 2017). This </w:t>
      </w:r>
      <w:r w:rsidRPr="00B779A9">
        <w:rPr>
          <w:rFonts w:ascii="Times New Roman" w:eastAsia="Calibri" w:hAnsi="Times New Roman" w:cs="Times New Roman"/>
          <w:bCs/>
          <w:sz w:val="24"/>
          <w:szCs w:val="24"/>
        </w:rPr>
        <w:lastRenderedPageBreak/>
        <w:t>support the claims that participants made in this study as more than 80% of the Participants in the study stated that they had suicidal thoughts.</w:t>
      </w:r>
    </w:p>
    <w:p w14:paraId="63B912E8"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4.3.6</w:t>
      </w:r>
      <w:r w:rsidRPr="00B779A9">
        <w:rPr>
          <w:rFonts w:ascii="Times New Roman" w:eastAsia="Calibri" w:hAnsi="Times New Roman" w:cs="Times New Roman"/>
          <w:b/>
          <w:sz w:val="24"/>
          <w:szCs w:val="24"/>
          <w:lang w:val="en-US"/>
        </w:rPr>
        <w:tab/>
        <w:t>Grief, Hopelessness and Helplessness</w:t>
      </w:r>
    </w:p>
    <w:p w14:paraId="4E172D37" w14:textId="77777777" w:rsidR="00B779A9" w:rsidRPr="00B779A9" w:rsidRDefault="00B779A9" w:rsidP="00B779A9">
      <w:pPr>
        <w:tabs>
          <w:tab w:val="left" w:pos="5520"/>
        </w:tabs>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It was claimed by the Participants that they lost hope for their life, they did not see the importance of living. When knowing that they are HIV positive they were plunged into sadness because of their loss they were experiencing</w:t>
      </w:r>
      <w:r w:rsidRPr="00B779A9">
        <w:t xml:space="preserve"> and </w:t>
      </w:r>
      <w:r w:rsidRPr="00B779A9">
        <w:rPr>
          <w:rFonts w:ascii="Times New Roman" w:eastAsia="Calibri" w:hAnsi="Times New Roman" w:cs="Times New Roman"/>
          <w:sz w:val="24"/>
          <w:szCs w:val="24"/>
          <w:lang w:val="en-US"/>
        </w:rPr>
        <w:t xml:space="preserve">expecting and also that they have been diagnosed with debilitating illness that can threaten their life and impair their functionality.  </w:t>
      </w:r>
      <w:r w:rsidRPr="00B779A9">
        <w:rPr>
          <w:rFonts w:ascii="Times New Roman" w:eastAsia="Calibri" w:hAnsi="Times New Roman" w:cs="Times New Roman"/>
          <w:i/>
          <w:sz w:val="24"/>
          <w:szCs w:val="24"/>
          <w:lang w:val="en-US"/>
        </w:rPr>
        <w:t>“I tried so hard to fight the disease.  I used to go to the clinic to get treated for the genital warts, but the challenge was that the genital warts continued developing now and again after three to four months down the line. It was hard. The Warts stopped developing on my private parts but moved to my neck. Actually, I never cared if I did or did not go to the clinic.  It is because I lost hope as I told myself that I will die</w:t>
      </w:r>
      <w:r w:rsidRPr="00B779A9">
        <w:rPr>
          <w:rFonts w:ascii="Times New Roman" w:eastAsia="Calibri" w:hAnsi="Times New Roman" w:cs="Times New Roman"/>
          <w:sz w:val="24"/>
          <w:szCs w:val="24"/>
          <w:lang w:val="en-US"/>
        </w:rPr>
        <w:t>” (Participant 1).</w:t>
      </w:r>
    </w:p>
    <w:p w14:paraId="6A2E7623" w14:textId="77777777" w:rsidR="00B779A9" w:rsidRPr="00B779A9" w:rsidRDefault="00B779A9" w:rsidP="00B779A9">
      <w:pPr>
        <w:tabs>
          <w:tab w:val="left" w:pos="5520"/>
        </w:tabs>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This finding correlate with what Fabianova (2011, p176) said in his study that “HIV/AIDS patients often dive into sadness because of their loss they experienced or the one they expect”. In this context, it can also be explained that participants in this study were grieving and having feelings of hopelessness and helplessness because they were worried of what will happen to them or what was happening based on their HIV status.  </w:t>
      </w:r>
    </w:p>
    <w:p w14:paraId="137710C8"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4.3.7</w:t>
      </w:r>
      <w:r w:rsidRPr="00B779A9">
        <w:rPr>
          <w:rFonts w:ascii="Times New Roman" w:eastAsia="Calibri" w:hAnsi="Times New Roman" w:cs="Times New Roman"/>
          <w:b/>
          <w:sz w:val="24"/>
          <w:szCs w:val="24"/>
          <w:lang w:val="en-US"/>
        </w:rPr>
        <w:tab/>
        <w:t xml:space="preserve">Self-stigma </w:t>
      </w:r>
    </w:p>
    <w:p w14:paraId="59CB89FE" w14:textId="77777777" w:rsidR="00B779A9" w:rsidRPr="00B779A9" w:rsidRDefault="00B779A9" w:rsidP="00B779A9">
      <w:pPr>
        <w:tabs>
          <w:tab w:val="left" w:pos="5520"/>
        </w:tabs>
        <w:spacing w:line="360" w:lineRule="auto"/>
        <w:ind w:left="720"/>
        <w:jc w:val="both"/>
      </w:pPr>
      <w:r w:rsidRPr="00B779A9">
        <w:rPr>
          <w:rFonts w:ascii="Times New Roman" w:eastAsia="Calibri" w:hAnsi="Times New Roman" w:cs="Times New Roman"/>
          <w:sz w:val="24"/>
          <w:szCs w:val="24"/>
          <w:lang w:val="en-US"/>
        </w:rPr>
        <w:t>Participants reported having feelings of shame and embarrassment because of their HIV status. “</w:t>
      </w:r>
      <w:r w:rsidRPr="00B779A9">
        <w:rPr>
          <w:rFonts w:ascii="Times New Roman" w:eastAsia="Calibri" w:hAnsi="Times New Roman" w:cs="Times New Roman"/>
          <w:i/>
          <w:sz w:val="24"/>
          <w:szCs w:val="24"/>
          <w:lang w:val="en-US"/>
        </w:rPr>
        <w:t>I communicated to my parents and relatives about my status after giving birth to my second child. I was afraid to tell people about my status even my Mum because I knew that she will ask so many questions about why was I indulging in sexual activities yet she was telling me that I should stay away from boys</w:t>
      </w:r>
      <w:r w:rsidRPr="00B779A9">
        <w:rPr>
          <w:rFonts w:ascii="Times New Roman" w:eastAsia="Calibri" w:hAnsi="Times New Roman" w:cs="Times New Roman"/>
          <w:sz w:val="24"/>
          <w:szCs w:val="24"/>
          <w:lang w:val="en-US"/>
        </w:rPr>
        <w:t>” (Participant 5).</w:t>
      </w:r>
      <w:r w:rsidRPr="00B779A9">
        <w:t xml:space="preserve"> </w:t>
      </w:r>
    </w:p>
    <w:p w14:paraId="7079BE18" w14:textId="77777777" w:rsidR="00B779A9" w:rsidRDefault="00B779A9" w:rsidP="00B779A9">
      <w:pPr>
        <w:tabs>
          <w:tab w:val="left" w:pos="5520"/>
        </w:tabs>
        <w:spacing w:line="360" w:lineRule="auto"/>
        <w:ind w:left="720"/>
        <w:jc w:val="both"/>
        <w:rPr>
          <w:rFonts w:ascii="Times New Roman" w:eastAsia="Calibri" w:hAnsi="Times New Roman" w:cs="Times New Roman"/>
          <w:sz w:val="24"/>
          <w:szCs w:val="24"/>
          <w:lang w:val="en-US"/>
        </w:rPr>
      </w:pPr>
      <w:r w:rsidRPr="00B779A9">
        <w:rPr>
          <w:rFonts w:ascii="Times New Roman" w:hAnsi="Times New Roman" w:cs="Times New Roman"/>
          <w:sz w:val="24"/>
          <w:szCs w:val="24"/>
        </w:rPr>
        <w:t xml:space="preserve">Stigma related to HIV/AIDS builds upon and reinforces earlier negative thoughts. People with HIV/AIDS are often believe to have deserved what has happened by doing something wrong. Often these “wrongdoings” are associated with illegal and socially frowned upon activities, such as sex, injecting drugs, prostitution and infidelity (UNAIDS, 2002a). This correlate with this finding as the participants reported to experience self-stigma because they think that they are considered as prostitutes or </w:t>
      </w:r>
      <w:r w:rsidRPr="00B779A9">
        <w:rPr>
          <w:rFonts w:ascii="Times New Roman" w:hAnsi="Times New Roman" w:cs="Times New Roman"/>
          <w:sz w:val="24"/>
          <w:szCs w:val="24"/>
        </w:rPr>
        <w:lastRenderedPageBreak/>
        <w:t>indulging in infidelity.</w:t>
      </w:r>
      <w:r w:rsidRPr="00B779A9">
        <w:rPr>
          <w:rFonts w:ascii="Times New Roman" w:eastAsia="Calibri" w:hAnsi="Times New Roman" w:cs="Times New Roman"/>
          <w:sz w:val="24"/>
          <w:szCs w:val="24"/>
          <w:lang w:val="en-US"/>
        </w:rPr>
        <w:t xml:space="preserve"> Stigma manifests in different forms of physical, moral, social and also as internal and external stigma (Apanga, 2014). In this case participants experienced both social, and external form of stigma.</w:t>
      </w:r>
    </w:p>
    <w:p w14:paraId="097EA358"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sz w:val="24"/>
          <w:szCs w:val="24"/>
          <w:lang w:val="en-US"/>
        </w:rPr>
        <w:tab/>
      </w:r>
      <w:r w:rsidRPr="00B779A9">
        <w:rPr>
          <w:rFonts w:ascii="Times New Roman" w:eastAsia="Calibri" w:hAnsi="Times New Roman" w:cs="Times New Roman"/>
          <w:b/>
          <w:sz w:val="24"/>
          <w:szCs w:val="24"/>
          <w:lang w:val="en-US"/>
        </w:rPr>
        <w:t>4.3.8</w:t>
      </w:r>
      <w:r w:rsidRPr="00B779A9">
        <w:rPr>
          <w:rFonts w:ascii="Times New Roman" w:eastAsia="Calibri" w:hAnsi="Times New Roman" w:cs="Times New Roman"/>
          <w:b/>
          <w:sz w:val="24"/>
          <w:szCs w:val="24"/>
          <w:lang w:val="en-US"/>
        </w:rPr>
        <w:tab/>
        <w:t xml:space="preserve">Rejection  </w:t>
      </w:r>
    </w:p>
    <w:p w14:paraId="5A4D2DED"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eastAsia="Calibri" w:hAnsi="Times New Roman" w:cs="Times New Roman"/>
          <w:sz w:val="24"/>
          <w:szCs w:val="24"/>
          <w:lang w:val="en-US"/>
        </w:rPr>
        <w:t xml:space="preserve">Participants reported that as soon as they were identified with HIV/AIDS, they experienced isolation from family members, relatives and friends. This lead them to be socially isolated and separated, have feelings of loneliness, and hopelessness. They also reported to </w:t>
      </w:r>
      <w:r w:rsidRPr="00B779A9">
        <w:rPr>
          <w:rFonts w:ascii="Times New Roman" w:hAnsi="Times New Roman" w:cs="Times New Roman"/>
          <w:sz w:val="24"/>
          <w:szCs w:val="24"/>
        </w:rPr>
        <w:t>experience much humiliation from community members. “</w:t>
      </w:r>
      <w:r w:rsidRPr="00B779A9">
        <w:rPr>
          <w:rFonts w:ascii="Times New Roman" w:hAnsi="Times New Roman" w:cs="Times New Roman"/>
          <w:i/>
          <w:sz w:val="24"/>
          <w:szCs w:val="24"/>
        </w:rPr>
        <w:t>I was stigmatised, being pointed anywhere I go and that I have AIDS, people were calling me names like R30, and they said I am going to die” (Participant 1)</w:t>
      </w:r>
      <w:r w:rsidRPr="00B779A9">
        <w:rPr>
          <w:rFonts w:ascii="Times New Roman" w:hAnsi="Times New Roman" w:cs="Times New Roman"/>
          <w:sz w:val="24"/>
          <w:szCs w:val="24"/>
        </w:rPr>
        <w:t>.</w:t>
      </w:r>
      <w:r w:rsidRPr="00B779A9">
        <w:t xml:space="preserve">  </w:t>
      </w:r>
      <w:r w:rsidRPr="00B779A9">
        <w:rPr>
          <w:rFonts w:ascii="Times New Roman" w:hAnsi="Times New Roman" w:cs="Times New Roman"/>
          <w:sz w:val="24"/>
          <w:szCs w:val="24"/>
        </w:rPr>
        <w:t>“</w:t>
      </w:r>
      <w:r w:rsidRPr="00B779A9">
        <w:rPr>
          <w:rFonts w:ascii="Times New Roman" w:hAnsi="Times New Roman" w:cs="Times New Roman"/>
          <w:i/>
          <w:sz w:val="24"/>
          <w:szCs w:val="24"/>
        </w:rPr>
        <w:t>I have experienced lots of challenges. For example when you start telling others that you are HIV positive some people they start gossiping about you, while others they decide to isolate you</w:t>
      </w:r>
      <w:r w:rsidRPr="00B779A9">
        <w:rPr>
          <w:rFonts w:ascii="Times New Roman" w:hAnsi="Times New Roman" w:cs="Times New Roman"/>
          <w:sz w:val="24"/>
          <w:szCs w:val="24"/>
        </w:rPr>
        <w:t>”, “</w:t>
      </w:r>
      <w:r w:rsidRPr="00B779A9">
        <w:rPr>
          <w:rFonts w:ascii="Times New Roman" w:hAnsi="Times New Roman" w:cs="Times New Roman"/>
          <w:i/>
          <w:sz w:val="24"/>
          <w:szCs w:val="24"/>
        </w:rPr>
        <w:t>I have met so many young people at the clinic who are scared of taking the treatment because of the stigma</w:t>
      </w:r>
      <w:r w:rsidRPr="00B779A9">
        <w:rPr>
          <w:rFonts w:ascii="Times New Roman" w:hAnsi="Times New Roman" w:cs="Times New Roman"/>
          <w:sz w:val="24"/>
          <w:szCs w:val="24"/>
        </w:rPr>
        <w:t>”</w:t>
      </w:r>
      <w:r w:rsidRPr="00B779A9">
        <w:t xml:space="preserve"> </w:t>
      </w:r>
      <w:r w:rsidRPr="00B779A9">
        <w:rPr>
          <w:rFonts w:ascii="Times New Roman" w:hAnsi="Times New Roman" w:cs="Times New Roman"/>
          <w:sz w:val="24"/>
          <w:szCs w:val="24"/>
        </w:rPr>
        <w:t>(Participant 5).</w:t>
      </w:r>
    </w:p>
    <w:p w14:paraId="5DE7B776"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 xml:space="preserve">The rejection reported by the participants is evidenced by Saki, Mohammad Khan Kermanshahi, Mohammadi, &amp; Mohraz (2015) who stated that HIV infection is not socially accepted in most countries, people living with HIV are labelled as adultery. These people are stigmatized and pushed out of the community, considered socially unusual and unpleasantly different from the public and threatening to the public. This can explain why PLWHAs are isolated in the communities when community members know that they are HIV positive. UNAIDS (2002a) also argues that Stigma fuel HIV/AIDS pandemic by hampering prevention and care efforts, sustaining and denial about HIV/AIDS by making PLWHAs and affected by the disease feel guilty, and ashamed, unable to express their views and fearful. </w:t>
      </w:r>
    </w:p>
    <w:p w14:paraId="1D7605F5"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4.3.9</w:t>
      </w:r>
      <w:r w:rsidRPr="00B779A9">
        <w:rPr>
          <w:rFonts w:ascii="Times New Roman" w:eastAsia="Calibri" w:hAnsi="Times New Roman" w:cs="Times New Roman"/>
          <w:b/>
          <w:sz w:val="24"/>
          <w:szCs w:val="24"/>
          <w:lang w:val="en-US"/>
        </w:rPr>
        <w:tab/>
        <w:t>Self-isolation</w:t>
      </w:r>
    </w:p>
    <w:p w14:paraId="53CF448C"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eastAsia="Calibri" w:hAnsi="Times New Roman" w:cs="Times New Roman"/>
          <w:sz w:val="24"/>
          <w:szCs w:val="24"/>
          <w:lang w:val="en-US"/>
        </w:rPr>
        <w:t>It was mentioned by participants that when they knew that they are HIV positive. They reduced and cut social relations and kept away from the community. The aim was to run away from stigma and conceal their illness. Some kept themselves in doors and took time to communicate about their HIV status to their parents and relatives. “</w:t>
      </w:r>
      <w:r w:rsidRPr="00B779A9">
        <w:rPr>
          <w:rFonts w:ascii="Times New Roman" w:eastAsia="Calibri" w:hAnsi="Times New Roman" w:cs="Times New Roman"/>
          <w:i/>
          <w:sz w:val="24"/>
          <w:szCs w:val="24"/>
          <w:lang w:val="en-US"/>
        </w:rPr>
        <w:t>In the first years of knowing my HIV status. I did not want to go out and being together with others because I was ashamed and I did not want people to know that I am HIV positive</w:t>
      </w:r>
      <w:r w:rsidRPr="00B779A9">
        <w:rPr>
          <w:rFonts w:ascii="Times New Roman" w:eastAsia="Calibri" w:hAnsi="Times New Roman" w:cs="Times New Roman"/>
          <w:sz w:val="24"/>
          <w:szCs w:val="24"/>
          <w:lang w:val="en-US"/>
        </w:rPr>
        <w:t>” (Participant 5).</w:t>
      </w:r>
      <w:r w:rsidRPr="00B779A9">
        <w:rPr>
          <w:rFonts w:ascii="Times New Roman" w:hAnsi="Times New Roman" w:cs="Times New Roman"/>
          <w:sz w:val="24"/>
          <w:szCs w:val="24"/>
        </w:rPr>
        <w:t xml:space="preserve"> </w:t>
      </w:r>
    </w:p>
    <w:p w14:paraId="51857FB5" w14:textId="77777777" w:rsidR="00B779A9" w:rsidRPr="00B779A9" w:rsidRDefault="00B779A9" w:rsidP="00B779A9">
      <w:pPr>
        <w:tabs>
          <w:tab w:val="left" w:pos="5520"/>
        </w:tabs>
        <w:spacing w:line="360" w:lineRule="auto"/>
        <w:ind w:left="720"/>
        <w:jc w:val="both"/>
        <w:rPr>
          <w:rFonts w:ascii="Times New Roman" w:hAnsi="Times New Roman" w:cs="Times New Roman"/>
          <w:sz w:val="24"/>
          <w:szCs w:val="24"/>
        </w:rPr>
      </w:pPr>
      <w:r w:rsidRPr="00B779A9">
        <w:rPr>
          <w:rFonts w:ascii="Times New Roman" w:eastAsia="Calibri" w:hAnsi="Times New Roman" w:cs="Times New Roman"/>
          <w:sz w:val="24"/>
          <w:szCs w:val="24"/>
          <w:lang w:val="en-US"/>
        </w:rPr>
        <w:lastRenderedPageBreak/>
        <w:t>This matches with Kumar, et al. (2014) findings which states that psychological implications motivate PLWHAs to isolate themselves and avoid proactive behaviours that might improve their quality of life. On the other hand we can understand this behaviour of self-stigma by relating to the study conducted by Aggleton, Wood, Malcolm &amp; Parke (2005), who found that Stigma has a powerful psychological consequences to people with HIV/AIDS which leads them to lack self-worth, despair and make them vulnerable to blame, and self-imposed isolation.</w:t>
      </w:r>
    </w:p>
    <w:p w14:paraId="09811C39" w14:textId="77777777" w:rsidR="00B779A9" w:rsidRPr="00B779A9" w:rsidRDefault="00B779A9" w:rsidP="00B779A9">
      <w:pPr>
        <w:spacing w:line="360" w:lineRule="auto"/>
        <w:ind w:left="720"/>
        <w:rPr>
          <w:rFonts w:ascii="Times New Roman" w:hAnsi="Times New Roman" w:cs="Times New Roman"/>
          <w:b/>
          <w:sz w:val="24"/>
          <w:szCs w:val="24"/>
        </w:rPr>
      </w:pPr>
      <w:r w:rsidRPr="00B779A9">
        <w:rPr>
          <w:rFonts w:ascii="Times New Roman" w:hAnsi="Times New Roman" w:cs="Times New Roman"/>
          <w:b/>
          <w:sz w:val="24"/>
          <w:szCs w:val="24"/>
        </w:rPr>
        <w:t>4.3.10</w:t>
      </w:r>
      <w:r w:rsidRPr="00B779A9">
        <w:rPr>
          <w:rFonts w:ascii="Times New Roman" w:hAnsi="Times New Roman" w:cs="Times New Roman"/>
          <w:b/>
          <w:sz w:val="24"/>
          <w:szCs w:val="24"/>
        </w:rPr>
        <w:tab/>
        <w:t>Family, relatives and friends rejection</w:t>
      </w:r>
    </w:p>
    <w:p w14:paraId="3924658A"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Participants also explained that their families expressed elements of unwillingness to support and having relations with them. When they knew that they are HIV positive some cut their relations and lobby other family members not to support them and even announcing to the public they are HIV positive.  “</w:t>
      </w:r>
      <w:r w:rsidRPr="00B779A9">
        <w:rPr>
          <w:rFonts w:ascii="Times New Roman" w:hAnsi="Times New Roman" w:cs="Times New Roman"/>
          <w:i/>
          <w:sz w:val="24"/>
          <w:szCs w:val="24"/>
        </w:rPr>
        <w:t>I was really affected, I went through some challenges because people disliked me and there was nothing I could do as I was sick. I lost my friends as they did not want to befriend with me anymore, Eish it was bad, I don’t know how to explain it, but I wasn’t well because family and friends did not come on time to check on me as they were afraid of the virus</w:t>
      </w:r>
      <w:r w:rsidRPr="00B779A9">
        <w:rPr>
          <w:rFonts w:ascii="Times New Roman" w:hAnsi="Times New Roman" w:cs="Times New Roman"/>
          <w:sz w:val="24"/>
          <w:szCs w:val="24"/>
        </w:rPr>
        <w:t xml:space="preserve">”. </w:t>
      </w:r>
    </w:p>
    <w:p w14:paraId="445826C4"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Participant 1 continued saying that “</w:t>
      </w:r>
      <w:r w:rsidRPr="00B779A9">
        <w:rPr>
          <w:rFonts w:ascii="Times New Roman" w:hAnsi="Times New Roman" w:cs="Times New Roman"/>
          <w:i/>
          <w:sz w:val="24"/>
          <w:szCs w:val="24"/>
        </w:rPr>
        <w:t>It was my mother and her friend who was our neighbour. These two were the people who used to spread the news about me. Even though the people from my hood did gossip about me, but they never came to me</w:t>
      </w:r>
      <w:r w:rsidRPr="00B779A9">
        <w:rPr>
          <w:rFonts w:ascii="Times New Roman" w:hAnsi="Times New Roman" w:cs="Times New Roman"/>
          <w:sz w:val="24"/>
          <w:szCs w:val="24"/>
        </w:rPr>
        <w:t>”. “</w:t>
      </w:r>
      <w:r w:rsidRPr="00B779A9">
        <w:rPr>
          <w:rFonts w:ascii="Times New Roman" w:hAnsi="Times New Roman" w:cs="Times New Roman"/>
          <w:i/>
          <w:sz w:val="24"/>
          <w:szCs w:val="24"/>
        </w:rPr>
        <w:t>My family was supportive but only my sister rejected me, like she used to say that I was driving a Z3 meaning that I had HIV/ AIDS. Whenever I left the house my sister would tell everyone in the house that I should never be assisted or they should not associate with me because I have HIV</w:t>
      </w:r>
      <w:r w:rsidRPr="00B779A9">
        <w:rPr>
          <w:rFonts w:ascii="Times New Roman" w:hAnsi="Times New Roman" w:cs="Times New Roman"/>
          <w:sz w:val="24"/>
          <w:szCs w:val="24"/>
        </w:rPr>
        <w:t>” (Participant 8).</w:t>
      </w:r>
    </w:p>
    <w:p w14:paraId="04D3F98F" w14:textId="77777777" w:rsidR="00B779A9" w:rsidRPr="00B779A9" w:rsidRDefault="00B779A9" w:rsidP="00B779A9">
      <w:pPr>
        <w:spacing w:line="360" w:lineRule="auto"/>
        <w:ind w:left="720"/>
        <w:jc w:val="both"/>
        <w:rPr>
          <w:rFonts w:ascii="Times New Roman" w:eastAsia="Calibri" w:hAnsi="Times New Roman" w:cs="Times New Roman"/>
          <w:bCs/>
          <w:sz w:val="24"/>
          <w:szCs w:val="24"/>
        </w:rPr>
      </w:pPr>
      <w:r w:rsidRPr="00B779A9">
        <w:rPr>
          <w:rFonts w:ascii="Times New Roman" w:eastAsia="Calibri" w:hAnsi="Times New Roman" w:cs="Times New Roman"/>
          <w:bCs/>
          <w:sz w:val="24"/>
          <w:szCs w:val="24"/>
        </w:rPr>
        <w:t>As described by Pretorius, et al. (2016), Stigma is a process of devaluing or discrediting individuals in the eyes of others while discrimination is the unfair and unjust treatment of an individual based on his or her real or perceived HIV status. Based on the narrations given by the participants as explained above. Participants experienced and discrimination because of their HIV status. Stigma manifests in different forms of physical, moral, social and also as internal and external stigma (Apanga, 2014). In this case participants experienced both social, and external form of stigma.</w:t>
      </w:r>
    </w:p>
    <w:p w14:paraId="531999F2"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eastAsia="Calibri" w:hAnsi="Times New Roman" w:cs="Times New Roman"/>
          <w:sz w:val="24"/>
          <w:szCs w:val="24"/>
        </w:rPr>
        <w:t xml:space="preserve">This stigma that PLWHAs were experience can also explain why other participants did not want to disclose their HIV status, and not starting accessing HIV care on time as it </w:t>
      </w:r>
      <w:r w:rsidRPr="00B779A9">
        <w:rPr>
          <w:rFonts w:ascii="Times New Roman" w:eastAsia="Calibri" w:hAnsi="Times New Roman" w:cs="Times New Roman"/>
          <w:sz w:val="24"/>
          <w:szCs w:val="24"/>
        </w:rPr>
        <w:lastRenderedPageBreak/>
        <w:t xml:space="preserve">is Gilbert and Walker found that Stigma makes PLWHA not able to access health care, </w:t>
      </w:r>
      <w:r w:rsidRPr="00B779A9">
        <w:rPr>
          <w:rFonts w:ascii="Times New Roman" w:eastAsia="Calibri" w:hAnsi="Times New Roman" w:cs="Times New Roman"/>
          <w:bCs/>
          <w:sz w:val="24"/>
          <w:szCs w:val="24"/>
        </w:rPr>
        <w:t xml:space="preserve">not to disclose their status but live in silence because of being afraid, rejection or discriminated against </w:t>
      </w:r>
      <w:r w:rsidRPr="00B779A9">
        <w:rPr>
          <w:rFonts w:ascii="Times New Roman" w:eastAsia="Calibri" w:hAnsi="Times New Roman" w:cs="Times New Roman"/>
          <w:sz w:val="24"/>
          <w:szCs w:val="24"/>
        </w:rPr>
        <w:t>(2014)</w:t>
      </w:r>
      <w:r w:rsidRPr="00B779A9">
        <w:rPr>
          <w:rFonts w:ascii="Times New Roman" w:eastAsia="Calibri" w:hAnsi="Times New Roman" w:cs="Times New Roman"/>
          <w:bCs/>
          <w:sz w:val="24"/>
          <w:szCs w:val="24"/>
        </w:rPr>
        <w:t xml:space="preserve">. In addition to this, (SANAC, 2014) and Apanga (2014) also stated that stigma worsens material and psychological problems of people living with HIV/AIDS. </w:t>
      </w:r>
    </w:p>
    <w:p w14:paraId="1833BF32" w14:textId="77777777" w:rsidR="00B779A9" w:rsidRPr="00B779A9" w:rsidRDefault="00B779A9" w:rsidP="00B779A9">
      <w:pPr>
        <w:spacing w:line="360" w:lineRule="auto"/>
        <w:ind w:left="720"/>
        <w:rPr>
          <w:rFonts w:ascii="Times New Roman" w:hAnsi="Times New Roman" w:cs="Times New Roman"/>
          <w:sz w:val="24"/>
          <w:szCs w:val="24"/>
        </w:rPr>
      </w:pPr>
      <w:r w:rsidRPr="00B779A9">
        <w:rPr>
          <w:rFonts w:ascii="Times New Roman" w:eastAsia="Calibri" w:hAnsi="Times New Roman" w:cs="Times New Roman"/>
          <w:b/>
          <w:sz w:val="24"/>
          <w:szCs w:val="24"/>
          <w:lang w:val="en-US"/>
        </w:rPr>
        <w:t>4.3.11</w:t>
      </w:r>
      <w:r w:rsidRPr="00B779A9">
        <w:rPr>
          <w:rFonts w:ascii="Times New Roman" w:eastAsia="Calibri" w:hAnsi="Times New Roman" w:cs="Times New Roman"/>
          <w:b/>
          <w:sz w:val="24"/>
          <w:szCs w:val="24"/>
          <w:lang w:val="en-US"/>
        </w:rPr>
        <w:tab/>
        <w:t>Self-condemnation</w:t>
      </w:r>
    </w:p>
    <w:p w14:paraId="143A9252"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Most of the participants experienced self-condemnation when they learn that they are HIV positive. Participants blamed themselves because of being HIV positive as they thought that they are responsible for their infection, they saw themselves not worth to live and develop self-hated and lost hope. This also influenced participants indulge into negative thoughts and activities. “</w:t>
      </w:r>
      <w:r w:rsidRPr="00B779A9">
        <w:rPr>
          <w:rFonts w:ascii="Times New Roman" w:eastAsia="Calibri" w:hAnsi="Times New Roman" w:cs="Times New Roman"/>
          <w:i/>
          <w:sz w:val="24"/>
          <w:szCs w:val="24"/>
          <w:lang w:val="en-US"/>
        </w:rPr>
        <w:t>I used to blame myself. I was asking myself questions like how did I get the disease? Why me?</w:t>
      </w:r>
      <w:r w:rsidRPr="00B779A9">
        <w:rPr>
          <w:rFonts w:ascii="Times New Roman" w:eastAsia="Calibri" w:hAnsi="Times New Roman" w:cs="Times New Roman"/>
          <w:sz w:val="24"/>
          <w:szCs w:val="24"/>
          <w:lang w:val="en-US"/>
        </w:rPr>
        <w:t>”</w:t>
      </w:r>
    </w:p>
    <w:p w14:paraId="260C0D43"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This finding correspond with the argument made by McConnell (2015) that self-condemnation are poisonous self-conscious thoughts and emotions that are  guilty, shame, regret and wanting to harm yourself and it is a stressful. HIV and AIDS is associated with psychosocial problems such as self-blame, hopelessness, or pessimism, which are psychosocial factors that can mediate self-condemnation in a sense that they may lead people to develop self-poor image, and think that they are worthless in this world (McConnell, 2015). This point also relate well with the participants behaviour of blaming themselves, seeing themselves not worthy, lose hope and hate themselves.</w:t>
      </w:r>
    </w:p>
    <w:p w14:paraId="37658308" w14:textId="77777777" w:rsidR="00B779A9" w:rsidRPr="00B779A9" w:rsidRDefault="00B779A9" w:rsidP="00B779A9">
      <w:pPr>
        <w:spacing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b/>
          <w:sz w:val="24"/>
          <w:szCs w:val="24"/>
          <w:lang w:val="en-US"/>
        </w:rPr>
        <w:t>4.4</w:t>
      </w:r>
      <w:r w:rsidRPr="00B779A9">
        <w:rPr>
          <w:rFonts w:ascii="Times New Roman" w:eastAsia="Calibri" w:hAnsi="Times New Roman" w:cs="Times New Roman"/>
          <w:b/>
          <w:sz w:val="24"/>
          <w:szCs w:val="24"/>
          <w:lang w:val="en-US"/>
        </w:rPr>
        <w:tab/>
        <w:t>Understanding and perception of Self-condemnation</w:t>
      </w:r>
    </w:p>
    <w:p w14:paraId="4C608C84" w14:textId="77777777" w:rsidR="00B779A9" w:rsidRPr="00B779A9" w:rsidRDefault="00B779A9" w:rsidP="00B779A9">
      <w:pPr>
        <w:spacing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Most participants understand self-condemnation as blaming yourself or hating yourself based on your HIV status and they perceive it as not good concept to someone who is HIV positive. Others had difficulties to define self-condemnation but they stated that it is not good to a person who is HIV positive. The participants understanding of self-condemnation is supported or falls within the self-condemnation definition offered by McConnell (2015) who said that self-condemnation are poisonous self-conscious thoughts and emotions that are  guilty, shame, regret and wanting to harm yourself and it is a stressful.  </w:t>
      </w:r>
    </w:p>
    <w:p w14:paraId="3EEC32E6" w14:textId="77777777" w:rsidR="00B84045" w:rsidRDefault="00B84045" w:rsidP="00B779A9">
      <w:pPr>
        <w:spacing w:line="360" w:lineRule="auto"/>
        <w:jc w:val="both"/>
        <w:rPr>
          <w:rFonts w:ascii="Times New Roman" w:eastAsia="Calibri" w:hAnsi="Times New Roman" w:cs="Times New Roman"/>
          <w:b/>
          <w:sz w:val="24"/>
          <w:szCs w:val="24"/>
          <w:lang w:val="en-US"/>
        </w:rPr>
      </w:pPr>
    </w:p>
    <w:p w14:paraId="06697780" w14:textId="77777777" w:rsidR="00B84045" w:rsidRDefault="00B84045" w:rsidP="00B779A9">
      <w:pPr>
        <w:spacing w:line="360" w:lineRule="auto"/>
        <w:jc w:val="both"/>
        <w:rPr>
          <w:rFonts w:ascii="Times New Roman" w:eastAsia="Calibri" w:hAnsi="Times New Roman" w:cs="Times New Roman"/>
          <w:b/>
          <w:sz w:val="24"/>
          <w:szCs w:val="24"/>
          <w:lang w:val="en-US"/>
        </w:rPr>
      </w:pPr>
    </w:p>
    <w:p w14:paraId="2EFB9027"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lastRenderedPageBreak/>
        <w:t>4.5</w:t>
      </w:r>
      <w:r w:rsidRPr="00B779A9">
        <w:rPr>
          <w:rFonts w:ascii="Times New Roman" w:eastAsia="Calibri" w:hAnsi="Times New Roman" w:cs="Times New Roman"/>
          <w:b/>
          <w:sz w:val="24"/>
          <w:szCs w:val="24"/>
          <w:lang w:val="en-US"/>
        </w:rPr>
        <w:tab/>
        <w:t xml:space="preserve">The role of self-condemnation </w:t>
      </w:r>
    </w:p>
    <w:p w14:paraId="03D5E6BD"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4.5.1</w:t>
      </w:r>
      <w:r w:rsidRPr="00B779A9">
        <w:rPr>
          <w:rFonts w:ascii="Times New Roman" w:eastAsia="Calibri" w:hAnsi="Times New Roman" w:cs="Times New Roman"/>
          <w:b/>
          <w:sz w:val="24"/>
          <w:szCs w:val="24"/>
          <w:lang w:val="en-US"/>
        </w:rPr>
        <w:tab/>
        <w:t xml:space="preserve">Anger and intentional spread of the HIV. </w:t>
      </w:r>
    </w:p>
    <w:p w14:paraId="40018779"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Participants cited a number of negative impacts of self-condemnation both socially, psychologically, and health. In some participants self-condemnation brought anger in them and lead them to intentionally spread the HIV ensuring that they should not die alone. “</w:t>
      </w:r>
      <w:r w:rsidRPr="00B779A9">
        <w:rPr>
          <w:rFonts w:ascii="Times New Roman" w:eastAsia="Calibri" w:hAnsi="Times New Roman" w:cs="Times New Roman"/>
          <w:i/>
          <w:sz w:val="24"/>
          <w:szCs w:val="24"/>
          <w:lang w:val="en-US"/>
        </w:rPr>
        <w:t>Upon seeing how I was suffering, I became angry envy those who are HIV negative because they were not suffering as the way I was suffering</w:t>
      </w:r>
      <w:r w:rsidRPr="00B779A9">
        <w:rPr>
          <w:rFonts w:ascii="Times New Roman" w:eastAsia="Calibri" w:hAnsi="Times New Roman" w:cs="Times New Roman"/>
          <w:sz w:val="24"/>
          <w:szCs w:val="24"/>
          <w:lang w:val="en-US"/>
        </w:rPr>
        <w:t>”. “</w:t>
      </w:r>
      <w:r w:rsidRPr="00B779A9">
        <w:rPr>
          <w:rFonts w:ascii="Times New Roman" w:eastAsia="Calibri" w:hAnsi="Times New Roman" w:cs="Times New Roman"/>
          <w:i/>
          <w:sz w:val="24"/>
          <w:szCs w:val="24"/>
          <w:lang w:val="en-US"/>
        </w:rPr>
        <w:t>I realize that this disease will kill me and I told myself that this disease shall not kill me alone because I never applied to have it. Therefore, I decided to spread it to other people or infecting others so that we shall be many to be killed with the disease. Since then, I started infecting other people</w:t>
      </w:r>
      <w:r w:rsidRPr="00B779A9">
        <w:rPr>
          <w:rFonts w:ascii="Times New Roman" w:eastAsia="Calibri" w:hAnsi="Times New Roman" w:cs="Times New Roman"/>
          <w:sz w:val="24"/>
          <w:szCs w:val="24"/>
          <w:lang w:val="en-US"/>
        </w:rPr>
        <w:t>” (Participant 1).</w:t>
      </w:r>
    </w:p>
    <w:p w14:paraId="15B70A3F"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“Aggression is one of the most frequent reported reaction in frustrating situation. Individuals may focus their anger, remorse, indignation, outrage, hostility on other people that are considered as suitable object.” (Fabianova, 2011.p179). This help in explaining why other participants in this study intentional decided to spread HIV and engage into fighting with other community members as explained by Participant 1 above and also by saying that “</w:t>
      </w:r>
      <w:r w:rsidRPr="00B779A9">
        <w:rPr>
          <w:rFonts w:ascii="Times New Roman" w:eastAsia="Calibri" w:hAnsi="Times New Roman" w:cs="Times New Roman"/>
          <w:i/>
          <w:sz w:val="24"/>
          <w:szCs w:val="24"/>
          <w:lang w:val="en-US"/>
        </w:rPr>
        <w:t>It was really challenging for me because one day I went to Shebeen (Bar) and one of the girls started gossiping about me without realizing that I was there. Therefore, I took a bottle of beer and started beating and stabbing her till she was unconscious”</w:t>
      </w:r>
      <w:r w:rsidRPr="00B779A9">
        <w:rPr>
          <w:rFonts w:ascii="Times New Roman" w:eastAsia="Calibri" w:hAnsi="Times New Roman" w:cs="Times New Roman"/>
          <w:sz w:val="24"/>
          <w:szCs w:val="24"/>
          <w:lang w:val="en-US"/>
        </w:rPr>
        <w:t>.</w:t>
      </w:r>
    </w:p>
    <w:p w14:paraId="2A10CBD5"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4.5.2</w:t>
      </w:r>
      <w:r w:rsidRPr="00B779A9">
        <w:rPr>
          <w:rFonts w:ascii="Times New Roman" w:eastAsia="Calibri" w:hAnsi="Times New Roman" w:cs="Times New Roman"/>
          <w:b/>
          <w:sz w:val="24"/>
          <w:szCs w:val="24"/>
          <w:lang w:val="en-US"/>
        </w:rPr>
        <w:tab/>
        <w:t>Reduces self-love.</w:t>
      </w:r>
    </w:p>
    <w:p w14:paraId="61688604"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It has been mentioned that Self-condemnation reduces self-love. The participants reported that the moment they knew that are HIV positive they were feeling bad for themselves, lose sense of self, self-esteem and think that they are not worthy to live, and condemned themselves. This brought self-hatred and a wish not to see themselves. “</w:t>
      </w:r>
      <w:r w:rsidRPr="00B779A9">
        <w:rPr>
          <w:rFonts w:ascii="Times New Roman" w:eastAsia="Calibri" w:hAnsi="Times New Roman" w:cs="Times New Roman"/>
          <w:i/>
          <w:sz w:val="24"/>
          <w:szCs w:val="24"/>
          <w:lang w:val="en-US"/>
        </w:rPr>
        <w:t>The time I was in denial and condemning myself, I did not want to see me (myself) and I did not love myself</w:t>
      </w:r>
      <w:r w:rsidRPr="00B779A9">
        <w:rPr>
          <w:rFonts w:ascii="Times New Roman" w:eastAsia="Calibri" w:hAnsi="Times New Roman" w:cs="Times New Roman"/>
          <w:sz w:val="24"/>
          <w:szCs w:val="24"/>
          <w:lang w:val="en-US"/>
        </w:rPr>
        <w:t>” (Participant 5).</w:t>
      </w:r>
    </w:p>
    <w:p w14:paraId="01EA26EA" w14:textId="77777777" w:rsid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This finding is evidencing by Bella et al. (2016) findings who said that self-condemnation makes PLWHAs feel bad for themselves, lose their sense of self-esteem, have stress, anxiety disorder and depression, feel helplessness and loss of personal control.</w:t>
      </w:r>
    </w:p>
    <w:p w14:paraId="0EE3A239"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b/>
          <w:sz w:val="24"/>
          <w:szCs w:val="24"/>
          <w:lang w:val="en-US"/>
        </w:rPr>
        <w:lastRenderedPageBreak/>
        <w:t>4.5.3</w:t>
      </w:r>
      <w:r w:rsidRPr="00B779A9">
        <w:rPr>
          <w:rFonts w:ascii="Times New Roman" w:eastAsia="Calibri" w:hAnsi="Times New Roman" w:cs="Times New Roman"/>
          <w:b/>
          <w:sz w:val="24"/>
          <w:szCs w:val="24"/>
          <w:lang w:val="en-US"/>
        </w:rPr>
        <w:tab/>
        <w:t>Psychologically:</w:t>
      </w:r>
    </w:p>
    <w:p w14:paraId="4DD31590"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Participants experienced change in their psychological functionality. It is reflected that self-condemnation altered their thinking capability as expressed by Participant 1, “</w:t>
      </w:r>
      <w:r w:rsidRPr="00B779A9">
        <w:rPr>
          <w:rFonts w:ascii="Times New Roman" w:eastAsia="Calibri" w:hAnsi="Times New Roman" w:cs="Times New Roman"/>
          <w:i/>
          <w:sz w:val="24"/>
          <w:szCs w:val="24"/>
          <w:lang w:val="en-US"/>
        </w:rPr>
        <w:t>self-condemnation  makes someone to do something that is not good, like that of spreading the virus, being angry and it hinders you to accept your status and not willing to access treatment because of feeling of shame</w:t>
      </w:r>
      <w:r w:rsidRPr="00B779A9">
        <w:rPr>
          <w:rFonts w:ascii="Times New Roman" w:eastAsia="Calibri" w:hAnsi="Times New Roman" w:cs="Times New Roman"/>
          <w:sz w:val="24"/>
          <w:szCs w:val="24"/>
          <w:lang w:val="en-US"/>
        </w:rPr>
        <w:t>” (Participant 1).</w:t>
      </w:r>
    </w:p>
    <w:p w14:paraId="35EF1047"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This finding relate to description of self-condemnation by Griffin et al. (2015), who said that self-condemnation is a stress response comprised of negative emotions that includes shame, guilt, anger, regret, disappointment, and despair in the perpetrators of an offence whether to another person or to self. While Bella, et al. (2016) stated that PLWHAs condemn themselves because they feel bad, guilt, and shame of what they have done to themselves, considering the consequences they are about to face or are facing, feel uncertainty of the future and stigma associated with the HIV, fear of dying soon, pain, rejection and divorce. Therefore, this helps to understand why psychological functioning of participants in this study changed.</w:t>
      </w:r>
    </w:p>
    <w:p w14:paraId="2F503AE7"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4.5.4</w:t>
      </w:r>
      <w:r w:rsidRPr="00B779A9">
        <w:rPr>
          <w:rFonts w:ascii="Times New Roman" w:eastAsia="Calibri" w:hAnsi="Times New Roman" w:cs="Times New Roman"/>
          <w:b/>
          <w:sz w:val="24"/>
          <w:szCs w:val="24"/>
          <w:lang w:val="en-US"/>
        </w:rPr>
        <w:tab/>
        <w:t xml:space="preserve">Promote poor health </w:t>
      </w:r>
    </w:p>
    <w:p w14:paraId="33F071DB" w14:textId="77777777" w:rsidR="00B779A9" w:rsidRPr="00B779A9" w:rsidRDefault="00B779A9" w:rsidP="00B779A9">
      <w:pPr>
        <w:spacing w:line="360" w:lineRule="auto"/>
        <w:ind w:left="720"/>
        <w:contextualSpacing/>
        <w:jc w:val="both"/>
        <w:rPr>
          <w:rFonts w:ascii="Times New Roman" w:hAnsi="Times New Roman" w:cs="Times New Roman"/>
          <w:sz w:val="24"/>
          <w:szCs w:val="24"/>
        </w:rPr>
      </w:pPr>
      <w:r w:rsidRPr="00B779A9">
        <w:rPr>
          <w:rFonts w:ascii="Times New Roman" w:eastAsia="Calibri" w:hAnsi="Times New Roman" w:cs="Times New Roman"/>
          <w:sz w:val="24"/>
          <w:szCs w:val="24"/>
          <w:lang w:val="en-US"/>
        </w:rPr>
        <w:t>Participants reported that self-condemnation induce stress and other health problems in their life.  “</w:t>
      </w:r>
      <w:r w:rsidRPr="00B779A9">
        <w:rPr>
          <w:rFonts w:ascii="Times New Roman" w:eastAsia="Calibri" w:hAnsi="Times New Roman" w:cs="Times New Roman"/>
          <w:i/>
          <w:sz w:val="24"/>
          <w:szCs w:val="24"/>
          <w:lang w:val="en-US"/>
        </w:rPr>
        <w:t>I did not want to go out and being together with others because I was ashamed, this created problems a lot in my life because I was becoming very sick than before and now after stopping condemning myself and accepting the situation I am fine</w:t>
      </w:r>
      <w:r w:rsidRPr="00B779A9">
        <w:rPr>
          <w:rFonts w:ascii="Times New Roman" w:eastAsia="Calibri" w:hAnsi="Times New Roman" w:cs="Times New Roman"/>
          <w:sz w:val="24"/>
          <w:szCs w:val="24"/>
          <w:lang w:val="en-US"/>
        </w:rPr>
        <w:t>” (Participant 5).</w:t>
      </w:r>
      <w:r w:rsidRPr="00B779A9">
        <w:rPr>
          <w:rFonts w:ascii="Times New Roman" w:eastAsia="Calibri" w:hAnsi="Times New Roman" w:cs="Times New Roman"/>
          <w:sz w:val="24"/>
          <w:szCs w:val="24"/>
        </w:rPr>
        <w:t xml:space="preserve"> </w:t>
      </w:r>
      <w:r w:rsidRPr="00B779A9">
        <w:rPr>
          <w:rFonts w:ascii="Times New Roman" w:hAnsi="Times New Roman" w:cs="Times New Roman"/>
          <w:sz w:val="24"/>
          <w:szCs w:val="24"/>
        </w:rPr>
        <w:t>“</w:t>
      </w:r>
      <w:r w:rsidRPr="00B779A9">
        <w:rPr>
          <w:rFonts w:ascii="Times New Roman" w:hAnsi="Times New Roman" w:cs="Times New Roman"/>
          <w:i/>
          <w:sz w:val="24"/>
          <w:szCs w:val="24"/>
        </w:rPr>
        <w:t>I think it will be just causing stress in you because you will be thinking badly about yourself</w:t>
      </w:r>
      <w:r w:rsidRPr="00B779A9">
        <w:rPr>
          <w:rFonts w:ascii="Times New Roman" w:hAnsi="Times New Roman" w:cs="Times New Roman"/>
          <w:sz w:val="24"/>
          <w:szCs w:val="24"/>
        </w:rPr>
        <w:t>” (Participant 1).</w:t>
      </w:r>
    </w:p>
    <w:p w14:paraId="2A4CB268" w14:textId="77777777" w:rsidR="00B779A9" w:rsidRPr="00D50E69" w:rsidRDefault="00B779A9" w:rsidP="00B779A9">
      <w:pPr>
        <w:spacing w:line="360" w:lineRule="auto"/>
        <w:ind w:left="720"/>
        <w:contextualSpacing/>
        <w:jc w:val="both"/>
        <w:rPr>
          <w:rFonts w:ascii="Times New Roman" w:hAnsi="Times New Roman" w:cs="Times New Roman"/>
          <w:sz w:val="24"/>
          <w:szCs w:val="24"/>
        </w:rPr>
      </w:pPr>
      <w:r w:rsidRPr="00B779A9">
        <w:rPr>
          <w:rFonts w:ascii="Times New Roman" w:hAnsi="Times New Roman" w:cs="Times New Roman"/>
          <w:sz w:val="24"/>
          <w:szCs w:val="24"/>
        </w:rPr>
        <w:t xml:space="preserve">Griffin et al. (2015) states that self-condemnation is a stress response comprised of negative emotions that includes shame, guilt, anger, regret, disappointment, and despair. This matches with what the participants reported in this study. On the other hand Bella et al. (2016) says that Self-condemnation makes people to have anxiety disorder and depression, have somatic, physiological, autonomic, endocrinal, biochemical and behavioural changes. This empirical evidence shade more light on this finding because what participants reported are all psychosocial disorders which are all effects of self-condemnation. Tangney, et al. (2007) mentioned that when emotional wellbeing of a person is affected, people experience cognitive malfunctioning which </w:t>
      </w:r>
      <w:r w:rsidRPr="00B779A9">
        <w:rPr>
          <w:rFonts w:ascii="Times New Roman" w:hAnsi="Times New Roman" w:cs="Times New Roman"/>
          <w:sz w:val="24"/>
          <w:szCs w:val="24"/>
        </w:rPr>
        <w:lastRenderedPageBreak/>
        <w:t xml:space="preserve">sometime leads to depression. This also explain why participants did not want to meet with other people and have other health problems. </w:t>
      </w:r>
    </w:p>
    <w:p w14:paraId="4C4D8BB5" w14:textId="77777777" w:rsidR="00B779A9" w:rsidRPr="00B779A9" w:rsidRDefault="00B779A9" w:rsidP="00B779A9">
      <w:pPr>
        <w:spacing w:line="360" w:lineRule="auto"/>
        <w:ind w:left="720"/>
        <w:contextualSpacing/>
        <w:jc w:val="both"/>
        <w:rPr>
          <w:rFonts w:ascii="Times New Roman" w:hAnsi="Times New Roman" w:cs="Times New Roman"/>
          <w:sz w:val="24"/>
          <w:szCs w:val="24"/>
        </w:rPr>
      </w:pPr>
      <w:r w:rsidRPr="00B779A9">
        <w:rPr>
          <w:rFonts w:ascii="Times New Roman" w:hAnsi="Times New Roman" w:cs="Times New Roman"/>
          <w:b/>
          <w:sz w:val="24"/>
          <w:szCs w:val="24"/>
        </w:rPr>
        <w:t>4.5.5</w:t>
      </w:r>
      <w:r w:rsidRPr="00B779A9">
        <w:rPr>
          <w:rFonts w:ascii="Times New Roman" w:hAnsi="Times New Roman" w:cs="Times New Roman"/>
          <w:sz w:val="24"/>
          <w:szCs w:val="24"/>
        </w:rPr>
        <w:tab/>
      </w:r>
      <w:r w:rsidRPr="00B779A9">
        <w:rPr>
          <w:rFonts w:ascii="Times New Roman" w:eastAsia="Calibri" w:hAnsi="Times New Roman" w:cs="Times New Roman"/>
          <w:b/>
          <w:sz w:val="24"/>
          <w:szCs w:val="24"/>
          <w:lang w:val="en-US"/>
        </w:rPr>
        <w:t>Hinders people from access and adhere to HIV treatment.</w:t>
      </w:r>
    </w:p>
    <w:p w14:paraId="55F5755F" w14:textId="1BD1483D"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Most participants stated that Self-condemnation hinders people from accessing medical care and adhere to it because of loss of hope and fear to be known that they are HIV positive. “</w:t>
      </w:r>
      <w:r w:rsidRPr="00B779A9">
        <w:rPr>
          <w:rFonts w:ascii="Times New Roman" w:eastAsia="Calibri" w:hAnsi="Times New Roman" w:cs="Times New Roman"/>
          <w:i/>
          <w:sz w:val="24"/>
          <w:szCs w:val="24"/>
          <w:lang w:val="en-US"/>
        </w:rPr>
        <w:t xml:space="preserve">If you condemn yourself it can affect you and others because you cannot operate effectively. For example like, currently I am a volunteer at TAC. When I am talking with other people I do tell </w:t>
      </w:r>
      <w:r w:rsidR="00585334" w:rsidRPr="00B779A9">
        <w:rPr>
          <w:rFonts w:ascii="Times New Roman" w:eastAsia="Calibri" w:hAnsi="Times New Roman" w:cs="Times New Roman"/>
          <w:i/>
          <w:sz w:val="24"/>
          <w:szCs w:val="24"/>
          <w:lang w:val="en-US"/>
        </w:rPr>
        <w:t>they</w:t>
      </w:r>
      <w:r w:rsidRPr="00B779A9">
        <w:rPr>
          <w:rFonts w:ascii="Times New Roman" w:eastAsia="Calibri" w:hAnsi="Times New Roman" w:cs="Times New Roman"/>
          <w:i/>
          <w:sz w:val="24"/>
          <w:szCs w:val="24"/>
          <w:lang w:val="en-US"/>
        </w:rPr>
        <w:t xml:space="preserve"> that I am happily married with HIV, I do take my medication freely and openly and I do not blame myself. Therefore condemning yourself can hinder someone from accessing treatment and even seek support</w:t>
      </w:r>
      <w:r w:rsidRPr="00B779A9">
        <w:rPr>
          <w:rFonts w:ascii="Times New Roman" w:eastAsia="Calibri" w:hAnsi="Times New Roman" w:cs="Times New Roman"/>
          <w:sz w:val="24"/>
          <w:szCs w:val="24"/>
          <w:lang w:val="en-US"/>
        </w:rPr>
        <w:t>” (Participant 4).</w:t>
      </w:r>
    </w:p>
    <w:p w14:paraId="44A49674"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This findings are evidenced by (Bella et al., 2016) who said that self-condemnation makes PLWHAs feel bad for themselves, lose their sense of self-esteem, have stress, anxiety disorder and depression, feel helplessness and loss of personal control, have somatic, physiological, autonomic, endocrinal, biochemical and behavioural changes. While Bennett et al. (2016) said that PLWHAs feel “less than” others, have negative image, deserving of negative outcomes, avoid keeping clinic appointments and even stop accessing health care </w:t>
      </w:r>
    </w:p>
    <w:p w14:paraId="792CAAEA"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4.5.6</w:t>
      </w:r>
      <w:r w:rsidRPr="00B779A9">
        <w:rPr>
          <w:rFonts w:ascii="Times New Roman" w:eastAsia="Calibri" w:hAnsi="Times New Roman" w:cs="Times New Roman"/>
          <w:b/>
          <w:sz w:val="24"/>
          <w:szCs w:val="24"/>
          <w:lang w:val="en-US"/>
        </w:rPr>
        <w:tab/>
        <w:t>Suicidal, lack of vision and Drug and Alcohol abuse.</w:t>
      </w:r>
    </w:p>
    <w:p w14:paraId="41A5DDDA"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Participants mentioned that self-condemnation makes People living with HIV/AIDS to kill themselves, lose vision and indulge in alcohol and drug abuse. “</w:t>
      </w:r>
      <w:r w:rsidRPr="00B779A9">
        <w:rPr>
          <w:rFonts w:ascii="Times New Roman" w:eastAsia="Calibri" w:hAnsi="Times New Roman" w:cs="Times New Roman"/>
          <w:i/>
          <w:sz w:val="24"/>
          <w:szCs w:val="24"/>
          <w:lang w:val="en-US"/>
        </w:rPr>
        <w:t>Condemning yourself cannot help because you cannot see the future, end up killing yourself and even indulging in excessive drinking or drug abuse” (Participant 4). “I remember I wanted to kill myself because I was angry about myself and I was blaming myself of contracting HIV”</w:t>
      </w:r>
      <w:r w:rsidRPr="00B779A9">
        <w:rPr>
          <w:rFonts w:ascii="Times New Roman" w:eastAsia="Calibri" w:hAnsi="Times New Roman" w:cs="Times New Roman"/>
          <w:sz w:val="24"/>
          <w:szCs w:val="24"/>
          <w:lang w:val="en-US"/>
        </w:rPr>
        <w:t xml:space="preserve"> (Participant 5).</w:t>
      </w:r>
    </w:p>
    <w:p w14:paraId="133CBE01" w14:textId="77777777" w:rsid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“Anger can sometimes escalate into self-destruction more especially leads people into suicide. Sometimes individuals present self-accusation, in which the aggressive reaction are aimed at oneself” (Fabianova, 2011.p179). Bratska (2001) states that there is an increased risk of suicidal attempts for PLWHAs as they may see the suicide as a way out from shame, pain and difficult situation, and grief for their loved ones.  This can help understand why PLWHAs in this study were condemning and blame </w:t>
      </w:r>
      <w:r w:rsidRPr="00B779A9">
        <w:rPr>
          <w:rFonts w:ascii="Times New Roman" w:eastAsia="Calibri" w:hAnsi="Times New Roman" w:cs="Times New Roman"/>
          <w:sz w:val="24"/>
          <w:szCs w:val="24"/>
          <w:lang w:val="en-US"/>
        </w:rPr>
        <w:lastRenderedPageBreak/>
        <w:t>themselves, having suicidal thoughts and attempts and intentionally infect other people with HIV.</w:t>
      </w:r>
    </w:p>
    <w:p w14:paraId="1C51DC9F"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4.6</w:t>
      </w:r>
      <w:r w:rsidRPr="00B779A9">
        <w:rPr>
          <w:rFonts w:ascii="Times New Roman" w:eastAsia="Calibri" w:hAnsi="Times New Roman" w:cs="Times New Roman"/>
          <w:b/>
          <w:sz w:val="24"/>
          <w:szCs w:val="24"/>
          <w:lang w:val="en-US"/>
        </w:rPr>
        <w:tab/>
        <w:t>Understanding and perception of Self-forgiveness:</w:t>
      </w:r>
    </w:p>
    <w:p w14:paraId="0B897258" w14:textId="77777777" w:rsidR="00B779A9" w:rsidRPr="00B779A9" w:rsidRDefault="00B779A9" w:rsidP="00B779A9">
      <w:pPr>
        <w:spacing w:line="360" w:lineRule="auto"/>
        <w:jc w:val="both"/>
        <w:rPr>
          <w:rFonts w:ascii="Times New Roman" w:hAnsi="Times New Roman" w:cs="Times New Roman"/>
          <w:sz w:val="24"/>
          <w:szCs w:val="24"/>
        </w:rPr>
      </w:pPr>
      <w:r w:rsidRPr="00B779A9">
        <w:rPr>
          <w:rFonts w:ascii="Times New Roman" w:eastAsia="Calibri" w:hAnsi="Times New Roman" w:cs="Times New Roman"/>
          <w:sz w:val="24"/>
          <w:szCs w:val="24"/>
          <w:lang w:val="en-US"/>
        </w:rPr>
        <w:t xml:space="preserve">Self-forgiveness is understood by most participant as forgiving yourself based on any harm that you have caused to yourself.  It is perceived by participants as something which is good because it makes people to heal emotionally, be open to say about their HIV status, accept their HIV status, stopping hating oneself and making decision to start seeking medical care including supporting others. </w:t>
      </w:r>
      <w:r w:rsidRPr="00B779A9">
        <w:rPr>
          <w:rFonts w:ascii="Times New Roman" w:hAnsi="Times New Roman" w:cs="Times New Roman"/>
          <w:sz w:val="24"/>
          <w:szCs w:val="24"/>
        </w:rPr>
        <w:t>“</w:t>
      </w:r>
      <w:r w:rsidRPr="00B779A9">
        <w:rPr>
          <w:rFonts w:ascii="Times New Roman" w:hAnsi="Times New Roman" w:cs="Times New Roman"/>
          <w:i/>
          <w:sz w:val="24"/>
          <w:szCs w:val="24"/>
        </w:rPr>
        <w:t>Self-forgiveness to me, is forgiving yourself</w:t>
      </w:r>
      <w:r w:rsidRPr="00B779A9">
        <w:rPr>
          <w:rFonts w:ascii="Times New Roman" w:hAnsi="Times New Roman" w:cs="Times New Roman"/>
          <w:sz w:val="24"/>
          <w:szCs w:val="24"/>
        </w:rPr>
        <w:t>” (Participant 4). “It means that I have to forgive myself” (Participant 5). The participants understanding of self-forgiveness correspond with Webb, Bumgamer, Conway-Williams, &amp; Dangel (2016) definition of self-forgiveness which refers to admitting wrong, ready accountability, and a meaningful “shift in one’s relationship to, reconciliation with, and acceptance of the self through human connectedness and commitment to change”. It also falls within the Peterson, et al. (2017 p159) definition of self-forgiveness which is described as “a set of motivational changes whereby one becomes decreasingly motivated to avoid stimuli associated with the offense, decreasingly motivated to retaliate to act against the self (e.g. punish the self, engage in self-destructive behaviours, etc.) and increasingly motivated to act benevolently towards the self”.</w:t>
      </w:r>
    </w:p>
    <w:p w14:paraId="32F43E63" w14:textId="77777777" w:rsidR="00B779A9" w:rsidRPr="00B779A9" w:rsidRDefault="00B779A9" w:rsidP="00B779A9">
      <w:pPr>
        <w:spacing w:line="360" w:lineRule="auto"/>
        <w:jc w:val="both"/>
        <w:rPr>
          <w:rFonts w:ascii="Times New Roman" w:eastAsia="Calibri" w:hAnsi="Times New Roman" w:cs="Times New Roman"/>
          <w:b/>
          <w:sz w:val="24"/>
          <w:szCs w:val="24"/>
          <w:lang w:val="en-US"/>
        </w:rPr>
      </w:pPr>
      <w:r w:rsidRPr="00B779A9">
        <w:rPr>
          <w:rFonts w:ascii="Times New Roman" w:hAnsi="Times New Roman" w:cs="Times New Roman"/>
          <w:b/>
          <w:sz w:val="24"/>
          <w:szCs w:val="24"/>
        </w:rPr>
        <w:t>4.7</w:t>
      </w:r>
      <w:r w:rsidRPr="00B779A9">
        <w:rPr>
          <w:rFonts w:ascii="Times New Roman" w:hAnsi="Times New Roman" w:cs="Times New Roman"/>
          <w:sz w:val="24"/>
          <w:szCs w:val="24"/>
        </w:rPr>
        <w:tab/>
      </w:r>
      <w:r w:rsidRPr="00B779A9">
        <w:rPr>
          <w:rFonts w:ascii="Times New Roman" w:hAnsi="Times New Roman" w:cs="Times New Roman"/>
          <w:b/>
          <w:sz w:val="24"/>
          <w:szCs w:val="24"/>
        </w:rPr>
        <w:t xml:space="preserve">The role of self-forgiveness </w:t>
      </w:r>
    </w:p>
    <w:p w14:paraId="5F0A1A14"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4.7.1</w:t>
      </w:r>
      <w:r w:rsidRPr="00B779A9">
        <w:rPr>
          <w:rFonts w:ascii="Times New Roman" w:eastAsia="Calibri" w:hAnsi="Times New Roman" w:cs="Times New Roman"/>
          <w:b/>
          <w:sz w:val="24"/>
          <w:szCs w:val="24"/>
          <w:lang w:val="en-US"/>
        </w:rPr>
        <w:tab/>
        <w:t>Health seeking behaviour.</w:t>
      </w:r>
    </w:p>
    <w:p w14:paraId="2197615C"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Participants reported that Self-forgiveness enable and promote them to seek and access HIV medical care freely, openly and without fear.  “</w:t>
      </w:r>
      <w:r w:rsidRPr="00B779A9">
        <w:rPr>
          <w:rFonts w:ascii="Times New Roman" w:eastAsia="Calibri" w:hAnsi="Times New Roman" w:cs="Times New Roman"/>
          <w:i/>
          <w:sz w:val="24"/>
          <w:szCs w:val="24"/>
          <w:lang w:val="en-US"/>
        </w:rPr>
        <w:t>for example if you forgive yourself you can be able to go to the clinic to seek medical care and do other medical tests concerning your status unlike if you can continue blaming yourself</w:t>
      </w:r>
      <w:r w:rsidRPr="00B779A9">
        <w:rPr>
          <w:rFonts w:ascii="Times New Roman" w:eastAsia="Calibri" w:hAnsi="Times New Roman" w:cs="Times New Roman"/>
          <w:sz w:val="24"/>
          <w:szCs w:val="24"/>
          <w:lang w:val="en-US"/>
        </w:rPr>
        <w:t>” (Participant 5).</w:t>
      </w:r>
    </w:p>
    <w:p w14:paraId="477ED612"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w:t>
      </w:r>
      <w:r w:rsidRPr="00B779A9">
        <w:rPr>
          <w:rFonts w:ascii="Times New Roman" w:eastAsia="Calibri" w:hAnsi="Times New Roman" w:cs="Times New Roman"/>
          <w:i/>
          <w:sz w:val="24"/>
          <w:szCs w:val="24"/>
          <w:lang w:val="en-US"/>
        </w:rPr>
        <w:t>After forgiving yourself, people are able to move forward and they start taking treatment. This is what happened to me. Upon forging myself and accepting my status, I happily started taking treatment that was available at that time</w:t>
      </w:r>
      <w:r w:rsidRPr="00B779A9">
        <w:rPr>
          <w:rFonts w:ascii="Times New Roman" w:eastAsia="Calibri" w:hAnsi="Times New Roman" w:cs="Times New Roman"/>
          <w:sz w:val="24"/>
          <w:szCs w:val="24"/>
          <w:lang w:val="en-US"/>
        </w:rPr>
        <w:t>” (Participant 2) “</w:t>
      </w:r>
      <w:r w:rsidRPr="00B779A9">
        <w:rPr>
          <w:rFonts w:ascii="Times New Roman" w:eastAsia="Calibri" w:hAnsi="Times New Roman" w:cs="Times New Roman"/>
          <w:i/>
          <w:sz w:val="24"/>
          <w:szCs w:val="24"/>
          <w:lang w:val="en-US"/>
        </w:rPr>
        <w:t>If you do not forgive yourself, you cannot seek any help or medical care, you can think of committing suicide as I wanted to. I remember I wanted to kill myself because I was angry about myself and I was blaming myself of contracting HIV but when I forgive myself I stopped having thoughts of committing suicide and I decided to start seeking medical care and be open to tell my relatives about my HIV status</w:t>
      </w:r>
      <w:r w:rsidRPr="00B779A9">
        <w:rPr>
          <w:rFonts w:ascii="Times New Roman" w:eastAsia="Calibri" w:hAnsi="Times New Roman" w:cs="Times New Roman"/>
          <w:sz w:val="24"/>
          <w:szCs w:val="24"/>
          <w:lang w:val="en-US"/>
        </w:rPr>
        <w:t>”</w:t>
      </w:r>
      <w:r w:rsidRPr="00B779A9">
        <w:t xml:space="preserve"> </w:t>
      </w:r>
      <w:r w:rsidRPr="00B779A9">
        <w:rPr>
          <w:rFonts w:ascii="Times New Roman" w:eastAsia="Calibri" w:hAnsi="Times New Roman" w:cs="Times New Roman"/>
          <w:sz w:val="24"/>
          <w:szCs w:val="24"/>
          <w:lang w:val="en-US"/>
        </w:rPr>
        <w:t>(Participant 5).</w:t>
      </w:r>
    </w:p>
    <w:p w14:paraId="67E74D99"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lastRenderedPageBreak/>
        <w:t xml:space="preserve">Self-forgiveness increase medical adherence and social support, and promote self-esteem and hope. PLWHAs who are able to forgive themselves are more likely to have good interpersonal relationships, socially integrated and not participate in self-destructive behaviours which can worsen their health outcomes (Hua, 2012). This support the participants’ arguments that they were able to start seeking and medical care upon forgiving themselves. </w:t>
      </w:r>
    </w:p>
    <w:p w14:paraId="2F98D75A" w14:textId="77777777" w:rsidR="00B779A9" w:rsidRPr="00B779A9" w:rsidRDefault="00B779A9" w:rsidP="00B779A9">
      <w:pPr>
        <w:spacing w:line="360" w:lineRule="auto"/>
        <w:ind w:left="720"/>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4.7.2</w:t>
      </w:r>
      <w:r w:rsidRPr="00B779A9">
        <w:rPr>
          <w:rFonts w:ascii="Times New Roman" w:eastAsia="Calibri" w:hAnsi="Times New Roman" w:cs="Times New Roman"/>
          <w:b/>
          <w:sz w:val="24"/>
          <w:szCs w:val="24"/>
          <w:lang w:val="en-US"/>
        </w:rPr>
        <w:tab/>
        <w:t>HIV acceptance and living positive</w:t>
      </w:r>
    </w:p>
    <w:p w14:paraId="158A5956"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eastAsia="Calibri" w:hAnsi="Times New Roman" w:cs="Times New Roman"/>
          <w:sz w:val="24"/>
          <w:szCs w:val="24"/>
          <w:lang w:val="en-US"/>
        </w:rPr>
        <w:t>All the study participants stated that self-forgiveness has enabled them to accept their HIV positive status, be open to speak out about their HIV status, live positive and learn know more about HIV/AIDS. “</w:t>
      </w:r>
      <w:r w:rsidRPr="00B779A9">
        <w:rPr>
          <w:rFonts w:ascii="Times New Roman" w:eastAsia="Calibri" w:hAnsi="Times New Roman" w:cs="Times New Roman"/>
          <w:i/>
          <w:sz w:val="24"/>
          <w:szCs w:val="24"/>
          <w:lang w:val="en-US"/>
        </w:rPr>
        <w:t>Self-forgiveness has helped me not to be afraid of sharing my status and it has taught me how to heal and not to fear of being HIV</w:t>
      </w:r>
      <w:r w:rsidRPr="00B779A9">
        <w:rPr>
          <w:rFonts w:ascii="Times New Roman" w:eastAsia="Calibri" w:hAnsi="Times New Roman" w:cs="Times New Roman"/>
          <w:sz w:val="24"/>
          <w:szCs w:val="24"/>
          <w:lang w:val="en-US"/>
        </w:rPr>
        <w:t>” (Participant 2).</w:t>
      </w:r>
      <w:r w:rsidRPr="00B779A9">
        <w:t xml:space="preserve"> </w:t>
      </w:r>
      <w:r w:rsidRPr="00B779A9">
        <w:rPr>
          <w:rFonts w:ascii="Times New Roman" w:hAnsi="Times New Roman" w:cs="Times New Roman"/>
          <w:sz w:val="24"/>
          <w:szCs w:val="24"/>
        </w:rPr>
        <w:t xml:space="preserve"> Participant 2 also said “</w:t>
      </w:r>
      <w:r w:rsidRPr="00B779A9">
        <w:rPr>
          <w:rFonts w:ascii="Times New Roman" w:hAnsi="Times New Roman" w:cs="Times New Roman"/>
          <w:i/>
          <w:sz w:val="24"/>
          <w:szCs w:val="24"/>
        </w:rPr>
        <w:t>Accepting your status makes you to start seeking a help or treatment. For example it has helped me a lot because upon accepting my status, I started accessing treatment accordingly which made my CD4 count to be on the right level</w:t>
      </w:r>
      <w:r w:rsidRPr="00B779A9">
        <w:rPr>
          <w:rFonts w:ascii="Times New Roman" w:hAnsi="Times New Roman" w:cs="Times New Roman"/>
          <w:sz w:val="24"/>
          <w:szCs w:val="24"/>
        </w:rPr>
        <w:t>”.</w:t>
      </w:r>
    </w:p>
    <w:p w14:paraId="7791F036"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w:t>
      </w:r>
      <w:r w:rsidRPr="00B779A9">
        <w:rPr>
          <w:rFonts w:ascii="Times New Roman" w:hAnsi="Times New Roman" w:cs="Times New Roman"/>
          <w:i/>
          <w:sz w:val="24"/>
          <w:szCs w:val="24"/>
        </w:rPr>
        <w:t>I never thought that I will be one of them. But now I speak and tell everyone that I am HIV positive. I do speech in the churches about my HIV. Everywhere I am, I talk with my HIV and I am not afraid of anyone because of my HIV status</w:t>
      </w:r>
      <w:r w:rsidRPr="00B779A9">
        <w:rPr>
          <w:rFonts w:ascii="Times New Roman" w:hAnsi="Times New Roman" w:cs="Times New Roman"/>
          <w:sz w:val="24"/>
          <w:szCs w:val="24"/>
        </w:rPr>
        <w:t>”.  “</w:t>
      </w:r>
      <w:r w:rsidRPr="00B779A9">
        <w:rPr>
          <w:rFonts w:ascii="Times New Roman" w:hAnsi="Times New Roman" w:cs="Times New Roman"/>
          <w:i/>
          <w:sz w:val="24"/>
          <w:szCs w:val="24"/>
        </w:rPr>
        <w:t>It also makes you to live very positive and shame free that is why I am able to speak to the public including in the churches to encourage others to accept the situation and seek help or medical care</w:t>
      </w:r>
      <w:r w:rsidRPr="00B779A9">
        <w:rPr>
          <w:rFonts w:ascii="Times New Roman" w:hAnsi="Times New Roman" w:cs="Times New Roman"/>
          <w:sz w:val="24"/>
          <w:szCs w:val="24"/>
        </w:rPr>
        <w:t>” (Participant 5).</w:t>
      </w:r>
    </w:p>
    <w:p w14:paraId="34B93BC2" w14:textId="77777777" w:rsid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Self-forgiveness inversely associated with psychological distress like negative effect, rumination, and self-shame (Toussaint, William, Musick, &amp; Everson, 2001).</w:t>
      </w:r>
      <w:r w:rsidRPr="00B779A9">
        <w:t xml:space="preserve"> As stated by </w:t>
      </w:r>
      <w:r w:rsidRPr="00B779A9">
        <w:rPr>
          <w:rFonts w:ascii="Times New Roman" w:hAnsi="Times New Roman" w:cs="Times New Roman"/>
          <w:sz w:val="24"/>
          <w:szCs w:val="24"/>
        </w:rPr>
        <w:t xml:space="preserve">Hutchinson (2015) Shame prevent PLWHAs from seeking and accessing medical care and disclosing their HIV status. Therefore, these findings explain why in this study participants were able to accept their HIV status. It is clearly shows that when they forgive themselves they did not had any feelings of shame which can hinder them from seeking and accessing health care or disclosing their HIV status to other people in the community. </w:t>
      </w:r>
    </w:p>
    <w:p w14:paraId="057CDF18" w14:textId="77777777" w:rsidR="00D50E69" w:rsidRDefault="00D50E69" w:rsidP="00B779A9">
      <w:pPr>
        <w:spacing w:line="360" w:lineRule="auto"/>
        <w:ind w:left="720"/>
        <w:jc w:val="both"/>
        <w:rPr>
          <w:rFonts w:ascii="Times New Roman" w:hAnsi="Times New Roman" w:cs="Times New Roman"/>
          <w:sz w:val="24"/>
          <w:szCs w:val="24"/>
        </w:rPr>
      </w:pPr>
    </w:p>
    <w:p w14:paraId="22874724" w14:textId="77777777" w:rsidR="00D50E69" w:rsidRDefault="00D50E69" w:rsidP="00B779A9">
      <w:pPr>
        <w:spacing w:line="360" w:lineRule="auto"/>
        <w:ind w:left="720"/>
        <w:jc w:val="both"/>
        <w:rPr>
          <w:rFonts w:ascii="Times New Roman" w:hAnsi="Times New Roman" w:cs="Times New Roman"/>
          <w:sz w:val="24"/>
          <w:szCs w:val="24"/>
        </w:rPr>
      </w:pPr>
    </w:p>
    <w:p w14:paraId="3AC100BD" w14:textId="77777777" w:rsidR="00D50E69" w:rsidRPr="00B779A9" w:rsidRDefault="00D50E69" w:rsidP="00B779A9">
      <w:pPr>
        <w:spacing w:line="360" w:lineRule="auto"/>
        <w:ind w:left="720"/>
        <w:jc w:val="both"/>
        <w:rPr>
          <w:rFonts w:ascii="Times New Roman" w:hAnsi="Times New Roman" w:cs="Times New Roman"/>
          <w:sz w:val="24"/>
          <w:szCs w:val="24"/>
        </w:rPr>
      </w:pPr>
    </w:p>
    <w:p w14:paraId="413649EF" w14:textId="77777777" w:rsidR="00B779A9" w:rsidRPr="00B779A9" w:rsidRDefault="00B779A9" w:rsidP="00B779A9">
      <w:pPr>
        <w:spacing w:line="360" w:lineRule="auto"/>
        <w:ind w:firstLine="720"/>
        <w:jc w:val="both"/>
        <w:rPr>
          <w:rFonts w:ascii="Times New Roman" w:hAnsi="Times New Roman" w:cs="Times New Roman"/>
          <w:b/>
          <w:sz w:val="24"/>
          <w:szCs w:val="24"/>
        </w:rPr>
      </w:pPr>
      <w:r w:rsidRPr="00B779A9">
        <w:rPr>
          <w:rFonts w:ascii="Times New Roman" w:hAnsi="Times New Roman" w:cs="Times New Roman"/>
          <w:b/>
          <w:sz w:val="24"/>
          <w:szCs w:val="24"/>
        </w:rPr>
        <w:t>4.7.3</w:t>
      </w:r>
      <w:r w:rsidRPr="00B779A9">
        <w:rPr>
          <w:rFonts w:ascii="Times New Roman" w:hAnsi="Times New Roman" w:cs="Times New Roman"/>
          <w:b/>
          <w:sz w:val="24"/>
          <w:szCs w:val="24"/>
        </w:rPr>
        <w:tab/>
        <w:t xml:space="preserve">Informed decisions and taking a role in educating and counselling others. </w:t>
      </w:r>
    </w:p>
    <w:p w14:paraId="5ABF221A"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hAnsi="Times New Roman" w:cs="Times New Roman"/>
          <w:sz w:val="24"/>
          <w:szCs w:val="24"/>
        </w:rPr>
        <w:t>Participants also reported that Self-forgiveness makes them to make informed decisions. In terms of accepting their HIV status, seek support, way of behaving and adherence to HIV treatment. “</w:t>
      </w:r>
      <w:r w:rsidRPr="00B779A9">
        <w:rPr>
          <w:rFonts w:ascii="Times New Roman" w:hAnsi="Times New Roman" w:cs="Times New Roman"/>
          <w:i/>
          <w:sz w:val="24"/>
          <w:szCs w:val="24"/>
        </w:rPr>
        <w:t>When you stop condemning or blaming yourself and you forgive yourself. You are able to accept that "Yes, you have the Virus and you cannot change it</w:t>
      </w:r>
      <w:r w:rsidRPr="00B779A9">
        <w:rPr>
          <w:rFonts w:ascii="Times New Roman" w:hAnsi="Times New Roman" w:cs="Times New Roman"/>
          <w:sz w:val="24"/>
          <w:szCs w:val="24"/>
        </w:rPr>
        <w:t xml:space="preserve">”. </w:t>
      </w:r>
      <w:r w:rsidRPr="00B779A9">
        <w:rPr>
          <w:rFonts w:ascii="Times New Roman" w:hAnsi="Times New Roman" w:cs="Times New Roman"/>
          <w:i/>
          <w:sz w:val="24"/>
          <w:szCs w:val="24"/>
        </w:rPr>
        <w:t>Therefore, you are able to make informed decision concerning where to get help and whom to tell that you are have HIV</w:t>
      </w:r>
      <w:r w:rsidRPr="00B779A9">
        <w:rPr>
          <w:rFonts w:ascii="Times New Roman" w:hAnsi="Times New Roman" w:cs="Times New Roman"/>
          <w:sz w:val="24"/>
          <w:szCs w:val="24"/>
        </w:rPr>
        <w:t>” (Participant 5).</w:t>
      </w:r>
      <w:r w:rsidRPr="00B779A9">
        <w:rPr>
          <w:rFonts w:ascii="Times New Roman" w:eastAsia="Calibri" w:hAnsi="Times New Roman" w:cs="Times New Roman"/>
          <w:i/>
          <w:sz w:val="24"/>
          <w:szCs w:val="24"/>
          <w:lang w:val="en-US"/>
        </w:rPr>
        <w:t xml:space="preserve"> “If you have forgiven yourself and others, you can see that there is a future beyond everything. So self-forgiveness is like a stepping stone to see something good</w:t>
      </w:r>
      <w:r w:rsidRPr="00B779A9">
        <w:rPr>
          <w:rFonts w:ascii="Times New Roman" w:eastAsia="Calibri" w:hAnsi="Times New Roman" w:cs="Times New Roman"/>
          <w:sz w:val="24"/>
          <w:szCs w:val="24"/>
          <w:lang w:val="en-US"/>
        </w:rPr>
        <w:t>” Participant 4).</w:t>
      </w:r>
    </w:p>
    <w:p w14:paraId="718C15D6"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In addition to this Participants postulate that self-forgiveness has also empowered them to take a role of educating and counselling people concerning HIV/AIDS. They have taken different responsibilities in different HIV/AIDS organizations and support groups like Treatment Action Campaign (TAC) in which they are involved in HIV prevention and treatment programs. “</w:t>
      </w:r>
      <w:r w:rsidRPr="00B779A9">
        <w:rPr>
          <w:rFonts w:ascii="Times New Roman" w:eastAsia="Calibri" w:hAnsi="Times New Roman" w:cs="Times New Roman"/>
          <w:i/>
          <w:sz w:val="24"/>
          <w:szCs w:val="24"/>
          <w:lang w:val="en-US"/>
        </w:rPr>
        <w:t>The other point is that if you do not condemn yourself you become a helper of others. for example many people they do come to me asking how do I deal with my HIV status, I just tell them that "having HIV is not an ending to your life but one way of prolonging your life, as long as treatment is there, let us go and access the treatment and live our lives to the fullest" . So I give them this advice because I do not condemn or reject my status of which, if I was condemning myself and denying my status I could not manage to do so</w:t>
      </w:r>
      <w:r w:rsidRPr="00B779A9">
        <w:rPr>
          <w:rFonts w:ascii="Times New Roman" w:eastAsia="Calibri" w:hAnsi="Times New Roman" w:cs="Times New Roman"/>
          <w:sz w:val="24"/>
          <w:szCs w:val="24"/>
          <w:lang w:val="en-US"/>
        </w:rPr>
        <w:t>” (Participant 4).</w:t>
      </w:r>
    </w:p>
    <w:p w14:paraId="262E9D24"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w:t>
      </w:r>
      <w:r w:rsidRPr="00B779A9">
        <w:rPr>
          <w:rFonts w:ascii="Times New Roman" w:eastAsia="Calibri" w:hAnsi="Times New Roman" w:cs="Times New Roman"/>
          <w:i/>
          <w:sz w:val="24"/>
          <w:szCs w:val="24"/>
          <w:lang w:val="en-US"/>
        </w:rPr>
        <w:t>I am able to stand in front of thousands of people to teach them about HIV and that HIV is not curable disease but manageable” (I also tell them that if they are infected with it, they have to take care of themselves and look what is coming in the future</w:t>
      </w:r>
      <w:r w:rsidRPr="00B779A9">
        <w:rPr>
          <w:rFonts w:ascii="Times New Roman" w:eastAsia="Calibri" w:hAnsi="Times New Roman" w:cs="Times New Roman"/>
          <w:sz w:val="24"/>
          <w:szCs w:val="24"/>
          <w:lang w:val="en-US"/>
        </w:rPr>
        <w:t>.”</w:t>
      </w:r>
    </w:p>
    <w:p w14:paraId="654F4538" w14:textId="77777777" w:rsidR="00B779A9" w:rsidRP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 (Participant 2).</w:t>
      </w:r>
    </w:p>
    <w:p w14:paraId="2D1F58B3" w14:textId="77777777" w:rsidR="00B779A9" w:rsidRDefault="00B779A9" w:rsidP="00B779A9">
      <w:pPr>
        <w:spacing w:line="360" w:lineRule="auto"/>
        <w:ind w:left="720"/>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This finding correspond with the Da Silva, et al. (2017) definition of self-forgiveness which refers to cognitive strategy to cope with guilt by restoring self-worth through self-concept transformation, which accompanied by decreased self-condemnation and negative emotions. On the other hand it also falls in the benefits of forgiveness stated by While American Psychological Association (APA), (2006, p5) that self-forgiveness “Aids psychological healing through positive changes in effect, improves physical and </w:t>
      </w:r>
      <w:r w:rsidRPr="00B779A9">
        <w:rPr>
          <w:rFonts w:ascii="Times New Roman" w:eastAsia="Calibri" w:hAnsi="Times New Roman" w:cs="Times New Roman"/>
          <w:sz w:val="24"/>
          <w:szCs w:val="24"/>
          <w:lang w:val="en-US"/>
        </w:rPr>
        <w:lastRenderedPageBreak/>
        <w:t>mental health, restores a victim’s sense of personal power, helps bring about reconciliation between the offended and the offender and promotes hope for the resolution of real-world intergroup conflicts”. This means that when PLWHA forgive themselves they do have good mental health that enables them to make informed decisions as reported by the participants in this study. That is why participants were able to take a role of educating and counselling other community members of issues of HIV/AIDS.</w:t>
      </w:r>
    </w:p>
    <w:p w14:paraId="269A9F53" w14:textId="77777777" w:rsidR="00B779A9" w:rsidRPr="00B779A9" w:rsidRDefault="00B779A9" w:rsidP="00B779A9">
      <w:pPr>
        <w:spacing w:line="360" w:lineRule="auto"/>
        <w:ind w:left="720"/>
        <w:jc w:val="both"/>
        <w:rPr>
          <w:rFonts w:ascii="Times New Roman" w:hAnsi="Times New Roman" w:cs="Times New Roman"/>
          <w:b/>
          <w:sz w:val="24"/>
          <w:szCs w:val="24"/>
        </w:rPr>
      </w:pPr>
      <w:r w:rsidRPr="00B779A9">
        <w:rPr>
          <w:rFonts w:ascii="Times New Roman" w:hAnsi="Times New Roman" w:cs="Times New Roman"/>
          <w:b/>
          <w:sz w:val="24"/>
          <w:szCs w:val="24"/>
        </w:rPr>
        <w:t>4.7.4</w:t>
      </w:r>
      <w:r w:rsidRPr="00B779A9">
        <w:rPr>
          <w:rFonts w:ascii="Times New Roman" w:hAnsi="Times New Roman" w:cs="Times New Roman"/>
          <w:b/>
          <w:sz w:val="24"/>
          <w:szCs w:val="24"/>
        </w:rPr>
        <w:tab/>
        <w:t>Self-condemnation and stigma</w:t>
      </w:r>
    </w:p>
    <w:p w14:paraId="14DEF3E5"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Self-forgiveness reduces feeling of self-condemnation and self-stigma or self-isolation in PLWHAs. Participants reported that when they forgive themselves on what has happened, they cease condemning and stigmatizing themselves. Instead they started loving themselves and others.  “</w:t>
      </w:r>
      <w:r w:rsidRPr="00B779A9">
        <w:rPr>
          <w:rFonts w:ascii="Times New Roman" w:hAnsi="Times New Roman" w:cs="Times New Roman"/>
          <w:i/>
          <w:sz w:val="24"/>
          <w:szCs w:val="24"/>
        </w:rPr>
        <w:t>After forgiving myself, I have learnt that I have to love myself and other people who have HIV like me</w:t>
      </w:r>
      <w:r w:rsidRPr="00B779A9">
        <w:rPr>
          <w:rFonts w:ascii="Times New Roman" w:hAnsi="Times New Roman" w:cs="Times New Roman"/>
          <w:sz w:val="24"/>
          <w:szCs w:val="24"/>
        </w:rPr>
        <w:t>” (Participant 2).</w:t>
      </w:r>
      <w:r w:rsidRPr="00B779A9">
        <w:rPr>
          <w:rFonts w:ascii="Times New Roman" w:eastAsia="Calibri" w:hAnsi="Times New Roman" w:cs="Times New Roman"/>
          <w:sz w:val="24"/>
          <w:szCs w:val="24"/>
        </w:rPr>
        <w:t xml:space="preserve"> “</w:t>
      </w:r>
      <w:r w:rsidRPr="00B779A9">
        <w:rPr>
          <w:rFonts w:ascii="Times New Roman" w:eastAsia="Calibri" w:hAnsi="Times New Roman" w:cs="Times New Roman"/>
          <w:i/>
          <w:sz w:val="24"/>
          <w:szCs w:val="24"/>
        </w:rPr>
        <w:t>Forgiving myself, allowed me to forgive him (her husband), be free from hatred, not holding grudges and moving on with my life</w:t>
      </w:r>
      <w:r w:rsidRPr="00B779A9">
        <w:rPr>
          <w:rFonts w:ascii="Times New Roman" w:eastAsia="Calibri" w:hAnsi="Times New Roman" w:cs="Times New Roman"/>
          <w:sz w:val="24"/>
          <w:szCs w:val="24"/>
        </w:rPr>
        <w:t xml:space="preserve">” (Participant, 8). </w:t>
      </w:r>
      <w:r w:rsidRPr="00B779A9">
        <w:rPr>
          <w:rFonts w:ascii="Times New Roman" w:hAnsi="Times New Roman" w:cs="Times New Roman"/>
          <w:sz w:val="24"/>
          <w:szCs w:val="24"/>
        </w:rPr>
        <w:t>“</w:t>
      </w:r>
      <w:r w:rsidRPr="00B779A9">
        <w:rPr>
          <w:rFonts w:ascii="Times New Roman" w:hAnsi="Times New Roman" w:cs="Times New Roman"/>
          <w:i/>
          <w:sz w:val="24"/>
          <w:szCs w:val="24"/>
        </w:rPr>
        <w:t>In terms of health, if you do not forgive yourself you cannot live a good life because you cannot socialize with other as you do isolate yourself as I did in the first years of knowing my HIV status. I did not want to go out and being together with others because I was ashamed</w:t>
      </w:r>
      <w:r w:rsidRPr="00B779A9">
        <w:rPr>
          <w:rFonts w:ascii="Times New Roman" w:hAnsi="Times New Roman" w:cs="Times New Roman"/>
          <w:sz w:val="24"/>
          <w:szCs w:val="24"/>
        </w:rPr>
        <w:t xml:space="preserve">” (Participant 4).  </w:t>
      </w:r>
    </w:p>
    <w:p w14:paraId="483F4945" w14:textId="77777777" w:rsidR="00B779A9" w:rsidRPr="00B779A9" w:rsidRDefault="00B779A9" w:rsidP="00B779A9">
      <w:pPr>
        <w:spacing w:line="360" w:lineRule="auto"/>
        <w:ind w:left="720"/>
        <w:jc w:val="both"/>
        <w:rPr>
          <w:rFonts w:ascii="Times New Roman" w:eastAsia="Calibri" w:hAnsi="Times New Roman" w:cs="Times New Roman"/>
          <w:sz w:val="24"/>
          <w:szCs w:val="24"/>
        </w:rPr>
      </w:pPr>
      <w:r w:rsidRPr="00B779A9">
        <w:rPr>
          <w:rFonts w:ascii="Times New Roman" w:eastAsia="Calibri" w:hAnsi="Times New Roman" w:cs="Times New Roman"/>
          <w:sz w:val="24"/>
          <w:szCs w:val="24"/>
        </w:rPr>
        <w:t>This finding is supported by Da Silva, et al. (2017), who sees self-forgiveness as cognitive strategy to cope with guilt by restoring self-worth through self-concept transformation, which accompanied by decreased self-condemnation and negative emotions. This means that when genitive emotion are reduced or eliminated a person cannot condemn or stigmatize himself or herself. Therefore this explain why participants in this study experienced reduction in self-condemnation and stigma.</w:t>
      </w:r>
    </w:p>
    <w:p w14:paraId="3EEAB4EF" w14:textId="77777777" w:rsidR="00B779A9" w:rsidRPr="00B779A9" w:rsidRDefault="00B779A9" w:rsidP="00B779A9">
      <w:pPr>
        <w:spacing w:line="360" w:lineRule="auto"/>
        <w:ind w:left="720"/>
        <w:jc w:val="both"/>
        <w:rPr>
          <w:rFonts w:ascii="Times New Roman" w:hAnsi="Times New Roman" w:cs="Times New Roman"/>
          <w:b/>
          <w:sz w:val="24"/>
          <w:szCs w:val="24"/>
        </w:rPr>
      </w:pPr>
      <w:r w:rsidRPr="00B779A9">
        <w:rPr>
          <w:rFonts w:ascii="Times New Roman" w:hAnsi="Times New Roman" w:cs="Times New Roman"/>
          <w:b/>
          <w:sz w:val="24"/>
          <w:szCs w:val="24"/>
        </w:rPr>
        <w:t>4.7.5</w:t>
      </w:r>
      <w:r w:rsidRPr="00B779A9">
        <w:rPr>
          <w:rFonts w:ascii="Times New Roman" w:hAnsi="Times New Roman" w:cs="Times New Roman"/>
          <w:b/>
          <w:sz w:val="24"/>
          <w:szCs w:val="24"/>
        </w:rPr>
        <w:tab/>
        <w:t>Good health (Fear, stress, anxiety, depression)</w:t>
      </w:r>
    </w:p>
    <w:p w14:paraId="4D2BF8A2"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 xml:space="preserve">Participants mentioned that self-forgiveness helps people living with HIV/AIDS to have a good health as it reduces levels of stress, fear, depression, and anxiety. </w:t>
      </w:r>
    </w:p>
    <w:p w14:paraId="2AEE4774"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w:t>
      </w:r>
      <w:r w:rsidRPr="00B779A9">
        <w:rPr>
          <w:rFonts w:ascii="Times New Roman" w:hAnsi="Times New Roman" w:cs="Times New Roman"/>
          <w:i/>
          <w:sz w:val="24"/>
          <w:szCs w:val="24"/>
        </w:rPr>
        <w:t xml:space="preserve">Other people worry about why and where they got the disease. This makes them to be stressed, depressed and develop anger but when you easily accept that you are HIV positive you live positively with the disease without concerns and worries. For example when I tested HIV positive, I never blame myself but I accepted my status and live easier </w:t>
      </w:r>
      <w:r w:rsidRPr="00B779A9">
        <w:rPr>
          <w:rFonts w:ascii="Times New Roman" w:hAnsi="Times New Roman" w:cs="Times New Roman"/>
          <w:i/>
          <w:sz w:val="24"/>
          <w:szCs w:val="24"/>
        </w:rPr>
        <w:lastRenderedPageBreak/>
        <w:t>and healthier with the disease”</w:t>
      </w:r>
      <w:r w:rsidRPr="00B779A9">
        <w:rPr>
          <w:rFonts w:ascii="Times New Roman" w:hAnsi="Times New Roman" w:cs="Times New Roman"/>
          <w:sz w:val="24"/>
          <w:szCs w:val="24"/>
        </w:rPr>
        <w:t xml:space="preserve"> (Participant 7). “</w:t>
      </w:r>
      <w:r w:rsidRPr="00B779A9">
        <w:rPr>
          <w:rFonts w:ascii="Times New Roman" w:hAnsi="Times New Roman" w:cs="Times New Roman"/>
          <w:i/>
          <w:sz w:val="24"/>
          <w:szCs w:val="24"/>
        </w:rPr>
        <w:t>Upon accepting I happily started taking treatment that was available at that time. Treatment has made me to be feeling okay and not having stress. Once you accept, you can access the medication without a problem and even follow the instructions given by the doctors and you are also free to go the hospital for check-ups to trace you and check how you are doing in terms of health wise</w:t>
      </w:r>
      <w:r w:rsidRPr="00B779A9">
        <w:rPr>
          <w:rFonts w:ascii="Times New Roman" w:hAnsi="Times New Roman" w:cs="Times New Roman"/>
          <w:sz w:val="24"/>
          <w:szCs w:val="24"/>
        </w:rPr>
        <w:t>”.</w:t>
      </w:r>
    </w:p>
    <w:p w14:paraId="1237F680" w14:textId="77777777" w:rsidR="00B779A9" w:rsidRPr="00B779A9" w:rsidRDefault="00B779A9" w:rsidP="00B779A9">
      <w:pPr>
        <w:spacing w:line="360" w:lineRule="auto"/>
        <w:ind w:left="720"/>
        <w:jc w:val="both"/>
        <w:rPr>
          <w:rFonts w:ascii="Times New Roman" w:hAnsi="Times New Roman" w:cs="Times New Roman"/>
          <w:sz w:val="24"/>
          <w:szCs w:val="24"/>
        </w:rPr>
      </w:pPr>
      <w:r w:rsidRPr="00B779A9">
        <w:rPr>
          <w:rFonts w:ascii="Times New Roman" w:hAnsi="Times New Roman" w:cs="Times New Roman"/>
          <w:sz w:val="24"/>
          <w:szCs w:val="24"/>
        </w:rPr>
        <w:t>This correlate with the study findings of Davis, et al (2015) and Griffin et al. (2016) who said that there is direct positive relationship between self-forgiveness and mental health outcomes and self-forgiveness reduces stress of self-condemnation and improves health.</w:t>
      </w:r>
      <w:r w:rsidRPr="00B779A9">
        <w:t xml:space="preserve"> </w:t>
      </w:r>
      <w:r w:rsidRPr="00B779A9">
        <w:rPr>
          <w:rFonts w:ascii="Times New Roman" w:hAnsi="Times New Roman" w:cs="Times New Roman"/>
          <w:sz w:val="24"/>
          <w:szCs w:val="24"/>
        </w:rPr>
        <w:t xml:space="preserve">While Liao &amp; Wei (2015) stated that self-forgiveness inversely correlated with stress and depressive symptoms and psychological distress like negative effect, rumination, and self-shame. </w:t>
      </w:r>
    </w:p>
    <w:p w14:paraId="07F83950" w14:textId="77777777" w:rsidR="00B779A9" w:rsidRPr="00B779A9" w:rsidRDefault="00B779A9" w:rsidP="00B779A9">
      <w:pPr>
        <w:spacing w:line="360" w:lineRule="auto"/>
        <w:jc w:val="both"/>
        <w:rPr>
          <w:rFonts w:ascii="Times New Roman" w:hAnsi="Times New Roman" w:cs="Times New Roman"/>
          <w:b/>
          <w:sz w:val="24"/>
          <w:szCs w:val="24"/>
        </w:rPr>
      </w:pPr>
      <w:r w:rsidRPr="00B779A9">
        <w:rPr>
          <w:rFonts w:ascii="Times New Roman" w:hAnsi="Times New Roman" w:cs="Times New Roman"/>
          <w:b/>
          <w:sz w:val="24"/>
          <w:szCs w:val="24"/>
        </w:rPr>
        <w:t>5.1</w:t>
      </w:r>
      <w:r w:rsidRPr="00B779A9">
        <w:rPr>
          <w:rFonts w:ascii="Times New Roman" w:hAnsi="Times New Roman" w:cs="Times New Roman"/>
          <w:b/>
          <w:sz w:val="24"/>
          <w:szCs w:val="24"/>
        </w:rPr>
        <w:tab/>
        <w:t>Chapter summary</w:t>
      </w:r>
    </w:p>
    <w:p w14:paraId="58BB5700" w14:textId="77777777" w:rsidR="00B779A9" w:rsidRPr="00B779A9" w:rsidRDefault="00B779A9" w:rsidP="00B779A9">
      <w:pPr>
        <w:spacing w:line="360" w:lineRule="auto"/>
        <w:jc w:val="both"/>
        <w:rPr>
          <w:rFonts w:ascii="Times New Roman" w:hAnsi="Times New Roman" w:cs="Times New Roman"/>
          <w:sz w:val="24"/>
          <w:szCs w:val="24"/>
        </w:rPr>
      </w:pPr>
      <w:r w:rsidRPr="00B779A9">
        <w:rPr>
          <w:rFonts w:ascii="Times New Roman" w:hAnsi="Times New Roman" w:cs="Times New Roman"/>
          <w:sz w:val="24"/>
          <w:szCs w:val="24"/>
        </w:rPr>
        <w:t>The themes that emerged from this study were very essential in answering the research question: What is the role of self-forgiveness and self-condemnation on people living with HIV/AIDS. Findings were able to provide more holistic view of the role of self-forgiveness and self-condemnation on people living with HIV/AIDS considering various elements such as understanding of self-forgiveness and self-condemnation, emotional and psychological reactions upon discovering their HIV status, impact of self-forgiveness and self-condemnation on PLWHAs health, health care seeking and adherence to HIV treatment, social interaction, decision making, coping mechanisms, their role in a society and perception of self-forgiveness and self-condemnation.</w:t>
      </w:r>
    </w:p>
    <w:p w14:paraId="260589E5" w14:textId="77777777" w:rsidR="00B779A9" w:rsidRPr="00B779A9" w:rsidRDefault="00B779A9" w:rsidP="00B779A9">
      <w:pPr>
        <w:spacing w:line="360" w:lineRule="auto"/>
        <w:jc w:val="both"/>
        <w:rPr>
          <w:rFonts w:ascii="Times New Roman" w:hAnsi="Times New Roman" w:cs="Times New Roman"/>
          <w:sz w:val="24"/>
          <w:szCs w:val="24"/>
        </w:rPr>
      </w:pPr>
      <w:r w:rsidRPr="00B779A9">
        <w:rPr>
          <w:rFonts w:ascii="Times New Roman" w:hAnsi="Times New Roman" w:cs="Times New Roman"/>
          <w:sz w:val="24"/>
          <w:szCs w:val="24"/>
        </w:rPr>
        <w:t>This chapter provided discussion of the findings that emerged from the study. Roles of self-forgiveness and self-condemnation on people living with HIV/AIDS have been discussed in full account together with the objectives of the study. The findings have clearly shown that self-forgiveness has a positive essential role on people living with HIV/AIDS. While self-condemnation play negative role on PLWHAs.</w:t>
      </w:r>
    </w:p>
    <w:p w14:paraId="3D87E970" w14:textId="77777777" w:rsidR="00B779A9" w:rsidRDefault="00B779A9" w:rsidP="00B779A9">
      <w:pPr>
        <w:tabs>
          <w:tab w:val="left" w:pos="5014"/>
        </w:tabs>
        <w:spacing w:line="360" w:lineRule="auto"/>
        <w:jc w:val="both"/>
        <w:rPr>
          <w:rFonts w:ascii="Times New Roman" w:eastAsia="Calibri" w:hAnsi="Times New Roman" w:cs="Times New Roman"/>
          <w:sz w:val="24"/>
          <w:szCs w:val="24"/>
          <w:lang w:val="en-US"/>
        </w:rPr>
      </w:pPr>
    </w:p>
    <w:p w14:paraId="43149197" w14:textId="77777777" w:rsidR="00D50E69" w:rsidRDefault="00D50E69" w:rsidP="00B779A9">
      <w:pPr>
        <w:tabs>
          <w:tab w:val="left" w:pos="5014"/>
        </w:tabs>
        <w:spacing w:line="360" w:lineRule="auto"/>
        <w:jc w:val="both"/>
        <w:rPr>
          <w:rFonts w:ascii="Times New Roman" w:eastAsia="Calibri" w:hAnsi="Times New Roman" w:cs="Times New Roman"/>
          <w:sz w:val="24"/>
          <w:szCs w:val="24"/>
          <w:lang w:val="en-US"/>
        </w:rPr>
      </w:pPr>
    </w:p>
    <w:p w14:paraId="07222227" w14:textId="77777777" w:rsidR="00D50E69" w:rsidRDefault="00D50E69" w:rsidP="00B779A9">
      <w:pPr>
        <w:tabs>
          <w:tab w:val="left" w:pos="5014"/>
        </w:tabs>
        <w:spacing w:line="360" w:lineRule="auto"/>
        <w:jc w:val="both"/>
        <w:rPr>
          <w:rFonts w:ascii="Times New Roman" w:eastAsia="Calibri" w:hAnsi="Times New Roman" w:cs="Times New Roman"/>
          <w:sz w:val="24"/>
          <w:szCs w:val="24"/>
          <w:lang w:val="en-US"/>
        </w:rPr>
      </w:pPr>
    </w:p>
    <w:p w14:paraId="22133FF6" w14:textId="77777777" w:rsidR="00B779A9" w:rsidRPr="00B779A9" w:rsidRDefault="00B779A9" w:rsidP="00B779A9">
      <w:pPr>
        <w:spacing w:line="360" w:lineRule="auto"/>
        <w:jc w:val="center"/>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lastRenderedPageBreak/>
        <w:t>CHAPTER 5</w:t>
      </w:r>
    </w:p>
    <w:p w14:paraId="578984C7" w14:textId="77777777" w:rsidR="00B779A9" w:rsidRPr="00B779A9" w:rsidRDefault="00B779A9" w:rsidP="00B779A9">
      <w:pPr>
        <w:spacing w:line="360" w:lineRule="auto"/>
        <w:jc w:val="center"/>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SUMMARY OF THE FINDINGS AND RECOMMENDATIONS</w:t>
      </w:r>
    </w:p>
    <w:p w14:paraId="51B799EA" w14:textId="77777777" w:rsidR="00B779A9" w:rsidRPr="00B779A9" w:rsidRDefault="00B779A9" w:rsidP="00B779A9">
      <w:pPr>
        <w:spacing w:after="200"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This chapter presents the summary of the findings, conclusion, and recommendations for continued research. The identified limitation in the process of this study have also been outlined in this chapter. The study aimed to explore the role of self-forgiveness and self-condemnation on people living with HIV/AIDS.</w:t>
      </w:r>
    </w:p>
    <w:p w14:paraId="0B9874C3" w14:textId="77777777" w:rsidR="00B779A9" w:rsidRPr="00B779A9" w:rsidRDefault="00B779A9" w:rsidP="00B779A9">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6.0</w:t>
      </w:r>
      <w:r w:rsidRPr="00B779A9">
        <w:rPr>
          <w:rFonts w:ascii="Times New Roman" w:eastAsia="Calibri" w:hAnsi="Times New Roman" w:cs="Times New Roman"/>
          <w:b/>
          <w:sz w:val="24"/>
          <w:szCs w:val="24"/>
          <w:lang w:val="en-US"/>
        </w:rPr>
        <w:tab/>
        <w:t>Summary of findings:</w:t>
      </w:r>
    </w:p>
    <w:p w14:paraId="72C40CA4" w14:textId="77777777" w:rsidR="00B779A9" w:rsidRPr="00B779A9" w:rsidRDefault="00B779A9" w:rsidP="00B779A9">
      <w:pPr>
        <w:spacing w:after="200"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The study was guided by six objectives. The first one was to understand what self-forgiveness and self-condemnation mean to people living with HIV/AIDS. This objective was attained as the study managed to explore how PLWHAs understand self-forgiveness and self-condemnation. Second objective was to explore experiences of people living with HIV/AIDS in relation to self-forgiveness and self-condemnation. The study achieved this objective by being able to explore experiences of PLWHAs which includes Shock and disbelief, Shame, Denial, Anger and Blame of others, Suicidal attempts and thoughts, Grief, Hopelessness and Helplessness, Self-stigma, Family, relatives and friends rejection just to mention a few.</w:t>
      </w:r>
    </w:p>
    <w:p w14:paraId="6625EB6F" w14:textId="77777777" w:rsidR="00B779A9" w:rsidRPr="00B779A9" w:rsidRDefault="00B779A9" w:rsidP="00B779A9">
      <w:pPr>
        <w:spacing w:after="200"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The third objective was to explore how self-forgiveness potentially lead to reduction of psychological and social problems. Through various impacts of self-forgiveness that the study identified on PLWHAs, this objectives was satisfied. Lastly the four objective was to explore how self-forgiveness and self-condemnation influence decision making and actions towards healthy behaviour and adherence to HIV treatment. This was achieved because the study was also able to explore various ways on how self-forgiveness and self-condemnation influence</w:t>
      </w:r>
      <w:r w:rsidRPr="00B779A9">
        <w:t xml:space="preserve"> </w:t>
      </w:r>
      <w:r w:rsidRPr="00B779A9">
        <w:rPr>
          <w:rFonts w:ascii="Times New Roman" w:hAnsi="Times New Roman" w:cs="Times New Roman"/>
          <w:sz w:val="24"/>
          <w:szCs w:val="24"/>
        </w:rPr>
        <w:t xml:space="preserve">PLWHAs </w:t>
      </w:r>
      <w:r w:rsidRPr="00B779A9">
        <w:rPr>
          <w:rFonts w:ascii="Times New Roman" w:eastAsia="Calibri" w:hAnsi="Times New Roman" w:cs="Times New Roman"/>
          <w:sz w:val="24"/>
          <w:szCs w:val="24"/>
          <w:lang w:val="en-US"/>
        </w:rPr>
        <w:t xml:space="preserve">decision making and actions towards healthy behaviour and adherence to HIV treatment.    </w:t>
      </w:r>
    </w:p>
    <w:p w14:paraId="57C5E4E7" w14:textId="77777777" w:rsidR="00B779A9" w:rsidRPr="00B779A9" w:rsidRDefault="00B779A9" w:rsidP="00B779A9">
      <w:pPr>
        <w:spacing w:after="200"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Results showed that self-forgiveness and self-condemnation have a huge role on the lives of people living with HIV/AIDS. For instance, it has been found that self-forgiveness leads to acceptance of HIV status, promote infected people to seek medical care, reduce suicidal attempts and thoughts in PLWHAs and stress levels, and enable PLWHAs to openly tell about their HIV status to their family members, the public and also take responsibility of educating and counseling people about HIV/AIDS in the communities. Self-forgiveness also enable PLWHAs to effective coping with HIV/AIDS. </w:t>
      </w:r>
    </w:p>
    <w:p w14:paraId="5DEB5B1E" w14:textId="77777777" w:rsidR="00B779A9" w:rsidRPr="00B779A9" w:rsidRDefault="00B779A9" w:rsidP="00B779A9">
      <w:pPr>
        <w:spacing w:after="200"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lastRenderedPageBreak/>
        <w:t xml:space="preserve">Whereas self-condemnation leads PLWHs to refrain from seeking health care, adhering to medical treatment and promote PLWHs engage in promiscuous behaviour aiming at spread the Virus, self-stigma, have suicidal thoughts and attempts and high levels of stress, anger, hopelessness and anxiety.  In terms of experiences, it is showed that PLWHAs face very painful experiences from the first day they have known that they are HIV positive. These experiences includes social and self-stigma, self-condemnation, shock and disbelief, Shame, Denial, Anger and Blame of others, Suicidal attempts and thoughts, Grief, and Hopelessness just to mention a few. </w:t>
      </w:r>
    </w:p>
    <w:p w14:paraId="291368A3" w14:textId="77777777" w:rsidR="00B779A9" w:rsidRPr="00B779A9" w:rsidRDefault="00B779A9" w:rsidP="00B779A9">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6.1</w:t>
      </w:r>
      <w:r w:rsidRPr="00B779A9">
        <w:rPr>
          <w:rFonts w:ascii="Times New Roman" w:eastAsia="Calibri" w:hAnsi="Times New Roman" w:cs="Times New Roman"/>
          <w:b/>
          <w:sz w:val="24"/>
          <w:szCs w:val="24"/>
          <w:lang w:val="en-US"/>
        </w:rPr>
        <w:tab/>
        <w:t>Conclusion:</w:t>
      </w:r>
    </w:p>
    <w:p w14:paraId="68A20DC7" w14:textId="77777777" w:rsidR="00B779A9" w:rsidRPr="00B779A9" w:rsidRDefault="00B779A9" w:rsidP="00B779A9">
      <w:pPr>
        <w:spacing w:after="200"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In conclusion, based on the study findings, self-forgiveness contribute in reducing spreading of HIV, promote adherence to HIV treatment and health seeking behaviour, enable PLWHs to build confidence and have hope for their future and break silence by openly communicating about their status to their family and the general public. Self-condemnation hinders PLWHs from accessing HIV treatment, promote risk behaviour, and induce anger, stress and depression in PLWHs.</w:t>
      </w:r>
    </w:p>
    <w:p w14:paraId="2BF77FF5" w14:textId="77777777" w:rsidR="00B779A9" w:rsidRPr="00B779A9" w:rsidRDefault="00B779A9" w:rsidP="00B779A9">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6.2</w:t>
      </w:r>
      <w:r w:rsidRPr="00B779A9">
        <w:rPr>
          <w:rFonts w:ascii="Times New Roman" w:eastAsia="Calibri" w:hAnsi="Times New Roman" w:cs="Times New Roman"/>
          <w:b/>
          <w:sz w:val="24"/>
          <w:szCs w:val="24"/>
          <w:lang w:val="en-US"/>
        </w:rPr>
        <w:tab/>
        <w:t>Recommendations:</w:t>
      </w:r>
    </w:p>
    <w:p w14:paraId="50F4ACB9" w14:textId="41AB9F8F" w:rsidR="00B779A9" w:rsidRPr="00B779A9" w:rsidRDefault="00B779A9" w:rsidP="00B779A9">
      <w:pPr>
        <w:numPr>
          <w:ilvl w:val="0"/>
          <w:numId w:val="34"/>
        </w:numPr>
        <w:spacing w:after="200" w:line="360" w:lineRule="auto"/>
        <w:contextualSpacing/>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There is a need for the concepts of Self-forgiveness and Self-condemnation to be included in the educational and psychological </w:t>
      </w:r>
      <w:r w:rsidR="00585334" w:rsidRPr="00B779A9">
        <w:rPr>
          <w:rFonts w:ascii="Times New Roman" w:eastAsia="Calibri" w:hAnsi="Times New Roman" w:cs="Times New Roman"/>
          <w:sz w:val="24"/>
          <w:szCs w:val="24"/>
          <w:lang w:val="en-US"/>
        </w:rPr>
        <w:t>programs</w:t>
      </w:r>
      <w:r w:rsidRPr="00B779A9">
        <w:rPr>
          <w:rFonts w:ascii="Times New Roman" w:eastAsia="Calibri" w:hAnsi="Times New Roman" w:cs="Times New Roman"/>
          <w:sz w:val="24"/>
          <w:szCs w:val="24"/>
          <w:lang w:val="en-US"/>
        </w:rPr>
        <w:t xml:space="preserve"> for HIV/AIDS. This will enable PLWHAs to deal with self-condemnation that comes due to being HIV positive, accept their status cope with HIV and seek and adhere to its treatment. This will also help to break the silence and get the opportunity to share their experiences with other who have undergone similar experiences. </w:t>
      </w:r>
    </w:p>
    <w:p w14:paraId="5593236D" w14:textId="77777777" w:rsidR="00B779A9" w:rsidRPr="00B779A9" w:rsidRDefault="00B779A9" w:rsidP="00B779A9">
      <w:pPr>
        <w:numPr>
          <w:ilvl w:val="0"/>
          <w:numId w:val="34"/>
        </w:numPr>
        <w:spacing w:after="200" w:line="360" w:lineRule="auto"/>
        <w:contextualSpacing/>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Effective involvement of PLWHAs in all HIV/AIDS programs. As shown in this study that most PLWHAs who forgive themselves and accept their status decide taking responsibility in HIV/AIDS prevention and treatment adherence programs. It is necessary that the percent of PLWHAs in HIV/AIDS planning and implementation should be increased. This might be very essential because PLWHAs involved will act as role models of the other PLWHAs living in denial or newly diagnosed ones. </w:t>
      </w:r>
    </w:p>
    <w:p w14:paraId="08C2EDDC" w14:textId="2FE0C70A" w:rsidR="00B779A9" w:rsidRPr="00B779A9" w:rsidRDefault="00B779A9" w:rsidP="00B779A9">
      <w:pPr>
        <w:numPr>
          <w:ilvl w:val="0"/>
          <w:numId w:val="34"/>
        </w:numPr>
        <w:spacing w:after="200" w:line="360" w:lineRule="auto"/>
        <w:contextualSpacing/>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Educational </w:t>
      </w:r>
      <w:r w:rsidR="00585334" w:rsidRPr="00B779A9">
        <w:rPr>
          <w:rFonts w:ascii="Times New Roman" w:eastAsia="Calibri" w:hAnsi="Times New Roman" w:cs="Times New Roman"/>
          <w:sz w:val="24"/>
          <w:szCs w:val="24"/>
          <w:lang w:val="en-US"/>
        </w:rPr>
        <w:t>programs</w:t>
      </w:r>
      <w:r w:rsidRPr="00B779A9">
        <w:rPr>
          <w:rFonts w:ascii="Times New Roman" w:eastAsia="Calibri" w:hAnsi="Times New Roman" w:cs="Times New Roman"/>
          <w:sz w:val="24"/>
          <w:szCs w:val="24"/>
          <w:lang w:val="en-US"/>
        </w:rPr>
        <w:t xml:space="preserve"> are vital in teaching PLWHAs skills of communication with other people living with HIV/AIDS, without making them feel responsible for their status and encourage them to take charge of their life and being responsible for all HIV/AIDS prevention </w:t>
      </w:r>
      <w:r w:rsidR="00585334" w:rsidRPr="00B779A9">
        <w:rPr>
          <w:rFonts w:ascii="Times New Roman" w:eastAsia="Calibri" w:hAnsi="Times New Roman" w:cs="Times New Roman"/>
          <w:sz w:val="24"/>
          <w:szCs w:val="24"/>
          <w:lang w:val="en-US"/>
        </w:rPr>
        <w:t>programs</w:t>
      </w:r>
      <w:r w:rsidRPr="00B779A9">
        <w:rPr>
          <w:rFonts w:ascii="Times New Roman" w:eastAsia="Calibri" w:hAnsi="Times New Roman" w:cs="Times New Roman"/>
          <w:sz w:val="24"/>
          <w:szCs w:val="24"/>
          <w:lang w:val="en-US"/>
        </w:rPr>
        <w:t xml:space="preserve">. Therefore, there is need to train PLWHAs on issues </w:t>
      </w:r>
      <w:r w:rsidRPr="00B779A9">
        <w:rPr>
          <w:rFonts w:ascii="Times New Roman" w:eastAsia="Calibri" w:hAnsi="Times New Roman" w:cs="Times New Roman"/>
          <w:sz w:val="24"/>
          <w:szCs w:val="24"/>
          <w:lang w:val="en-US"/>
        </w:rPr>
        <w:lastRenderedPageBreak/>
        <w:t>of self-forgiveness and self-condemnation, so that they might be effectively able to teach others concerning importance of Self-forgiveness and dangers of Self-condemnation.</w:t>
      </w:r>
    </w:p>
    <w:p w14:paraId="392BBB8F" w14:textId="77777777" w:rsidR="00B779A9" w:rsidRPr="00B779A9" w:rsidRDefault="00B779A9" w:rsidP="00B779A9">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6.3</w:t>
      </w:r>
      <w:r w:rsidRPr="00B779A9">
        <w:rPr>
          <w:rFonts w:ascii="Times New Roman" w:eastAsia="Calibri" w:hAnsi="Times New Roman" w:cs="Times New Roman"/>
          <w:b/>
          <w:sz w:val="24"/>
          <w:szCs w:val="24"/>
          <w:lang w:val="en-US"/>
        </w:rPr>
        <w:tab/>
        <w:t>Limitations:</w:t>
      </w:r>
    </w:p>
    <w:p w14:paraId="5DC71DFC" w14:textId="77777777" w:rsidR="00B779A9" w:rsidRPr="00B779A9" w:rsidRDefault="00B779A9" w:rsidP="00B779A9">
      <w:pPr>
        <w:numPr>
          <w:ilvl w:val="0"/>
          <w:numId w:val="35"/>
        </w:numPr>
        <w:spacing w:after="200" w:line="360" w:lineRule="auto"/>
        <w:contextualSpacing/>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The study only focused on PLWHAs at Ekurhuleni, Johannesburg, South Africa. Therefore, due to the smallness of the sample size it might not be generalized to all PLWHAs in South Africa.</w:t>
      </w:r>
    </w:p>
    <w:p w14:paraId="3AD63FDD" w14:textId="77777777" w:rsidR="00B779A9" w:rsidRPr="00B779A9" w:rsidRDefault="00B779A9" w:rsidP="00B779A9">
      <w:pPr>
        <w:numPr>
          <w:ilvl w:val="0"/>
          <w:numId w:val="35"/>
        </w:numPr>
        <w:spacing w:after="200" w:line="360" w:lineRule="auto"/>
        <w:contextualSpacing/>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Acknowledgement is made that the researchers own objective world-views might have influenced the outcome of the study</w:t>
      </w:r>
    </w:p>
    <w:p w14:paraId="485CC9AA" w14:textId="77777777" w:rsidR="00B779A9" w:rsidRPr="00B779A9" w:rsidRDefault="00B779A9" w:rsidP="00B779A9">
      <w:pPr>
        <w:numPr>
          <w:ilvl w:val="0"/>
          <w:numId w:val="35"/>
        </w:numPr>
        <w:spacing w:after="200" w:line="360" w:lineRule="auto"/>
        <w:contextualSpacing/>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The sampling technique used in this study was purposive non-probability sampling which only include participants with similar characteristics.</w:t>
      </w:r>
    </w:p>
    <w:p w14:paraId="2AB16A6E" w14:textId="77777777" w:rsidR="00B779A9" w:rsidRPr="00B779A9" w:rsidRDefault="00B779A9" w:rsidP="00B779A9">
      <w:pPr>
        <w:spacing w:after="200" w:line="360" w:lineRule="auto"/>
        <w:jc w:val="both"/>
        <w:rPr>
          <w:rFonts w:ascii="Times New Roman" w:eastAsia="Calibri" w:hAnsi="Times New Roman" w:cs="Times New Roman"/>
          <w:b/>
          <w:sz w:val="24"/>
          <w:szCs w:val="24"/>
          <w:lang w:val="en-US"/>
        </w:rPr>
      </w:pPr>
      <w:r w:rsidRPr="00B779A9">
        <w:rPr>
          <w:rFonts w:ascii="Times New Roman" w:eastAsia="Calibri" w:hAnsi="Times New Roman" w:cs="Times New Roman"/>
          <w:b/>
          <w:sz w:val="24"/>
          <w:szCs w:val="24"/>
          <w:lang w:val="en-US"/>
        </w:rPr>
        <w:t>6.4</w:t>
      </w:r>
      <w:r w:rsidRPr="00B779A9">
        <w:rPr>
          <w:rFonts w:ascii="Times New Roman" w:eastAsia="Calibri" w:hAnsi="Times New Roman" w:cs="Times New Roman"/>
          <w:b/>
          <w:sz w:val="24"/>
          <w:szCs w:val="24"/>
          <w:lang w:val="en-US"/>
        </w:rPr>
        <w:tab/>
        <w:t>Future Research</w:t>
      </w:r>
    </w:p>
    <w:p w14:paraId="734CD879" w14:textId="77777777" w:rsidR="00B779A9" w:rsidRPr="00B779A9" w:rsidRDefault="00B779A9" w:rsidP="00B779A9">
      <w:pPr>
        <w:spacing w:after="200" w:line="360" w:lineRule="auto"/>
        <w:jc w:val="both"/>
        <w:rPr>
          <w:rFonts w:ascii="Times New Roman" w:eastAsia="Calibri" w:hAnsi="Times New Roman" w:cs="Times New Roman"/>
          <w:sz w:val="24"/>
          <w:szCs w:val="24"/>
          <w:lang w:val="en-US"/>
        </w:rPr>
      </w:pPr>
      <w:r w:rsidRPr="00B779A9">
        <w:rPr>
          <w:rFonts w:ascii="Times New Roman" w:eastAsia="Calibri" w:hAnsi="Times New Roman" w:cs="Times New Roman"/>
          <w:sz w:val="24"/>
          <w:szCs w:val="24"/>
          <w:lang w:val="en-US"/>
        </w:rPr>
        <w:t xml:space="preserve">Since the study was only conducted in Ekurhuleni, it is proposed that it can be good if similar studies can be conducted in other districts for further exploration of the subject matter as well as incorporating various perspectives of other people in the in different contexts. </w:t>
      </w:r>
    </w:p>
    <w:p w14:paraId="661983FB" w14:textId="77777777" w:rsidR="00B779A9" w:rsidRPr="00B779A9" w:rsidRDefault="00B779A9" w:rsidP="00B779A9">
      <w:pPr>
        <w:spacing w:line="360" w:lineRule="auto"/>
        <w:jc w:val="both"/>
        <w:rPr>
          <w:rFonts w:ascii="Times New Roman" w:hAnsi="Times New Roman" w:cs="Times New Roman"/>
          <w:b/>
          <w:sz w:val="24"/>
          <w:szCs w:val="24"/>
        </w:rPr>
      </w:pPr>
    </w:p>
    <w:p w14:paraId="171A2A17"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61CD7DDC"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23624208"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0B8BEFF8"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1281C660"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17A41D14"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0DFC57B1"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24BCE975"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7E550444"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1E91B1F2"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56645386" w14:textId="77777777" w:rsidR="00B84045" w:rsidRDefault="00B84045" w:rsidP="007241EC">
      <w:pPr>
        <w:spacing w:line="360" w:lineRule="auto"/>
        <w:rPr>
          <w:rFonts w:ascii="Times New Roman" w:eastAsia="Calibri" w:hAnsi="Times New Roman" w:cs="Times New Roman"/>
          <w:b/>
          <w:sz w:val="24"/>
          <w:szCs w:val="24"/>
          <w:u w:val="single"/>
          <w:lang w:val="en-US"/>
        </w:rPr>
      </w:pPr>
    </w:p>
    <w:p w14:paraId="798CB2D7" w14:textId="77777777" w:rsidR="007241EC" w:rsidRPr="007241EC" w:rsidRDefault="007241EC" w:rsidP="007241EC">
      <w:pPr>
        <w:spacing w:line="360" w:lineRule="auto"/>
        <w:rPr>
          <w:rFonts w:ascii="Times New Roman" w:eastAsia="Calibri" w:hAnsi="Times New Roman" w:cs="Times New Roman"/>
          <w:b/>
          <w:sz w:val="24"/>
          <w:szCs w:val="24"/>
          <w:u w:val="single"/>
          <w:lang w:val="en-US"/>
        </w:rPr>
      </w:pPr>
      <w:r w:rsidRPr="007241EC">
        <w:rPr>
          <w:rFonts w:ascii="Times New Roman" w:eastAsia="Calibri" w:hAnsi="Times New Roman" w:cs="Times New Roman"/>
          <w:b/>
          <w:sz w:val="24"/>
          <w:szCs w:val="24"/>
          <w:u w:val="single"/>
          <w:lang w:val="en-US"/>
        </w:rPr>
        <w:lastRenderedPageBreak/>
        <w:t>References:</w:t>
      </w:r>
    </w:p>
    <w:p w14:paraId="25B5C90F" w14:textId="77777777" w:rsidR="007241EC" w:rsidRPr="007241EC" w:rsidRDefault="007241EC" w:rsidP="007241EC">
      <w:pPr>
        <w:spacing w:line="360" w:lineRule="auto"/>
        <w:rPr>
          <w:rFonts w:ascii="Times New Roman" w:eastAsia="Calibri" w:hAnsi="Times New Roman" w:cs="Times New Roman"/>
          <w:sz w:val="24"/>
          <w:szCs w:val="24"/>
          <w:lang w:eastAsia="en-ZA"/>
        </w:rPr>
      </w:pPr>
      <w:r w:rsidRPr="007241EC">
        <w:rPr>
          <w:rFonts w:ascii="Times New Roman" w:eastAsia="Calibri" w:hAnsi="Times New Roman" w:cs="Times New Roman"/>
          <w:sz w:val="24"/>
          <w:szCs w:val="24"/>
          <w:lang w:eastAsia="en-ZA"/>
        </w:rPr>
        <w:t xml:space="preserve">A Christian Aid report (2008). Condemned, invisible and isolated Stigma and support for </w:t>
      </w:r>
    </w:p>
    <w:p w14:paraId="49EF0E1A" w14:textId="77777777" w:rsidR="007241EC" w:rsidRPr="007241EC" w:rsidRDefault="007241EC" w:rsidP="007241EC">
      <w:pPr>
        <w:spacing w:line="360" w:lineRule="auto"/>
        <w:rPr>
          <w:rFonts w:ascii="Times New Roman" w:eastAsia="Calibri" w:hAnsi="Times New Roman" w:cs="Times New Roman"/>
          <w:sz w:val="24"/>
          <w:szCs w:val="24"/>
          <w:lang w:eastAsia="en-ZA"/>
        </w:rPr>
      </w:pPr>
      <w:r w:rsidRPr="007241EC">
        <w:rPr>
          <w:rFonts w:ascii="Times New Roman" w:eastAsia="Calibri" w:hAnsi="Times New Roman" w:cs="Times New Roman"/>
          <w:sz w:val="24"/>
          <w:szCs w:val="24"/>
          <w:lang w:eastAsia="en-ZA"/>
        </w:rPr>
        <w:tab/>
        <w:t>people living with HIV in Khartoum.</w:t>
      </w:r>
    </w:p>
    <w:p w14:paraId="72FCEA7C" w14:textId="77777777" w:rsidR="007241EC" w:rsidRPr="007241EC" w:rsidRDefault="007241EC" w:rsidP="007241EC">
      <w:pPr>
        <w:spacing w:line="360" w:lineRule="auto"/>
        <w:rPr>
          <w:rFonts w:ascii="Times New Roman" w:eastAsia="Calibri" w:hAnsi="Times New Roman" w:cs="Times New Roman"/>
          <w:sz w:val="24"/>
          <w:szCs w:val="24"/>
          <w:lang w:eastAsia="en-ZA"/>
        </w:rPr>
      </w:pPr>
      <w:r w:rsidRPr="007241EC">
        <w:rPr>
          <w:rFonts w:ascii="Times New Roman" w:eastAsia="Calibri" w:hAnsi="Times New Roman" w:cs="Times New Roman"/>
          <w:sz w:val="24"/>
          <w:szCs w:val="24"/>
          <w:lang w:eastAsia="en-ZA"/>
        </w:rPr>
        <w:t xml:space="preserve">American Psychological Association, (2006). </w:t>
      </w:r>
      <w:r w:rsidRPr="007241EC">
        <w:rPr>
          <w:rFonts w:ascii="Times New Roman" w:eastAsia="Calibri" w:hAnsi="Times New Roman" w:cs="Times New Roman"/>
          <w:i/>
          <w:sz w:val="24"/>
          <w:szCs w:val="24"/>
          <w:lang w:eastAsia="en-ZA"/>
        </w:rPr>
        <w:t>Forgiveness:</w:t>
      </w:r>
      <w:r w:rsidRPr="007241EC">
        <w:rPr>
          <w:rFonts w:ascii="Times New Roman" w:eastAsia="Calibri" w:hAnsi="Times New Roman" w:cs="Times New Roman"/>
          <w:sz w:val="24"/>
          <w:szCs w:val="24"/>
          <w:lang w:eastAsia="en-ZA"/>
        </w:rPr>
        <w:t xml:space="preserve"> A Sampling of Research Results. </w:t>
      </w:r>
    </w:p>
    <w:p w14:paraId="6BBC9E97" w14:textId="77777777" w:rsidR="007241EC" w:rsidRPr="007241EC" w:rsidRDefault="007241EC" w:rsidP="007241EC">
      <w:pPr>
        <w:spacing w:line="360" w:lineRule="auto"/>
        <w:ind w:firstLine="720"/>
        <w:rPr>
          <w:rFonts w:ascii="Times New Roman" w:eastAsia="Calibri" w:hAnsi="Times New Roman" w:cs="Times New Roman"/>
          <w:sz w:val="24"/>
          <w:szCs w:val="24"/>
          <w:lang w:eastAsia="en-ZA"/>
        </w:rPr>
      </w:pPr>
      <w:r w:rsidRPr="007241EC">
        <w:rPr>
          <w:rFonts w:ascii="Times New Roman" w:eastAsia="Calibri" w:hAnsi="Times New Roman" w:cs="Times New Roman"/>
          <w:sz w:val="24"/>
          <w:szCs w:val="24"/>
          <w:lang w:eastAsia="en-ZA"/>
        </w:rPr>
        <w:t>Washington, DC: Office of International Affairs. Reprinted, 2008.</w:t>
      </w:r>
    </w:p>
    <w:p w14:paraId="3E1CF753" w14:textId="77777777" w:rsidR="007241EC" w:rsidRPr="007241EC" w:rsidRDefault="007241EC" w:rsidP="007241EC">
      <w:pPr>
        <w:spacing w:line="360" w:lineRule="auto"/>
        <w:rPr>
          <w:rFonts w:ascii="Times New Roman" w:eastAsia="Calibri" w:hAnsi="Times New Roman" w:cs="Times New Roman"/>
          <w:i/>
          <w:sz w:val="24"/>
          <w:szCs w:val="24"/>
          <w:lang w:val="en-US"/>
        </w:rPr>
      </w:pPr>
      <w:r w:rsidRPr="007241EC">
        <w:rPr>
          <w:rFonts w:ascii="Times New Roman" w:eastAsia="Calibri" w:hAnsi="Times New Roman" w:cs="Times New Roman"/>
          <w:sz w:val="24"/>
          <w:szCs w:val="24"/>
          <w:lang w:val="en-US"/>
        </w:rPr>
        <w:t xml:space="preserve">Abelheim, C. (2011). People living with HIV and AIDS: </w:t>
      </w:r>
      <w:r w:rsidRPr="007241EC">
        <w:rPr>
          <w:rFonts w:ascii="Times New Roman" w:eastAsia="Calibri" w:hAnsi="Times New Roman" w:cs="Times New Roman"/>
          <w:i/>
          <w:sz w:val="24"/>
          <w:szCs w:val="24"/>
          <w:lang w:val="en-US"/>
        </w:rPr>
        <w:t xml:space="preserve">An exploration of their positive and </w:t>
      </w:r>
    </w:p>
    <w:p w14:paraId="7848F75A" w14:textId="77777777" w:rsidR="007241EC" w:rsidRPr="007241EC" w:rsidRDefault="007241EC" w:rsidP="007241EC">
      <w:pPr>
        <w:spacing w:line="360" w:lineRule="auto"/>
        <w:ind w:left="720"/>
        <w:rPr>
          <w:rFonts w:ascii="Times New Roman" w:eastAsia="Calibri" w:hAnsi="Times New Roman" w:cs="Times New Roman"/>
          <w:sz w:val="24"/>
          <w:szCs w:val="24"/>
          <w:lang w:val="en-US"/>
        </w:rPr>
      </w:pPr>
      <w:r w:rsidRPr="007241EC">
        <w:rPr>
          <w:rFonts w:ascii="Times New Roman" w:eastAsia="Calibri" w:hAnsi="Times New Roman" w:cs="Times New Roman"/>
          <w:i/>
          <w:sz w:val="24"/>
          <w:szCs w:val="24"/>
          <w:lang w:val="en-US"/>
        </w:rPr>
        <w:t xml:space="preserve">negative experiences in Health-Care Settings and whether it affects their Health-Seeking Behaviour.  </w:t>
      </w:r>
    </w:p>
    <w:p w14:paraId="22462D7C"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Apanga, P. A. (2014). </w:t>
      </w:r>
      <w:r w:rsidRPr="007241EC">
        <w:rPr>
          <w:rFonts w:ascii="Times New Roman" w:eastAsia="Calibri" w:hAnsi="Times New Roman" w:cs="Times New Roman"/>
          <w:i/>
          <w:sz w:val="24"/>
          <w:szCs w:val="24"/>
        </w:rPr>
        <w:t>HIV/AIDS-Related Stigma and Discrimination in Sub-Saharan Africa</w:t>
      </w:r>
      <w:r w:rsidRPr="007241EC">
        <w:rPr>
          <w:rFonts w:ascii="Times New Roman" w:eastAsia="Calibri" w:hAnsi="Times New Roman" w:cs="Times New Roman"/>
          <w:sz w:val="24"/>
          <w:szCs w:val="24"/>
        </w:rPr>
        <w:t xml:space="preserve">: </w:t>
      </w:r>
    </w:p>
    <w:p w14:paraId="794BB633"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ab/>
        <w:t>A Review. Journal of Natural Sciences research. Vol.4, No.21</w:t>
      </w:r>
    </w:p>
    <w:p w14:paraId="6899BFA8"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Arthur, J., Waring, M., Coe, R. &amp; hedges, L. (2012). Research Methods and Methodologies</w:t>
      </w:r>
    </w:p>
    <w:p w14:paraId="6D5A770E" w14:textId="77777777" w:rsidR="007241EC" w:rsidRPr="007241EC" w:rsidRDefault="007241EC" w:rsidP="007241EC">
      <w:pPr>
        <w:spacing w:line="360" w:lineRule="auto"/>
        <w:ind w:firstLine="720"/>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 in Education. London: Sage Publication</w:t>
      </w:r>
    </w:p>
    <w:p w14:paraId="42964AEC"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 xml:space="preserve">Babbie, E. and Mouton, J. (2001). </w:t>
      </w:r>
      <w:r w:rsidRPr="007241EC">
        <w:rPr>
          <w:rFonts w:ascii="Times New Roman" w:eastAsia="Times New Roman" w:hAnsi="Times New Roman" w:cs="Times New Roman"/>
          <w:i/>
          <w:sz w:val="24"/>
          <w:szCs w:val="24"/>
          <w:lang w:val="en-US"/>
        </w:rPr>
        <w:t>The Practice of Social Research</w:t>
      </w:r>
      <w:r w:rsidRPr="007241EC">
        <w:rPr>
          <w:rFonts w:ascii="Times New Roman" w:eastAsia="Times New Roman" w:hAnsi="Times New Roman" w:cs="Times New Roman"/>
          <w:sz w:val="24"/>
          <w:szCs w:val="24"/>
          <w:lang w:val="en-US"/>
        </w:rPr>
        <w:t xml:space="preserve">. Cape Town: </w:t>
      </w:r>
    </w:p>
    <w:p w14:paraId="1AC51CDF"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ab/>
        <w:t xml:space="preserve">Oxford University Press. </w:t>
      </w:r>
    </w:p>
    <w:p w14:paraId="16F16863" w14:textId="77777777" w:rsidR="007241EC" w:rsidRPr="007241EC" w:rsidRDefault="007241EC" w:rsidP="007241EC">
      <w:pPr>
        <w:spacing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Bella, C.M., Davis, D.E., Griffin, B.J., Ashby, J.S., &amp; Rice, K.G. (2016). The promotion of</w:t>
      </w:r>
    </w:p>
    <w:p w14:paraId="463E5B7B" w14:textId="77777777" w:rsidR="007241EC" w:rsidRPr="007241EC" w:rsidRDefault="007241EC" w:rsidP="007241EC">
      <w:pPr>
        <w:spacing w:line="360" w:lineRule="auto"/>
        <w:ind w:left="720" w:firstLine="60"/>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Self-forgiveness, responsibility, and willingness to make reparations through a workbook intervention. The Journal of Positive Psychology, 1-8</w:t>
      </w:r>
    </w:p>
    <w:p w14:paraId="61485C64"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Bell, J. (2010). </w:t>
      </w:r>
      <w:r w:rsidRPr="007241EC">
        <w:rPr>
          <w:rFonts w:ascii="Times New Roman" w:eastAsia="Calibri" w:hAnsi="Times New Roman" w:cs="Times New Roman"/>
          <w:i/>
          <w:sz w:val="24"/>
          <w:szCs w:val="24"/>
          <w:lang w:val="en-US"/>
        </w:rPr>
        <w:t>Doing your Research Project.</w:t>
      </w:r>
      <w:r w:rsidRPr="007241EC">
        <w:rPr>
          <w:rFonts w:ascii="Times New Roman" w:eastAsia="Calibri" w:hAnsi="Times New Roman" w:cs="Times New Roman"/>
          <w:sz w:val="24"/>
          <w:szCs w:val="24"/>
          <w:lang w:val="en-US"/>
        </w:rPr>
        <w:t xml:space="preserve"> A Guide for first-time researchers in education, </w:t>
      </w:r>
    </w:p>
    <w:p w14:paraId="300D58F2"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ab/>
        <w:t>Health and social science. (4</w:t>
      </w:r>
      <w:r w:rsidRPr="007241EC">
        <w:rPr>
          <w:rFonts w:ascii="Times New Roman" w:eastAsia="Calibri" w:hAnsi="Times New Roman" w:cs="Times New Roman"/>
          <w:sz w:val="24"/>
          <w:szCs w:val="24"/>
          <w:vertAlign w:val="superscript"/>
          <w:lang w:val="en-US"/>
        </w:rPr>
        <w:t>th</w:t>
      </w:r>
      <w:r w:rsidRPr="007241EC">
        <w:rPr>
          <w:rFonts w:ascii="Times New Roman" w:eastAsia="Calibri" w:hAnsi="Times New Roman" w:cs="Times New Roman"/>
          <w:sz w:val="24"/>
          <w:szCs w:val="24"/>
          <w:lang w:val="en-US"/>
        </w:rPr>
        <w:t xml:space="preserve"> </w:t>
      </w:r>
      <w:r w:rsidRPr="007241EC">
        <w:rPr>
          <w:rFonts w:ascii="Times New Roman" w:eastAsia="Calibri" w:hAnsi="Times New Roman" w:cs="Times New Roman"/>
          <w:i/>
          <w:sz w:val="24"/>
          <w:szCs w:val="24"/>
          <w:lang w:val="en-US"/>
        </w:rPr>
        <w:t>Ed</w:t>
      </w:r>
      <w:r w:rsidRPr="007241EC">
        <w:rPr>
          <w:rFonts w:ascii="Times New Roman" w:eastAsia="Calibri" w:hAnsi="Times New Roman" w:cs="Times New Roman"/>
          <w:sz w:val="24"/>
          <w:szCs w:val="24"/>
          <w:lang w:val="en-US"/>
        </w:rPr>
        <w:t>).</w:t>
      </w:r>
    </w:p>
    <w:p w14:paraId="0B1A15FB" w14:textId="77777777" w:rsidR="007241EC" w:rsidRPr="007241EC" w:rsidRDefault="007241EC" w:rsidP="007241EC">
      <w:pPr>
        <w:spacing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Bennett, D.S., Traub, K., Mace, L., Juarascio, A., &amp; O’Hayer, C.V. (2016). Shame among </w:t>
      </w:r>
    </w:p>
    <w:p w14:paraId="02C9FE67" w14:textId="77777777" w:rsidR="007241EC" w:rsidRPr="007241EC" w:rsidRDefault="007241EC" w:rsidP="007241EC">
      <w:pPr>
        <w:spacing w:line="360" w:lineRule="auto"/>
        <w:ind w:left="720"/>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People living with HIV: a literature review. AIDS Care, 28(1), 87–91. http://doi.org/10.1080/09540121.2015.1066749</w:t>
      </w:r>
    </w:p>
    <w:p w14:paraId="1A315C15" w14:textId="77777777" w:rsidR="007241EC" w:rsidRPr="007241EC" w:rsidRDefault="007241EC" w:rsidP="007241EC">
      <w:pPr>
        <w:spacing w:after="0" w:line="360" w:lineRule="auto"/>
        <w:rPr>
          <w:rFonts w:ascii="Times New Roman" w:eastAsia="Calibri" w:hAnsi="Times New Roman" w:cs="Times New Roman"/>
          <w:i/>
          <w:iCs/>
          <w:sz w:val="24"/>
          <w:szCs w:val="24"/>
          <w:lang w:val="en-US"/>
        </w:rPr>
      </w:pPr>
      <w:r w:rsidRPr="007241EC">
        <w:rPr>
          <w:rFonts w:ascii="Times New Roman" w:eastAsia="Calibri" w:hAnsi="Times New Roman" w:cs="Times New Roman"/>
          <w:sz w:val="24"/>
          <w:szCs w:val="24"/>
          <w:lang w:val="en-US"/>
        </w:rPr>
        <w:t xml:space="preserve">Bogdan, R., &amp; Biklen, S. (2007). </w:t>
      </w:r>
      <w:r w:rsidRPr="007241EC">
        <w:rPr>
          <w:rFonts w:ascii="Times New Roman" w:eastAsia="Calibri" w:hAnsi="Times New Roman" w:cs="Times New Roman"/>
          <w:i/>
          <w:iCs/>
          <w:sz w:val="24"/>
          <w:szCs w:val="24"/>
          <w:lang w:val="en-US"/>
        </w:rPr>
        <w:t>Qualitative research for education: An introduction to</w:t>
      </w:r>
    </w:p>
    <w:p w14:paraId="72A660FA" w14:textId="77777777" w:rsidR="007241EC" w:rsidRPr="007241EC" w:rsidRDefault="007241EC" w:rsidP="007241EC">
      <w:pPr>
        <w:spacing w:after="0" w:line="360" w:lineRule="auto"/>
        <w:ind w:firstLine="720"/>
        <w:rPr>
          <w:rFonts w:ascii="Times New Roman" w:eastAsia="Calibri" w:hAnsi="Times New Roman" w:cs="Times New Roman"/>
          <w:sz w:val="24"/>
          <w:szCs w:val="24"/>
          <w:lang w:val="en-US"/>
        </w:rPr>
      </w:pPr>
      <w:r w:rsidRPr="007241EC">
        <w:rPr>
          <w:rFonts w:ascii="Times New Roman" w:eastAsia="Calibri" w:hAnsi="Times New Roman" w:cs="Times New Roman"/>
          <w:i/>
          <w:iCs/>
          <w:sz w:val="24"/>
          <w:szCs w:val="24"/>
          <w:lang w:val="en-US"/>
        </w:rPr>
        <w:t xml:space="preserve"> theory and practice</w:t>
      </w:r>
      <w:r w:rsidRPr="007241EC">
        <w:rPr>
          <w:rFonts w:ascii="Times New Roman" w:eastAsia="Calibri" w:hAnsi="Times New Roman" w:cs="Times New Roman"/>
          <w:sz w:val="24"/>
          <w:szCs w:val="24"/>
          <w:lang w:val="en-US"/>
        </w:rPr>
        <w:t xml:space="preserve"> (5th ed.). New York: Pearson Education, Inc.</w:t>
      </w:r>
    </w:p>
    <w:p w14:paraId="73E3555F"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Burns &amp; Grove (2011).Understanding nursing research: Building an evidence-based practice </w:t>
      </w:r>
    </w:p>
    <w:p w14:paraId="734F15C5" w14:textId="14208590"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ab/>
        <w:t>(5</w:t>
      </w:r>
      <w:r w:rsidRPr="007241EC">
        <w:rPr>
          <w:rFonts w:ascii="Times New Roman" w:eastAsia="Calibri" w:hAnsi="Times New Roman" w:cs="Times New Roman"/>
          <w:bCs/>
          <w:sz w:val="24"/>
          <w:szCs w:val="24"/>
          <w:vertAlign w:val="superscript"/>
        </w:rPr>
        <w:t>th</w:t>
      </w:r>
      <w:r w:rsidRPr="007241EC">
        <w:rPr>
          <w:rFonts w:ascii="Times New Roman" w:eastAsia="Calibri" w:hAnsi="Times New Roman" w:cs="Times New Roman"/>
          <w:bCs/>
          <w:sz w:val="24"/>
          <w:szCs w:val="24"/>
        </w:rPr>
        <w:t xml:space="preserve"> </w:t>
      </w:r>
      <w:r w:rsidR="00585334" w:rsidRPr="007241EC">
        <w:rPr>
          <w:rFonts w:ascii="Times New Roman" w:eastAsia="Calibri" w:hAnsi="Times New Roman" w:cs="Times New Roman"/>
          <w:bCs/>
          <w:sz w:val="24"/>
          <w:szCs w:val="24"/>
        </w:rPr>
        <w:t>Ed</w:t>
      </w:r>
      <w:r w:rsidRPr="007241EC">
        <w:rPr>
          <w:rFonts w:ascii="Times New Roman" w:eastAsia="Calibri" w:hAnsi="Times New Roman" w:cs="Times New Roman"/>
          <w:bCs/>
          <w:sz w:val="24"/>
          <w:szCs w:val="24"/>
        </w:rPr>
        <w:t>). Maryland Heights, MO: Elsevier Saunders.</w:t>
      </w:r>
    </w:p>
    <w:p w14:paraId="3C0314F0"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lastRenderedPageBreak/>
        <w:t>Carpenter, T. P., Tignor, S. M., Tsang, J.-A., &amp; Willett, A. (2016). Dispositional self-</w:t>
      </w:r>
    </w:p>
    <w:p w14:paraId="5D470417" w14:textId="77777777" w:rsidR="007241EC" w:rsidRPr="007241EC" w:rsidRDefault="007241EC" w:rsidP="007241EC">
      <w:pPr>
        <w:spacing w:line="360" w:lineRule="auto"/>
        <w:ind w:left="720"/>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Forgiveness, guilt-and shame-proneness, and the roles of motivational tendencies. Personality and Individual Differences, 98, 53-61. doi: 10.1016/j.paid.2016.04.017</w:t>
      </w:r>
    </w:p>
    <w:p w14:paraId="0874DC72" w14:textId="77777777" w:rsidR="007241EC" w:rsidRPr="007241EC" w:rsidRDefault="007241EC" w:rsidP="007241EC">
      <w:pPr>
        <w:spacing w:line="360" w:lineRule="auto"/>
        <w:rPr>
          <w:rFonts w:ascii="Times New Roman" w:eastAsia="Calibri" w:hAnsi="Times New Roman" w:cs="Times New Roman"/>
          <w:sz w:val="24"/>
          <w:szCs w:val="24"/>
        </w:rPr>
      </w:pPr>
    </w:p>
    <w:p w14:paraId="0639BF15" w14:textId="77777777" w:rsidR="007241EC" w:rsidRPr="007241EC" w:rsidRDefault="007241EC" w:rsidP="007241EC">
      <w:pPr>
        <w:spacing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Cloete, A., Strebel, A., Simbayi, L., Van Wyk, B, Henda, N., &amp; Nqeketo, A. (2010).</w:t>
      </w:r>
    </w:p>
    <w:p w14:paraId="70644EE9" w14:textId="77777777" w:rsidR="007241EC" w:rsidRPr="007241EC" w:rsidRDefault="007241EC" w:rsidP="007241EC">
      <w:pPr>
        <w:spacing w:line="360" w:lineRule="auto"/>
        <w:ind w:left="720" w:firstLine="60"/>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“Challenges Faced by People Living with HIV/AIDS in Cape Town, South Africa: Issues for Group Risk Reduction Interventions,” AIDS Research and Treatment, Article ID 420270, 8 pages, 2010. doi:10.1155/2010/420270</w:t>
      </w:r>
    </w:p>
    <w:p w14:paraId="53342905"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Cornish, M. A., Wade, N. G. (2015). A therapeutic model of self-forgiveness with </w:t>
      </w:r>
    </w:p>
    <w:p w14:paraId="13167FB5" w14:textId="77777777" w:rsidR="007241EC" w:rsidRPr="007241EC" w:rsidRDefault="007241EC" w:rsidP="007241EC">
      <w:pPr>
        <w:spacing w:line="360" w:lineRule="auto"/>
        <w:ind w:left="720"/>
        <w:rPr>
          <w:rFonts w:ascii="Times New Roman" w:eastAsia="Calibri" w:hAnsi="Times New Roman" w:cs="Times New Roman"/>
          <w:sz w:val="24"/>
          <w:szCs w:val="24"/>
        </w:rPr>
      </w:pPr>
      <w:r w:rsidRPr="007241EC">
        <w:rPr>
          <w:rFonts w:ascii="Times New Roman" w:eastAsia="Calibri" w:hAnsi="Times New Roman" w:cs="Times New Roman"/>
          <w:sz w:val="24"/>
          <w:szCs w:val="24"/>
        </w:rPr>
        <w:t>Intervention strategies for counsellors. Journal of counselling and Development, 93, 96-104.</w:t>
      </w:r>
    </w:p>
    <w:p w14:paraId="612E02E4" w14:textId="77777777" w:rsidR="007241EC" w:rsidRPr="007241EC" w:rsidRDefault="007241EC" w:rsidP="007241EC">
      <w:pPr>
        <w:spacing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 xml:space="preserve">Coyle, C. T., &amp; Enright, R. D. (1997). </w:t>
      </w:r>
      <w:r w:rsidRPr="007241EC">
        <w:rPr>
          <w:rFonts w:ascii="Times New Roman" w:eastAsia="Times New Roman" w:hAnsi="Times New Roman" w:cs="Times New Roman"/>
          <w:i/>
          <w:sz w:val="24"/>
          <w:szCs w:val="24"/>
          <w:lang w:val="en-US"/>
        </w:rPr>
        <w:t>Forgiveness intervention with post-abortion men.</w:t>
      </w:r>
      <w:r w:rsidRPr="007241EC">
        <w:rPr>
          <w:rFonts w:ascii="Times New Roman" w:eastAsia="Times New Roman" w:hAnsi="Times New Roman" w:cs="Times New Roman"/>
          <w:sz w:val="24"/>
          <w:szCs w:val="24"/>
          <w:lang w:val="en-US"/>
        </w:rPr>
        <w:t xml:space="preserve"> </w:t>
      </w:r>
    </w:p>
    <w:p w14:paraId="3D31D140" w14:textId="77777777" w:rsidR="007241EC" w:rsidRPr="007241EC" w:rsidRDefault="007241EC" w:rsidP="007241EC">
      <w:pPr>
        <w:spacing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ab/>
        <w:t xml:space="preserve">Journal of Consulting and Clinical Psychology, 65, 1042–1045. </w:t>
      </w:r>
    </w:p>
    <w:p w14:paraId="3B3557B9" w14:textId="77777777" w:rsidR="007241EC" w:rsidRPr="007241EC" w:rsidRDefault="007241EC" w:rsidP="007241EC">
      <w:pPr>
        <w:spacing w:line="360" w:lineRule="auto"/>
        <w:rPr>
          <w:rFonts w:ascii="Times New Roman" w:eastAsia="Calibri" w:hAnsi="Times New Roman" w:cs="Times New Roman"/>
          <w:i/>
          <w:sz w:val="24"/>
          <w:szCs w:val="24"/>
          <w:lang w:val="en-US"/>
        </w:rPr>
      </w:pPr>
      <w:r w:rsidRPr="007241EC">
        <w:rPr>
          <w:rFonts w:ascii="Times New Roman" w:eastAsia="Calibri" w:hAnsi="Times New Roman" w:cs="Times New Roman"/>
          <w:sz w:val="24"/>
          <w:szCs w:val="24"/>
          <w:lang w:val="en-US"/>
        </w:rPr>
        <w:t xml:space="preserve">Creswell, J.W. (2014). </w:t>
      </w:r>
      <w:r w:rsidRPr="007241EC">
        <w:rPr>
          <w:rFonts w:ascii="Times New Roman" w:eastAsia="Calibri" w:hAnsi="Times New Roman" w:cs="Times New Roman"/>
          <w:i/>
          <w:sz w:val="24"/>
          <w:szCs w:val="24"/>
          <w:lang w:val="en-US"/>
        </w:rPr>
        <w:t xml:space="preserve">Research Design. Qualitative, Quantitative and Mixed Methods </w:t>
      </w:r>
      <w:r w:rsidRPr="007241EC">
        <w:rPr>
          <w:rFonts w:ascii="Times New Roman" w:eastAsia="Calibri" w:hAnsi="Times New Roman" w:cs="Times New Roman"/>
          <w:i/>
          <w:sz w:val="24"/>
          <w:szCs w:val="24"/>
          <w:lang w:val="en-US"/>
        </w:rPr>
        <w:tab/>
        <w:t>Approaches.  (4</w:t>
      </w:r>
      <w:r w:rsidRPr="007241EC">
        <w:rPr>
          <w:rFonts w:ascii="Times New Roman" w:eastAsia="Calibri" w:hAnsi="Times New Roman" w:cs="Times New Roman"/>
          <w:i/>
          <w:sz w:val="24"/>
          <w:szCs w:val="24"/>
          <w:vertAlign w:val="superscript"/>
          <w:lang w:val="en-US"/>
        </w:rPr>
        <w:t>th</w:t>
      </w:r>
      <w:r w:rsidRPr="007241EC">
        <w:rPr>
          <w:rFonts w:ascii="Times New Roman" w:eastAsia="Calibri" w:hAnsi="Times New Roman" w:cs="Times New Roman"/>
          <w:i/>
          <w:sz w:val="24"/>
          <w:szCs w:val="24"/>
          <w:lang w:val="en-US"/>
        </w:rPr>
        <w:t xml:space="preserve"> ed., p.304).</w:t>
      </w:r>
      <w:r w:rsidRPr="007241EC">
        <w:rPr>
          <w:rFonts w:ascii="Times New Roman" w:eastAsia="Calibri" w:hAnsi="Times New Roman" w:cs="Times New Roman"/>
          <w:sz w:val="24"/>
          <w:szCs w:val="24"/>
          <w:lang w:val="en-US"/>
        </w:rPr>
        <w:t xml:space="preserve"> Thousand Oaks, CA: Sage Publications.</w:t>
      </w:r>
    </w:p>
    <w:p w14:paraId="08731506" w14:textId="77777777" w:rsidR="007241EC" w:rsidRPr="007241EC" w:rsidRDefault="007241EC" w:rsidP="007241EC">
      <w:pPr>
        <w:spacing w:line="360" w:lineRule="auto"/>
        <w:rPr>
          <w:rFonts w:ascii="Times New Roman" w:eastAsia="Calibri" w:hAnsi="Times New Roman" w:cs="Times New Roman"/>
          <w:i/>
          <w:sz w:val="24"/>
          <w:szCs w:val="24"/>
          <w:lang w:val="en-US"/>
        </w:rPr>
      </w:pPr>
      <w:r w:rsidRPr="007241EC">
        <w:rPr>
          <w:rFonts w:ascii="Times New Roman" w:eastAsia="Calibri" w:hAnsi="Times New Roman" w:cs="Times New Roman"/>
          <w:sz w:val="24"/>
          <w:szCs w:val="24"/>
          <w:lang w:val="en-US"/>
        </w:rPr>
        <w:t xml:space="preserve">Creswell, J.W. (2013). </w:t>
      </w:r>
      <w:r w:rsidRPr="007241EC">
        <w:rPr>
          <w:rFonts w:ascii="Times New Roman" w:eastAsia="Calibri" w:hAnsi="Times New Roman" w:cs="Times New Roman"/>
          <w:i/>
          <w:sz w:val="24"/>
          <w:szCs w:val="24"/>
          <w:lang w:val="en-US"/>
        </w:rPr>
        <w:t xml:space="preserve">Research Design. Qualitative, Quantitative and Mixed Methods </w:t>
      </w:r>
    </w:p>
    <w:p w14:paraId="41FA3F3A"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i/>
          <w:sz w:val="24"/>
          <w:szCs w:val="24"/>
          <w:lang w:val="en-US"/>
        </w:rPr>
        <w:tab/>
        <w:t>Approaches.  (3</w:t>
      </w:r>
      <w:r w:rsidRPr="007241EC">
        <w:rPr>
          <w:rFonts w:ascii="Times New Roman" w:eastAsia="Calibri" w:hAnsi="Times New Roman" w:cs="Times New Roman"/>
          <w:i/>
          <w:sz w:val="24"/>
          <w:szCs w:val="24"/>
          <w:vertAlign w:val="superscript"/>
          <w:lang w:val="en-US"/>
        </w:rPr>
        <w:t>rd</w:t>
      </w:r>
      <w:r w:rsidRPr="007241EC">
        <w:rPr>
          <w:rFonts w:ascii="Times New Roman" w:eastAsia="Calibri" w:hAnsi="Times New Roman" w:cs="Times New Roman"/>
          <w:i/>
          <w:sz w:val="24"/>
          <w:szCs w:val="24"/>
          <w:lang w:val="en-US"/>
        </w:rPr>
        <w:t xml:space="preserve"> ed., p.304).</w:t>
      </w:r>
      <w:r w:rsidRPr="007241EC">
        <w:rPr>
          <w:rFonts w:ascii="Times New Roman" w:eastAsia="Calibri" w:hAnsi="Times New Roman" w:cs="Times New Roman"/>
          <w:sz w:val="24"/>
          <w:szCs w:val="24"/>
          <w:lang w:val="en-US"/>
        </w:rPr>
        <w:t xml:space="preserve"> Thousand Oaks, CA: Sage Publications.</w:t>
      </w:r>
    </w:p>
    <w:p w14:paraId="385868D1"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Davis, D. E., Ho, M. Y., Griffin, B. J., Bell, C., Hook, J. N., Van Tongeren, D. R., </w:t>
      </w:r>
    </w:p>
    <w:p w14:paraId="32B9DE1D" w14:textId="77777777" w:rsidR="007241EC" w:rsidRPr="007241EC" w:rsidRDefault="007241EC" w:rsidP="007241EC">
      <w:pPr>
        <w:spacing w:line="360" w:lineRule="auto"/>
        <w:ind w:left="720"/>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Westbrook, C. J. (2015). Forgiving the self and physical and mental health correlates: A meta-analytic review. Journal of Counseling Psychology, 62(2), 329-335.</w:t>
      </w:r>
    </w:p>
    <w:p w14:paraId="1F8ABD41" w14:textId="77777777" w:rsidR="007241EC" w:rsidRPr="007241EC" w:rsidRDefault="007241EC" w:rsidP="007241EC">
      <w:pPr>
        <w:spacing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Da Silva, S.P., Witvliet, &amp; Riek, B. (2016). Self-forgiveness and forgiveness-seeking in </w:t>
      </w:r>
    </w:p>
    <w:p w14:paraId="288B1B5D" w14:textId="77777777" w:rsidR="007241EC" w:rsidRPr="007241EC" w:rsidRDefault="007241EC" w:rsidP="007241EC">
      <w:pPr>
        <w:spacing w:line="360" w:lineRule="auto"/>
        <w:ind w:left="720"/>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Response to rumination: Cardiac and emotional responses of transgressors. The Journal of Positive Psychology</w:t>
      </w:r>
    </w:p>
    <w:p w14:paraId="7BA593D3"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Edmondson (2004). </w:t>
      </w:r>
      <w:r w:rsidRPr="007241EC">
        <w:rPr>
          <w:rFonts w:ascii="Times New Roman" w:eastAsia="Calibri" w:hAnsi="Times New Roman" w:cs="Times New Roman"/>
          <w:bCs/>
          <w:i/>
          <w:sz w:val="24"/>
          <w:szCs w:val="24"/>
        </w:rPr>
        <w:t>Forgiveness and Rumination:</w:t>
      </w:r>
      <w:r w:rsidRPr="007241EC">
        <w:rPr>
          <w:rFonts w:ascii="Times New Roman" w:eastAsia="Calibri" w:hAnsi="Times New Roman" w:cs="Times New Roman"/>
          <w:bCs/>
          <w:sz w:val="24"/>
          <w:szCs w:val="24"/>
        </w:rPr>
        <w:t xml:space="preserve"> Their Relationship and effects on</w:t>
      </w:r>
    </w:p>
    <w:p w14:paraId="1A250C14" w14:textId="77777777" w:rsidR="007241EC" w:rsidRPr="007241EC" w:rsidRDefault="007241EC" w:rsidP="007241EC">
      <w:pPr>
        <w:spacing w:line="360" w:lineRule="auto"/>
        <w:ind w:firstLine="720"/>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 Psychological and Physical Health.</w:t>
      </w:r>
    </w:p>
    <w:p w14:paraId="1A4D09A6"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Engel G.L. (1977): The need for a new medical model: a challenge for biomedicine. Science</w:t>
      </w:r>
    </w:p>
    <w:p w14:paraId="1877E97E" w14:textId="77777777" w:rsidR="007241EC" w:rsidRPr="007241EC" w:rsidRDefault="007241EC" w:rsidP="007241EC">
      <w:pPr>
        <w:spacing w:after="0" w:line="360" w:lineRule="auto"/>
        <w:ind w:firstLine="720"/>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 xml:space="preserve"> 1977; 196:129-136. </w:t>
      </w:r>
    </w:p>
    <w:p w14:paraId="4B45457D"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p>
    <w:p w14:paraId="3B87A786"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Enright, R. (1996). Counseling within the Forgiveness Triad: On Forgiving, Receiving</w:t>
      </w:r>
    </w:p>
    <w:p w14:paraId="5E3294B9" w14:textId="77777777" w:rsidR="007241EC" w:rsidRPr="007241EC" w:rsidRDefault="007241EC" w:rsidP="007241EC">
      <w:pPr>
        <w:spacing w:after="0" w:line="360" w:lineRule="auto"/>
        <w:ind w:firstLine="720"/>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Forgiveness and Self-Forgiveness. DOI: 10.1002/j.2161-007X.1996.tb00844.x</w:t>
      </w:r>
    </w:p>
    <w:p w14:paraId="55805D44"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Enright, R.D., &amp; Coyle, C.T. (1998). Researching the process model of forgiveness within </w:t>
      </w:r>
    </w:p>
    <w:p w14:paraId="3886CE4C" w14:textId="77777777" w:rsidR="007241EC" w:rsidRPr="007241EC" w:rsidRDefault="007241EC" w:rsidP="007241EC">
      <w:pPr>
        <w:spacing w:line="360" w:lineRule="auto"/>
        <w:ind w:left="720"/>
        <w:rPr>
          <w:rFonts w:ascii="Times New Roman" w:eastAsia="Calibri" w:hAnsi="Times New Roman" w:cs="Times New Roman"/>
          <w:sz w:val="24"/>
          <w:szCs w:val="24"/>
        </w:rPr>
      </w:pPr>
      <w:r w:rsidRPr="007241EC">
        <w:rPr>
          <w:rFonts w:ascii="Times New Roman" w:eastAsia="Calibri" w:hAnsi="Times New Roman" w:cs="Times New Roman"/>
          <w:sz w:val="24"/>
          <w:szCs w:val="24"/>
        </w:rPr>
        <w:t>Psychological interventions. In E. L Worthington Jr. (Ed), Dimensions of forgiveness: psychological research and theological perspectives (pp.139-161). Philadelphia: Templeton Foundation Press.</w:t>
      </w:r>
    </w:p>
    <w:p w14:paraId="26A51639"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Fabianova, L. (2011) Psychosocial Aspects of People Living with HIV/AIDS, Social and</w:t>
      </w:r>
    </w:p>
    <w:p w14:paraId="26524FAB" w14:textId="77777777" w:rsidR="007241EC" w:rsidRPr="007241EC" w:rsidRDefault="007241EC" w:rsidP="007241EC">
      <w:pPr>
        <w:spacing w:line="360" w:lineRule="auto"/>
        <w:ind w:left="720" w:firstLine="60"/>
        <w:rPr>
          <w:rFonts w:ascii="Times New Roman" w:eastAsia="Calibri" w:hAnsi="Times New Roman" w:cs="Times New Roman"/>
          <w:sz w:val="24"/>
          <w:szCs w:val="24"/>
        </w:rPr>
      </w:pPr>
      <w:r w:rsidRPr="007241EC">
        <w:rPr>
          <w:rFonts w:ascii="Times New Roman" w:eastAsia="Calibri" w:hAnsi="Times New Roman" w:cs="Times New Roman"/>
          <w:sz w:val="24"/>
          <w:szCs w:val="24"/>
        </w:rPr>
        <w:t>Psychological Aspects of HIV/AIDS and their Ramifications, Prof. Gobopamang, Letamo (Ed.), ISBN: 978-953-307-640-9</w:t>
      </w:r>
    </w:p>
    <w:p w14:paraId="3EC7071F" w14:textId="77777777" w:rsidR="007241EC" w:rsidRPr="007241EC" w:rsidRDefault="007241EC" w:rsidP="007241EC">
      <w:pPr>
        <w:spacing w:line="360" w:lineRule="auto"/>
        <w:rPr>
          <w:rFonts w:ascii="Times New Roman" w:eastAsia="Calibri" w:hAnsi="Times New Roman" w:cs="Times New Roman"/>
          <w:bCs/>
          <w:i/>
          <w:sz w:val="24"/>
          <w:szCs w:val="24"/>
        </w:rPr>
      </w:pPr>
      <w:r w:rsidRPr="007241EC">
        <w:rPr>
          <w:rFonts w:ascii="Times New Roman" w:eastAsia="Calibri" w:hAnsi="Times New Roman" w:cs="Times New Roman"/>
          <w:bCs/>
          <w:sz w:val="24"/>
          <w:szCs w:val="24"/>
          <w:lang w:val="it-IT"/>
        </w:rPr>
        <w:t xml:space="preserve">Famoroti, T. O., Fermandes, L., &amp; Chima, S. (2013). </w:t>
      </w:r>
      <w:r w:rsidRPr="007241EC">
        <w:rPr>
          <w:rFonts w:ascii="Times New Roman" w:eastAsia="Calibri" w:hAnsi="Times New Roman" w:cs="Times New Roman"/>
          <w:bCs/>
          <w:i/>
          <w:sz w:val="24"/>
          <w:szCs w:val="24"/>
        </w:rPr>
        <w:t xml:space="preserve">Stigmatization of people living with </w:t>
      </w:r>
    </w:p>
    <w:p w14:paraId="74690C59" w14:textId="77777777" w:rsidR="007241EC" w:rsidRPr="007241EC" w:rsidRDefault="007241EC" w:rsidP="007241EC">
      <w:pPr>
        <w:spacing w:line="360" w:lineRule="auto"/>
        <w:ind w:left="720"/>
        <w:rPr>
          <w:rFonts w:ascii="Times New Roman" w:eastAsia="Calibri" w:hAnsi="Times New Roman" w:cs="Times New Roman"/>
          <w:bCs/>
          <w:sz w:val="24"/>
          <w:szCs w:val="24"/>
        </w:rPr>
      </w:pPr>
      <w:r w:rsidRPr="007241EC">
        <w:rPr>
          <w:rFonts w:ascii="Times New Roman" w:eastAsia="Calibri" w:hAnsi="Times New Roman" w:cs="Times New Roman"/>
          <w:bCs/>
          <w:i/>
          <w:sz w:val="24"/>
          <w:szCs w:val="24"/>
        </w:rPr>
        <w:t>HIV/AIDS by healthcare workers at a tertiary hospital in KwaZulu-Natal, South Africa:</w:t>
      </w:r>
      <w:r w:rsidRPr="007241EC">
        <w:rPr>
          <w:rFonts w:ascii="Times New Roman" w:eastAsia="Calibri" w:hAnsi="Times New Roman" w:cs="Times New Roman"/>
          <w:bCs/>
          <w:sz w:val="24"/>
          <w:szCs w:val="24"/>
        </w:rPr>
        <w:t xml:space="preserve"> a cross-sectional descriptive study.</w:t>
      </w:r>
    </w:p>
    <w:p w14:paraId="7D0B953C"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Fatima, S.T., &amp; and Haider, K. (2011). Paradigms and characteristics of good qualitative </w:t>
      </w:r>
    </w:p>
    <w:p w14:paraId="40691602"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ab/>
        <w:t>Research. Journal of World Applied Sciences, 12(11), 2082-2087.</w:t>
      </w:r>
    </w:p>
    <w:p w14:paraId="1A7E2445"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Fisher, M.L., &amp; Exline, J.J. (2010). Moving toward self0forgiveness: Removing barriers </w:t>
      </w:r>
    </w:p>
    <w:p w14:paraId="744220DD" w14:textId="77777777" w:rsidR="007241EC" w:rsidRPr="007241EC" w:rsidRDefault="007241EC" w:rsidP="007241EC">
      <w:pPr>
        <w:spacing w:line="360" w:lineRule="auto"/>
        <w:ind w:left="720"/>
        <w:rPr>
          <w:rFonts w:ascii="Times New Roman" w:eastAsia="Calibri" w:hAnsi="Times New Roman" w:cs="Times New Roman"/>
          <w:bCs/>
          <w:sz w:val="24"/>
          <w:szCs w:val="24"/>
        </w:rPr>
      </w:pPr>
      <w:r w:rsidRPr="007241EC">
        <w:rPr>
          <w:rFonts w:ascii="Times New Roman" w:eastAsia="Calibri" w:hAnsi="Times New Roman" w:cs="Times New Roman"/>
          <w:sz w:val="24"/>
          <w:szCs w:val="24"/>
        </w:rPr>
        <w:t>related to shame, guilty, and regret.</w:t>
      </w:r>
      <w:r w:rsidRPr="007241EC">
        <w:rPr>
          <w:rFonts w:ascii="Times New Roman" w:eastAsia="Calibri" w:hAnsi="Times New Roman" w:cs="Times New Roman"/>
          <w:i/>
          <w:sz w:val="24"/>
          <w:szCs w:val="24"/>
        </w:rPr>
        <w:t xml:space="preserve"> Social and Personality Psychology Compass, 4(8), 548-558.</w:t>
      </w:r>
    </w:p>
    <w:p w14:paraId="27F3A829" w14:textId="77777777" w:rsidR="007241EC" w:rsidRPr="007241EC" w:rsidRDefault="007241EC" w:rsidP="007241EC">
      <w:pPr>
        <w:spacing w:line="360" w:lineRule="auto"/>
        <w:rPr>
          <w:rFonts w:ascii="Times New Roman" w:eastAsia="Times New Roman" w:hAnsi="Times New Roman" w:cs="Times New Roman"/>
          <w:i/>
          <w:sz w:val="24"/>
          <w:szCs w:val="24"/>
          <w:lang w:val="en-US"/>
        </w:rPr>
      </w:pPr>
      <w:r w:rsidRPr="007241EC">
        <w:rPr>
          <w:rFonts w:ascii="Times New Roman" w:eastAsia="Times New Roman" w:hAnsi="Times New Roman" w:cs="Times New Roman"/>
          <w:sz w:val="24"/>
          <w:szCs w:val="24"/>
          <w:lang w:val="en-US"/>
        </w:rPr>
        <w:t xml:space="preserve">Freedman, S. R., &amp; Enright, R. D. (1996). </w:t>
      </w:r>
      <w:r w:rsidRPr="007241EC">
        <w:rPr>
          <w:rFonts w:ascii="Times New Roman" w:eastAsia="Times New Roman" w:hAnsi="Times New Roman" w:cs="Times New Roman"/>
          <w:i/>
          <w:sz w:val="24"/>
          <w:szCs w:val="24"/>
          <w:lang w:val="en-US"/>
        </w:rPr>
        <w:t xml:space="preserve">Forgiveness as an intervention goal with incest </w:t>
      </w:r>
    </w:p>
    <w:p w14:paraId="4986F9B2" w14:textId="77777777" w:rsidR="007241EC" w:rsidRPr="007241EC" w:rsidRDefault="007241EC" w:rsidP="007241EC">
      <w:pPr>
        <w:spacing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i/>
          <w:sz w:val="24"/>
          <w:szCs w:val="24"/>
          <w:lang w:val="en-US"/>
        </w:rPr>
        <w:tab/>
        <w:t xml:space="preserve">Surviviours. </w:t>
      </w:r>
      <w:r w:rsidRPr="007241EC">
        <w:rPr>
          <w:rFonts w:ascii="Times New Roman" w:eastAsia="Times New Roman" w:hAnsi="Times New Roman" w:cs="Times New Roman"/>
          <w:sz w:val="24"/>
          <w:szCs w:val="24"/>
          <w:lang w:val="en-US"/>
        </w:rPr>
        <w:t xml:space="preserve">Journal of Consulting and Clinical Psychology, 64, 983–992. </w:t>
      </w:r>
    </w:p>
    <w:p w14:paraId="4E6005AE" w14:textId="77777777" w:rsidR="005C28BD" w:rsidRDefault="005C28BD" w:rsidP="007241EC">
      <w:pPr>
        <w:spacing w:line="360" w:lineRule="auto"/>
        <w:rPr>
          <w:rFonts w:ascii="Times New Roman" w:eastAsia="Calibri" w:hAnsi="Times New Roman" w:cs="Times New Roman"/>
          <w:bCs/>
          <w:sz w:val="24"/>
          <w:szCs w:val="24"/>
        </w:rPr>
      </w:pPr>
      <w:r w:rsidRPr="005C28BD">
        <w:rPr>
          <w:rFonts w:ascii="Times New Roman" w:eastAsia="Calibri" w:hAnsi="Times New Roman" w:cs="Times New Roman"/>
          <w:bCs/>
          <w:sz w:val="24"/>
          <w:szCs w:val="24"/>
        </w:rPr>
        <w:t>Gebremariam, E. H., Reta, M. M., Nasir, Z., &amp; Amdie, F. Z. (2017). Prevalence and</w:t>
      </w:r>
    </w:p>
    <w:p w14:paraId="1B9400D3" w14:textId="0ECE1049" w:rsidR="005C28BD" w:rsidRDefault="005C28BD" w:rsidP="005C28BD">
      <w:pPr>
        <w:spacing w:line="360" w:lineRule="auto"/>
        <w:ind w:left="720" w:firstLine="60"/>
        <w:rPr>
          <w:rFonts w:ascii="Times New Roman" w:eastAsia="Calibri" w:hAnsi="Times New Roman" w:cs="Times New Roman"/>
          <w:bCs/>
          <w:sz w:val="24"/>
          <w:szCs w:val="24"/>
        </w:rPr>
      </w:pPr>
      <w:r w:rsidRPr="005C28BD">
        <w:rPr>
          <w:rFonts w:ascii="Times New Roman" w:eastAsia="Calibri" w:hAnsi="Times New Roman" w:cs="Times New Roman"/>
          <w:bCs/>
          <w:sz w:val="24"/>
          <w:szCs w:val="24"/>
        </w:rPr>
        <w:t xml:space="preserve">Associated Factors of Suicidal Ideation and Attempt among People Living with HIV/AIDS at Zewditu Memorial Hospital, Addis Ababa, Ethiopia: A Cross-Sectional Study. Psychiatry Journal, 2017, 2301524. </w:t>
      </w:r>
      <w:hyperlink r:id="rId14" w:history="1">
        <w:r w:rsidR="00975F91" w:rsidRPr="008F1BF2">
          <w:rPr>
            <w:rStyle w:val="Hyperlink"/>
            <w:rFonts w:ascii="Times New Roman" w:eastAsia="Calibri" w:hAnsi="Times New Roman" w:cs="Times New Roman"/>
            <w:bCs/>
            <w:sz w:val="24"/>
            <w:szCs w:val="24"/>
          </w:rPr>
          <w:t>http://doi.org/10.1155/2017/2301524</w:t>
        </w:r>
      </w:hyperlink>
    </w:p>
    <w:p w14:paraId="756EBBF2" w14:textId="77777777" w:rsidR="00975F91" w:rsidRDefault="00975F91" w:rsidP="005C28BD">
      <w:pPr>
        <w:spacing w:line="360" w:lineRule="auto"/>
        <w:ind w:left="720" w:firstLine="60"/>
        <w:rPr>
          <w:rFonts w:ascii="Times New Roman" w:eastAsia="Calibri" w:hAnsi="Times New Roman" w:cs="Times New Roman"/>
          <w:bCs/>
          <w:sz w:val="24"/>
          <w:szCs w:val="24"/>
        </w:rPr>
      </w:pPr>
    </w:p>
    <w:p w14:paraId="5A260278"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Griffin, B. J., Worthington, E. L., Lavelock, C.R., Greer, C.L., Lin, Y., Davis, D.E., &amp; Hook,</w:t>
      </w:r>
    </w:p>
    <w:p w14:paraId="7F39A981" w14:textId="77777777" w:rsidR="007241EC" w:rsidRPr="007241EC" w:rsidRDefault="007241EC" w:rsidP="007241EC">
      <w:pPr>
        <w:spacing w:line="360" w:lineRule="auto"/>
        <w:ind w:left="720" w:firstLine="60"/>
        <w:rPr>
          <w:rFonts w:ascii="Times New Roman" w:eastAsia="Calibri" w:hAnsi="Times New Roman" w:cs="Times New Roman"/>
          <w:sz w:val="24"/>
          <w:szCs w:val="24"/>
        </w:rPr>
      </w:pPr>
      <w:r w:rsidRPr="007241EC">
        <w:rPr>
          <w:rFonts w:ascii="Times New Roman" w:eastAsia="Calibri" w:hAnsi="Times New Roman" w:cs="Times New Roman"/>
          <w:bCs/>
          <w:sz w:val="24"/>
          <w:szCs w:val="24"/>
        </w:rPr>
        <w:lastRenderedPageBreak/>
        <w:t xml:space="preserve">J.N., 2015). </w:t>
      </w:r>
      <w:r w:rsidRPr="007241EC">
        <w:rPr>
          <w:rFonts w:ascii="Times New Roman" w:eastAsia="Calibri" w:hAnsi="Times New Roman" w:cs="Times New Roman"/>
          <w:sz w:val="24"/>
          <w:szCs w:val="24"/>
        </w:rPr>
        <w:t xml:space="preserve">Efficacy of a Self-Forgiveness Workbook: </w:t>
      </w:r>
      <w:r w:rsidRPr="007241EC">
        <w:rPr>
          <w:rFonts w:ascii="Times New Roman" w:eastAsia="Calibri" w:hAnsi="Times New Roman" w:cs="Times New Roman"/>
          <w:i/>
          <w:sz w:val="24"/>
          <w:szCs w:val="24"/>
        </w:rPr>
        <w:t>A Randomized Controlled Trial with International Offenders.</w:t>
      </w:r>
      <w:r w:rsidRPr="007241EC">
        <w:rPr>
          <w:rFonts w:ascii="Times New Roman" w:eastAsia="Calibri" w:hAnsi="Times New Roman" w:cs="Times New Roman"/>
          <w:sz w:val="24"/>
          <w:szCs w:val="24"/>
        </w:rPr>
        <w:t xml:space="preserve"> Journal of Counseling Pyschology: Vol. 62, No. 2, 124-136</w:t>
      </w:r>
    </w:p>
    <w:p w14:paraId="6228B9FD"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Goffman, E. (1990). </w:t>
      </w:r>
      <w:r w:rsidRPr="007241EC">
        <w:rPr>
          <w:rFonts w:ascii="Times New Roman" w:eastAsia="Calibri" w:hAnsi="Times New Roman" w:cs="Times New Roman"/>
          <w:i/>
          <w:sz w:val="24"/>
          <w:szCs w:val="24"/>
        </w:rPr>
        <w:t>Stigma: notes on the management of spoiled identity</w:t>
      </w:r>
      <w:r w:rsidRPr="007241EC">
        <w:rPr>
          <w:rFonts w:ascii="Times New Roman" w:eastAsia="Calibri" w:hAnsi="Times New Roman" w:cs="Times New Roman"/>
          <w:sz w:val="24"/>
          <w:szCs w:val="24"/>
        </w:rPr>
        <w:t>. England: Penguin</w:t>
      </w:r>
    </w:p>
    <w:p w14:paraId="4F741020" w14:textId="77777777" w:rsidR="007241EC" w:rsidRPr="007241EC" w:rsidRDefault="007241EC" w:rsidP="007241EC">
      <w:pPr>
        <w:spacing w:line="360" w:lineRule="auto"/>
        <w:ind w:firstLine="720"/>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 Books.  </w:t>
      </w:r>
    </w:p>
    <w:p w14:paraId="329B8713"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Hammersley, M. (2012). </w:t>
      </w:r>
      <w:r w:rsidRPr="007241EC">
        <w:rPr>
          <w:rFonts w:ascii="Times New Roman" w:eastAsia="Calibri" w:hAnsi="Times New Roman" w:cs="Times New Roman"/>
          <w:bCs/>
          <w:i/>
          <w:sz w:val="24"/>
          <w:szCs w:val="24"/>
        </w:rPr>
        <w:t xml:space="preserve">Methodological Paradigms in Educational Research. </w:t>
      </w:r>
      <w:r w:rsidRPr="007241EC">
        <w:rPr>
          <w:rFonts w:ascii="Times New Roman" w:eastAsia="Calibri" w:hAnsi="Times New Roman" w:cs="Times New Roman"/>
          <w:bCs/>
          <w:sz w:val="24"/>
          <w:szCs w:val="24"/>
        </w:rPr>
        <w:t xml:space="preserve">British </w:t>
      </w:r>
    </w:p>
    <w:p w14:paraId="1399A984"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ab/>
        <w:t>educational research association on-line resource.</w:t>
      </w:r>
    </w:p>
    <w:p w14:paraId="0908D69E"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Harding, J. (2013). Qualitative Data Analysis from Start to Finish.</w:t>
      </w:r>
    </w:p>
    <w:p w14:paraId="331E1E93" w14:textId="77777777" w:rsidR="007241EC" w:rsidRPr="007241EC" w:rsidRDefault="007241EC" w:rsidP="007241EC">
      <w:pPr>
        <w:spacing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Hill, P. L., &amp; Allemand, M. (2010). Forgivingness and adult patterns of individual differences</w:t>
      </w:r>
    </w:p>
    <w:p w14:paraId="2587C991" w14:textId="77777777" w:rsidR="007241EC" w:rsidRPr="007241EC" w:rsidRDefault="007241EC" w:rsidP="007241EC">
      <w:pPr>
        <w:spacing w:line="360" w:lineRule="auto"/>
        <w:ind w:left="720"/>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In environmental mastery and personal growth. Journal of Research in Personality, 44, 245250.</w:t>
      </w:r>
    </w:p>
    <w:p w14:paraId="6216691C" w14:textId="77777777" w:rsidR="000A52F4" w:rsidRDefault="000A52F4" w:rsidP="000A52F4">
      <w:pPr>
        <w:spacing w:line="360" w:lineRule="auto"/>
        <w:jc w:val="both"/>
        <w:rPr>
          <w:rFonts w:ascii="Times New Roman" w:hAnsi="Times New Roman" w:cs="Times New Roman"/>
          <w:sz w:val="24"/>
          <w:szCs w:val="24"/>
        </w:rPr>
      </w:pPr>
      <w:r w:rsidRPr="00B779A9">
        <w:rPr>
          <w:rFonts w:ascii="Times New Roman" w:hAnsi="Times New Roman" w:cs="Times New Roman"/>
          <w:sz w:val="24"/>
          <w:szCs w:val="24"/>
        </w:rPr>
        <w:t>Hua, W.Q (2012). BACK IN MY HANDS: The Role of Self-forgiveness and Stigma in HIV-</w:t>
      </w:r>
    </w:p>
    <w:p w14:paraId="5B86CA83" w14:textId="555B3E81" w:rsidR="000A52F4" w:rsidRDefault="000A52F4" w:rsidP="000A52F4">
      <w:pPr>
        <w:spacing w:line="360" w:lineRule="auto"/>
        <w:jc w:val="both"/>
        <w:rPr>
          <w:rFonts w:ascii="Times New Roman" w:eastAsia="Calibri" w:hAnsi="Times New Roman" w:cs="Times New Roman"/>
          <w:sz w:val="24"/>
          <w:szCs w:val="24"/>
          <w:lang w:val="en-US"/>
        </w:rPr>
      </w:pPr>
      <w:r>
        <w:rPr>
          <w:rFonts w:ascii="Times New Roman" w:hAnsi="Times New Roman" w:cs="Times New Roman"/>
          <w:sz w:val="24"/>
          <w:szCs w:val="24"/>
        </w:rPr>
        <w:tab/>
      </w:r>
      <w:r w:rsidRPr="00B779A9">
        <w:rPr>
          <w:rFonts w:ascii="Times New Roman" w:hAnsi="Times New Roman" w:cs="Times New Roman"/>
          <w:sz w:val="24"/>
          <w:szCs w:val="24"/>
        </w:rPr>
        <w:t>Positive Adults.</w:t>
      </w:r>
    </w:p>
    <w:p w14:paraId="30B40152" w14:textId="3F612F25" w:rsidR="00D45B73" w:rsidRDefault="00D45B73" w:rsidP="007241EC">
      <w:pPr>
        <w:spacing w:line="360" w:lineRule="auto"/>
        <w:rPr>
          <w:rFonts w:ascii="Times New Roman" w:eastAsia="Calibri" w:hAnsi="Times New Roman" w:cs="Times New Roman"/>
          <w:sz w:val="24"/>
          <w:szCs w:val="24"/>
          <w:lang w:val="en-US"/>
        </w:rPr>
      </w:pPr>
      <w:r w:rsidRPr="00D45B73">
        <w:rPr>
          <w:rFonts w:ascii="Times New Roman" w:eastAsia="Calibri" w:hAnsi="Times New Roman" w:cs="Times New Roman"/>
          <w:sz w:val="24"/>
          <w:szCs w:val="24"/>
          <w:lang w:val="en-US"/>
        </w:rPr>
        <w:t>Hutchinson (2015). Shame &amp; Disclosure: Shame, Stigma, Sexual Health and HIV</w:t>
      </w:r>
    </w:p>
    <w:p w14:paraId="654C832F"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Kim, S., Thibodeau, R., &amp; Jorgensen, R. S. (2011). Shame, guilt, and depressive symptoms: </w:t>
      </w:r>
    </w:p>
    <w:p w14:paraId="4351952A"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ab/>
        <w:t>A meta-analytic review. Psychological Bulletin, 137(1), 68-96.</w:t>
      </w:r>
    </w:p>
    <w:p w14:paraId="2BD44619"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Krause, N., &amp; Hayward, R. D. (2013). Self-forgiveness and mortality in late life. Social </w:t>
      </w:r>
    </w:p>
    <w:p w14:paraId="0991FEC2"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ab/>
        <w:t>Indicators Research, 111(1), 361-373.</w:t>
      </w:r>
    </w:p>
    <w:p w14:paraId="40E70B81"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Leedy, P.D &amp; Ormrod, J.E. (2010). Practical Research Planning and Design (9</w:t>
      </w:r>
      <w:r w:rsidRPr="007241EC">
        <w:rPr>
          <w:rFonts w:ascii="Times New Roman" w:eastAsia="Calibri" w:hAnsi="Times New Roman" w:cs="Times New Roman"/>
          <w:sz w:val="24"/>
          <w:szCs w:val="24"/>
          <w:vertAlign w:val="superscript"/>
          <w:lang w:val="en-US"/>
        </w:rPr>
        <w:t>th</w:t>
      </w:r>
      <w:r w:rsidRPr="007241EC">
        <w:rPr>
          <w:rFonts w:ascii="Times New Roman" w:eastAsia="Calibri" w:hAnsi="Times New Roman" w:cs="Times New Roman"/>
          <w:sz w:val="24"/>
          <w:szCs w:val="24"/>
          <w:lang w:val="en-US"/>
        </w:rPr>
        <w:t xml:space="preserve"> ed). Pearson </w:t>
      </w:r>
    </w:p>
    <w:p w14:paraId="7AB12216"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ab/>
        <w:t xml:space="preserve">Education, Inc. </w:t>
      </w:r>
    </w:p>
    <w:p w14:paraId="7875981B"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Liao, K. Y.-H., &amp; Wei, M. (2015). Insecure attachment and depressive symptoms: </w:t>
      </w:r>
    </w:p>
    <w:p w14:paraId="52593639" w14:textId="77777777" w:rsidR="007241EC" w:rsidRPr="007241EC" w:rsidRDefault="007241EC" w:rsidP="007241EC">
      <w:pPr>
        <w:spacing w:line="360" w:lineRule="auto"/>
        <w:ind w:left="720"/>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Forgiveness of self and others as moderators. Personal Relationships, 22(2), 216-229. doi: 10.1111/pere.12075</w:t>
      </w:r>
    </w:p>
    <w:p w14:paraId="438210A2"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Macaskill, A. (2012). Differentiating dispositional self-forgiveness from other-forgivers: </w:t>
      </w:r>
    </w:p>
    <w:p w14:paraId="6FC4EE37" w14:textId="77777777" w:rsidR="007241EC" w:rsidRPr="007241EC" w:rsidRDefault="007241EC" w:rsidP="007241EC">
      <w:pPr>
        <w:spacing w:line="360" w:lineRule="auto"/>
        <w:ind w:left="720"/>
        <w:rPr>
          <w:rFonts w:ascii="Times New Roman" w:eastAsia="Calibri" w:hAnsi="Times New Roman" w:cs="Times New Roman"/>
          <w:bCs/>
          <w:sz w:val="24"/>
          <w:szCs w:val="24"/>
        </w:rPr>
      </w:pPr>
      <w:r w:rsidRPr="007241EC">
        <w:rPr>
          <w:rFonts w:ascii="Times New Roman" w:eastAsia="Calibri" w:hAnsi="Times New Roman" w:cs="Times New Roman"/>
          <w:sz w:val="24"/>
          <w:szCs w:val="24"/>
        </w:rPr>
        <w:t xml:space="preserve">Associations with mental and life satisfaction. </w:t>
      </w:r>
      <w:r w:rsidRPr="007241EC">
        <w:rPr>
          <w:rFonts w:ascii="Times New Roman" w:eastAsia="Calibri" w:hAnsi="Times New Roman" w:cs="Times New Roman"/>
          <w:i/>
          <w:sz w:val="24"/>
          <w:szCs w:val="24"/>
        </w:rPr>
        <w:t>Journal of Social and Clinical Psychology, 31 (1), 28-50</w:t>
      </w:r>
    </w:p>
    <w:p w14:paraId="70F3AC3D"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lastRenderedPageBreak/>
        <w:t xml:space="preserve">Mackenzie &amp; Snipe (2006). Research dilemmas: Paradigms, methods and methodology. </w:t>
      </w:r>
    </w:p>
    <w:p w14:paraId="4F238E87"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ab/>
        <w:t>Issues in educational research, 162), 193-205.</w:t>
      </w:r>
    </w:p>
    <w:p w14:paraId="221FC050" w14:textId="77777777" w:rsidR="007241EC" w:rsidRPr="007241EC" w:rsidRDefault="007241EC" w:rsidP="007241EC">
      <w:pPr>
        <w:spacing w:line="360" w:lineRule="auto"/>
        <w:rPr>
          <w:rFonts w:ascii="Times New Roman" w:eastAsia="Calibri" w:hAnsi="Times New Roman" w:cs="Times New Roman"/>
          <w:i/>
          <w:sz w:val="24"/>
          <w:szCs w:val="24"/>
        </w:rPr>
      </w:pPr>
      <w:r w:rsidRPr="007241EC">
        <w:rPr>
          <w:rFonts w:ascii="Times New Roman" w:eastAsia="Calibri" w:hAnsi="Times New Roman" w:cs="Times New Roman"/>
          <w:sz w:val="24"/>
          <w:szCs w:val="24"/>
        </w:rPr>
        <w:t xml:space="preserve">Maltby, J., Macaskill, A., &amp; Day, L. (2001). </w:t>
      </w:r>
      <w:r w:rsidRPr="007241EC">
        <w:rPr>
          <w:rFonts w:ascii="Times New Roman" w:eastAsia="Calibri" w:hAnsi="Times New Roman" w:cs="Times New Roman"/>
          <w:i/>
          <w:sz w:val="24"/>
          <w:szCs w:val="24"/>
        </w:rPr>
        <w:t xml:space="preserve">Failure to forgive self and others: A replication </w:t>
      </w:r>
    </w:p>
    <w:p w14:paraId="37218CC9" w14:textId="77777777" w:rsidR="007241EC" w:rsidRPr="007241EC" w:rsidRDefault="007241EC" w:rsidP="007241EC">
      <w:pPr>
        <w:spacing w:line="360" w:lineRule="auto"/>
        <w:ind w:left="720"/>
        <w:rPr>
          <w:rFonts w:ascii="Times New Roman" w:eastAsia="Calibri" w:hAnsi="Times New Roman" w:cs="Times New Roman"/>
          <w:sz w:val="24"/>
          <w:szCs w:val="24"/>
        </w:rPr>
      </w:pPr>
      <w:r w:rsidRPr="007241EC">
        <w:rPr>
          <w:rFonts w:ascii="Times New Roman" w:eastAsia="Calibri" w:hAnsi="Times New Roman" w:cs="Times New Roman"/>
          <w:i/>
          <w:sz w:val="24"/>
          <w:szCs w:val="24"/>
        </w:rPr>
        <w:t xml:space="preserve">and extension of the relationship between forgiveness, personality, social desirability, and general health. </w:t>
      </w:r>
      <w:r w:rsidRPr="007241EC">
        <w:rPr>
          <w:rFonts w:ascii="Times New Roman" w:eastAsia="Calibri" w:hAnsi="Times New Roman" w:cs="Times New Roman"/>
          <w:sz w:val="24"/>
          <w:szCs w:val="24"/>
        </w:rPr>
        <w:t>Personality and Individual Differences, 30, 881–885.</w:t>
      </w:r>
    </w:p>
    <w:p w14:paraId="1D22DF0D"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 xml:space="preserve">Mbonu, N. C., van den Borne, B., &amp; De Vries, N. K. (2009). Stigma of People with </w:t>
      </w:r>
    </w:p>
    <w:p w14:paraId="5DD3BC01"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ab/>
        <w:t xml:space="preserve">HIV/AIDS in Sub-Saharan Africa: A Literature Review. Journal of Tropical </w:t>
      </w:r>
    </w:p>
    <w:p w14:paraId="1EE05ABE"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ab/>
        <w:t>Medicine, 2009, 145891. http://doi.org/10.1155/2009/145891</w:t>
      </w:r>
    </w:p>
    <w:p w14:paraId="2005DF7A"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McConnell, J. M. (2015). A Conceptual-Theoretical-Empirical framework for self-</w:t>
      </w:r>
    </w:p>
    <w:p w14:paraId="1C5B047E" w14:textId="77777777" w:rsidR="007241EC" w:rsidRPr="007241EC" w:rsidRDefault="007241EC" w:rsidP="007241EC">
      <w:pPr>
        <w:spacing w:after="0" w:line="360" w:lineRule="auto"/>
        <w:ind w:left="720"/>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forgiveness: Implications for research and practice. Basic and Applied Social Psychology, 37(3), 143-164. doi:10.1080/01973533.2015.1016160</w:t>
      </w:r>
    </w:p>
    <w:p w14:paraId="6AC81FF3"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Moskowitz, J.T, Hult, J.H., Duncan, L.G., Cohn, M.A., Maurer, S., Bussolari, C. and Acree, </w:t>
      </w:r>
    </w:p>
    <w:p w14:paraId="1A7EA6BD" w14:textId="77777777" w:rsidR="007241EC" w:rsidRPr="007241EC" w:rsidRDefault="007241EC" w:rsidP="007241EC">
      <w:pPr>
        <w:spacing w:line="360" w:lineRule="auto"/>
        <w:ind w:left="720"/>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M. (2012). A Positive Affect Intervention for People Experiencing Health Related Stress: Development and Non-randomized Pilot Test </w:t>
      </w:r>
    </w:p>
    <w:p w14:paraId="07CF6513"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Times New Roman" w:hAnsi="Times New Roman" w:cs="Times New Roman"/>
          <w:sz w:val="24"/>
          <w:szCs w:val="24"/>
          <w:lang w:val="en-US"/>
        </w:rPr>
        <w:t xml:space="preserve">Ogden, J. (2004). </w:t>
      </w:r>
      <w:r w:rsidRPr="007241EC">
        <w:rPr>
          <w:rFonts w:ascii="Times New Roman" w:eastAsia="Times New Roman" w:hAnsi="Times New Roman" w:cs="Times New Roman"/>
          <w:i/>
          <w:sz w:val="24"/>
          <w:szCs w:val="24"/>
          <w:lang w:val="en-US"/>
        </w:rPr>
        <w:t>Health Psychology</w:t>
      </w:r>
      <w:r w:rsidRPr="007241EC">
        <w:rPr>
          <w:rFonts w:ascii="Times New Roman" w:eastAsia="Times New Roman" w:hAnsi="Times New Roman" w:cs="Times New Roman"/>
          <w:sz w:val="24"/>
          <w:szCs w:val="24"/>
          <w:lang w:val="en-US"/>
        </w:rPr>
        <w:t>:</w:t>
      </w:r>
      <w:r w:rsidRPr="007241EC">
        <w:rPr>
          <w:rFonts w:ascii="Times New Roman" w:eastAsia="Calibri" w:hAnsi="Times New Roman" w:cs="Times New Roman"/>
          <w:sz w:val="24"/>
          <w:szCs w:val="24"/>
          <w:lang w:val="en-US"/>
        </w:rPr>
        <w:t xml:space="preserve"> </w:t>
      </w:r>
      <w:r w:rsidRPr="007241EC">
        <w:rPr>
          <w:rFonts w:ascii="Times New Roman" w:eastAsia="Times New Roman" w:hAnsi="Times New Roman" w:cs="Times New Roman"/>
          <w:sz w:val="24"/>
          <w:szCs w:val="24"/>
          <w:lang w:val="en-US"/>
        </w:rPr>
        <w:t>Open University Press</w:t>
      </w:r>
    </w:p>
    <w:p w14:paraId="3A653729"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Orbon, M., Mercado, J., Balila, J. (2015). Effects of forgiveness therapy on recovery among </w:t>
      </w:r>
    </w:p>
    <w:p w14:paraId="5801EEA5"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ab/>
        <w:t>residents of drug rehabilitation centers.</w:t>
      </w:r>
    </w:p>
    <w:p w14:paraId="5D2D061C"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Padilla-Diaz, M. (2015). Phenomenology in Education Qualitative Research: Philosophy as </w:t>
      </w:r>
    </w:p>
    <w:p w14:paraId="235035AB" w14:textId="77777777" w:rsidR="007241EC" w:rsidRPr="007241EC" w:rsidRDefault="007241EC" w:rsidP="007241EC">
      <w:pPr>
        <w:spacing w:line="360" w:lineRule="auto"/>
        <w:ind w:left="720"/>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Science of Philosophical Science? International Journal of Educational Excellence. Vol. 1, No. 2, 101-110</w:t>
      </w:r>
    </w:p>
    <w:p w14:paraId="57279E43"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Peterson, S. J., Van Tongeren, D. R., Womack, S. D., Hook, J. N., Davis, D. E., &amp; Griffin, B. </w:t>
      </w:r>
    </w:p>
    <w:p w14:paraId="25EF5293" w14:textId="12532BB7" w:rsidR="007241EC" w:rsidRPr="007241EC" w:rsidRDefault="007241EC" w:rsidP="007241EC">
      <w:pPr>
        <w:spacing w:line="360" w:lineRule="auto"/>
        <w:ind w:left="720"/>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J. (2017). The benefits of self-forgiveness on mental health: Evidence from correlational and experimental research. The Journal of Positive Psychology, 1-10. </w:t>
      </w:r>
      <w:r w:rsidR="00585334" w:rsidRPr="007241EC">
        <w:rPr>
          <w:rFonts w:ascii="Times New Roman" w:eastAsia="Calibri" w:hAnsi="Times New Roman" w:cs="Times New Roman"/>
          <w:sz w:val="24"/>
          <w:szCs w:val="24"/>
          <w:lang w:val="en-US"/>
        </w:rPr>
        <w:t>Doi</w:t>
      </w:r>
      <w:r w:rsidRPr="007241EC">
        <w:rPr>
          <w:rFonts w:ascii="Times New Roman" w:eastAsia="Calibri" w:hAnsi="Times New Roman" w:cs="Times New Roman"/>
          <w:sz w:val="24"/>
          <w:szCs w:val="24"/>
          <w:lang w:val="en-US"/>
        </w:rPr>
        <w:t>: 10.1080/17439760.2016.1163407</w:t>
      </w:r>
    </w:p>
    <w:p w14:paraId="693F89E5"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Polkinghorne, D.E. (2005). </w:t>
      </w:r>
      <w:r w:rsidRPr="007241EC">
        <w:rPr>
          <w:rFonts w:ascii="Times New Roman" w:eastAsia="Calibri" w:hAnsi="Times New Roman" w:cs="Times New Roman"/>
          <w:i/>
          <w:sz w:val="24"/>
          <w:szCs w:val="24"/>
          <w:lang w:val="en-US"/>
        </w:rPr>
        <w:t>Language and meaning: Data collection in Qualitative research.</w:t>
      </w:r>
      <w:r w:rsidRPr="007241EC">
        <w:rPr>
          <w:rFonts w:ascii="Times New Roman" w:eastAsia="Calibri" w:hAnsi="Times New Roman" w:cs="Times New Roman"/>
          <w:sz w:val="24"/>
          <w:szCs w:val="24"/>
          <w:lang w:val="en-US"/>
        </w:rPr>
        <w:t xml:space="preserve"> </w:t>
      </w:r>
    </w:p>
    <w:p w14:paraId="459A14BF" w14:textId="77777777" w:rsidR="007241EC" w:rsidRPr="007241EC" w:rsidRDefault="007241EC" w:rsidP="007241EC">
      <w:pPr>
        <w:spacing w:line="360" w:lineRule="auto"/>
        <w:rPr>
          <w:rFonts w:ascii="Times New Roman" w:eastAsia="Calibri" w:hAnsi="Times New Roman" w:cs="Times New Roman"/>
          <w:color w:val="545454"/>
          <w:sz w:val="24"/>
          <w:szCs w:val="24"/>
        </w:rPr>
      </w:pPr>
      <w:r w:rsidRPr="007241EC">
        <w:rPr>
          <w:rFonts w:ascii="Times New Roman" w:eastAsia="Calibri" w:hAnsi="Times New Roman" w:cs="Times New Roman"/>
          <w:sz w:val="24"/>
          <w:szCs w:val="24"/>
          <w:lang w:val="en-US"/>
        </w:rPr>
        <w:tab/>
        <w:t>Journal of Counseling Psychology, Vol, 52(2). Apr p.137-145</w:t>
      </w:r>
      <w:r w:rsidRPr="007241EC">
        <w:rPr>
          <w:rFonts w:ascii="Times New Roman" w:eastAsia="Calibri" w:hAnsi="Times New Roman" w:cs="Times New Roman"/>
          <w:color w:val="545454"/>
          <w:sz w:val="24"/>
          <w:szCs w:val="24"/>
        </w:rPr>
        <w:t xml:space="preserve"> </w:t>
      </w:r>
    </w:p>
    <w:p w14:paraId="431AB535"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Pretorius, J., Greeff, M., Freeks, F., &amp; Kruger, A. (2016). A HIV stigma reduction </w:t>
      </w:r>
    </w:p>
    <w:p w14:paraId="72A69994"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lastRenderedPageBreak/>
        <w:tab/>
        <w:t>intervention for people living with HIV and their families</w:t>
      </w:r>
    </w:p>
    <w:p w14:paraId="7C5EAF1C"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Rieger, S., Göllner, R., Trautwein, U., &amp; Roberts, B. W. (2016). Low self-esteem </w:t>
      </w:r>
    </w:p>
    <w:p w14:paraId="5770B830" w14:textId="414ED3EF" w:rsidR="007241EC" w:rsidRPr="007241EC" w:rsidRDefault="007241EC" w:rsidP="007241EC">
      <w:pPr>
        <w:spacing w:line="360" w:lineRule="auto"/>
        <w:ind w:left="720"/>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prospectively predicts depression in the transition to young adulthood: A replication of orth, robins, and </w:t>
      </w:r>
      <w:r w:rsidR="00585334" w:rsidRPr="007241EC">
        <w:rPr>
          <w:rFonts w:ascii="Times New Roman" w:eastAsia="Calibri" w:hAnsi="Times New Roman" w:cs="Times New Roman"/>
          <w:sz w:val="24"/>
          <w:szCs w:val="24"/>
          <w:lang w:val="en-US"/>
        </w:rPr>
        <w:t>Roberts</w:t>
      </w:r>
      <w:r w:rsidRPr="007241EC">
        <w:rPr>
          <w:rFonts w:ascii="Times New Roman" w:eastAsia="Calibri" w:hAnsi="Times New Roman" w:cs="Times New Roman"/>
          <w:sz w:val="24"/>
          <w:szCs w:val="24"/>
          <w:lang w:val="en-US"/>
        </w:rPr>
        <w:t xml:space="preserve"> (2008). Journal of Personality and Social Psychology, 110(1), e16-e22. </w:t>
      </w:r>
      <w:r w:rsidR="00585334" w:rsidRPr="007241EC">
        <w:rPr>
          <w:rFonts w:ascii="Times New Roman" w:eastAsia="Calibri" w:hAnsi="Times New Roman" w:cs="Times New Roman"/>
          <w:sz w:val="24"/>
          <w:szCs w:val="24"/>
          <w:lang w:val="en-US"/>
        </w:rPr>
        <w:t>Doi</w:t>
      </w:r>
      <w:r w:rsidRPr="007241EC">
        <w:rPr>
          <w:rFonts w:ascii="Times New Roman" w:eastAsia="Calibri" w:hAnsi="Times New Roman" w:cs="Times New Roman"/>
          <w:sz w:val="24"/>
          <w:szCs w:val="24"/>
          <w:lang w:val="en-US"/>
        </w:rPr>
        <w:t>: 10.1037/pspp0000037</w:t>
      </w:r>
    </w:p>
    <w:p w14:paraId="1A56DC63"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Rovai, A.P., Baker, J.D., &amp; Ponto, M.K. (2014). Social Science Research Design and </w:t>
      </w:r>
    </w:p>
    <w:p w14:paraId="1151785E"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ab/>
        <w:t>Statistics. A Practitioner’s Guide to Research Methods and IBM SPSS Analysis.</w:t>
      </w:r>
    </w:p>
    <w:p w14:paraId="7D835CAD" w14:textId="77777777" w:rsidR="007241EC" w:rsidRPr="007241EC" w:rsidRDefault="007241EC" w:rsidP="007241EC">
      <w:pPr>
        <w:spacing w:line="360" w:lineRule="auto"/>
        <w:rPr>
          <w:rFonts w:ascii="Times New Roman" w:eastAsia="Calibri" w:hAnsi="Times New Roman" w:cs="Times New Roman"/>
          <w:i/>
          <w:sz w:val="24"/>
          <w:szCs w:val="24"/>
        </w:rPr>
      </w:pPr>
      <w:r w:rsidRPr="007241EC">
        <w:rPr>
          <w:rFonts w:ascii="Times New Roman" w:eastAsia="Calibri" w:hAnsi="Times New Roman" w:cs="Times New Roman"/>
          <w:sz w:val="24"/>
          <w:szCs w:val="24"/>
        </w:rPr>
        <w:t xml:space="preserve">Rye, M. S., &amp; Pargament, K. I. (2002). </w:t>
      </w:r>
      <w:r w:rsidRPr="007241EC">
        <w:rPr>
          <w:rFonts w:ascii="Times New Roman" w:eastAsia="Calibri" w:hAnsi="Times New Roman" w:cs="Times New Roman"/>
          <w:i/>
          <w:sz w:val="24"/>
          <w:szCs w:val="24"/>
        </w:rPr>
        <w:t xml:space="preserve">Forgiveness and romantic relationships in college: </w:t>
      </w:r>
    </w:p>
    <w:p w14:paraId="33875155"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i/>
          <w:sz w:val="24"/>
          <w:szCs w:val="24"/>
        </w:rPr>
        <w:tab/>
        <w:t>Can it heal the wounded heart?</w:t>
      </w:r>
      <w:r w:rsidRPr="007241EC">
        <w:rPr>
          <w:rFonts w:ascii="Times New Roman" w:eastAsia="Calibri" w:hAnsi="Times New Roman" w:cs="Times New Roman"/>
          <w:sz w:val="24"/>
          <w:szCs w:val="24"/>
        </w:rPr>
        <w:t xml:space="preserve"> Journal of Clinical Psychology, 58, 419–441</w:t>
      </w:r>
    </w:p>
    <w:p w14:paraId="694806B6" w14:textId="77777777" w:rsidR="007241EC" w:rsidRPr="007241EC" w:rsidRDefault="007241EC" w:rsidP="007241EC">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 xml:space="preserve">Saki, M., Mohammad Khan Kermanshahi, S., Mohammadi, E., &amp; Mohraz, M. (2015). </w:t>
      </w:r>
    </w:p>
    <w:p w14:paraId="0B367659" w14:textId="687A7354" w:rsidR="007241EC" w:rsidRPr="007241EC" w:rsidRDefault="007241EC" w:rsidP="007241EC">
      <w:pPr>
        <w:spacing w:after="0" w:line="360" w:lineRule="auto"/>
        <w:ind w:left="720"/>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 xml:space="preserve">Perception of Patients </w:t>
      </w:r>
      <w:r w:rsidR="00585334" w:rsidRPr="007241EC">
        <w:rPr>
          <w:rFonts w:ascii="Times New Roman" w:eastAsia="Times New Roman" w:hAnsi="Times New Roman" w:cs="Times New Roman"/>
          <w:sz w:val="24"/>
          <w:szCs w:val="24"/>
          <w:lang w:val="en-US"/>
        </w:rPr>
        <w:t>with</w:t>
      </w:r>
      <w:r w:rsidRPr="007241EC">
        <w:rPr>
          <w:rFonts w:ascii="Times New Roman" w:eastAsia="Times New Roman" w:hAnsi="Times New Roman" w:cs="Times New Roman"/>
          <w:sz w:val="24"/>
          <w:szCs w:val="24"/>
          <w:lang w:val="en-US"/>
        </w:rPr>
        <w:t xml:space="preserve"> HIV/AIDS </w:t>
      </w:r>
      <w:r w:rsidR="00585334" w:rsidRPr="007241EC">
        <w:rPr>
          <w:rFonts w:ascii="Times New Roman" w:eastAsia="Times New Roman" w:hAnsi="Times New Roman" w:cs="Times New Roman"/>
          <w:sz w:val="24"/>
          <w:szCs w:val="24"/>
          <w:lang w:val="en-US"/>
        </w:rPr>
        <w:t>from</w:t>
      </w:r>
      <w:r w:rsidRPr="007241EC">
        <w:rPr>
          <w:rFonts w:ascii="Times New Roman" w:eastAsia="Times New Roman" w:hAnsi="Times New Roman" w:cs="Times New Roman"/>
          <w:sz w:val="24"/>
          <w:szCs w:val="24"/>
          <w:lang w:val="en-US"/>
        </w:rPr>
        <w:t xml:space="preserve"> Stigma and Discrimination. Iranian Red Crescent Medical Journal, 17(6), e23638. http://doi.org/10.5812/ircmj.23638v2</w:t>
      </w:r>
    </w:p>
    <w:p w14:paraId="4366DBF8" w14:textId="77777777" w:rsidR="007241EC" w:rsidRPr="007241EC" w:rsidRDefault="007241EC" w:rsidP="000A52F4">
      <w:pPr>
        <w:spacing w:after="0" w:line="360" w:lineRule="auto"/>
        <w:rPr>
          <w:rFonts w:ascii="Times New Roman" w:eastAsia="Times New Roman" w:hAnsi="Times New Roman" w:cs="Times New Roman"/>
          <w:sz w:val="24"/>
          <w:szCs w:val="24"/>
          <w:lang w:val="en-US"/>
        </w:rPr>
      </w:pPr>
      <w:r w:rsidRPr="007241EC">
        <w:rPr>
          <w:rFonts w:ascii="Times New Roman" w:eastAsia="Times New Roman" w:hAnsi="Times New Roman" w:cs="Times New Roman"/>
          <w:sz w:val="24"/>
          <w:szCs w:val="24"/>
          <w:lang w:val="en-US"/>
        </w:rPr>
        <w:t>Sarafino, E. (2002). Health Psychology: Biopsychosocial Interactions, 4th Edition</w:t>
      </w:r>
    </w:p>
    <w:p w14:paraId="5C11964E"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Scholten, F., Kinyanda, E., Mugisha, J., Seeley, J., Levin, J., Kiwanuka, S. N., Owilla, S. &amp; </w:t>
      </w:r>
    </w:p>
    <w:p w14:paraId="29C006AE" w14:textId="77777777" w:rsidR="007241EC" w:rsidRPr="007241EC" w:rsidRDefault="007241EC" w:rsidP="007241EC">
      <w:pPr>
        <w:spacing w:line="360" w:lineRule="auto"/>
        <w:ind w:left="720"/>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Grosskurth, H. (2010). Direct and indirect effect of HIV on Health and wellbeing among order people in Uganda.</w:t>
      </w:r>
    </w:p>
    <w:p w14:paraId="46CCFA9B"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 xml:space="preserve">Seybold, K. S., Hill, P. C., Neumann, J. K., &amp; Chi, D. S. (2001). Physiological and </w:t>
      </w:r>
    </w:p>
    <w:p w14:paraId="40B6EB65" w14:textId="77777777" w:rsidR="007241EC" w:rsidRPr="007241EC" w:rsidRDefault="007241EC" w:rsidP="007241EC">
      <w:pPr>
        <w:spacing w:line="360" w:lineRule="auto"/>
        <w:ind w:left="720"/>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psychological correlates of forgiveness. Journal of Psychology and Christianity, 20(3), 250-259.</w:t>
      </w:r>
    </w:p>
    <w:p w14:paraId="4471486C"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South African National AIDS Council (SANAC) (2016).The people living with HIV Stigma </w:t>
      </w:r>
    </w:p>
    <w:p w14:paraId="48F4430E"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ab/>
        <w:t>index. Summary Report</w:t>
      </w:r>
    </w:p>
    <w:p w14:paraId="5DBD5889" w14:textId="77777777" w:rsidR="007241EC" w:rsidRPr="007241EC" w:rsidRDefault="007241EC" w:rsidP="007241EC">
      <w:pPr>
        <w:spacing w:line="360" w:lineRule="auto"/>
        <w:rPr>
          <w:rFonts w:ascii="Times New Roman" w:eastAsia="Calibri" w:hAnsi="Times New Roman" w:cs="Times New Roman"/>
          <w:i/>
          <w:sz w:val="24"/>
          <w:szCs w:val="24"/>
          <w:lang w:val="en-US"/>
        </w:rPr>
      </w:pPr>
      <w:r w:rsidRPr="007241EC">
        <w:rPr>
          <w:rFonts w:ascii="Times New Roman" w:eastAsia="Calibri" w:hAnsi="Times New Roman" w:cs="Times New Roman"/>
          <w:sz w:val="24"/>
          <w:szCs w:val="24"/>
          <w:lang w:val="en-US"/>
        </w:rPr>
        <w:t>South African National AIDS Council (SANAC) (2015).</w:t>
      </w:r>
      <w:r w:rsidRPr="007241EC">
        <w:rPr>
          <w:rFonts w:ascii="Times New Roman" w:eastAsia="Calibri" w:hAnsi="Times New Roman" w:cs="Times New Roman"/>
          <w:i/>
          <w:sz w:val="24"/>
          <w:szCs w:val="24"/>
          <w:lang w:val="en-US"/>
        </w:rPr>
        <w:t xml:space="preserve">The people living with HIV Stigma </w:t>
      </w:r>
    </w:p>
    <w:p w14:paraId="43FA618D"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i/>
          <w:sz w:val="24"/>
          <w:szCs w:val="24"/>
          <w:lang w:val="en-US"/>
        </w:rPr>
        <w:tab/>
        <w:t>index.</w:t>
      </w:r>
      <w:r w:rsidRPr="007241EC">
        <w:rPr>
          <w:rFonts w:ascii="Times New Roman" w:eastAsia="Calibri" w:hAnsi="Times New Roman" w:cs="Times New Roman"/>
          <w:sz w:val="24"/>
          <w:szCs w:val="24"/>
          <w:lang w:val="en-US"/>
        </w:rPr>
        <w:t xml:space="preserve"> Summary Report.</w:t>
      </w:r>
    </w:p>
    <w:p w14:paraId="777D39A2"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Statistics South Africa (2011). Statistical release (Revised) Census. P0301.4 / Statistics South </w:t>
      </w:r>
    </w:p>
    <w:p w14:paraId="1A18ECC5"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ab/>
        <w:t>Africa</w:t>
      </w:r>
    </w:p>
    <w:p w14:paraId="49401137"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Statistics South Africa (2015). Annual Report. Statistics South Africa</w:t>
      </w:r>
    </w:p>
    <w:p w14:paraId="39E1480B"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bCs/>
          <w:sz w:val="24"/>
          <w:szCs w:val="24"/>
        </w:rPr>
        <w:t>Toussaint, L.L., Webb, J.R., &amp; Hirsch, J.K., (2016).</w:t>
      </w:r>
      <w:r w:rsidRPr="007241EC">
        <w:rPr>
          <w:rFonts w:ascii="Times New Roman" w:eastAsia="Calibri" w:hAnsi="Times New Roman" w:cs="Times New Roman"/>
          <w:sz w:val="24"/>
          <w:szCs w:val="24"/>
        </w:rPr>
        <w:t xml:space="preserve"> Self-Forgiveness and Health: </w:t>
      </w:r>
    </w:p>
    <w:p w14:paraId="12959867" w14:textId="77777777" w:rsidR="007241EC" w:rsidRPr="007241EC" w:rsidRDefault="007241EC" w:rsidP="007241EC">
      <w:pPr>
        <w:spacing w:line="360" w:lineRule="auto"/>
        <w:ind w:firstLine="720"/>
        <w:rPr>
          <w:rFonts w:ascii="Times New Roman" w:eastAsia="Calibri" w:hAnsi="Times New Roman" w:cs="Times New Roman"/>
          <w:sz w:val="24"/>
          <w:szCs w:val="24"/>
        </w:rPr>
      </w:pPr>
      <w:r w:rsidRPr="007241EC">
        <w:rPr>
          <w:rFonts w:ascii="Times New Roman" w:eastAsia="Calibri" w:hAnsi="Times New Roman" w:cs="Times New Roman"/>
          <w:sz w:val="24"/>
          <w:szCs w:val="24"/>
        </w:rPr>
        <w:lastRenderedPageBreak/>
        <w:t>A Stress-and-Coping Model.</w:t>
      </w:r>
    </w:p>
    <w:p w14:paraId="1004690F" w14:textId="77777777" w:rsidR="007241EC" w:rsidRPr="007241EC" w:rsidRDefault="007241EC" w:rsidP="007241EC">
      <w:pPr>
        <w:spacing w:line="360" w:lineRule="auto"/>
        <w:rPr>
          <w:rFonts w:ascii="Times New Roman" w:eastAsia="Times New Roman" w:hAnsi="Times New Roman" w:cs="Times New Roman"/>
          <w:noProof/>
          <w:sz w:val="24"/>
          <w:szCs w:val="24"/>
          <w:lang w:val="en-US"/>
        </w:rPr>
      </w:pPr>
      <w:r w:rsidRPr="007241EC">
        <w:rPr>
          <w:rFonts w:ascii="Times New Roman" w:eastAsia="Times New Roman" w:hAnsi="Times New Roman" w:cs="Times New Roman"/>
          <w:noProof/>
          <w:sz w:val="24"/>
          <w:szCs w:val="24"/>
          <w:lang w:val="en-US"/>
        </w:rPr>
        <w:t xml:space="preserve">Toussaint, L., Barry, M., Bornfriend, L., &amp; Markman, M. (2014). Restore: The journey </w:t>
      </w:r>
    </w:p>
    <w:p w14:paraId="143F1C6C" w14:textId="77777777" w:rsidR="007241EC" w:rsidRPr="007241EC" w:rsidRDefault="007241EC" w:rsidP="007241EC">
      <w:pPr>
        <w:spacing w:line="360" w:lineRule="auto"/>
        <w:ind w:left="720"/>
        <w:rPr>
          <w:rFonts w:ascii="Times New Roman" w:eastAsia="Calibri" w:hAnsi="Times New Roman" w:cs="Times New Roman"/>
          <w:sz w:val="24"/>
          <w:szCs w:val="24"/>
        </w:rPr>
      </w:pPr>
      <w:r w:rsidRPr="007241EC">
        <w:rPr>
          <w:rFonts w:ascii="Times New Roman" w:eastAsia="Times New Roman" w:hAnsi="Times New Roman" w:cs="Times New Roman"/>
          <w:noProof/>
          <w:sz w:val="24"/>
          <w:szCs w:val="24"/>
          <w:lang w:val="en-US"/>
        </w:rPr>
        <w:t xml:space="preserve">toward self-forgiveness: A randomized trial of patient education on self-forgiveness in cancer patients and caregivers. </w:t>
      </w:r>
      <w:r w:rsidRPr="007241EC">
        <w:rPr>
          <w:rFonts w:ascii="Times New Roman" w:eastAsia="Times New Roman" w:hAnsi="Times New Roman" w:cs="Times New Roman"/>
          <w:i/>
          <w:noProof/>
          <w:sz w:val="24"/>
          <w:szCs w:val="24"/>
          <w:lang w:val="en-US"/>
        </w:rPr>
        <w:t>Journal of Healthcare Chaplaincy, 20</w:t>
      </w:r>
      <w:r w:rsidRPr="007241EC">
        <w:rPr>
          <w:rFonts w:ascii="Times New Roman" w:eastAsia="Times New Roman" w:hAnsi="Times New Roman" w:cs="Times New Roman"/>
          <w:noProof/>
          <w:sz w:val="24"/>
          <w:szCs w:val="24"/>
          <w:lang w:val="en-US"/>
        </w:rPr>
        <w:t>(2), 54-74.</w:t>
      </w:r>
    </w:p>
    <w:p w14:paraId="54322902"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Toussaint, L. L., Williams, D. R., Musick, M. A., &amp; Everson</w:t>
      </w:r>
      <w:r w:rsidRPr="007241EC">
        <w:rPr>
          <w:rFonts w:ascii="Cambria Math" w:eastAsia="Calibri" w:hAnsi="Cambria Math" w:cs="Cambria Math"/>
          <w:sz w:val="24"/>
          <w:szCs w:val="24"/>
        </w:rPr>
        <w:t>‐</w:t>
      </w:r>
      <w:r w:rsidRPr="007241EC">
        <w:rPr>
          <w:rFonts w:ascii="Times New Roman" w:eastAsia="Calibri" w:hAnsi="Times New Roman" w:cs="Times New Roman"/>
          <w:sz w:val="24"/>
          <w:szCs w:val="24"/>
        </w:rPr>
        <w:t xml:space="preserve">Rose, S. A. (2008). </w:t>
      </w:r>
    </w:p>
    <w:p w14:paraId="235C2066" w14:textId="77777777" w:rsidR="007241EC" w:rsidRPr="007241EC" w:rsidRDefault="007241EC" w:rsidP="007241EC">
      <w:pPr>
        <w:spacing w:line="360" w:lineRule="auto"/>
        <w:ind w:left="720"/>
        <w:rPr>
          <w:rFonts w:ascii="Times New Roman" w:eastAsia="Calibri" w:hAnsi="Times New Roman" w:cs="Times New Roman"/>
          <w:sz w:val="24"/>
          <w:szCs w:val="24"/>
        </w:rPr>
      </w:pPr>
      <w:r w:rsidRPr="007241EC">
        <w:rPr>
          <w:rFonts w:ascii="Times New Roman" w:eastAsia="Calibri" w:hAnsi="Times New Roman" w:cs="Times New Roman"/>
          <w:sz w:val="24"/>
          <w:szCs w:val="24"/>
        </w:rPr>
        <w:t>Why forgiveness may protect against depression: Hopelessness as an explanatory mechanism. Personality and Mental Health, 2(2), 89-103.</w:t>
      </w:r>
    </w:p>
    <w:p w14:paraId="2053A766"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Toussaint, L. L., Williams, D. R., Musick, M. A., &amp; Everson, S. A. (2001). Forgiveness and</w:t>
      </w:r>
    </w:p>
    <w:p w14:paraId="4449AC53" w14:textId="77777777" w:rsidR="007241EC" w:rsidRPr="007241EC" w:rsidRDefault="007241EC" w:rsidP="007241EC">
      <w:pPr>
        <w:spacing w:line="360" w:lineRule="auto"/>
        <w:ind w:left="720" w:firstLine="60"/>
        <w:rPr>
          <w:rFonts w:ascii="Times New Roman" w:eastAsia="Calibri" w:hAnsi="Times New Roman" w:cs="Times New Roman"/>
          <w:sz w:val="24"/>
          <w:szCs w:val="24"/>
        </w:rPr>
      </w:pPr>
      <w:r w:rsidRPr="007241EC">
        <w:rPr>
          <w:rFonts w:ascii="Times New Roman" w:eastAsia="Calibri" w:hAnsi="Times New Roman" w:cs="Times New Roman"/>
          <w:sz w:val="24"/>
          <w:szCs w:val="24"/>
        </w:rPr>
        <w:t>health: Age differences in a us probability sample. Journal of Adult Development, 8(4), 249-257.</w:t>
      </w:r>
    </w:p>
    <w:p w14:paraId="5964D5CD"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Toussaint, L. L., Williams, D. R., Musick, M. A., &amp; Everson</w:t>
      </w:r>
      <w:r w:rsidRPr="007241EC">
        <w:rPr>
          <w:rFonts w:ascii="Cambria Math" w:eastAsia="Calibri" w:hAnsi="Cambria Math" w:cs="Cambria Math"/>
          <w:sz w:val="24"/>
          <w:szCs w:val="24"/>
        </w:rPr>
        <w:t>‐</w:t>
      </w:r>
      <w:r w:rsidRPr="007241EC">
        <w:rPr>
          <w:rFonts w:ascii="Times New Roman" w:eastAsia="Calibri" w:hAnsi="Times New Roman" w:cs="Times New Roman"/>
          <w:sz w:val="24"/>
          <w:szCs w:val="24"/>
        </w:rPr>
        <w:t xml:space="preserve">Rose, S. A. (2008). </w:t>
      </w:r>
    </w:p>
    <w:p w14:paraId="0C6AF7A9" w14:textId="77777777" w:rsidR="007241EC" w:rsidRPr="007241EC" w:rsidRDefault="007241EC" w:rsidP="007241EC">
      <w:pPr>
        <w:spacing w:line="360" w:lineRule="auto"/>
        <w:ind w:left="720"/>
        <w:rPr>
          <w:rFonts w:ascii="Times New Roman" w:eastAsia="Calibri" w:hAnsi="Times New Roman" w:cs="Times New Roman"/>
          <w:sz w:val="24"/>
          <w:szCs w:val="24"/>
        </w:rPr>
      </w:pPr>
      <w:r w:rsidRPr="007241EC">
        <w:rPr>
          <w:rFonts w:ascii="Times New Roman" w:eastAsia="Calibri" w:hAnsi="Times New Roman" w:cs="Times New Roman"/>
          <w:sz w:val="24"/>
          <w:szCs w:val="24"/>
        </w:rPr>
        <w:t>Why forgiveness may protect against depression: Hopelessness as an explanatory mechanism. Personality and Mental Health, 2(2), 89-103.</w:t>
      </w:r>
    </w:p>
    <w:p w14:paraId="7EABCE3B" w14:textId="77777777" w:rsidR="007241EC" w:rsidRPr="007241EC" w:rsidRDefault="007241EC" w:rsidP="007241EC">
      <w:pPr>
        <w:spacing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Thurmond, V. (2001). The Point of Triangulation Journal of Nursing scholarship, </w:t>
      </w:r>
    </w:p>
    <w:p w14:paraId="2013A459" w14:textId="77777777" w:rsidR="007241EC" w:rsidRPr="007241EC" w:rsidRDefault="007241EC" w:rsidP="007241EC">
      <w:pPr>
        <w:spacing w:line="360" w:lineRule="auto"/>
        <w:ind w:firstLine="720"/>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33(3) retrieved from </w:t>
      </w:r>
      <w:hyperlink r:id="rId15" w:history="1">
        <w:r w:rsidRPr="007241EC">
          <w:rPr>
            <w:rFonts w:ascii="Times New Roman" w:eastAsia="Calibri" w:hAnsi="Times New Roman" w:cs="Times New Roman"/>
            <w:color w:val="0563C1"/>
            <w:sz w:val="24"/>
            <w:szCs w:val="24"/>
            <w:u w:val="single"/>
            <w:lang w:val="en-US"/>
          </w:rPr>
          <w:t>http://www.rural</w:t>
        </w:r>
      </w:hyperlink>
      <w:r w:rsidRPr="007241EC">
        <w:rPr>
          <w:rFonts w:ascii="Times New Roman" w:eastAsia="Calibri" w:hAnsi="Times New Roman" w:cs="Times New Roman"/>
          <w:sz w:val="24"/>
          <w:szCs w:val="24"/>
          <w:lang w:val="en-US"/>
        </w:rPr>
        <w:t xml:space="preserve"> health.</w:t>
      </w:r>
    </w:p>
    <w:p w14:paraId="2C94A800"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UNAIDS (2016). Global AIDS Update 2016 – unaids</w:t>
      </w:r>
    </w:p>
    <w:p w14:paraId="5DFDCE48"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UNAIDS (2015). ‘</w:t>
      </w:r>
      <w:r w:rsidRPr="007241EC">
        <w:rPr>
          <w:rFonts w:ascii="Times New Roman" w:eastAsia="Calibri" w:hAnsi="Times New Roman" w:cs="Times New Roman"/>
          <w:bCs/>
          <w:i/>
          <w:sz w:val="24"/>
          <w:szCs w:val="24"/>
        </w:rPr>
        <w:t>On the Fast-Track to end AIDS by 2030</w:t>
      </w:r>
      <w:r w:rsidRPr="007241EC">
        <w:rPr>
          <w:rFonts w:ascii="Times New Roman" w:eastAsia="Calibri" w:hAnsi="Times New Roman" w:cs="Times New Roman"/>
          <w:bCs/>
          <w:sz w:val="24"/>
          <w:szCs w:val="24"/>
        </w:rPr>
        <w:t xml:space="preserve">: Focus on location and </w:t>
      </w:r>
    </w:p>
    <w:p w14:paraId="6CDF8887" w14:textId="77777777" w:rsidR="007241EC" w:rsidRPr="007241EC" w:rsidRDefault="007241EC" w:rsidP="007241EC">
      <w:pPr>
        <w:spacing w:line="360" w:lineRule="auto"/>
        <w:rPr>
          <w:rFonts w:ascii="Times New Roman" w:eastAsia="Calibri" w:hAnsi="Times New Roman" w:cs="Times New Roman"/>
          <w:bCs/>
          <w:sz w:val="24"/>
          <w:szCs w:val="24"/>
        </w:rPr>
      </w:pPr>
      <w:r w:rsidRPr="007241EC">
        <w:rPr>
          <w:rFonts w:ascii="Times New Roman" w:eastAsia="Calibri" w:hAnsi="Times New Roman" w:cs="Times New Roman"/>
          <w:bCs/>
          <w:sz w:val="24"/>
          <w:szCs w:val="24"/>
        </w:rPr>
        <w:tab/>
        <w:t>population’.</w:t>
      </w:r>
    </w:p>
    <w:p w14:paraId="5685A438"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Wagner, C. (2012). ‘Introducing social research in a global context’ in Wagner, C., </w:t>
      </w:r>
    </w:p>
    <w:p w14:paraId="5FF9D7E0" w14:textId="77777777" w:rsidR="007241EC" w:rsidRPr="007241EC" w:rsidRDefault="007241EC" w:rsidP="007241EC">
      <w:pPr>
        <w:spacing w:line="360" w:lineRule="auto"/>
        <w:ind w:left="720"/>
        <w:rPr>
          <w:rFonts w:ascii="Times New Roman" w:eastAsia="Calibri" w:hAnsi="Times New Roman" w:cs="Times New Roman"/>
          <w:sz w:val="24"/>
          <w:szCs w:val="24"/>
        </w:rPr>
      </w:pPr>
      <w:r w:rsidRPr="007241EC">
        <w:rPr>
          <w:rFonts w:ascii="Times New Roman" w:eastAsia="Calibri" w:hAnsi="Times New Roman" w:cs="Times New Roman"/>
          <w:sz w:val="24"/>
          <w:szCs w:val="24"/>
        </w:rPr>
        <w:t>Kawulich, B.B. and Garner, M. Doing Social Research: AGlobal Context. Maidenhead: McGraw-Hill Education (UK) Ltd.</w:t>
      </w:r>
    </w:p>
    <w:p w14:paraId="0EDB9CEC" w14:textId="77777777" w:rsidR="007241EC" w:rsidRPr="007241EC" w:rsidRDefault="007241EC" w:rsidP="007241EC">
      <w:pPr>
        <w:spacing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Webb, J. R., Bumgarner, D., Conway-Williams, E., &amp; Dangel, T. J. (2016). A consensus </w:t>
      </w:r>
    </w:p>
    <w:p w14:paraId="1A1FB678" w14:textId="77777777" w:rsidR="007241EC" w:rsidRPr="007241EC" w:rsidRDefault="007241EC" w:rsidP="007241EC">
      <w:pPr>
        <w:spacing w:line="360" w:lineRule="auto"/>
        <w:ind w:left="720"/>
        <w:rPr>
          <w:rFonts w:ascii="Times New Roman" w:eastAsia="Calibri" w:hAnsi="Times New Roman" w:cs="Times New Roman"/>
          <w:sz w:val="24"/>
          <w:szCs w:val="24"/>
        </w:rPr>
      </w:pPr>
      <w:r w:rsidRPr="007241EC">
        <w:rPr>
          <w:rFonts w:ascii="Times New Roman" w:eastAsia="Calibri" w:hAnsi="Times New Roman" w:cs="Times New Roman"/>
          <w:sz w:val="24"/>
          <w:szCs w:val="24"/>
        </w:rPr>
        <w:t>definition of self-forgiveness: Implications for assessment and treatment. Manuscript submitted for publication.</w:t>
      </w:r>
    </w:p>
    <w:p w14:paraId="4DA7DDEE" w14:textId="77777777" w:rsidR="007241EC" w:rsidRPr="007241EC" w:rsidRDefault="007241EC" w:rsidP="007241EC">
      <w:pPr>
        <w:spacing w:line="360" w:lineRule="auto"/>
        <w:rPr>
          <w:rFonts w:ascii="Times New Roman" w:eastAsia="+mn-ea" w:hAnsi="Times New Roman" w:cs="Times New Roman"/>
          <w:i/>
          <w:iCs/>
          <w:color w:val="000000"/>
          <w:kern w:val="24"/>
          <w:sz w:val="24"/>
          <w:szCs w:val="24"/>
          <w:lang w:val="en-US" w:eastAsia="en-ZA"/>
        </w:rPr>
      </w:pPr>
      <w:r w:rsidRPr="007241EC">
        <w:rPr>
          <w:rFonts w:ascii="Times New Roman" w:eastAsia="+mn-ea" w:hAnsi="Times New Roman" w:cs="Times New Roman"/>
          <w:color w:val="000000"/>
          <w:kern w:val="24"/>
          <w:sz w:val="24"/>
          <w:szCs w:val="24"/>
          <w:lang w:val="en-US" w:eastAsia="en-ZA"/>
        </w:rPr>
        <w:t xml:space="preserve">Webb, J.R., Robinson, E.A.R. and Brower, K. (2011). </w:t>
      </w:r>
      <w:r w:rsidRPr="007241EC">
        <w:rPr>
          <w:rFonts w:ascii="Times New Roman" w:eastAsia="+mn-ea" w:hAnsi="Times New Roman" w:cs="Times New Roman"/>
          <w:i/>
          <w:iCs/>
          <w:color w:val="000000"/>
          <w:kern w:val="24"/>
          <w:sz w:val="24"/>
          <w:szCs w:val="24"/>
          <w:lang w:val="en-US" w:eastAsia="en-ZA"/>
        </w:rPr>
        <w:t xml:space="preserve">Mental Health, Not Social Support, </w:t>
      </w:r>
    </w:p>
    <w:p w14:paraId="3BF9C01D" w14:textId="77777777" w:rsidR="007241EC" w:rsidRPr="007241EC" w:rsidRDefault="007241EC" w:rsidP="007241EC">
      <w:pPr>
        <w:spacing w:line="360" w:lineRule="auto"/>
        <w:ind w:left="720"/>
        <w:rPr>
          <w:rFonts w:ascii="Times New Roman" w:eastAsia="+mn-ea" w:hAnsi="Times New Roman" w:cs="Times New Roman"/>
          <w:color w:val="000000"/>
          <w:kern w:val="24"/>
          <w:sz w:val="24"/>
          <w:szCs w:val="24"/>
          <w:lang w:val="en-US" w:eastAsia="en-ZA"/>
        </w:rPr>
      </w:pPr>
      <w:r w:rsidRPr="007241EC">
        <w:rPr>
          <w:rFonts w:ascii="Times New Roman" w:eastAsia="+mn-ea" w:hAnsi="Times New Roman" w:cs="Times New Roman"/>
          <w:i/>
          <w:iCs/>
          <w:color w:val="000000"/>
          <w:kern w:val="24"/>
          <w:sz w:val="24"/>
          <w:szCs w:val="24"/>
          <w:lang w:val="en-US" w:eastAsia="en-ZA"/>
        </w:rPr>
        <w:lastRenderedPageBreak/>
        <w:t>Mediates the Forgiveness-Alcohol Outcome Relationship</w:t>
      </w:r>
      <w:r w:rsidRPr="007241EC">
        <w:rPr>
          <w:rFonts w:ascii="Times New Roman" w:eastAsia="+mn-ea" w:hAnsi="Times New Roman" w:cs="Times New Roman"/>
          <w:color w:val="000000"/>
          <w:kern w:val="24"/>
          <w:sz w:val="24"/>
          <w:szCs w:val="24"/>
          <w:lang w:val="en-US" w:eastAsia="en-ZA"/>
        </w:rPr>
        <w:t>. Psychology of Addictive Behaviors, 25(3), p. 462–473</w:t>
      </w:r>
    </w:p>
    <w:p w14:paraId="774BEB67" w14:textId="77777777" w:rsidR="007241EC" w:rsidRPr="007241EC" w:rsidRDefault="007241EC" w:rsidP="007241EC">
      <w:pPr>
        <w:spacing w:line="360" w:lineRule="auto"/>
        <w:rPr>
          <w:rFonts w:ascii="Times New Roman" w:eastAsia="+mn-ea" w:hAnsi="Times New Roman" w:cs="Times New Roman"/>
          <w:color w:val="000000"/>
          <w:kern w:val="24"/>
          <w:sz w:val="24"/>
          <w:szCs w:val="24"/>
          <w:lang w:val="en-US" w:eastAsia="en-ZA"/>
        </w:rPr>
      </w:pPr>
      <w:r w:rsidRPr="007241EC">
        <w:rPr>
          <w:rFonts w:ascii="Times New Roman" w:eastAsia="+mn-ea" w:hAnsi="Times New Roman" w:cs="Times New Roman"/>
          <w:color w:val="000000"/>
          <w:kern w:val="24"/>
          <w:sz w:val="24"/>
          <w:szCs w:val="24"/>
          <w:lang w:val="en-US" w:eastAsia="en-ZA"/>
        </w:rPr>
        <w:t xml:space="preserve">Wohl M.J.A, DeShea, L, &amp; Wahkinney R.L. (2008). Looking within: Measuring state </w:t>
      </w:r>
    </w:p>
    <w:p w14:paraId="3692CA93" w14:textId="77777777" w:rsidR="007241EC" w:rsidRPr="007241EC" w:rsidRDefault="007241EC" w:rsidP="007241EC">
      <w:pPr>
        <w:spacing w:line="360" w:lineRule="auto"/>
        <w:ind w:left="720"/>
        <w:rPr>
          <w:rFonts w:ascii="Times New Roman" w:eastAsia="+mn-ea" w:hAnsi="Times New Roman" w:cs="Times New Roman"/>
          <w:color w:val="000000"/>
          <w:kern w:val="24"/>
          <w:sz w:val="24"/>
          <w:szCs w:val="24"/>
          <w:lang w:val="en-US" w:eastAsia="en-ZA"/>
        </w:rPr>
      </w:pPr>
      <w:r w:rsidRPr="007241EC">
        <w:rPr>
          <w:rFonts w:ascii="Times New Roman" w:eastAsia="+mn-ea" w:hAnsi="Times New Roman" w:cs="Times New Roman"/>
          <w:color w:val="000000"/>
          <w:kern w:val="24"/>
          <w:sz w:val="24"/>
          <w:szCs w:val="24"/>
          <w:lang w:val="en-US" w:eastAsia="en-ZA"/>
        </w:rPr>
        <w:t>Self-forgiveness and its relationship to psychological well-being. Canadian J of Beh Sci. 40:1–10.</w:t>
      </w:r>
    </w:p>
    <w:p w14:paraId="3872427E" w14:textId="77777777" w:rsidR="007241EC" w:rsidRPr="007241EC" w:rsidRDefault="007241EC" w:rsidP="007241EC">
      <w:pPr>
        <w:spacing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Woodyatt, L., &amp; Wenzel, M. (2013). Self-Forgiveness and Restoration of an Offender </w:t>
      </w:r>
    </w:p>
    <w:p w14:paraId="126DB47E" w14:textId="79C94446" w:rsidR="007241EC" w:rsidRPr="007241EC" w:rsidRDefault="007241EC" w:rsidP="007241EC">
      <w:pPr>
        <w:spacing w:line="360" w:lineRule="auto"/>
        <w:ind w:left="720"/>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Following an Interpersonal Transgression. Journal of Social and Clinical Psychology: Vol. 32, No. 2, pp. 225-259. </w:t>
      </w:r>
      <w:r w:rsidR="00585334" w:rsidRPr="007241EC">
        <w:rPr>
          <w:rFonts w:ascii="Times New Roman" w:eastAsia="Calibri" w:hAnsi="Times New Roman" w:cs="Times New Roman"/>
          <w:sz w:val="24"/>
          <w:szCs w:val="24"/>
        </w:rPr>
        <w:t>Doi</w:t>
      </w:r>
      <w:r w:rsidRPr="007241EC">
        <w:rPr>
          <w:rFonts w:ascii="Times New Roman" w:eastAsia="Calibri" w:hAnsi="Times New Roman" w:cs="Times New Roman"/>
          <w:sz w:val="24"/>
          <w:szCs w:val="24"/>
        </w:rPr>
        <w:t>: 10.1521/jscp.2013.32.2.225</w:t>
      </w:r>
    </w:p>
    <w:p w14:paraId="15B1FBA6" w14:textId="77777777" w:rsidR="007241EC" w:rsidRPr="007241EC" w:rsidRDefault="007241EC" w:rsidP="007241EC">
      <w:pPr>
        <w:autoSpaceDE w:val="0"/>
        <w:autoSpaceDN w:val="0"/>
        <w:adjustRightInd w:val="0"/>
        <w:spacing w:after="0"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Worthington, L.E (2005). </w:t>
      </w:r>
      <w:r w:rsidRPr="007241EC">
        <w:rPr>
          <w:rFonts w:ascii="Times New Roman" w:eastAsia="Calibri" w:hAnsi="Times New Roman" w:cs="Times New Roman"/>
          <w:i/>
          <w:sz w:val="24"/>
          <w:szCs w:val="24"/>
          <w:lang w:val="en-US"/>
        </w:rPr>
        <w:t>Handbook of Forgiveness</w:t>
      </w:r>
      <w:r w:rsidRPr="007241EC">
        <w:rPr>
          <w:rFonts w:ascii="Times New Roman" w:eastAsia="Calibri" w:hAnsi="Times New Roman" w:cs="Times New Roman"/>
          <w:sz w:val="24"/>
          <w:szCs w:val="24"/>
          <w:lang w:val="en-US"/>
        </w:rPr>
        <w:t>. Routledge New York. Hove</w:t>
      </w:r>
    </w:p>
    <w:p w14:paraId="680FD9C8" w14:textId="77777777" w:rsidR="007241EC" w:rsidRDefault="001D255A" w:rsidP="007241EC">
      <w:pPr>
        <w:spacing w:after="0" w:line="360" w:lineRule="auto"/>
        <w:rPr>
          <w:rFonts w:ascii="Times New Roman" w:eastAsia="Calibri" w:hAnsi="Times New Roman" w:cs="Times New Roman"/>
          <w:bCs/>
          <w:color w:val="0563C1"/>
          <w:sz w:val="24"/>
          <w:szCs w:val="24"/>
          <w:u w:val="single"/>
        </w:rPr>
      </w:pPr>
      <w:hyperlink r:id="rId16" w:history="1">
        <w:r w:rsidR="007241EC" w:rsidRPr="007241EC">
          <w:rPr>
            <w:rFonts w:ascii="Times New Roman" w:eastAsia="Calibri" w:hAnsi="Times New Roman" w:cs="Times New Roman"/>
            <w:bCs/>
            <w:color w:val="0563C1"/>
            <w:sz w:val="24"/>
            <w:szCs w:val="24"/>
            <w:u w:val="single"/>
          </w:rPr>
          <w:t>www.apa.org/international/resources/publications/forgiveness</w:t>
        </w:r>
      </w:hyperlink>
    </w:p>
    <w:p w14:paraId="4322BCA0" w14:textId="77777777" w:rsidR="0044123B" w:rsidRDefault="001D255A" w:rsidP="0044123B">
      <w:pPr>
        <w:spacing w:line="360" w:lineRule="auto"/>
        <w:contextualSpacing/>
        <w:jc w:val="both"/>
        <w:rPr>
          <w:rFonts w:ascii="Times New Roman" w:eastAsia="Calibri" w:hAnsi="Times New Roman" w:cs="Times New Roman"/>
          <w:bCs/>
          <w:sz w:val="24"/>
          <w:szCs w:val="24"/>
        </w:rPr>
      </w:pPr>
      <w:hyperlink r:id="rId17" w:history="1">
        <w:r w:rsidR="0044123B" w:rsidRPr="004E24D2">
          <w:rPr>
            <w:rStyle w:val="Hyperlink"/>
            <w:rFonts w:ascii="Times New Roman" w:eastAsia="Calibri" w:hAnsi="Times New Roman" w:cs="Times New Roman"/>
            <w:bCs/>
            <w:sz w:val="24"/>
            <w:szCs w:val="24"/>
          </w:rPr>
          <w:t>www.avert.org/about-hiv-aids</w:t>
        </w:r>
      </w:hyperlink>
    </w:p>
    <w:p w14:paraId="26AB2057"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5C731242"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45906470"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4F69FD32"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30233F35"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533C9823"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56A56648"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2251C3C1"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35CF96A9"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77D3992C"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0BA82DA4"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4DEB9B68"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62B5D2C6"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7463E8A4"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37E0DF4E"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48E37366"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58CEF582"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16AD53D2"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12755FBB"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3BE64481" w14:textId="77777777" w:rsidR="0044123B" w:rsidRDefault="0044123B" w:rsidP="0044123B">
      <w:pPr>
        <w:spacing w:line="360" w:lineRule="auto"/>
        <w:contextualSpacing/>
        <w:jc w:val="both"/>
        <w:rPr>
          <w:rFonts w:ascii="Times New Roman" w:eastAsia="Calibri" w:hAnsi="Times New Roman" w:cs="Times New Roman"/>
          <w:bCs/>
          <w:sz w:val="24"/>
          <w:szCs w:val="24"/>
        </w:rPr>
      </w:pPr>
    </w:p>
    <w:p w14:paraId="110646A9" w14:textId="77777777" w:rsidR="007241EC" w:rsidRPr="007241EC" w:rsidRDefault="007241EC" w:rsidP="007241EC">
      <w:pPr>
        <w:tabs>
          <w:tab w:val="center" w:pos="4680"/>
          <w:tab w:val="right" w:pos="9360"/>
        </w:tabs>
        <w:spacing w:after="0" w:line="240" w:lineRule="auto"/>
        <w:rPr>
          <w:rFonts w:ascii="Calibri" w:eastAsia="Calibri" w:hAnsi="Calibri" w:cs="Times New Roman"/>
        </w:rPr>
      </w:pPr>
      <w:r w:rsidRPr="007241EC">
        <w:rPr>
          <w:rFonts w:ascii="Calibri" w:eastAsia="Calibri" w:hAnsi="Calibri" w:cs="Times New Roman"/>
          <w:noProof/>
          <w:lang w:eastAsia="en-ZA"/>
        </w:rPr>
        <w:lastRenderedPageBreak/>
        <w:drawing>
          <wp:inline distT="0" distB="0" distL="0" distR="0" wp14:anchorId="64B85FDC" wp14:editId="10427894">
            <wp:extent cx="1171575" cy="1028700"/>
            <wp:effectExtent l="0" t="0" r="9525" b="0"/>
            <wp:docPr id="2" name="Picture 5" descr="Wits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Wits Universit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71575" cy="102870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r w:rsidRPr="007241EC">
        <w:rPr>
          <w:rFonts w:ascii="Calibri" w:eastAsia="Calibri" w:hAnsi="Calibri" w:cs="Times New Roman"/>
          <w:noProof/>
          <w:lang w:eastAsia="en-ZA"/>
        </w:rPr>
        <w:drawing>
          <wp:inline distT="0" distB="0" distL="0" distR="0" wp14:anchorId="611890B1" wp14:editId="0673C8B8">
            <wp:extent cx="1114425" cy="971550"/>
            <wp:effectExtent l="0" t="0" r="9525" b="0"/>
            <wp:docPr id="3" name="Picture 6" descr="SHC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HC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114425" cy="97155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p>
    <w:p w14:paraId="38D18C79" w14:textId="77777777" w:rsidR="007241EC" w:rsidRPr="007241EC" w:rsidRDefault="007241EC" w:rsidP="007241EC">
      <w:pPr>
        <w:spacing w:after="0" w:line="360" w:lineRule="auto"/>
        <w:ind w:left="720" w:hanging="720"/>
        <w:jc w:val="both"/>
        <w:rPr>
          <w:rFonts w:ascii="Times New Roman" w:eastAsia="Calibri" w:hAnsi="Times New Roman" w:cs="Times New Roman"/>
          <w:b/>
          <w:sz w:val="24"/>
          <w:szCs w:val="24"/>
          <w:u w:val="single"/>
        </w:rPr>
      </w:pPr>
      <w:r w:rsidRPr="007241EC">
        <w:rPr>
          <w:rFonts w:ascii="Times New Roman" w:eastAsia="Calibri" w:hAnsi="Times New Roman" w:cs="Times New Roman"/>
          <w:b/>
          <w:sz w:val="24"/>
          <w:szCs w:val="24"/>
          <w:u w:val="single"/>
        </w:rPr>
        <w:t>APPENDIX A</w:t>
      </w:r>
    </w:p>
    <w:p w14:paraId="5A06D7F2" w14:textId="77777777" w:rsidR="007241EC" w:rsidRPr="007241EC" w:rsidRDefault="007241EC" w:rsidP="007241EC">
      <w:pPr>
        <w:spacing w:after="0" w:line="360" w:lineRule="auto"/>
        <w:ind w:left="720" w:hanging="720"/>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Interview Schedule </w:t>
      </w:r>
    </w:p>
    <w:p w14:paraId="53973E86" w14:textId="77777777" w:rsidR="007241EC" w:rsidRPr="007241EC" w:rsidRDefault="007241EC" w:rsidP="007241EC">
      <w:pPr>
        <w:spacing w:after="0" w:line="360" w:lineRule="auto"/>
        <w:ind w:left="720" w:hanging="720"/>
        <w:jc w:val="both"/>
        <w:rPr>
          <w:rFonts w:ascii="Times New Roman" w:eastAsia="Calibri" w:hAnsi="Times New Roman" w:cs="Times New Roman"/>
          <w:sz w:val="24"/>
          <w:szCs w:val="24"/>
        </w:rPr>
      </w:pPr>
    </w:p>
    <w:p w14:paraId="6C466BD3" w14:textId="77777777" w:rsidR="007241EC" w:rsidRPr="007241EC" w:rsidRDefault="007241EC" w:rsidP="007241EC">
      <w:pPr>
        <w:spacing w:after="0" w:line="360" w:lineRule="auto"/>
        <w:ind w:left="720" w:hanging="720"/>
        <w:jc w:val="both"/>
        <w:rPr>
          <w:rFonts w:ascii="Times New Roman" w:eastAsia="Calibri" w:hAnsi="Times New Roman" w:cs="Times New Roman"/>
          <w:b/>
          <w:sz w:val="24"/>
          <w:szCs w:val="24"/>
          <w:u w:val="single"/>
        </w:rPr>
      </w:pPr>
      <w:r w:rsidRPr="007241EC">
        <w:rPr>
          <w:rFonts w:ascii="Times New Roman" w:eastAsia="Calibri" w:hAnsi="Times New Roman" w:cs="Times New Roman"/>
          <w:b/>
          <w:sz w:val="24"/>
          <w:szCs w:val="24"/>
          <w:u w:val="single"/>
        </w:rPr>
        <w:t>Section A</w:t>
      </w:r>
    </w:p>
    <w:p w14:paraId="64A372FD" w14:textId="77777777" w:rsidR="007241EC" w:rsidRPr="007241EC" w:rsidRDefault="007241EC" w:rsidP="007241EC">
      <w:pPr>
        <w:spacing w:after="0" w:line="360" w:lineRule="auto"/>
        <w:ind w:left="720" w:hanging="720"/>
        <w:jc w:val="both"/>
        <w:rPr>
          <w:rFonts w:ascii="Times New Roman" w:eastAsia="Calibri" w:hAnsi="Times New Roman" w:cs="Times New Roman"/>
          <w:b/>
          <w:sz w:val="24"/>
          <w:szCs w:val="24"/>
        </w:rPr>
      </w:pPr>
      <w:r w:rsidRPr="007241EC">
        <w:rPr>
          <w:rFonts w:ascii="Times New Roman" w:eastAsia="Calibri" w:hAnsi="Times New Roman" w:cs="Times New Roman"/>
          <w:b/>
          <w:sz w:val="24"/>
          <w:szCs w:val="24"/>
        </w:rPr>
        <w:t>Biographic Information</w:t>
      </w:r>
    </w:p>
    <w:p w14:paraId="6D7F3F21" w14:textId="77777777" w:rsidR="007241EC" w:rsidRPr="007241EC" w:rsidRDefault="007241EC" w:rsidP="007241EC">
      <w:pPr>
        <w:spacing w:after="0" w:line="360" w:lineRule="auto"/>
        <w:ind w:left="720" w:hanging="720"/>
        <w:jc w:val="both"/>
        <w:rPr>
          <w:rFonts w:ascii="Times New Roman" w:eastAsia="Calibri" w:hAnsi="Times New Roman" w:cs="Times New Roman"/>
          <w:sz w:val="24"/>
          <w:szCs w:val="24"/>
        </w:rPr>
      </w:pPr>
    </w:p>
    <w:p w14:paraId="45A5D26B"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Age</w:t>
      </w:r>
    </w:p>
    <w:p w14:paraId="05862F69"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Number of months after being diagnosed with HIV.</w:t>
      </w:r>
    </w:p>
    <w:p w14:paraId="07D58F23"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Ethnicity</w:t>
      </w:r>
    </w:p>
    <w:p w14:paraId="26E0E9D7"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Relationship status </w:t>
      </w:r>
    </w:p>
    <w:p w14:paraId="1D779275" w14:textId="77777777" w:rsidR="007241EC" w:rsidRPr="007241EC" w:rsidRDefault="007241EC" w:rsidP="007241EC">
      <w:pPr>
        <w:spacing w:after="0" w:line="360" w:lineRule="auto"/>
        <w:ind w:left="720" w:hanging="720"/>
        <w:jc w:val="both"/>
        <w:rPr>
          <w:rFonts w:ascii="Times New Roman" w:eastAsia="Calibri" w:hAnsi="Times New Roman" w:cs="Times New Roman"/>
          <w:sz w:val="24"/>
          <w:szCs w:val="24"/>
        </w:rPr>
      </w:pPr>
    </w:p>
    <w:p w14:paraId="0F3A5292" w14:textId="77777777" w:rsidR="007241EC" w:rsidRPr="007241EC" w:rsidRDefault="007241EC" w:rsidP="007241EC">
      <w:pPr>
        <w:spacing w:after="0" w:line="360" w:lineRule="auto"/>
        <w:ind w:left="720" w:hanging="720"/>
        <w:jc w:val="both"/>
        <w:rPr>
          <w:rFonts w:ascii="Times New Roman" w:eastAsia="Calibri" w:hAnsi="Times New Roman" w:cs="Times New Roman"/>
          <w:b/>
          <w:sz w:val="24"/>
          <w:szCs w:val="24"/>
          <w:u w:val="single"/>
        </w:rPr>
      </w:pPr>
      <w:r w:rsidRPr="007241EC">
        <w:rPr>
          <w:rFonts w:ascii="Times New Roman" w:eastAsia="Calibri" w:hAnsi="Times New Roman" w:cs="Times New Roman"/>
          <w:b/>
          <w:sz w:val="24"/>
          <w:szCs w:val="24"/>
          <w:u w:val="single"/>
        </w:rPr>
        <w:t>Section B</w:t>
      </w:r>
    </w:p>
    <w:p w14:paraId="4B7E6A21" w14:textId="77777777" w:rsidR="007241EC" w:rsidRPr="007241EC" w:rsidRDefault="007241EC" w:rsidP="007241EC">
      <w:pPr>
        <w:spacing w:after="0" w:line="360" w:lineRule="auto"/>
        <w:ind w:left="720" w:hanging="720"/>
        <w:jc w:val="both"/>
        <w:rPr>
          <w:rFonts w:ascii="Times New Roman" w:eastAsia="Calibri" w:hAnsi="Times New Roman" w:cs="Times New Roman"/>
          <w:b/>
          <w:sz w:val="24"/>
          <w:szCs w:val="24"/>
        </w:rPr>
      </w:pPr>
      <w:r w:rsidRPr="007241EC">
        <w:rPr>
          <w:rFonts w:ascii="Times New Roman" w:eastAsia="Calibri" w:hAnsi="Times New Roman" w:cs="Times New Roman"/>
          <w:b/>
          <w:sz w:val="24"/>
          <w:szCs w:val="24"/>
        </w:rPr>
        <w:t>Research Focused Questions</w:t>
      </w:r>
    </w:p>
    <w:p w14:paraId="4BBA4B94" w14:textId="77777777" w:rsidR="007241EC" w:rsidRPr="007241EC" w:rsidRDefault="007241EC" w:rsidP="007241EC">
      <w:pPr>
        <w:spacing w:after="0" w:line="360" w:lineRule="auto"/>
        <w:ind w:left="720" w:hanging="720"/>
        <w:jc w:val="both"/>
        <w:rPr>
          <w:rFonts w:ascii="Times New Roman" w:eastAsia="Calibri" w:hAnsi="Times New Roman" w:cs="Times New Roman"/>
          <w:sz w:val="24"/>
          <w:szCs w:val="24"/>
        </w:rPr>
      </w:pPr>
    </w:p>
    <w:p w14:paraId="44F25391"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Please tell me about you HIV positive status in terms of:</w:t>
      </w:r>
    </w:p>
    <w:p w14:paraId="1F7CC39C" w14:textId="77777777" w:rsidR="007241EC" w:rsidRPr="007241EC" w:rsidRDefault="007241EC" w:rsidP="007241EC">
      <w:pPr>
        <w:numPr>
          <w:ilvl w:val="0"/>
          <w:numId w:val="10"/>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When and how did you find out that you are HIV positive?</w:t>
      </w:r>
    </w:p>
    <w:p w14:paraId="1068FAA9"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Upon finding out that you are HIV positive, what was your reaction?</w:t>
      </w:r>
    </w:p>
    <w:p w14:paraId="2664E7B5"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What are your experiences as a person living with HIV? </w:t>
      </w:r>
    </w:p>
    <w:p w14:paraId="0819DB15"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How these experiences have affected your social, psychological, and physical life or health?</w:t>
      </w:r>
    </w:p>
    <w:p w14:paraId="62F65D50"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How do you deal or cope with these experiences?  </w:t>
      </w:r>
    </w:p>
    <w:p w14:paraId="2066B81B"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How do you understand the word self-forgiveness and self-condemnation?</w:t>
      </w:r>
    </w:p>
    <w:p w14:paraId="1FB1A8D2"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How has Self-forgiveness influence your decisions, way of living and health behaviour?</w:t>
      </w:r>
    </w:p>
    <w:p w14:paraId="7DA63EED"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How has Self-condemnation influence your decisions, way of living and health behaviour?</w:t>
      </w:r>
    </w:p>
    <w:p w14:paraId="6DC9049A"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What is your perception towards self-condemnation and self-forgiveness?</w:t>
      </w:r>
    </w:p>
    <w:p w14:paraId="53C2878C" w14:textId="77777777" w:rsidR="007241EC" w:rsidRPr="007241EC" w:rsidRDefault="007241EC" w:rsidP="007241EC">
      <w:pPr>
        <w:numPr>
          <w:ilvl w:val="0"/>
          <w:numId w:val="8"/>
        </w:num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We have reached to the end of our discussion; do you have any questions or comments?</w:t>
      </w:r>
    </w:p>
    <w:p w14:paraId="68D6EC95" w14:textId="77777777" w:rsidR="007241EC" w:rsidRDefault="007241EC" w:rsidP="007241EC">
      <w:pPr>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Thank you very much for taking part in this study.</w:t>
      </w:r>
    </w:p>
    <w:p w14:paraId="183F1175" w14:textId="77777777" w:rsidR="0004605D" w:rsidRDefault="0004605D" w:rsidP="007241EC">
      <w:pPr>
        <w:spacing w:after="0" w:line="360" w:lineRule="auto"/>
        <w:contextualSpacing/>
        <w:jc w:val="both"/>
        <w:rPr>
          <w:rFonts w:ascii="Times New Roman" w:eastAsia="Calibri" w:hAnsi="Times New Roman" w:cs="Times New Roman"/>
          <w:sz w:val="24"/>
          <w:szCs w:val="24"/>
        </w:rPr>
      </w:pPr>
    </w:p>
    <w:p w14:paraId="468D7C9C" w14:textId="77777777" w:rsidR="0004605D" w:rsidRDefault="0004605D" w:rsidP="007241EC">
      <w:pPr>
        <w:spacing w:after="0" w:line="360" w:lineRule="auto"/>
        <w:contextualSpacing/>
        <w:jc w:val="both"/>
        <w:rPr>
          <w:rFonts w:ascii="Times New Roman" w:eastAsia="Calibri" w:hAnsi="Times New Roman" w:cs="Times New Roman"/>
          <w:sz w:val="24"/>
          <w:szCs w:val="24"/>
        </w:rPr>
      </w:pPr>
    </w:p>
    <w:p w14:paraId="5BEF75A0" w14:textId="77777777" w:rsidR="007241EC" w:rsidRPr="007241EC" w:rsidRDefault="007241EC" w:rsidP="007241EC">
      <w:pPr>
        <w:tabs>
          <w:tab w:val="center" w:pos="4680"/>
          <w:tab w:val="right" w:pos="9360"/>
        </w:tabs>
        <w:spacing w:after="0" w:line="240" w:lineRule="auto"/>
        <w:rPr>
          <w:rFonts w:ascii="Calibri" w:eastAsia="Calibri" w:hAnsi="Calibri" w:cs="Times New Roman"/>
        </w:rPr>
      </w:pPr>
      <w:r w:rsidRPr="007241EC">
        <w:rPr>
          <w:rFonts w:ascii="Calibri" w:eastAsia="Calibri" w:hAnsi="Calibri" w:cs="Times New Roman"/>
          <w:noProof/>
          <w:lang w:eastAsia="en-ZA"/>
        </w:rPr>
        <w:lastRenderedPageBreak/>
        <w:drawing>
          <wp:inline distT="0" distB="0" distL="0" distR="0" wp14:anchorId="22E7FC55" wp14:editId="38C81947">
            <wp:extent cx="1171575" cy="1028700"/>
            <wp:effectExtent l="0" t="0" r="9525" b="0"/>
            <wp:docPr id="4" name="Picture 4" descr="Wits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its Universit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71575" cy="102870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r w:rsidRPr="007241EC">
        <w:rPr>
          <w:rFonts w:ascii="Calibri" w:eastAsia="Calibri" w:hAnsi="Calibri" w:cs="Times New Roman"/>
          <w:noProof/>
          <w:lang w:eastAsia="en-ZA"/>
        </w:rPr>
        <w:drawing>
          <wp:inline distT="0" distB="0" distL="0" distR="0" wp14:anchorId="6F7E8ECF" wp14:editId="6539891E">
            <wp:extent cx="1114425" cy="971550"/>
            <wp:effectExtent l="0" t="0" r="9525" b="0"/>
            <wp:docPr id="5" name="Picture 5" descr="SHC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HC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114425" cy="97155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p>
    <w:p w14:paraId="0C806B4C" w14:textId="77777777" w:rsidR="007241EC" w:rsidRPr="007241EC" w:rsidRDefault="007241EC" w:rsidP="007241EC">
      <w:pPr>
        <w:tabs>
          <w:tab w:val="center" w:pos="4680"/>
          <w:tab w:val="right" w:pos="9360"/>
        </w:tabs>
        <w:spacing w:after="0" w:line="240" w:lineRule="auto"/>
        <w:rPr>
          <w:rFonts w:ascii="Calibri" w:eastAsia="Calibri" w:hAnsi="Calibri" w:cs="Times New Roman"/>
          <w:lang w:val="en-US"/>
        </w:rPr>
      </w:pPr>
    </w:p>
    <w:p w14:paraId="35A0F2DD" w14:textId="77777777" w:rsidR="007241EC" w:rsidRPr="007241EC" w:rsidRDefault="007241EC" w:rsidP="007241EC">
      <w:pPr>
        <w:spacing w:after="0" w:line="360" w:lineRule="auto"/>
        <w:jc w:val="both"/>
        <w:rPr>
          <w:rFonts w:ascii="Times New Roman" w:eastAsia="Calibri" w:hAnsi="Times New Roman" w:cs="Times New Roman"/>
          <w:b/>
          <w:sz w:val="24"/>
          <w:szCs w:val="24"/>
          <w:lang w:val="fr-FR"/>
        </w:rPr>
      </w:pPr>
      <w:r w:rsidRPr="007241EC">
        <w:rPr>
          <w:rFonts w:ascii="Times New Roman" w:eastAsia="Calibri" w:hAnsi="Times New Roman" w:cs="Times New Roman"/>
          <w:b/>
          <w:sz w:val="24"/>
          <w:szCs w:val="24"/>
          <w:lang w:val="fr-FR"/>
        </w:rPr>
        <w:t>APPENDIX B</w:t>
      </w:r>
    </w:p>
    <w:p w14:paraId="7A91E139" w14:textId="77777777" w:rsidR="007241EC" w:rsidRPr="007241EC" w:rsidRDefault="007241EC" w:rsidP="007241EC">
      <w:pPr>
        <w:spacing w:after="0" w:line="360" w:lineRule="auto"/>
        <w:jc w:val="both"/>
        <w:rPr>
          <w:rFonts w:ascii="Times New Roman" w:eastAsia="Calibri" w:hAnsi="Times New Roman" w:cs="Times New Roman"/>
          <w:sz w:val="16"/>
          <w:szCs w:val="16"/>
          <w:lang w:val="fr-FR"/>
        </w:rPr>
      </w:pPr>
      <w:r w:rsidRPr="007241EC">
        <w:rPr>
          <w:rFonts w:ascii="Times New Roman" w:eastAsia="Calibri" w:hAnsi="Times New Roman" w:cs="Times New Roman"/>
          <w:sz w:val="24"/>
          <w:szCs w:val="24"/>
          <w:lang w:val="fr-FR"/>
        </w:rPr>
        <w:t>Participant Information Sheet</w:t>
      </w:r>
    </w:p>
    <w:p w14:paraId="497A38D9" w14:textId="77777777" w:rsidR="007241EC" w:rsidRPr="007241EC" w:rsidRDefault="007241EC" w:rsidP="007241EC">
      <w:pPr>
        <w:spacing w:after="0" w:line="360" w:lineRule="auto"/>
        <w:jc w:val="both"/>
        <w:rPr>
          <w:rFonts w:ascii="Times New Roman" w:eastAsia="Calibri" w:hAnsi="Times New Roman" w:cs="Times New Roman"/>
          <w:sz w:val="16"/>
          <w:szCs w:val="16"/>
          <w:lang w:val="fr-FR"/>
        </w:rPr>
      </w:pPr>
    </w:p>
    <w:p w14:paraId="70E3C175"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16"/>
          <w:szCs w:val="16"/>
          <w:lang w:val="fr-FR"/>
        </w:rPr>
      </w:pPr>
      <w:r w:rsidRPr="007241EC">
        <w:rPr>
          <w:rFonts w:ascii="Times New Roman" w:eastAsia="Calibri" w:hAnsi="Times New Roman" w:cs="Times New Roman"/>
          <w:sz w:val="24"/>
          <w:szCs w:val="24"/>
          <w:lang w:val="fr-FR"/>
        </w:rPr>
        <w:t>Dear Sir/Madam,</w:t>
      </w:r>
    </w:p>
    <w:p w14:paraId="6C81A388"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16"/>
          <w:szCs w:val="16"/>
          <w:lang w:val="fr-FR"/>
        </w:rPr>
      </w:pPr>
    </w:p>
    <w:p w14:paraId="446B8653" w14:textId="60DAAC95" w:rsidR="007241EC" w:rsidRPr="007241EC" w:rsidRDefault="007241EC" w:rsidP="007241EC">
      <w:pPr>
        <w:spacing w:line="360" w:lineRule="auto"/>
        <w:jc w:val="both"/>
        <w:rPr>
          <w:rFonts w:ascii="Times New Roman" w:eastAsia="Calibri" w:hAnsi="Times New Roman" w:cs="Times New Roman"/>
          <w:bCs/>
          <w:sz w:val="24"/>
          <w:szCs w:val="24"/>
        </w:rPr>
      </w:pPr>
      <w:r w:rsidRPr="007241EC">
        <w:rPr>
          <w:rFonts w:ascii="Times New Roman" w:eastAsia="Calibri" w:hAnsi="Times New Roman" w:cs="Times New Roman"/>
          <w:sz w:val="24"/>
          <w:szCs w:val="24"/>
        </w:rPr>
        <w:t xml:space="preserve">My name is MacDonald J. Kufankomwe, </w:t>
      </w:r>
      <w:r w:rsidR="00585334" w:rsidRPr="007241EC">
        <w:rPr>
          <w:rFonts w:ascii="Times New Roman" w:eastAsia="Calibri" w:hAnsi="Times New Roman" w:cs="Times New Roman"/>
          <w:sz w:val="24"/>
          <w:szCs w:val="24"/>
        </w:rPr>
        <w:t>from University</w:t>
      </w:r>
      <w:r w:rsidRPr="007241EC">
        <w:rPr>
          <w:rFonts w:ascii="Times New Roman" w:eastAsia="Calibri" w:hAnsi="Times New Roman" w:cs="Times New Roman"/>
          <w:sz w:val="24"/>
          <w:szCs w:val="24"/>
        </w:rPr>
        <w:t xml:space="preserve"> of Witwatersrand University. I am conducting a research study at Ekurhuleni aiming at exploring role of self-forgiveness and self-condemnation on people living with HIV/AIDS</w:t>
      </w:r>
      <w:r w:rsidRPr="007241EC">
        <w:rPr>
          <w:rFonts w:ascii="Times New Roman" w:eastAsia="Calibri" w:hAnsi="Times New Roman" w:cs="Times New Roman"/>
          <w:bCs/>
          <w:sz w:val="24"/>
          <w:szCs w:val="24"/>
        </w:rPr>
        <w:t xml:space="preserve">. </w:t>
      </w:r>
      <w:r w:rsidRPr="007241EC">
        <w:rPr>
          <w:rFonts w:ascii="Times New Roman" w:eastAsia="Calibri" w:hAnsi="Times New Roman" w:cs="Times New Roman"/>
          <w:sz w:val="24"/>
          <w:szCs w:val="24"/>
        </w:rPr>
        <w:t xml:space="preserve">This is an exploratory study that will contribute to a greater understanding of the role of self-forgiveness and self-condemnation on people living with HIV. I am inviting you to participate in this study. </w:t>
      </w:r>
    </w:p>
    <w:p w14:paraId="6C0D09F9"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16"/>
          <w:szCs w:val="16"/>
        </w:rPr>
      </w:pPr>
    </w:p>
    <w:p w14:paraId="4B447DE8"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16"/>
          <w:szCs w:val="16"/>
        </w:rPr>
      </w:pPr>
      <w:r w:rsidRPr="007241EC">
        <w:rPr>
          <w:rFonts w:ascii="Times New Roman" w:eastAsia="Calibri" w:hAnsi="Times New Roman" w:cs="Times New Roman"/>
          <w:sz w:val="24"/>
          <w:szCs w:val="24"/>
        </w:rPr>
        <w:t xml:space="preserve">Participation in this study involves being interviewed only once for a period of one hour. Interviews will be audio-recorded to ensure accuracy in transcription of data. Participation is completely voluntary and there will be no benefits nor risks involved in participation. Participants can withdraw from the study at any time with no negative consequences. Confidentiality of all responses is ensured and only the researcher and research supervisor will have access to interview data. All electronic data will be stored in password protected files on a password protected computer. Participants will not be identified and pseudonyms will be used in reporting of findings. Participants will have access to their interview data and the final report following examination. </w:t>
      </w:r>
    </w:p>
    <w:p w14:paraId="1D9F0F37"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p>
    <w:p w14:paraId="7A1773F7" w14:textId="002942B6"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If you feel that you are emotionally distressed due to participation in this study, the following Hospitals can be contacted for </w:t>
      </w:r>
      <w:r w:rsidR="00585334" w:rsidRPr="007241EC">
        <w:rPr>
          <w:rFonts w:ascii="Times New Roman" w:eastAsia="Calibri" w:hAnsi="Times New Roman" w:cs="Times New Roman"/>
          <w:sz w:val="24"/>
          <w:szCs w:val="24"/>
        </w:rPr>
        <w:t>support:</w:t>
      </w:r>
      <w:r w:rsidRPr="007241EC">
        <w:rPr>
          <w:rFonts w:ascii="Times New Roman" w:eastAsia="Calibri" w:hAnsi="Times New Roman" w:cs="Times New Roman"/>
          <w:sz w:val="24"/>
          <w:szCs w:val="24"/>
        </w:rPr>
        <w:t xml:space="preserve"> </w:t>
      </w:r>
    </w:p>
    <w:p w14:paraId="70C8B367" w14:textId="77777777" w:rsidR="007241EC" w:rsidRPr="007241EC" w:rsidRDefault="007241EC" w:rsidP="007241EC">
      <w:pPr>
        <w:numPr>
          <w:ilvl w:val="0"/>
          <w:numId w:val="12"/>
        </w:numPr>
        <w:tabs>
          <w:tab w:val="left" w:pos="810"/>
        </w:tabs>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Tambo Memorial Hospital –</w:t>
      </w:r>
      <w:r w:rsidRPr="007241EC">
        <w:rPr>
          <w:rFonts w:ascii="Calibri" w:eastAsia="Calibri" w:hAnsi="Calibri" w:cs="Times New Roman"/>
        </w:rPr>
        <w:t xml:space="preserve"> </w:t>
      </w:r>
      <w:r w:rsidRPr="007241EC">
        <w:rPr>
          <w:rFonts w:ascii="Times New Roman" w:eastAsia="Calibri" w:hAnsi="Times New Roman" w:cs="Times New Roman"/>
          <w:sz w:val="24"/>
          <w:szCs w:val="24"/>
        </w:rPr>
        <w:t xml:space="preserve">(011) 898-8322/082 551 4903 </w:t>
      </w:r>
      <w:r w:rsidRPr="007241EC">
        <w:rPr>
          <w:rFonts w:ascii="Times New Roman" w:eastAsia="Calibri" w:hAnsi="Times New Roman" w:cs="Times New Roman"/>
          <w:sz w:val="24"/>
          <w:szCs w:val="24"/>
        </w:rPr>
        <w:tab/>
      </w:r>
    </w:p>
    <w:p w14:paraId="5E976D2E"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highlight w:val="green"/>
        </w:rPr>
      </w:pPr>
    </w:p>
    <w:p w14:paraId="724453CD" w14:textId="77777777" w:rsidR="007241EC" w:rsidRPr="007241EC" w:rsidRDefault="007241EC" w:rsidP="007241EC">
      <w:pPr>
        <w:numPr>
          <w:ilvl w:val="0"/>
          <w:numId w:val="12"/>
        </w:numPr>
        <w:tabs>
          <w:tab w:val="left" w:pos="810"/>
        </w:tabs>
        <w:spacing w:after="0" w:line="360" w:lineRule="auto"/>
        <w:contextualSpacing/>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Bertha Gxowa hospital - 011 089 8500. </w:t>
      </w:r>
    </w:p>
    <w:p w14:paraId="424FD45C"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p>
    <w:p w14:paraId="0B92B50D"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This research will contribute to a larger body of knowledge of understanding role of self-forgiveness and self-condemnation on people living with HIV, which may help inform the </w:t>
      </w:r>
      <w:r w:rsidRPr="007241EC">
        <w:rPr>
          <w:rFonts w:ascii="Times New Roman" w:eastAsia="Calibri" w:hAnsi="Times New Roman" w:cs="Times New Roman"/>
          <w:sz w:val="24"/>
          <w:szCs w:val="24"/>
        </w:rPr>
        <w:lastRenderedPageBreak/>
        <w:t xml:space="preserve">development of interventions targeting people living with HIV both in social work, psychology and health disciplines. </w:t>
      </w:r>
    </w:p>
    <w:p w14:paraId="16386F38"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p>
    <w:p w14:paraId="0E0F735D"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16"/>
          <w:szCs w:val="16"/>
        </w:rPr>
      </w:pPr>
      <w:r w:rsidRPr="007241EC">
        <w:rPr>
          <w:rFonts w:ascii="Times New Roman" w:eastAsia="Calibri" w:hAnsi="Times New Roman" w:cs="Times New Roman"/>
          <w:sz w:val="24"/>
          <w:szCs w:val="24"/>
        </w:rPr>
        <w:t>If you have any questions, please feel free to contact me (details to follow).</w:t>
      </w:r>
    </w:p>
    <w:p w14:paraId="01C97D39"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Your participation for this study would be greatly appreciated.</w:t>
      </w:r>
    </w:p>
    <w:p w14:paraId="29D59D4B" w14:textId="77777777" w:rsidR="007241EC" w:rsidRPr="007241EC" w:rsidRDefault="007241EC" w:rsidP="007241EC">
      <w:pPr>
        <w:tabs>
          <w:tab w:val="left" w:pos="810"/>
        </w:tabs>
        <w:spacing w:after="0" w:line="360" w:lineRule="auto"/>
        <w:rPr>
          <w:rFonts w:ascii="Times New Roman" w:eastAsia="Calibri" w:hAnsi="Times New Roman" w:cs="Times New Roman"/>
          <w:sz w:val="16"/>
          <w:szCs w:val="16"/>
        </w:rPr>
      </w:pPr>
    </w:p>
    <w:p w14:paraId="030018D3"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Faithfully</w:t>
      </w:r>
    </w:p>
    <w:p w14:paraId="35C50136" w14:textId="77777777" w:rsidR="007241EC" w:rsidRPr="007241EC" w:rsidRDefault="007241EC" w:rsidP="007241EC">
      <w:pPr>
        <w:tabs>
          <w:tab w:val="left" w:pos="810"/>
        </w:tabs>
        <w:spacing w:after="0" w:line="360" w:lineRule="auto"/>
        <w:rPr>
          <w:rFonts w:ascii="Times New Roman" w:eastAsia="Calibri" w:hAnsi="Times New Roman" w:cs="Times New Roman"/>
          <w:sz w:val="16"/>
          <w:szCs w:val="16"/>
        </w:rPr>
      </w:pPr>
    </w:p>
    <w:tbl>
      <w:tblPr>
        <w:tblW w:w="0" w:type="auto"/>
        <w:tblLook w:val="04A0" w:firstRow="1" w:lastRow="0" w:firstColumn="1" w:lastColumn="0" w:noHBand="0" w:noVBand="1"/>
      </w:tblPr>
      <w:tblGrid>
        <w:gridCol w:w="4507"/>
        <w:gridCol w:w="4519"/>
      </w:tblGrid>
      <w:tr w:rsidR="007241EC" w:rsidRPr="007241EC" w14:paraId="59130B8A" w14:textId="77777777" w:rsidTr="00834BB5">
        <w:tc>
          <w:tcPr>
            <w:tcW w:w="4788" w:type="dxa"/>
          </w:tcPr>
          <w:p w14:paraId="61CC550D"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lang w:val="de-DE"/>
              </w:rPr>
            </w:pPr>
            <w:r w:rsidRPr="007241EC">
              <w:rPr>
                <w:rFonts w:ascii="Times New Roman" w:eastAsia="Calibri" w:hAnsi="Times New Roman" w:cs="Times New Roman"/>
                <w:sz w:val="24"/>
                <w:szCs w:val="24"/>
                <w:lang w:val="de-DE"/>
              </w:rPr>
              <w:t>MacDonald J. Kufankomwe</w:t>
            </w:r>
            <w:r w:rsidRPr="007241EC">
              <w:rPr>
                <w:rFonts w:ascii="Times New Roman" w:eastAsia="Calibri" w:hAnsi="Times New Roman" w:cs="Times New Roman"/>
                <w:sz w:val="24"/>
                <w:szCs w:val="24"/>
                <w:lang w:val="de-DE"/>
              </w:rPr>
              <w:tab/>
            </w:r>
            <w:r w:rsidRPr="007241EC">
              <w:rPr>
                <w:rFonts w:ascii="Times New Roman" w:eastAsia="Calibri" w:hAnsi="Times New Roman" w:cs="Times New Roman"/>
                <w:sz w:val="24"/>
                <w:szCs w:val="24"/>
                <w:lang w:val="de-DE"/>
              </w:rPr>
              <w:tab/>
            </w:r>
            <w:r w:rsidRPr="007241EC">
              <w:rPr>
                <w:rFonts w:ascii="Times New Roman" w:eastAsia="Calibri" w:hAnsi="Times New Roman" w:cs="Times New Roman"/>
                <w:sz w:val="24"/>
                <w:szCs w:val="24"/>
                <w:lang w:val="de-DE"/>
              </w:rPr>
              <w:tab/>
            </w:r>
          </w:p>
          <w:p w14:paraId="76E7BBCC"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lang w:val="de-DE"/>
              </w:rPr>
            </w:pPr>
            <w:r w:rsidRPr="007241EC">
              <w:rPr>
                <w:rFonts w:ascii="Times New Roman" w:eastAsia="Calibri" w:hAnsi="Times New Roman" w:cs="Times New Roman"/>
                <w:sz w:val="24"/>
                <w:szCs w:val="24"/>
                <w:lang w:val="de-DE"/>
              </w:rPr>
              <w:t>062 844 5003</w:t>
            </w:r>
            <w:r w:rsidRPr="007241EC">
              <w:rPr>
                <w:rFonts w:ascii="Times New Roman" w:eastAsia="Calibri" w:hAnsi="Times New Roman" w:cs="Times New Roman"/>
                <w:sz w:val="24"/>
                <w:szCs w:val="24"/>
                <w:lang w:val="de-DE"/>
              </w:rPr>
              <w:tab/>
            </w:r>
            <w:r w:rsidRPr="007241EC">
              <w:rPr>
                <w:rFonts w:ascii="Times New Roman" w:eastAsia="Calibri" w:hAnsi="Times New Roman" w:cs="Times New Roman"/>
                <w:sz w:val="24"/>
                <w:szCs w:val="24"/>
                <w:lang w:val="de-DE"/>
              </w:rPr>
              <w:tab/>
            </w:r>
            <w:r w:rsidRPr="007241EC">
              <w:rPr>
                <w:rFonts w:ascii="Times New Roman" w:eastAsia="Calibri" w:hAnsi="Times New Roman" w:cs="Times New Roman"/>
                <w:sz w:val="24"/>
                <w:szCs w:val="24"/>
                <w:lang w:val="de-DE"/>
              </w:rPr>
              <w:tab/>
            </w:r>
            <w:r w:rsidRPr="007241EC">
              <w:rPr>
                <w:rFonts w:ascii="Times New Roman" w:eastAsia="Calibri" w:hAnsi="Times New Roman" w:cs="Times New Roman"/>
                <w:sz w:val="24"/>
                <w:szCs w:val="24"/>
                <w:lang w:val="de-DE"/>
              </w:rPr>
              <w:tab/>
            </w:r>
          </w:p>
          <w:p w14:paraId="331C666A" w14:textId="77777777" w:rsidR="007241EC" w:rsidRPr="007241EC" w:rsidRDefault="001D255A" w:rsidP="007241EC">
            <w:pPr>
              <w:tabs>
                <w:tab w:val="left" w:pos="810"/>
              </w:tabs>
              <w:spacing w:after="0" w:line="360" w:lineRule="auto"/>
              <w:rPr>
                <w:rFonts w:ascii="Calibri" w:eastAsia="Calibri" w:hAnsi="Calibri" w:cs="Times New Roman"/>
                <w:lang w:val="de-DE"/>
              </w:rPr>
            </w:pPr>
            <w:hyperlink r:id="rId20" w:history="1">
              <w:r w:rsidR="007241EC" w:rsidRPr="007241EC">
                <w:rPr>
                  <w:rFonts w:ascii="Calibri" w:eastAsia="Calibri" w:hAnsi="Calibri" w:cs="Times New Roman"/>
                  <w:color w:val="0563C1"/>
                  <w:u w:val="single"/>
                  <w:lang w:val="de-DE"/>
                </w:rPr>
                <w:t>905400@students.wits.ac.za</w:t>
              </w:r>
            </w:hyperlink>
            <w:r w:rsidR="007241EC" w:rsidRPr="007241EC">
              <w:rPr>
                <w:rFonts w:ascii="Calibri" w:eastAsia="Calibri" w:hAnsi="Calibri" w:cs="Times New Roman"/>
                <w:lang w:val="de-DE"/>
              </w:rPr>
              <w:t xml:space="preserve"> / kufankomwem@gmail.com</w:t>
            </w:r>
          </w:p>
          <w:p w14:paraId="6391BA29"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lang w:val="de-DE"/>
              </w:rPr>
            </w:pPr>
            <w:r w:rsidRPr="007241EC">
              <w:rPr>
                <w:rFonts w:ascii="Times New Roman" w:eastAsia="Calibri" w:hAnsi="Times New Roman" w:cs="Times New Roman"/>
                <w:sz w:val="24"/>
                <w:szCs w:val="24"/>
                <w:lang w:val="de-DE"/>
              </w:rPr>
              <w:t xml:space="preserve"> </w:t>
            </w:r>
          </w:p>
        </w:tc>
        <w:tc>
          <w:tcPr>
            <w:tcW w:w="4788" w:type="dxa"/>
          </w:tcPr>
          <w:p w14:paraId="689FA5F0"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Supervisor: Dr. Nkomo</w:t>
            </w:r>
          </w:p>
          <w:p w14:paraId="4FADC95E"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u w:val="single"/>
                <w:lang w:val="en-US"/>
              </w:rPr>
              <w:t>thobeka.nkomo@wits.ac.za</w:t>
            </w:r>
            <w:r w:rsidRPr="007241EC">
              <w:rPr>
                <w:rFonts w:ascii="Times New Roman" w:eastAsia="Calibri" w:hAnsi="Times New Roman" w:cs="Times New Roman"/>
                <w:sz w:val="24"/>
                <w:szCs w:val="24"/>
                <w:lang w:val="en-US"/>
              </w:rPr>
              <w:t xml:space="preserve"> </w:t>
            </w:r>
          </w:p>
        </w:tc>
      </w:tr>
    </w:tbl>
    <w:p w14:paraId="4AAE98A8" w14:textId="77777777" w:rsidR="007241EC" w:rsidRPr="007241EC" w:rsidRDefault="007241EC" w:rsidP="007241EC">
      <w:pPr>
        <w:spacing w:after="0" w:line="240" w:lineRule="auto"/>
        <w:rPr>
          <w:rFonts w:ascii="Times New Roman" w:eastAsia="Calibri" w:hAnsi="Times New Roman" w:cs="Times New Roman"/>
          <w:b/>
          <w:sz w:val="24"/>
          <w:szCs w:val="24"/>
        </w:rPr>
      </w:pPr>
    </w:p>
    <w:p w14:paraId="2723319C" w14:textId="77777777" w:rsidR="007241EC" w:rsidRPr="007241EC" w:rsidRDefault="007241EC" w:rsidP="007241EC">
      <w:pPr>
        <w:spacing w:after="0" w:line="240" w:lineRule="auto"/>
        <w:rPr>
          <w:rFonts w:ascii="Times New Roman" w:eastAsia="Calibri" w:hAnsi="Times New Roman" w:cs="Times New Roman"/>
          <w:b/>
          <w:sz w:val="24"/>
          <w:szCs w:val="24"/>
        </w:rPr>
      </w:pPr>
    </w:p>
    <w:p w14:paraId="0C32F994" w14:textId="77777777" w:rsidR="007241EC" w:rsidRPr="007241EC" w:rsidRDefault="007241EC" w:rsidP="007241EC">
      <w:pPr>
        <w:spacing w:after="0" w:line="240" w:lineRule="auto"/>
        <w:rPr>
          <w:rFonts w:ascii="Times New Roman" w:eastAsia="Calibri" w:hAnsi="Times New Roman" w:cs="Times New Roman"/>
          <w:b/>
          <w:sz w:val="24"/>
          <w:szCs w:val="24"/>
        </w:rPr>
      </w:pPr>
    </w:p>
    <w:p w14:paraId="1A9D5652" w14:textId="77777777" w:rsidR="007241EC" w:rsidRPr="007241EC" w:rsidRDefault="007241EC" w:rsidP="007241EC">
      <w:pPr>
        <w:spacing w:after="0" w:line="240" w:lineRule="auto"/>
        <w:rPr>
          <w:rFonts w:ascii="Times New Roman" w:eastAsia="Calibri" w:hAnsi="Times New Roman" w:cs="Times New Roman"/>
          <w:b/>
          <w:sz w:val="24"/>
          <w:szCs w:val="24"/>
        </w:rPr>
      </w:pPr>
    </w:p>
    <w:p w14:paraId="21053A11" w14:textId="77777777" w:rsidR="007241EC" w:rsidRPr="007241EC" w:rsidRDefault="007241EC" w:rsidP="007241EC">
      <w:pPr>
        <w:spacing w:after="0" w:line="240" w:lineRule="auto"/>
        <w:rPr>
          <w:rFonts w:ascii="Times New Roman" w:eastAsia="Calibri" w:hAnsi="Times New Roman" w:cs="Times New Roman"/>
          <w:b/>
          <w:sz w:val="24"/>
          <w:szCs w:val="24"/>
        </w:rPr>
      </w:pPr>
    </w:p>
    <w:p w14:paraId="60917371" w14:textId="77777777" w:rsidR="007241EC" w:rsidRPr="007241EC" w:rsidRDefault="007241EC" w:rsidP="007241EC">
      <w:pPr>
        <w:spacing w:after="0" w:line="240" w:lineRule="auto"/>
        <w:rPr>
          <w:rFonts w:ascii="Times New Roman" w:eastAsia="Calibri" w:hAnsi="Times New Roman" w:cs="Times New Roman"/>
          <w:b/>
          <w:sz w:val="24"/>
          <w:szCs w:val="24"/>
        </w:rPr>
      </w:pPr>
    </w:p>
    <w:p w14:paraId="4706AB04" w14:textId="77777777" w:rsidR="007241EC" w:rsidRPr="007241EC" w:rsidRDefault="007241EC" w:rsidP="007241EC">
      <w:pPr>
        <w:spacing w:after="0" w:line="240" w:lineRule="auto"/>
        <w:rPr>
          <w:rFonts w:ascii="Times New Roman" w:eastAsia="Calibri" w:hAnsi="Times New Roman" w:cs="Times New Roman"/>
          <w:b/>
          <w:sz w:val="24"/>
          <w:szCs w:val="24"/>
        </w:rPr>
      </w:pPr>
    </w:p>
    <w:p w14:paraId="65DB80AF" w14:textId="77777777" w:rsidR="007241EC" w:rsidRPr="007241EC" w:rsidRDefault="007241EC" w:rsidP="007241EC">
      <w:pPr>
        <w:spacing w:after="0" w:line="240" w:lineRule="auto"/>
        <w:rPr>
          <w:rFonts w:ascii="Times New Roman" w:eastAsia="Calibri" w:hAnsi="Times New Roman" w:cs="Times New Roman"/>
          <w:b/>
          <w:sz w:val="24"/>
          <w:szCs w:val="24"/>
        </w:rPr>
      </w:pPr>
    </w:p>
    <w:p w14:paraId="30E49750" w14:textId="77777777" w:rsidR="007241EC" w:rsidRPr="007241EC" w:rsidRDefault="007241EC" w:rsidP="007241EC">
      <w:pPr>
        <w:spacing w:after="0" w:line="240" w:lineRule="auto"/>
        <w:rPr>
          <w:rFonts w:ascii="Times New Roman" w:eastAsia="Calibri" w:hAnsi="Times New Roman" w:cs="Times New Roman"/>
          <w:b/>
          <w:sz w:val="24"/>
          <w:szCs w:val="24"/>
        </w:rPr>
      </w:pPr>
    </w:p>
    <w:p w14:paraId="4C8D9474" w14:textId="77777777" w:rsidR="007241EC" w:rsidRPr="007241EC" w:rsidRDefault="007241EC" w:rsidP="007241EC">
      <w:pPr>
        <w:spacing w:after="0" w:line="240" w:lineRule="auto"/>
        <w:rPr>
          <w:rFonts w:ascii="Times New Roman" w:eastAsia="Calibri" w:hAnsi="Times New Roman" w:cs="Times New Roman"/>
          <w:b/>
          <w:sz w:val="24"/>
          <w:szCs w:val="24"/>
        </w:rPr>
      </w:pPr>
    </w:p>
    <w:p w14:paraId="6E850F6A" w14:textId="77777777" w:rsidR="007241EC" w:rsidRPr="007241EC" w:rsidRDefault="007241EC" w:rsidP="007241EC">
      <w:pPr>
        <w:spacing w:after="0" w:line="240" w:lineRule="auto"/>
        <w:rPr>
          <w:rFonts w:ascii="Times New Roman" w:eastAsia="Calibri" w:hAnsi="Times New Roman" w:cs="Times New Roman"/>
          <w:b/>
          <w:sz w:val="24"/>
          <w:szCs w:val="24"/>
        </w:rPr>
      </w:pPr>
    </w:p>
    <w:p w14:paraId="01AD3738" w14:textId="77777777" w:rsidR="007241EC" w:rsidRPr="007241EC" w:rsidRDefault="007241EC" w:rsidP="007241EC">
      <w:pPr>
        <w:spacing w:after="0" w:line="240" w:lineRule="auto"/>
        <w:rPr>
          <w:rFonts w:ascii="Times New Roman" w:eastAsia="Calibri" w:hAnsi="Times New Roman" w:cs="Times New Roman"/>
          <w:b/>
          <w:sz w:val="24"/>
          <w:szCs w:val="24"/>
        </w:rPr>
      </w:pPr>
    </w:p>
    <w:p w14:paraId="6D2C0D6C" w14:textId="77777777" w:rsidR="007241EC" w:rsidRPr="007241EC" w:rsidRDefault="007241EC" w:rsidP="007241EC">
      <w:pPr>
        <w:spacing w:after="0" w:line="240" w:lineRule="auto"/>
        <w:rPr>
          <w:rFonts w:ascii="Times New Roman" w:eastAsia="Calibri" w:hAnsi="Times New Roman" w:cs="Times New Roman"/>
          <w:b/>
          <w:sz w:val="24"/>
          <w:szCs w:val="24"/>
        </w:rPr>
      </w:pPr>
    </w:p>
    <w:p w14:paraId="4E0BDD46" w14:textId="77777777" w:rsidR="007241EC" w:rsidRPr="007241EC" w:rsidRDefault="007241EC" w:rsidP="007241EC">
      <w:pPr>
        <w:spacing w:after="0" w:line="240" w:lineRule="auto"/>
        <w:rPr>
          <w:rFonts w:ascii="Times New Roman" w:eastAsia="Calibri" w:hAnsi="Times New Roman" w:cs="Times New Roman"/>
          <w:b/>
          <w:sz w:val="24"/>
          <w:szCs w:val="24"/>
        </w:rPr>
      </w:pPr>
    </w:p>
    <w:p w14:paraId="3834ACB5" w14:textId="77777777" w:rsidR="007241EC" w:rsidRPr="007241EC" w:rsidRDefault="007241EC" w:rsidP="007241EC">
      <w:pPr>
        <w:spacing w:after="0" w:line="240" w:lineRule="auto"/>
        <w:rPr>
          <w:rFonts w:ascii="Times New Roman" w:eastAsia="Calibri" w:hAnsi="Times New Roman" w:cs="Times New Roman"/>
          <w:b/>
          <w:sz w:val="24"/>
          <w:szCs w:val="24"/>
        </w:rPr>
      </w:pPr>
    </w:p>
    <w:p w14:paraId="57D27345" w14:textId="77777777" w:rsidR="007241EC" w:rsidRPr="007241EC" w:rsidRDefault="007241EC" w:rsidP="007241EC">
      <w:pPr>
        <w:spacing w:after="0" w:line="240" w:lineRule="auto"/>
        <w:rPr>
          <w:rFonts w:ascii="Times New Roman" w:eastAsia="Calibri" w:hAnsi="Times New Roman" w:cs="Times New Roman"/>
          <w:b/>
          <w:sz w:val="24"/>
          <w:szCs w:val="24"/>
        </w:rPr>
      </w:pPr>
    </w:p>
    <w:p w14:paraId="3F9CFDE6" w14:textId="77777777" w:rsidR="007241EC" w:rsidRPr="007241EC" w:rsidRDefault="007241EC" w:rsidP="007241EC">
      <w:pPr>
        <w:spacing w:after="0" w:line="240" w:lineRule="auto"/>
        <w:rPr>
          <w:rFonts w:ascii="Times New Roman" w:eastAsia="Calibri" w:hAnsi="Times New Roman" w:cs="Times New Roman"/>
          <w:b/>
          <w:sz w:val="24"/>
          <w:szCs w:val="24"/>
        </w:rPr>
      </w:pPr>
    </w:p>
    <w:p w14:paraId="04C5469C" w14:textId="77777777" w:rsidR="007241EC" w:rsidRPr="007241EC" w:rsidRDefault="007241EC" w:rsidP="007241EC">
      <w:pPr>
        <w:spacing w:after="0" w:line="240" w:lineRule="auto"/>
        <w:rPr>
          <w:rFonts w:ascii="Times New Roman" w:eastAsia="Calibri" w:hAnsi="Times New Roman" w:cs="Times New Roman"/>
          <w:b/>
          <w:sz w:val="24"/>
          <w:szCs w:val="24"/>
        </w:rPr>
      </w:pPr>
    </w:p>
    <w:p w14:paraId="1F329149" w14:textId="77777777" w:rsidR="007241EC" w:rsidRPr="007241EC" w:rsidRDefault="007241EC" w:rsidP="007241EC">
      <w:pPr>
        <w:spacing w:after="0" w:line="240" w:lineRule="auto"/>
        <w:rPr>
          <w:rFonts w:ascii="Times New Roman" w:eastAsia="Calibri" w:hAnsi="Times New Roman" w:cs="Times New Roman"/>
          <w:b/>
          <w:sz w:val="24"/>
          <w:szCs w:val="24"/>
        </w:rPr>
      </w:pPr>
    </w:p>
    <w:p w14:paraId="71FC635A" w14:textId="77777777" w:rsidR="007241EC" w:rsidRPr="007241EC" w:rsidRDefault="007241EC" w:rsidP="007241EC">
      <w:pPr>
        <w:spacing w:after="0" w:line="240" w:lineRule="auto"/>
        <w:rPr>
          <w:rFonts w:ascii="Times New Roman" w:eastAsia="Calibri" w:hAnsi="Times New Roman" w:cs="Times New Roman"/>
          <w:b/>
          <w:sz w:val="24"/>
          <w:szCs w:val="24"/>
        </w:rPr>
      </w:pPr>
    </w:p>
    <w:p w14:paraId="7A7C589F" w14:textId="77777777" w:rsidR="007241EC" w:rsidRPr="007241EC" w:rsidRDefault="007241EC" w:rsidP="007241EC">
      <w:pPr>
        <w:spacing w:after="0" w:line="240" w:lineRule="auto"/>
        <w:rPr>
          <w:rFonts w:ascii="Times New Roman" w:eastAsia="Calibri" w:hAnsi="Times New Roman" w:cs="Times New Roman"/>
          <w:b/>
          <w:sz w:val="24"/>
          <w:szCs w:val="24"/>
        </w:rPr>
      </w:pPr>
    </w:p>
    <w:p w14:paraId="0F60BF61" w14:textId="77777777" w:rsidR="007241EC" w:rsidRPr="007241EC" w:rsidRDefault="007241EC" w:rsidP="007241EC">
      <w:pPr>
        <w:spacing w:after="0" w:line="240" w:lineRule="auto"/>
        <w:rPr>
          <w:rFonts w:ascii="Times New Roman" w:eastAsia="Calibri" w:hAnsi="Times New Roman" w:cs="Times New Roman"/>
          <w:b/>
          <w:sz w:val="24"/>
          <w:szCs w:val="24"/>
        </w:rPr>
      </w:pPr>
    </w:p>
    <w:p w14:paraId="0D9AAA35" w14:textId="77777777" w:rsidR="007241EC" w:rsidRPr="007241EC" w:rsidRDefault="007241EC" w:rsidP="007241EC">
      <w:pPr>
        <w:spacing w:after="0" w:line="240" w:lineRule="auto"/>
        <w:rPr>
          <w:rFonts w:ascii="Times New Roman" w:eastAsia="Calibri" w:hAnsi="Times New Roman" w:cs="Times New Roman"/>
          <w:b/>
          <w:sz w:val="24"/>
          <w:szCs w:val="24"/>
        </w:rPr>
      </w:pPr>
    </w:p>
    <w:p w14:paraId="01806F0D" w14:textId="77777777" w:rsidR="007241EC" w:rsidRPr="007241EC" w:rsidRDefault="007241EC" w:rsidP="007241EC">
      <w:pPr>
        <w:spacing w:after="0" w:line="240" w:lineRule="auto"/>
        <w:rPr>
          <w:rFonts w:ascii="Times New Roman" w:eastAsia="Calibri" w:hAnsi="Times New Roman" w:cs="Times New Roman"/>
          <w:b/>
          <w:sz w:val="24"/>
          <w:szCs w:val="24"/>
        </w:rPr>
      </w:pPr>
    </w:p>
    <w:p w14:paraId="3730F740" w14:textId="77777777" w:rsidR="007241EC" w:rsidRPr="007241EC" w:rsidRDefault="007241EC" w:rsidP="007241EC">
      <w:pPr>
        <w:spacing w:after="0" w:line="240" w:lineRule="auto"/>
        <w:rPr>
          <w:rFonts w:ascii="Times New Roman" w:eastAsia="Calibri" w:hAnsi="Times New Roman" w:cs="Times New Roman"/>
          <w:b/>
          <w:sz w:val="24"/>
          <w:szCs w:val="24"/>
        </w:rPr>
      </w:pPr>
    </w:p>
    <w:p w14:paraId="6C8A2E8F" w14:textId="77777777" w:rsidR="007241EC" w:rsidRPr="007241EC" w:rsidRDefault="007241EC" w:rsidP="007241EC">
      <w:pPr>
        <w:spacing w:after="0" w:line="240" w:lineRule="auto"/>
        <w:rPr>
          <w:rFonts w:ascii="Times New Roman" w:eastAsia="Calibri" w:hAnsi="Times New Roman" w:cs="Times New Roman"/>
          <w:b/>
          <w:sz w:val="24"/>
          <w:szCs w:val="24"/>
        </w:rPr>
      </w:pPr>
    </w:p>
    <w:p w14:paraId="0C29273A" w14:textId="77777777" w:rsidR="007241EC" w:rsidRPr="007241EC" w:rsidRDefault="007241EC" w:rsidP="007241EC">
      <w:pPr>
        <w:spacing w:after="0" w:line="240" w:lineRule="auto"/>
        <w:rPr>
          <w:rFonts w:ascii="Times New Roman" w:eastAsia="Calibri" w:hAnsi="Times New Roman" w:cs="Times New Roman"/>
          <w:b/>
          <w:sz w:val="24"/>
          <w:szCs w:val="24"/>
        </w:rPr>
      </w:pPr>
    </w:p>
    <w:p w14:paraId="21D2988A" w14:textId="77777777" w:rsidR="007241EC" w:rsidRPr="007241EC" w:rsidRDefault="007241EC" w:rsidP="007241EC">
      <w:pPr>
        <w:spacing w:after="0" w:line="240" w:lineRule="auto"/>
        <w:rPr>
          <w:rFonts w:ascii="Times New Roman" w:eastAsia="Calibri" w:hAnsi="Times New Roman" w:cs="Times New Roman"/>
          <w:b/>
          <w:sz w:val="24"/>
          <w:szCs w:val="24"/>
        </w:rPr>
      </w:pPr>
    </w:p>
    <w:p w14:paraId="2732B004" w14:textId="77777777" w:rsidR="007241EC" w:rsidRDefault="007241EC" w:rsidP="007241EC">
      <w:pPr>
        <w:spacing w:after="0" w:line="240" w:lineRule="auto"/>
        <w:rPr>
          <w:rFonts w:ascii="Times New Roman" w:eastAsia="Calibri" w:hAnsi="Times New Roman" w:cs="Times New Roman"/>
          <w:b/>
          <w:sz w:val="24"/>
          <w:szCs w:val="24"/>
        </w:rPr>
      </w:pPr>
    </w:p>
    <w:p w14:paraId="5E9740AC" w14:textId="77777777" w:rsidR="0004605D" w:rsidRDefault="0004605D" w:rsidP="007241EC">
      <w:pPr>
        <w:spacing w:after="0" w:line="240" w:lineRule="auto"/>
        <w:rPr>
          <w:rFonts w:ascii="Times New Roman" w:eastAsia="Calibri" w:hAnsi="Times New Roman" w:cs="Times New Roman"/>
          <w:b/>
          <w:sz w:val="24"/>
          <w:szCs w:val="24"/>
        </w:rPr>
      </w:pPr>
    </w:p>
    <w:p w14:paraId="6B9901AA" w14:textId="77777777" w:rsidR="007241EC" w:rsidRPr="007241EC" w:rsidRDefault="007241EC" w:rsidP="007241EC">
      <w:pPr>
        <w:tabs>
          <w:tab w:val="center" w:pos="4680"/>
          <w:tab w:val="right" w:pos="9360"/>
        </w:tabs>
        <w:spacing w:after="0" w:line="240" w:lineRule="auto"/>
        <w:rPr>
          <w:rFonts w:ascii="Calibri" w:eastAsia="Calibri" w:hAnsi="Calibri" w:cs="Times New Roman"/>
        </w:rPr>
      </w:pPr>
      <w:r w:rsidRPr="007241EC">
        <w:rPr>
          <w:rFonts w:ascii="Calibri" w:eastAsia="Calibri" w:hAnsi="Calibri" w:cs="Times New Roman"/>
          <w:noProof/>
          <w:lang w:eastAsia="en-ZA"/>
        </w:rPr>
        <w:lastRenderedPageBreak/>
        <w:drawing>
          <wp:inline distT="0" distB="0" distL="0" distR="0" wp14:anchorId="6B4E2FB8" wp14:editId="31898E4C">
            <wp:extent cx="1171575" cy="1028700"/>
            <wp:effectExtent l="0" t="0" r="9525" b="0"/>
            <wp:docPr id="6" name="Picture 1" descr="Wits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ts Universit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71575" cy="102870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r w:rsidRPr="007241EC">
        <w:rPr>
          <w:rFonts w:ascii="Calibri" w:eastAsia="Calibri" w:hAnsi="Calibri" w:cs="Times New Roman"/>
          <w:noProof/>
          <w:lang w:eastAsia="en-ZA"/>
        </w:rPr>
        <w:drawing>
          <wp:inline distT="0" distB="0" distL="0" distR="0" wp14:anchorId="0524B52E" wp14:editId="6C4768B2">
            <wp:extent cx="1114425" cy="971550"/>
            <wp:effectExtent l="0" t="0" r="9525" b="0"/>
            <wp:docPr id="7" name="Picture 2" descr="SHC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HC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114425" cy="97155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p>
    <w:p w14:paraId="67E1C846" w14:textId="77777777" w:rsidR="007241EC" w:rsidRPr="007241EC" w:rsidRDefault="007241EC" w:rsidP="007241EC">
      <w:pPr>
        <w:spacing w:after="0" w:line="240" w:lineRule="auto"/>
        <w:rPr>
          <w:rFonts w:ascii="Times New Roman" w:eastAsia="Calibri" w:hAnsi="Times New Roman" w:cs="Times New Roman"/>
          <w:b/>
          <w:sz w:val="24"/>
          <w:szCs w:val="24"/>
        </w:rPr>
      </w:pPr>
    </w:p>
    <w:p w14:paraId="5BCD0676" w14:textId="77777777" w:rsidR="007241EC" w:rsidRPr="007241EC" w:rsidRDefault="007241EC" w:rsidP="007241EC">
      <w:pPr>
        <w:spacing w:after="0" w:line="240" w:lineRule="auto"/>
        <w:rPr>
          <w:rFonts w:ascii="Times New Roman" w:eastAsia="Calibri" w:hAnsi="Times New Roman" w:cs="Times New Roman"/>
          <w:b/>
          <w:sz w:val="24"/>
          <w:szCs w:val="24"/>
        </w:rPr>
      </w:pPr>
      <w:r w:rsidRPr="007241EC">
        <w:rPr>
          <w:rFonts w:ascii="Times New Roman" w:eastAsia="Calibri" w:hAnsi="Times New Roman" w:cs="Times New Roman"/>
          <w:b/>
          <w:sz w:val="24"/>
          <w:szCs w:val="24"/>
        </w:rPr>
        <w:t>APPENDIX C</w:t>
      </w:r>
    </w:p>
    <w:p w14:paraId="637DBF52"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Access Letter </w:t>
      </w:r>
    </w:p>
    <w:p w14:paraId="6A21A08D"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Dear Sir/Madam,</w:t>
      </w:r>
    </w:p>
    <w:p w14:paraId="2719336A"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p>
    <w:p w14:paraId="0CD63C75" w14:textId="77777777" w:rsidR="007241EC" w:rsidRPr="007241EC" w:rsidRDefault="007241EC" w:rsidP="007241EC">
      <w:pPr>
        <w:spacing w:line="360" w:lineRule="auto"/>
        <w:jc w:val="both"/>
        <w:rPr>
          <w:rFonts w:ascii="Times New Roman" w:eastAsia="Calibri" w:hAnsi="Times New Roman" w:cs="Times New Roman"/>
          <w:bCs/>
          <w:sz w:val="24"/>
          <w:szCs w:val="24"/>
        </w:rPr>
      </w:pPr>
      <w:r w:rsidRPr="007241EC">
        <w:rPr>
          <w:rFonts w:ascii="Times New Roman" w:eastAsia="Calibri" w:hAnsi="Times New Roman" w:cs="Times New Roman"/>
          <w:sz w:val="24"/>
          <w:szCs w:val="24"/>
        </w:rPr>
        <w:t xml:space="preserve">My name is MacDonald J. Kufankomwe, an honours student at Witwatersrand University. I am conducting a research study at Ekurhuleni in order to obtain my degree in Social work. My research aims at exploring role of self-forgiveness and self-condemnation on people living with </w:t>
      </w:r>
      <w:r w:rsidRPr="007241EC">
        <w:rPr>
          <w:rFonts w:ascii="Times New Roman" w:eastAsia="Calibri" w:hAnsi="Times New Roman" w:cs="Times New Roman"/>
          <w:bCs/>
          <w:sz w:val="24"/>
          <w:szCs w:val="24"/>
        </w:rPr>
        <w:t xml:space="preserve">HIV/AIDS. </w:t>
      </w:r>
      <w:r w:rsidRPr="007241EC">
        <w:rPr>
          <w:rFonts w:ascii="Times New Roman" w:eastAsia="Calibri" w:hAnsi="Times New Roman" w:cs="Times New Roman"/>
          <w:sz w:val="24"/>
          <w:szCs w:val="24"/>
        </w:rPr>
        <w:t xml:space="preserve">This is an exploratory study and may contribute to a greater understanding of the roles of self-forgiveness and self-condemnation on people living with HIV/AIDS. </w:t>
      </w:r>
    </w:p>
    <w:p w14:paraId="11DA0AE8"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I am requesting permission to conduct research on effects of self-forgiveness and self-condemnation on people living with HIV/AIDS. Therefore I require your permission to approach such members and invite those who might be interested to take part in this study. </w:t>
      </w:r>
    </w:p>
    <w:p w14:paraId="74E114CF"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p>
    <w:p w14:paraId="79E841AE"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Attached, is a participant information letter. If you have any questions, please feel free to contact me or my supervisor (details below). Your assistance in granting permission for me to conduct my research with your members would be greatly appreciated.</w:t>
      </w:r>
    </w:p>
    <w:p w14:paraId="5E2CB369"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p>
    <w:p w14:paraId="73EB9F14"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Your consideration is appreciated and thanks you very much, looking forward to hear from you.</w:t>
      </w:r>
    </w:p>
    <w:p w14:paraId="3142BD99"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p>
    <w:p w14:paraId="68706FD2"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Faithfully</w:t>
      </w:r>
    </w:p>
    <w:tbl>
      <w:tblPr>
        <w:tblW w:w="0" w:type="auto"/>
        <w:tblLook w:val="04A0" w:firstRow="1" w:lastRow="0" w:firstColumn="1" w:lastColumn="0" w:noHBand="0" w:noVBand="1"/>
      </w:tblPr>
      <w:tblGrid>
        <w:gridCol w:w="5954"/>
        <w:gridCol w:w="3072"/>
      </w:tblGrid>
      <w:tr w:rsidR="007241EC" w:rsidRPr="007241EC" w14:paraId="75DB135A" w14:textId="77777777" w:rsidTr="00834BB5">
        <w:tc>
          <w:tcPr>
            <w:tcW w:w="5954" w:type="dxa"/>
          </w:tcPr>
          <w:tbl>
            <w:tblPr>
              <w:tblW w:w="0" w:type="auto"/>
              <w:tblLook w:val="04A0" w:firstRow="1" w:lastRow="0" w:firstColumn="1" w:lastColumn="0" w:noHBand="0" w:noVBand="1"/>
            </w:tblPr>
            <w:tblGrid>
              <w:gridCol w:w="2868"/>
              <w:gridCol w:w="2870"/>
            </w:tblGrid>
            <w:tr w:rsidR="007241EC" w:rsidRPr="007241EC" w14:paraId="27FD2316" w14:textId="77777777" w:rsidTr="00180FC4">
              <w:trPr>
                <w:trHeight w:val="102"/>
              </w:trPr>
              <w:tc>
                <w:tcPr>
                  <w:tcW w:w="2727" w:type="dxa"/>
                </w:tcPr>
                <w:p w14:paraId="3C7EB1F1"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lang w:val="de-DE"/>
                    </w:rPr>
                  </w:pPr>
                  <w:r w:rsidRPr="007241EC">
                    <w:rPr>
                      <w:rFonts w:ascii="Times New Roman" w:eastAsia="Calibri" w:hAnsi="Times New Roman" w:cs="Times New Roman"/>
                      <w:sz w:val="24"/>
                      <w:szCs w:val="24"/>
                      <w:lang w:val="de-DE"/>
                    </w:rPr>
                    <w:t>MacDonald J. Kufankomwe</w:t>
                  </w:r>
                  <w:r w:rsidRPr="007241EC">
                    <w:rPr>
                      <w:rFonts w:ascii="Times New Roman" w:eastAsia="Calibri" w:hAnsi="Times New Roman" w:cs="Times New Roman"/>
                      <w:sz w:val="24"/>
                      <w:szCs w:val="24"/>
                      <w:lang w:val="de-DE"/>
                    </w:rPr>
                    <w:tab/>
                  </w:r>
                  <w:r w:rsidRPr="007241EC">
                    <w:rPr>
                      <w:rFonts w:ascii="Times New Roman" w:eastAsia="Calibri" w:hAnsi="Times New Roman" w:cs="Times New Roman"/>
                      <w:sz w:val="24"/>
                      <w:szCs w:val="24"/>
                      <w:lang w:val="de-DE"/>
                    </w:rPr>
                    <w:tab/>
                  </w:r>
                </w:p>
                <w:p w14:paraId="637D3E8B"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lang w:val="de-DE"/>
                    </w:rPr>
                  </w:pPr>
                  <w:r w:rsidRPr="007241EC">
                    <w:rPr>
                      <w:rFonts w:ascii="Times New Roman" w:eastAsia="Calibri" w:hAnsi="Times New Roman" w:cs="Times New Roman"/>
                      <w:sz w:val="24"/>
                      <w:szCs w:val="24"/>
                      <w:lang w:val="de-DE"/>
                    </w:rPr>
                    <w:t>079488 2228</w:t>
                  </w:r>
                  <w:r w:rsidRPr="007241EC">
                    <w:rPr>
                      <w:rFonts w:ascii="Times New Roman" w:eastAsia="Calibri" w:hAnsi="Times New Roman" w:cs="Times New Roman"/>
                      <w:sz w:val="24"/>
                      <w:szCs w:val="24"/>
                      <w:lang w:val="de-DE"/>
                    </w:rPr>
                    <w:tab/>
                  </w:r>
                </w:p>
                <w:p w14:paraId="56D54C16" w14:textId="77777777" w:rsidR="007241EC" w:rsidRPr="007241EC" w:rsidRDefault="001D255A" w:rsidP="007241EC">
                  <w:pPr>
                    <w:tabs>
                      <w:tab w:val="left" w:pos="810"/>
                    </w:tabs>
                    <w:spacing w:after="0" w:line="360" w:lineRule="auto"/>
                    <w:rPr>
                      <w:rFonts w:ascii="Calibri" w:eastAsia="Calibri" w:hAnsi="Calibri" w:cs="Times New Roman"/>
                      <w:lang w:val="de-DE"/>
                    </w:rPr>
                  </w:pPr>
                  <w:hyperlink r:id="rId21" w:history="1">
                    <w:r w:rsidR="007241EC" w:rsidRPr="007241EC">
                      <w:rPr>
                        <w:rFonts w:ascii="Calibri" w:eastAsia="Calibri" w:hAnsi="Calibri" w:cs="Times New Roman"/>
                        <w:color w:val="0563C1"/>
                        <w:u w:val="single"/>
                        <w:lang w:val="de-DE"/>
                      </w:rPr>
                      <w:t>905400@students.wits.ac.za</w:t>
                    </w:r>
                  </w:hyperlink>
                  <w:r w:rsidR="007241EC" w:rsidRPr="007241EC">
                    <w:rPr>
                      <w:rFonts w:ascii="Calibri" w:eastAsia="Calibri" w:hAnsi="Calibri" w:cs="Times New Roman"/>
                      <w:lang w:val="de-DE"/>
                    </w:rPr>
                    <w:t>/ kufankomwem@gmail.com</w:t>
                  </w:r>
                </w:p>
                <w:p w14:paraId="4FD4CFEB" w14:textId="77777777" w:rsidR="007241EC" w:rsidRDefault="007241EC" w:rsidP="007241EC">
                  <w:pPr>
                    <w:tabs>
                      <w:tab w:val="left" w:pos="810"/>
                    </w:tabs>
                    <w:spacing w:after="0" w:line="360" w:lineRule="auto"/>
                    <w:rPr>
                      <w:rFonts w:ascii="Times New Roman" w:eastAsia="Calibri" w:hAnsi="Times New Roman" w:cs="Times New Roman"/>
                      <w:sz w:val="24"/>
                      <w:szCs w:val="24"/>
                      <w:lang w:val="de-DE"/>
                    </w:rPr>
                  </w:pPr>
                  <w:r w:rsidRPr="007241EC">
                    <w:rPr>
                      <w:rFonts w:ascii="Times New Roman" w:eastAsia="Calibri" w:hAnsi="Times New Roman" w:cs="Times New Roman"/>
                      <w:sz w:val="24"/>
                      <w:szCs w:val="24"/>
                      <w:lang w:val="de-DE"/>
                    </w:rPr>
                    <w:t xml:space="preserve"> </w:t>
                  </w:r>
                </w:p>
                <w:p w14:paraId="323941BD" w14:textId="77777777" w:rsidR="0004605D" w:rsidRDefault="0004605D" w:rsidP="007241EC">
                  <w:pPr>
                    <w:tabs>
                      <w:tab w:val="left" w:pos="810"/>
                    </w:tabs>
                    <w:spacing w:after="0" w:line="360" w:lineRule="auto"/>
                    <w:rPr>
                      <w:rFonts w:ascii="Times New Roman" w:eastAsia="Calibri" w:hAnsi="Times New Roman" w:cs="Times New Roman"/>
                      <w:sz w:val="24"/>
                      <w:szCs w:val="24"/>
                      <w:lang w:val="de-DE"/>
                    </w:rPr>
                  </w:pPr>
                </w:p>
                <w:p w14:paraId="599BC18E" w14:textId="77777777" w:rsidR="0004605D" w:rsidRDefault="0004605D" w:rsidP="007241EC">
                  <w:pPr>
                    <w:tabs>
                      <w:tab w:val="left" w:pos="810"/>
                    </w:tabs>
                    <w:spacing w:after="0" w:line="360" w:lineRule="auto"/>
                    <w:rPr>
                      <w:rFonts w:ascii="Times New Roman" w:eastAsia="Calibri" w:hAnsi="Times New Roman" w:cs="Times New Roman"/>
                      <w:sz w:val="24"/>
                      <w:szCs w:val="24"/>
                      <w:lang w:val="de-DE"/>
                    </w:rPr>
                  </w:pPr>
                </w:p>
                <w:p w14:paraId="475D52E1" w14:textId="77777777" w:rsidR="0004605D" w:rsidRPr="007241EC" w:rsidRDefault="0004605D" w:rsidP="007241EC">
                  <w:pPr>
                    <w:tabs>
                      <w:tab w:val="left" w:pos="810"/>
                    </w:tabs>
                    <w:spacing w:after="0" w:line="360" w:lineRule="auto"/>
                    <w:rPr>
                      <w:rFonts w:ascii="Times New Roman" w:eastAsia="Calibri" w:hAnsi="Times New Roman" w:cs="Times New Roman"/>
                      <w:sz w:val="24"/>
                      <w:szCs w:val="24"/>
                      <w:lang w:val="de-DE"/>
                    </w:rPr>
                  </w:pPr>
                </w:p>
              </w:tc>
              <w:tc>
                <w:tcPr>
                  <w:tcW w:w="3011" w:type="dxa"/>
                </w:tcPr>
                <w:p w14:paraId="624169F6"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lastRenderedPageBreak/>
                    <w:t>Supervisor: Dr. Nkomo</w:t>
                  </w:r>
                </w:p>
                <w:p w14:paraId="028AF59C" w14:textId="77777777" w:rsidR="007241EC" w:rsidRPr="007241EC" w:rsidRDefault="007241EC" w:rsidP="007241EC">
                  <w:pPr>
                    <w:tabs>
                      <w:tab w:val="left" w:pos="810"/>
                    </w:tabs>
                    <w:spacing w:after="0" w:line="360" w:lineRule="auto"/>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u w:val="single"/>
                      <w:lang w:val="en-US"/>
                    </w:rPr>
                    <w:t>thobeka.nkomo@wits.ac.za</w:t>
                  </w:r>
                  <w:r w:rsidRPr="007241EC">
                    <w:rPr>
                      <w:rFonts w:ascii="Times New Roman" w:eastAsia="Calibri" w:hAnsi="Times New Roman" w:cs="Times New Roman"/>
                      <w:sz w:val="24"/>
                      <w:szCs w:val="24"/>
                      <w:lang w:val="en-US"/>
                    </w:rPr>
                    <w:t xml:space="preserve"> </w:t>
                  </w:r>
                </w:p>
              </w:tc>
            </w:tr>
          </w:tbl>
          <w:p w14:paraId="3537CC6D"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lang w:val="en-US"/>
              </w:rPr>
            </w:pPr>
          </w:p>
        </w:tc>
        <w:tc>
          <w:tcPr>
            <w:tcW w:w="3288" w:type="dxa"/>
          </w:tcPr>
          <w:p w14:paraId="38AA3C60" w14:textId="77777777" w:rsidR="007241EC" w:rsidRPr="007241EC" w:rsidRDefault="007241EC" w:rsidP="007241EC">
            <w:pPr>
              <w:tabs>
                <w:tab w:val="left" w:pos="810"/>
              </w:tabs>
              <w:spacing w:after="0" w:line="360" w:lineRule="auto"/>
              <w:jc w:val="both"/>
              <w:rPr>
                <w:rFonts w:ascii="Times New Roman" w:eastAsia="Calibri" w:hAnsi="Times New Roman" w:cs="Times New Roman"/>
                <w:sz w:val="24"/>
                <w:szCs w:val="24"/>
                <w:lang w:val="en-US"/>
              </w:rPr>
            </w:pPr>
          </w:p>
        </w:tc>
      </w:tr>
    </w:tbl>
    <w:p w14:paraId="708253C9" w14:textId="77777777" w:rsidR="007241EC" w:rsidRPr="007241EC" w:rsidRDefault="007241EC" w:rsidP="007241EC">
      <w:pPr>
        <w:tabs>
          <w:tab w:val="center" w:pos="4680"/>
          <w:tab w:val="right" w:pos="9360"/>
        </w:tabs>
        <w:spacing w:after="0" w:line="240" w:lineRule="auto"/>
        <w:rPr>
          <w:rFonts w:ascii="Calibri" w:eastAsia="Calibri" w:hAnsi="Calibri" w:cs="Times New Roman"/>
        </w:rPr>
      </w:pPr>
      <w:r w:rsidRPr="007241EC">
        <w:rPr>
          <w:rFonts w:ascii="Calibri" w:eastAsia="Calibri" w:hAnsi="Calibri" w:cs="Times New Roman"/>
          <w:noProof/>
          <w:lang w:eastAsia="en-ZA"/>
        </w:rPr>
        <w:drawing>
          <wp:inline distT="0" distB="0" distL="0" distR="0" wp14:anchorId="0A885D58" wp14:editId="2C71A301">
            <wp:extent cx="1171575" cy="1028700"/>
            <wp:effectExtent l="0" t="0" r="9525" b="0"/>
            <wp:docPr id="8" name="Picture 3" descr="Wits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its Universit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71575" cy="102870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r w:rsidRPr="007241EC">
        <w:rPr>
          <w:rFonts w:ascii="Calibri" w:eastAsia="Calibri" w:hAnsi="Calibri" w:cs="Times New Roman"/>
          <w:noProof/>
          <w:lang w:eastAsia="en-ZA"/>
        </w:rPr>
        <w:drawing>
          <wp:inline distT="0" distB="0" distL="0" distR="0" wp14:anchorId="1E873362" wp14:editId="43CAFE28">
            <wp:extent cx="1114425" cy="971550"/>
            <wp:effectExtent l="0" t="0" r="9525" b="0"/>
            <wp:docPr id="9" name="Picture 4" descr="SHC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HC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114425" cy="97155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p>
    <w:p w14:paraId="52D53C08" w14:textId="77777777" w:rsidR="007241EC" w:rsidRPr="007241EC" w:rsidRDefault="007241EC" w:rsidP="007241EC">
      <w:pPr>
        <w:tabs>
          <w:tab w:val="center" w:pos="4680"/>
          <w:tab w:val="right" w:pos="9360"/>
        </w:tabs>
        <w:spacing w:after="0" w:line="240" w:lineRule="auto"/>
        <w:rPr>
          <w:rFonts w:ascii="Calibri" w:eastAsia="Calibri" w:hAnsi="Calibri" w:cs="Times New Roman"/>
          <w:lang w:val="en-US"/>
        </w:rPr>
      </w:pPr>
    </w:p>
    <w:p w14:paraId="596CDC0A" w14:textId="77777777" w:rsidR="007241EC" w:rsidRPr="007241EC" w:rsidRDefault="007241EC" w:rsidP="007241EC">
      <w:pPr>
        <w:spacing w:after="0" w:line="360" w:lineRule="auto"/>
        <w:jc w:val="both"/>
        <w:rPr>
          <w:rFonts w:ascii="Times New Roman" w:eastAsia="Calibri" w:hAnsi="Times New Roman" w:cs="Times New Roman"/>
          <w:b/>
          <w:sz w:val="24"/>
          <w:szCs w:val="24"/>
        </w:rPr>
      </w:pPr>
      <w:r w:rsidRPr="007241EC">
        <w:rPr>
          <w:rFonts w:ascii="Times New Roman" w:eastAsia="Calibri" w:hAnsi="Times New Roman" w:cs="Times New Roman"/>
          <w:b/>
          <w:sz w:val="24"/>
          <w:szCs w:val="24"/>
        </w:rPr>
        <w:t>APPENDIX D</w:t>
      </w:r>
    </w:p>
    <w:p w14:paraId="4042635E"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Informed Consent for Participation of Interviews</w:t>
      </w:r>
    </w:p>
    <w:p w14:paraId="4DEAF107" w14:textId="77777777" w:rsidR="007241EC" w:rsidRPr="007241EC" w:rsidRDefault="007241EC" w:rsidP="007241EC">
      <w:pPr>
        <w:spacing w:after="0" w:line="360" w:lineRule="auto"/>
        <w:rPr>
          <w:rFonts w:ascii="Times New Roman" w:eastAsia="Calibri" w:hAnsi="Times New Roman" w:cs="Times New Roman"/>
          <w:sz w:val="24"/>
          <w:szCs w:val="24"/>
        </w:rPr>
      </w:pPr>
    </w:p>
    <w:p w14:paraId="492D7841"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I hereby give my written, informed consent to voluntary participation in this study.</w:t>
      </w:r>
    </w:p>
    <w:p w14:paraId="706B1FDD" w14:textId="77777777" w:rsidR="007241EC" w:rsidRPr="007241EC" w:rsidRDefault="007241EC" w:rsidP="007241EC">
      <w:pPr>
        <w:numPr>
          <w:ilvl w:val="0"/>
          <w:numId w:val="6"/>
        </w:numPr>
        <w:spacing w:after="0" w:line="360" w:lineRule="auto"/>
        <w:contextualSpacing/>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I am aware that I may stop the interview at any point and that I may withdraw my participation at any stage with no negative consequences. </w:t>
      </w:r>
    </w:p>
    <w:p w14:paraId="58B261B6" w14:textId="77777777" w:rsidR="007241EC" w:rsidRPr="007241EC" w:rsidRDefault="007241EC" w:rsidP="007241EC">
      <w:pPr>
        <w:numPr>
          <w:ilvl w:val="0"/>
          <w:numId w:val="6"/>
        </w:numPr>
        <w:spacing w:after="0" w:line="360" w:lineRule="auto"/>
        <w:contextualSpacing/>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I understand that only the researcher and the supervisor will have access to the interview transcripts and that a pseudonym will be used to ensure confidentiality of my identity. </w:t>
      </w:r>
    </w:p>
    <w:p w14:paraId="4E5B69D8" w14:textId="77777777" w:rsidR="007241EC" w:rsidRPr="007241EC" w:rsidRDefault="007241EC" w:rsidP="007241EC">
      <w:pPr>
        <w:numPr>
          <w:ilvl w:val="0"/>
          <w:numId w:val="6"/>
        </w:numPr>
        <w:spacing w:after="0" w:line="360" w:lineRule="auto"/>
        <w:contextualSpacing/>
        <w:rPr>
          <w:rFonts w:ascii="Times New Roman" w:eastAsia="Calibri" w:hAnsi="Times New Roman" w:cs="Times New Roman"/>
          <w:sz w:val="24"/>
          <w:szCs w:val="24"/>
        </w:rPr>
      </w:pPr>
      <w:r w:rsidRPr="007241EC">
        <w:rPr>
          <w:rFonts w:ascii="Times New Roman" w:eastAsia="Calibri" w:hAnsi="Times New Roman" w:cs="Times New Roman"/>
          <w:sz w:val="24"/>
          <w:szCs w:val="24"/>
        </w:rPr>
        <w:t>I understand that I may access the results of this study following final examination of the dissertation.</w:t>
      </w:r>
    </w:p>
    <w:p w14:paraId="23F85E6F" w14:textId="77777777" w:rsidR="007241EC" w:rsidRPr="007241EC" w:rsidRDefault="007241EC" w:rsidP="007241EC">
      <w:pPr>
        <w:spacing w:after="0" w:line="360" w:lineRule="auto"/>
        <w:rPr>
          <w:rFonts w:ascii="Times New Roman" w:eastAsia="Calibri" w:hAnsi="Times New Roman" w:cs="Times New Roman"/>
          <w:sz w:val="24"/>
          <w:szCs w:val="24"/>
        </w:rPr>
      </w:pPr>
    </w:p>
    <w:p w14:paraId="0A4B8F6F"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I consent to voluntary participation in this study:</w:t>
      </w:r>
    </w:p>
    <w:p w14:paraId="0FCA5744"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Participant Name and Surname: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6082792F"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Participant Signature: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086FE3BC"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Date: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478046BD" w14:textId="77777777" w:rsidR="007241EC" w:rsidRPr="007241EC" w:rsidRDefault="007241EC" w:rsidP="007241EC">
      <w:pPr>
        <w:spacing w:after="0" w:line="360" w:lineRule="auto"/>
        <w:rPr>
          <w:rFonts w:ascii="Times New Roman" w:eastAsia="Calibri" w:hAnsi="Times New Roman" w:cs="Times New Roman"/>
          <w:sz w:val="24"/>
          <w:szCs w:val="24"/>
        </w:rPr>
      </w:pPr>
    </w:p>
    <w:p w14:paraId="1F269748"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I consent to audio-recording of the interviews:</w:t>
      </w:r>
    </w:p>
    <w:p w14:paraId="268657BC"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Participant Name and Surname: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0AE09214"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Participant Signature: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6450C761"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Date: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09FDC456" w14:textId="77777777" w:rsidR="007241EC" w:rsidRPr="007241EC" w:rsidRDefault="007241EC" w:rsidP="007241EC">
      <w:pPr>
        <w:spacing w:after="0" w:line="360" w:lineRule="auto"/>
        <w:rPr>
          <w:rFonts w:ascii="Times New Roman" w:eastAsia="Calibri" w:hAnsi="Times New Roman" w:cs="Times New Roman"/>
          <w:sz w:val="24"/>
          <w:szCs w:val="24"/>
        </w:rPr>
      </w:pPr>
    </w:p>
    <w:p w14:paraId="6761C087"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Interviewer:</w:t>
      </w:r>
    </w:p>
    <w:p w14:paraId="2C23D81B"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Interviewer Name and Surname: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76264E36"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Interviewer Signature: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3693559E" w14:textId="77777777" w:rsidR="007241EC" w:rsidRPr="007241EC" w:rsidRDefault="007241EC" w:rsidP="007241EC">
      <w:pPr>
        <w:tabs>
          <w:tab w:val="center" w:pos="4680"/>
          <w:tab w:val="right" w:pos="9360"/>
        </w:tabs>
        <w:spacing w:after="0" w:line="240" w:lineRule="auto"/>
        <w:rPr>
          <w:rFonts w:ascii="Calibri" w:eastAsia="Calibri" w:hAnsi="Calibri" w:cs="Times New Roman"/>
        </w:rPr>
      </w:pPr>
      <w:r w:rsidRPr="007241EC">
        <w:rPr>
          <w:rFonts w:ascii="Times New Roman" w:eastAsia="Calibri" w:hAnsi="Times New Roman" w:cs="Times New Roman"/>
          <w:sz w:val="24"/>
          <w:szCs w:val="24"/>
        </w:rPr>
        <w:t>Date</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b/>
          <w:sz w:val="24"/>
          <w:szCs w:val="24"/>
        </w:rPr>
        <w:br w:type="page"/>
      </w:r>
      <w:r w:rsidRPr="007241EC">
        <w:rPr>
          <w:rFonts w:ascii="Calibri" w:eastAsia="Calibri" w:hAnsi="Calibri" w:cs="Times New Roman"/>
          <w:noProof/>
          <w:lang w:eastAsia="en-ZA"/>
        </w:rPr>
        <w:lastRenderedPageBreak/>
        <w:drawing>
          <wp:inline distT="0" distB="0" distL="0" distR="0" wp14:anchorId="5D853047" wp14:editId="5999F546">
            <wp:extent cx="1171575" cy="1028700"/>
            <wp:effectExtent l="0" t="0" r="9525" b="0"/>
            <wp:docPr id="10" name="Picture 10" descr="Wits Univers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Wits Universit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171575" cy="102870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r w:rsidRPr="007241EC">
        <w:rPr>
          <w:rFonts w:ascii="Calibri" w:eastAsia="Calibri" w:hAnsi="Calibri" w:cs="Times New Roman"/>
          <w:noProof/>
          <w:lang w:eastAsia="en-ZA"/>
        </w:rPr>
        <w:drawing>
          <wp:inline distT="0" distB="0" distL="0" distR="0" wp14:anchorId="02636456" wp14:editId="3A0CEBEB">
            <wp:extent cx="1114425" cy="971550"/>
            <wp:effectExtent l="0" t="0" r="9525" b="0"/>
            <wp:docPr id="11" name="Picture 11" descr="SHC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SHCD"/>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114425" cy="971550"/>
                    </a:xfrm>
                    <a:prstGeom prst="rect">
                      <a:avLst/>
                    </a:prstGeom>
                    <a:noFill/>
                    <a:ln>
                      <a:noFill/>
                    </a:ln>
                  </pic:spPr>
                </pic:pic>
              </a:graphicData>
            </a:graphic>
          </wp:inline>
        </w:drawing>
      </w:r>
      <w:r w:rsidRPr="007241EC">
        <w:rPr>
          <w:rFonts w:ascii="Calibri" w:eastAsia="Calibri" w:hAnsi="Calibri" w:cs="Times New Roman"/>
          <w:noProof/>
          <w:lang w:eastAsia="en-ZA"/>
        </w:rPr>
        <w:t xml:space="preserve">     </w:t>
      </w:r>
    </w:p>
    <w:p w14:paraId="4D486CBC" w14:textId="77777777" w:rsidR="007241EC" w:rsidRPr="007241EC" w:rsidRDefault="007241EC" w:rsidP="007241EC">
      <w:pPr>
        <w:spacing w:after="0" w:line="360" w:lineRule="auto"/>
        <w:jc w:val="both"/>
        <w:rPr>
          <w:rFonts w:ascii="Times New Roman" w:eastAsia="Calibri" w:hAnsi="Times New Roman" w:cs="Times New Roman"/>
          <w:b/>
          <w:sz w:val="24"/>
          <w:szCs w:val="24"/>
        </w:rPr>
      </w:pPr>
      <w:r w:rsidRPr="007241EC">
        <w:rPr>
          <w:rFonts w:ascii="Times New Roman" w:eastAsia="Calibri" w:hAnsi="Times New Roman" w:cs="Times New Roman"/>
          <w:b/>
          <w:sz w:val="24"/>
          <w:szCs w:val="24"/>
        </w:rPr>
        <w:t>APPENDIX E</w:t>
      </w:r>
    </w:p>
    <w:p w14:paraId="6E803612"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Informed Consent for Audio-recording of Interviews</w:t>
      </w:r>
    </w:p>
    <w:p w14:paraId="47A73F35" w14:textId="77777777" w:rsidR="007241EC" w:rsidRPr="007241EC" w:rsidRDefault="007241EC" w:rsidP="007241EC">
      <w:pPr>
        <w:spacing w:after="0" w:line="360" w:lineRule="auto"/>
        <w:rPr>
          <w:rFonts w:ascii="Times New Roman" w:eastAsia="Calibri" w:hAnsi="Times New Roman" w:cs="Times New Roman"/>
          <w:sz w:val="24"/>
          <w:szCs w:val="24"/>
        </w:rPr>
      </w:pPr>
    </w:p>
    <w:p w14:paraId="7630B908"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I hereby give my written, informed consent to voluntary participation in this study and audio-recording of interviews for accuracy of data transcription. </w:t>
      </w:r>
    </w:p>
    <w:p w14:paraId="46374D82" w14:textId="77777777" w:rsidR="007241EC" w:rsidRPr="007241EC" w:rsidRDefault="007241EC" w:rsidP="007241EC">
      <w:pPr>
        <w:spacing w:after="0" w:line="360" w:lineRule="auto"/>
        <w:rPr>
          <w:rFonts w:ascii="Times New Roman" w:eastAsia="Calibri" w:hAnsi="Times New Roman" w:cs="Times New Roman"/>
          <w:sz w:val="24"/>
          <w:szCs w:val="24"/>
        </w:rPr>
      </w:pPr>
    </w:p>
    <w:p w14:paraId="52A559C1" w14:textId="77777777" w:rsidR="007241EC" w:rsidRPr="007241EC" w:rsidRDefault="007241EC" w:rsidP="007241EC">
      <w:pPr>
        <w:numPr>
          <w:ilvl w:val="0"/>
          <w:numId w:val="6"/>
        </w:numPr>
        <w:spacing w:after="0" w:line="360" w:lineRule="auto"/>
        <w:contextualSpacing/>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I am aware that I may stop the interview at any point and that I may withdraw my participation at any stage with no negative consequences. </w:t>
      </w:r>
    </w:p>
    <w:p w14:paraId="2C711FAD" w14:textId="77777777" w:rsidR="007241EC" w:rsidRPr="007241EC" w:rsidRDefault="007241EC" w:rsidP="007241EC">
      <w:pPr>
        <w:numPr>
          <w:ilvl w:val="0"/>
          <w:numId w:val="6"/>
        </w:numPr>
        <w:spacing w:after="0" w:line="360" w:lineRule="auto"/>
        <w:contextualSpacing/>
        <w:rPr>
          <w:rFonts w:ascii="Times New Roman" w:eastAsia="Calibri" w:hAnsi="Times New Roman" w:cs="Times New Roman"/>
          <w:sz w:val="24"/>
          <w:szCs w:val="24"/>
        </w:rPr>
      </w:pPr>
      <w:r w:rsidRPr="007241EC">
        <w:rPr>
          <w:rFonts w:ascii="Times New Roman" w:eastAsia="Calibri" w:hAnsi="Times New Roman" w:cs="Times New Roman"/>
          <w:sz w:val="24"/>
          <w:szCs w:val="24"/>
        </w:rPr>
        <w:t xml:space="preserve">I understand that only the researcher and the supervisor will have access to the interview transcripts and that a pseudonym will be used to ensure confidentiality of my identity. </w:t>
      </w:r>
    </w:p>
    <w:p w14:paraId="0AD8EC2B" w14:textId="77777777" w:rsidR="007241EC" w:rsidRPr="007241EC" w:rsidRDefault="007241EC" w:rsidP="007241EC">
      <w:pPr>
        <w:numPr>
          <w:ilvl w:val="0"/>
          <w:numId w:val="6"/>
        </w:numPr>
        <w:spacing w:after="0" w:line="360" w:lineRule="auto"/>
        <w:contextualSpacing/>
        <w:rPr>
          <w:rFonts w:ascii="Times New Roman" w:eastAsia="Calibri" w:hAnsi="Times New Roman" w:cs="Times New Roman"/>
          <w:sz w:val="24"/>
          <w:szCs w:val="24"/>
        </w:rPr>
      </w:pPr>
      <w:r w:rsidRPr="007241EC">
        <w:rPr>
          <w:rFonts w:ascii="Times New Roman" w:eastAsia="Calibri" w:hAnsi="Times New Roman" w:cs="Times New Roman"/>
          <w:sz w:val="24"/>
          <w:szCs w:val="24"/>
        </w:rPr>
        <w:t>I understand that I may access the results of this study following final examination of the dissertation.</w:t>
      </w:r>
    </w:p>
    <w:p w14:paraId="3EE8E990" w14:textId="77777777" w:rsidR="007241EC" w:rsidRPr="007241EC" w:rsidRDefault="007241EC" w:rsidP="007241EC">
      <w:pPr>
        <w:spacing w:after="0" w:line="360" w:lineRule="auto"/>
        <w:rPr>
          <w:rFonts w:ascii="Times New Roman" w:eastAsia="Calibri" w:hAnsi="Times New Roman" w:cs="Times New Roman"/>
          <w:sz w:val="24"/>
          <w:szCs w:val="24"/>
        </w:rPr>
      </w:pPr>
    </w:p>
    <w:p w14:paraId="08551F25"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I consent to voluntary participation in this study:</w:t>
      </w:r>
    </w:p>
    <w:p w14:paraId="44987C26"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Participant Name and Surname: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28DF9001"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Participant Signature: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23A433CE"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Date: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6D643D93" w14:textId="77777777" w:rsidR="007241EC" w:rsidRPr="007241EC" w:rsidRDefault="007241EC" w:rsidP="007241EC">
      <w:pPr>
        <w:spacing w:after="0" w:line="360" w:lineRule="auto"/>
        <w:rPr>
          <w:rFonts w:ascii="Times New Roman" w:eastAsia="Calibri" w:hAnsi="Times New Roman" w:cs="Times New Roman"/>
          <w:sz w:val="24"/>
          <w:szCs w:val="24"/>
        </w:rPr>
      </w:pPr>
    </w:p>
    <w:p w14:paraId="399B2524"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I consent to audio-recording of the interviews:</w:t>
      </w:r>
    </w:p>
    <w:p w14:paraId="0FECAFEC"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Participant Name and Surname: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06259C0C"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Participant Signature: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6BE02B62"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Date: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11ED4331" w14:textId="77777777" w:rsidR="007241EC" w:rsidRPr="007241EC" w:rsidRDefault="007241EC" w:rsidP="007241EC">
      <w:pPr>
        <w:spacing w:after="0" w:line="360" w:lineRule="auto"/>
        <w:rPr>
          <w:rFonts w:ascii="Times New Roman" w:eastAsia="Calibri" w:hAnsi="Times New Roman" w:cs="Times New Roman"/>
          <w:sz w:val="24"/>
          <w:szCs w:val="24"/>
        </w:rPr>
      </w:pPr>
    </w:p>
    <w:p w14:paraId="56377A8D" w14:textId="77777777" w:rsidR="007241EC" w:rsidRPr="007241EC" w:rsidRDefault="007241EC" w:rsidP="007241EC">
      <w:pPr>
        <w:spacing w:after="0" w:line="360" w:lineRule="auto"/>
        <w:rPr>
          <w:rFonts w:ascii="Times New Roman" w:eastAsia="Calibri" w:hAnsi="Times New Roman" w:cs="Times New Roman"/>
          <w:sz w:val="24"/>
          <w:szCs w:val="24"/>
        </w:rPr>
      </w:pPr>
      <w:r w:rsidRPr="007241EC">
        <w:rPr>
          <w:rFonts w:ascii="Times New Roman" w:eastAsia="Calibri" w:hAnsi="Times New Roman" w:cs="Times New Roman"/>
          <w:sz w:val="24"/>
          <w:szCs w:val="24"/>
        </w:rPr>
        <w:t>Interviewer:</w:t>
      </w:r>
    </w:p>
    <w:p w14:paraId="29656591"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Interviewer Name and Surname: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31F62632" w14:textId="77777777" w:rsidR="007241EC" w:rsidRPr="007241EC" w:rsidRDefault="007241EC" w:rsidP="007241EC">
      <w:pPr>
        <w:spacing w:after="0" w:line="360" w:lineRule="auto"/>
        <w:rPr>
          <w:rFonts w:ascii="Times New Roman" w:eastAsia="Calibri" w:hAnsi="Times New Roman" w:cs="Times New Roman"/>
          <w:sz w:val="24"/>
          <w:szCs w:val="24"/>
          <w:u w:val="single"/>
        </w:rPr>
      </w:pPr>
      <w:r w:rsidRPr="007241EC">
        <w:rPr>
          <w:rFonts w:ascii="Times New Roman" w:eastAsia="Calibri" w:hAnsi="Times New Roman" w:cs="Times New Roman"/>
          <w:sz w:val="24"/>
          <w:szCs w:val="24"/>
        </w:rPr>
        <w:t xml:space="preserve">Interviewer Signature: </w:t>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4B2420AF" w14:textId="77777777" w:rsidR="007241EC" w:rsidRPr="007241EC" w:rsidRDefault="007241EC" w:rsidP="007241EC">
      <w:pPr>
        <w:spacing w:after="0" w:line="240" w:lineRule="auto"/>
        <w:rPr>
          <w:rFonts w:ascii="Times New Roman" w:eastAsia="Calibri" w:hAnsi="Times New Roman" w:cs="Times New Roman"/>
          <w:b/>
          <w:sz w:val="24"/>
          <w:szCs w:val="24"/>
        </w:rPr>
      </w:pPr>
      <w:r w:rsidRPr="007241EC">
        <w:rPr>
          <w:rFonts w:ascii="Times New Roman" w:eastAsia="Calibri" w:hAnsi="Times New Roman" w:cs="Times New Roman"/>
          <w:sz w:val="24"/>
          <w:szCs w:val="24"/>
        </w:rPr>
        <w:t xml:space="preserve">Date: </w:t>
      </w:r>
      <w:r w:rsidRPr="007241EC">
        <w:rPr>
          <w:rFonts w:ascii="Times New Roman" w:eastAsia="Calibri" w:hAnsi="Times New Roman" w:cs="Times New Roman"/>
          <w:sz w:val="24"/>
          <w:szCs w:val="24"/>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r w:rsidRPr="007241EC">
        <w:rPr>
          <w:rFonts w:ascii="Times New Roman" w:eastAsia="Calibri" w:hAnsi="Times New Roman" w:cs="Times New Roman"/>
          <w:sz w:val="24"/>
          <w:szCs w:val="24"/>
          <w:u w:val="single"/>
        </w:rPr>
        <w:tab/>
      </w:r>
    </w:p>
    <w:p w14:paraId="4406AF38" w14:textId="77777777" w:rsidR="007241EC" w:rsidRPr="007241EC" w:rsidRDefault="007241EC" w:rsidP="007241EC">
      <w:pPr>
        <w:spacing w:after="0" w:line="240" w:lineRule="auto"/>
        <w:rPr>
          <w:rFonts w:ascii="Times New Roman" w:eastAsia="Calibri" w:hAnsi="Times New Roman" w:cs="Times New Roman"/>
          <w:b/>
          <w:sz w:val="24"/>
          <w:szCs w:val="24"/>
        </w:rPr>
      </w:pPr>
    </w:p>
    <w:p w14:paraId="4F7CC26C" w14:textId="77777777" w:rsidR="007241EC" w:rsidRPr="007241EC" w:rsidRDefault="007241EC" w:rsidP="007241EC">
      <w:pPr>
        <w:spacing w:after="0" w:line="240" w:lineRule="auto"/>
        <w:rPr>
          <w:rFonts w:ascii="Times New Roman" w:eastAsia="Calibri" w:hAnsi="Times New Roman" w:cs="Times New Roman"/>
          <w:b/>
          <w:sz w:val="24"/>
          <w:szCs w:val="24"/>
        </w:rPr>
      </w:pPr>
    </w:p>
    <w:p w14:paraId="003B833A" w14:textId="77777777" w:rsidR="007241EC" w:rsidRPr="007241EC" w:rsidRDefault="007241EC" w:rsidP="007241EC">
      <w:pPr>
        <w:spacing w:after="0" w:line="240" w:lineRule="auto"/>
        <w:rPr>
          <w:rFonts w:ascii="Times New Roman" w:eastAsia="Calibri" w:hAnsi="Times New Roman" w:cs="Times New Roman"/>
          <w:b/>
          <w:sz w:val="24"/>
          <w:szCs w:val="24"/>
        </w:rPr>
      </w:pPr>
    </w:p>
    <w:p w14:paraId="06260152" w14:textId="77777777" w:rsidR="007241EC" w:rsidRPr="007241EC" w:rsidRDefault="007241EC" w:rsidP="007241EC">
      <w:pPr>
        <w:spacing w:after="0" w:line="360" w:lineRule="auto"/>
        <w:jc w:val="both"/>
        <w:rPr>
          <w:rFonts w:ascii="Times New Roman" w:eastAsia="Calibri" w:hAnsi="Times New Roman" w:cs="Times New Roman"/>
          <w:b/>
          <w:sz w:val="24"/>
          <w:szCs w:val="24"/>
        </w:rPr>
      </w:pPr>
      <w:r w:rsidRPr="007241EC">
        <w:rPr>
          <w:rFonts w:ascii="Times New Roman" w:eastAsia="Calibri" w:hAnsi="Times New Roman" w:cs="Times New Roman"/>
          <w:b/>
          <w:sz w:val="24"/>
          <w:szCs w:val="24"/>
        </w:rPr>
        <w:lastRenderedPageBreak/>
        <w:t>APPENDIX E</w:t>
      </w:r>
    </w:p>
    <w:p w14:paraId="7B0D5192" w14:textId="77777777" w:rsidR="007241EC" w:rsidRPr="007241EC" w:rsidRDefault="007241EC" w:rsidP="007241EC">
      <w:pPr>
        <w:spacing w:after="0" w:line="360" w:lineRule="auto"/>
        <w:ind w:left="720" w:hanging="720"/>
        <w:jc w:val="both"/>
        <w:rPr>
          <w:rFonts w:ascii="Times New Roman" w:eastAsia="Calibri" w:hAnsi="Times New Roman" w:cs="Times New Roman"/>
          <w:sz w:val="24"/>
          <w:szCs w:val="24"/>
        </w:rPr>
      </w:pPr>
      <w:r w:rsidRPr="007241EC">
        <w:rPr>
          <w:rFonts w:ascii="Times New Roman" w:eastAsia="Calibri" w:hAnsi="Times New Roman" w:cs="Times New Roman"/>
          <w:sz w:val="24"/>
          <w:szCs w:val="24"/>
        </w:rPr>
        <w:t>Data Management Form</w:t>
      </w:r>
    </w:p>
    <w:p w14:paraId="48FF51C0" w14:textId="77777777" w:rsidR="007241EC" w:rsidRPr="007241EC" w:rsidRDefault="007241EC" w:rsidP="007241EC">
      <w:pPr>
        <w:spacing w:after="0" w:line="360" w:lineRule="auto"/>
        <w:ind w:left="720" w:hanging="720"/>
        <w:jc w:val="both"/>
        <w:rPr>
          <w:rFonts w:ascii="Times New Roman" w:eastAsia="Calibri" w:hAnsi="Times New Roman" w:cs="Times New Roman"/>
          <w:sz w:val="24"/>
          <w:szCs w:val="24"/>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3"/>
        <w:gridCol w:w="1471"/>
        <w:gridCol w:w="1481"/>
        <w:gridCol w:w="1481"/>
        <w:gridCol w:w="1305"/>
      </w:tblGrid>
      <w:tr w:rsidR="007241EC" w:rsidRPr="007241EC" w14:paraId="04586FB6" w14:textId="77777777" w:rsidTr="00834BB5">
        <w:tc>
          <w:tcPr>
            <w:tcW w:w="1403" w:type="dxa"/>
          </w:tcPr>
          <w:p w14:paraId="05F00241"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 xml:space="preserve">Interview No. </w:t>
            </w:r>
          </w:p>
        </w:tc>
        <w:tc>
          <w:tcPr>
            <w:tcW w:w="1471" w:type="dxa"/>
          </w:tcPr>
          <w:p w14:paraId="6393205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Pseudonym</w:t>
            </w:r>
          </w:p>
        </w:tc>
        <w:tc>
          <w:tcPr>
            <w:tcW w:w="1481" w:type="dxa"/>
          </w:tcPr>
          <w:p w14:paraId="1E4DD58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Date of interview</w:t>
            </w:r>
          </w:p>
        </w:tc>
        <w:tc>
          <w:tcPr>
            <w:tcW w:w="1481" w:type="dxa"/>
          </w:tcPr>
          <w:p w14:paraId="2B053692"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Transcribed</w:t>
            </w:r>
          </w:p>
        </w:tc>
        <w:tc>
          <w:tcPr>
            <w:tcW w:w="1305" w:type="dxa"/>
          </w:tcPr>
          <w:p w14:paraId="020B3E0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r w:rsidRPr="007241EC">
              <w:rPr>
                <w:rFonts w:ascii="Times New Roman" w:eastAsia="Calibri" w:hAnsi="Times New Roman" w:cs="Times New Roman"/>
                <w:sz w:val="24"/>
                <w:szCs w:val="24"/>
                <w:lang w:val="en-US"/>
              </w:rPr>
              <w:t>Data Coded</w:t>
            </w:r>
          </w:p>
        </w:tc>
      </w:tr>
      <w:tr w:rsidR="007241EC" w:rsidRPr="007241EC" w14:paraId="27B1A1AE" w14:textId="77777777" w:rsidTr="00834BB5">
        <w:tc>
          <w:tcPr>
            <w:tcW w:w="1403" w:type="dxa"/>
          </w:tcPr>
          <w:p w14:paraId="4FC25DAE"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6E90AE65"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3F7F539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12B6040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6BC60B6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1D1C41A6" w14:textId="77777777" w:rsidTr="00834BB5">
        <w:tc>
          <w:tcPr>
            <w:tcW w:w="1403" w:type="dxa"/>
          </w:tcPr>
          <w:p w14:paraId="6494498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27D5BE8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4DFAE588"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2D447DD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379D002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4195F289" w14:textId="77777777" w:rsidTr="00834BB5">
        <w:tc>
          <w:tcPr>
            <w:tcW w:w="1403" w:type="dxa"/>
          </w:tcPr>
          <w:p w14:paraId="600F307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41C3BAD8"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0CE3DA59"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1C3C2EB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4BD83C81"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36DEB2BB" w14:textId="77777777" w:rsidTr="00834BB5">
        <w:tc>
          <w:tcPr>
            <w:tcW w:w="1403" w:type="dxa"/>
          </w:tcPr>
          <w:p w14:paraId="30864B29"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2AFE321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74D59B0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41A8B46E"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001EC0F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31D3CD6E" w14:textId="77777777" w:rsidTr="00834BB5">
        <w:tc>
          <w:tcPr>
            <w:tcW w:w="1403" w:type="dxa"/>
          </w:tcPr>
          <w:p w14:paraId="187B7D5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54842674"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6CC424A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3BBF05D1"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2A4EF32D"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709AAF11" w14:textId="77777777" w:rsidTr="00834BB5">
        <w:tc>
          <w:tcPr>
            <w:tcW w:w="1403" w:type="dxa"/>
          </w:tcPr>
          <w:p w14:paraId="257CC4C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3E953179"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7C97D77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6832726E"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725CE3C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6E5A14C5" w14:textId="77777777" w:rsidTr="00834BB5">
        <w:tc>
          <w:tcPr>
            <w:tcW w:w="1403" w:type="dxa"/>
          </w:tcPr>
          <w:p w14:paraId="793B097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68E843B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317BE4E8"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79096F0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79F6063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5647BEA3" w14:textId="77777777" w:rsidTr="00834BB5">
        <w:tc>
          <w:tcPr>
            <w:tcW w:w="1403" w:type="dxa"/>
          </w:tcPr>
          <w:p w14:paraId="10DBB5D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57DBBEB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24304282"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6A74286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053ED395"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51205A16" w14:textId="77777777" w:rsidTr="00834BB5">
        <w:tc>
          <w:tcPr>
            <w:tcW w:w="1403" w:type="dxa"/>
          </w:tcPr>
          <w:p w14:paraId="1969664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7B86982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7588C804"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1B6E415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6FCE1C4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5B986AA0" w14:textId="77777777" w:rsidTr="00834BB5">
        <w:tc>
          <w:tcPr>
            <w:tcW w:w="1403" w:type="dxa"/>
          </w:tcPr>
          <w:p w14:paraId="612CED1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1391335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446ABD0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4DE3D458"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3856236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4C06D74B" w14:textId="77777777" w:rsidTr="00834BB5">
        <w:tc>
          <w:tcPr>
            <w:tcW w:w="1403" w:type="dxa"/>
          </w:tcPr>
          <w:p w14:paraId="013F57E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761C7309"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3C7627F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1BE81250"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311349E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4A2209F6" w14:textId="77777777" w:rsidTr="00834BB5">
        <w:tc>
          <w:tcPr>
            <w:tcW w:w="1403" w:type="dxa"/>
          </w:tcPr>
          <w:p w14:paraId="3D7E30D0"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2D2369DD"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42A11602"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38D61295"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0793BF64"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26707FEC" w14:textId="77777777" w:rsidTr="00834BB5">
        <w:tc>
          <w:tcPr>
            <w:tcW w:w="1403" w:type="dxa"/>
          </w:tcPr>
          <w:p w14:paraId="16E509C5"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6BB49784"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0A2591B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5E53457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3B9D8E7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51C64FFA" w14:textId="77777777" w:rsidTr="00834BB5">
        <w:tc>
          <w:tcPr>
            <w:tcW w:w="1403" w:type="dxa"/>
          </w:tcPr>
          <w:p w14:paraId="44E835C9"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1B642A9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6CC218F9"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6D4504E9"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0BDA539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638459E5" w14:textId="77777777" w:rsidTr="00834BB5">
        <w:tc>
          <w:tcPr>
            <w:tcW w:w="1403" w:type="dxa"/>
          </w:tcPr>
          <w:p w14:paraId="3FF70E8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03F50951"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6A732BB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5F60C34D"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1E31472D"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1E3AA4EF" w14:textId="77777777" w:rsidTr="00834BB5">
        <w:tc>
          <w:tcPr>
            <w:tcW w:w="1403" w:type="dxa"/>
          </w:tcPr>
          <w:p w14:paraId="67798A25"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3CB5931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1CD9D26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6B694721"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40DAA00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051B8EA7" w14:textId="77777777" w:rsidTr="00834BB5">
        <w:tc>
          <w:tcPr>
            <w:tcW w:w="1403" w:type="dxa"/>
          </w:tcPr>
          <w:p w14:paraId="4AD61D9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133B2A7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5FD8D891"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1CF91B81"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1BA0DBC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27B28B02" w14:textId="77777777" w:rsidTr="00834BB5">
        <w:tc>
          <w:tcPr>
            <w:tcW w:w="1403" w:type="dxa"/>
          </w:tcPr>
          <w:p w14:paraId="0D3C42B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5BD8E443"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2AB9C07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331AA00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1F7A08D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26F31BC8" w14:textId="77777777" w:rsidTr="00834BB5">
        <w:tc>
          <w:tcPr>
            <w:tcW w:w="1403" w:type="dxa"/>
          </w:tcPr>
          <w:p w14:paraId="078B903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10284235"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7380B5E1"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2BCE75A5"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2A840CFD"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06D159D0" w14:textId="77777777" w:rsidTr="00834BB5">
        <w:tc>
          <w:tcPr>
            <w:tcW w:w="1403" w:type="dxa"/>
          </w:tcPr>
          <w:p w14:paraId="577D814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04D54E6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062E3F9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374AE3E4"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4F157FB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05AB9149" w14:textId="77777777" w:rsidTr="00834BB5">
        <w:tc>
          <w:tcPr>
            <w:tcW w:w="1403" w:type="dxa"/>
          </w:tcPr>
          <w:p w14:paraId="286F3B3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4E4028E4"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0E6D803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19DD2344"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539E9449"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2333F541" w14:textId="77777777" w:rsidTr="00834BB5">
        <w:tc>
          <w:tcPr>
            <w:tcW w:w="1403" w:type="dxa"/>
          </w:tcPr>
          <w:p w14:paraId="21F14C0D"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40FF60D8"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20331B4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63AB5B32"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3FD6818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357D0E44" w14:textId="77777777" w:rsidTr="00834BB5">
        <w:tc>
          <w:tcPr>
            <w:tcW w:w="1403" w:type="dxa"/>
          </w:tcPr>
          <w:p w14:paraId="1B5496F5"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172FEE67"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24D99E24"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4B9491C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1DAA9E0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r w:rsidR="007241EC" w:rsidRPr="007241EC" w14:paraId="67D6DDC5" w14:textId="77777777" w:rsidTr="00834BB5">
        <w:tc>
          <w:tcPr>
            <w:tcW w:w="1403" w:type="dxa"/>
          </w:tcPr>
          <w:p w14:paraId="1999287D"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71" w:type="dxa"/>
          </w:tcPr>
          <w:p w14:paraId="23B2F876"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23F2916C"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481" w:type="dxa"/>
          </w:tcPr>
          <w:p w14:paraId="2BC1ABCF"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c>
          <w:tcPr>
            <w:tcW w:w="1305" w:type="dxa"/>
          </w:tcPr>
          <w:p w14:paraId="3FE8FA4B" w14:textId="77777777" w:rsidR="007241EC" w:rsidRPr="007241EC" w:rsidRDefault="007241EC" w:rsidP="007241EC">
            <w:pPr>
              <w:spacing w:after="0" w:line="360" w:lineRule="auto"/>
              <w:jc w:val="both"/>
              <w:rPr>
                <w:rFonts w:ascii="Times New Roman" w:eastAsia="Calibri" w:hAnsi="Times New Roman" w:cs="Times New Roman"/>
                <w:sz w:val="24"/>
                <w:szCs w:val="24"/>
                <w:lang w:val="en-US"/>
              </w:rPr>
            </w:pPr>
          </w:p>
        </w:tc>
      </w:tr>
    </w:tbl>
    <w:p w14:paraId="3906B631" w14:textId="77777777" w:rsidR="007241EC" w:rsidRPr="007241EC" w:rsidRDefault="007241EC" w:rsidP="007241EC">
      <w:pPr>
        <w:spacing w:after="0" w:line="360" w:lineRule="auto"/>
        <w:jc w:val="both"/>
        <w:rPr>
          <w:rFonts w:ascii="Times New Roman" w:eastAsia="Calibri" w:hAnsi="Times New Roman" w:cs="Times New Roman"/>
          <w:sz w:val="24"/>
          <w:szCs w:val="24"/>
        </w:rPr>
      </w:pPr>
    </w:p>
    <w:p w14:paraId="518857A8" w14:textId="77777777" w:rsidR="007241EC" w:rsidRPr="007241EC" w:rsidRDefault="007241EC" w:rsidP="007241EC">
      <w:pPr>
        <w:spacing w:after="0" w:line="360" w:lineRule="auto"/>
        <w:jc w:val="both"/>
        <w:rPr>
          <w:rFonts w:ascii="Times New Roman" w:eastAsia="Calibri" w:hAnsi="Times New Roman" w:cs="Times New Roman"/>
          <w:sz w:val="24"/>
          <w:szCs w:val="24"/>
        </w:rPr>
      </w:pPr>
    </w:p>
    <w:p w14:paraId="7697AA69" w14:textId="77777777" w:rsidR="007241EC" w:rsidRPr="007241EC" w:rsidRDefault="007241EC" w:rsidP="007241EC">
      <w:pPr>
        <w:spacing w:after="0" w:line="360" w:lineRule="auto"/>
        <w:jc w:val="both"/>
        <w:rPr>
          <w:rFonts w:ascii="Times New Roman" w:eastAsia="Calibri" w:hAnsi="Times New Roman" w:cs="Times New Roman"/>
          <w:sz w:val="24"/>
          <w:szCs w:val="24"/>
        </w:rPr>
      </w:pPr>
    </w:p>
    <w:p w14:paraId="21206F80" w14:textId="77777777" w:rsidR="00D84E46" w:rsidRDefault="00D84E46"/>
    <w:sectPr w:rsidR="00D84E46" w:rsidSect="00834BB5">
      <w:footerReference w:type="default"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447FFE4" w14:textId="77777777" w:rsidR="001D255A" w:rsidRDefault="001D255A" w:rsidP="009516CA">
      <w:pPr>
        <w:spacing w:after="0" w:line="240" w:lineRule="auto"/>
      </w:pPr>
      <w:r>
        <w:separator/>
      </w:r>
    </w:p>
  </w:endnote>
  <w:endnote w:type="continuationSeparator" w:id="0">
    <w:p w14:paraId="1FB901F4" w14:textId="77777777" w:rsidR="001D255A" w:rsidRDefault="001D255A" w:rsidP="009516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n-ea">
    <w:panose1 w:val="00000000000000000000"/>
    <w:charset w:val="00"/>
    <w:family w:val="roman"/>
    <w:notTrueType/>
    <w:pitch w:val="default"/>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29308149"/>
      <w:docPartObj>
        <w:docPartGallery w:val="Page Numbers (Bottom of Page)"/>
        <w:docPartUnique/>
      </w:docPartObj>
    </w:sdtPr>
    <w:sdtEndPr>
      <w:rPr>
        <w:noProof/>
      </w:rPr>
    </w:sdtEndPr>
    <w:sdtContent>
      <w:p w14:paraId="054B6125" w14:textId="7C7E4C9C" w:rsidR="00932C13" w:rsidRDefault="00932C13">
        <w:pPr>
          <w:pStyle w:val="Footer"/>
          <w:jc w:val="right"/>
        </w:pPr>
        <w:r>
          <w:fldChar w:fldCharType="begin"/>
        </w:r>
        <w:r>
          <w:instrText xml:space="preserve"> PAGE   \* MERGEFORMAT </w:instrText>
        </w:r>
        <w:r>
          <w:fldChar w:fldCharType="separate"/>
        </w:r>
        <w:r w:rsidR="00AC2257">
          <w:rPr>
            <w:noProof/>
          </w:rPr>
          <w:t>1</w:t>
        </w:r>
        <w:r>
          <w:rPr>
            <w:noProof/>
          </w:rPr>
          <w:fldChar w:fldCharType="end"/>
        </w:r>
      </w:p>
    </w:sdtContent>
  </w:sdt>
  <w:p w14:paraId="37DA7001" w14:textId="77777777" w:rsidR="00932C13" w:rsidRDefault="00932C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8C90DF" w14:textId="77777777" w:rsidR="001D255A" w:rsidRDefault="001D255A" w:rsidP="009516CA">
      <w:pPr>
        <w:spacing w:after="0" w:line="240" w:lineRule="auto"/>
      </w:pPr>
      <w:r>
        <w:separator/>
      </w:r>
    </w:p>
  </w:footnote>
  <w:footnote w:type="continuationSeparator" w:id="0">
    <w:p w14:paraId="2A3820A0" w14:textId="77777777" w:rsidR="001D255A" w:rsidRDefault="001D255A" w:rsidP="009516C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C8CCD42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921B38"/>
    <w:multiLevelType w:val="hybridMultilevel"/>
    <w:tmpl w:val="E6A6F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DE6B9A"/>
    <w:multiLevelType w:val="hybridMultilevel"/>
    <w:tmpl w:val="F2D0B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E562DF"/>
    <w:multiLevelType w:val="hybridMultilevel"/>
    <w:tmpl w:val="97D8CA3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0B463658"/>
    <w:multiLevelType w:val="multilevel"/>
    <w:tmpl w:val="295402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1477CB8"/>
    <w:multiLevelType w:val="hybridMultilevel"/>
    <w:tmpl w:val="8A60277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16A55B4E"/>
    <w:multiLevelType w:val="hybridMultilevel"/>
    <w:tmpl w:val="E3EC5822"/>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C2571A3"/>
    <w:multiLevelType w:val="hybridMultilevel"/>
    <w:tmpl w:val="E30E51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210FA0"/>
    <w:multiLevelType w:val="hybridMultilevel"/>
    <w:tmpl w:val="278EBC6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15:restartNumberingAfterBreak="0">
    <w:nsid w:val="1EF842A6"/>
    <w:multiLevelType w:val="hybridMultilevel"/>
    <w:tmpl w:val="930CBC7A"/>
    <w:lvl w:ilvl="0" w:tplc="11DC9E12">
      <w:start w:val="5"/>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23E3053B"/>
    <w:multiLevelType w:val="hybridMultilevel"/>
    <w:tmpl w:val="B1686DA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15:restartNumberingAfterBreak="0">
    <w:nsid w:val="2CC11A81"/>
    <w:multiLevelType w:val="hybridMultilevel"/>
    <w:tmpl w:val="75DCF348"/>
    <w:lvl w:ilvl="0" w:tplc="1C090015">
      <w:start w:val="1"/>
      <w:numFmt w:val="upp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2D6A0791"/>
    <w:multiLevelType w:val="hybridMultilevel"/>
    <w:tmpl w:val="EEC0D0C4"/>
    <w:lvl w:ilvl="0" w:tplc="1C090001">
      <w:start w:val="1"/>
      <w:numFmt w:val="bullet"/>
      <w:lvlText w:val=""/>
      <w:lvlJc w:val="left"/>
      <w:pPr>
        <w:ind w:left="765" w:hanging="360"/>
      </w:pPr>
      <w:rPr>
        <w:rFonts w:ascii="Symbol" w:hAnsi="Symbol" w:hint="default"/>
      </w:rPr>
    </w:lvl>
    <w:lvl w:ilvl="1" w:tplc="1C090003" w:tentative="1">
      <w:start w:val="1"/>
      <w:numFmt w:val="bullet"/>
      <w:lvlText w:val="o"/>
      <w:lvlJc w:val="left"/>
      <w:pPr>
        <w:ind w:left="1485" w:hanging="360"/>
      </w:pPr>
      <w:rPr>
        <w:rFonts w:ascii="Courier New" w:hAnsi="Courier New" w:cs="Courier New" w:hint="default"/>
      </w:rPr>
    </w:lvl>
    <w:lvl w:ilvl="2" w:tplc="1C090005" w:tentative="1">
      <w:start w:val="1"/>
      <w:numFmt w:val="bullet"/>
      <w:lvlText w:val=""/>
      <w:lvlJc w:val="left"/>
      <w:pPr>
        <w:ind w:left="2205" w:hanging="360"/>
      </w:pPr>
      <w:rPr>
        <w:rFonts w:ascii="Wingdings" w:hAnsi="Wingdings" w:hint="default"/>
      </w:rPr>
    </w:lvl>
    <w:lvl w:ilvl="3" w:tplc="1C090001" w:tentative="1">
      <w:start w:val="1"/>
      <w:numFmt w:val="bullet"/>
      <w:lvlText w:val=""/>
      <w:lvlJc w:val="left"/>
      <w:pPr>
        <w:ind w:left="2925" w:hanging="360"/>
      </w:pPr>
      <w:rPr>
        <w:rFonts w:ascii="Symbol" w:hAnsi="Symbol" w:hint="default"/>
      </w:rPr>
    </w:lvl>
    <w:lvl w:ilvl="4" w:tplc="1C090003" w:tentative="1">
      <w:start w:val="1"/>
      <w:numFmt w:val="bullet"/>
      <w:lvlText w:val="o"/>
      <w:lvlJc w:val="left"/>
      <w:pPr>
        <w:ind w:left="3645" w:hanging="360"/>
      </w:pPr>
      <w:rPr>
        <w:rFonts w:ascii="Courier New" w:hAnsi="Courier New" w:cs="Courier New" w:hint="default"/>
      </w:rPr>
    </w:lvl>
    <w:lvl w:ilvl="5" w:tplc="1C090005" w:tentative="1">
      <w:start w:val="1"/>
      <w:numFmt w:val="bullet"/>
      <w:lvlText w:val=""/>
      <w:lvlJc w:val="left"/>
      <w:pPr>
        <w:ind w:left="4365" w:hanging="360"/>
      </w:pPr>
      <w:rPr>
        <w:rFonts w:ascii="Wingdings" w:hAnsi="Wingdings" w:hint="default"/>
      </w:rPr>
    </w:lvl>
    <w:lvl w:ilvl="6" w:tplc="1C090001" w:tentative="1">
      <w:start w:val="1"/>
      <w:numFmt w:val="bullet"/>
      <w:lvlText w:val=""/>
      <w:lvlJc w:val="left"/>
      <w:pPr>
        <w:ind w:left="5085" w:hanging="360"/>
      </w:pPr>
      <w:rPr>
        <w:rFonts w:ascii="Symbol" w:hAnsi="Symbol" w:hint="default"/>
      </w:rPr>
    </w:lvl>
    <w:lvl w:ilvl="7" w:tplc="1C090003" w:tentative="1">
      <w:start w:val="1"/>
      <w:numFmt w:val="bullet"/>
      <w:lvlText w:val="o"/>
      <w:lvlJc w:val="left"/>
      <w:pPr>
        <w:ind w:left="5805" w:hanging="360"/>
      </w:pPr>
      <w:rPr>
        <w:rFonts w:ascii="Courier New" w:hAnsi="Courier New" w:cs="Courier New" w:hint="default"/>
      </w:rPr>
    </w:lvl>
    <w:lvl w:ilvl="8" w:tplc="1C090005" w:tentative="1">
      <w:start w:val="1"/>
      <w:numFmt w:val="bullet"/>
      <w:lvlText w:val=""/>
      <w:lvlJc w:val="left"/>
      <w:pPr>
        <w:ind w:left="6525" w:hanging="360"/>
      </w:pPr>
      <w:rPr>
        <w:rFonts w:ascii="Wingdings" w:hAnsi="Wingdings" w:hint="default"/>
      </w:rPr>
    </w:lvl>
  </w:abstractNum>
  <w:abstractNum w:abstractNumId="13" w15:restartNumberingAfterBreak="0">
    <w:nsid w:val="3084668D"/>
    <w:multiLevelType w:val="hybridMultilevel"/>
    <w:tmpl w:val="AA527E6A"/>
    <w:lvl w:ilvl="0" w:tplc="62AE03CC">
      <w:start w:val="1"/>
      <w:numFmt w:val="decimal"/>
      <w:lvlText w:val="%1."/>
      <w:lvlJc w:val="left"/>
      <w:pPr>
        <w:ind w:left="720" w:hanging="360"/>
      </w:pPr>
      <w:rPr>
        <w:color w:val="auto"/>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32FD43C0"/>
    <w:multiLevelType w:val="multilevel"/>
    <w:tmpl w:val="A0DA74F8"/>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33266849"/>
    <w:multiLevelType w:val="hybridMultilevel"/>
    <w:tmpl w:val="9C5ABD28"/>
    <w:lvl w:ilvl="0" w:tplc="62AE03CC">
      <w:start w:val="1"/>
      <w:numFmt w:val="decimal"/>
      <w:lvlText w:val="%1."/>
      <w:lvlJc w:val="left"/>
      <w:pPr>
        <w:ind w:left="720" w:hanging="360"/>
      </w:pPr>
      <w:rPr>
        <w:color w:val="auto"/>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15:restartNumberingAfterBreak="0">
    <w:nsid w:val="3332465F"/>
    <w:multiLevelType w:val="hybridMultilevel"/>
    <w:tmpl w:val="EB96A0B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7" w15:restartNumberingAfterBreak="0">
    <w:nsid w:val="350F3701"/>
    <w:multiLevelType w:val="multilevel"/>
    <w:tmpl w:val="B8D671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8B12DD7"/>
    <w:multiLevelType w:val="hybridMultilevel"/>
    <w:tmpl w:val="EBBAEAFE"/>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9" w15:restartNumberingAfterBreak="0">
    <w:nsid w:val="3B10058F"/>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5187684"/>
    <w:multiLevelType w:val="hybridMultilevel"/>
    <w:tmpl w:val="966C4A3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15:restartNumberingAfterBreak="0">
    <w:nsid w:val="4C412885"/>
    <w:multiLevelType w:val="multilevel"/>
    <w:tmpl w:val="4F8C249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4F5F27C6"/>
    <w:multiLevelType w:val="hybridMultilevel"/>
    <w:tmpl w:val="476C7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9C2287"/>
    <w:multiLevelType w:val="hybridMultilevel"/>
    <w:tmpl w:val="DAAE0536"/>
    <w:lvl w:ilvl="0" w:tplc="C2BAED8C">
      <w:start w:val="5"/>
      <w:numFmt w:val="bullet"/>
      <w:lvlText w:val="-"/>
      <w:lvlJc w:val="left"/>
      <w:pPr>
        <w:ind w:left="1080" w:hanging="360"/>
      </w:pPr>
      <w:rPr>
        <w:rFonts w:ascii="Times New Roman" w:eastAsia="Calibr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CAA24AA"/>
    <w:multiLevelType w:val="hybridMultilevel"/>
    <w:tmpl w:val="99F257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3F05B9"/>
    <w:multiLevelType w:val="hybridMultilevel"/>
    <w:tmpl w:val="679641A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6" w15:restartNumberingAfterBreak="0">
    <w:nsid w:val="63B54FB3"/>
    <w:multiLevelType w:val="hybridMultilevel"/>
    <w:tmpl w:val="7812C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43B64B9"/>
    <w:multiLevelType w:val="multilevel"/>
    <w:tmpl w:val="B5B4660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65110115"/>
    <w:multiLevelType w:val="hybridMultilevel"/>
    <w:tmpl w:val="C8FC218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15:restartNumberingAfterBreak="0">
    <w:nsid w:val="69DC6376"/>
    <w:multiLevelType w:val="hybridMultilevel"/>
    <w:tmpl w:val="F746E88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0" w15:restartNumberingAfterBreak="0">
    <w:nsid w:val="6D1C1023"/>
    <w:multiLevelType w:val="hybridMultilevel"/>
    <w:tmpl w:val="D66472D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1" w15:restartNumberingAfterBreak="0">
    <w:nsid w:val="71A9339A"/>
    <w:multiLevelType w:val="multilevel"/>
    <w:tmpl w:val="9732C776"/>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54C384C"/>
    <w:multiLevelType w:val="hybridMultilevel"/>
    <w:tmpl w:val="ADBA25C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3" w15:restartNumberingAfterBreak="0">
    <w:nsid w:val="7A5E45A7"/>
    <w:multiLevelType w:val="hybridMultilevel"/>
    <w:tmpl w:val="6A78D9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A816C64"/>
    <w:multiLevelType w:val="hybridMultilevel"/>
    <w:tmpl w:val="61AECDD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5"/>
  </w:num>
  <w:num w:numId="2">
    <w:abstractNumId w:val="21"/>
  </w:num>
  <w:num w:numId="3">
    <w:abstractNumId w:val="30"/>
  </w:num>
  <w:num w:numId="4">
    <w:abstractNumId w:val="22"/>
  </w:num>
  <w:num w:numId="5">
    <w:abstractNumId w:val="24"/>
  </w:num>
  <w:num w:numId="6">
    <w:abstractNumId w:val="1"/>
  </w:num>
  <w:num w:numId="7">
    <w:abstractNumId w:val="2"/>
  </w:num>
  <w:num w:numId="8">
    <w:abstractNumId w:val="33"/>
  </w:num>
  <w:num w:numId="9">
    <w:abstractNumId w:val="9"/>
  </w:num>
  <w:num w:numId="10">
    <w:abstractNumId w:val="23"/>
  </w:num>
  <w:num w:numId="11">
    <w:abstractNumId w:val="0"/>
  </w:num>
  <w:num w:numId="12">
    <w:abstractNumId w:val="6"/>
  </w:num>
  <w:num w:numId="13">
    <w:abstractNumId w:val="3"/>
  </w:num>
  <w:num w:numId="14">
    <w:abstractNumId w:val="26"/>
  </w:num>
  <w:num w:numId="15">
    <w:abstractNumId w:val="7"/>
  </w:num>
  <w:num w:numId="16">
    <w:abstractNumId w:val="25"/>
  </w:num>
  <w:num w:numId="17">
    <w:abstractNumId w:val="11"/>
  </w:num>
  <w:num w:numId="18">
    <w:abstractNumId w:val="19"/>
  </w:num>
  <w:num w:numId="19">
    <w:abstractNumId w:val="4"/>
  </w:num>
  <w:num w:numId="20">
    <w:abstractNumId w:val="32"/>
  </w:num>
  <w:num w:numId="21">
    <w:abstractNumId w:val="27"/>
  </w:num>
  <w:num w:numId="22">
    <w:abstractNumId w:val="28"/>
  </w:num>
  <w:num w:numId="23">
    <w:abstractNumId w:val="17"/>
  </w:num>
  <w:num w:numId="24">
    <w:abstractNumId w:val="14"/>
  </w:num>
  <w:num w:numId="25">
    <w:abstractNumId w:val="31"/>
  </w:num>
  <w:num w:numId="26">
    <w:abstractNumId w:val="12"/>
  </w:num>
  <w:num w:numId="27">
    <w:abstractNumId w:val="20"/>
  </w:num>
  <w:num w:numId="28">
    <w:abstractNumId w:val="34"/>
  </w:num>
  <w:num w:numId="29">
    <w:abstractNumId w:val="8"/>
  </w:num>
  <w:num w:numId="30">
    <w:abstractNumId w:val="29"/>
  </w:num>
  <w:num w:numId="31">
    <w:abstractNumId w:val="18"/>
  </w:num>
  <w:num w:numId="32">
    <w:abstractNumId w:val="10"/>
  </w:num>
  <w:num w:numId="33">
    <w:abstractNumId w:val="16"/>
  </w:num>
  <w:num w:numId="34">
    <w:abstractNumId w:val="15"/>
  </w:num>
  <w:num w:numId="35">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41EC"/>
    <w:rsid w:val="00001645"/>
    <w:rsid w:val="00004B4C"/>
    <w:rsid w:val="000070C3"/>
    <w:rsid w:val="00013FCE"/>
    <w:rsid w:val="000278B6"/>
    <w:rsid w:val="00032D7C"/>
    <w:rsid w:val="00043123"/>
    <w:rsid w:val="0004605D"/>
    <w:rsid w:val="00053177"/>
    <w:rsid w:val="00053495"/>
    <w:rsid w:val="00054120"/>
    <w:rsid w:val="0005627C"/>
    <w:rsid w:val="00060B9F"/>
    <w:rsid w:val="00060E95"/>
    <w:rsid w:val="0006156A"/>
    <w:rsid w:val="00063B7C"/>
    <w:rsid w:val="00067790"/>
    <w:rsid w:val="00070E2F"/>
    <w:rsid w:val="000724B4"/>
    <w:rsid w:val="0007435B"/>
    <w:rsid w:val="000764FA"/>
    <w:rsid w:val="00082B06"/>
    <w:rsid w:val="000833C3"/>
    <w:rsid w:val="000A52F4"/>
    <w:rsid w:val="000B01DF"/>
    <w:rsid w:val="000B072F"/>
    <w:rsid w:val="000B4CF5"/>
    <w:rsid w:val="000B536B"/>
    <w:rsid w:val="000B7F88"/>
    <w:rsid w:val="000C0D1F"/>
    <w:rsid w:val="000C3151"/>
    <w:rsid w:val="000C3E26"/>
    <w:rsid w:val="000C52DF"/>
    <w:rsid w:val="000D489B"/>
    <w:rsid w:val="000D70CD"/>
    <w:rsid w:val="000E15C5"/>
    <w:rsid w:val="000E3DCA"/>
    <w:rsid w:val="000F35B6"/>
    <w:rsid w:val="000F5810"/>
    <w:rsid w:val="0010092F"/>
    <w:rsid w:val="00101CFB"/>
    <w:rsid w:val="001118D7"/>
    <w:rsid w:val="00134684"/>
    <w:rsid w:val="001351EC"/>
    <w:rsid w:val="00142477"/>
    <w:rsid w:val="00144C03"/>
    <w:rsid w:val="0015322A"/>
    <w:rsid w:val="00155B4C"/>
    <w:rsid w:val="0017099B"/>
    <w:rsid w:val="0017202E"/>
    <w:rsid w:val="001748F8"/>
    <w:rsid w:val="0017598D"/>
    <w:rsid w:val="00177DA5"/>
    <w:rsid w:val="00180FC4"/>
    <w:rsid w:val="0018482B"/>
    <w:rsid w:val="001907A4"/>
    <w:rsid w:val="00191A7C"/>
    <w:rsid w:val="0019361F"/>
    <w:rsid w:val="001A2909"/>
    <w:rsid w:val="001A29DB"/>
    <w:rsid w:val="001A2C35"/>
    <w:rsid w:val="001A44F4"/>
    <w:rsid w:val="001A53C6"/>
    <w:rsid w:val="001A6169"/>
    <w:rsid w:val="001B2627"/>
    <w:rsid w:val="001B5C69"/>
    <w:rsid w:val="001C1093"/>
    <w:rsid w:val="001C44E9"/>
    <w:rsid w:val="001C51DD"/>
    <w:rsid w:val="001D255A"/>
    <w:rsid w:val="001E54E2"/>
    <w:rsid w:val="001E6F52"/>
    <w:rsid w:val="001E71D0"/>
    <w:rsid w:val="001F0194"/>
    <w:rsid w:val="001F0639"/>
    <w:rsid w:val="001F40A3"/>
    <w:rsid w:val="001F4BD5"/>
    <w:rsid w:val="0020042C"/>
    <w:rsid w:val="00214B8A"/>
    <w:rsid w:val="0022047B"/>
    <w:rsid w:val="00221508"/>
    <w:rsid w:val="002226FA"/>
    <w:rsid w:val="002310CD"/>
    <w:rsid w:val="0023211B"/>
    <w:rsid w:val="00235BBF"/>
    <w:rsid w:val="00240F5D"/>
    <w:rsid w:val="00246B18"/>
    <w:rsid w:val="00250721"/>
    <w:rsid w:val="00255CA0"/>
    <w:rsid w:val="0026068C"/>
    <w:rsid w:val="002644C3"/>
    <w:rsid w:val="00267F63"/>
    <w:rsid w:val="0027158A"/>
    <w:rsid w:val="00274C3E"/>
    <w:rsid w:val="00277917"/>
    <w:rsid w:val="00282194"/>
    <w:rsid w:val="0028304F"/>
    <w:rsid w:val="002837C6"/>
    <w:rsid w:val="00293D2C"/>
    <w:rsid w:val="002A5DCB"/>
    <w:rsid w:val="002B1EEE"/>
    <w:rsid w:val="002C73C1"/>
    <w:rsid w:val="002E3636"/>
    <w:rsid w:val="002E4595"/>
    <w:rsid w:val="002F3238"/>
    <w:rsid w:val="002F3968"/>
    <w:rsid w:val="00303E5D"/>
    <w:rsid w:val="0031741D"/>
    <w:rsid w:val="00333D4A"/>
    <w:rsid w:val="00337E15"/>
    <w:rsid w:val="003417E5"/>
    <w:rsid w:val="00344A37"/>
    <w:rsid w:val="00346D82"/>
    <w:rsid w:val="00366802"/>
    <w:rsid w:val="00372A98"/>
    <w:rsid w:val="003732E7"/>
    <w:rsid w:val="00376C94"/>
    <w:rsid w:val="00383CBE"/>
    <w:rsid w:val="00383DF0"/>
    <w:rsid w:val="003844D9"/>
    <w:rsid w:val="00391101"/>
    <w:rsid w:val="003939F8"/>
    <w:rsid w:val="003947CC"/>
    <w:rsid w:val="00395B95"/>
    <w:rsid w:val="00395E07"/>
    <w:rsid w:val="00397690"/>
    <w:rsid w:val="003A668F"/>
    <w:rsid w:val="003C1A2F"/>
    <w:rsid w:val="003C1CC2"/>
    <w:rsid w:val="003C571C"/>
    <w:rsid w:val="003D1486"/>
    <w:rsid w:val="003D205A"/>
    <w:rsid w:val="003D4A2E"/>
    <w:rsid w:val="003D5171"/>
    <w:rsid w:val="003D5C6F"/>
    <w:rsid w:val="003D656E"/>
    <w:rsid w:val="003E0C67"/>
    <w:rsid w:val="003E1163"/>
    <w:rsid w:val="003E5409"/>
    <w:rsid w:val="003E5831"/>
    <w:rsid w:val="003E694F"/>
    <w:rsid w:val="003F26E1"/>
    <w:rsid w:val="003F4A61"/>
    <w:rsid w:val="003F4B47"/>
    <w:rsid w:val="003F52FB"/>
    <w:rsid w:val="003F7588"/>
    <w:rsid w:val="00402088"/>
    <w:rsid w:val="00402C6F"/>
    <w:rsid w:val="00422CAA"/>
    <w:rsid w:val="00423B43"/>
    <w:rsid w:val="004274F6"/>
    <w:rsid w:val="004352B3"/>
    <w:rsid w:val="0044123B"/>
    <w:rsid w:val="004448C4"/>
    <w:rsid w:val="00444CA6"/>
    <w:rsid w:val="00445A94"/>
    <w:rsid w:val="00447E22"/>
    <w:rsid w:val="0045279C"/>
    <w:rsid w:val="004532AC"/>
    <w:rsid w:val="00453697"/>
    <w:rsid w:val="0045397E"/>
    <w:rsid w:val="00453ED2"/>
    <w:rsid w:val="004604F6"/>
    <w:rsid w:val="004605F5"/>
    <w:rsid w:val="004624BE"/>
    <w:rsid w:val="004708BC"/>
    <w:rsid w:val="00472913"/>
    <w:rsid w:val="0047727F"/>
    <w:rsid w:val="00492ECD"/>
    <w:rsid w:val="004B2419"/>
    <w:rsid w:val="004B5325"/>
    <w:rsid w:val="004E23F6"/>
    <w:rsid w:val="004E2A06"/>
    <w:rsid w:val="004E55C2"/>
    <w:rsid w:val="004F0300"/>
    <w:rsid w:val="004F162D"/>
    <w:rsid w:val="0050480D"/>
    <w:rsid w:val="0050729D"/>
    <w:rsid w:val="00507D45"/>
    <w:rsid w:val="00516947"/>
    <w:rsid w:val="0051704D"/>
    <w:rsid w:val="0052358A"/>
    <w:rsid w:val="00523995"/>
    <w:rsid w:val="00524387"/>
    <w:rsid w:val="00526077"/>
    <w:rsid w:val="00526AA6"/>
    <w:rsid w:val="005300B4"/>
    <w:rsid w:val="00530C74"/>
    <w:rsid w:val="00541E63"/>
    <w:rsid w:val="00542DE7"/>
    <w:rsid w:val="00545426"/>
    <w:rsid w:val="00553DBD"/>
    <w:rsid w:val="00557F1E"/>
    <w:rsid w:val="00565653"/>
    <w:rsid w:val="00574BB1"/>
    <w:rsid w:val="0057737B"/>
    <w:rsid w:val="00580B1D"/>
    <w:rsid w:val="005834FC"/>
    <w:rsid w:val="00583CFD"/>
    <w:rsid w:val="00585334"/>
    <w:rsid w:val="00586BDE"/>
    <w:rsid w:val="005937CB"/>
    <w:rsid w:val="00593DB2"/>
    <w:rsid w:val="00595934"/>
    <w:rsid w:val="0059719E"/>
    <w:rsid w:val="005A0405"/>
    <w:rsid w:val="005A5BA3"/>
    <w:rsid w:val="005A64B2"/>
    <w:rsid w:val="005B17F8"/>
    <w:rsid w:val="005B530F"/>
    <w:rsid w:val="005C1F73"/>
    <w:rsid w:val="005C28BD"/>
    <w:rsid w:val="005C4521"/>
    <w:rsid w:val="005C7616"/>
    <w:rsid w:val="005D50AB"/>
    <w:rsid w:val="005E6AD5"/>
    <w:rsid w:val="005F3644"/>
    <w:rsid w:val="005F6875"/>
    <w:rsid w:val="006038FE"/>
    <w:rsid w:val="006040AD"/>
    <w:rsid w:val="00605087"/>
    <w:rsid w:val="00612483"/>
    <w:rsid w:val="006130AD"/>
    <w:rsid w:val="00613931"/>
    <w:rsid w:val="00614FB1"/>
    <w:rsid w:val="0062083F"/>
    <w:rsid w:val="00626B25"/>
    <w:rsid w:val="0063087A"/>
    <w:rsid w:val="00630DB0"/>
    <w:rsid w:val="00631CB6"/>
    <w:rsid w:val="00633730"/>
    <w:rsid w:val="00635ACE"/>
    <w:rsid w:val="00635DB3"/>
    <w:rsid w:val="00636974"/>
    <w:rsid w:val="0064301B"/>
    <w:rsid w:val="00643B2B"/>
    <w:rsid w:val="00647154"/>
    <w:rsid w:val="006550BF"/>
    <w:rsid w:val="006559BC"/>
    <w:rsid w:val="00657637"/>
    <w:rsid w:val="00657CB2"/>
    <w:rsid w:val="00662A5B"/>
    <w:rsid w:val="006643D8"/>
    <w:rsid w:val="0066636A"/>
    <w:rsid w:val="00666381"/>
    <w:rsid w:val="00667AA0"/>
    <w:rsid w:val="00674C42"/>
    <w:rsid w:val="00681377"/>
    <w:rsid w:val="00682D46"/>
    <w:rsid w:val="00683BA5"/>
    <w:rsid w:val="00684A6D"/>
    <w:rsid w:val="0068568D"/>
    <w:rsid w:val="00693860"/>
    <w:rsid w:val="006A1700"/>
    <w:rsid w:val="006A30E7"/>
    <w:rsid w:val="006A5302"/>
    <w:rsid w:val="006B03D1"/>
    <w:rsid w:val="006B0AB1"/>
    <w:rsid w:val="006B1235"/>
    <w:rsid w:val="006B6D9D"/>
    <w:rsid w:val="006C3264"/>
    <w:rsid w:val="006C6567"/>
    <w:rsid w:val="006D3220"/>
    <w:rsid w:val="006E7949"/>
    <w:rsid w:val="006F425B"/>
    <w:rsid w:val="006F70CA"/>
    <w:rsid w:val="007009B5"/>
    <w:rsid w:val="0070402B"/>
    <w:rsid w:val="00706DFE"/>
    <w:rsid w:val="00707F0C"/>
    <w:rsid w:val="007165D8"/>
    <w:rsid w:val="007170D5"/>
    <w:rsid w:val="00721BD0"/>
    <w:rsid w:val="007241EC"/>
    <w:rsid w:val="0074350D"/>
    <w:rsid w:val="00750935"/>
    <w:rsid w:val="00753245"/>
    <w:rsid w:val="00755052"/>
    <w:rsid w:val="0075789D"/>
    <w:rsid w:val="007647A2"/>
    <w:rsid w:val="0077218C"/>
    <w:rsid w:val="007749BB"/>
    <w:rsid w:val="00781638"/>
    <w:rsid w:val="00781CA0"/>
    <w:rsid w:val="007845C3"/>
    <w:rsid w:val="007873CE"/>
    <w:rsid w:val="00787BF9"/>
    <w:rsid w:val="00791D88"/>
    <w:rsid w:val="00796301"/>
    <w:rsid w:val="007B48B8"/>
    <w:rsid w:val="007B5297"/>
    <w:rsid w:val="007B584B"/>
    <w:rsid w:val="007B7543"/>
    <w:rsid w:val="007C2A2F"/>
    <w:rsid w:val="007C39AC"/>
    <w:rsid w:val="007C533E"/>
    <w:rsid w:val="007C5A97"/>
    <w:rsid w:val="007D354A"/>
    <w:rsid w:val="007D64F4"/>
    <w:rsid w:val="007D775E"/>
    <w:rsid w:val="007D78ED"/>
    <w:rsid w:val="007E5F47"/>
    <w:rsid w:val="007F0D09"/>
    <w:rsid w:val="007F41B3"/>
    <w:rsid w:val="0080144E"/>
    <w:rsid w:val="00801F1A"/>
    <w:rsid w:val="00802582"/>
    <w:rsid w:val="0081170C"/>
    <w:rsid w:val="008226BE"/>
    <w:rsid w:val="008278E6"/>
    <w:rsid w:val="008309E2"/>
    <w:rsid w:val="00831854"/>
    <w:rsid w:val="008319B5"/>
    <w:rsid w:val="00834BB5"/>
    <w:rsid w:val="00834C10"/>
    <w:rsid w:val="00834C90"/>
    <w:rsid w:val="008355A5"/>
    <w:rsid w:val="00836A0C"/>
    <w:rsid w:val="008402CB"/>
    <w:rsid w:val="00851EC5"/>
    <w:rsid w:val="008525AB"/>
    <w:rsid w:val="00854D9C"/>
    <w:rsid w:val="00856130"/>
    <w:rsid w:val="008568E3"/>
    <w:rsid w:val="0086260C"/>
    <w:rsid w:val="00862C69"/>
    <w:rsid w:val="00865DC3"/>
    <w:rsid w:val="00873910"/>
    <w:rsid w:val="00883DC7"/>
    <w:rsid w:val="00893142"/>
    <w:rsid w:val="008B1BB0"/>
    <w:rsid w:val="008B2659"/>
    <w:rsid w:val="008B2DC3"/>
    <w:rsid w:val="008B3D35"/>
    <w:rsid w:val="008C2866"/>
    <w:rsid w:val="008D1AAD"/>
    <w:rsid w:val="008D55E8"/>
    <w:rsid w:val="008D792B"/>
    <w:rsid w:val="008E1287"/>
    <w:rsid w:val="008E19C7"/>
    <w:rsid w:val="008E6CC3"/>
    <w:rsid w:val="008F3990"/>
    <w:rsid w:val="008F6037"/>
    <w:rsid w:val="009023F2"/>
    <w:rsid w:val="00906195"/>
    <w:rsid w:val="00906502"/>
    <w:rsid w:val="00907E47"/>
    <w:rsid w:val="00921655"/>
    <w:rsid w:val="009220F4"/>
    <w:rsid w:val="009243A5"/>
    <w:rsid w:val="00932C13"/>
    <w:rsid w:val="0094645F"/>
    <w:rsid w:val="009477BF"/>
    <w:rsid w:val="00951663"/>
    <w:rsid w:val="009516CA"/>
    <w:rsid w:val="0095219E"/>
    <w:rsid w:val="00952F47"/>
    <w:rsid w:val="0096335E"/>
    <w:rsid w:val="00963A31"/>
    <w:rsid w:val="009667EA"/>
    <w:rsid w:val="00972526"/>
    <w:rsid w:val="00972768"/>
    <w:rsid w:val="009748CA"/>
    <w:rsid w:val="00975F91"/>
    <w:rsid w:val="00983BDE"/>
    <w:rsid w:val="00985706"/>
    <w:rsid w:val="00991F51"/>
    <w:rsid w:val="009930FE"/>
    <w:rsid w:val="009958E8"/>
    <w:rsid w:val="009B451E"/>
    <w:rsid w:val="009C019B"/>
    <w:rsid w:val="009C040F"/>
    <w:rsid w:val="009C1D42"/>
    <w:rsid w:val="009C3C18"/>
    <w:rsid w:val="009C50C1"/>
    <w:rsid w:val="009D2779"/>
    <w:rsid w:val="009D2FD7"/>
    <w:rsid w:val="009D35B2"/>
    <w:rsid w:val="009E362C"/>
    <w:rsid w:val="009E75D4"/>
    <w:rsid w:val="009F1455"/>
    <w:rsid w:val="009F2530"/>
    <w:rsid w:val="009F3F00"/>
    <w:rsid w:val="009F5DB7"/>
    <w:rsid w:val="00A02AAE"/>
    <w:rsid w:val="00A04F70"/>
    <w:rsid w:val="00A10DC6"/>
    <w:rsid w:val="00A23FC7"/>
    <w:rsid w:val="00A262BA"/>
    <w:rsid w:val="00A328CA"/>
    <w:rsid w:val="00A3383D"/>
    <w:rsid w:val="00A44D3A"/>
    <w:rsid w:val="00A4717B"/>
    <w:rsid w:val="00A52C8B"/>
    <w:rsid w:val="00A55B02"/>
    <w:rsid w:val="00A60509"/>
    <w:rsid w:val="00A61305"/>
    <w:rsid w:val="00A70B89"/>
    <w:rsid w:val="00A71AB1"/>
    <w:rsid w:val="00A724BE"/>
    <w:rsid w:val="00A77A91"/>
    <w:rsid w:val="00A8211C"/>
    <w:rsid w:val="00A83998"/>
    <w:rsid w:val="00A84BFF"/>
    <w:rsid w:val="00A92BDB"/>
    <w:rsid w:val="00A972E4"/>
    <w:rsid w:val="00AA00C5"/>
    <w:rsid w:val="00AA5B0A"/>
    <w:rsid w:val="00AB253D"/>
    <w:rsid w:val="00AC02A4"/>
    <w:rsid w:val="00AC2257"/>
    <w:rsid w:val="00AC463A"/>
    <w:rsid w:val="00AD0B25"/>
    <w:rsid w:val="00AD527D"/>
    <w:rsid w:val="00AD5A58"/>
    <w:rsid w:val="00AD7B12"/>
    <w:rsid w:val="00AE224D"/>
    <w:rsid w:val="00AE6619"/>
    <w:rsid w:val="00AE73AC"/>
    <w:rsid w:val="00AF3A1F"/>
    <w:rsid w:val="00AF55E3"/>
    <w:rsid w:val="00AF5FAF"/>
    <w:rsid w:val="00B03C0A"/>
    <w:rsid w:val="00B04144"/>
    <w:rsid w:val="00B13534"/>
    <w:rsid w:val="00B2376E"/>
    <w:rsid w:val="00B26426"/>
    <w:rsid w:val="00B27C10"/>
    <w:rsid w:val="00B4166A"/>
    <w:rsid w:val="00B42D49"/>
    <w:rsid w:val="00B45815"/>
    <w:rsid w:val="00B47D5F"/>
    <w:rsid w:val="00B5421A"/>
    <w:rsid w:val="00B54CC0"/>
    <w:rsid w:val="00B604C9"/>
    <w:rsid w:val="00B61839"/>
    <w:rsid w:val="00B63AFC"/>
    <w:rsid w:val="00B64502"/>
    <w:rsid w:val="00B73D3D"/>
    <w:rsid w:val="00B776BB"/>
    <w:rsid w:val="00B779A9"/>
    <w:rsid w:val="00B77B6E"/>
    <w:rsid w:val="00B84045"/>
    <w:rsid w:val="00B849FF"/>
    <w:rsid w:val="00B8622C"/>
    <w:rsid w:val="00B86766"/>
    <w:rsid w:val="00B914C5"/>
    <w:rsid w:val="00B94573"/>
    <w:rsid w:val="00B950FA"/>
    <w:rsid w:val="00B96032"/>
    <w:rsid w:val="00BA1690"/>
    <w:rsid w:val="00BA54E1"/>
    <w:rsid w:val="00BB189E"/>
    <w:rsid w:val="00BB1A57"/>
    <w:rsid w:val="00BB2E6B"/>
    <w:rsid w:val="00BB2FC5"/>
    <w:rsid w:val="00BB7714"/>
    <w:rsid w:val="00BC02EF"/>
    <w:rsid w:val="00BC2D1B"/>
    <w:rsid w:val="00BC30E0"/>
    <w:rsid w:val="00BD15FF"/>
    <w:rsid w:val="00BD16D7"/>
    <w:rsid w:val="00BD196A"/>
    <w:rsid w:val="00BD2CBF"/>
    <w:rsid w:val="00BD46D8"/>
    <w:rsid w:val="00BD6109"/>
    <w:rsid w:val="00BE0AB7"/>
    <w:rsid w:val="00BE1591"/>
    <w:rsid w:val="00BE48F6"/>
    <w:rsid w:val="00BF264B"/>
    <w:rsid w:val="00BF2BB6"/>
    <w:rsid w:val="00BF4DA6"/>
    <w:rsid w:val="00BF58EF"/>
    <w:rsid w:val="00BF5FED"/>
    <w:rsid w:val="00C0581F"/>
    <w:rsid w:val="00C33CA1"/>
    <w:rsid w:val="00C35318"/>
    <w:rsid w:val="00C37488"/>
    <w:rsid w:val="00C3798E"/>
    <w:rsid w:val="00C40FBE"/>
    <w:rsid w:val="00C57C2D"/>
    <w:rsid w:val="00C626F3"/>
    <w:rsid w:val="00C627C6"/>
    <w:rsid w:val="00C6536A"/>
    <w:rsid w:val="00C66E76"/>
    <w:rsid w:val="00C72103"/>
    <w:rsid w:val="00C733F0"/>
    <w:rsid w:val="00C8225F"/>
    <w:rsid w:val="00C85A5C"/>
    <w:rsid w:val="00C8799F"/>
    <w:rsid w:val="00C92589"/>
    <w:rsid w:val="00C94031"/>
    <w:rsid w:val="00C95712"/>
    <w:rsid w:val="00CA0A89"/>
    <w:rsid w:val="00CA1552"/>
    <w:rsid w:val="00CA5837"/>
    <w:rsid w:val="00CA76BC"/>
    <w:rsid w:val="00CC0C34"/>
    <w:rsid w:val="00CC5D22"/>
    <w:rsid w:val="00CC5D86"/>
    <w:rsid w:val="00CD0912"/>
    <w:rsid w:val="00CD4796"/>
    <w:rsid w:val="00CD4F23"/>
    <w:rsid w:val="00CD57D8"/>
    <w:rsid w:val="00CD7852"/>
    <w:rsid w:val="00CE4B4B"/>
    <w:rsid w:val="00CE78B9"/>
    <w:rsid w:val="00CF50B5"/>
    <w:rsid w:val="00CF61FF"/>
    <w:rsid w:val="00D02940"/>
    <w:rsid w:val="00D05CBB"/>
    <w:rsid w:val="00D10407"/>
    <w:rsid w:val="00D154C7"/>
    <w:rsid w:val="00D158A3"/>
    <w:rsid w:val="00D216F9"/>
    <w:rsid w:val="00D30A95"/>
    <w:rsid w:val="00D30BB6"/>
    <w:rsid w:val="00D34D3E"/>
    <w:rsid w:val="00D36CF5"/>
    <w:rsid w:val="00D405ED"/>
    <w:rsid w:val="00D43CBD"/>
    <w:rsid w:val="00D4508A"/>
    <w:rsid w:val="00D45B73"/>
    <w:rsid w:val="00D45E14"/>
    <w:rsid w:val="00D50E69"/>
    <w:rsid w:val="00D634A0"/>
    <w:rsid w:val="00D70147"/>
    <w:rsid w:val="00D74E46"/>
    <w:rsid w:val="00D84E46"/>
    <w:rsid w:val="00D85F7B"/>
    <w:rsid w:val="00D86FB5"/>
    <w:rsid w:val="00D909A8"/>
    <w:rsid w:val="00D92970"/>
    <w:rsid w:val="00D92B23"/>
    <w:rsid w:val="00D95301"/>
    <w:rsid w:val="00DA498F"/>
    <w:rsid w:val="00DB419F"/>
    <w:rsid w:val="00DB4C83"/>
    <w:rsid w:val="00DB52E4"/>
    <w:rsid w:val="00DC30D7"/>
    <w:rsid w:val="00DD0525"/>
    <w:rsid w:val="00DD3D07"/>
    <w:rsid w:val="00DE0FA3"/>
    <w:rsid w:val="00DF7138"/>
    <w:rsid w:val="00E01EA4"/>
    <w:rsid w:val="00E04356"/>
    <w:rsid w:val="00E06137"/>
    <w:rsid w:val="00E06B71"/>
    <w:rsid w:val="00E06D93"/>
    <w:rsid w:val="00E10196"/>
    <w:rsid w:val="00E1071B"/>
    <w:rsid w:val="00E12DFD"/>
    <w:rsid w:val="00E21C54"/>
    <w:rsid w:val="00E2237C"/>
    <w:rsid w:val="00E344AD"/>
    <w:rsid w:val="00E36D45"/>
    <w:rsid w:val="00E41420"/>
    <w:rsid w:val="00E47CC7"/>
    <w:rsid w:val="00E550F9"/>
    <w:rsid w:val="00E62E3E"/>
    <w:rsid w:val="00E64C67"/>
    <w:rsid w:val="00E6721D"/>
    <w:rsid w:val="00E76AF6"/>
    <w:rsid w:val="00E820DF"/>
    <w:rsid w:val="00E8486A"/>
    <w:rsid w:val="00E8672F"/>
    <w:rsid w:val="00E8773C"/>
    <w:rsid w:val="00E9681B"/>
    <w:rsid w:val="00EA626D"/>
    <w:rsid w:val="00EA669E"/>
    <w:rsid w:val="00EB1E23"/>
    <w:rsid w:val="00EC0A14"/>
    <w:rsid w:val="00ED3261"/>
    <w:rsid w:val="00ED3373"/>
    <w:rsid w:val="00ED6F32"/>
    <w:rsid w:val="00EE5350"/>
    <w:rsid w:val="00EF10C3"/>
    <w:rsid w:val="00EF7593"/>
    <w:rsid w:val="00F035D0"/>
    <w:rsid w:val="00F12A24"/>
    <w:rsid w:val="00F130DC"/>
    <w:rsid w:val="00F13629"/>
    <w:rsid w:val="00F16A95"/>
    <w:rsid w:val="00F24FFE"/>
    <w:rsid w:val="00F3016B"/>
    <w:rsid w:val="00F3098E"/>
    <w:rsid w:val="00F32770"/>
    <w:rsid w:val="00F32945"/>
    <w:rsid w:val="00F506CE"/>
    <w:rsid w:val="00F572BD"/>
    <w:rsid w:val="00F57920"/>
    <w:rsid w:val="00F64A37"/>
    <w:rsid w:val="00F67D7C"/>
    <w:rsid w:val="00F70AB0"/>
    <w:rsid w:val="00F715C3"/>
    <w:rsid w:val="00F7692A"/>
    <w:rsid w:val="00F77FDF"/>
    <w:rsid w:val="00F82CB4"/>
    <w:rsid w:val="00F90DD8"/>
    <w:rsid w:val="00F94A7C"/>
    <w:rsid w:val="00F96E7F"/>
    <w:rsid w:val="00FA2FAF"/>
    <w:rsid w:val="00FA7787"/>
    <w:rsid w:val="00FB0E70"/>
    <w:rsid w:val="00FC2D6E"/>
    <w:rsid w:val="00FC4547"/>
    <w:rsid w:val="00FC76B2"/>
    <w:rsid w:val="00FD2FF6"/>
    <w:rsid w:val="00FD3AAF"/>
    <w:rsid w:val="00FD3D8C"/>
    <w:rsid w:val="00FD634E"/>
    <w:rsid w:val="00FE10CC"/>
    <w:rsid w:val="00FF73C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D7B370"/>
  <w15:docId w15:val="{E0DD0E84-4C2F-498D-8672-69AF8ED602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2F4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NoList1">
    <w:name w:val="No List1"/>
    <w:next w:val="NoList"/>
    <w:uiPriority w:val="99"/>
    <w:semiHidden/>
    <w:unhideWhenUsed/>
    <w:rsid w:val="007241EC"/>
  </w:style>
  <w:style w:type="character" w:styleId="CommentReference">
    <w:name w:val="annotation reference"/>
    <w:uiPriority w:val="99"/>
    <w:semiHidden/>
    <w:unhideWhenUsed/>
    <w:rsid w:val="007241EC"/>
    <w:rPr>
      <w:sz w:val="16"/>
      <w:szCs w:val="16"/>
    </w:rPr>
  </w:style>
  <w:style w:type="paragraph" w:styleId="CommentText">
    <w:name w:val="annotation text"/>
    <w:basedOn w:val="Normal"/>
    <w:link w:val="CommentTextChar"/>
    <w:uiPriority w:val="99"/>
    <w:unhideWhenUsed/>
    <w:rsid w:val="007241EC"/>
    <w:pPr>
      <w:spacing w:line="240"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7241EC"/>
    <w:rPr>
      <w:rFonts w:ascii="Calibri" w:eastAsia="Calibri" w:hAnsi="Calibri" w:cs="Times New Roman"/>
      <w:sz w:val="20"/>
      <w:szCs w:val="20"/>
    </w:rPr>
  </w:style>
  <w:style w:type="paragraph" w:styleId="ListParagraph">
    <w:name w:val="List Paragraph"/>
    <w:basedOn w:val="Normal"/>
    <w:uiPriority w:val="34"/>
    <w:qFormat/>
    <w:rsid w:val="007241EC"/>
    <w:pPr>
      <w:ind w:left="720"/>
      <w:contextualSpacing/>
    </w:pPr>
    <w:rPr>
      <w:rFonts w:ascii="Calibri" w:eastAsia="Calibri" w:hAnsi="Calibri" w:cs="Times New Roman"/>
    </w:rPr>
  </w:style>
  <w:style w:type="paragraph" w:styleId="BalloonText">
    <w:name w:val="Balloon Text"/>
    <w:basedOn w:val="Normal"/>
    <w:link w:val="BalloonTextChar"/>
    <w:uiPriority w:val="99"/>
    <w:semiHidden/>
    <w:unhideWhenUsed/>
    <w:rsid w:val="007241EC"/>
    <w:pPr>
      <w:spacing w:after="0" w:line="240" w:lineRule="auto"/>
    </w:pPr>
    <w:rPr>
      <w:rFonts w:ascii="Segoe UI" w:eastAsia="Calibri" w:hAnsi="Segoe UI" w:cs="Segoe UI"/>
      <w:sz w:val="18"/>
      <w:szCs w:val="18"/>
    </w:rPr>
  </w:style>
  <w:style w:type="character" w:customStyle="1" w:styleId="BalloonTextChar">
    <w:name w:val="Balloon Text Char"/>
    <w:basedOn w:val="DefaultParagraphFont"/>
    <w:link w:val="BalloonText"/>
    <w:uiPriority w:val="99"/>
    <w:semiHidden/>
    <w:rsid w:val="007241EC"/>
    <w:rPr>
      <w:rFonts w:ascii="Segoe UI" w:eastAsia="Calibri" w:hAnsi="Segoe UI" w:cs="Segoe UI"/>
      <w:sz w:val="18"/>
      <w:szCs w:val="18"/>
    </w:rPr>
  </w:style>
  <w:style w:type="paragraph" w:styleId="CommentSubject">
    <w:name w:val="annotation subject"/>
    <w:basedOn w:val="CommentText"/>
    <w:next w:val="CommentText"/>
    <w:link w:val="CommentSubjectChar"/>
    <w:uiPriority w:val="99"/>
    <w:semiHidden/>
    <w:unhideWhenUsed/>
    <w:rsid w:val="007241EC"/>
    <w:rPr>
      <w:b/>
      <w:bCs/>
    </w:rPr>
  </w:style>
  <w:style w:type="character" w:customStyle="1" w:styleId="CommentSubjectChar">
    <w:name w:val="Comment Subject Char"/>
    <w:basedOn w:val="CommentTextChar"/>
    <w:link w:val="CommentSubject"/>
    <w:uiPriority w:val="99"/>
    <w:semiHidden/>
    <w:rsid w:val="007241EC"/>
    <w:rPr>
      <w:rFonts w:ascii="Calibri" w:eastAsia="Calibri" w:hAnsi="Calibri" w:cs="Times New Roman"/>
      <w:b/>
      <w:bCs/>
      <w:sz w:val="20"/>
      <w:szCs w:val="20"/>
    </w:rPr>
  </w:style>
  <w:style w:type="character" w:customStyle="1" w:styleId="st1">
    <w:name w:val="st1"/>
    <w:basedOn w:val="DefaultParagraphFont"/>
    <w:rsid w:val="007241EC"/>
  </w:style>
  <w:style w:type="character" w:styleId="Hyperlink">
    <w:name w:val="Hyperlink"/>
    <w:uiPriority w:val="99"/>
    <w:unhideWhenUsed/>
    <w:rsid w:val="007241EC"/>
    <w:rPr>
      <w:color w:val="0563C1"/>
      <w:u w:val="single"/>
    </w:rPr>
  </w:style>
  <w:style w:type="paragraph" w:customStyle="1" w:styleId="Default">
    <w:name w:val="Default"/>
    <w:rsid w:val="007241EC"/>
    <w:pPr>
      <w:autoSpaceDE w:val="0"/>
      <w:autoSpaceDN w:val="0"/>
      <w:adjustRightInd w:val="0"/>
      <w:spacing w:after="0" w:line="240" w:lineRule="auto"/>
    </w:pPr>
    <w:rPr>
      <w:rFonts w:ascii="Arial" w:eastAsia="Calibri" w:hAnsi="Arial" w:cs="Arial"/>
      <w:color w:val="000000"/>
      <w:sz w:val="24"/>
      <w:szCs w:val="24"/>
    </w:rPr>
  </w:style>
  <w:style w:type="paragraph" w:styleId="Revision">
    <w:name w:val="Revision"/>
    <w:hidden/>
    <w:uiPriority w:val="99"/>
    <w:semiHidden/>
    <w:rsid w:val="007241EC"/>
    <w:pPr>
      <w:spacing w:after="0" w:line="240" w:lineRule="auto"/>
    </w:pPr>
    <w:rPr>
      <w:rFonts w:ascii="Calibri" w:eastAsia="Calibri" w:hAnsi="Calibri" w:cs="Times New Roman"/>
    </w:rPr>
  </w:style>
  <w:style w:type="character" w:styleId="Emphasis">
    <w:name w:val="Emphasis"/>
    <w:uiPriority w:val="20"/>
    <w:qFormat/>
    <w:rsid w:val="007241EC"/>
    <w:rPr>
      <w:i/>
      <w:iCs/>
    </w:rPr>
  </w:style>
  <w:style w:type="character" w:customStyle="1" w:styleId="st">
    <w:name w:val="st"/>
    <w:basedOn w:val="DefaultParagraphFont"/>
    <w:rsid w:val="007241EC"/>
  </w:style>
  <w:style w:type="table" w:styleId="TableGrid">
    <w:name w:val="Table Grid"/>
    <w:basedOn w:val="TableNormal"/>
    <w:uiPriority w:val="59"/>
    <w:rsid w:val="007241EC"/>
    <w:pPr>
      <w:spacing w:after="0" w:line="240" w:lineRule="auto"/>
    </w:pPr>
    <w:rPr>
      <w:rFonts w:ascii="Calibri" w:eastAsia="Calibri" w:hAnsi="Calibri"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Cite">
    <w:name w:val="HTML Cite"/>
    <w:uiPriority w:val="99"/>
    <w:semiHidden/>
    <w:unhideWhenUsed/>
    <w:rsid w:val="007241EC"/>
    <w:rPr>
      <w:i/>
      <w:iCs/>
    </w:rPr>
  </w:style>
  <w:style w:type="paragraph" w:styleId="Header">
    <w:name w:val="header"/>
    <w:basedOn w:val="Normal"/>
    <w:link w:val="HeaderChar"/>
    <w:uiPriority w:val="99"/>
    <w:unhideWhenUsed/>
    <w:rsid w:val="007241EC"/>
    <w:pPr>
      <w:tabs>
        <w:tab w:val="center" w:pos="4680"/>
        <w:tab w:val="right" w:pos="9360"/>
      </w:tabs>
      <w:spacing w:after="0" w:line="240" w:lineRule="auto"/>
    </w:pPr>
    <w:rPr>
      <w:rFonts w:ascii="Calibri" w:eastAsia="Calibri" w:hAnsi="Calibri" w:cs="Times New Roman"/>
    </w:rPr>
  </w:style>
  <w:style w:type="character" w:customStyle="1" w:styleId="HeaderChar">
    <w:name w:val="Header Char"/>
    <w:basedOn w:val="DefaultParagraphFont"/>
    <w:link w:val="Header"/>
    <w:uiPriority w:val="99"/>
    <w:rsid w:val="007241EC"/>
    <w:rPr>
      <w:rFonts w:ascii="Calibri" w:eastAsia="Calibri" w:hAnsi="Calibri" w:cs="Times New Roman"/>
    </w:rPr>
  </w:style>
  <w:style w:type="paragraph" w:styleId="Footer">
    <w:name w:val="footer"/>
    <w:basedOn w:val="Normal"/>
    <w:link w:val="FooterChar"/>
    <w:uiPriority w:val="99"/>
    <w:unhideWhenUsed/>
    <w:rsid w:val="007241EC"/>
    <w:pPr>
      <w:tabs>
        <w:tab w:val="center" w:pos="4680"/>
        <w:tab w:val="right" w:pos="9360"/>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rsid w:val="007241EC"/>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3214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vert.org/hiv-aids" TargetMode="External"/><Relationship Id="rId13" Type="http://schemas.openxmlformats.org/officeDocument/2006/relationships/image" Target="media/image1.png"/><Relationship Id="rId18" Type="http://schemas.openxmlformats.org/officeDocument/2006/relationships/image" Target="media/image2.jpeg"/><Relationship Id="rId3" Type="http://schemas.openxmlformats.org/officeDocument/2006/relationships/settings" Target="settings.xml"/><Relationship Id="rId21" Type="http://schemas.openxmlformats.org/officeDocument/2006/relationships/hyperlink" Target="mailto:905400@students.wits.ac.za" TargetMode="External"/><Relationship Id="rId7" Type="http://schemas.openxmlformats.org/officeDocument/2006/relationships/hyperlink" Target="http://www.avert.org/about-hiv-aids" TargetMode="External"/><Relationship Id="rId12" Type="http://schemas.openxmlformats.org/officeDocument/2006/relationships/hyperlink" Target="https://www.hindawi.com/56794261/" TargetMode="External"/><Relationship Id="rId17" Type="http://schemas.openxmlformats.org/officeDocument/2006/relationships/hyperlink" Target="http://www.avert.org/about-hiv-aids" TargetMode="External"/><Relationship Id="rId2" Type="http://schemas.openxmlformats.org/officeDocument/2006/relationships/styles" Target="styles.xml"/><Relationship Id="rId16" Type="http://schemas.openxmlformats.org/officeDocument/2006/relationships/hyperlink" Target="http://www.apa.org/international/resources/publications/forgiveness" TargetMode="External"/><Relationship Id="rId20" Type="http://schemas.openxmlformats.org/officeDocument/2006/relationships/hyperlink" Target="mailto:905400@students.wits.ac.za"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hindawi.com/51017868/"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rural" TargetMode="External"/><Relationship Id="rId23" Type="http://schemas.openxmlformats.org/officeDocument/2006/relationships/fontTable" Target="fontTable.xml"/><Relationship Id="rId10" Type="http://schemas.openxmlformats.org/officeDocument/2006/relationships/hyperlink" Target="https://www.hindawi.com/96547075/" TargetMode="External"/><Relationship Id="rId19"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s://www.hindawi.com/10659294/" TargetMode="External"/><Relationship Id="rId14" Type="http://schemas.openxmlformats.org/officeDocument/2006/relationships/hyperlink" Target="http://doi.org/10.1155/2017/2301524" TargetMode="External"/><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19888</Words>
  <Characters>113365</Characters>
  <Application>Microsoft Office Word</Application>
  <DocSecurity>0</DocSecurity>
  <Lines>944</Lines>
  <Paragraphs>265</Paragraphs>
  <ScaleCrop>false</ScaleCrop>
  <HeadingPairs>
    <vt:vector size="2" baseType="variant">
      <vt:variant>
        <vt:lpstr>Title</vt:lpstr>
      </vt:variant>
      <vt:variant>
        <vt:i4>1</vt:i4>
      </vt:variant>
    </vt:vector>
  </HeadingPairs>
  <TitlesOfParts>
    <vt:vector size="1" baseType="lpstr">
      <vt:lpstr/>
    </vt:vector>
  </TitlesOfParts>
  <Company>University of the Witwatersrand</Company>
  <LinksUpToDate>false</LinksUpToDate>
  <CharactersWithSpaces>132988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905400</dc:creator>
  <cp:lastModifiedBy>732008</cp:lastModifiedBy>
  <cp:revision>3</cp:revision>
  <cp:lastPrinted>2017-11-19T23:07:00Z</cp:lastPrinted>
  <dcterms:created xsi:type="dcterms:W3CDTF">2017-11-20T09:15:00Z</dcterms:created>
  <dcterms:modified xsi:type="dcterms:W3CDTF">2017-11-20T09:15:00Z</dcterms:modified>
</cp:coreProperties>
</file>