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color w:val="000000" w:themeColor="text1"/>
        </w:rPr>
        <w:id w:val="391349448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theme="minorBidi"/>
          <w:caps w:val="0"/>
        </w:rPr>
      </w:sdtEndPr>
      <w:sdtContent>
        <w:p w:rsidR="00932BE8" w:rsidRPr="00F50D45" w:rsidRDefault="00932BE8" w:rsidP="00932BE8">
          <w:pPr>
            <w:rPr>
              <w:b/>
              <w:color w:val="000000" w:themeColor="text1"/>
              <w:sz w:val="36"/>
              <w:szCs w:val="36"/>
            </w:rPr>
          </w:pPr>
        </w:p>
        <w:p w:rsidR="00932BE8" w:rsidRPr="00552F39" w:rsidRDefault="00932BE8" w:rsidP="00932BE8">
          <w:pPr>
            <w:jc w:val="center"/>
            <w:rPr>
              <w:b/>
              <w:color w:val="000000" w:themeColor="text1"/>
              <w:sz w:val="40"/>
              <w:szCs w:val="40"/>
            </w:rPr>
          </w:pPr>
          <w:r>
            <w:rPr>
              <w:b/>
              <w:color w:val="000000"/>
              <w:sz w:val="40"/>
              <w:szCs w:val="40"/>
              <w:lang w:val="en-US"/>
            </w:rPr>
            <w:t>BIO</w:t>
          </w:r>
          <w:r w:rsidRPr="00552F39">
            <w:rPr>
              <w:b/>
              <w:color w:val="000000"/>
              <w:sz w:val="40"/>
              <w:szCs w:val="40"/>
              <w:lang w:val="en-US"/>
            </w:rPr>
            <w:t>FILM CONTROL ON STAINLESS STEEL SURFACE TO OPTIMI</w:t>
          </w:r>
          <w:r>
            <w:rPr>
              <w:b/>
              <w:color w:val="000000"/>
              <w:sz w:val="40"/>
              <w:szCs w:val="40"/>
              <w:lang w:val="en-US"/>
            </w:rPr>
            <w:t>S</w:t>
          </w:r>
          <w:r w:rsidRPr="00552F39">
            <w:rPr>
              <w:b/>
              <w:color w:val="000000"/>
              <w:sz w:val="40"/>
              <w:szCs w:val="40"/>
              <w:lang w:val="en-US"/>
            </w:rPr>
            <w:t>E HYGIENE, PROCESS CONDITIONS AND CORROSION RESISTANCE</w:t>
          </w:r>
        </w:p>
        <w:p w:rsidR="00932BE8" w:rsidRPr="00F50D45" w:rsidRDefault="00932BE8" w:rsidP="00932BE8">
          <w:pPr>
            <w:rPr>
              <w:color w:val="000000" w:themeColor="text1"/>
            </w:rPr>
          </w:pPr>
        </w:p>
        <w:p w:rsidR="00932BE8" w:rsidRPr="00F50D45" w:rsidRDefault="00932BE8" w:rsidP="00932BE8">
          <w:pPr>
            <w:rPr>
              <w:color w:val="000000" w:themeColor="text1"/>
            </w:rPr>
          </w:pPr>
        </w:p>
        <w:p w:rsidR="00932BE8" w:rsidRPr="00F50D45" w:rsidRDefault="00932BE8" w:rsidP="00932BE8">
          <w:pPr>
            <w:jc w:val="center"/>
            <w:rPr>
              <w:b/>
              <w:color w:val="000000" w:themeColor="text1"/>
              <w:sz w:val="32"/>
              <w:szCs w:val="32"/>
            </w:rPr>
          </w:pPr>
          <w:r w:rsidRPr="00F50D45">
            <w:rPr>
              <w:b/>
              <w:color w:val="000000" w:themeColor="text1"/>
              <w:sz w:val="32"/>
              <w:szCs w:val="32"/>
            </w:rPr>
            <w:t>Tirivaviri Augustine Mamvura</w:t>
          </w:r>
        </w:p>
        <w:p w:rsidR="00932BE8" w:rsidRPr="00F50D45" w:rsidRDefault="00932BE8" w:rsidP="00932BE8">
          <w:pPr>
            <w:ind w:firstLine="720"/>
            <w:rPr>
              <w:color w:val="000000" w:themeColor="text1"/>
            </w:rPr>
          </w:pPr>
        </w:p>
        <w:p w:rsidR="00932BE8" w:rsidRPr="00F50D45" w:rsidRDefault="00932BE8" w:rsidP="00932BE8">
          <w:pPr>
            <w:ind w:firstLine="720"/>
            <w:rPr>
              <w:color w:val="000000" w:themeColor="text1"/>
            </w:rPr>
          </w:pPr>
        </w:p>
        <w:p w:rsidR="00932BE8" w:rsidRPr="00F50D45" w:rsidRDefault="00932BE8" w:rsidP="00932BE8">
          <w:pPr>
            <w:rPr>
              <w:color w:val="000000" w:themeColor="text1"/>
              <w:sz w:val="28"/>
              <w:szCs w:val="28"/>
            </w:rPr>
          </w:pPr>
          <w:r w:rsidRPr="00F50D45">
            <w:rPr>
              <w:color w:val="000000" w:themeColor="text1"/>
              <w:sz w:val="28"/>
              <w:szCs w:val="28"/>
            </w:rPr>
            <w:t xml:space="preserve">A </w:t>
          </w:r>
          <w:r>
            <w:rPr>
              <w:color w:val="000000" w:themeColor="text1"/>
              <w:sz w:val="28"/>
              <w:szCs w:val="28"/>
            </w:rPr>
            <w:t>thesis</w:t>
          </w:r>
          <w:r w:rsidRPr="00F50D45">
            <w:rPr>
              <w:color w:val="000000" w:themeColor="text1"/>
              <w:sz w:val="28"/>
              <w:szCs w:val="28"/>
            </w:rPr>
            <w:t xml:space="preserve"> submitted to the Faculty of Engineering and the Built Environment, University of Witwatersrand, in fulfilment of the requirements for the degree of </w:t>
          </w:r>
          <w:r>
            <w:rPr>
              <w:color w:val="000000" w:themeColor="text1"/>
              <w:sz w:val="28"/>
              <w:szCs w:val="28"/>
            </w:rPr>
            <w:t xml:space="preserve">Doctor </w:t>
          </w:r>
          <w:r w:rsidRPr="00F50D45">
            <w:rPr>
              <w:color w:val="000000" w:themeColor="text1"/>
              <w:sz w:val="28"/>
              <w:szCs w:val="28"/>
            </w:rPr>
            <w:t xml:space="preserve">of </w:t>
          </w:r>
          <w:r>
            <w:rPr>
              <w:color w:val="000000" w:themeColor="text1"/>
              <w:sz w:val="28"/>
              <w:szCs w:val="28"/>
            </w:rPr>
            <w:t>Philosophy</w:t>
          </w:r>
        </w:p>
        <w:p w:rsidR="00932BE8" w:rsidRPr="00F50D45" w:rsidRDefault="00932BE8" w:rsidP="00932BE8">
          <w:pPr>
            <w:rPr>
              <w:color w:val="000000" w:themeColor="text1"/>
              <w:sz w:val="28"/>
              <w:szCs w:val="28"/>
            </w:rPr>
          </w:pPr>
        </w:p>
        <w:p w:rsidR="00932BE8" w:rsidRDefault="00932BE8" w:rsidP="00932BE8">
          <w:pPr>
            <w:rPr>
              <w:color w:val="000000" w:themeColor="text1"/>
            </w:rPr>
          </w:pPr>
          <w:r w:rsidRPr="00F50D45">
            <w:rPr>
              <w:color w:val="000000" w:themeColor="text1"/>
              <w:sz w:val="28"/>
              <w:szCs w:val="28"/>
            </w:rPr>
            <w:t>Johannesburg, 201</w:t>
          </w:r>
          <w:r>
            <w:rPr>
              <w:color w:val="000000" w:themeColor="text1"/>
              <w:sz w:val="28"/>
              <w:szCs w:val="28"/>
            </w:rPr>
            <w:t>4</w:t>
          </w:r>
        </w:p>
      </w:sdtContent>
    </w:sdt>
    <w:p w:rsidR="00186295" w:rsidRDefault="00186295">
      <w:bookmarkStart w:id="0" w:name="_GoBack"/>
      <w:bookmarkEnd w:id="0"/>
    </w:p>
    <w:sectPr w:rsidR="001862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BE8"/>
    <w:rsid w:val="00186295"/>
    <w:rsid w:val="0093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BE8"/>
    <w:pPr>
      <w:spacing w:line="480" w:lineRule="auto"/>
      <w:jc w:val="both"/>
    </w:pPr>
    <w:rPr>
      <w:rFonts w:ascii="Times New Roman" w:hAnsi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BE8"/>
    <w:pPr>
      <w:spacing w:line="480" w:lineRule="auto"/>
      <w:jc w:val="both"/>
    </w:pPr>
    <w:rPr>
      <w:rFonts w:ascii="Times New Roman" w:hAnsi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the Witwatersrand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Wits-Admin</dc:creator>
  <cp:keywords/>
  <dc:description/>
  <cp:lastModifiedBy>Wits-Admin</cp:lastModifiedBy>
  <cp:revision>1</cp:revision>
  <dcterms:created xsi:type="dcterms:W3CDTF">2014-05-16T13:05:00Z</dcterms:created>
  <dcterms:modified xsi:type="dcterms:W3CDTF">2014-05-16T13:06:00Z</dcterms:modified>
</cp:coreProperties>
</file>