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3B3" w:rsidRDefault="00B943B3" w:rsidP="001C3D1D">
      <w:pPr>
        <w:pStyle w:val="Heading1"/>
      </w:pPr>
    </w:p>
    <w:p w:rsidR="00B943B3" w:rsidRPr="00EE6EE5" w:rsidRDefault="00B943B3" w:rsidP="00F036AB">
      <w:pPr>
        <w:rPr>
          <w:rFonts w:ascii="Times New Roman" w:hAnsi="Times New Roman" w:cs="Times New Roman"/>
          <w:b/>
          <w:sz w:val="28"/>
          <w:szCs w:val="28"/>
          <w:lang w:val="en-US"/>
        </w:rPr>
      </w:pPr>
      <w:r w:rsidRPr="00EE6EE5">
        <w:rPr>
          <w:rFonts w:ascii="Times New Roman" w:hAnsi="Times New Roman" w:cs="Times New Roman"/>
          <w:b/>
          <w:sz w:val="28"/>
          <w:szCs w:val="28"/>
          <w:lang w:val="en-US"/>
        </w:rPr>
        <w:t>A Retrospective Chart Review of the Prevalence and Determinants of</w:t>
      </w:r>
    </w:p>
    <w:p w:rsidR="00B943B3" w:rsidRPr="00B4130E" w:rsidRDefault="00B943B3" w:rsidP="00F036AB">
      <w:pPr>
        <w:rPr>
          <w:rFonts w:ascii="Times New Roman" w:hAnsi="Times New Roman" w:cs="Times New Roman"/>
          <w:b/>
          <w:sz w:val="28"/>
          <w:szCs w:val="28"/>
          <w:lang w:val="en-US"/>
        </w:rPr>
      </w:pPr>
      <w:r w:rsidRPr="00EE6EE5">
        <w:rPr>
          <w:rFonts w:ascii="Times New Roman" w:hAnsi="Times New Roman" w:cs="Times New Roman"/>
          <w:b/>
          <w:sz w:val="28"/>
          <w:szCs w:val="28"/>
          <w:lang w:val="en-US"/>
        </w:rPr>
        <w:t xml:space="preserve">Delays in the </w:t>
      </w:r>
      <w:r w:rsidR="009C4CD6">
        <w:rPr>
          <w:rFonts w:ascii="Times New Roman" w:hAnsi="Times New Roman" w:cs="Times New Roman"/>
          <w:b/>
          <w:sz w:val="28"/>
          <w:szCs w:val="28"/>
          <w:lang w:val="en-US"/>
        </w:rPr>
        <w:t>Diagnosis</w:t>
      </w:r>
      <w:r w:rsidRPr="00EE6EE5">
        <w:rPr>
          <w:rFonts w:ascii="Times New Roman" w:hAnsi="Times New Roman" w:cs="Times New Roman"/>
          <w:b/>
          <w:sz w:val="28"/>
          <w:szCs w:val="28"/>
          <w:lang w:val="en-US"/>
        </w:rPr>
        <w:t xml:space="preserve"> of </w:t>
      </w:r>
      <w:r w:rsidR="00BF4883">
        <w:rPr>
          <w:rFonts w:ascii="Times New Roman" w:hAnsi="Times New Roman" w:cs="Times New Roman"/>
          <w:b/>
          <w:sz w:val="28"/>
          <w:szCs w:val="28"/>
          <w:lang w:val="en-US"/>
        </w:rPr>
        <w:t>C</w:t>
      </w:r>
      <w:r w:rsidRPr="00EE6EE5">
        <w:rPr>
          <w:rFonts w:ascii="Times New Roman" w:hAnsi="Times New Roman" w:cs="Times New Roman"/>
          <w:b/>
          <w:sz w:val="28"/>
          <w:szCs w:val="28"/>
          <w:lang w:val="en-US"/>
        </w:rPr>
        <w:t xml:space="preserve">hildhood TB                                           </w:t>
      </w:r>
    </w:p>
    <w:p w:rsidR="00B943B3" w:rsidRDefault="00B943B3" w:rsidP="00B943B3">
      <w:pPr>
        <w:rPr>
          <w:sz w:val="28"/>
          <w:szCs w:val="28"/>
          <w:lang w:val="en-US"/>
        </w:rPr>
      </w:pPr>
    </w:p>
    <w:p w:rsidR="00B943B3" w:rsidRDefault="00B943B3" w:rsidP="00B943B3">
      <w:pPr>
        <w:rPr>
          <w:sz w:val="28"/>
          <w:szCs w:val="28"/>
          <w:lang w:val="en-US"/>
        </w:rPr>
      </w:pPr>
    </w:p>
    <w:p w:rsidR="00B943B3" w:rsidRPr="00EE6EE5" w:rsidRDefault="00B943B3" w:rsidP="00B943B3">
      <w:pPr>
        <w:rPr>
          <w:rFonts w:ascii="Times New Roman" w:hAnsi="Times New Roman" w:cs="Times New Roman"/>
          <w:b/>
          <w:sz w:val="28"/>
          <w:szCs w:val="28"/>
          <w:lang w:val="en-US"/>
        </w:rPr>
      </w:pPr>
      <w:proofErr w:type="spellStart"/>
      <w:r w:rsidRPr="00EE6EE5">
        <w:rPr>
          <w:rFonts w:ascii="Times New Roman" w:hAnsi="Times New Roman" w:cs="Times New Roman"/>
          <w:b/>
          <w:sz w:val="28"/>
          <w:szCs w:val="28"/>
          <w:lang w:val="en-US"/>
        </w:rPr>
        <w:t>Romola</w:t>
      </w:r>
      <w:proofErr w:type="spellEnd"/>
      <w:r w:rsidRPr="00EE6EE5">
        <w:rPr>
          <w:rFonts w:ascii="Times New Roman" w:hAnsi="Times New Roman" w:cs="Times New Roman"/>
          <w:b/>
          <w:sz w:val="28"/>
          <w:szCs w:val="28"/>
          <w:lang w:val="en-US"/>
        </w:rPr>
        <w:t xml:space="preserve"> </w:t>
      </w:r>
      <w:proofErr w:type="spellStart"/>
      <w:r w:rsidRPr="00EE6EE5">
        <w:rPr>
          <w:rFonts w:ascii="Times New Roman" w:hAnsi="Times New Roman" w:cs="Times New Roman"/>
          <w:b/>
          <w:sz w:val="28"/>
          <w:szCs w:val="28"/>
          <w:lang w:val="en-US"/>
        </w:rPr>
        <w:t>Suriakumarie</w:t>
      </w:r>
      <w:proofErr w:type="spellEnd"/>
      <w:r w:rsidRPr="00EE6EE5">
        <w:rPr>
          <w:rFonts w:ascii="Times New Roman" w:hAnsi="Times New Roman" w:cs="Times New Roman"/>
          <w:b/>
          <w:sz w:val="28"/>
          <w:szCs w:val="28"/>
          <w:lang w:val="en-US"/>
        </w:rPr>
        <w:t xml:space="preserve"> </w:t>
      </w:r>
      <w:proofErr w:type="spellStart"/>
      <w:r w:rsidRPr="00EE6EE5">
        <w:rPr>
          <w:rFonts w:ascii="Times New Roman" w:hAnsi="Times New Roman" w:cs="Times New Roman"/>
          <w:b/>
          <w:sz w:val="28"/>
          <w:szCs w:val="28"/>
          <w:lang w:val="en-US"/>
        </w:rPr>
        <w:t>Naidoo</w:t>
      </w:r>
      <w:proofErr w:type="spellEnd"/>
    </w:p>
    <w:p w:rsidR="00B943B3" w:rsidRDefault="00B943B3" w:rsidP="00B943B3">
      <w:pPr>
        <w:rPr>
          <w:sz w:val="28"/>
          <w:szCs w:val="28"/>
          <w:lang w:val="en-US"/>
        </w:rPr>
      </w:pPr>
    </w:p>
    <w:p w:rsidR="00B943B3" w:rsidRDefault="00B943B3" w:rsidP="00B943B3">
      <w:pPr>
        <w:rPr>
          <w:sz w:val="28"/>
          <w:szCs w:val="28"/>
          <w:lang w:val="en-US"/>
        </w:rPr>
      </w:pPr>
    </w:p>
    <w:p w:rsidR="00B943B3" w:rsidRDefault="00B943B3" w:rsidP="00B943B3">
      <w:pPr>
        <w:rPr>
          <w:sz w:val="28"/>
          <w:szCs w:val="28"/>
          <w:lang w:val="en-US"/>
        </w:rPr>
      </w:pPr>
    </w:p>
    <w:p w:rsidR="00B943B3" w:rsidRDefault="00B943B3" w:rsidP="00B943B3">
      <w:pPr>
        <w:rPr>
          <w:sz w:val="24"/>
          <w:szCs w:val="24"/>
          <w:lang w:val="en-US"/>
        </w:rPr>
      </w:pPr>
      <w:r>
        <w:rPr>
          <w:sz w:val="24"/>
          <w:szCs w:val="24"/>
          <w:lang w:val="en-US"/>
        </w:rPr>
        <w:t>Supervisors:</w:t>
      </w:r>
    </w:p>
    <w:p w:rsidR="00B943B3" w:rsidRDefault="00B943B3" w:rsidP="00B943B3">
      <w:pPr>
        <w:rPr>
          <w:rFonts w:ascii="Times New Roman" w:hAnsi="Times New Roman" w:cs="Times New Roman"/>
          <w:sz w:val="24"/>
          <w:szCs w:val="24"/>
          <w:lang w:val="en-US"/>
        </w:rPr>
      </w:pPr>
      <w:r w:rsidRPr="00EE6EE5">
        <w:rPr>
          <w:rFonts w:ascii="Times New Roman" w:hAnsi="Times New Roman" w:cs="Times New Roman"/>
          <w:sz w:val="24"/>
          <w:szCs w:val="24"/>
          <w:lang w:val="en-US"/>
        </w:rPr>
        <w:t xml:space="preserve">Professor </w:t>
      </w:r>
      <w:proofErr w:type="spellStart"/>
      <w:r w:rsidRPr="00EE6EE5">
        <w:rPr>
          <w:rFonts w:ascii="Times New Roman" w:hAnsi="Times New Roman" w:cs="Times New Roman"/>
          <w:sz w:val="24"/>
          <w:szCs w:val="24"/>
          <w:lang w:val="en-US"/>
        </w:rPr>
        <w:t>Prakash</w:t>
      </w:r>
      <w:proofErr w:type="spellEnd"/>
      <w:r w:rsidRPr="00EE6EE5">
        <w:rPr>
          <w:rFonts w:ascii="Times New Roman" w:hAnsi="Times New Roman" w:cs="Times New Roman"/>
          <w:sz w:val="24"/>
          <w:szCs w:val="24"/>
          <w:lang w:val="en-US"/>
        </w:rPr>
        <w:t xml:space="preserve"> Mohan </w:t>
      </w:r>
      <w:proofErr w:type="spellStart"/>
      <w:r w:rsidRPr="00EE6EE5">
        <w:rPr>
          <w:rFonts w:ascii="Times New Roman" w:hAnsi="Times New Roman" w:cs="Times New Roman"/>
          <w:sz w:val="24"/>
          <w:szCs w:val="24"/>
          <w:lang w:val="en-US"/>
        </w:rPr>
        <w:t>Jeena</w:t>
      </w:r>
      <w:proofErr w:type="spellEnd"/>
      <w:r w:rsidRPr="00EE6EE5">
        <w:rPr>
          <w:rFonts w:ascii="Times New Roman" w:hAnsi="Times New Roman" w:cs="Times New Roman"/>
          <w:sz w:val="24"/>
          <w:szCs w:val="24"/>
          <w:lang w:val="en-US"/>
        </w:rPr>
        <w:t xml:space="preserve">, Department of </w:t>
      </w:r>
      <w:proofErr w:type="spellStart"/>
      <w:r w:rsidRPr="00EE6EE5">
        <w:rPr>
          <w:rFonts w:ascii="Times New Roman" w:hAnsi="Times New Roman" w:cs="Times New Roman"/>
          <w:sz w:val="24"/>
          <w:szCs w:val="24"/>
          <w:lang w:val="en-US"/>
        </w:rPr>
        <w:t>Paediatrics</w:t>
      </w:r>
      <w:proofErr w:type="spellEnd"/>
      <w:r w:rsidRPr="00EE6EE5">
        <w:rPr>
          <w:rFonts w:ascii="Times New Roman" w:hAnsi="Times New Roman" w:cs="Times New Roman"/>
          <w:sz w:val="24"/>
          <w:szCs w:val="24"/>
          <w:lang w:val="en-US"/>
        </w:rPr>
        <w:t>, Nelson R Mandela School of Medicine</w:t>
      </w:r>
      <w:r w:rsidR="00C66C34">
        <w:rPr>
          <w:rFonts w:ascii="Times New Roman" w:hAnsi="Times New Roman" w:cs="Times New Roman"/>
          <w:sz w:val="24"/>
          <w:szCs w:val="24"/>
          <w:lang w:val="en-US"/>
        </w:rPr>
        <w:t xml:space="preserve">, University of </w:t>
      </w:r>
      <w:proofErr w:type="spellStart"/>
      <w:r w:rsidR="00C66C34">
        <w:rPr>
          <w:rFonts w:ascii="Times New Roman" w:hAnsi="Times New Roman" w:cs="Times New Roman"/>
          <w:sz w:val="24"/>
          <w:szCs w:val="24"/>
          <w:lang w:val="en-US"/>
        </w:rPr>
        <w:t>Kwazulu</w:t>
      </w:r>
      <w:proofErr w:type="spellEnd"/>
      <w:r w:rsidR="00C66C34">
        <w:rPr>
          <w:rFonts w:ascii="Times New Roman" w:hAnsi="Times New Roman" w:cs="Times New Roman"/>
          <w:sz w:val="24"/>
          <w:szCs w:val="24"/>
          <w:lang w:val="en-US"/>
        </w:rPr>
        <w:t xml:space="preserve"> Natal</w:t>
      </w:r>
    </w:p>
    <w:p w:rsidR="00B943B3" w:rsidRPr="00EE6EE5" w:rsidRDefault="00B943B3" w:rsidP="00B943B3">
      <w:pPr>
        <w:rPr>
          <w:rFonts w:ascii="Times New Roman" w:hAnsi="Times New Roman" w:cs="Times New Roman"/>
          <w:sz w:val="24"/>
          <w:szCs w:val="24"/>
          <w:lang w:val="en-US"/>
        </w:rPr>
      </w:pPr>
      <w:proofErr w:type="gramStart"/>
      <w:r w:rsidRPr="00EE6EE5">
        <w:rPr>
          <w:rFonts w:ascii="Times New Roman" w:hAnsi="Times New Roman" w:cs="Times New Roman"/>
          <w:sz w:val="24"/>
          <w:szCs w:val="24"/>
          <w:lang w:val="en-US"/>
        </w:rPr>
        <w:t>Dr David P</w:t>
      </w:r>
      <w:r w:rsidR="0059260E">
        <w:rPr>
          <w:rFonts w:ascii="Times New Roman" w:hAnsi="Times New Roman" w:cs="Times New Roman"/>
          <w:sz w:val="24"/>
          <w:szCs w:val="24"/>
          <w:lang w:val="en-US"/>
        </w:rPr>
        <w:t>aul</w:t>
      </w:r>
      <w:r w:rsidRPr="00EE6EE5">
        <w:rPr>
          <w:rFonts w:ascii="Times New Roman" w:hAnsi="Times New Roman" w:cs="Times New Roman"/>
          <w:sz w:val="24"/>
          <w:szCs w:val="24"/>
          <w:lang w:val="en-US"/>
        </w:rPr>
        <w:t xml:space="preserve"> Moore, Department of </w:t>
      </w:r>
      <w:proofErr w:type="spellStart"/>
      <w:r w:rsidRPr="00EE6EE5">
        <w:rPr>
          <w:rFonts w:ascii="Times New Roman" w:hAnsi="Times New Roman" w:cs="Times New Roman"/>
          <w:sz w:val="24"/>
          <w:szCs w:val="24"/>
          <w:lang w:val="en-US"/>
        </w:rPr>
        <w:t>Paediatrics</w:t>
      </w:r>
      <w:proofErr w:type="spellEnd"/>
      <w:r w:rsidRPr="00EE6EE5">
        <w:rPr>
          <w:rFonts w:ascii="Times New Roman" w:hAnsi="Times New Roman" w:cs="Times New Roman"/>
          <w:sz w:val="24"/>
          <w:szCs w:val="24"/>
          <w:lang w:val="en-US"/>
        </w:rPr>
        <w:t xml:space="preserve">, </w:t>
      </w:r>
      <w:r w:rsidR="0059260E">
        <w:rPr>
          <w:rFonts w:ascii="Times New Roman" w:hAnsi="Times New Roman" w:cs="Times New Roman"/>
          <w:sz w:val="24"/>
          <w:szCs w:val="24"/>
          <w:lang w:val="en-US"/>
        </w:rPr>
        <w:t xml:space="preserve">Chris Hani </w:t>
      </w:r>
      <w:proofErr w:type="spellStart"/>
      <w:r w:rsidR="0059260E">
        <w:rPr>
          <w:rFonts w:ascii="Times New Roman" w:hAnsi="Times New Roman" w:cs="Times New Roman"/>
          <w:sz w:val="24"/>
          <w:szCs w:val="24"/>
          <w:lang w:val="en-US"/>
        </w:rPr>
        <w:t>Baragwanath</w:t>
      </w:r>
      <w:proofErr w:type="spellEnd"/>
      <w:r w:rsidR="0059260E">
        <w:rPr>
          <w:rFonts w:ascii="Times New Roman" w:hAnsi="Times New Roman" w:cs="Times New Roman"/>
          <w:sz w:val="24"/>
          <w:szCs w:val="24"/>
          <w:lang w:val="en-US"/>
        </w:rPr>
        <w:t xml:space="preserve"> Academic Hospital and </w:t>
      </w:r>
      <w:r w:rsidRPr="00EE6EE5">
        <w:rPr>
          <w:rFonts w:ascii="Times New Roman" w:hAnsi="Times New Roman" w:cs="Times New Roman"/>
          <w:sz w:val="24"/>
          <w:szCs w:val="24"/>
          <w:lang w:val="en-US"/>
        </w:rPr>
        <w:t>University of the Witwatersrand.</w:t>
      </w:r>
      <w:proofErr w:type="gramEnd"/>
    </w:p>
    <w:p w:rsidR="00B943B3" w:rsidRDefault="00B943B3" w:rsidP="00B943B3">
      <w:pPr>
        <w:rPr>
          <w:sz w:val="24"/>
          <w:szCs w:val="24"/>
          <w:lang w:val="en-US"/>
        </w:rPr>
      </w:pPr>
    </w:p>
    <w:p w:rsidR="00B943B3" w:rsidRDefault="00B943B3" w:rsidP="00B943B3">
      <w:pPr>
        <w:rPr>
          <w:sz w:val="24"/>
          <w:szCs w:val="24"/>
          <w:lang w:val="en-US"/>
        </w:rPr>
      </w:pPr>
    </w:p>
    <w:p w:rsidR="00B943B3" w:rsidRDefault="00B943B3" w:rsidP="00B943B3">
      <w:pPr>
        <w:rPr>
          <w:rFonts w:ascii="Times New Roman" w:hAnsi="Times New Roman" w:cs="Times New Roman"/>
          <w:sz w:val="24"/>
          <w:szCs w:val="24"/>
          <w:lang w:val="en-US"/>
        </w:rPr>
      </w:pPr>
      <w:r w:rsidRPr="00EE6EE5">
        <w:rPr>
          <w:rFonts w:ascii="Times New Roman" w:hAnsi="Times New Roman" w:cs="Times New Roman"/>
          <w:sz w:val="24"/>
          <w:szCs w:val="24"/>
          <w:lang w:val="en-US"/>
        </w:rPr>
        <w:t xml:space="preserve">Submitted in partial fulfillment of the requirements for the degree of Master of Science (Child Health) in the Department of </w:t>
      </w:r>
      <w:proofErr w:type="spellStart"/>
      <w:r w:rsidRPr="00EE6EE5">
        <w:rPr>
          <w:rFonts w:ascii="Times New Roman" w:hAnsi="Times New Roman" w:cs="Times New Roman"/>
          <w:sz w:val="24"/>
          <w:szCs w:val="24"/>
          <w:lang w:val="en-US"/>
        </w:rPr>
        <w:t>Paediatrics</w:t>
      </w:r>
      <w:proofErr w:type="spellEnd"/>
      <w:r w:rsidRPr="00EE6EE5">
        <w:rPr>
          <w:rFonts w:ascii="Times New Roman" w:hAnsi="Times New Roman" w:cs="Times New Roman"/>
          <w:sz w:val="24"/>
          <w:szCs w:val="24"/>
          <w:lang w:val="en-US"/>
        </w:rPr>
        <w:t xml:space="preserve">, University of the Witwatersrand, Gauteng, </w:t>
      </w:r>
      <w:proofErr w:type="gramStart"/>
      <w:r w:rsidRPr="00EE6EE5">
        <w:rPr>
          <w:rFonts w:ascii="Times New Roman" w:hAnsi="Times New Roman" w:cs="Times New Roman"/>
          <w:sz w:val="24"/>
          <w:szCs w:val="24"/>
          <w:lang w:val="en-US"/>
        </w:rPr>
        <w:t>South</w:t>
      </w:r>
      <w:proofErr w:type="gramEnd"/>
      <w:r w:rsidRPr="00EE6EE5">
        <w:rPr>
          <w:rFonts w:ascii="Times New Roman" w:hAnsi="Times New Roman" w:cs="Times New Roman"/>
          <w:sz w:val="24"/>
          <w:szCs w:val="24"/>
          <w:lang w:val="en-US"/>
        </w:rPr>
        <w:t xml:space="preserve"> Africa.</w:t>
      </w: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Pr="0091455F" w:rsidRDefault="00B943B3" w:rsidP="00B943B3">
      <w:pPr>
        <w:rPr>
          <w:rFonts w:ascii="Times New Roman" w:hAnsi="Times New Roman" w:cs="Times New Roman"/>
          <w:b/>
          <w:sz w:val="28"/>
          <w:szCs w:val="28"/>
          <w:lang w:val="en-US"/>
        </w:rPr>
      </w:pPr>
      <w:r w:rsidRPr="0091455F">
        <w:rPr>
          <w:rFonts w:ascii="Times New Roman" w:hAnsi="Times New Roman" w:cs="Times New Roman"/>
          <w:b/>
          <w:sz w:val="28"/>
          <w:szCs w:val="28"/>
          <w:lang w:val="en-US"/>
        </w:rPr>
        <w:t xml:space="preserve">                                                       2017</w:t>
      </w:r>
    </w:p>
    <w:p w:rsidR="00B943B3" w:rsidRDefault="00B943B3" w:rsidP="00B943B3">
      <w:pPr>
        <w:rPr>
          <w:lang w:val="en-US"/>
        </w:rPr>
      </w:pPr>
    </w:p>
    <w:p w:rsidR="00B943B3" w:rsidRDefault="00B943B3" w:rsidP="00B943B3">
      <w:pPr>
        <w:rPr>
          <w:lang w:val="en-US"/>
        </w:rPr>
      </w:pPr>
    </w:p>
    <w:p w:rsidR="00B943B3" w:rsidRDefault="00B943B3" w:rsidP="00B943B3">
      <w:pPr>
        <w:rPr>
          <w:lang w:val="en-US"/>
        </w:rPr>
      </w:pPr>
    </w:p>
    <w:p w:rsidR="00B943B3" w:rsidRDefault="00B943B3" w:rsidP="00B943B3">
      <w:pPr>
        <w:rPr>
          <w:lang w:val="en-US"/>
        </w:rPr>
      </w:pPr>
    </w:p>
    <w:p w:rsidR="00B943B3" w:rsidRDefault="00B943B3" w:rsidP="00B943B3">
      <w:pPr>
        <w:rPr>
          <w:lang w:val="en-US"/>
        </w:rPr>
      </w:pPr>
    </w:p>
    <w:p w:rsidR="00782AF0" w:rsidRDefault="00782AF0" w:rsidP="00B943B3">
      <w:pPr>
        <w:spacing w:after="0" w:line="480" w:lineRule="auto"/>
        <w:rPr>
          <w:rFonts w:ascii="Times New Roman" w:hAnsi="Times New Roman" w:cs="Times New Roman"/>
          <w:sz w:val="24"/>
          <w:szCs w:val="24"/>
          <w:lang w:val="en-US"/>
        </w:rPr>
      </w:pPr>
    </w:p>
    <w:p w:rsidR="00782AF0" w:rsidRDefault="003A263A" w:rsidP="00B943B3">
      <w:pPr>
        <w:spacing w:after="0" w:line="480" w:lineRule="auto"/>
        <w:rPr>
          <w:rFonts w:ascii="Times New Roman" w:hAnsi="Times New Roman" w:cs="Times New Roman"/>
          <w:sz w:val="24"/>
          <w:szCs w:val="24"/>
          <w:lang w:val="en-US"/>
        </w:rPr>
      </w:pPr>
      <w:r>
        <w:rPr>
          <w:rFonts w:ascii="Times New Roman" w:hAnsi="Times New Roman" w:cs="Times New Roman"/>
          <w:noProof/>
          <w:sz w:val="24"/>
          <w:szCs w:val="24"/>
          <w:lang w:eastAsia="en-ZA"/>
        </w:rPr>
        <w:lastRenderedPageBreak/>
        <w:drawing>
          <wp:inline distT="0" distB="0" distL="0" distR="0">
            <wp:extent cx="6321972" cy="9884980"/>
            <wp:effectExtent l="0" t="0" r="3175" b="254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21972" cy="9884980"/>
                    </a:xfrm>
                    <a:prstGeom prst="rect">
                      <a:avLst/>
                    </a:prstGeom>
                    <a:noFill/>
                    <a:ln>
                      <a:noFill/>
                    </a:ln>
                  </pic:spPr>
                </pic:pic>
              </a:graphicData>
            </a:graphic>
          </wp:inline>
        </w:drawing>
      </w:r>
    </w:p>
    <w:p w:rsidR="00A95493" w:rsidRDefault="00A95493" w:rsidP="00B943B3">
      <w:pPr>
        <w:spacing w:after="0" w:line="480" w:lineRule="auto"/>
        <w:rPr>
          <w:rFonts w:ascii="Times New Roman" w:hAnsi="Times New Roman" w:cs="Times New Roman"/>
          <w:sz w:val="24"/>
          <w:szCs w:val="24"/>
          <w:lang w:val="en-US"/>
        </w:rPr>
      </w:pPr>
    </w:p>
    <w:p w:rsidR="003A263A" w:rsidRDefault="003A263A" w:rsidP="00B943B3">
      <w:pPr>
        <w:spacing w:after="0" w:line="480" w:lineRule="auto"/>
        <w:rPr>
          <w:rFonts w:ascii="Times New Roman" w:hAnsi="Times New Roman" w:cs="Times New Roman"/>
          <w:sz w:val="24"/>
          <w:szCs w:val="24"/>
          <w:lang w:val="en-US"/>
        </w:rPr>
      </w:pPr>
    </w:p>
    <w:p w:rsidR="00B943B3" w:rsidRPr="004C2C1A" w:rsidRDefault="00B943B3" w:rsidP="00B943B3">
      <w:pPr>
        <w:spacing w:after="0" w:line="480" w:lineRule="auto"/>
        <w:rPr>
          <w:rFonts w:ascii="Times New Roman" w:hAnsi="Times New Roman" w:cs="Times New Roman"/>
          <w:b/>
          <w:sz w:val="28"/>
          <w:szCs w:val="28"/>
          <w:lang w:val="en-US"/>
        </w:rPr>
      </w:pPr>
      <w:r w:rsidRPr="004C2C1A">
        <w:rPr>
          <w:rFonts w:ascii="Times New Roman" w:hAnsi="Times New Roman" w:cs="Times New Roman"/>
          <w:b/>
          <w:sz w:val="28"/>
          <w:szCs w:val="28"/>
          <w:lang w:val="en-US"/>
        </w:rPr>
        <w:t>Acknowledgements:</w:t>
      </w:r>
    </w:p>
    <w:p w:rsidR="00B943B3" w:rsidRPr="00CD2D15" w:rsidRDefault="00B943B3" w:rsidP="00B943B3">
      <w:p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I would like to thank the following persons:</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The patients with Tuberculosis who inspired this research study and the patients who were in the study cohort.</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 xml:space="preserve">Professor P M </w:t>
      </w:r>
      <w:proofErr w:type="spellStart"/>
      <w:r w:rsidRPr="00CD2D15">
        <w:rPr>
          <w:rFonts w:ascii="Times New Roman" w:hAnsi="Times New Roman" w:cs="Times New Roman"/>
          <w:sz w:val="24"/>
          <w:szCs w:val="24"/>
          <w:lang w:val="en-US"/>
        </w:rPr>
        <w:t>Jeena</w:t>
      </w:r>
      <w:proofErr w:type="spellEnd"/>
      <w:r w:rsidRPr="00CD2D15">
        <w:rPr>
          <w:rFonts w:ascii="Times New Roman" w:hAnsi="Times New Roman" w:cs="Times New Roman"/>
          <w:sz w:val="24"/>
          <w:szCs w:val="24"/>
          <w:lang w:val="en-US"/>
        </w:rPr>
        <w:t xml:space="preserve"> for his supervision, patience and perseverance.</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Dr D P Moore for his supervision.</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 xml:space="preserve">Dr </w:t>
      </w:r>
      <w:proofErr w:type="spellStart"/>
      <w:r w:rsidRPr="00CD2D15">
        <w:rPr>
          <w:rFonts w:ascii="Times New Roman" w:hAnsi="Times New Roman" w:cs="Times New Roman"/>
          <w:sz w:val="24"/>
          <w:szCs w:val="24"/>
          <w:lang w:val="en-US"/>
        </w:rPr>
        <w:t>Saloshni</w:t>
      </w:r>
      <w:proofErr w:type="spellEnd"/>
      <w:r w:rsidRPr="00CD2D15">
        <w:rPr>
          <w:rFonts w:ascii="Times New Roman" w:hAnsi="Times New Roman" w:cs="Times New Roman"/>
          <w:sz w:val="24"/>
          <w:szCs w:val="24"/>
          <w:lang w:val="en-US"/>
        </w:rPr>
        <w:t xml:space="preserve"> </w:t>
      </w:r>
      <w:proofErr w:type="spellStart"/>
      <w:r w:rsidRPr="00CD2D15">
        <w:rPr>
          <w:rFonts w:ascii="Times New Roman" w:hAnsi="Times New Roman" w:cs="Times New Roman"/>
          <w:sz w:val="24"/>
          <w:szCs w:val="24"/>
          <w:lang w:val="en-US"/>
        </w:rPr>
        <w:t>Naidoo</w:t>
      </w:r>
      <w:proofErr w:type="spellEnd"/>
      <w:r w:rsidRPr="00CD2D15">
        <w:rPr>
          <w:rFonts w:ascii="Times New Roman" w:hAnsi="Times New Roman" w:cs="Times New Roman"/>
          <w:sz w:val="24"/>
          <w:szCs w:val="24"/>
          <w:lang w:val="en-US"/>
        </w:rPr>
        <w:t xml:space="preserve"> for her assistance with statistics.</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 xml:space="preserve">Dr T D </w:t>
      </w:r>
      <w:proofErr w:type="spellStart"/>
      <w:r w:rsidRPr="00CD2D15">
        <w:rPr>
          <w:rFonts w:ascii="Times New Roman" w:hAnsi="Times New Roman" w:cs="Times New Roman"/>
          <w:sz w:val="24"/>
          <w:szCs w:val="24"/>
          <w:lang w:val="en-US"/>
        </w:rPr>
        <w:t>Naidoo</w:t>
      </w:r>
      <w:proofErr w:type="spellEnd"/>
      <w:r w:rsidRPr="00CD2D15">
        <w:rPr>
          <w:rFonts w:ascii="Times New Roman" w:hAnsi="Times New Roman" w:cs="Times New Roman"/>
          <w:sz w:val="24"/>
          <w:szCs w:val="24"/>
          <w:lang w:val="en-US"/>
        </w:rPr>
        <w:t xml:space="preserve"> for his assistance at all stages of this study.</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 xml:space="preserve">Lesley-Anne </w:t>
      </w:r>
      <w:proofErr w:type="spellStart"/>
      <w:r w:rsidRPr="00CD2D15">
        <w:rPr>
          <w:rFonts w:ascii="Times New Roman" w:hAnsi="Times New Roman" w:cs="Times New Roman"/>
          <w:sz w:val="24"/>
          <w:szCs w:val="24"/>
          <w:lang w:val="en-US"/>
        </w:rPr>
        <w:t>Lottering</w:t>
      </w:r>
      <w:proofErr w:type="spellEnd"/>
      <w:r w:rsidRPr="00CD2D15">
        <w:rPr>
          <w:rFonts w:ascii="Times New Roman" w:hAnsi="Times New Roman" w:cs="Times New Roman"/>
          <w:sz w:val="24"/>
          <w:szCs w:val="24"/>
          <w:lang w:val="en-US"/>
        </w:rPr>
        <w:t xml:space="preserve"> for assistance with retrieval of patient records.</w:t>
      </w:r>
    </w:p>
    <w:p w:rsidR="00B943B3" w:rsidRPr="00CD2D15" w:rsidRDefault="00B943B3" w:rsidP="00B943B3">
      <w:pPr>
        <w:pStyle w:val="ListParagraph"/>
        <w:numPr>
          <w:ilvl w:val="0"/>
          <w:numId w:val="15"/>
        </w:numPr>
        <w:spacing w:after="0" w:line="480" w:lineRule="auto"/>
        <w:rPr>
          <w:rFonts w:ascii="Times New Roman" w:hAnsi="Times New Roman" w:cs="Times New Roman"/>
          <w:sz w:val="24"/>
          <w:szCs w:val="24"/>
          <w:lang w:val="en-US"/>
        </w:rPr>
      </w:pPr>
      <w:r w:rsidRPr="00CD2D15">
        <w:rPr>
          <w:rFonts w:ascii="Times New Roman" w:hAnsi="Times New Roman" w:cs="Times New Roman"/>
          <w:sz w:val="24"/>
          <w:szCs w:val="24"/>
          <w:lang w:val="en-US"/>
        </w:rPr>
        <w:t>Sue Meyer for her assistance with statistics.</w:t>
      </w: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Pr="00A02039" w:rsidRDefault="00B943B3" w:rsidP="00B943B3">
      <w:pPr>
        <w:rPr>
          <w:rFonts w:ascii="Times New Roman" w:hAnsi="Times New Roman" w:cs="Times New Roman"/>
          <w:b/>
          <w:sz w:val="28"/>
          <w:szCs w:val="28"/>
          <w:lang w:val="en-US"/>
        </w:rPr>
      </w:pPr>
      <w:r w:rsidRPr="00A02039">
        <w:rPr>
          <w:rFonts w:ascii="Times New Roman" w:hAnsi="Times New Roman" w:cs="Times New Roman"/>
          <w:b/>
          <w:sz w:val="28"/>
          <w:szCs w:val="28"/>
          <w:lang w:val="en-US"/>
        </w:rPr>
        <w:t>Dedication</w:t>
      </w:r>
    </w:p>
    <w:p w:rsidR="00B943B3" w:rsidRPr="00CA30C6" w:rsidRDefault="00B943B3" w:rsidP="00B943B3">
      <w:pPr>
        <w:rPr>
          <w:rFonts w:ascii="Times New Roman" w:hAnsi="Times New Roman" w:cs="Times New Roman"/>
          <w:sz w:val="24"/>
          <w:szCs w:val="24"/>
          <w:lang w:val="en-US"/>
        </w:rPr>
      </w:pPr>
    </w:p>
    <w:p w:rsidR="00B943B3" w:rsidRPr="00CA30C6" w:rsidRDefault="00B943B3" w:rsidP="00B943B3">
      <w:pPr>
        <w:rPr>
          <w:rFonts w:ascii="Times New Roman" w:hAnsi="Times New Roman" w:cs="Times New Roman"/>
          <w:sz w:val="24"/>
          <w:szCs w:val="24"/>
          <w:lang w:val="en-US"/>
        </w:rPr>
      </w:pPr>
      <w:r w:rsidRPr="00CA30C6">
        <w:rPr>
          <w:rFonts w:ascii="Times New Roman" w:hAnsi="Times New Roman" w:cs="Times New Roman"/>
          <w:sz w:val="24"/>
          <w:szCs w:val="24"/>
          <w:lang w:val="en-US"/>
        </w:rPr>
        <w:t xml:space="preserve">I wish to dedicate this dissertation to my late mum, </w:t>
      </w:r>
      <w:proofErr w:type="spellStart"/>
      <w:r w:rsidRPr="00CA30C6">
        <w:rPr>
          <w:rFonts w:ascii="Times New Roman" w:hAnsi="Times New Roman" w:cs="Times New Roman"/>
          <w:sz w:val="24"/>
          <w:szCs w:val="24"/>
          <w:lang w:val="en-US"/>
        </w:rPr>
        <w:t>Mrs</w:t>
      </w:r>
      <w:proofErr w:type="spellEnd"/>
      <w:r w:rsidRPr="00CA30C6">
        <w:rPr>
          <w:rFonts w:ascii="Times New Roman" w:hAnsi="Times New Roman" w:cs="Times New Roman"/>
          <w:sz w:val="24"/>
          <w:szCs w:val="24"/>
          <w:lang w:val="en-US"/>
        </w:rPr>
        <w:t xml:space="preserve"> G </w:t>
      </w:r>
      <w:proofErr w:type="spellStart"/>
      <w:r w:rsidRPr="00CA30C6">
        <w:rPr>
          <w:rFonts w:ascii="Times New Roman" w:hAnsi="Times New Roman" w:cs="Times New Roman"/>
          <w:sz w:val="24"/>
          <w:szCs w:val="24"/>
          <w:lang w:val="en-US"/>
        </w:rPr>
        <w:t>Naidoo</w:t>
      </w:r>
      <w:proofErr w:type="spellEnd"/>
      <w:r w:rsidRPr="00CA30C6">
        <w:rPr>
          <w:rFonts w:ascii="Times New Roman" w:hAnsi="Times New Roman" w:cs="Times New Roman"/>
          <w:sz w:val="24"/>
          <w:szCs w:val="24"/>
          <w:lang w:val="en-US"/>
        </w:rPr>
        <w:t>.</w:t>
      </w: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4447ED" w:rsidRDefault="004447ED" w:rsidP="00CE5F32">
      <w:pPr>
        <w:spacing w:after="0" w:line="480" w:lineRule="auto"/>
        <w:rPr>
          <w:rFonts w:asciiTheme="majorBidi" w:hAnsiTheme="majorBidi" w:cstheme="majorBidi"/>
          <w:sz w:val="24"/>
          <w:szCs w:val="24"/>
          <w:lang w:val="en-US"/>
        </w:rPr>
      </w:pPr>
    </w:p>
    <w:p w:rsidR="004447ED" w:rsidRDefault="004447ED" w:rsidP="00CE5F32">
      <w:pPr>
        <w:spacing w:after="0" w:line="480" w:lineRule="auto"/>
        <w:rPr>
          <w:rFonts w:asciiTheme="majorBidi" w:hAnsiTheme="majorBidi" w:cstheme="majorBidi"/>
          <w:sz w:val="24"/>
          <w:szCs w:val="24"/>
          <w:lang w:val="en-US"/>
        </w:rPr>
      </w:pPr>
    </w:p>
    <w:p w:rsidR="004447ED" w:rsidRDefault="004447ED" w:rsidP="00CE5F32">
      <w:pPr>
        <w:spacing w:after="0" w:line="480" w:lineRule="auto"/>
        <w:rPr>
          <w:rFonts w:asciiTheme="majorBidi" w:hAnsiTheme="majorBidi" w:cstheme="majorBidi"/>
          <w:sz w:val="24"/>
          <w:szCs w:val="24"/>
          <w:lang w:val="en-US"/>
        </w:rPr>
      </w:pPr>
    </w:p>
    <w:p w:rsidR="00C66C34" w:rsidRDefault="00C66C34" w:rsidP="00CE5F32">
      <w:pPr>
        <w:spacing w:after="0" w:line="480" w:lineRule="auto"/>
        <w:rPr>
          <w:rFonts w:asciiTheme="majorBidi" w:hAnsiTheme="majorBidi" w:cstheme="majorBidi"/>
          <w:sz w:val="24"/>
          <w:szCs w:val="24"/>
          <w:lang w:val="en-US"/>
        </w:rPr>
      </w:pPr>
    </w:p>
    <w:p w:rsidR="00C66C34" w:rsidRDefault="00C66C34" w:rsidP="00CE5F32">
      <w:pPr>
        <w:spacing w:after="0" w:line="480" w:lineRule="auto"/>
        <w:rPr>
          <w:rFonts w:asciiTheme="majorBidi" w:hAnsiTheme="majorBidi" w:cstheme="majorBidi"/>
          <w:sz w:val="24"/>
          <w:szCs w:val="24"/>
          <w:lang w:val="en-US"/>
        </w:rPr>
      </w:pPr>
    </w:p>
    <w:p w:rsidR="00B943B3" w:rsidRDefault="00B943B3" w:rsidP="00CE5F32">
      <w:pPr>
        <w:spacing w:after="0" w:line="480" w:lineRule="auto"/>
        <w:rPr>
          <w:rFonts w:asciiTheme="majorBidi" w:hAnsiTheme="majorBidi" w:cstheme="majorBidi"/>
          <w:sz w:val="24"/>
          <w:szCs w:val="24"/>
          <w:lang w:val="en-US"/>
        </w:rPr>
      </w:pPr>
    </w:p>
    <w:p w:rsidR="006A6EDE" w:rsidRDefault="006A6EDE" w:rsidP="00CE5F32">
      <w:pPr>
        <w:spacing w:after="0" w:line="480" w:lineRule="auto"/>
        <w:rPr>
          <w:rFonts w:ascii="Times New Roman" w:hAnsi="Times New Roman" w:cs="Times New Roman"/>
          <w:b/>
          <w:sz w:val="28"/>
          <w:szCs w:val="28"/>
          <w:lang w:val="en-US"/>
        </w:rPr>
      </w:pPr>
    </w:p>
    <w:p w:rsidR="006A6EDE" w:rsidRDefault="006A6EDE" w:rsidP="00CE5F32">
      <w:pPr>
        <w:spacing w:after="0" w:line="480" w:lineRule="auto"/>
        <w:rPr>
          <w:rFonts w:ascii="Times New Roman" w:hAnsi="Times New Roman" w:cs="Times New Roman"/>
          <w:b/>
          <w:sz w:val="28"/>
          <w:szCs w:val="28"/>
          <w:lang w:val="en-US"/>
        </w:rPr>
      </w:pPr>
    </w:p>
    <w:p w:rsidR="00B943B3" w:rsidRPr="004C2C1A" w:rsidRDefault="004447ED" w:rsidP="00CE5F32">
      <w:pPr>
        <w:spacing w:after="0" w:line="480" w:lineRule="auto"/>
        <w:rPr>
          <w:rFonts w:asciiTheme="majorBidi" w:hAnsiTheme="majorBidi" w:cstheme="majorBidi"/>
          <w:b/>
          <w:sz w:val="28"/>
          <w:szCs w:val="28"/>
          <w:lang w:val="en-US"/>
        </w:rPr>
      </w:pPr>
      <w:r w:rsidRPr="004C2C1A">
        <w:rPr>
          <w:rFonts w:ascii="Times New Roman" w:hAnsi="Times New Roman" w:cs="Times New Roman"/>
          <w:b/>
          <w:sz w:val="28"/>
          <w:szCs w:val="28"/>
          <w:lang w:val="en-US"/>
        </w:rPr>
        <w:t xml:space="preserve">   Contents</w:t>
      </w:r>
    </w:p>
    <w:p w:rsidR="00B943B3" w:rsidRDefault="00B943B3" w:rsidP="00B943B3">
      <w:pPr>
        <w:rPr>
          <w:rFonts w:ascii="Times New Roman" w:hAnsi="Times New Roman" w:cs="Times New Roman"/>
          <w:sz w:val="24"/>
          <w:szCs w:val="24"/>
          <w:lang w:val="en-US"/>
        </w:rPr>
      </w:pPr>
    </w:p>
    <w:p w:rsidR="00B943B3" w:rsidRDefault="00B943B3" w:rsidP="00B943B3">
      <w:pPr>
        <w:rPr>
          <w:rFonts w:ascii="Times New Roman" w:hAnsi="Times New Roman" w:cs="Times New Roman"/>
          <w:sz w:val="24"/>
          <w:szCs w:val="24"/>
          <w:lang w:val="en-US"/>
        </w:rPr>
      </w:pPr>
    </w:p>
    <w:p w:rsidR="00B943B3" w:rsidRPr="000652E7" w:rsidRDefault="00B943B3" w:rsidP="00B943B3">
      <w:pPr>
        <w:rPr>
          <w:rFonts w:ascii="Times New Roman" w:hAnsi="Times New Roman" w:cs="Times New Roman"/>
          <w:sz w:val="24"/>
          <w:szCs w:val="24"/>
          <w:lang w:val="en-US"/>
        </w:rPr>
      </w:pPr>
      <w:r w:rsidRPr="000652E7">
        <w:rPr>
          <w:rFonts w:ascii="Times New Roman" w:hAnsi="Times New Roman" w:cs="Times New Roman"/>
          <w:sz w:val="24"/>
          <w:szCs w:val="24"/>
          <w:lang w:val="en-US"/>
        </w:rPr>
        <w:t xml:space="preserve"> Page:</w:t>
      </w:r>
    </w:p>
    <w:p w:rsidR="00B943B3" w:rsidRPr="000652E7" w:rsidRDefault="00B943B3" w:rsidP="00B943B3">
      <w:pPr>
        <w:rPr>
          <w:rFonts w:ascii="Times New Roman" w:hAnsi="Times New Roman" w:cs="Times New Roman"/>
          <w:sz w:val="24"/>
          <w:szCs w:val="24"/>
          <w:lang w:val="en-US"/>
        </w:rPr>
      </w:pPr>
    </w:p>
    <w:p w:rsidR="004447ED" w:rsidRPr="004C2C1A" w:rsidRDefault="004447ED" w:rsidP="004C2C1A">
      <w:pPr>
        <w:pStyle w:val="Heading1"/>
        <w:tabs>
          <w:tab w:val="left" w:pos="8222"/>
        </w:tabs>
        <w:spacing w:before="0" w:after="0" w:line="480" w:lineRule="auto"/>
        <w:ind w:right="-518" w:firstLine="284"/>
        <w:rPr>
          <w:rFonts w:ascii="Times New Roman" w:hAnsi="Times New Roman"/>
          <w:b w:val="0"/>
          <w:sz w:val="24"/>
          <w:szCs w:val="24"/>
        </w:rPr>
      </w:pPr>
      <w:r w:rsidRPr="004C2C1A">
        <w:rPr>
          <w:rFonts w:ascii="Times New Roman" w:hAnsi="Times New Roman"/>
          <w:b w:val="0"/>
          <w:sz w:val="24"/>
          <w:szCs w:val="24"/>
        </w:rPr>
        <w:t>Declaration                                                                               i</w:t>
      </w:r>
      <w:r w:rsidRPr="004447ED">
        <w:rPr>
          <w:rFonts w:ascii="Times New Roman" w:hAnsi="Times New Roman"/>
          <w:b w:val="0"/>
          <w:sz w:val="24"/>
          <w:szCs w:val="24"/>
        </w:rPr>
        <w:t>i</w:t>
      </w:r>
    </w:p>
    <w:p w:rsidR="004447ED" w:rsidRPr="004447ED" w:rsidRDefault="004447ED" w:rsidP="004C2C1A">
      <w:pPr>
        <w:pStyle w:val="Heading1"/>
        <w:tabs>
          <w:tab w:val="left" w:pos="8222"/>
        </w:tabs>
        <w:spacing w:before="0" w:after="0" w:line="480" w:lineRule="auto"/>
        <w:ind w:right="-660" w:firstLine="284"/>
        <w:rPr>
          <w:rFonts w:ascii="Times New Roman" w:hAnsi="Times New Roman"/>
          <w:b w:val="0"/>
          <w:sz w:val="24"/>
          <w:szCs w:val="24"/>
        </w:rPr>
      </w:pPr>
      <w:r w:rsidRPr="004C2C1A">
        <w:rPr>
          <w:rFonts w:ascii="Times New Roman" w:hAnsi="Times New Roman"/>
          <w:b w:val="0"/>
          <w:sz w:val="24"/>
          <w:szCs w:val="24"/>
        </w:rPr>
        <w:t>Acknowledgements                                                                  iii</w:t>
      </w:r>
    </w:p>
    <w:p w:rsidR="00F2044D" w:rsidRDefault="004447ED" w:rsidP="004C2C1A">
      <w:pPr>
        <w:pStyle w:val="Heading1"/>
        <w:tabs>
          <w:tab w:val="left" w:pos="8931"/>
        </w:tabs>
        <w:spacing w:before="0" w:after="0" w:line="480" w:lineRule="auto"/>
        <w:ind w:right="-377" w:firstLine="284"/>
        <w:rPr>
          <w:rFonts w:ascii="Times New Roman" w:hAnsi="Times New Roman"/>
          <w:b w:val="0"/>
          <w:sz w:val="24"/>
          <w:szCs w:val="24"/>
        </w:rPr>
      </w:pPr>
      <w:r w:rsidRPr="004C2C1A">
        <w:rPr>
          <w:rFonts w:ascii="Times New Roman" w:hAnsi="Times New Roman"/>
          <w:b w:val="0"/>
          <w:sz w:val="24"/>
          <w:szCs w:val="24"/>
        </w:rPr>
        <w:t xml:space="preserve">Dedication                                  </w:t>
      </w:r>
      <w:r w:rsidR="006A6EDE">
        <w:rPr>
          <w:rFonts w:ascii="Times New Roman" w:hAnsi="Times New Roman"/>
          <w:b w:val="0"/>
          <w:sz w:val="24"/>
          <w:szCs w:val="24"/>
        </w:rPr>
        <w:t xml:space="preserve">                                         </w:t>
      </w:r>
      <w:r w:rsidRPr="004C2C1A">
        <w:rPr>
          <w:rFonts w:ascii="Times New Roman" w:hAnsi="Times New Roman"/>
          <w:b w:val="0"/>
          <w:sz w:val="24"/>
          <w:szCs w:val="24"/>
        </w:rPr>
        <w:t xml:space="preserve">     </w:t>
      </w:r>
      <w:proofErr w:type="gramStart"/>
      <w:r w:rsidR="00F2044D" w:rsidRPr="004447ED">
        <w:rPr>
          <w:rFonts w:ascii="Times New Roman" w:hAnsi="Times New Roman"/>
          <w:b w:val="0"/>
          <w:sz w:val="24"/>
          <w:szCs w:val="24"/>
        </w:rPr>
        <w:t>i</w:t>
      </w:r>
      <w:r w:rsidR="0097749F" w:rsidRPr="005161FA">
        <w:rPr>
          <w:rFonts w:ascii="Times New Roman" w:hAnsi="Times New Roman"/>
          <w:b w:val="0"/>
          <w:sz w:val="24"/>
          <w:szCs w:val="24"/>
        </w:rPr>
        <w:t>v</w:t>
      </w:r>
      <w:proofErr w:type="gramEnd"/>
    </w:p>
    <w:p w:rsidR="00F2044D" w:rsidRPr="004447ED" w:rsidRDefault="00F2044D" w:rsidP="00F2044D">
      <w:pPr>
        <w:pStyle w:val="Heading1"/>
        <w:tabs>
          <w:tab w:val="left" w:pos="7938"/>
        </w:tabs>
        <w:spacing w:before="0" w:after="0" w:line="480" w:lineRule="auto"/>
        <w:ind w:right="49" w:firstLine="284"/>
        <w:rPr>
          <w:rFonts w:ascii="Times New Roman" w:hAnsi="Times New Roman"/>
          <w:b w:val="0"/>
          <w:sz w:val="24"/>
          <w:szCs w:val="24"/>
        </w:rPr>
      </w:pPr>
      <w:r w:rsidRPr="004C2C1A">
        <w:rPr>
          <w:rFonts w:ascii="Times New Roman" w:hAnsi="Times New Roman"/>
          <w:b w:val="0"/>
          <w:sz w:val="24"/>
          <w:szCs w:val="24"/>
        </w:rPr>
        <w:t xml:space="preserve">Contents                                         </w:t>
      </w:r>
      <w:r w:rsidR="006A6EDE">
        <w:rPr>
          <w:rFonts w:ascii="Times New Roman" w:hAnsi="Times New Roman"/>
          <w:b w:val="0"/>
          <w:sz w:val="24"/>
          <w:szCs w:val="24"/>
        </w:rPr>
        <w:t xml:space="preserve">                                         </w:t>
      </w:r>
      <w:r w:rsidRPr="004C2C1A">
        <w:rPr>
          <w:rFonts w:ascii="Times New Roman" w:hAnsi="Times New Roman"/>
          <w:b w:val="0"/>
          <w:sz w:val="24"/>
          <w:szCs w:val="24"/>
        </w:rPr>
        <w:t xml:space="preserve"> </w:t>
      </w:r>
      <w:r w:rsidRPr="004447ED">
        <w:rPr>
          <w:rFonts w:ascii="Times New Roman" w:hAnsi="Times New Roman"/>
          <w:b w:val="0"/>
          <w:sz w:val="24"/>
          <w:szCs w:val="24"/>
        </w:rPr>
        <w:t>v</w:t>
      </w:r>
    </w:p>
    <w:p w:rsidR="00B943B3" w:rsidRPr="00EC2D1F" w:rsidRDefault="00B943B3" w:rsidP="00EC2D1F">
      <w:pPr>
        <w:pStyle w:val="Heading1"/>
        <w:tabs>
          <w:tab w:val="left" w:pos="8931"/>
        </w:tabs>
        <w:spacing w:before="0" w:after="0" w:line="480" w:lineRule="auto"/>
        <w:ind w:right="-377" w:firstLine="284"/>
        <w:rPr>
          <w:rFonts w:ascii="Times New Roman" w:hAnsi="Times New Roman"/>
          <w:sz w:val="24"/>
          <w:szCs w:val="24"/>
        </w:rPr>
      </w:pPr>
      <w:r w:rsidRPr="00EC2D1F">
        <w:rPr>
          <w:rFonts w:ascii="Times New Roman" w:hAnsi="Times New Roman"/>
          <w:b w:val="0"/>
          <w:sz w:val="24"/>
          <w:szCs w:val="24"/>
        </w:rPr>
        <w:t xml:space="preserve">Abstract                    </w:t>
      </w:r>
      <w:r w:rsidR="006A6EDE">
        <w:rPr>
          <w:rFonts w:ascii="Times New Roman" w:hAnsi="Times New Roman"/>
          <w:b w:val="0"/>
          <w:sz w:val="24"/>
          <w:szCs w:val="24"/>
        </w:rPr>
        <w:t xml:space="preserve">                                                              </w:t>
      </w:r>
      <w:r w:rsidRPr="00EC2D1F">
        <w:rPr>
          <w:rFonts w:ascii="Times New Roman" w:hAnsi="Times New Roman"/>
          <w:b w:val="0"/>
          <w:sz w:val="24"/>
          <w:szCs w:val="24"/>
        </w:rPr>
        <w:t xml:space="preserve">  1</w:t>
      </w:r>
    </w:p>
    <w:p w:rsidR="00B943B3" w:rsidRPr="004C2C1A" w:rsidRDefault="006A6EDE" w:rsidP="00EE42E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B943B3" w:rsidRPr="004C2C1A">
        <w:rPr>
          <w:rFonts w:ascii="Times New Roman" w:hAnsi="Times New Roman" w:cs="Times New Roman"/>
          <w:sz w:val="24"/>
          <w:szCs w:val="24"/>
          <w:lang w:val="en-US"/>
        </w:rPr>
        <w:t xml:space="preserve">Introduction                           </w:t>
      </w:r>
      <w:r>
        <w:rPr>
          <w:rFonts w:ascii="Times New Roman" w:hAnsi="Times New Roman" w:cs="Times New Roman"/>
          <w:sz w:val="24"/>
          <w:szCs w:val="24"/>
          <w:lang w:val="en-US"/>
        </w:rPr>
        <w:t xml:space="preserve">                         </w:t>
      </w:r>
      <w:r w:rsidR="00B943B3" w:rsidRPr="004C2C1A">
        <w:rPr>
          <w:rFonts w:ascii="Times New Roman" w:hAnsi="Times New Roman" w:cs="Times New Roman"/>
          <w:sz w:val="24"/>
          <w:szCs w:val="24"/>
          <w:lang w:val="en-US"/>
        </w:rPr>
        <w:t xml:space="preserve">                           </w:t>
      </w:r>
      <w:r w:rsidR="0097749F">
        <w:rPr>
          <w:rFonts w:ascii="Times New Roman" w:hAnsi="Times New Roman" w:cs="Times New Roman"/>
          <w:sz w:val="24"/>
          <w:szCs w:val="24"/>
          <w:lang w:val="en-US"/>
        </w:rPr>
        <w:t>2</w:t>
      </w:r>
    </w:p>
    <w:p w:rsidR="00390BEC" w:rsidRDefault="006A6EDE">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B943B3" w:rsidRPr="004C2C1A">
        <w:rPr>
          <w:rFonts w:ascii="Times New Roman" w:hAnsi="Times New Roman" w:cs="Times New Roman"/>
          <w:sz w:val="24"/>
          <w:szCs w:val="24"/>
          <w:lang w:val="en-US"/>
        </w:rPr>
        <w:t xml:space="preserve">Methods                                                    </w:t>
      </w:r>
      <w:r>
        <w:rPr>
          <w:rFonts w:ascii="Times New Roman" w:hAnsi="Times New Roman" w:cs="Times New Roman"/>
          <w:sz w:val="24"/>
          <w:szCs w:val="24"/>
          <w:lang w:val="en-US"/>
        </w:rPr>
        <w:t xml:space="preserve">                           </w:t>
      </w:r>
      <w:r w:rsidR="00B943B3" w:rsidRPr="004C2C1A">
        <w:rPr>
          <w:rFonts w:ascii="Times New Roman" w:hAnsi="Times New Roman" w:cs="Times New Roman"/>
          <w:sz w:val="24"/>
          <w:szCs w:val="24"/>
          <w:lang w:val="en-US"/>
        </w:rPr>
        <w:t xml:space="preserve">      </w:t>
      </w:r>
      <w:r w:rsidR="0097749F">
        <w:rPr>
          <w:rFonts w:ascii="Times New Roman" w:hAnsi="Times New Roman" w:cs="Times New Roman"/>
          <w:sz w:val="24"/>
          <w:szCs w:val="24"/>
          <w:lang w:val="en-US"/>
        </w:rPr>
        <w:t>4</w:t>
      </w:r>
    </w:p>
    <w:p w:rsidR="00B943B3" w:rsidRPr="004C2C1A" w:rsidRDefault="00B943B3" w:rsidP="004C2C1A">
      <w:pPr>
        <w:spacing w:after="0" w:line="480" w:lineRule="auto"/>
        <w:ind w:left="357"/>
        <w:rPr>
          <w:rFonts w:ascii="Times New Roman" w:hAnsi="Times New Roman" w:cs="Times New Roman"/>
          <w:sz w:val="24"/>
          <w:szCs w:val="24"/>
          <w:lang w:val="en-US"/>
        </w:rPr>
      </w:pPr>
      <w:r w:rsidRPr="004C2C1A">
        <w:rPr>
          <w:rFonts w:ascii="Times New Roman" w:hAnsi="Times New Roman" w:cs="Times New Roman"/>
          <w:sz w:val="24"/>
          <w:szCs w:val="24"/>
          <w:lang w:val="en-US"/>
        </w:rPr>
        <w:t xml:space="preserve">Results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w:t>
      </w:r>
      <w:r w:rsidR="00EE42EF">
        <w:rPr>
          <w:rFonts w:ascii="Times New Roman" w:hAnsi="Times New Roman" w:cs="Times New Roman"/>
          <w:sz w:val="24"/>
          <w:szCs w:val="24"/>
          <w:lang w:val="en-US"/>
        </w:rPr>
        <w:t>7</w:t>
      </w:r>
    </w:p>
    <w:p w:rsidR="00B943B3" w:rsidRPr="004C2C1A" w:rsidRDefault="00B943B3" w:rsidP="004C2C1A">
      <w:pPr>
        <w:spacing w:after="0" w:line="480" w:lineRule="auto"/>
        <w:ind w:left="357"/>
        <w:rPr>
          <w:rFonts w:ascii="Times New Roman" w:hAnsi="Times New Roman" w:cs="Times New Roman"/>
          <w:sz w:val="24"/>
          <w:szCs w:val="24"/>
          <w:lang w:val="en-US"/>
        </w:rPr>
      </w:pPr>
      <w:r w:rsidRPr="004C2C1A">
        <w:rPr>
          <w:rFonts w:ascii="Times New Roman" w:hAnsi="Times New Roman" w:cs="Times New Roman"/>
          <w:sz w:val="24"/>
          <w:szCs w:val="24"/>
          <w:lang w:val="en-US"/>
        </w:rPr>
        <w:t xml:space="preserve">Discussion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1</w:t>
      </w:r>
      <w:r w:rsidR="00AC3628">
        <w:rPr>
          <w:rFonts w:ascii="Times New Roman" w:hAnsi="Times New Roman" w:cs="Times New Roman"/>
          <w:sz w:val="24"/>
          <w:szCs w:val="24"/>
          <w:lang w:val="en-US"/>
        </w:rPr>
        <w:t>1</w:t>
      </w:r>
    </w:p>
    <w:p w:rsidR="00B943B3" w:rsidRPr="004C2C1A" w:rsidRDefault="00B943B3" w:rsidP="004C2C1A">
      <w:pPr>
        <w:spacing w:after="0" w:line="480" w:lineRule="auto"/>
        <w:ind w:left="357"/>
        <w:rPr>
          <w:rFonts w:ascii="Times New Roman" w:hAnsi="Times New Roman" w:cs="Times New Roman"/>
          <w:sz w:val="24"/>
          <w:szCs w:val="24"/>
          <w:lang w:val="en-US"/>
        </w:rPr>
      </w:pPr>
      <w:r w:rsidRPr="004C2C1A">
        <w:rPr>
          <w:rFonts w:ascii="Times New Roman" w:hAnsi="Times New Roman" w:cs="Times New Roman"/>
          <w:sz w:val="24"/>
          <w:szCs w:val="24"/>
          <w:lang w:val="en-US"/>
        </w:rPr>
        <w:t xml:space="preserve">References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1</w:t>
      </w:r>
      <w:r w:rsidR="00EF4380">
        <w:rPr>
          <w:rFonts w:ascii="Times New Roman" w:hAnsi="Times New Roman" w:cs="Times New Roman"/>
          <w:sz w:val="24"/>
          <w:szCs w:val="24"/>
          <w:lang w:val="en-US"/>
        </w:rPr>
        <w:t>5</w:t>
      </w:r>
    </w:p>
    <w:p w:rsidR="00B943B3" w:rsidRPr="004C2C1A" w:rsidRDefault="00B943B3" w:rsidP="004C2C1A">
      <w:pPr>
        <w:spacing w:after="0" w:line="480" w:lineRule="auto"/>
        <w:ind w:left="357"/>
        <w:rPr>
          <w:rFonts w:ascii="Times New Roman" w:hAnsi="Times New Roman" w:cs="Times New Roman"/>
          <w:sz w:val="24"/>
          <w:szCs w:val="24"/>
          <w:lang w:val="en-US"/>
        </w:rPr>
      </w:pPr>
      <w:r w:rsidRPr="004C2C1A">
        <w:rPr>
          <w:rFonts w:ascii="Times New Roman" w:hAnsi="Times New Roman" w:cs="Times New Roman"/>
          <w:sz w:val="24"/>
          <w:szCs w:val="24"/>
          <w:lang w:val="en-US"/>
        </w:rPr>
        <w:t xml:space="preserve">Figures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1</w:t>
      </w:r>
      <w:r w:rsidR="0097749F">
        <w:rPr>
          <w:rFonts w:ascii="Times New Roman" w:hAnsi="Times New Roman" w:cs="Times New Roman"/>
          <w:sz w:val="24"/>
          <w:szCs w:val="24"/>
          <w:lang w:val="en-US"/>
        </w:rPr>
        <w:t>7</w:t>
      </w:r>
    </w:p>
    <w:p w:rsidR="00D8455E" w:rsidRPr="004C2C1A" w:rsidRDefault="00B943B3" w:rsidP="00D37D03">
      <w:pPr>
        <w:spacing w:after="0" w:line="480" w:lineRule="auto"/>
        <w:ind w:left="357"/>
        <w:rPr>
          <w:rFonts w:ascii="Times New Roman" w:hAnsi="Times New Roman" w:cs="Times New Roman"/>
          <w:sz w:val="24"/>
          <w:szCs w:val="24"/>
          <w:lang w:val="en-US"/>
        </w:rPr>
      </w:pPr>
      <w:r w:rsidRPr="004C2C1A">
        <w:rPr>
          <w:rFonts w:ascii="Times New Roman" w:hAnsi="Times New Roman" w:cs="Times New Roman"/>
          <w:sz w:val="24"/>
          <w:szCs w:val="24"/>
          <w:lang w:val="en-US"/>
        </w:rPr>
        <w:t xml:space="preserve">Tables                                                                      </w:t>
      </w:r>
      <w:r w:rsidR="006A6EDE">
        <w:rPr>
          <w:rFonts w:ascii="Times New Roman" w:hAnsi="Times New Roman" w:cs="Times New Roman"/>
          <w:sz w:val="24"/>
          <w:szCs w:val="24"/>
          <w:lang w:val="en-US"/>
        </w:rPr>
        <w:t xml:space="preserve">            </w:t>
      </w:r>
      <w:r w:rsidRPr="004C2C1A">
        <w:rPr>
          <w:rFonts w:ascii="Times New Roman" w:hAnsi="Times New Roman" w:cs="Times New Roman"/>
          <w:sz w:val="24"/>
          <w:szCs w:val="24"/>
          <w:lang w:val="en-US"/>
        </w:rPr>
        <w:t xml:space="preserve">    </w:t>
      </w:r>
      <w:r w:rsidR="004D6077">
        <w:rPr>
          <w:rFonts w:ascii="Times New Roman" w:hAnsi="Times New Roman" w:cs="Times New Roman"/>
          <w:sz w:val="24"/>
          <w:szCs w:val="24"/>
          <w:lang w:val="en-US"/>
        </w:rPr>
        <w:t>1</w:t>
      </w:r>
      <w:r w:rsidR="0097749F">
        <w:rPr>
          <w:rFonts w:ascii="Times New Roman" w:hAnsi="Times New Roman" w:cs="Times New Roman"/>
          <w:sz w:val="24"/>
          <w:szCs w:val="24"/>
          <w:lang w:val="en-US"/>
        </w:rPr>
        <w:t>9</w:t>
      </w:r>
    </w:p>
    <w:p w:rsidR="00B943B3" w:rsidRPr="000652E7" w:rsidRDefault="00B943B3" w:rsidP="00B943B3">
      <w:pPr>
        <w:ind w:left="360"/>
        <w:rPr>
          <w:rFonts w:ascii="Times New Roman" w:hAnsi="Times New Roman" w:cs="Times New Roman"/>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B943B3" w:rsidRDefault="00B943B3" w:rsidP="00895F33">
      <w:pPr>
        <w:rPr>
          <w:rFonts w:asciiTheme="majorBidi" w:hAnsiTheme="majorBidi" w:cstheme="majorBidi"/>
          <w:sz w:val="24"/>
          <w:szCs w:val="24"/>
          <w:lang w:val="en-US"/>
        </w:rPr>
      </w:pPr>
    </w:p>
    <w:p w:rsidR="00CB7A65" w:rsidRDefault="00CB7A65" w:rsidP="00CE5F32">
      <w:pPr>
        <w:spacing w:after="0" w:line="480" w:lineRule="auto"/>
        <w:rPr>
          <w:rFonts w:asciiTheme="majorBidi" w:hAnsiTheme="majorBidi" w:cstheme="majorBidi"/>
          <w:b/>
          <w:sz w:val="24"/>
          <w:szCs w:val="24"/>
          <w:lang w:val="en-US"/>
        </w:rPr>
        <w:sectPr w:rsidR="00CB7A65" w:rsidSect="00EC2D1F">
          <w:footerReference w:type="default" r:id="rId9"/>
          <w:pgSz w:w="11906" w:h="16838"/>
          <w:pgMar w:top="1440" w:right="1440" w:bottom="1440" w:left="1440" w:header="708" w:footer="708" w:gutter="0"/>
          <w:pgNumType w:fmt="lowerRoman"/>
          <w:cols w:space="708"/>
          <w:docGrid w:linePitch="360"/>
        </w:sectPr>
      </w:pPr>
    </w:p>
    <w:p w:rsidR="00463D78" w:rsidRDefault="00463D78" w:rsidP="00CE5F32">
      <w:pPr>
        <w:spacing w:after="0" w:line="480" w:lineRule="auto"/>
        <w:rPr>
          <w:rFonts w:asciiTheme="majorBidi" w:hAnsiTheme="majorBidi" w:cstheme="majorBidi"/>
          <w:b/>
          <w:sz w:val="24"/>
          <w:szCs w:val="24"/>
          <w:lang w:val="en-US"/>
        </w:rPr>
      </w:pPr>
      <w:r>
        <w:rPr>
          <w:rFonts w:asciiTheme="majorBidi" w:hAnsiTheme="majorBidi" w:cstheme="majorBidi"/>
          <w:b/>
          <w:sz w:val="24"/>
          <w:szCs w:val="24"/>
          <w:lang w:val="en-US"/>
        </w:rPr>
        <w:t>Abstract</w:t>
      </w:r>
    </w:p>
    <w:p w:rsidR="00463D78" w:rsidRDefault="00463D78" w:rsidP="00CE5F32">
      <w:pPr>
        <w:spacing w:after="0" w:line="480" w:lineRule="auto"/>
        <w:rPr>
          <w:rFonts w:asciiTheme="majorBidi" w:hAnsiTheme="majorBidi" w:cstheme="majorBidi"/>
          <w:b/>
          <w:sz w:val="24"/>
          <w:szCs w:val="24"/>
          <w:lang w:val="en-US"/>
        </w:rPr>
      </w:pPr>
    </w:p>
    <w:p w:rsidR="00463D78" w:rsidRPr="00463D78" w:rsidRDefault="00463D78" w:rsidP="00CE5F32">
      <w:pPr>
        <w:spacing w:after="0" w:line="480" w:lineRule="auto"/>
        <w:rPr>
          <w:rFonts w:asciiTheme="majorBidi" w:hAnsiTheme="majorBidi" w:cstheme="majorBidi"/>
          <w:bCs/>
          <w:sz w:val="24"/>
          <w:szCs w:val="24"/>
          <w:lang w:val="en-US"/>
        </w:rPr>
      </w:pPr>
      <w:r w:rsidRPr="00463D78">
        <w:rPr>
          <w:rFonts w:asciiTheme="majorBidi" w:hAnsiTheme="majorBidi" w:cstheme="majorBidi"/>
          <w:b/>
          <w:sz w:val="24"/>
          <w:szCs w:val="24"/>
          <w:lang w:val="en-US"/>
        </w:rPr>
        <w:t xml:space="preserve">Background: </w:t>
      </w:r>
      <w:r w:rsidRPr="00463D78">
        <w:rPr>
          <w:rFonts w:asciiTheme="majorBidi" w:hAnsiTheme="majorBidi" w:cstheme="majorBidi"/>
          <w:bCs/>
          <w:sz w:val="24"/>
          <w:szCs w:val="24"/>
          <w:lang w:val="en-US"/>
        </w:rPr>
        <w:t xml:space="preserve">The incidence and </w:t>
      </w:r>
      <w:r w:rsidR="00935B26">
        <w:rPr>
          <w:rFonts w:asciiTheme="majorBidi" w:hAnsiTheme="majorBidi" w:cstheme="majorBidi"/>
          <w:bCs/>
          <w:sz w:val="24"/>
          <w:szCs w:val="24"/>
          <w:lang w:val="en-US"/>
        </w:rPr>
        <w:t xml:space="preserve">morbidity </w:t>
      </w:r>
      <w:r w:rsidRPr="00463D78">
        <w:rPr>
          <w:rFonts w:asciiTheme="majorBidi" w:hAnsiTheme="majorBidi" w:cstheme="majorBidi"/>
          <w:bCs/>
          <w:sz w:val="24"/>
          <w:szCs w:val="24"/>
          <w:lang w:val="en-US"/>
        </w:rPr>
        <w:t xml:space="preserve">of childhood tuberculosis (TB) in South Africa is high. </w:t>
      </w:r>
    </w:p>
    <w:p w:rsidR="00463D78" w:rsidRPr="00463D78" w:rsidRDefault="00463D78" w:rsidP="00CE5F32">
      <w:pPr>
        <w:spacing w:after="0" w:line="480" w:lineRule="auto"/>
        <w:rPr>
          <w:rFonts w:asciiTheme="majorBidi" w:hAnsiTheme="majorBidi" w:cstheme="majorBidi"/>
          <w:bCs/>
          <w:sz w:val="24"/>
          <w:szCs w:val="24"/>
          <w:lang w:val="en-US"/>
        </w:rPr>
      </w:pPr>
      <w:r w:rsidRPr="00463D78">
        <w:rPr>
          <w:rFonts w:asciiTheme="majorBidi" w:hAnsiTheme="majorBidi" w:cstheme="majorBidi"/>
          <w:b/>
          <w:sz w:val="24"/>
          <w:szCs w:val="24"/>
          <w:lang w:val="en-US"/>
        </w:rPr>
        <w:t xml:space="preserve">Objectives: </w:t>
      </w:r>
      <w:r w:rsidR="00133A33">
        <w:rPr>
          <w:rFonts w:asciiTheme="majorBidi" w:hAnsiTheme="majorBidi" w:cstheme="majorBidi"/>
          <w:bCs/>
          <w:sz w:val="24"/>
          <w:szCs w:val="24"/>
          <w:lang w:val="en-US"/>
        </w:rPr>
        <w:t xml:space="preserve">We evaluated the </w:t>
      </w:r>
      <w:r w:rsidR="001719B1">
        <w:rPr>
          <w:rFonts w:asciiTheme="majorBidi" w:hAnsiTheme="majorBidi" w:cstheme="majorBidi"/>
          <w:bCs/>
          <w:sz w:val="24"/>
          <w:szCs w:val="24"/>
          <w:lang w:val="en-US"/>
        </w:rPr>
        <w:t>incidence</w:t>
      </w:r>
      <w:r w:rsidRPr="00463D78">
        <w:rPr>
          <w:rFonts w:asciiTheme="majorBidi" w:hAnsiTheme="majorBidi" w:cstheme="majorBidi"/>
          <w:bCs/>
          <w:sz w:val="24"/>
          <w:szCs w:val="24"/>
          <w:lang w:val="en-US"/>
        </w:rPr>
        <w:t xml:space="preserve"> of child</w:t>
      </w:r>
      <w:r w:rsidR="00AF28A4">
        <w:rPr>
          <w:rFonts w:asciiTheme="majorBidi" w:hAnsiTheme="majorBidi" w:cstheme="majorBidi"/>
          <w:bCs/>
          <w:sz w:val="24"/>
          <w:szCs w:val="24"/>
          <w:lang w:val="en-US"/>
        </w:rPr>
        <w:t>hood</w:t>
      </w:r>
      <w:r w:rsidRPr="00463D78">
        <w:rPr>
          <w:rFonts w:asciiTheme="majorBidi" w:hAnsiTheme="majorBidi" w:cstheme="majorBidi"/>
          <w:bCs/>
          <w:sz w:val="24"/>
          <w:szCs w:val="24"/>
          <w:lang w:val="en-US"/>
        </w:rPr>
        <w:t xml:space="preserve"> TB in a regional hospital, the proportion of cases with a delayed diagnosis</w:t>
      </w:r>
      <w:r w:rsidR="00B94091">
        <w:rPr>
          <w:rFonts w:asciiTheme="majorBidi" w:hAnsiTheme="majorBidi" w:cstheme="majorBidi"/>
          <w:bCs/>
          <w:sz w:val="24"/>
          <w:szCs w:val="24"/>
          <w:lang w:val="en-US"/>
        </w:rPr>
        <w:t>,</w:t>
      </w:r>
      <w:r w:rsidRPr="00463D78">
        <w:rPr>
          <w:rFonts w:asciiTheme="majorBidi" w:hAnsiTheme="majorBidi" w:cstheme="majorBidi"/>
          <w:bCs/>
          <w:sz w:val="24"/>
          <w:szCs w:val="24"/>
          <w:lang w:val="en-US"/>
        </w:rPr>
        <w:t xml:space="preserve"> and the determinants and outcomes thereof.</w:t>
      </w:r>
    </w:p>
    <w:p w:rsidR="00463D78" w:rsidRPr="00022BD3" w:rsidRDefault="00463D78" w:rsidP="0059260E">
      <w:pPr>
        <w:spacing w:after="0" w:line="480" w:lineRule="auto"/>
        <w:rPr>
          <w:rFonts w:asciiTheme="majorBidi" w:hAnsiTheme="majorBidi" w:cstheme="majorBidi"/>
          <w:bCs/>
          <w:sz w:val="24"/>
          <w:szCs w:val="24"/>
          <w:lang w:val="en-US"/>
        </w:rPr>
      </w:pPr>
      <w:r w:rsidRPr="00463D78">
        <w:rPr>
          <w:rFonts w:asciiTheme="majorBidi" w:hAnsiTheme="majorBidi" w:cstheme="majorBidi"/>
          <w:b/>
          <w:sz w:val="24"/>
          <w:szCs w:val="24"/>
          <w:lang w:val="en-US"/>
        </w:rPr>
        <w:t xml:space="preserve">Method: </w:t>
      </w:r>
      <w:r w:rsidRPr="00463D78">
        <w:rPr>
          <w:rFonts w:asciiTheme="majorBidi" w:hAnsiTheme="majorBidi" w:cstheme="majorBidi"/>
          <w:bCs/>
          <w:sz w:val="24"/>
          <w:szCs w:val="24"/>
          <w:lang w:val="en-US"/>
        </w:rPr>
        <w:t xml:space="preserve">We conducted a retrospective cross-sectional review of hospital records of </w:t>
      </w:r>
      <w:proofErr w:type="spellStart"/>
      <w:r w:rsidRPr="00463D78">
        <w:rPr>
          <w:rFonts w:asciiTheme="majorBidi" w:hAnsiTheme="majorBidi" w:cstheme="majorBidi"/>
          <w:bCs/>
          <w:sz w:val="24"/>
          <w:szCs w:val="24"/>
          <w:lang w:val="en-US"/>
        </w:rPr>
        <w:t>paediatric</w:t>
      </w:r>
      <w:proofErr w:type="spellEnd"/>
      <w:r w:rsidRPr="00463D78">
        <w:rPr>
          <w:rFonts w:asciiTheme="majorBidi" w:hAnsiTheme="majorBidi" w:cstheme="majorBidi"/>
          <w:bCs/>
          <w:sz w:val="24"/>
          <w:szCs w:val="24"/>
          <w:lang w:val="en-US"/>
        </w:rPr>
        <w:t xml:space="preserve"> cases </w:t>
      </w:r>
      <w:r w:rsidR="00560891">
        <w:rPr>
          <w:rFonts w:asciiTheme="majorBidi" w:hAnsiTheme="majorBidi" w:cstheme="majorBidi"/>
          <w:bCs/>
          <w:sz w:val="24"/>
          <w:szCs w:val="24"/>
          <w:lang w:val="en-US"/>
        </w:rPr>
        <w:t xml:space="preserve">that </w:t>
      </w:r>
      <w:r w:rsidRPr="00463D78">
        <w:rPr>
          <w:rFonts w:asciiTheme="majorBidi" w:hAnsiTheme="majorBidi" w:cstheme="majorBidi"/>
          <w:bCs/>
          <w:sz w:val="24"/>
          <w:szCs w:val="24"/>
          <w:lang w:val="en-US"/>
        </w:rPr>
        <w:t>were diagnosed with probabl</w:t>
      </w:r>
      <w:r w:rsidR="004F1FFA">
        <w:rPr>
          <w:rFonts w:asciiTheme="majorBidi" w:hAnsiTheme="majorBidi" w:cstheme="majorBidi"/>
          <w:bCs/>
          <w:sz w:val="24"/>
          <w:szCs w:val="24"/>
          <w:lang w:val="en-US"/>
        </w:rPr>
        <w:t xml:space="preserve">e or confirmed TB at </w:t>
      </w:r>
      <w:proofErr w:type="spellStart"/>
      <w:r w:rsidR="004F1FFA">
        <w:rPr>
          <w:rFonts w:asciiTheme="majorBidi" w:hAnsiTheme="majorBidi" w:cstheme="majorBidi"/>
          <w:bCs/>
          <w:sz w:val="24"/>
          <w:szCs w:val="24"/>
          <w:lang w:val="en-US"/>
        </w:rPr>
        <w:t>Addington</w:t>
      </w:r>
      <w:proofErr w:type="spellEnd"/>
      <w:r w:rsidR="004F1FFA">
        <w:rPr>
          <w:rFonts w:asciiTheme="majorBidi" w:hAnsiTheme="majorBidi" w:cstheme="majorBidi"/>
          <w:bCs/>
          <w:sz w:val="24"/>
          <w:szCs w:val="24"/>
          <w:lang w:val="en-US"/>
        </w:rPr>
        <w:t xml:space="preserve"> H</w:t>
      </w:r>
      <w:r w:rsidRPr="00463D78">
        <w:rPr>
          <w:rFonts w:asciiTheme="majorBidi" w:hAnsiTheme="majorBidi" w:cstheme="majorBidi"/>
          <w:bCs/>
          <w:sz w:val="24"/>
          <w:szCs w:val="24"/>
          <w:lang w:val="en-US"/>
        </w:rPr>
        <w:t xml:space="preserve">ospital, eThekwini, KwaZulu-Natal (KZN) from July through December 2013. </w:t>
      </w:r>
      <w:r w:rsidR="00A46A8E" w:rsidRPr="002423DD">
        <w:rPr>
          <w:rFonts w:asciiTheme="majorBidi" w:hAnsiTheme="majorBidi" w:cstheme="majorBidi"/>
          <w:bCs/>
          <w:sz w:val="24"/>
          <w:szCs w:val="24"/>
          <w:lang w:val="en-US"/>
        </w:rPr>
        <w:t>Caregiver d</w:t>
      </w:r>
      <w:r w:rsidRPr="002423DD">
        <w:rPr>
          <w:rFonts w:asciiTheme="majorBidi" w:hAnsiTheme="majorBidi" w:cstheme="majorBidi"/>
          <w:bCs/>
          <w:sz w:val="24"/>
          <w:szCs w:val="24"/>
          <w:lang w:val="en-US"/>
        </w:rPr>
        <w:t>elay</w:t>
      </w:r>
      <w:r w:rsidR="00A46A8E" w:rsidRPr="002423DD">
        <w:rPr>
          <w:rFonts w:asciiTheme="majorBidi" w:hAnsiTheme="majorBidi" w:cstheme="majorBidi"/>
          <w:bCs/>
          <w:sz w:val="24"/>
          <w:szCs w:val="24"/>
          <w:lang w:val="en-US"/>
        </w:rPr>
        <w:t>s</w:t>
      </w:r>
      <w:r w:rsidRPr="00463D78">
        <w:rPr>
          <w:rFonts w:asciiTheme="majorBidi" w:hAnsiTheme="majorBidi" w:cstheme="majorBidi"/>
          <w:bCs/>
          <w:sz w:val="24"/>
          <w:szCs w:val="24"/>
          <w:lang w:val="en-US"/>
        </w:rPr>
        <w:t xml:space="preserve"> in </w:t>
      </w:r>
      <w:r w:rsidRPr="00022BD3">
        <w:rPr>
          <w:rFonts w:asciiTheme="majorBidi" w:hAnsiTheme="majorBidi" w:cstheme="majorBidi"/>
          <w:bCs/>
          <w:sz w:val="24"/>
          <w:szCs w:val="24"/>
          <w:lang w:val="en-US"/>
        </w:rPr>
        <w:t>diagnosis w</w:t>
      </w:r>
      <w:r w:rsidR="005E6459" w:rsidRPr="00022BD3">
        <w:rPr>
          <w:rFonts w:asciiTheme="majorBidi" w:hAnsiTheme="majorBidi" w:cstheme="majorBidi"/>
          <w:bCs/>
          <w:sz w:val="24"/>
          <w:szCs w:val="24"/>
          <w:lang w:val="en-US"/>
        </w:rPr>
        <w:t>ere</w:t>
      </w:r>
      <w:r w:rsidRPr="00022BD3">
        <w:rPr>
          <w:rFonts w:asciiTheme="majorBidi" w:hAnsiTheme="majorBidi" w:cstheme="majorBidi"/>
          <w:bCs/>
          <w:sz w:val="24"/>
          <w:szCs w:val="24"/>
          <w:lang w:val="en-US"/>
        </w:rPr>
        <w:t xml:space="preserve"> based on </w:t>
      </w:r>
      <w:r w:rsidR="00A46A8E" w:rsidRPr="00022BD3">
        <w:rPr>
          <w:rFonts w:asciiTheme="majorBidi" w:hAnsiTheme="majorBidi" w:cstheme="majorBidi"/>
          <w:bCs/>
          <w:sz w:val="24"/>
          <w:szCs w:val="24"/>
          <w:lang w:val="en-US"/>
        </w:rPr>
        <w:t xml:space="preserve">history taking </w:t>
      </w:r>
      <w:proofErr w:type="spellStart"/>
      <w:r w:rsidR="0059260E">
        <w:rPr>
          <w:rFonts w:asciiTheme="majorBidi" w:hAnsiTheme="majorBidi" w:cstheme="majorBidi"/>
          <w:bCs/>
          <w:sz w:val="24"/>
          <w:szCs w:val="24"/>
          <w:lang w:val="en-US"/>
        </w:rPr>
        <w:t>at</w:t>
      </w:r>
      <w:r w:rsidR="00A46A8E" w:rsidRPr="00022BD3">
        <w:rPr>
          <w:rFonts w:asciiTheme="majorBidi" w:hAnsiTheme="majorBidi" w:cstheme="majorBidi"/>
          <w:bCs/>
          <w:sz w:val="24"/>
          <w:szCs w:val="24"/>
          <w:lang w:val="en-US"/>
        </w:rPr>
        <w:t>initial</w:t>
      </w:r>
      <w:proofErr w:type="spellEnd"/>
      <w:r w:rsidR="00A46A8E" w:rsidRPr="00022BD3">
        <w:rPr>
          <w:rFonts w:asciiTheme="majorBidi" w:hAnsiTheme="majorBidi" w:cstheme="majorBidi"/>
          <w:bCs/>
          <w:sz w:val="24"/>
          <w:szCs w:val="24"/>
          <w:lang w:val="en-US"/>
        </w:rPr>
        <w:t xml:space="preserve"> presentation, while health care worker or systems delays were calculated </w:t>
      </w:r>
      <w:proofErr w:type="spellStart"/>
      <w:r w:rsidR="00A46A8E" w:rsidRPr="00022BD3">
        <w:rPr>
          <w:rFonts w:asciiTheme="majorBidi" w:hAnsiTheme="majorBidi" w:cstheme="majorBidi"/>
          <w:bCs/>
          <w:sz w:val="24"/>
          <w:szCs w:val="24"/>
          <w:lang w:val="en-US"/>
        </w:rPr>
        <w:t>from</w:t>
      </w:r>
      <w:r w:rsidRPr="00022BD3">
        <w:rPr>
          <w:rFonts w:asciiTheme="majorBidi" w:hAnsiTheme="majorBidi" w:cstheme="majorBidi"/>
          <w:bCs/>
          <w:sz w:val="24"/>
          <w:szCs w:val="24"/>
          <w:lang w:val="en-US"/>
        </w:rPr>
        <w:t>the</w:t>
      </w:r>
      <w:proofErr w:type="spellEnd"/>
      <w:r w:rsidRPr="00022BD3">
        <w:rPr>
          <w:rFonts w:asciiTheme="majorBidi" w:hAnsiTheme="majorBidi" w:cstheme="majorBidi"/>
          <w:bCs/>
          <w:sz w:val="24"/>
          <w:szCs w:val="24"/>
          <w:lang w:val="en-US"/>
        </w:rPr>
        <w:t xml:space="preserve"> time from first presentation</w:t>
      </w:r>
      <w:r w:rsidR="00FC22D5" w:rsidRPr="00022BD3">
        <w:rPr>
          <w:rFonts w:asciiTheme="majorBidi" w:hAnsiTheme="majorBidi" w:cstheme="majorBidi"/>
          <w:bCs/>
          <w:sz w:val="24"/>
          <w:szCs w:val="24"/>
          <w:lang w:val="en-US"/>
        </w:rPr>
        <w:t xml:space="preserve"> to </w:t>
      </w:r>
      <w:proofErr w:type="spellStart"/>
      <w:r w:rsidR="008113AF" w:rsidRPr="00022BD3">
        <w:rPr>
          <w:rFonts w:asciiTheme="majorBidi" w:hAnsiTheme="majorBidi" w:cstheme="majorBidi"/>
          <w:bCs/>
          <w:sz w:val="24"/>
          <w:szCs w:val="24"/>
          <w:lang w:val="en-US"/>
        </w:rPr>
        <w:t>diagnosis</w:t>
      </w:r>
      <w:r w:rsidR="00A46A8E" w:rsidRPr="00022BD3">
        <w:rPr>
          <w:rFonts w:asciiTheme="majorBidi" w:hAnsiTheme="majorBidi" w:cstheme="majorBidi"/>
          <w:bCs/>
          <w:sz w:val="24"/>
          <w:szCs w:val="24"/>
          <w:lang w:val="en-US"/>
        </w:rPr>
        <w:t>.</w:t>
      </w:r>
      <w:r w:rsidR="008113AF" w:rsidRPr="00022BD3">
        <w:rPr>
          <w:rFonts w:asciiTheme="majorBidi" w:hAnsiTheme="majorBidi" w:cstheme="majorBidi"/>
          <w:bCs/>
          <w:sz w:val="24"/>
          <w:szCs w:val="24"/>
          <w:lang w:val="en-US"/>
        </w:rPr>
        <w:t>Healthcare</w:t>
      </w:r>
      <w:proofErr w:type="spellEnd"/>
      <w:r w:rsidR="008113AF" w:rsidRPr="00022BD3">
        <w:rPr>
          <w:rFonts w:asciiTheme="majorBidi" w:hAnsiTheme="majorBidi" w:cstheme="majorBidi"/>
          <w:bCs/>
          <w:sz w:val="24"/>
          <w:szCs w:val="24"/>
          <w:lang w:val="en-US"/>
        </w:rPr>
        <w:t xml:space="preserve"> worker and health system delays</w:t>
      </w:r>
      <w:r w:rsidR="00A46A8E" w:rsidRPr="00022BD3">
        <w:rPr>
          <w:rFonts w:asciiTheme="majorBidi" w:hAnsiTheme="majorBidi" w:cstheme="majorBidi"/>
          <w:bCs/>
          <w:sz w:val="24"/>
          <w:szCs w:val="24"/>
          <w:lang w:val="en-US"/>
        </w:rPr>
        <w:t xml:space="preserve"> were</w:t>
      </w:r>
      <w:r w:rsidR="003215E9" w:rsidRPr="00022BD3">
        <w:rPr>
          <w:rFonts w:asciiTheme="majorBidi" w:hAnsiTheme="majorBidi" w:cstheme="majorBidi"/>
          <w:bCs/>
          <w:sz w:val="24"/>
          <w:szCs w:val="24"/>
          <w:lang w:val="en-US"/>
        </w:rPr>
        <w:t xml:space="preserve"> classified </w:t>
      </w:r>
      <w:proofErr w:type="spellStart"/>
      <w:r w:rsidR="003215E9" w:rsidRPr="00022BD3">
        <w:rPr>
          <w:rFonts w:asciiTheme="majorBidi" w:hAnsiTheme="majorBidi" w:cstheme="majorBidi"/>
          <w:bCs/>
          <w:sz w:val="24"/>
          <w:szCs w:val="24"/>
          <w:lang w:val="en-US"/>
        </w:rPr>
        <w:t>as</w:t>
      </w:r>
      <w:r w:rsidR="00FC22D5" w:rsidRPr="00022BD3">
        <w:rPr>
          <w:rFonts w:asciiTheme="majorBidi" w:hAnsiTheme="majorBidi" w:cstheme="majorBidi"/>
          <w:bCs/>
          <w:sz w:val="24"/>
          <w:szCs w:val="24"/>
          <w:lang w:val="en-US"/>
        </w:rPr>
        <w:t>being</w:t>
      </w:r>
      <w:proofErr w:type="spellEnd"/>
      <w:r w:rsidRPr="00022BD3">
        <w:rPr>
          <w:rFonts w:asciiTheme="majorBidi" w:hAnsiTheme="majorBidi" w:cstheme="majorBidi"/>
          <w:bCs/>
          <w:sz w:val="24"/>
          <w:szCs w:val="24"/>
          <w:lang w:val="en-US"/>
        </w:rPr>
        <w:t xml:space="preserve"> of 2-4 weeks and &gt;4 </w:t>
      </w:r>
      <w:proofErr w:type="spellStart"/>
      <w:r w:rsidRPr="00022BD3">
        <w:rPr>
          <w:rFonts w:asciiTheme="majorBidi" w:hAnsiTheme="majorBidi" w:cstheme="majorBidi"/>
          <w:bCs/>
          <w:sz w:val="24"/>
          <w:szCs w:val="24"/>
          <w:lang w:val="en-US"/>
        </w:rPr>
        <w:t>weeks</w:t>
      </w:r>
      <w:r w:rsidR="00A46A8E" w:rsidRPr="00022BD3">
        <w:rPr>
          <w:rFonts w:asciiTheme="majorBidi" w:hAnsiTheme="majorBidi" w:cstheme="majorBidi"/>
          <w:bCs/>
          <w:sz w:val="24"/>
          <w:szCs w:val="24"/>
          <w:lang w:val="en-US"/>
        </w:rPr>
        <w:t>duration</w:t>
      </w:r>
      <w:proofErr w:type="spellEnd"/>
      <w:r w:rsidRPr="00022BD3">
        <w:rPr>
          <w:rFonts w:asciiTheme="majorBidi" w:hAnsiTheme="majorBidi" w:cstheme="majorBidi"/>
          <w:bCs/>
          <w:sz w:val="24"/>
          <w:szCs w:val="24"/>
          <w:lang w:val="en-US"/>
        </w:rPr>
        <w:t xml:space="preserve">. Delays </w:t>
      </w:r>
      <w:r w:rsidR="00A46A8E" w:rsidRPr="00022BD3">
        <w:rPr>
          <w:rFonts w:asciiTheme="majorBidi" w:hAnsiTheme="majorBidi" w:cstheme="majorBidi"/>
          <w:bCs/>
          <w:sz w:val="24"/>
          <w:szCs w:val="24"/>
          <w:lang w:val="en-US"/>
        </w:rPr>
        <w:t>related to</w:t>
      </w:r>
      <w:r w:rsidRPr="00022BD3">
        <w:rPr>
          <w:rFonts w:asciiTheme="majorBidi" w:hAnsiTheme="majorBidi" w:cstheme="majorBidi"/>
          <w:bCs/>
          <w:sz w:val="24"/>
          <w:szCs w:val="24"/>
          <w:lang w:val="en-US"/>
        </w:rPr>
        <w:t xml:space="preserve"> health policy i</w:t>
      </w:r>
      <w:r w:rsidR="00A46A8E" w:rsidRPr="00022BD3">
        <w:rPr>
          <w:rFonts w:asciiTheme="majorBidi" w:hAnsiTheme="majorBidi" w:cstheme="majorBidi"/>
          <w:bCs/>
          <w:sz w:val="24"/>
          <w:szCs w:val="24"/>
          <w:lang w:val="en-US"/>
        </w:rPr>
        <w:t>mplementation were also determined</w:t>
      </w:r>
      <w:r w:rsidRPr="00022BD3">
        <w:rPr>
          <w:rFonts w:asciiTheme="majorBidi" w:hAnsiTheme="majorBidi" w:cstheme="majorBidi"/>
          <w:bCs/>
          <w:sz w:val="24"/>
          <w:szCs w:val="24"/>
          <w:lang w:val="en-US"/>
        </w:rPr>
        <w:t>.</w:t>
      </w:r>
    </w:p>
    <w:p w:rsidR="00463D78" w:rsidRPr="00022BD3" w:rsidRDefault="00463D78" w:rsidP="00FA69E2">
      <w:pPr>
        <w:spacing w:after="0" w:line="480" w:lineRule="auto"/>
        <w:rPr>
          <w:rFonts w:asciiTheme="majorBidi" w:hAnsiTheme="majorBidi" w:cstheme="majorBidi"/>
          <w:bCs/>
          <w:sz w:val="24"/>
          <w:szCs w:val="24"/>
          <w:lang w:val="en-US"/>
        </w:rPr>
      </w:pPr>
      <w:r w:rsidRPr="00022BD3">
        <w:rPr>
          <w:rFonts w:asciiTheme="majorBidi" w:hAnsiTheme="majorBidi" w:cstheme="majorBidi"/>
          <w:b/>
          <w:sz w:val="24"/>
          <w:szCs w:val="24"/>
          <w:lang w:val="en-US"/>
        </w:rPr>
        <w:t xml:space="preserve">Results: </w:t>
      </w:r>
      <w:r w:rsidR="00E1660E" w:rsidRPr="00022BD3">
        <w:rPr>
          <w:rFonts w:asciiTheme="majorBidi" w:hAnsiTheme="majorBidi" w:cstheme="majorBidi"/>
          <w:bCs/>
          <w:sz w:val="24"/>
          <w:szCs w:val="24"/>
          <w:lang w:val="en-US"/>
        </w:rPr>
        <w:t>Fifty nine</w:t>
      </w:r>
      <w:r w:rsidR="00FC22D5" w:rsidRPr="00022BD3">
        <w:rPr>
          <w:rFonts w:asciiTheme="majorBidi" w:hAnsiTheme="majorBidi" w:cstheme="majorBidi"/>
          <w:bCs/>
          <w:sz w:val="24"/>
          <w:szCs w:val="24"/>
          <w:lang w:val="en-US"/>
        </w:rPr>
        <w:t xml:space="preserve"> (74%) of the 80</w:t>
      </w:r>
      <w:r w:rsidRPr="00022BD3">
        <w:rPr>
          <w:rFonts w:asciiTheme="majorBidi" w:hAnsiTheme="majorBidi" w:cstheme="majorBidi"/>
          <w:bCs/>
          <w:sz w:val="24"/>
          <w:szCs w:val="24"/>
          <w:lang w:val="en-US"/>
        </w:rPr>
        <w:t xml:space="preserve"> children </w:t>
      </w:r>
      <w:r w:rsidR="00FC22D5" w:rsidRPr="00022BD3">
        <w:rPr>
          <w:rFonts w:asciiTheme="majorBidi" w:hAnsiTheme="majorBidi" w:cstheme="majorBidi"/>
          <w:bCs/>
          <w:sz w:val="24"/>
          <w:szCs w:val="24"/>
          <w:lang w:val="en-US"/>
        </w:rPr>
        <w:t xml:space="preserve">who </w:t>
      </w:r>
      <w:proofErr w:type="spellStart"/>
      <w:r w:rsidR="00E1660E" w:rsidRPr="00022BD3">
        <w:rPr>
          <w:rFonts w:asciiTheme="majorBidi" w:hAnsiTheme="majorBidi" w:cstheme="majorBidi"/>
          <w:bCs/>
          <w:sz w:val="24"/>
          <w:szCs w:val="24"/>
          <w:lang w:val="en-US"/>
        </w:rPr>
        <w:t>were</w:t>
      </w:r>
      <w:r w:rsidRPr="00022BD3">
        <w:rPr>
          <w:rFonts w:asciiTheme="majorBidi" w:hAnsiTheme="majorBidi" w:cstheme="majorBidi"/>
          <w:bCs/>
          <w:sz w:val="24"/>
          <w:szCs w:val="24"/>
          <w:lang w:val="en-US"/>
        </w:rPr>
        <w:t>diagnosed</w:t>
      </w:r>
      <w:proofErr w:type="spellEnd"/>
      <w:r w:rsidRPr="00022BD3">
        <w:rPr>
          <w:rFonts w:asciiTheme="majorBidi" w:hAnsiTheme="majorBidi" w:cstheme="majorBidi"/>
          <w:bCs/>
          <w:sz w:val="24"/>
          <w:szCs w:val="24"/>
          <w:lang w:val="en-US"/>
        </w:rPr>
        <w:t xml:space="preserve"> with </w:t>
      </w:r>
      <w:proofErr w:type="spellStart"/>
      <w:r w:rsidRPr="00022BD3">
        <w:rPr>
          <w:rFonts w:asciiTheme="majorBidi" w:hAnsiTheme="majorBidi" w:cstheme="majorBidi"/>
          <w:bCs/>
          <w:sz w:val="24"/>
          <w:szCs w:val="24"/>
          <w:lang w:val="en-US"/>
        </w:rPr>
        <w:t>TB</w:t>
      </w:r>
      <w:r w:rsidR="00E1660E" w:rsidRPr="00022BD3">
        <w:rPr>
          <w:rFonts w:asciiTheme="majorBidi" w:hAnsiTheme="majorBidi" w:cstheme="majorBidi"/>
          <w:bCs/>
          <w:sz w:val="24"/>
          <w:szCs w:val="24"/>
          <w:lang w:val="en-US"/>
        </w:rPr>
        <w:t>had</w:t>
      </w:r>
      <w:proofErr w:type="spellEnd"/>
      <w:r w:rsidR="00E1660E" w:rsidRPr="00022BD3">
        <w:rPr>
          <w:rFonts w:asciiTheme="majorBidi" w:hAnsiTheme="majorBidi" w:cstheme="majorBidi"/>
          <w:bCs/>
          <w:sz w:val="24"/>
          <w:szCs w:val="24"/>
          <w:lang w:val="en-US"/>
        </w:rPr>
        <w:t xml:space="preserve"> their </w:t>
      </w:r>
      <w:proofErr w:type="spellStart"/>
      <w:r w:rsidR="00E1660E" w:rsidRPr="00022BD3">
        <w:rPr>
          <w:rFonts w:asciiTheme="majorBidi" w:hAnsiTheme="majorBidi" w:cstheme="majorBidi"/>
          <w:bCs/>
          <w:sz w:val="24"/>
          <w:szCs w:val="24"/>
          <w:lang w:val="en-US"/>
        </w:rPr>
        <w:t>records</w:t>
      </w:r>
      <w:r w:rsidR="00FC22D5" w:rsidRPr="00022BD3">
        <w:rPr>
          <w:rFonts w:asciiTheme="majorBidi" w:hAnsiTheme="majorBidi" w:cstheme="majorBidi"/>
          <w:bCs/>
          <w:sz w:val="24"/>
          <w:szCs w:val="24"/>
          <w:lang w:val="en-US"/>
        </w:rPr>
        <w:t>retrieved</w:t>
      </w:r>
      <w:r w:rsidR="00E1660E" w:rsidRPr="00022BD3">
        <w:rPr>
          <w:rFonts w:asciiTheme="majorBidi" w:hAnsiTheme="majorBidi" w:cstheme="majorBidi"/>
          <w:bCs/>
          <w:sz w:val="24"/>
          <w:szCs w:val="24"/>
          <w:lang w:val="en-US"/>
        </w:rPr>
        <w:t>.</w:t>
      </w:r>
      <w:r w:rsidR="00717A88">
        <w:rPr>
          <w:rFonts w:asciiTheme="majorBidi" w:hAnsiTheme="majorBidi" w:cstheme="majorBidi"/>
          <w:bCs/>
          <w:sz w:val="24"/>
          <w:szCs w:val="24"/>
          <w:lang w:val="en-US"/>
        </w:rPr>
        <w:t>The</w:t>
      </w:r>
      <w:proofErr w:type="spellEnd"/>
      <w:r w:rsidR="00717A88">
        <w:rPr>
          <w:rFonts w:asciiTheme="majorBidi" w:hAnsiTheme="majorBidi" w:cstheme="majorBidi"/>
          <w:bCs/>
          <w:sz w:val="24"/>
          <w:szCs w:val="24"/>
          <w:lang w:val="en-US"/>
        </w:rPr>
        <w:t xml:space="preserve"> </w:t>
      </w:r>
      <w:r w:rsidR="00717A88" w:rsidRPr="00022BD3">
        <w:rPr>
          <w:rFonts w:asciiTheme="majorBidi" w:hAnsiTheme="majorBidi" w:cstheme="majorBidi"/>
          <w:sz w:val="24"/>
          <w:szCs w:val="24"/>
          <w:lang w:val="en-US"/>
        </w:rPr>
        <w:t xml:space="preserve">overall </w:t>
      </w:r>
      <w:r w:rsidR="00717A88">
        <w:rPr>
          <w:rFonts w:asciiTheme="majorBidi" w:hAnsiTheme="majorBidi" w:cstheme="majorBidi"/>
          <w:sz w:val="24"/>
          <w:szCs w:val="24"/>
          <w:lang w:val="en-US"/>
        </w:rPr>
        <w:t xml:space="preserve">childhood </w:t>
      </w:r>
      <w:r w:rsidR="00717A88" w:rsidRPr="00022BD3">
        <w:rPr>
          <w:rFonts w:asciiTheme="majorBidi" w:hAnsiTheme="majorBidi" w:cstheme="majorBidi"/>
          <w:sz w:val="24"/>
          <w:szCs w:val="24"/>
          <w:lang w:val="en-US"/>
        </w:rPr>
        <w:t xml:space="preserve">TB incidence </w:t>
      </w:r>
      <w:r w:rsidR="00717A88">
        <w:rPr>
          <w:rFonts w:asciiTheme="majorBidi" w:hAnsiTheme="majorBidi" w:cstheme="majorBidi"/>
          <w:sz w:val="24"/>
          <w:szCs w:val="24"/>
          <w:lang w:val="en-US"/>
        </w:rPr>
        <w:t xml:space="preserve">for </w:t>
      </w:r>
      <w:proofErr w:type="spellStart"/>
      <w:r w:rsidR="00717A88">
        <w:rPr>
          <w:rFonts w:asciiTheme="majorBidi" w:hAnsiTheme="majorBidi" w:cstheme="majorBidi"/>
          <w:sz w:val="24"/>
          <w:szCs w:val="24"/>
          <w:lang w:val="en-US"/>
        </w:rPr>
        <w:t>Addington</w:t>
      </w:r>
      <w:proofErr w:type="spellEnd"/>
      <w:r w:rsidR="00717A88">
        <w:rPr>
          <w:rFonts w:asciiTheme="majorBidi" w:hAnsiTheme="majorBidi" w:cstheme="majorBidi"/>
          <w:sz w:val="24"/>
          <w:szCs w:val="24"/>
          <w:lang w:val="en-US"/>
        </w:rPr>
        <w:t xml:space="preserve"> Hospital during the study period was</w:t>
      </w:r>
      <w:r w:rsidR="00717A88" w:rsidRPr="00022BD3">
        <w:rPr>
          <w:rFonts w:asciiTheme="majorBidi" w:hAnsiTheme="majorBidi" w:cstheme="majorBidi"/>
          <w:sz w:val="24"/>
          <w:szCs w:val="24"/>
          <w:lang w:val="en-US"/>
        </w:rPr>
        <w:t xml:space="preserve"> 2.5%</w:t>
      </w:r>
      <w:r w:rsidR="00717A88">
        <w:rPr>
          <w:rFonts w:asciiTheme="majorBidi" w:hAnsiTheme="majorBidi" w:cstheme="majorBidi"/>
          <w:sz w:val="24"/>
          <w:szCs w:val="24"/>
          <w:lang w:val="en-US"/>
        </w:rPr>
        <w:t>. C</w:t>
      </w:r>
      <w:r w:rsidR="00717A88" w:rsidRPr="00022BD3">
        <w:rPr>
          <w:rFonts w:asciiTheme="majorBidi" w:hAnsiTheme="majorBidi" w:cstheme="majorBidi"/>
          <w:bCs/>
          <w:sz w:val="24"/>
          <w:szCs w:val="24"/>
          <w:lang w:val="en-US"/>
        </w:rPr>
        <w:t xml:space="preserve">aregiver-related factors impacting on delay in TB diagnosis were </w:t>
      </w:r>
      <w:r w:rsidR="00717A88" w:rsidRPr="00022BD3">
        <w:rPr>
          <w:rFonts w:asciiTheme="majorBidi" w:hAnsiTheme="majorBidi" w:cstheme="majorBidi"/>
          <w:sz w:val="24"/>
          <w:szCs w:val="24"/>
          <w:lang w:val="en-US"/>
        </w:rPr>
        <w:t xml:space="preserve">observed in 25 (42%) of the 59 </w:t>
      </w:r>
      <w:proofErr w:type="spellStart"/>
      <w:r w:rsidR="00717A88" w:rsidRPr="00022BD3">
        <w:rPr>
          <w:rFonts w:asciiTheme="majorBidi" w:hAnsiTheme="majorBidi" w:cstheme="majorBidi"/>
          <w:sz w:val="24"/>
          <w:szCs w:val="24"/>
          <w:lang w:val="en-US"/>
        </w:rPr>
        <w:t>cases</w:t>
      </w:r>
      <w:r w:rsidR="00717A88">
        <w:rPr>
          <w:rFonts w:asciiTheme="majorBidi" w:hAnsiTheme="majorBidi" w:cstheme="majorBidi"/>
          <w:sz w:val="24"/>
          <w:szCs w:val="24"/>
          <w:lang w:val="en-US"/>
        </w:rPr>
        <w:t>.</w:t>
      </w:r>
      <w:r w:rsidR="00E1660E" w:rsidRPr="00022BD3">
        <w:rPr>
          <w:rFonts w:asciiTheme="majorBidi" w:hAnsiTheme="majorBidi" w:cstheme="majorBidi"/>
          <w:bCs/>
          <w:sz w:val="24"/>
          <w:szCs w:val="24"/>
          <w:lang w:val="en-US"/>
        </w:rPr>
        <w:t>Nineteen</w:t>
      </w:r>
      <w:proofErr w:type="spellEnd"/>
      <w:r w:rsidR="004604DF" w:rsidRPr="00022BD3">
        <w:rPr>
          <w:rFonts w:asciiTheme="majorBidi" w:hAnsiTheme="majorBidi" w:cstheme="majorBidi"/>
          <w:bCs/>
          <w:sz w:val="24"/>
          <w:szCs w:val="24"/>
          <w:lang w:val="en-US"/>
        </w:rPr>
        <w:t xml:space="preserve"> (</w:t>
      </w:r>
      <w:r w:rsidR="00FA69E2" w:rsidRPr="00022BD3">
        <w:rPr>
          <w:rFonts w:asciiTheme="majorBidi" w:hAnsiTheme="majorBidi" w:cstheme="majorBidi"/>
          <w:bCs/>
          <w:sz w:val="24"/>
          <w:szCs w:val="24"/>
          <w:lang w:val="en-US"/>
        </w:rPr>
        <w:t>32</w:t>
      </w:r>
      <w:r w:rsidR="004604DF" w:rsidRPr="00022BD3">
        <w:rPr>
          <w:rFonts w:asciiTheme="majorBidi" w:hAnsiTheme="majorBidi" w:cstheme="majorBidi"/>
          <w:bCs/>
          <w:sz w:val="24"/>
          <w:szCs w:val="24"/>
          <w:lang w:val="en-US"/>
        </w:rPr>
        <w:t>%</w:t>
      </w:r>
      <w:proofErr w:type="gramStart"/>
      <w:r w:rsidR="004604DF" w:rsidRPr="00022BD3">
        <w:rPr>
          <w:rFonts w:asciiTheme="majorBidi" w:hAnsiTheme="majorBidi" w:cstheme="majorBidi"/>
          <w:bCs/>
          <w:sz w:val="24"/>
          <w:szCs w:val="24"/>
          <w:lang w:val="en-US"/>
        </w:rPr>
        <w:t>)</w:t>
      </w:r>
      <w:proofErr w:type="spellStart"/>
      <w:r w:rsidR="00D0590A" w:rsidRPr="00A277C7">
        <w:rPr>
          <w:rFonts w:asciiTheme="majorBidi" w:hAnsiTheme="majorBidi" w:cstheme="majorBidi"/>
          <w:bCs/>
          <w:color w:val="000000" w:themeColor="text1"/>
          <w:sz w:val="24"/>
          <w:szCs w:val="24"/>
          <w:lang w:val="en-US"/>
        </w:rPr>
        <w:t>children</w:t>
      </w:r>
      <w:r w:rsidR="004604DF" w:rsidRPr="00022BD3">
        <w:rPr>
          <w:rFonts w:asciiTheme="majorBidi" w:hAnsiTheme="majorBidi" w:cstheme="majorBidi"/>
          <w:bCs/>
          <w:sz w:val="24"/>
          <w:szCs w:val="24"/>
          <w:lang w:val="en-US"/>
        </w:rPr>
        <w:t>ha</w:t>
      </w:r>
      <w:r w:rsidR="00E1660E" w:rsidRPr="00022BD3">
        <w:rPr>
          <w:rFonts w:asciiTheme="majorBidi" w:hAnsiTheme="majorBidi" w:cstheme="majorBidi"/>
          <w:bCs/>
          <w:sz w:val="24"/>
          <w:szCs w:val="24"/>
          <w:lang w:val="en-US"/>
        </w:rPr>
        <w:t>d</w:t>
      </w:r>
      <w:proofErr w:type="spellEnd"/>
      <w:proofErr w:type="gramEnd"/>
      <w:r w:rsidR="004604DF" w:rsidRPr="00022BD3">
        <w:rPr>
          <w:rFonts w:asciiTheme="majorBidi" w:hAnsiTheme="majorBidi" w:cstheme="majorBidi"/>
          <w:bCs/>
          <w:sz w:val="24"/>
          <w:szCs w:val="24"/>
          <w:lang w:val="en-US"/>
        </w:rPr>
        <w:t xml:space="preserve"> a</w:t>
      </w:r>
      <w:r w:rsidRPr="00022BD3">
        <w:rPr>
          <w:rFonts w:asciiTheme="majorBidi" w:hAnsiTheme="majorBidi" w:cstheme="majorBidi"/>
          <w:bCs/>
          <w:sz w:val="24"/>
          <w:szCs w:val="24"/>
          <w:lang w:val="en-US"/>
        </w:rPr>
        <w:t xml:space="preserve"> delay </w:t>
      </w:r>
      <w:r w:rsidR="00596BB0">
        <w:rPr>
          <w:rFonts w:asciiTheme="majorBidi" w:hAnsiTheme="majorBidi" w:cstheme="majorBidi"/>
          <w:bCs/>
          <w:sz w:val="24"/>
          <w:szCs w:val="24"/>
          <w:lang w:val="en-US"/>
        </w:rPr>
        <w:t>from initial presentation to</w:t>
      </w:r>
      <w:r w:rsidRPr="00022BD3">
        <w:rPr>
          <w:rFonts w:asciiTheme="majorBidi" w:hAnsiTheme="majorBidi" w:cstheme="majorBidi"/>
          <w:bCs/>
          <w:sz w:val="24"/>
          <w:szCs w:val="24"/>
          <w:lang w:val="en-US"/>
        </w:rPr>
        <w:t xml:space="preserve"> TB diagnosis</w:t>
      </w:r>
      <w:r w:rsidR="00D0590A" w:rsidRPr="00022BD3">
        <w:rPr>
          <w:rFonts w:asciiTheme="majorBidi" w:hAnsiTheme="majorBidi" w:cstheme="majorBidi"/>
          <w:bCs/>
          <w:sz w:val="24"/>
          <w:szCs w:val="24"/>
          <w:lang w:val="en-US"/>
        </w:rPr>
        <w:t xml:space="preserve"> related to healthcare worker and health systems </w:t>
      </w:r>
      <w:proofErr w:type="spellStart"/>
      <w:r w:rsidR="00D0590A" w:rsidRPr="00022BD3">
        <w:rPr>
          <w:rFonts w:asciiTheme="majorBidi" w:hAnsiTheme="majorBidi" w:cstheme="majorBidi"/>
          <w:bCs/>
          <w:sz w:val="24"/>
          <w:szCs w:val="24"/>
          <w:lang w:val="en-US"/>
        </w:rPr>
        <w:t>issues.</w:t>
      </w:r>
      <w:r w:rsidR="009C4CD6" w:rsidRPr="00022BD3">
        <w:rPr>
          <w:rFonts w:asciiTheme="majorBidi" w:hAnsiTheme="majorBidi" w:cstheme="majorBidi"/>
          <w:bCs/>
          <w:sz w:val="24"/>
          <w:szCs w:val="24"/>
          <w:lang w:val="en-US"/>
        </w:rPr>
        <w:t>A</w:t>
      </w:r>
      <w:r w:rsidR="00B94091" w:rsidRPr="00022BD3">
        <w:rPr>
          <w:rFonts w:asciiTheme="majorBidi" w:hAnsiTheme="majorBidi" w:cstheme="majorBidi"/>
          <w:bCs/>
          <w:sz w:val="24"/>
          <w:szCs w:val="24"/>
          <w:lang w:val="en-US"/>
        </w:rPr>
        <w:t>irway</w:t>
      </w:r>
      <w:proofErr w:type="spellEnd"/>
      <w:r w:rsidR="00B94091" w:rsidRPr="00022BD3">
        <w:rPr>
          <w:rFonts w:asciiTheme="majorBidi" w:hAnsiTheme="majorBidi" w:cstheme="majorBidi"/>
          <w:bCs/>
          <w:sz w:val="24"/>
          <w:szCs w:val="24"/>
          <w:lang w:val="en-US"/>
        </w:rPr>
        <w:t xml:space="preserve"> </w:t>
      </w:r>
      <w:r w:rsidRPr="00022BD3">
        <w:rPr>
          <w:rFonts w:asciiTheme="majorBidi" w:hAnsiTheme="majorBidi" w:cstheme="majorBidi"/>
          <w:bCs/>
          <w:sz w:val="24"/>
          <w:szCs w:val="24"/>
          <w:lang w:val="en-US"/>
        </w:rPr>
        <w:t xml:space="preserve">reactivity occurred more frequently in the group </w:t>
      </w:r>
      <w:proofErr w:type="spellStart"/>
      <w:r w:rsidRPr="00022BD3">
        <w:rPr>
          <w:rFonts w:asciiTheme="majorBidi" w:hAnsiTheme="majorBidi" w:cstheme="majorBidi"/>
          <w:bCs/>
          <w:sz w:val="24"/>
          <w:szCs w:val="24"/>
          <w:lang w:val="en-US"/>
        </w:rPr>
        <w:t>of</w:t>
      </w:r>
      <w:r w:rsidR="00E1660E" w:rsidRPr="00022BD3">
        <w:rPr>
          <w:rFonts w:asciiTheme="majorBidi" w:hAnsiTheme="majorBidi" w:cstheme="majorBidi"/>
          <w:bCs/>
          <w:sz w:val="24"/>
          <w:szCs w:val="24"/>
          <w:lang w:val="en-US"/>
        </w:rPr>
        <w:t>children</w:t>
      </w:r>
      <w:proofErr w:type="spellEnd"/>
      <w:r w:rsidR="00E1660E" w:rsidRPr="00022BD3">
        <w:rPr>
          <w:rFonts w:asciiTheme="majorBidi" w:hAnsiTheme="majorBidi" w:cstheme="majorBidi"/>
          <w:bCs/>
          <w:sz w:val="24"/>
          <w:szCs w:val="24"/>
          <w:lang w:val="en-US"/>
        </w:rPr>
        <w:t xml:space="preserve"> who had a delay </w:t>
      </w:r>
      <w:r w:rsidR="005E030E" w:rsidRPr="00022BD3">
        <w:rPr>
          <w:rFonts w:asciiTheme="majorBidi" w:hAnsiTheme="majorBidi" w:cstheme="majorBidi"/>
          <w:bCs/>
          <w:sz w:val="24"/>
          <w:szCs w:val="24"/>
          <w:lang w:val="en-US"/>
        </w:rPr>
        <w:t>i</w:t>
      </w:r>
      <w:r w:rsidR="00E1660E" w:rsidRPr="00022BD3">
        <w:rPr>
          <w:rFonts w:asciiTheme="majorBidi" w:hAnsiTheme="majorBidi" w:cstheme="majorBidi"/>
          <w:bCs/>
          <w:sz w:val="24"/>
          <w:szCs w:val="24"/>
          <w:lang w:val="en-US"/>
        </w:rPr>
        <w:t>n diagnosis of</w:t>
      </w:r>
      <w:r w:rsidRPr="00022BD3">
        <w:rPr>
          <w:rFonts w:asciiTheme="majorBidi" w:hAnsiTheme="majorBidi" w:cstheme="majorBidi"/>
          <w:bCs/>
          <w:sz w:val="24"/>
          <w:szCs w:val="24"/>
          <w:lang w:val="en-US"/>
        </w:rPr>
        <w:t>&gt;</w:t>
      </w:r>
      <w:r w:rsidR="00B94091" w:rsidRPr="00022BD3">
        <w:rPr>
          <w:rFonts w:asciiTheme="majorBidi" w:hAnsiTheme="majorBidi" w:cstheme="majorBidi"/>
          <w:bCs/>
          <w:sz w:val="24"/>
          <w:szCs w:val="24"/>
          <w:lang w:val="en-US"/>
        </w:rPr>
        <w:t>4 weeks</w:t>
      </w:r>
      <w:r w:rsidRPr="00022BD3">
        <w:rPr>
          <w:rFonts w:asciiTheme="majorBidi" w:hAnsiTheme="majorBidi" w:cstheme="majorBidi"/>
          <w:bCs/>
          <w:sz w:val="24"/>
          <w:szCs w:val="24"/>
          <w:lang w:val="en-US"/>
        </w:rPr>
        <w:t xml:space="preserve"> (8/11, </w:t>
      </w:r>
      <w:r w:rsidR="00FA69E2" w:rsidRPr="00022BD3">
        <w:rPr>
          <w:rFonts w:asciiTheme="majorBidi" w:hAnsiTheme="majorBidi" w:cstheme="majorBidi"/>
          <w:bCs/>
          <w:sz w:val="24"/>
          <w:szCs w:val="24"/>
          <w:lang w:val="en-US"/>
        </w:rPr>
        <w:t>73</w:t>
      </w:r>
      <w:r w:rsidRPr="00022BD3">
        <w:rPr>
          <w:rFonts w:asciiTheme="majorBidi" w:hAnsiTheme="majorBidi" w:cstheme="majorBidi"/>
          <w:bCs/>
          <w:sz w:val="24"/>
          <w:szCs w:val="24"/>
          <w:lang w:val="en-US"/>
        </w:rPr>
        <w:t>%)</w:t>
      </w:r>
      <w:r w:rsidR="004604DF" w:rsidRPr="00022BD3">
        <w:rPr>
          <w:rFonts w:asciiTheme="majorBidi" w:hAnsiTheme="majorBidi" w:cstheme="majorBidi"/>
          <w:bCs/>
          <w:sz w:val="24"/>
          <w:szCs w:val="24"/>
          <w:lang w:val="en-US"/>
        </w:rPr>
        <w:t>as</w:t>
      </w:r>
      <w:r w:rsidRPr="00022BD3">
        <w:rPr>
          <w:rFonts w:asciiTheme="majorBidi" w:hAnsiTheme="majorBidi" w:cstheme="majorBidi"/>
          <w:bCs/>
          <w:sz w:val="24"/>
          <w:szCs w:val="24"/>
          <w:lang w:val="en-US"/>
        </w:rPr>
        <w:t xml:space="preserve"> compared to the non-delayed group (15/40, </w:t>
      </w:r>
      <w:r w:rsidR="00FA69E2" w:rsidRPr="00022BD3">
        <w:rPr>
          <w:rFonts w:asciiTheme="majorBidi" w:hAnsiTheme="majorBidi" w:cstheme="majorBidi"/>
          <w:bCs/>
          <w:sz w:val="24"/>
          <w:szCs w:val="24"/>
          <w:lang w:val="en-US"/>
        </w:rPr>
        <w:t>38</w:t>
      </w:r>
      <w:r w:rsidRPr="00022BD3">
        <w:rPr>
          <w:rFonts w:asciiTheme="majorBidi" w:hAnsiTheme="majorBidi" w:cstheme="majorBidi"/>
          <w:bCs/>
          <w:sz w:val="24"/>
          <w:szCs w:val="24"/>
          <w:lang w:val="en-US"/>
        </w:rPr>
        <w:t>%), P=0.038.</w:t>
      </w:r>
    </w:p>
    <w:p w:rsidR="00463D78" w:rsidRPr="00280556" w:rsidRDefault="00463D78" w:rsidP="00CE5F32">
      <w:pPr>
        <w:spacing w:after="0" w:line="480" w:lineRule="auto"/>
        <w:rPr>
          <w:rFonts w:asciiTheme="majorBidi" w:hAnsiTheme="majorBidi" w:cstheme="majorBidi"/>
          <w:bCs/>
          <w:sz w:val="24"/>
          <w:szCs w:val="24"/>
          <w:lang w:val="en-US"/>
        </w:rPr>
      </w:pPr>
      <w:r w:rsidRPr="00022BD3">
        <w:rPr>
          <w:rFonts w:asciiTheme="majorBidi" w:hAnsiTheme="majorBidi" w:cstheme="majorBidi"/>
          <w:b/>
          <w:sz w:val="24"/>
          <w:szCs w:val="24"/>
          <w:lang w:val="en-US"/>
        </w:rPr>
        <w:t xml:space="preserve">Conclusion: </w:t>
      </w:r>
      <w:r w:rsidRPr="00022BD3">
        <w:rPr>
          <w:rFonts w:asciiTheme="majorBidi" w:hAnsiTheme="majorBidi" w:cstheme="majorBidi"/>
          <w:bCs/>
          <w:sz w:val="24"/>
          <w:szCs w:val="24"/>
          <w:lang w:val="en-US"/>
        </w:rPr>
        <w:t xml:space="preserve">The diagnosis of TB </w:t>
      </w:r>
      <w:r w:rsidR="005E030E" w:rsidRPr="00022BD3">
        <w:rPr>
          <w:rFonts w:asciiTheme="majorBidi" w:hAnsiTheme="majorBidi" w:cstheme="majorBidi"/>
          <w:bCs/>
          <w:sz w:val="24"/>
          <w:szCs w:val="24"/>
          <w:lang w:val="en-US"/>
        </w:rPr>
        <w:t xml:space="preserve">in </w:t>
      </w:r>
      <w:proofErr w:type="spellStart"/>
      <w:r w:rsidR="00AF28A4" w:rsidRPr="00022BD3">
        <w:rPr>
          <w:rFonts w:asciiTheme="majorBidi" w:hAnsiTheme="majorBidi" w:cstheme="majorBidi"/>
          <w:bCs/>
          <w:sz w:val="24"/>
          <w:szCs w:val="24"/>
          <w:lang w:val="en-US"/>
        </w:rPr>
        <w:t>children</w:t>
      </w:r>
      <w:r w:rsidRPr="00022BD3">
        <w:rPr>
          <w:rFonts w:asciiTheme="majorBidi" w:hAnsiTheme="majorBidi" w:cstheme="majorBidi"/>
          <w:bCs/>
          <w:sz w:val="24"/>
          <w:szCs w:val="24"/>
          <w:lang w:val="en-US"/>
        </w:rPr>
        <w:t>is</w:t>
      </w:r>
      <w:proofErr w:type="spellEnd"/>
      <w:r w:rsidRPr="00022BD3">
        <w:rPr>
          <w:rFonts w:asciiTheme="majorBidi" w:hAnsiTheme="majorBidi" w:cstheme="majorBidi"/>
          <w:bCs/>
          <w:sz w:val="24"/>
          <w:szCs w:val="24"/>
          <w:lang w:val="en-US"/>
        </w:rPr>
        <w:t xml:space="preserve"> </w:t>
      </w:r>
      <w:r w:rsidR="00AF28A4" w:rsidRPr="00022BD3">
        <w:rPr>
          <w:rFonts w:asciiTheme="majorBidi" w:hAnsiTheme="majorBidi" w:cstheme="majorBidi"/>
          <w:bCs/>
          <w:sz w:val="24"/>
          <w:szCs w:val="24"/>
          <w:lang w:val="en-US"/>
        </w:rPr>
        <w:t>delayed in a substantial proportion of children</w:t>
      </w:r>
      <w:r w:rsidRPr="00022BD3">
        <w:rPr>
          <w:rFonts w:asciiTheme="majorBidi" w:hAnsiTheme="majorBidi" w:cstheme="majorBidi"/>
          <w:bCs/>
          <w:sz w:val="24"/>
          <w:szCs w:val="24"/>
          <w:lang w:val="en-US"/>
        </w:rPr>
        <w:t xml:space="preserve">. Significant improvements </w:t>
      </w:r>
      <w:r w:rsidR="001172CA" w:rsidRPr="00022BD3">
        <w:rPr>
          <w:rFonts w:asciiTheme="majorBidi" w:hAnsiTheme="majorBidi" w:cstheme="majorBidi"/>
          <w:bCs/>
          <w:sz w:val="24"/>
          <w:szCs w:val="24"/>
          <w:lang w:val="en-US"/>
        </w:rPr>
        <w:t xml:space="preserve">in </w:t>
      </w:r>
      <w:r w:rsidR="00AF28A4" w:rsidRPr="00022BD3">
        <w:rPr>
          <w:rFonts w:asciiTheme="majorBidi" w:hAnsiTheme="majorBidi" w:cstheme="majorBidi"/>
          <w:bCs/>
          <w:sz w:val="24"/>
          <w:szCs w:val="24"/>
          <w:lang w:val="en-US"/>
        </w:rPr>
        <w:t xml:space="preserve">healthcare that is provided to these </w:t>
      </w:r>
      <w:proofErr w:type="spellStart"/>
      <w:r w:rsidR="00AF28A4" w:rsidRPr="00022BD3">
        <w:rPr>
          <w:rFonts w:asciiTheme="majorBidi" w:hAnsiTheme="majorBidi" w:cstheme="majorBidi"/>
          <w:bCs/>
          <w:sz w:val="24"/>
          <w:szCs w:val="24"/>
          <w:lang w:val="en-US"/>
        </w:rPr>
        <w:t>children</w:t>
      </w:r>
      <w:r w:rsidR="00C96E2A" w:rsidRPr="00022BD3">
        <w:rPr>
          <w:rFonts w:asciiTheme="majorBidi" w:hAnsiTheme="majorBidi" w:cstheme="majorBidi"/>
          <w:bCs/>
          <w:sz w:val="24"/>
          <w:szCs w:val="24"/>
          <w:lang w:val="en-US"/>
        </w:rPr>
        <w:t>are</w:t>
      </w:r>
      <w:proofErr w:type="spellEnd"/>
      <w:r w:rsidRPr="00022BD3">
        <w:rPr>
          <w:rFonts w:asciiTheme="majorBidi" w:hAnsiTheme="majorBidi" w:cstheme="majorBidi"/>
          <w:bCs/>
          <w:sz w:val="24"/>
          <w:szCs w:val="24"/>
          <w:lang w:val="en-US"/>
        </w:rPr>
        <w:t xml:space="preserve"> required to avoid missed opportunities for diagnosis and treatment</w:t>
      </w:r>
      <w:r w:rsidR="00AF28A4" w:rsidRPr="00022BD3">
        <w:rPr>
          <w:rFonts w:asciiTheme="majorBidi" w:hAnsiTheme="majorBidi" w:cstheme="majorBidi"/>
          <w:bCs/>
          <w:sz w:val="24"/>
          <w:szCs w:val="24"/>
          <w:lang w:val="en-US"/>
        </w:rPr>
        <w:t>.</w:t>
      </w:r>
    </w:p>
    <w:p w:rsidR="00895F33" w:rsidRPr="00280556" w:rsidRDefault="00895F33" w:rsidP="00CE5F32">
      <w:pPr>
        <w:spacing w:after="0" w:line="480" w:lineRule="auto"/>
        <w:rPr>
          <w:rFonts w:asciiTheme="majorBidi" w:eastAsia="Calibri" w:hAnsiTheme="majorBidi" w:cstheme="majorBidi"/>
          <w:b/>
          <w:sz w:val="24"/>
          <w:szCs w:val="24"/>
        </w:rPr>
      </w:pPr>
    </w:p>
    <w:p w:rsidR="0020682F" w:rsidRDefault="0020682F" w:rsidP="00CE5F32">
      <w:pPr>
        <w:spacing w:after="0" w:line="480" w:lineRule="auto"/>
        <w:rPr>
          <w:rFonts w:asciiTheme="majorBidi" w:eastAsia="Calibri" w:hAnsiTheme="majorBidi" w:cstheme="majorBidi"/>
          <w:b/>
          <w:sz w:val="24"/>
          <w:szCs w:val="24"/>
        </w:rPr>
      </w:pPr>
    </w:p>
    <w:p w:rsidR="00A23745" w:rsidRDefault="00F1071B" w:rsidP="00CE5F32">
      <w:pPr>
        <w:spacing w:after="0" w:line="480" w:lineRule="auto"/>
        <w:rPr>
          <w:rFonts w:asciiTheme="majorBidi" w:eastAsia="Calibri" w:hAnsiTheme="majorBidi" w:cstheme="majorBidi"/>
          <w:sz w:val="24"/>
          <w:szCs w:val="24"/>
        </w:rPr>
      </w:pPr>
      <w:r w:rsidRPr="00895F33">
        <w:rPr>
          <w:rFonts w:asciiTheme="majorBidi" w:eastAsia="Calibri" w:hAnsiTheme="majorBidi" w:cstheme="majorBidi"/>
          <w:b/>
          <w:sz w:val="24"/>
          <w:szCs w:val="24"/>
        </w:rPr>
        <w:t>Introduction</w:t>
      </w:r>
      <w:r w:rsidRPr="00895F33">
        <w:rPr>
          <w:rFonts w:asciiTheme="majorBidi" w:eastAsia="Calibri" w:hAnsiTheme="majorBidi" w:cstheme="majorBidi"/>
          <w:sz w:val="24"/>
          <w:szCs w:val="24"/>
        </w:rPr>
        <w:t>:</w:t>
      </w:r>
    </w:p>
    <w:p w:rsidR="00B4108F" w:rsidRPr="00022BD3" w:rsidRDefault="00463D78" w:rsidP="00CE5F32">
      <w:pPr>
        <w:spacing w:after="0" w:line="480" w:lineRule="auto"/>
        <w:rPr>
          <w:rFonts w:asciiTheme="majorBidi" w:eastAsia="Calibri" w:hAnsiTheme="majorBidi" w:cstheme="majorBidi"/>
          <w:sz w:val="24"/>
          <w:szCs w:val="24"/>
        </w:rPr>
      </w:pPr>
      <w:r w:rsidRPr="00022BD3">
        <w:rPr>
          <w:rFonts w:asciiTheme="majorBidi" w:eastAsia="Calibri" w:hAnsiTheme="majorBidi" w:cstheme="majorBidi"/>
          <w:sz w:val="24"/>
          <w:szCs w:val="24"/>
        </w:rPr>
        <w:t>South Africa has the third highest burden of tuberculosis (TB)</w:t>
      </w:r>
      <w:r w:rsidR="004604DF" w:rsidRPr="00022BD3">
        <w:rPr>
          <w:rFonts w:asciiTheme="majorBidi" w:eastAsia="Calibri" w:hAnsiTheme="majorBidi" w:cstheme="majorBidi"/>
          <w:sz w:val="24"/>
          <w:szCs w:val="24"/>
        </w:rPr>
        <w:t xml:space="preserve"> disease globally</w:t>
      </w:r>
      <w:r w:rsidRPr="00022BD3">
        <w:rPr>
          <w:rFonts w:asciiTheme="majorBidi" w:eastAsia="Calibri" w:hAnsiTheme="majorBidi" w:cstheme="majorBidi"/>
          <w:sz w:val="24"/>
          <w:szCs w:val="24"/>
        </w:rPr>
        <w:t xml:space="preserve">, </w:t>
      </w:r>
      <w:r w:rsidR="00A23745" w:rsidRPr="00022BD3">
        <w:rPr>
          <w:rFonts w:asciiTheme="majorBidi" w:eastAsia="Calibri" w:hAnsiTheme="majorBidi" w:cstheme="majorBidi"/>
          <w:sz w:val="24"/>
          <w:szCs w:val="24"/>
        </w:rPr>
        <w:t xml:space="preserve">with </w:t>
      </w:r>
      <w:r w:rsidRPr="00022BD3">
        <w:rPr>
          <w:rFonts w:asciiTheme="majorBidi" w:eastAsia="Calibri" w:hAnsiTheme="majorBidi" w:cstheme="majorBidi"/>
          <w:sz w:val="24"/>
          <w:szCs w:val="24"/>
        </w:rPr>
        <w:t>a</w:t>
      </w:r>
      <w:r w:rsidR="004604DF" w:rsidRPr="00022BD3">
        <w:rPr>
          <w:rFonts w:asciiTheme="majorBidi" w:eastAsia="Calibri" w:hAnsiTheme="majorBidi" w:cstheme="majorBidi"/>
          <w:sz w:val="24"/>
          <w:szCs w:val="24"/>
        </w:rPr>
        <w:t xml:space="preserve">n </w:t>
      </w:r>
      <w:r w:rsidR="00A23745" w:rsidRPr="00022BD3">
        <w:rPr>
          <w:rFonts w:asciiTheme="majorBidi" w:eastAsia="Calibri" w:hAnsiTheme="majorBidi" w:cstheme="majorBidi"/>
          <w:sz w:val="24"/>
          <w:szCs w:val="24"/>
        </w:rPr>
        <w:t>incidence of 1</w:t>
      </w:r>
      <w:r w:rsidR="000B4FCF" w:rsidRPr="00022BD3">
        <w:rPr>
          <w:rFonts w:asciiTheme="majorBidi" w:eastAsia="Calibri" w:hAnsiTheme="majorBidi" w:cstheme="majorBidi"/>
          <w:sz w:val="24"/>
          <w:szCs w:val="24"/>
        </w:rPr>
        <w:t>,</w:t>
      </w:r>
      <w:r w:rsidR="00A23745" w:rsidRPr="00022BD3">
        <w:rPr>
          <w:rFonts w:asciiTheme="majorBidi" w:eastAsia="Calibri" w:hAnsiTheme="majorBidi" w:cstheme="majorBidi"/>
          <w:sz w:val="24"/>
          <w:szCs w:val="24"/>
        </w:rPr>
        <w:t>000/100,000.</w:t>
      </w:r>
      <w:r w:rsidR="00A23745" w:rsidRPr="00022BD3">
        <w:rPr>
          <w:rFonts w:asciiTheme="majorBidi" w:eastAsia="Calibri" w:hAnsiTheme="majorBidi" w:cstheme="majorBidi"/>
          <w:sz w:val="24"/>
          <w:szCs w:val="24"/>
          <w:vertAlign w:val="superscript"/>
        </w:rPr>
        <w:t>1</w:t>
      </w:r>
      <w:proofErr w:type="gramStart"/>
      <w:r w:rsidR="00A23745" w:rsidRPr="00022BD3">
        <w:rPr>
          <w:rFonts w:asciiTheme="majorBidi" w:eastAsia="Calibri" w:hAnsiTheme="majorBidi" w:cstheme="majorBidi"/>
          <w:sz w:val="24"/>
          <w:szCs w:val="24"/>
          <w:vertAlign w:val="superscript"/>
        </w:rPr>
        <w:t>,2</w:t>
      </w:r>
      <w:r w:rsidR="00D703B3">
        <w:rPr>
          <w:rFonts w:asciiTheme="majorBidi" w:eastAsia="Calibri" w:hAnsiTheme="majorBidi" w:cstheme="majorBidi"/>
          <w:sz w:val="24"/>
          <w:szCs w:val="24"/>
          <w:vertAlign w:val="superscript"/>
        </w:rPr>
        <w:t>,3</w:t>
      </w:r>
      <w:r w:rsidR="00770768" w:rsidRPr="00022BD3">
        <w:rPr>
          <w:rFonts w:asciiTheme="majorBidi" w:eastAsia="Calibri" w:hAnsiTheme="majorBidi" w:cstheme="majorBidi"/>
          <w:sz w:val="24"/>
          <w:szCs w:val="24"/>
        </w:rPr>
        <w:t>Children</w:t>
      </w:r>
      <w:proofErr w:type="gramEnd"/>
      <w:r w:rsidR="00770768" w:rsidRPr="00022BD3">
        <w:rPr>
          <w:rFonts w:asciiTheme="majorBidi" w:eastAsia="Calibri" w:hAnsiTheme="majorBidi" w:cstheme="majorBidi"/>
          <w:sz w:val="24"/>
          <w:szCs w:val="24"/>
        </w:rPr>
        <w:t xml:space="preserve"> account for more than 11% of all South Africa’s TB cases.</w:t>
      </w:r>
      <w:r w:rsidR="00770768" w:rsidRPr="00022BD3">
        <w:rPr>
          <w:rFonts w:asciiTheme="majorBidi" w:eastAsia="Calibri" w:hAnsiTheme="majorBidi" w:cstheme="majorBidi"/>
          <w:sz w:val="24"/>
          <w:szCs w:val="24"/>
          <w:vertAlign w:val="superscript"/>
        </w:rPr>
        <w:t>4</w:t>
      </w:r>
      <w:r w:rsidR="00A23745" w:rsidRPr="00022BD3">
        <w:rPr>
          <w:rFonts w:asciiTheme="majorBidi" w:eastAsia="Calibri" w:hAnsiTheme="majorBidi" w:cstheme="majorBidi"/>
          <w:sz w:val="24"/>
          <w:szCs w:val="24"/>
        </w:rPr>
        <w:t>In several high-incidence TB areas of South Africa, the annual risk of TB infection in children is 4%.</w:t>
      </w:r>
      <w:r w:rsidR="00770768" w:rsidRPr="00022BD3">
        <w:rPr>
          <w:rFonts w:asciiTheme="majorBidi" w:eastAsia="Calibri" w:hAnsiTheme="majorBidi" w:cstheme="majorBidi"/>
          <w:sz w:val="24"/>
          <w:szCs w:val="24"/>
          <w:vertAlign w:val="superscript"/>
        </w:rPr>
        <w:t>5</w:t>
      </w:r>
      <w:r w:rsidR="007D6794" w:rsidRPr="00022BD3">
        <w:rPr>
          <w:rFonts w:asciiTheme="majorBidi" w:eastAsia="Calibri" w:hAnsiTheme="majorBidi" w:cstheme="majorBidi"/>
          <w:sz w:val="24"/>
          <w:szCs w:val="24"/>
        </w:rPr>
        <w:t>Childhood TB is predominantly the consequence of a poorly-implemented adult TB program</w:t>
      </w:r>
      <w:r w:rsidR="007F1818" w:rsidRPr="00022BD3">
        <w:rPr>
          <w:rFonts w:asciiTheme="majorBidi" w:eastAsia="Calibri" w:hAnsiTheme="majorBidi" w:cstheme="majorBidi"/>
          <w:sz w:val="24"/>
          <w:szCs w:val="24"/>
        </w:rPr>
        <w:t>me</w:t>
      </w:r>
      <w:r w:rsidR="007D6794" w:rsidRPr="00022BD3">
        <w:rPr>
          <w:rFonts w:asciiTheme="majorBidi" w:eastAsia="Calibri" w:hAnsiTheme="majorBidi" w:cstheme="majorBidi"/>
          <w:sz w:val="24"/>
          <w:szCs w:val="24"/>
        </w:rPr>
        <w:t xml:space="preserve">, as it reflects ongoing adult to child transmission. If children are not diagnosed and treated promptly, they </w:t>
      </w:r>
      <w:r w:rsidR="005E030E" w:rsidRPr="00022BD3">
        <w:rPr>
          <w:rFonts w:asciiTheme="majorBidi" w:eastAsia="Calibri" w:hAnsiTheme="majorBidi" w:cstheme="majorBidi"/>
          <w:sz w:val="24"/>
          <w:szCs w:val="24"/>
        </w:rPr>
        <w:t xml:space="preserve">will </w:t>
      </w:r>
      <w:r w:rsidR="007D6794" w:rsidRPr="00022BD3">
        <w:rPr>
          <w:rFonts w:asciiTheme="majorBidi" w:eastAsia="Calibri" w:hAnsiTheme="majorBidi" w:cstheme="majorBidi"/>
          <w:sz w:val="24"/>
          <w:szCs w:val="24"/>
        </w:rPr>
        <w:t xml:space="preserve">have </w:t>
      </w:r>
      <w:r w:rsidRPr="00022BD3">
        <w:rPr>
          <w:rFonts w:asciiTheme="majorBidi" w:eastAsia="Calibri" w:hAnsiTheme="majorBidi" w:cstheme="majorBidi"/>
          <w:sz w:val="24"/>
          <w:szCs w:val="24"/>
        </w:rPr>
        <w:t>high</w:t>
      </w:r>
      <w:r w:rsidR="00B414EC" w:rsidRPr="00022BD3">
        <w:rPr>
          <w:rFonts w:asciiTheme="majorBidi" w:eastAsia="Calibri" w:hAnsiTheme="majorBidi" w:cstheme="majorBidi"/>
          <w:sz w:val="24"/>
          <w:szCs w:val="24"/>
        </w:rPr>
        <w:t xml:space="preserve"> morbidity and mortality rates.</w:t>
      </w:r>
      <w:r w:rsidR="00770768" w:rsidRPr="00022BD3">
        <w:rPr>
          <w:rFonts w:asciiTheme="majorBidi" w:eastAsia="Calibri" w:hAnsiTheme="majorBidi" w:cstheme="majorBidi"/>
          <w:sz w:val="24"/>
          <w:szCs w:val="24"/>
          <w:vertAlign w:val="superscript"/>
        </w:rPr>
        <w:t>6</w:t>
      </w:r>
    </w:p>
    <w:p w:rsidR="00AF28A4" w:rsidRPr="00022BD3" w:rsidRDefault="0020682F" w:rsidP="0059260E">
      <w:pPr>
        <w:spacing w:after="0" w:line="480" w:lineRule="auto"/>
        <w:rPr>
          <w:rFonts w:asciiTheme="majorBidi" w:eastAsia="Calibri" w:hAnsiTheme="majorBidi" w:cstheme="majorBidi"/>
          <w:sz w:val="24"/>
          <w:szCs w:val="24"/>
          <w:vertAlign w:val="superscript"/>
        </w:rPr>
      </w:pPr>
      <w:r w:rsidRPr="00022BD3">
        <w:rPr>
          <w:rFonts w:asciiTheme="majorBidi" w:eastAsia="Calibri" w:hAnsiTheme="majorBidi" w:cstheme="majorBidi"/>
          <w:sz w:val="24"/>
          <w:szCs w:val="24"/>
        </w:rPr>
        <w:t>Ch</w:t>
      </w:r>
      <w:r w:rsidR="00A23745" w:rsidRPr="00022BD3">
        <w:rPr>
          <w:rFonts w:asciiTheme="majorBidi" w:eastAsia="Calibri" w:hAnsiTheme="majorBidi" w:cstheme="majorBidi"/>
          <w:sz w:val="24"/>
          <w:szCs w:val="24"/>
        </w:rPr>
        <w:t xml:space="preserve">ildhood TB is </w:t>
      </w:r>
      <w:r w:rsidRPr="00022BD3">
        <w:rPr>
          <w:rFonts w:asciiTheme="majorBidi" w:eastAsia="Calibri" w:hAnsiTheme="majorBidi" w:cstheme="majorBidi"/>
          <w:sz w:val="24"/>
          <w:szCs w:val="24"/>
        </w:rPr>
        <w:t xml:space="preserve">often </w:t>
      </w:r>
      <w:r w:rsidR="00A23745" w:rsidRPr="00022BD3">
        <w:rPr>
          <w:rFonts w:asciiTheme="majorBidi" w:eastAsia="Calibri" w:hAnsiTheme="majorBidi" w:cstheme="majorBidi"/>
          <w:sz w:val="24"/>
          <w:szCs w:val="24"/>
        </w:rPr>
        <w:t xml:space="preserve">diagnosed on a presumptive basis. Children with TB </w:t>
      </w:r>
      <w:proofErr w:type="spellStart"/>
      <w:r w:rsidRPr="00022BD3">
        <w:rPr>
          <w:rFonts w:asciiTheme="majorBidi" w:eastAsia="Calibri" w:hAnsiTheme="majorBidi" w:cstheme="majorBidi"/>
          <w:sz w:val="24"/>
          <w:szCs w:val="24"/>
        </w:rPr>
        <w:t>typical</w:t>
      </w:r>
      <w:r w:rsidR="00463D78" w:rsidRPr="00022BD3">
        <w:rPr>
          <w:rFonts w:asciiTheme="majorBidi" w:eastAsia="Calibri" w:hAnsiTheme="majorBidi" w:cstheme="majorBidi"/>
          <w:sz w:val="24"/>
          <w:szCs w:val="24"/>
        </w:rPr>
        <w:t>ly</w:t>
      </w:r>
      <w:r w:rsidR="00A23745" w:rsidRPr="00022BD3">
        <w:rPr>
          <w:rFonts w:asciiTheme="majorBidi" w:eastAsia="Calibri" w:hAnsiTheme="majorBidi" w:cstheme="majorBidi"/>
          <w:sz w:val="24"/>
          <w:szCs w:val="24"/>
        </w:rPr>
        <w:t>present</w:t>
      </w:r>
      <w:proofErr w:type="spellEnd"/>
      <w:r w:rsidR="00A23745" w:rsidRPr="00022BD3">
        <w:rPr>
          <w:rFonts w:asciiTheme="majorBidi" w:eastAsia="Calibri" w:hAnsiTheme="majorBidi" w:cstheme="majorBidi"/>
          <w:sz w:val="24"/>
          <w:szCs w:val="24"/>
        </w:rPr>
        <w:t xml:space="preserve"> with persistent cough for </w:t>
      </w:r>
      <w:r w:rsidR="009A7A15" w:rsidRPr="00022BD3">
        <w:rPr>
          <w:rFonts w:asciiTheme="majorBidi" w:eastAsia="Calibri" w:hAnsiTheme="majorBidi" w:cstheme="majorBidi"/>
          <w:sz w:val="24"/>
          <w:szCs w:val="24"/>
        </w:rPr>
        <w:t xml:space="preserve">&gt;2 weeks, fever for &gt;2 weeks, and </w:t>
      </w:r>
      <w:r w:rsidR="008973A1" w:rsidRPr="00022BD3">
        <w:rPr>
          <w:rFonts w:asciiTheme="majorBidi" w:eastAsia="Calibri" w:hAnsiTheme="majorBidi" w:cstheme="majorBidi"/>
          <w:sz w:val="24"/>
          <w:szCs w:val="24"/>
        </w:rPr>
        <w:t>failure to thrive or weigh</w:t>
      </w:r>
      <w:r w:rsidR="009A7A15" w:rsidRPr="00022BD3">
        <w:rPr>
          <w:rFonts w:asciiTheme="majorBidi" w:eastAsia="Calibri" w:hAnsiTheme="majorBidi" w:cstheme="majorBidi"/>
          <w:sz w:val="24"/>
          <w:szCs w:val="24"/>
        </w:rPr>
        <w:t>t loss</w:t>
      </w:r>
      <w:r w:rsidR="00A23745" w:rsidRPr="00022BD3">
        <w:rPr>
          <w:rFonts w:asciiTheme="majorBidi" w:eastAsia="Calibri" w:hAnsiTheme="majorBidi" w:cstheme="majorBidi"/>
          <w:sz w:val="24"/>
          <w:szCs w:val="24"/>
        </w:rPr>
        <w:t xml:space="preserve">, </w:t>
      </w:r>
      <w:r w:rsidR="009A7A15" w:rsidRPr="00022BD3">
        <w:rPr>
          <w:rFonts w:asciiTheme="majorBidi" w:eastAsia="Calibri" w:hAnsiTheme="majorBidi" w:cstheme="majorBidi"/>
          <w:sz w:val="24"/>
          <w:szCs w:val="24"/>
          <w:vertAlign w:val="superscript"/>
        </w:rPr>
        <w:t>7</w:t>
      </w:r>
      <w:r w:rsidR="00A23745" w:rsidRPr="00022BD3">
        <w:rPr>
          <w:rFonts w:asciiTheme="majorBidi" w:eastAsia="Calibri" w:hAnsiTheme="majorBidi" w:cstheme="majorBidi"/>
          <w:sz w:val="24"/>
          <w:szCs w:val="24"/>
        </w:rPr>
        <w:t xml:space="preserve">although there is a growing appreciation that children with </w:t>
      </w:r>
      <w:r w:rsidR="00566565" w:rsidRPr="00022BD3">
        <w:rPr>
          <w:rFonts w:asciiTheme="majorBidi" w:eastAsia="Calibri" w:hAnsiTheme="majorBidi" w:cstheme="majorBidi"/>
          <w:sz w:val="24"/>
          <w:szCs w:val="24"/>
        </w:rPr>
        <w:t>pulmonary tuberculosis(</w:t>
      </w:r>
      <w:r w:rsidR="00A23745" w:rsidRPr="00022BD3">
        <w:rPr>
          <w:rFonts w:asciiTheme="majorBidi" w:eastAsia="Calibri" w:hAnsiTheme="majorBidi" w:cstheme="majorBidi"/>
          <w:sz w:val="24"/>
          <w:szCs w:val="24"/>
        </w:rPr>
        <w:t>PTB</w:t>
      </w:r>
      <w:r w:rsidR="00566565" w:rsidRPr="00022BD3">
        <w:rPr>
          <w:rFonts w:asciiTheme="majorBidi" w:eastAsia="Calibri" w:hAnsiTheme="majorBidi" w:cstheme="majorBidi"/>
          <w:sz w:val="24"/>
          <w:szCs w:val="24"/>
        </w:rPr>
        <w:t>)</w:t>
      </w:r>
      <w:r w:rsidR="00A23745" w:rsidRPr="00022BD3">
        <w:rPr>
          <w:rFonts w:asciiTheme="majorBidi" w:eastAsia="Calibri" w:hAnsiTheme="majorBidi" w:cstheme="majorBidi"/>
          <w:sz w:val="24"/>
          <w:szCs w:val="24"/>
        </w:rPr>
        <w:t xml:space="preserve"> may present acutely with cough duration &lt;10 days.</w:t>
      </w:r>
      <w:r w:rsidR="009A7A15" w:rsidRPr="00022BD3">
        <w:rPr>
          <w:rFonts w:asciiTheme="majorBidi" w:eastAsia="Calibri" w:hAnsiTheme="majorBidi" w:cstheme="majorBidi"/>
          <w:sz w:val="24"/>
          <w:szCs w:val="24"/>
          <w:vertAlign w:val="superscript"/>
        </w:rPr>
        <w:t>8</w:t>
      </w:r>
      <w:r w:rsidR="00A23745" w:rsidRPr="00022BD3">
        <w:rPr>
          <w:rFonts w:asciiTheme="majorBidi" w:eastAsia="Calibri" w:hAnsiTheme="majorBidi" w:cstheme="majorBidi"/>
          <w:sz w:val="24"/>
          <w:szCs w:val="24"/>
        </w:rPr>
        <w:t xml:space="preserve">In 25% of cases with disseminated </w:t>
      </w:r>
      <w:r w:rsidR="004A28F4" w:rsidRPr="00022BD3">
        <w:rPr>
          <w:rFonts w:asciiTheme="majorBidi" w:eastAsia="Calibri" w:hAnsiTheme="majorBidi" w:cstheme="majorBidi"/>
          <w:sz w:val="24"/>
          <w:szCs w:val="24"/>
        </w:rPr>
        <w:t>(</w:t>
      </w:r>
      <w:proofErr w:type="spellStart"/>
      <w:r w:rsidR="00AF28A4" w:rsidRPr="00022BD3">
        <w:rPr>
          <w:rFonts w:asciiTheme="majorBidi" w:eastAsia="Calibri" w:hAnsiTheme="majorBidi" w:cstheme="majorBidi"/>
          <w:sz w:val="24"/>
          <w:szCs w:val="24"/>
        </w:rPr>
        <w:t>miliary</w:t>
      </w:r>
      <w:proofErr w:type="spellEnd"/>
      <w:r w:rsidR="00AF28A4" w:rsidRPr="00022BD3">
        <w:rPr>
          <w:rFonts w:asciiTheme="majorBidi" w:eastAsia="Calibri" w:hAnsiTheme="majorBidi" w:cstheme="majorBidi"/>
          <w:sz w:val="24"/>
          <w:szCs w:val="24"/>
        </w:rPr>
        <w:t xml:space="preserve"> and meningitis</w:t>
      </w:r>
      <w:r w:rsidR="0073117B" w:rsidRPr="00022BD3">
        <w:rPr>
          <w:rFonts w:asciiTheme="majorBidi" w:eastAsia="Calibri" w:hAnsiTheme="majorBidi" w:cstheme="majorBidi"/>
          <w:sz w:val="24"/>
          <w:szCs w:val="24"/>
        </w:rPr>
        <w:t>)</w:t>
      </w:r>
      <w:r w:rsidR="00A23745" w:rsidRPr="00022BD3">
        <w:rPr>
          <w:rFonts w:asciiTheme="majorBidi" w:eastAsia="Calibri" w:hAnsiTheme="majorBidi" w:cstheme="majorBidi"/>
          <w:sz w:val="24"/>
          <w:szCs w:val="24"/>
        </w:rPr>
        <w:t xml:space="preserve">TB, the presentation </w:t>
      </w:r>
      <w:r w:rsidR="00463D78" w:rsidRPr="00022BD3">
        <w:rPr>
          <w:rFonts w:asciiTheme="majorBidi" w:eastAsia="Calibri" w:hAnsiTheme="majorBidi" w:cstheme="majorBidi"/>
          <w:sz w:val="24"/>
          <w:szCs w:val="24"/>
        </w:rPr>
        <w:t>may</w:t>
      </w:r>
      <w:r w:rsidR="003358B8" w:rsidRPr="00022BD3">
        <w:rPr>
          <w:rFonts w:asciiTheme="majorBidi" w:eastAsia="Calibri" w:hAnsiTheme="majorBidi" w:cstheme="majorBidi"/>
          <w:sz w:val="24"/>
          <w:szCs w:val="24"/>
        </w:rPr>
        <w:t>be non-specific or asymptomatic.</w:t>
      </w:r>
      <w:r w:rsidR="009A7A15" w:rsidRPr="00022BD3">
        <w:rPr>
          <w:rFonts w:asciiTheme="majorBidi" w:eastAsia="Calibri" w:hAnsiTheme="majorBidi" w:cstheme="majorBidi"/>
          <w:sz w:val="24"/>
          <w:szCs w:val="24"/>
          <w:vertAlign w:val="superscript"/>
        </w:rPr>
        <w:t>9</w:t>
      </w:r>
    </w:p>
    <w:p w:rsidR="00A23745" w:rsidRPr="00022BD3" w:rsidRDefault="003358B8" w:rsidP="00CE5F32">
      <w:pPr>
        <w:spacing w:after="0" w:line="480" w:lineRule="auto"/>
        <w:rPr>
          <w:rFonts w:asciiTheme="majorBidi" w:eastAsia="Calibri" w:hAnsiTheme="majorBidi" w:cstheme="majorBidi"/>
          <w:sz w:val="24"/>
          <w:szCs w:val="24"/>
          <w:vertAlign w:val="superscript"/>
        </w:rPr>
      </w:pPr>
      <w:r w:rsidRPr="00022BD3">
        <w:rPr>
          <w:rFonts w:asciiTheme="majorBidi" w:eastAsia="Calibri" w:hAnsiTheme="majorBidi" w:cstheme="majorBidi"/>
          <w:sz w:val="24"/>
          <w:szCs w:val="24"/>
        </w:rPr>
        <w:t xml:space="preserve">The </w:t>
      </w:r>
      <w:r w:rsidR="00A23745" w:rsidRPr="00022BD3">
        <w:rPr>
          <w:rFonts w:asciiTheme="majorBidi" w:eastAsia="Calibri" w:hAnsiTheme="majorBidi" w:cstheme="majorBidi"/>
          <w:sz w:val="24"/>
          <w:szCs w:val="24"/>
        </w:rPr>
        <w:t xml:space="preserve">tuberculin skin test </w:t>
      </w:r>
      <w:r w:rsidR="00031CC1">
        <w:rPr>
          <w:rFonts w:asciiTheme="majorBidi" w:eastAsia="Calibri" w:hAnsiTheme="majorBidi" w:cstheme="majorBidi"/>
          <w:sz w:val="24"/>
          <w:szCs w:val="24"/>
        </w:rPr>
        <w:t xml:space="preserve">(TST) </w:t>
      </w:r>
      <w:r w:rsidR="00A23745" w:rsidRPr="00022BD3">
        <w:rPr>
          <w:rFonts w:asciiTheme="majorBidi" w:eastAsia="Calibri" w:hAnsiTheme="majorBidi" w:cstheme="majorBidi"/>
          <w:sz w:val="24"/>
          <w:szCs w:val="24"/>
        </w:rPr>
        <w:t>is neither sensitive nor specific in the diagnosis of childhood TB.</w:t>
      </w:r>
      <w:r w:rsidR="008B7395" w:rsidRPr="00022BD3">
        <w:rPr>
          <w:rFonts w:asciiTheme="majorBidi" w:eastAsia="Calibri" w:hAnsiTheme="majorBidi" w:cstheme="majorBidi"/>
          <w:sz w:val="24"/>
          <w:szCs w:val="24"/>
          <w:vertAlign w:val="superscript"/>
        </w:rPr>
        <w:t>3</w:t>
      </w:r>
      <w:r w:rsidR="00A23745" w:rsidRPr="00022BD3">
        <w:rPr>
          <w:rFonts w:asciiTheme="majorBidi" w:eastAsia="Calibri" w:hAnsiTheme="majorBidi" w:cstheme="majorBidi"/>
          <w:sz w:val="24"/>
          <w:szCs w:val="24"/>
        </w:rPr>
        <w:t>The chest radiograph, a commonly used tool in the supportive diagnosis of childhood PTB</w:t>
      </w:r>
      <w:r w:rsidR="00C00FDA" w:rsidRPr="00022BD3">
        <w:rPr>
          <w:rFonts w:asciiTheme="majorBidi" w:eastAsia="Calibri" w:hAnsiTheme="majorBidi" w:cstheme="majorBidi"/>
          <w:sz w:val="24"/>
          <w:szCs w:val="24"/>
        </w:rPr>
        <w:t>,</w:t>
      </w:r>
      <w:r w:rsidR="00A23745" w:rsidRPr="00022BD3">
        <w:rPr>
          <w:rFonts w:asciiTheme="majorBidi" w:eastAsia="Calibri" w:hAnsiTheme="majorBidi" w:cstheme="majorBidi"/>
          <w:sz w:val="24"/>
          <w:szCs w:val="24"/>
        </w:rPr>
        <w:t xml:space="preserve"> has wide variability in interpretation. </w:t>
      </w:r>
      <w:r w:rsidR="009A7A15" w:rsidRPr="00022BD3">
        <w:rPr>
          <w:rFonts w:asciiTheme="majorBidi" w:eastAsia="Calibri" w:hAnsiTheme="majorBidi" w:cstheme="majorBidi"/>
          <w:sz w:val="24"/>
          <w:szCs w:val="24"/>
          <w:vertAlign w:val="superscript"/>
        </w:rPr>
        <w:t>9</w:t>
      </w:r>
      <w:r w:rsidR="00A23745" w:rsidRPr="00022BD3">
        <w:rPr>
          <w:rFonts w:asciiTheme="majorBidi" w:eastAsia="Calibri" w:hAnsiTheme="majorBidi" w:cstheme="majorBidi"/>
          <w:sz w:val="24"/>
          <w:szCs w:val="24"/>
        </w:rPr>
        <w:t xml:space="preserve">The microbiological diagnosis of childhood </w:t>
      </w:r>
      <w:proofErr w:type="spellStart"/>
      <w:r w:rsidR="00C00FDA" w:rsidRPr="00022BD3">
        <w:rPr>
          <w:rFonts w:asciiTheme="majorBidi" w:eastAsia="Calibri" w:hAnsiTheme="majorBidi" w:cstheme="majorBidi"/>
          <w:sz w:val="24"/>
          <w:szCs w:val="24"/>
        </w:rPr>
        <w:t>TB</w:t>
      </w:r>
      <w:r w:rsidR="00A23745" w:rsidRPr="00022BD3">
        <w:rPr>
          <w:rFonts w:asciiTheme="majorBidi" w:eastAsia="Calibri" w:hAnsiTheme="majorBidi" w:cstheme="majorBidi"/>
          <w:sz w:val="24"/>
          <w:szCs w:val="24"/>
        </w:rPr>
        <w:t>is</w:t>
      </w:r>
      <w:proofErr w:type="spellEnd"/>
      <w:r w:rsidR="00A23745" w:rsidRPr="00022BD3">
        <w:rPr>
          <w:rFonts w:asciiTheme="majorBidi" w:eastAsia="Calibri" w:hAnsiTheme="majorBidi" w:cstheme="majorBidi"/>
          <w:sz w:val="24"/>
          <w:szCs w:val="24"/>
        </w:rPr>
        <w:t xml:space="preserve"> challenging</w:t>
      </w:r>
      <w:r w:rsidR="00C00FDA" w:rsidRPr="00022BD3">
        <w:rPr>
          <w:rFonts w:asciiTheme="majorBidi" w:eastAsia="Calibri" w:hAnsiTheme="majorBidi" w:cstheme="majorBidi"/>
          <w:sz w:val="24"/>
          <w:szCs w:val="24"/>
        </w:rPr>
        <w:t>,</w:t>
      </w:r>
      <w:r w:rsidR="00A23745" w:rsidRPr="00022BD3">
        <w:rPr>
          <w:rFonts w:asciiTheme="majorBidi" w:eastAsia="Calibri" w:hAnsiTheme="majorBidi" w:cstheme="majorBidi"/>
          <w:sz w:val="24"/>
          <w:szCs w:val="24"/>
        </w:rPr>
        <w:t xml:space="preserve"> as it is difficult to obtain appropriate samples in young </w:t>
      </w:r>
      <w:proofErr w:type="spellStart"/>
      <w:r w:rsidR="00A23745" w:rsidRPr="00022BD3">
        <w:rPr>
          <w:rFonts w:asciiTheme="majorBidi" w:eastAsia="Calibri" w:hAnsiTheme="majorBidi" w:cstheme="majorBidi"/>
          <w:sz w:val="24"/>
          <w:szCs w:val="24"/>
        </w:rPr>
        <w:t>children</w:t>
      </w:r>
      <w:r w:rsidR="005F0732" w:rsidRPr="00022BD3">
        <w:rPr>
          <w:rFonts w:asciiTheme="majorBidi" w:eastAsia="Calibri" w:hAnsiTheme="majorBidi" w:cstheme="majorBidi"/>
          <w:sz w:val="24"/>
          <w:szCs w:val="24"/>
        </w:rPr>
        <w:t>who</w:t>
      </w:r>
      <w:proofErr w:type="spellEnd"/>
      <w:r w:rsidR="00B65BCF" w:rsidRPr="00022BD3">
        <w:rPr>
          <w:rFonts w:asciiTheme="majorBidi" w:eastAsia="Calibri" w:hAnsiTheme="majorBidi" w:cstheme="majorBidi"/>
          <w:sz w:val="24"/>
          <w:szCs w:val="24"/>
        </w:rPr>
        <w:t xml:space="preserve"> often</w:t>
      </w:r>
      <w:r w:rsidR="005F0732" w:rsidRPr="00022BD3">
        <w:rPr>
          <w:rFonts w:asciiTheme="majorBidi" w:eastAsia="Calibri" w:hAnsiTheme="majorBidi" w:cstheme="majorBidi"/>
          <w:sz w:val="24"/>
          <w:szCs w:val="24"/>
        </w:rPr>
        <w:t xml:space="preserve"> have</w:t>
      </w:r>
      <w:r w:rsidR="00B65BCF" w:rsidRPr="00022BD3">
        <w:rPr>
          <w:rFonts w:asciiTheme="majorBidi" w:eastAsia="Calibri" w:hAnsiTheme="majorBidi" w:cstheme="majorBidi"/>
          <w:sz w:val="24"/>
          <w:szCs w:val="24"/>
        </w:rPr>
        <w:t xml:space="preserve"> </w:t>
      </w:r>
      <w:proofErr w:type="spellStart"/>
      <w:r w:rsidR="00B65BCF" w:rsidRPr="00022BD3">
        <w:rPr>
          <w:rFonts w:asciiTheme="majorBidi" w:eastAsia="Calibri" w:hAnsiTheme="majorBidi" w:cstheme="majorBidi"/>
          <w:sz w:val="24"/>
          <w:szCs w:val="24"/>
        </w:rPr>
        <w:t>paucibacillary</w:t>
      </w:r>
      <w:proofErr w:type="spellEnd"/>
      <w:r w:rsidR="00B65BCF" w:rsidRPr="00022BD3">
        <w:rPr>
          <w:rFonts w:asciiTheme="majorBidi" w:eastAsia="Calibri" w:hAnsiTheme="majorBidi" w:cstheme="majorBidi"/>
          <w:sz w:val="24"/>
          <w:szCs w:val="24"/>
        </w:rPr>
        <w:t xml:space="preserve"> disease</w:t>
      </w:r>
      <w:r w:rsidR="00391C20" w:rsidRPr="00022BD3">
        <w:rPr>
          <w:rFonts w:asciiTheme="majorBidi" w:eastAsia="Calibri" w:hAnsiTheme="majorBidi" w:cstheme="majorBidi"/>
          <w:sz w:val="24"/>
          <w:szCs w:val="24"/>
        </w:rPr>
        <w:t>.</w:t>
      </w:r>
      <w:r w:rsidR="009A7A15" w:rsidRPr="00022BD3">
        <w:rPr>
          <w:rFonts w:asciiTheme="majorBidi" w:eastAsia="Calibri" w:hAnsiTheme="majorBidi" w:cstheme="majorBidi"/>
          <w:sz w:val="24"/>
          <w:szCs w:val="24"/>
          <w:vertAlign w:val="superscript"/>
        </w:rPr>
        <w:t>10</w:t>
      </w:r>
      <w:r w:rsidR="00A23745" w:rsidRPr="00022BD3">
        <w:rPr>
          <w:rFonts w:asciiTheme="majorBidi" w:eastAsia="Calibri" w:hAnsiTheme="majorBidi" w:cstheme="majorBidi"/>
          <w:sz w:val="24"/>
          <w:szCs w:val="24"/>
        </w:rPr>
        <w:t xml:space="preserve">The challenge of confirming a </w:t>
      </w:r>
      <w:proofErr w:type="spellStart"/>
      <w:r w:rsidR="00A23745" w:rsidRPr="00022BD3">
        <w:rPr>
          <w:rFonts w:asciiTheme="majorBidi" w:eastAsia="Calibri" w:hAnsiTheme="majorBidi" w:cstheme="majorBidi"/>
          <w:sz w:val="24"/>
          <w:szCs w:val="24"/>
        </w:rPr>
        <w:t>diagnosisof</w:t>
      </w:r>
      <w:proofErr w:type="spellEnd"/>
      <w:r w:rsidR="00A23745" w:rsidRPr="00022BD3">
        <w:rPr>
          <w:rFonts w:asciiTheme="majorBidi" w:eastAsia="Calibri" w:hAnsiTheme="majorBidi" w:cstheme="majorBidi"/>
          <w:sz w:val="24"/>
          <w:szCs w:val="24"/>
        </w:rPr>
        <w:t xml:space="preserve"> childhood TB by health care professionals has resulted in increased utilisation of </w:t>
      </w:r>
      <w:proofErr w:type="gramStart"/>
      <w:r w:rsidR="00A23745" w:rsidRPr="00022BD3">
        <w:rPr>
          <w:rFonts w:asciiTheme="majorBidi" w:eastAsia="Calibri" w:hAnsiTheme="majorBidi" w:cstheme="majorBidi"/>
          <w:sz w:val="24"/>
          <w:szCs w:val="24"/>
        </w:rPr>
        <w:t>empiric</w:t>
      </w:r>
      <w:r w:rsidR="00B65BCF" w:rsidRPr="00022BD3">
        <w:rPr>
          <w:rFonts w:asciiTheme="majorBidi" w:eastAsia="Calibri" w:hAnsiTheme="majorBidi" w:cstheme="majorBidi"/>
          <w:sz w:val="24"/>
          <w:szCs w:val="24"/>
        </w:rPr>
        <w:t>(</w:t>
      </w:r>
      <w:proofErr w:type="gramEnd"/>
      <w:r w:rsidR="008F4327" w:rsidRPr="00022BD3">
        <w:rPr>
          <w:rFonts w:asciiTheme="majorBidi" w:eastAsia="Calibri" w:hAnsiTheme="majorBidi" w:cstheme="majorBidi"/>
          <w:sz w:val="24"/>
          <w:szCs w:val="24"/>
        </w:rPr>
        <w:t xml:space="preserve">the use of standard TB treatment in cases with a </w:t>
      </w:r>
      <w:r w:rsidR="00B65BCF" w:rsidRPr="00022BD3">
        <w:rPr>
          <w:rFonts w:asciiTheme="majorBidi" w:eastAsia="Calibri" w:hAnsiTheme="majorBidi" w:cstheme="majorBidi"/>
          <w:sz w:val="24"/>
          <w:szCs w:val="24"/>
        </w:rPr>
        <w:t>suggestive clinical history, physical signs and special investigations but the absence of microbiological confirmation)</w:t>
      </w:r>
      <w:r w:rsidR="00A23745" w:rsidRPr="00022BD3">
        <w:rPr>
          <w:rFonts w:asciiTheme="majorBidi" w:eastAsia="Calibri" w:hAnsiTheme="majorBidi" w:cstheme="majorBidi"/>
          <w:sz w:val="24"/>
          <w:szCs w:val="24"/>
        </w:rPr>
        <w:t xml:space="preserve"> anti-tuberculosis therapy.</w:t>
      </w:r>
      <w:r w:rsidR="009A7A15" w:rsidRPr="00022BD3">
        <w:rPr>
          <w:rFonts w:asciiTheme="majorBidi" w:eastAsia="Calibri" w:hAnsiTheme="majorBidi" w:cstheme="majorBidi"/>
          <w:sz w:val="24"/>
          <w:szCs w:val="24"/>
          <w:vertAlign w:val="superscript"/>
        </w:rPr>
        <w:t>11</w:t>
      </w:r>
    </w:p>
    <w:p w:rsidR="005F0732" w:rsidRPr="00022BD3" w:rsidRDefault="00A23745" w:rsidP="00CE5F32">
      <w:pPr>
        <w:spacing w:after="0" w:line="480" w:lineRule="auto"/>
        <w:rPr>
          <w:rFonts w:asciiTheme="majorBidi" w:eastAsia="Calibri" w:hAnsiTheme="majorBidi" w:cstheme="majorBidi"/>
          <w:sz w:val="24"/>
          <w:szCs w:val="24"/>
          <w:vertAlign w:val="superscript"/>
        </w:rPr>
      </w:pPr>
      <w:r w:rsidRPr="00022BD3">
        <w:rPr>
          <w:rFonts w:asciiTheme="majorBidi" w:eastAsia="Calibri" w:hAnsiTheme="majorBidi" w:cstheme="majorBidi"/>
          <w:sz w:val="24"/>
          <w:szCs w:val="24"/>
        </w:rPr>
        <w:t xml:space="preserve">Early diagnosis of childhood TB is crucial to prevent associated high morbidity and mortality. </w:t>
      </w:r>
      <w:r w:rsidR="009A7A15" w:rsidRPr="00022BD3">
        <w:rPr>
          <w:rFonts w:asciiTheme="majorBidi" w:eastAsia="Calibri" w:hAnsiTheme="majorBidi" w:cstheme="majorBidi"/>
          <w:sz w:val="24"/>
          <w:szCs w:val="24"/>
          <w:vertAlign w:val="superscript"/>
        </w:rPr>
        <w:t>9</w:t>
      </w:r>
    </w:p>
    <w:p w:rsidR="00A23745" w:rsidRDefault="00A23745" w:rsidP="0059260E">
      <w:pPr>
        <w:spacing w:after="0" w:line="480" w:lineRule="auto"/>
        <w:rPr>
          <w:rFonts w:asciiTheme="majorBidi" w:eastAsia="Calibri" w:hAnsiTheme="majorBidi" w:cstheme="majorBidi"/>
          <w:sz w:val="24"/>
          <w:szCs w:val="24"/>
        </w:rPr>
      </w:pPr>
      <w:r w:rsidRPr="00022BD3">
        <w:rPr>
          <w:rFonts w:asciiTheme="majorBidi" w:eastAsia="Calibri" w:hAnsiTheme="majorBidi" w:cstheme="majorBidi"/>
          <w:sz w:val="24"/>
          <w:szCs w:val="24"/>
        </w:rPr>
        <w:t xml:space="preserve">Delays in diagnosis may be related to caregivers, health systems and health policies. </w:t>
      </w:r>
      <w:r w:rsidR="00770768" w:rsidRPr="00022BD3">
        <w:rPr>
          <w:rFonts w:asciiTheme="majorBidi" w:eastAsia="Calibri" w:hAnsiTheme="majorBidi" w:cstheme="majorBidi"/>
          <w:sz w:val="24"/>
          <w:szCs w:val="24"/>
          <w:vertAlign w:val="superscript"/>
        </w:rPr>
        <w:t>11</w:t>
      </w:r>
      <w:r w:rsidRPr="00022BD3">
        <w:rPr>
          <w:rFonts w:asciiTheme="majorBidi" w:eastAsia="Calibri" w:hAnsiTheme="majorBidi" w:cstheme="majorBidi"/>
          <w:sz w:val="24"/>
          <w:szCs w:val="24"/>
        </w:rPr>
        <w:t xml:space="preserve">There is </w:t>
      </w:r>
      <w:r w:rsidR="005F0732" w:rsidRPr="00022BD3">
        <w:rPr>
          <w:rFonts w:asciiTheme="majorBidi" w:eastAsia="Calibri" w:hAnsiTheme="majorBidi" w:cstheme="majorBidi"/>
          <w:sz w:val="24"/>
          <w:szCs w:val="24"/>
        </w:rPr>
        <w:t>a paucity of</w:t>
      </w:r>
      <w:r w:rsidRPr="00022BD3">
        <w:rPr>
          <w:rFonts w:asciiTheme="majorBidi" w:eastAsia="Calibri" w:hAnsiTheme="majorBidi" w:cstheme="majorBidi"/>
          <w:sz w:val="24"/>
          <w:szCs w:val="24"/>
        </w:rPr>
        <w:t xml:space="preserve"> data on factors that are responsible for delays in the diagnosis </w:t>
      </w:r>
      <w:proofErr w:type="spellStart"/>
      <w:r w:rsidRPr="00022BD3">
        <w:rPr>
          <w:rFonts w:asciiTheme="majorBidi" w:eastAsia="Calibri" w:hAnsiTheme="majorBidi" w:cstheme="majorBidi"/>
          <w:sz w:val="24"/>
          <w:szCs w:val="24"/>
        </w:rPr>
        <w:t>ofchildhood</w:t>
      </w:r>
      <w:proofErr w:type="spellEnd"/>
      <w:r w:rsidRPr="00022BD3">
        <w:rPr>
          <w:rFonts w:asciiTheme="majorBidi" w:eastAsia="Calibri" w:hAnsiTheme="majorBidi" w:cstheme="majorBidi"/>
          <w:sz w:val="24"/>
          <w:szCs w:val="24"/>
        </w:rPr>
        <w:t xml:space="preserve"> TB and the impact </w:t>
      </w:r>
      <w:proofErr w:type="spellStart"/>
      <w:r w:rsidR="0059260E">
        <w:rPr>
          <w:rFonts w:asciiTheme="majorBidi" w:eastAsia="Calibri" w:hAnsiTheme="majorBidi" w:cstheme="majorBidi"/>
          <w:sz w:val="24"/>
          <w:szCs w:val="24"/>
        </w:rPr>
        <w:t>that</w:t>
      </w:r>
      <w:r w:rsidRPr="00022BD3">
        <w:rPr>
          <w:rFonts w:asciiTheme="majorBidi" w:eastAsia="Calibri" w:hAnsiTheme="majorBidi" w:cstheme="majorBidi"/>
          <w:sz w:val="24"/>
          <w:szCs w:val="24"/>
        </w:rPr>
        <w:t>these</w:t>
      </w:r>
      <w:proofErr w:type="spellEnd"/>
      <w:r w:rsidRPr="00022BD3">
        <w:rPr>
          <w:rFonts w:asciiTheme="majorBidi" w:eastAsia="Calibri" w:hAnsiTheme="majorBidi" w:cstheme="majorBidi"/>
          <w:sz w:val="24"/>
          <w:szCs w:val="24"/>
        </w:rPr>
        <w:t xml:space="preserve"> </w:t>
      </w:r>
      <w:r w:rsidR="0059260E">
        <w:rPr>
          <w:rFonts w:asciiTheme="majorBidi" w:eastAsia="Calibri" w:hAnsiTheme="majorBidi" w:cstheme="majorBidi"/>
          <w:sz w:val="24"/>
          <w:szCs w:val="24"/>
        </w:rPr>
        <w:t xml:space="preserve">have </w:t>
      </w:r>
      <w:r w:rsidRPr="00022BD3">
        <w:rPr>
          <w:rFonts w:asciiTheme="majorBidi" w:eastAsia="Calibri" w:hAnsiTheme="majorBidi" w:cstheme="majorBidi"/>
          <w:sz w:val="24"/>
          <w:szCs w:val="24"/>
        </w:rPr>
        <w:t>on clinical outcome. Knowledge on the determinants of the delays in the diagnosis of childhood TB is essential for planning interventions to improve outcomes of individual cases, and for the control of the ep</w:t>
      </w:r>
      <w:r w:rsidR="003108E4" w:rsidRPr="00022BD3">
        <w:rPr>
          <w:rFonts w:asciiTheme="majorBidi" w:eastAsia="Calibri" w:hAnsiTheme="majorBidi" w:cstheme="majorBidi"/>
          <w:sz w:val="24"/>
          <w:szCs w:val="24"/>
        </w:rPr>
        <w:t xml:space="preserve">idemic. The </w:t>
      </w:r>
      <w:proofErr w:type="spellStart"/>
      <w:r w:rsidR="008973A1" w:rsidRPr="00022BD3">
        <w:rPr>
          <w:rFonts w:asciiTheme="majorBidi" w:eastAsia="Calibri" w:hAnsiTheme="majorBidi" w:cstheme="majorBidi"/>
          <w:sz w:val="24"/>
          <w:szCs w:val="24"/>
        </w:rPr>
        <w:t>aims</w:t>
      </w:r>
      <w:r w:rsidR="003108E4" w:rsidRPr="00022BD3">
        <w:rPr>
          <w:rFonts w:asciiTheme="majorBidi" w:eastAsia="Calibri" w:hAnsiTheme="majorBidi" w:cstheme="majorBidi"/>
          <w:sz w:val="24"/>
          <w:szCs w:val="24"/>
        </w:rPr>
        <w:t>of</w:t>
      </w:r>
      <w:proofErr w:type="spellEnd"/>
      <w:r w:rsidR="003108E4" w:rsidRPr="00022BD3">
        <w:rPr>
          <w:rFonts w:asciiTheme="majorBidi" w:eastAsia="Calibri" w:hAnsiTheme="majorBidi" w:cstheme="majorBidi"/>
          <w:sz w:val="24"/>
          <w:szCs w:val="24"/>
        </w:rPr>
        <w:t xml:space="preserve"> th</w:t>
      </w:r>
      <w:r w:rsidR="005F0732" w:rsidRPr="00022BD3">
        <w:rPr>
          <w:rFonts w:asciiTheme="majorBidi" w:eastAsia="Calibri" w:hAnsiTheme="majorBidi" w:cstheme="majorBidi"/>
          <w:sz w:val="24"/>
          <w:szCs w:val="24"/>
        </w:rPr>
        <w:t>is</w:t>
      </w:r>
      <w:r w:rsidR="003108E4" w:rsidRPr="00022BD3">
        <w:rPr>
          <w:rFonts w:asciiTheme="majorBidi" w:eastAsia="Calibri" w:hAnsiTheme="majorBidi" w:cstheme="majorBidi"/>
          <w:sz w:val="24"/>
          <w:szCs w:val="24"/>
        </w:rPr>
        <w:t xml:space="preserve"> study were to determine the incidence of childhood TB at </w:t>
      </w:r>
      <w:proofErr w:type="spellStart"/>
      <w:r w:rsidR="003108E4" w:rsidRPr="00022BD3">
        <w:rPr>
          <w:rFonts w:asciiTheme="majorBidi" w:eastAsia="Calibri" w:hAnsiTheme="majorBidi" w:cstheme="majorBidi"/>
          <w:sz w:val="24"/>
          <w:szCs w:val="24"/>
        </w:rPr>
        <w:t>Addington</w:t>
      </w:r>
      <w:proofErr w:type="spellEnd"/>
      <w:r w:rsidR="003108E4" w:rsidRPr="00022BD3">
        <w:rPr>
          <w:rFonts w:asciiTheme="majorBidi" w:eastAsia="Calibri" w:hAnsiTheme="majorBidi" w:cstheme="majorBidi"/>
          <w:sz w:val="24"/>
          <w:szCs w:val="24"/>
        </w:rPr>
        <w:t xml:space="preserve"> Hospital, to determine if there were delays in</w:t>
      </w:r>
      <w:r w:rsidR="009C4CD6" w:rsidRPr="00022BD3">
        <w:rPr>
          <w:rFonts w:asciiTheme="majorBidi" w:eastAsia="Calibri" w:hAnsiTheme="majorBidi" w:cstheme="majorBidi"/>
          <w:sz w:val="24"/>
          <w:szCs w:val="24"/>
        </w:rPr>
        <w:t xml:space="preserve"> diagnosis </w:t>
      </w:r>
      <w:r w:rsidR="009D6492" w:rsidRPr="00022BD3">
        <w:rPr>
          <w:rFonts w:asciiTheme="majorBidi" w:eastAsia="Calibri" w:hAnsiTheme="majorBidi" w:cstheme="majorBidi"/>
          <w:sz w:val="24"/>
          <w:szCs w:val="24"/>
        </w:rPr>
        <w:t>and treatment initiation</w:t>
      </w:r>
      <w:r w:rsidR="003108E4" w:rsidRPr="00022BD3">
        <w:rPr>
          <w:rFonts w:asciiTheme="majorBidi" w:eastAsia="Calibri" w:hAnsiTheme="majorBidi" w:cstheme="majorBidi"/>
          <w:sz w:val="24"/>
          <w:szCs w:val="24"/>
        </w:rPr>
        <w:t xml:space="preserve"> and the </w:t>
      </w:r>
      <w:r w:rsidR="005F0732" w:rsidRPr="00022BD3">
        <w:rPr>
          <w:rFonts w:asciiTheme="majorBidi" w:eastAsia="Calibri" w:hAnsiTheme="majorBidi" w:cstheme="majorBidi"/>
          <w:sz w:val="24"/>
          <w:szCs w:val="24"/>
        </w:rPr>
        <w:t>factors thereof</w:t>
      </w:r>
      <w:r w:rsidR="0059260E">
        <w:rPr>
          <w:rFonts w:asciiTheme="majorBidi" w:eastAsia="Calibri" w:hAnsiTheme="majorBidi" w:cstheme="majorBidi"/>
          <w:sz w:val="24"/>
          <w:szCs w:val="24"/>
        </w:rPr>
        <w:t>,</w:t>
      </w:r>
      <w:r w:rsidR="005F0732" w:rsidRPr="00022BD3">
        <w:rPr>
          <w:rFonts w:asciiTheme="majorBidi" w:eastAsia="Calibri" w:hAnsiTheme="majorBidi" w:cstheme="majorBidi"/>
          <w:sz w:val="24"/>
          <w:szCs w:val="24"/>
        </w:rPr>
        <w:t xml:space="preserve"> and the impact of the delays on </w:t>
      </w:r>
      <w:r w:rsidR="003108E4" w:rsidRPr="00022BD3">
        <w:rPr>
          <w:rFonts w:asciiTheme="majorBidi" w:eastAsia="Calibri" w:hAnsiTheme="majorBidi" w:cstheme="majorBidi"/>
          <w:sz w:val="24"/>
          <w:szCs w:val="24"/>
        </w:rPr>
        <w:t>outcome</w:t>
      </w:r>
      <w:r w:rsidR="004A3941" w:rsidRPr="00022BD3">
        <w:rPr>
          <w:rFonts w:asciiTheme="majorBidi" w:eastAsia="Calibri" w:hAnsiTheme="majorBidi" w:cstheme="majorBidi"/>
          <w:sz w:val="24"/>
          <w:szCs w:val="24"/>
        </w:rPr>
        <w:t>.</w:t>
      </w:r>
    </w:p>
    <w:p w:rsidR="00677682" w:rsidRDefault="00677682" w:rsidP="00CE5F32">
      <w:pPr>
        <w:spacing w:after="0" w:line="480" w:lineRule="auto"/>
        <w:rPr>
          <w:rFonts w:asciiTheme="majorBidi" w:eastAsia="Calibri" w:hAnsiTheme="majorBidi" w:cstheme="majorBidi"/>
          <w:sz w:val="24"/>
          <w:szCs w:val="24"/>
        </w:rPr>
      </w:pPr>
    </w:p>
    <w:p w:rsidR="00A0713C" w:rsidRPr="00022BD3" w:rsidRDefault="00E82568" w:rsidP="00CE5F32">
      <w:pPr>
        <w:spacing w:after="0" w:line="480" w:lineRule="auto"/>
        <w:rPr>
          <w:rFonts w:asciiTheme="majorBidi" w:eastAsia="Calibri" w:hAnsiTheme="majorBidi" w:cstheme="majorBidi"/>
          <w:sz w:val="24"/>
          <w:szCs w:val="24"/>
        </w:rPr>
      </w:pPr>
      <w:r w:rsidRPr="00022BD3">
        <w:rPr>
          <w:rFonts w:asciiTheme="majorBidi" w:eastAsia="Calibri" w:hAnsiTheme="majorBidi" w:cstheme="majorBidi"/>
          <w:b/>
          <w:bCs/>
          <w:sz w:val="24"/>
          <w:szCs w:val="24"/>
          <w:u w:val="single"/>
        </w:rPr>
        <w:t>Method</w:t>
      </w:r>
      <w:r w:rsidR="00203E81" w:rsidRPr="00022BD3">
        <w:rPr>
          <w:rFonts w:asciiTheme="majorBidi" w:eastAsia="Calibri" w:hAnsiTheme="majorBidi" w:cstheme="majorBidi"/>
          <w:b/>
          <w:bCs/>
          <w:sz w:val="24"/>
          <w:szCs w:val="24"/>
          <w:u w:val="single"/>
        </w:rPr>
        <w:t>s</w:t>
      </w:r>
      <w:r w:rsidRPr="00022BD3">
        <w:rPr>
          <w:rFonts w:asciiTheme="majorBidi" w:eastAsia="Calibri" w:hAnsiTheme="majorBidi" w:cstheme="majorBidi"/>
          <w:sz w:val="24"/>
          <w:szCs w:val="24"/>
          <w:u w:val="single"/>
        </w:rPr>
        <w:t>:</w:t>
      </w:r>
    </w:p>
    <w:p w:rsidR="00AF2833" w:rsidRPr="00A277C7" w:rsidRDefault="00AF2833" w:rsidP="00CE5F32">
      <w:pPr>
        <w:spacing w:after="0" w:line="480" w:lineRule="auto"/>
        <w:rPr>
          <w:rFonts w:ascii="Times New Roman" w:hAnsi="Times New Roman" w:cs="Times New Roman"/>
          <w:i/>
          <w:iCs/>
          <w:sz w:val="24"/>
          <w:szCs w:val="24"/>
          <w:lang w:val="en-US"/>
        </w:rPr>
      </w:pPr>
      <w:r w:rsidRPr="00A277C7">
        <w:rPr>
          <w:rFonts w:ascii="Times New Roman" w:hAnsi="Times New Roman" w:cs="Times New Roman"/>
          <w:i/>
          <w:iCs/>
          <w:sz w:val="24"/>
          <w:szCs w:val="24"/>
          <w:lang w:val="en-US"/>
        </w:rPr>
        <w:t>Study design and population</w:t>
      </w:r>
    </w:p>
    <w:p w:rsidR="00206150" w:rsidRPr="00A277C7" w:rsidRDefault="00AF2833" w:rsidP="00031CC1">
      <w:pPr>
        <w:spacing w:after="0" w:line="480" w:lineRule="auto"/>
        <w:rPr>
          <w:rFonts w:ascii="Times New Roman" w:hAnsi="Times New Roman" w:cs="Times New Roman"/>
          <w:sz w:val="24"/>
          <w:szCs w:val="24"/>
        </w:rPr>
      </w:pPr>
      <w:r w:rsidRPr="00A277C7">
        <w:rPr>
          <w:rFonts w:ascii="Times New Roman" w:hAnsi="Times New Roman" w:cs="Times New Roman"/>
          <w:sz w:val="24"/>
          <w:szCs w:val="24"/>
          <w:lang w:val="en-US"/>
        </w:rPr>
        <w:t xml:space="preserve">This study was a retrospective cross-sectional review of hospital records of </w:t>
      </w:r>
      <w:proofErr w:type="spellStart"/>
      <w:r w:rsidRPr="00A277C7">
        <w:rPr>
          <w:rFonts w:ascii="Times New Roman" w:hAnsi="Times New Roman" w:cs="Times New Roman"/>
          <w:sz w:val="24"/>
          <w:szCs w:val="24"/>
          <w:lang w:val="en-US"/>
        </w:rPr>
        <w:t>paediatric</w:t>
      </w:r>
      <w:r w:rsidR="00CA18BC" w:rsidRPr="00A277C7">
        <w:rPr>
          <w:rFonts w:ascii="Times New Roman" w:hAnsi="Times New Roman" w:cs="Times New Roman"/>
          <w:sz w:val="24"/>
          <w:szCs w:val="24"/>
          <w:lang w:val="en-US"/>
        </w:rPr>
        <w:t>cases</w:t>
      </w:r>
      <w:r w:rsidR="007855FA" w:rsidRPr="00A277C7">
        <w:rPr>
          <w:rFonts w:ascii="Times New Roman" w:hAnsi="Times New Roman" w:cs="Times New Roman"/>
          <w:sz w:val="24"/>
          <w:szCs w:val="24"/>
          <w:lang w:val="en-US"/>
        </w:rPr>
        <w:t>that</w:t>
      </w:r>
      <w:proofErr w:type="spellEnd"/>
      <w:r w:rsidRPr="00A277C7">
        <w:rPr>
          <w:rFonts w:ascii="Times New Roman" w:hAnsi="Times New Roman" w:cs="Times New Roman"/>
          <w:sz w:val="24"/>
          <w:szCs w:val="24"/>
          <w:lang w:val="en-US"/>
        </w:rPr>
        <w:t xml:space="preserve"> were diagnosed with probabl</w:t>
      </w:r>
      <w:r w:rsidR="004F1FFA" w:rsidRPr="00A277C7">
        <w:rPr>
          <w:rFonts w:ascii="Times New Roman" w:hAnsi="Times New Roman" w:cs="Times New Roman"/>
          <w:sz w:val="24"/>
          <w:szCs w:val="24"/>
          <w:lang w:val="en-US"/>
        </w:rPr>
        <w:t xml:space="preserve">e or confirmed TB at </w:t>
      </w:r>
      <w:proofErr w:type="spellStart"/>
      <w:r w:rsidR="004F1FFA" w:rsidRPr="00A277C7">
        <w:rPr>
          <w:rFonts w:ascii="Times New Roman" w:hAnsi="Times New Roman" w:cs="Times New Roman"/>
          <w:sz w:val="24"/>
          <w:szCs w:val="24"/>
          <w:lang w:val="en-US"/>
        </w:rPr>
        <w:t>Addington</w:t>
      </w:r>
      <w:proofErr w:type="spellEnd"/>
      <w:r w:rsidR="004F1FFA" w:rsidRPr="00A277C7">
        <w:rPr>
          <w:rFonts w:ascii="Times New Roman" w:hAnsi="Times New Roman" w:cs="Times New Roman"/>
          <w:sz w:val="24"/>
          <w:szCs w:val="24"/>
          <w:lang w:val="en-US"/>
        </w:rPr>
        <w:t xml:space="preserve"> H</w:t>
      </w:r>
      <w:r w:rsidRPr="00A277C7">
        <w:rPr>
          <w:rFonts w:ascii="Times New Roman" w:hAnsi="Times New Roman" w:cs="Times New Roman"/>
          <w:sz w:val="24"/>
          <w:szCs w:val="24"/>
          <w:lang w:val="en-US"/>
        </w:rPr>
        <w:t xml:space="preserve">ospital, eThekwini, </w:t>
      </w:r>
      <w:r w:rsidR="006145A0" w:rsidRPr="00A277C7">
        <w:rPr>
          <w:rFonts w:ascii="Times New Roman" w:hAnsi="Times New Roman" w:cs="Times New Roman"/>
          <w:sz w:val="24"/>
          <w:szCs w:val="24"/>
          <w:lang w:val="en-US"/>
        </w:rPr>
        <w:t>KwaZulu-Natal (</w:t>
      </w:r>
      <w:r w:rsidRPr="00A277C7">
        <w:rPr>
          <w:rFonts w:ascii="Times New Roman" w:hAnsi="Times New Roman" w:cs="Times New Roman"/>
          <w:sz w:val="24"/>
          <w:szCs w:val="24"/>
          <w:lang w:val="en-US"/>
        </w:rPr>
        <w:t>KZN</w:t>
      </w:r>
      <w:proofErr w:type="gramStart"/>
      <w:r w:rsidR="006145A0" w:rsidRPr="00A277C7">
        <w:rPr>
          <w:rFonts w:ascii="Times New Roman" w:hAnsi="Times New Roman" w:cs="Times New Roman"/>
          <w:sz w:val="24"/>
          <w:szCs w:val="24"/>
          <w:lang w:val="en-US"/>
        </w:rPr>
        <w:t>)from</w:t>
      </w:r>
      <w:proofErr w:type="gramEnd"/>
      <w:r w:rsidR="006145A0" w:rsidRPr="00A277C7">
        <w:rPr>
          <w:rFonts w:ascii="Times New Roman" w:hAnsi="Times New Roman" w:cs="Times New Roman"/>
          <w:sz w:val="24"/>
          <w:szCs w:val="24"/>
          <w:lang w:val="en-US"/>
        </w:rPr>
        <w:t xml:space="preserve"> </w:t>
      </w:r>
      <w:r w:rsidRPr="00A277C7">
        <w:rPr>
          <w:rFonts w:ascii="Times New Roman" w:hAnsi="Times New Roman" w:cs="Times New Roman"/>
          <w:sz w:val="24"/>
          <w:szCs w:val="24"/>
          <w:lang w:val="en-US"/>
        </w:rPr>
        <w:t xml:space="preserve">July </w:t>
      </w:r>
      <w:r w:rsidR="006145A0" w:rsidRPr="00A277C7">
        <w:rPr>
          <w:rFonts w:ascii="Times New Roman" w:hAnsi="Times New Roman" w:cs="Times New Roman"/>
          <w:sz w:val="24"/>
          <w:szCs w:val="24"/>
          <w:lang w:val="en-US"/>
        </w:rPr>
        <w:t xml:space="preserve">through </w:t>
      </w:r>
      <w:r w:rsidRPr="00A277C7">
        <w:rPr>
          <w:rFonts w:ascii="Times New Roman" w:hAnsi="Times New Roman" w:cs="Times New Roman"/>
          <w:sz w:val="24"/>
          <w:szCs w:val="24"/>
          <w:lang w:val="en-US"/>
        </w:rPr>
        <w:t>December 201</w:t>
      </w:r>
      <w:r w:rsidR="009067C7" w:rsidRPr="00A277C7">
        <w:rPr>
          <w:rFonts w:ascii="Times New Roman" w:hAnsi="Times New Roman" w:cs="Times New Roman"/>
          <w:sz w:val="24"/>
          <w:szCs w:val="24"/>
          <w:lang w:val="en-US"/>
        </w:rPr>
        <w:t>3</w:t>
      </w:r>
      <w:r w:rsidR="00C00FDA" w:rsidRPr="00A277C7">
        <w:rPr>
          <w:rFonts w:ascii="Times New Roman" w:hAnsi="Times New Roman" w:cs="Times New Roman"/>
          <w:sz w:val="24"/>
          <w:szCs w:val="24"/>
          <w:lang w:val="en-US"/>
        </w:rPr>
        <w:t>.</w:t>
      </w:r>
      <w:r w:rsidRPr="00A277C7">
        <w:rPr>
          <w:rFonts w:ascii="Times New Roman" w:hAnsi="Times New Roman" w:cs="Times New Roman"/>
          <w:sz w:val="24"/>
          <w:szCs w:val="24"/>
          <w:lang w:val="en-US"/>
        </w:rPr>
        <w:t xml:space="preserve"> All children under the age of fourteen years, who were diagnosed with probable (</w:t>
      </w:r>
      <w:r w:rsidR="004604DF" w:rsidRPr="00A277C7">
        <w:rPr>
          <w:rFonts w:ascii="Times New Roman" w:hAnsi="Times New Roman" w:cs="Times New Roman"/>
          <w:sz w:val="24"/>
          <w:szCs w:val="24"/>
          <w:lang w:val="en-US"/>
        </w:rPr>
        <w:t xml:space="preserve">clinical symptoms and signs suggestive of TB </w:t>
      </w:r>
      <w:r w:rsidR="005F0732" w:rsidRPr="00A277C7">
        <w:rPr>
          <w:rFonts w:ascii="Times New Roman" w:hAnsi="Times New Roman" w:cs="Times New Roman"/>
          <w:sz w:val="24"/>
          <w:szCs w:val="24"/>
          <w:lang w:val="en-US"/>
        </w:rPr>
        <w:t xml:space="preserve">with or without a </w:t>
      </w:r>
      <w:proofErr w:type="spellStart"/>
      <w:r w:rsidR="005F0732" w:rsidRPr="00A277C7">
        <w:rPr>
          <w:rFonts w:ascii="Times New Roman" w:hAnsi="Times New Roman" w:cs="Times New Roman"/>
          <w:sz w:val="24"/>
          <w:szCs w:val="24"/>
          <w:lang w:val="en-US"/>
        </w:rPr>
        <w:t>positive</w:t>
      </w:r>
      <w:r w:rsidR="00031CC1" w:rsidRPr="00A277C7">
        <w:rPr>
          <w:rFonts w:ascii="Times New Roman" w:hAnsi="Times New Roman" w:cs="Times New Roman"/>
          <w:sz w:val="24"/>
          <w:szCs w:val="24"/>
          <w:lang w:val="en-US"/>
        </w:rPr>
        <w:t>TST</w:t>
      </w:r>
      <w:proofErr w:type="spellEnd"/>
      <w:r w:rsidRPr="00A277C7">
        <w:rPr>
          <w:rFonts w:ascii="Times New Roman" w:hAnsi="Times New Roman" w:cs="Times New Roman"/>
          <w:sz w:val="24"/>
          <w:szCs w:val="24"/>
          <w:lang w:val="en-US"/>
        </w:rPr>
        <w:t xml:space="preserve">, </w:t>
      </w:r>
      <w:r w:rsidR="00054AD8" w:rsidRPr="00A277C7">
        <w:rPr>
          <w:rFonts w:ascii="Times New Roman" w:hAnsi="Times New Roman" w:cs="Times New Roman"/>
          <w:sz w:val="24"/>
          <w:szCs w:val="24"/>
          <w:lang w:val="en-US"/>
        </w:rPr>
        <w:t xml:space="preserve">and/or </w:t>
      </w:r>
      <w:r w:rsidRPr="00A277C7">
        <w:rPr>
          <w:rFonts w:ascii="Times New Roman" w:hAnsi="Times New Roman" w:cs="Times New Roman"/>
          <w:sz w:val="24"/>
          <w:szCs w:val="24"/>
          <w:lang w:val="en-US"/>
        </w:rPr>
        <w:t xml:space="preserve">chest radiograph with </w:t>
      </w:r>
      <w:proofErr w:type="spellStart"/>
      <w:r w:rsidRPr="00A277C7">
        <w:rPr>
          <w:rFonts w:ascii="Times New Roman" w:hAnsi="Times New Roman" w:cs="Times New Roman"/>
          <w:sz w:val="24"/>
          <w:szCs w:val="24"/>
          <w:lang w:val="en-US"/>
        </w:rPr>
        <w:t>mediastinal</w:t>
      </w:r>
      <w:proofErr w:type="spellEnd"/>
      <w:r w:rsidRPr="00A277C7">
        <w:rPr>
          <w:rFonts w:ascii="Times New Roman" w:hAnsi="Times New Roman" w:cs="Times New Roman"/>
          <w:sz w:val="24"/>
          <w:szCs w:val="24"/>
          <w:lang w:val="en-US"/>
        </w:rPr>
        <w:t xml:space="preserve"> </w:t>
      </w:r>
      <w:proofErr w:type="spellStart"/>
      <w:r w:rsidRPr="00A277C7">
        <w:rPr>
          <w:rFonts w:ascii="Times New Roman" w:hAnsi="Times New Roman" w:cs="Times New Roman"/>
          <w:sz w:val="24"/>
          <w:szCs w:val="24"/>
          <w:lang w:val="en-US"/>
        </w:rPr>
        <w:t>lymphadenopathy</w:t>
      </w:r>
      <w:proofErr w:type="spellEnd"/>
      <w:r w:rsidRPr="00A277C7">
        <w:rPr>
          <w:rFonts w:ascii="Times New Roman" w:hAnsi="Times New Roman" w:cs="Times New Roman"/>
          <w:sz w:val="24"/>
          <w:szCs w:val="24"/>
          <w:lang w:val="en-US"/>
        </w:rPr>
        <w:t xml:space="preserve">, </w:t>
      </w:r>
      <w:r w:rsidR="00054AD8" w:rsidRPr="00A277C7">
        <w:rPr>
          <w:rFonts w:ascii="Times New Roman" w:hAnsi="Times New Roman" w:cs="Times New Roman"/>
          <w:sz w:val="24"/>
          <w:szCs w:val="24"/>
          <w:lang w:val="en-US"/>
        </w:rPr>
        <w:t xml:space="preserve">and/or </w:t>
      </w:r>
      <w:r w:rsidRPr="00A277C7">
        <w:rPr>
          <w:rFonts w:ascii="Times New Roman" w:hAnsi="Times New Roman" w:cs="Times New Roman"/>
          <w:sz w:val="24"/>
          <w:szCs w:val="24"/>
          <w:lang w:val="en-US"/>
        </w:rPr>
        <w:t>close contact with adult PTB case</w:t>
      </w:r>
      <w:r w:rsidR="007C59BE" w:rsidRPr="00A277C7">
        <w:rPr>
          <w:rFonts w:ascii="Times New Roman" w:hAnsi="Times New Roman" w:cs="Times New Roman"/>
          <w:sz w:val="24"/>
          <w:szCs w:val="24"/>
          <w:lang w:val="en-US"/>
        </w:rPr>
        <w:t xml:space="preserve">) </w:t>
      </w:r>
      <w:r w:rsidR="009A7A15" w:rsidRPr="00A277C7">
        <w:rPr>
          <w:rFonts w:ascii="Times New Roman" w:hAnsi="Times New Roman" w:cs="Times New Roman"/>
          <w:sz w:val="24"/>
          <w:szCs w:val="24"/>
          <w:vertAlign w:val="superscript"/>
          <w:lang w:val="en-US"/>
        </w:rPr>
        <w:t>13</w:t>
      </w:r>
      <w:r w:rsidRPr="00A277C7">
        <w:rPr>
          <w:rFonts w:ascii="Times New Roman" w:hAnsi="Times New Roman" w:cs="Times New Roman"/>
          <w:sz w:val="24"/>
          <w:szCs w:val="24"/>
          <w:lang w:val="en-US"/>
        </w:rPr>
        <w:t xml:space="preserve">or confirmed </w:t>
      </w:r>
      <w:r w:rsidR="00935B26" w:rsidRPr="00A277C7">
        <w:rPr>
          <w:rFonts w:ascii="Times New Roman" w:hAnsi="Times New Roman" w:cs="Times New Roman"/>
          <w:sz w:val="24"/>
          <w:szCs w:val="24"/>
          <w:lang w:val="en-US"/>
        </w:rPr>
        <w:t xml:space="preserve">TB </w:t>
      </w:r>
      <w:r w:rsidRPr="00A277C7">
        <w:rPr>
          <w:rFonts w:ascii="Times New Roman" w:hAnsi="Times New Roman" w:cs="Times New Roman"/>
          <w:sz w:val="24"/>
          <w:szCs w:val="24"/>
          <w:lang w:val="en-US"/>
        </w:rPr>
        <w:t>(</w:t>
      </w:r>
      <w:r w:rsidR="005F0732" w:rsidRPr="00A277C7">
        <w:rPr>
          <w:rFonts w:ascii="Times New Roman" w:hAnsi="Times New Roman" w:cs="Times New Roman"/>
          <w:sz w:val="24"/>
          <w:szCs w:val="24"/>
          <w:lang w:val="en-US"/>
        </w:rPr>
        <w:t xml:space="preserve">additional confirmation </w:t>
      </w:r>
      <w:proofErr w:type="spellStart"/>
      <w:r w:rsidR="005F0732" w:rsidRPr="00A277C7">
        <w:rPr>
          <w:rFonts w:ascii="Times New Roman" w:hAnsi="Times New Roman" w:cs="Times New Roman"/>
          <w:sz w:val="24"/>
          <w:szCs w:val="24"/>
          <w:lang w:val="en-US"/>
        </w:rPr>
        <w:t>of</w:t>
      </w:r>
      <w:r w:rsidRPr="00A277C7">
        <w:rPr>
          <w:rFonts w:ascii="Times New Roman" w:hAnsi="Times New Roman" w:cs="Times New Roman"/>
          <w:sz w:val="24"/>
          <w:szCs w:val="24"/>
          <w:lang w:val="en-US"/>
        </w:rPr>
        <w:t>culture</w:t>
      </w:r>
      <w:proofErr w:type="spellEnd"/>
      <w:r w:rsidRPr="00A277C7">
        <w:rPr>
          <w:rFonts w:ascii="Times New Roman" w:hAnsi="Times New Roman" w:cs="Times New Roman"/>
          <w:sz w:val="24"/>
          <w:szCs w:val="24"/>
          <w:lang w:val="en-US"/>
        </w:rPr>
        <w:t xml:space="preserve"> of </w:t>
      </w:r>
      <w:proofErr w:type="spellStart"/>
      <w:r w:rsidRPr="00A277C7">
        <w:rPr>
          <w:rFonts w:ascii="Times New Roman" w:hAnsi="Times New Roman" w:cs="Times New Roman"/>
          <w:i/>
          <w:iCs/>
          <w:sz w:val="24"/>
          <w:szCs w:val="24"/>
          <w:lang w:val="en-US"/>
        </w:rPr>
        <w:t>M</w:t>
      </w:r>
      <w:r w:rsidR="00C00FDA" w:rsidRPr="00A277C7">
        <w:rPr>
          <w:rFonts w:ascii="Times New Roman" w:hAnsi="Times New Roman" w:cs="Times New Roman"/>
          <w:i/>
          <w:iCs/>
          <w:sz w:val="24"/>
          <w:szCs w:val="24"/>
          <w:lang w:val="en-US"/>
        </w:rPr>
        <w:t>ycobacterium</w:t>
      </w:r>
      <w:r w:rsidRPr="00A277C7">
        <w:rPr>
          <w:rFonts w:ascii="Times New Roman" w:hAnsi="Times New Roman" w:cs="Times New Roman"/>
          <w:i/>
          <w:iCs/>
          <w:sz w:val="24"/>
          <w:szCs w:val="24"/>
          <w:lang w:val="en-US"/>
        </w:rPr>
        <w:t>tuberculosis</w:t>
      </w:r>
      <w:proofErr w:type="spellEnd"/>
      <w:r w:rsidRPr="00A277C7">
        <w:rPr>
          <w:rFonts w:ascii="Times New Roman" w:hAnsi="Times New Roman" w:cs="Times New Roman"/>
          <w:sz w:val="24"/>
          <w:szCs w:val="24"/>
          <w:lang w:val="en-US"/>
        </w:rPr>
        <w:t xml:space="preserve"> from any </w:t>
      </w:r>
      <w:r w:rsidR="00A80141" w:rsidRPr="00A277C7">
        <w:rPr>
          <w:rFonts w:ascii="Times New Roman" w:hAnsi="Times New Roman" w:cs="Times New Roman"/>
          <w:sz w:val="24"/>
          <w:szCs w:val="24"/>
          <w:lang w:val="en-US"/>
        </w:rPr>
        <w:t xml:space="preserve">tissue or </w:t>
      </w:r>
      <w:r w:rsidRPr="00A277C7">
        <w:rPr>
          <w:rFonts w:ascii="Times New Roman" w:hAnsi="Times New Roman" w:cs="Times New Roman"/>
          <w:sz w:val="24"/>
          <w:szCs w:val="24"/>
          <w:lang w:val="en-US"/>
        </w:rPr>
        <w:t xml:space="preserve">body </w:t>
      </w:r>
      <w:proofErr w:type="spellStart"/>
      <w:r w:rsidRPr="00A277C7">
        <w:rPr>
          <w:rFonts w:ascii="Times New Roman" w:hAnsi="Times New Roman" w:cs="Times New Roman"/>
          <w:sz w:val="24"/>
          <w:szCs w:val="24"/>
          <w:lang w:val="en-US"/>
        </w:rPr>
        <w:t>fluid</w:t>
      </w:r>
      <w:r w:rsidR="006145A0" w:rsidRPr="00A277C7">
        <w:rPr>
          <w:rFonts w:ascii="Times New Roman" w:hAnsi="Times New Roman" w:cs="Times New Roman"/>
          <w:sz w:val="24"/>
          <w:szCs w:val="24"/>
          <w:lang w:val="en-US"/>
        </w:rPr>
        <w:t>,</w:t>
      </w:r>
      <w:r w:rsidRPr="00A277C7">
        <w:rPr>
          <w:rFonts w:ascii="Times New Roman" w:hAnsi="Times New Roman" w:cs="Times New Roman"/>
          <w:sz w:val="24"/>
          <w:szCs w:val="24"/>
          <w:lang w:val="en-US"/>
        </w:rPr>
        <w:t>or</w:t>
      </w:r>
      <w:proofErr w:type="spellEnd"/>
      <w:r w:rsidRPr="00A277C7">
        <w:rPr>
          <w:rFonts w:ascii="Times New Roman" w:hAnsi="Times New Roman" w:cs="Times New Roman"/>
          <w:sz w:val="24"/>
          <w:szCs w:val="24"/>
          <w:lang w:val="en-US"/>
        </w:rPr>
        <w:t xml:space="preserve"> acid-fast bacilli seen on microscopy</w:t>
      </w:r>
      <w:r w:rsidR="00054AD8" w:rsidRPr="00A277C7">
        <w:rPr>
          <w:rFonts w:ascii="Times New Roman" w:hAnsi="Times New Roman" w:cs="Times New Roman"/>
          <w:sz w:val="24"/>
          <w:szCs w:val="24"/>
          <w:lang w:val="en-US"/>
        </w:rPr>
        <w:t>,</w:t>
      </w:r>
      <w:r w:rsidRPr="00A277C7">
        <w:rPr>
          <w:rFonts w:ascii="Times New Roman" w:hAnsi="Times New Roman" w:cs="Times New Roman"/>
          <w:sz w:val="24"/>
          <w:szCs w:val="24"/>
          <w:lang w:val="en-US"/>
        </w:rPr>
        <w:t xml:space="preserve"> or typical histology suggestive of TB</w:t>
      </w:r>
      <w:r w:rsidR="007C59BE" w:rsidRPr="00A277C7">
        <w:rPr>
          <w:rFonts w:ascii="Times New Roman" w:hAnsi="Times New Roman" w:cs="Times New Roman"/>
          <w:sz w:val="24"/>
          <w:szCs w:val="24"/>
          <w:lang w:val="en-US"/>
        </w:rPr>
        <w:t>)</w:t>
      </w:r>
      <w:r w:rsidR="00935B26" w:rsidRPr="00A277C7">
        <w:rPr>
          <w:rFonts w:ascii="Times New Roman" w:hAnsi="Times New Roman" w:cs="Times New Roman"/>
          <w:sz w:val="24"/>
          <w:szCs w:val="24"/>
          <w:lang w:val="en-US"/>
        </w:rPr>
        <w:t>,</w:t>
      </w:r>
      <w:r w:rsidR="009A7A15" w:rsidRPr="00A277C7">
        <w:rPr>
          <w:rFonts w:ascii="Times New Roman" w:hAnsi="Times New Roman" w:cs="Times New Roman"/>
          <w:sz w:val="24"/>
          <w:szCs w:val="24"/>
          <w:vertAlign w:val="superscript"/>
          <w:lang w:val="en-US"/>
        </w:rPr>
        <w:t>13</w:t>
      </w:r>
      <w:r w:rsidRPr="00A277C7">
        <w:rPr>
          <w:rFonts w:ascii="Times New Roman" w:hAnsi="Times New Roman" w:cs="Times New Roman"/>
          <w:sz w:val="24"/>
          <w:szCs w:val="24"/>
          <w:lang w:val="en-US"/>
        </w:rPr>
        <w:t>either as in-</w:t>
      </w:r>
      <w:r w:rsidR="008E07A5" w:rsidRPr="00A277C7">
        <w:rPr>
          <w:rFonts w:ascii="Times New Roman" w:hAnsi="Times New Roman" w:cs="Times New Roman"/>
          <w:sz w:val="24"/>
          <w:szCs w:val="24"/>
          <w:lang w:val="en-US"/>
        </w:rPr>
        <w:t>patients or out-patients</w:t>
      </w:r>
      <w:r w:rsidRPr="00A277C7">
        <w:rPr>
          <w:rFonts w:ascii="Times New Roman" w:hAnsi="Times New Roman" w:cs="Times New Roman"/>
          <w:sz w:val="24"/>
          <w:szCs w:val="24"/>
          <w:lang w:val="en-US"/>
        </w:rPr>
        <w:t xml:space="preserve"> during the study period, were included in the </w:t>
      </w:r>
      <w:proofErr w:type="spellStart"/>
      <w:r w:rsidRPr="00A277C7">
        <w:rPr>
          <w:rFonts w:ascii="Times New Roman" w:hAnsi="Times New Roman" w:cs="Times New Roman"/>
          <w:sz w:val="24"/>
          <w:szCs w:val="24"/>
          <w:lang w:val="en-US"/>
        </w:rPr>
        <w:t>study.</w:t>
      </w:r>
      <w:r w:rsidR="004604DF" w:rsidRPr="00A277C7">
        <w:rPr>
          <w:rFonts w:ascii="Times New Roman" w:hAnsi="Times New Roman" w:cs="Times New Roman"/>
          <w:sz w:val="24"/>
          <w:szCs w:val="24"/>
          <w:lang w:val="en-US"/>
        </w:rPr>
        <w:t>These</w:t>
      </w:r>
      <w:proofErr w:type="spellEnd"/>
      <w:r w:rsidR="004604DF" w:rsidRPr="00A277C7">
        <w:rPr>
          <w:rFonts w:ascii="Times New Roman" w:hAnsi="Times New Roman" w:cs="Times New Roman"/>
          <w:sz w:val="24"/>
          <w:szCs w:val="24"/>
          <w:lang w:val="en-US"/>
        </w:rPr>
        <w:t xml:space="preserve"> patients were identified</w:t>
      </w:r>
      <w:r w:rsidR="007D3E4B" w:rsidRPr="00A277C7">
        <w:rPr>
          <w:rFonts w:ascii="Times New Roman" w:hAnsi="Times New Roman" w:cs="Times New Roman"/>
          <w:sz w:val="24"/>
          <w:szCs w:val="24"/>
          <w:lang w:val="en-US"/>
        </w:rPr>
        <w:t xml:space="preserve"> from the facility’s TB notification register</w:t>
      </w:r>
      <w:r w:rsidR="004179A5" w:rsidRPr="00A277C7">
        <w:rPr>
          <w:rFonts w:ascii="Times New Roman" w:hAnsi="Times New Roman" w:cs="Times New Roman"/>
          <w:sz w:val="24"/>
          <w:szCs w:val="24"/>
          <w:lang w:val="en-US"/>
        </w:rPr>
        <w:t xml:space="preserve"> and from laboratory records of positive TB microbiological results</w:t>
      </w:r>
      <w:r w:rsidR="007D3E4B" w:rsidRPr="00A277C7">
        <w:rPr>
          <w:rFonts w:ascii="Times New Roman" w:hAnsi="Times New Roman" w:cs="Times New Roman"/>
          <w:sz w:val="24"/>
          <w:szCs w:val="24"/>
          <w:lang w:val="en-US"/>
        </w:rPr>
        <w:t xml:space="preserve">. </w:t>
      </w:r>
      <w:r w:rsidR="00935B26" w:rsidRPr="00A277C7">
        <w:rPr>
          <w:rFonts w:ascii="Times New Roman" w:hAnsi="Times New Roman" w:cs="Times New Roman"/>
          <w:sz w:val="24"/>
          <w:szCs w:val="24"/>
          <w:lang w:val="en-US"/>
        </w:rPr>
        <w:t xml:space="preserve">As institutional policy, the </w:t>
      </w:r>
      <w:proofErr w:type="spellStart"/>
      <w:r w:rsidR="00F70289" w:rsidRPr="00A277C7">
        <w:rPr>
          <w:rFonts w:ascii="Times New Roman" w:hAnsi="Times New Roman" w:cs="Times New Roman"/>
          <w:sz w:val="24"/>
          <w:szCs w:val="24"/>
          <w:lang w:val="en-US"/>
        </w:rPr>
        <w:t>Xpert</w:t>
      </w:r>
      <w:proofErr w:type="spellEnd"/>
      <w:r w:rsidR="00F70289" w:rsidRPr="00A277C7">
        <w:rPr>
          <w:rFonts w:ascii="Times New Roman" w:hAnsi="Times New Roman" w:cs="Times New Roman"/>
          <w:sz w:val="24"/>
          <w:szCs w:val="24"/>
          <w:lang w:val="en-US"/>
        </w:rPr>
        <w:t xml:space="preserve"> </w:t>
      </w:r>
      <w:r w:rsidR="00F70289" w:rsidRPr="00A277C7">
        <w:rPr>
          <w:rFonts w:ascii="Times New Roman" w:hAnsi="Times New Roman" w:cs="Times New Roman"/>
          <w:sz w:val="24"/>
          <w:szCs w:val="24"/>
        </w:rPr>
        <w:t>MTB/</w:t>
      </w:r>
      <w:proofErr w:type="spellStart"/>
      <w:r w:rsidR="00030AEF" w:rsidRPr="00A277C7">
        <w:rPr>
          <w:rFonts w:ascii="Times New Roman" w:hAnsi="Times New Roman" w:cs="Times New Roman"/>
          <w:sz w:val="24"/>
          <w:szCs w:val="24"/>
        </w:rPr>
        <w:t>RIF</w:t>
      </w:r>
      <w:r w:rsidR="00C16407" w:rsidRPr="00A277C7">
        <w:rPr>
          <w:rFonts w:ascii="Times New Roman" w:hAnsi="Times New Roman" w:cs="Times New Roman"/>
          <w:sz w:val="24"/>
          <w:szCs w:val="24"/>
          <w:vertAlign w:val="superscript"/>
        </w:rPr>
        <w:t>®</w:t>
      </w:r>
      <w:r w:rsidR="00935B26" w:rsidRPr="00A277C7">
        <w:rPr>
          <w:rFonts w:ascii="Times New Roman" w:hAnsi="Times New Roman" w:cs="Times New Roman"/>
          <w:sz w:val="24"/>
          <w:szCs w:val="24"/>
        </w:rPr>
        <w:t>test</w:t>
      </w:r>
      <w:proofErr w:type="spellEnd"/>
      <w:r w:rsidR="00F70289" w:rsidRPr="00A277C7">
        <w:rPr>
          <w:rFonts w:ascii="Times New Roman" w:hAnsi="Times New Roman" w:cs="Times New Roman"/>
          <w:sz w:val="24"/>
          <w:szCs w:val="24"/>
        </w:rPr>
        <w:t xml:space="preserve"> (</w:t>
      </w:r>
      <w:proofErr w:type="spellStart"/>
      <w:r w:rsidR="00B74B0B" w:rsidRPr="00A277C7">
        <w:rPr>
          <w:rFonts w:ascii="Times New Roman" w:hAnsi="Times New Roman" w:cs="Times New Roman"/>
          <w:sz w:val="24"/>
          <w:szCs w:val="24"/>
        </w:rPr>
        <w:t>Cepheid</w:t>
      </w:r>
      <w:proofErr w:type="gramStart"/>
      <w:r w:rsidR="00F054EB" w:rsidRPr="00A277C7">
        <w:rPr>
          <w:rFonts w:ascii="Times New Roman" w:hAnsi="Times New Roman" w:cs="Times New Roman"/>
          <w:sz w:val="24"/>
          <w:szCs w:val="24"/>
        </w:rPr>
        <w:t>,</w:t>
      </w:r>
      <w:r w:rsidR="00B74B0B" w:rsidRPr="00A277C7">
        <w:rPr>
          <w:rFonts w:ascii="Times New Roman" w:hAnsi="Times New Roman" w:cs="Times New Roman"/>
          <w:sz w:val="24"/>
          <w:szCs w:val="24"/>
        </w:rPr>
        <w:t>New</w:t>
      </w:r>
      <w:proofErr w:type="spellEnd"/>
      <w:proofErr w:type="gramEnd"/>
      <w:r w:rsidR="00B74B0B" w:rsidRPr="00A277C7">
        <w:rPr>
          <w:rFonts w:ascii="Times New Roman" w:hAnsi="Times New Roman" w:cs="Times New Roman"/>
          <w:sz w:val="24"/>
          <w:szCs w:val="24"/>
        </w:rPr>
        <w:t xml:space="preserve"> Jersey, USA</w:t>
      </w:r>
      <w:r w:rsidR="00F70289" w:rsidRPr="00A277C7">
        <w:rPr>
          <w:rFonts w:ascii="Times New Roman" w:hAnsi="Times New Roman" w:cs="Times New Roman"/>
          <w:sz w:val="24"/>
          <w:szCs w:val="24"/>
        </w:rPr>
        <w:t>)</w:t>
      </w:r>
      <w:r w:rsidR="00935B26" w:rsidRPr="00A277C7">
        <w:rPr>
          <w:rFonts w:ascii="Times New Roman" w:hAnsi="Times New Roman" w:cs="Times New Roman"/>
          <w:sz w:val="24"/>
          <w:szCs w:val="24"/>
        </w:rPr>
        <w:t xml:space="preserve"> was routinely advocated to be performed on </w:t>
      </w:r>
      <w:proofErr w:type="spellStart"/>
      <w:r w:rsidR="00935B26" w:rsidRPr="00A277C7">
        <w:rPr>
          <w:rFonts w:ascii="Times New Roman" w:hAnsi="Times New Roman" w:cs="Times New Roman"/>
          <w:sz w:val="24"/>
          <w:szCs w:val="24"/>
        </w:rPr>
        <w:t>sputum</w:t>
      </w:r>
      <w:r w:rsidR="005904D9" w:rsidRPr="00A277C7">
        <w:rPr>
          <w:rFonts w:ascii="Times New Roman" w:hAnsi="Times New Roman" w:cs="Times New Roman"/>
          <w:sz w:val="24"/>
          <w:szCs w:val="24"/>
        </w:rPr>
        <w:t>and</w:t>
      </w:r>
      <w:proofErr w:type="spellEnd"/>
      <w:r w:rsidR="005904D9" w:rsidRPr="00A277C7">
        <w:rPr>
          <w:rFonts w:ascii="Times New Roman" w:hAnsi="Times New Roman" w:cs="Times New Roman"/>
          <w:sz w:val="24"/>
          <w:szCs w:val="24"/>
        </w:rPr>
        <w:t xml:space="preserve"> gastric aspirates </w:t>
      </w:r>
      <w:r w:rsidR="00935B26" w:rsidRPr="00A277C7">
        <w:rPr>
          <w:rFonts w:ascii="Times New Roman" w:hAnsi="Times New Roman" w:cs="Times New Roman"/>
          <w:sz w:val="24"/>
          <w:szCs w:val="24"/>
        </w:rPr>
        <w:t xml:space="preserve">of children with a suspicion of TB. </w:t>
      </w:r>
      <w:r w:rsidR="00A55A3D" w:rsidRPr="00A277C7">
        <w:rPr>
          <w:rFonts w:ascii="Times New Roman" w:hAnsi="Times New Roman" w:cs="Times New Roman"/>
          <w:sz w:val="24"/>
          <w:szCs w:val="24"/>
          <w:lang w:val="en-US"/>
        </w:rPr>
        <w:t>Tuberculin skin tests and gastric a</w:t>
      </w:r>
      <w:r w:rsidR="004604DF" w:rsidRPr="00A277C7">
        <w:rPr>
          <w:rFonts w:ascii="Times New Roman" w:hAnsi="Times New Roman" w:cs="Times New Roman"/>
          <w:sz w:val="24"/>
          <w:szCs w:val="24"/>
          <w:lang w:val="en-US"/>
        </w:rPr>
        <w:t xml:space="preserve">spirates were </w:t>
      </w:r>
      <w:proofErr w:type="spellStart"/>
      <w:r w:rsidR="004604DF" w:rsidRPr="00A277C7">
        <w:rPr>
          <w:rFonts w:ascii="Times New Roman" w:hAnsi="Times New Roman" w:cs="Times New Roman"/>
          <w:sz w:val="24"/>
          <w:szCs w:val="24"/>
          <w:lang w:val="en-US"/>
        </w:rPr>
        <w:t>performed</w:t>
      </w:r>
      <w:r w:rsidR="00A55A3D" w:rsidRPr="00A277C7">
        <w:rPr>
          <w:rFonts w:ascii="Times New Roman" w:hAnsi="Times New Roman" w:cs="Times New Roman"/>
          <w:sz w:val="24"/>
          <w:szCs w:val="24"/>
          <w:lang w:val="en-US"/>
        </w:rPr>
        <w:t>only</w:t>
      </w:r>
      <w:proofErr w:type="spellEnd"/>
      <w:r w:rsidR="00A55A3D" w:rsidRPr="00A277C7">
        <w:rPr>
          <w:rFonts w:ascii="Times New Roman" w:hAnsi="Times New Roman" w:cs="Times New Roman"/>
          <w:sz w:val="24"/>
          <w:szCs w:val="24"/>
          <w:lang w:val="en-US"/>
        </w:rPr>
        <w:t xml:space="preserve"> in children under-5 years of </w:t>
      </w:r>
      <w:proofErr w:type="spellStart"/>
      <w:r w:rsidR="00A55A3D" w:rsidRPr="00A277C7">
        <w:rPr>
          <w:rFonts w:ascii="Times New Roman" w:hAnsi="Times New Roman" w:cs="Times New Roman"/>
          <w:sz w:val="24"/>
          <w:szCs w:val="24"/>
          <w:lang w:val="en-US"/>
        </w:rPr>
        <w:t>age.</w:t>
      </w:r>
      <w:r w:rsidR="007D3E4B" w:rsidRPr="00A277C7">
        <w:rPr>
          <w:rFonts w:ascii="Times New Roman" w:hAnsi="Times New Roman" w:cs="Times New Roman"/>
          <w:sz w:val="24"/>
          <w:szCs w:val="24"/>
          <w:lang w:val="en-US"/>
        </w:rPr>
        <w:t>Induced</w:t>
      </w:r>
      <w:proofErr w:type="spellEnd"/>
      <w:r w:rsidR="007D3E4B" w:rsidRPr="00A277C7">
        <w:rPr>
          <w:rFonts w:ascii="Times New Roman" w:hAnsi="Times New Roman" w:cs="Times New Roman"/>
          <w:sz w:val="24"/>
          <w:szCs w:val="24"/>
          <w:lang w:val="en-US"/>
        </w:rPr>
        <w:t xml:space="preserve"> sputum was not obtained in children </w:t>
      </w:r>
      <w:r w:rsidR="00C16407" w:rsidRPr="00A277C7">
        <w:rPr>
          <w:rFonts w:ascii="Times New Roman" w:hAnsi="Times New Roman" w:cs="Times New Roman"/>
          <w:sz w:val="24"/>
          <w:szCs w:val="24"/>
          <w:lang w:val="en-US"/>
        </w:rPr>
        <w:t>under-</w:t>
      </w:r>
      <w:r w:rsidR="007D3E4B" w:rsidRPr="00A277C7">
        <w:rPr>
          <w:rFonts w:ascii="Times New Roman" w:hAnsi="Times New Roman" w:cs="Times New Roman"/>
          <w:sz w:val="24"/>
          <w:szCs w:val="24"/>
          <w:lang w:val="en-US"/>
        </w:rPr>
        <w:t xml:space="preserve">5 years at the facility at the time of the study. </w:t>
      </w:r>
      <w:r w:rsidR="00211949" w:rsidRPr="00A277C7">
        <w:rPr>
          <w:rFonts w:ascii="Times New Roman" w:hAnsi="Times New Roman" w:cs="Times New Roman"/>
          <w:sz w:val="24"/>
          <w:szCs w:val="24"/>
          <w:lang w:val="en-US"/>
        </w:rPr>
        <w:t>Blood</w:t>
      </w:r>
      <w:r w:rsidR="00030AEF" w:rsidRPr="00A277C7">
        <w:rPr>
          <w:rFonts w:ascii="Times New Roman" w:hAnsi="Times New Roman" w:cs="Times New Roman"/>
          <w:sz w:val="24"/>
          <w:szCs w:val="24"/>
          <w:lang w:val="en-US"/>
        </w:rPr>
        <w:t xml:space="preserve"> </w:t>
      </w:r>
      <w:proofErr w:type="spellStart"/>
      <w:r w:rsidR="00030AEF" w:rsidRPr="00A277C7">
        <w:rPr>
          <w:rFonts w:ascii="Times New Roman" w:hAnsi="Times New Roman" w:cs="Times New Roman"/>
          <w:sz w:val="24"/>
          <w:szCs w:val="24"/>
          <w:lang w:val="en-US"/>
        </w:rPr>
        <w:t>tests</w:t>
      </w:r>
      <w:r w:rsidR="004604DF" w:rsidRPr="00A277C7">
        <w:rPr>
          <w:rFonts w:ascii="Times New Roman" w:hAnsi="Times New Roman" w:cs="Times New Roman"/>
          <w:sz w:val="24"/>
          <w:szCs w:val="24"/>
          <w:lang w:val="en-US"/>
        </w:rPr>
        <w:t>including</w:t>
      </w:r>
      <w:proofErr w:type="spellEnd"/>
      <w:r w:rsidR="002E5E61" w:rsidRPr="00A277C7">
        <w:rPr>
          <w:rFonts w:ascii="Times New Roman" w:hAnsi="Times New Roman" w:cs="Times New Roman"/>
          <w:sz w:val="24"/>
          <w:szCs w:val="24"/>
          <w:lang w:val="en-US"/>
        </w:rPr>
        <w:t xml:space="preserve"> full blood counts with and without differential counts, liver function tests and erythr</w:t>
      </w:r>
      <w:r w:rsidR="004604DF" w:rsidRPr="00A277C7">
        <w:rPr>
          <w:rFonts w:ascii="Times New Roman" w:hAnsi="Times New Roman" w:cs="Times New Roman"/>
          <w:sz w:val="24"/>
          <w:szCs w:val="24"/>
          <w:lang w:val="en-US"/>
        </w:rPr>
        <w:t>ocyte sedimentation rates</w:t>
      </w:r>
      <w:r w:rsidR="00211949" w:rsidRPr="00A277C7">
        <w:rPr>
          <w:rFonts w:ascii="Times New Roman" w:hAnsi="Times New Roman" w:cs="Times New Roman"/>
          <w:sz w:val="24"/>
          <w:szCs w:val="24"/>
          <w:lang w:val="en-US"/>
        </w:rPr>
        <w:t xml:space="preserve"> were performed</w:t>
      </w:r>
      <w:r w:rsidR="00C16407" w:rsidRPr="00A277C7">
        <w:rPr>
          <w:rFonts w:ascii="Times New Roman" w:hAnsi="Times New Roman" w:cs="Times New Roman"/>
          <w:sz w:val="24"/>
          <w:szCs w:val="24"/>
          <w:lang w:val="en-US"/>
        </w:rPr>
        <w:t xml:space="preserve"> as standard of care</w:t>
      </w:r>
      <w:r w:rsidR="004604DF" w:rsidRPr="00A277C7">
        <w:rPr>
          <w:rFonts w:ascii="Times New Roman" w:hAnsi="Times New Roman" w:cs="Times New Roman"/>
          <w:sz w:val="24"/>
          <w:szCs w:val="24"/>
          <w:lang w:val="en-US"/>
        </w:rPr>
        <w:t>.</w:t>
      </w:r>
    </w:p>
    <w:p w:rsidR="002112F9" w:rsidRPr="00A277C7" w:rsidRDefault="00206150" w:rsidP="00E34F7E">
      <w:pPr>
        <w:spacing w:after="0" w:line="480" w:lineRule="auto"/>
        <w:rPr>
          <w:rFonts w:ascii="Times New Roman" w:eastAsia="Calibri" w:hAnsi="Times New Roman" w:cs="Times New Roman"/>
          <w:sz w:val="24"/>
          <w:szCs w:val="24"/>
        </w:rPr>
      </w:pPr>
      <w:r w:rsidRPr="00A277C7">
        <w:rPr>
          <w:rFonts w:ascii="Times New Roman" w:hAnsi="Times New Roman" w:cs="Times New Roman"/>
          <w:sz w:val="24"/>
          <w:szCs w:val="24"/>
        </w:rPr>
        <w:t>Delays in diagnosis of childhood TB and initiation of anti-tuberculosis treatment may occur at numerous points in the patient’s illness continuum, including delays in the family/caregiver noticing that the child is ill enough to warrant presentation to a health care facility, to delays between initial presentation at the health facility and diagnosis of the condition, to a delay between diagnosis and initiation of treatment. These delays can be broadly classified as ‘caregiver delays’ and ‘healthcare delays’ with the latter including delays relating to health systems and health policy issues (see Text Box). Five domains, namely caregiver health seeking behaviour, health worker issues, appropriate use of investigations, contact tracing and medicine supply issues, were created based on the variables on which data was collected to describe factors associated with delays in diagnosis and treatment initiation (Text Box). Caregiver delays were described from the information volunteered by the informant at initial presentation while health care worker or institution delays were classified as early, set at 2-4 weeks from initial presentation to diagnosis as liquid culture usually becomes positive by 2 weeks (13-16 days), and late at &gt;4 weeks after initial presentation to diagnosis as these time frames would assist with comparisons of outcomes. Clinical outcomes included morbidity and mortality.</w:t>
      </w:r>
    </w:p>
    <w:p w:rsidR="00C00FDA" w:rsidRPr="00A277C7" w:rsidRDefault="004F5063" w:rsidP="00031CC1">
      <w:pPr>
        <w:spacing w:after="0" w:line="480" w:lineRule="auto"/>
        <w:rPr>
          <w:rFonts w:ascii="Times New Roman" w:eastAsia="Calibri" w:hAnsi="Times New Roman" w:cs="Times New Roman"/>
          <w:sz w:val="24"/>
          <w:szCs w:val="24"/>
        </w:rPr>
      </w:pPr>
      <w:r w:rsidRPr="00A277C7">
        <w:rPr>
          <w:rFonts w:ascii="Times New Roman" w:hAnsi="Times New Roman" w:cs="Times New Roman"/>
          <w:sz w:val="24"/>
          <w:szCs w:val="24"/>
          <w:lang w:val="en-US"/>
        </w:rPr>
        <w:t xml:space="preserve">Caregiver </w:t>
      </w:r>
      <w:r w:rsidR="00482BD3" w:rsidRPr="00A277C7">
        <w:rPr>
          <w:rFonts w:ascii="Times New Roman" w:hAnsi="Times New Roman" w:cs="Times New Roman"/>
          <w:sz w:val="24"/>
          <w:szCs w:val="24"/>
          <w:lang w:val="en-US"/>
        </w:rPr>
        <w:t xml:space="preserve">related </w:t>
      </w:r>
      <w:r w:rsidRPr="00A277C7">
        <w:rPr>
          <w:rFonts w:ascii="Times New Roman" w:hAnsi="Times New Roman" w:cs="Times New Roman"/>
          <w:sz w:val="24"/>
          <w:szCs w:val="24"/>
          <w:lang w:val="en-US"/>
        </w:rPr>
        <w:t>delays included presenting late</w:t>
      </w:r>
      <w:r w:rsidR="007412E9" w:rsidRPr="00A277C7">
        <w:rPr>
          <w:rFonts w:ascii="Times New Roman" w:hAnsi="Times New Roman" w:cs="Times New Roman"/>
          <w:sz w:val="24"/>
          <w:szCs w:val="24"/>
          <w:lang w:val="en-US"/>
        </w:rPr>
        <w:t xml:space="preserve">, </w:t>
      </w:r>
      <w:r w:rsidR="00482BD3" w:rsidRPr="00A277C7">
        <w:rPr>
          <w:rFonts w:ascii="Times New Roman" w:hAnsi="Times New Roman" w:cs="Times New Roman"/>
          <w:sz w:val="24"/>
          <w:szCs w:val="24"/>
          <w:lang w:val="en-US"/>
        </w:rPr>
        <w:t xml:space="preserve">not </w:t>
      </w:r>
      <w:r w:rsidRPr="00A277C7">
        <w:rPr>
          <w:rFonts w:ascii="Times New Roman" w:hAnsi="Times New Roman" w:cs="Times New Roman"/>
          <w:sz w:val="24"/>
          <w:szCs w:val="24"/>
          <w:lang w:val="en-US"/>
        </w:rPr>
        <w:t xml:space="preserve">seeking medical help despite the presence of cough for more than 2 weeks, </w:t>
      </w:r>
      <w:r w:rsidR="000A04FA" w:rsidRPr="00A277C7">
        <w:rPr>
          <w:rFonts w:ascii="Times New Roman" w:hAnsi="Times New Roman" w:cs="Times New Roman"/>
          <w:sz w:val="24"/>
          <w:szCs w:val="24"/>
          <w:lang w:val="en-US"/>
        </w:rPr>
        <w:t xml:space="preserve">fever for more than 2 </w:t>
      </w:r>
      <w:proofErr w:type="spellStart"/>
      <w:r w:rsidR="000A04FA" w:rsidRPr="00A277C7">
        <w:rPr>
          <w:rFonts w:ascii="Times New Roman" w:hAnsi="Times New Roman" w:cs="Times New Roman"/>
          <w:sz w:val="24"/>
          <w:szCs w:val="24"/>
          <w:lang w:val="en-US"/>
        </w:rPr>
        <w:t>weeks</w:t>
      </w:r>
      <w:proofErr w:type="gramStart"/>
      <w:r w:rsidR="000A04FA" w:rsidRPr="00A277C7">
        <w:rPr>
          <w:rFonts w:ascii="Times New Roman" w:hAnsi="Times New Roman" w:cs="Times New Roman"/>
          <w:sz w:val="24"/>
          <w:szCs w:val="24"/>
          <w:lang w:val="en-US"/>
        </w:rPr>
        <w:t>,</w:t>
      </w:r>
      <w:r w:rsidR="00FD3CBB" w:rsidRPr="00A277C7">
        <w:rPr>
          <w:rFonts w:ascii="Times New Roman" w:hAnsi="Times New Roman" w:cs="Times New Roman"/>
          <w:sz w:val="24"/>
          <w:szCs w:val="24"/>
          <w:lang w:val="en-US"/>
        </w:rPr>
        <w:t>weight</w:t>
      </w:r>
      <w:proofErr w:type="spellEnd"/>
      <w:proofErr w:type="gramEnd"/>
      <w:r w:rsidR="00FD3CBB" w:rsidRPr="00A277C7">
        <w:rPr>
          <w:rFonts w:ascii="Times New Roman" w:hAnsi="Times New Roman" w:cs="Times New Roman"/>
          <w:sz w:val="24"/>
          <w:szCs w:val="24"/>
          <w:lang w:val="en-US"/>
        </w:rPr>
        <w:t xml:space="preserve"> loss </w:t>
      </w:r>
      <w:r w:rsidRPr="00A277C7">
        <w:rPr>
          <w:rFonts w:ascii="Times New Roman" w:hAnsi="Times New Roman" w:cs="Times New Roman"/>
          <w:sz w:val="24"/>
          <w:szCs w:val="24"/>
          <w:lang w:val="en-US"/>
        </w:rPr>
        <w:t>and not returning for follow-up to check results.</w:t>
      </w:r>
      <w:r w:rsidR="00482BD3" w:rsidRPr="00A277C7">
        <w:rPr>
          <w:rFonts w:ascii="Times New Roman" w:hAnsi="Times New Roman" w:cs="Times New Roman"/>
          <w:sz w:val="24"/>
          <w:szCs w:val="24"/>
          <w:lang w:val="en-US"/>
        </w:rPr>
        <w:t xml:space="preserve"> The duration of the delays related to caregivers were not </w:t>
      </w:r>
      <w:r w:rsidR="00FF4A53" w:rsidRPr="00A277C7">
        <w:rPr>
          <w:rFonts w:ascii="Times New Roman" w:hAnsi="Times New Roman" w:cs="Times New Roman"/>
          <w:sz w:val="24"/>
          <w:szCs w:val="24"/>
          <w:lang w:val="en-US"/>
        </w:rPr>
        <w:t xml:space="preserve">always </w:t>
      </w:r>
      <w:r w:rsidR="00482BD3" w:rsidRPr="00A277C7">
        <w:rPr>
          <w:rFonts w:ascii="Times New Roman" w:hAnsi="Times New Roman" w:cs="Times New Roman"/>
          <w:sz w:val="24"/>
          <w:szCs w:val="24"/>
          <w:lang w:val="en-US"/>
        </w:rPr>
        <w:t>quantified</w:t>
      </w:r>
      <w:r w:rsidR="005904D9" w:rsidRPr="00A277C7">
        <w:rPr>
          <w:rFonts w:ascii="Times New Roman" w:hAnsi="Times New Roman" w:cs="Times New Roman"/>
          <w:sz w:val="24"/>
          <w:szCs w:val="24"/>
          <w:lang w:val="en-US"/>
        </w:rPr>
        <w:t xml:space="preserve"> as there was no direct questioning of caregivers by the researcher, and the information related to caregivers was </w:t>
      </w:r>
      <w:r w:rsidR="00FF4A53" w:rsidRPr="00A277C7">
        <w:rPr>
          <w:rFonts w:ascii="Times New Roman" w:hAnsi="Times New Roman" w:cs="Times New Roman"/>
          <w:sz w:val="24"/>
          <w:szCs w:val="24"/>
          <w:lang w:val="en-US"/>
        </w:rPr>
        <w:t xml:space="preserve">taken </w:t>
      </w:r>
      <w:r w:rsidR="005904D9" w:rsidRPr="00A277C7">
        <w:rPr>
          <w:rFonts w:ascii="Times New Roman" w:hAnsi="Times New Roman" w:cs="Times New Roman"/>
          <w:sz w:val="24"/>
          <w:szCs w:val="24"/>
          <w:lang w:val="en-US"/>
        </w:rPr>
        <w:t>from the clinical notes</w:t>
      </w:r>
      <w:r w:rsidR="003D5246" w:rsidRPr="00A277C7">
        <w:rPr>
          <w:rFonts w:ascii="Times New Roman" w:hAnsi="Times New Roman" w:cs="Times New Roman"/>
          <w:sz w:val="24"/>
          <w:szCs w:val="24"/>
          <w:lang w:val="en-US"/>
        </w:rPr>
        <w:t xml:space="preserve"> (</w:t>
      </w:r>
      <w:r w:rsidR="00FF4A53" w:rsidRPr="00A277C7">
        <w:rPr>
          <w:rFonts w:ascii="Times New Roman" w:hAnsi="Times New Roman" w:cs="Times New Roman"/>
          <w:sz w:val="24"/>
          <w:szCs w:val="24"/>
          <w:lang w:val="en-US"/>
        </w:rPr>
        <w:t>missing data</w:t>
      </w:r>
      <w:r w:rsidR="003D5246" w:rsidRPr="00A277C7">
        <w:rPr>
          <w:rFonts w:ascii="Times New Roman" w:hAnsi="Times New Roman" w:cs="Times New Roman"/>
          <w:sz w:val="24"/>
          <w:szCs w:val="24"/>
          <w:lang w:val="en-US"/>
        </w:rPr>
        <w:t>)</w:t>
      </w:r>
      <w:r w:rsidR="00482BD3" w:rsidRPr="00A277C7">
        <w:rPr>
          <w:rFonts w:ascii="Times New Roman" w:hAnsi="Times New Roman" w:cs="Times New Roman"/>
          <w:sz w:val="24"/>
          <w:szCs w:val="24"/>
          <w:lang w:val="en-US"/>
        </w:rPr>
        <w:t>.</w:t>
      </w:r>
      <w:r w:rsidR="002112F9" w:rsidRPr="00A277C7">
        <w:rPr>
          <w:rFonts w:ascii="Times New Roman" w:hAnsi="Times New Roman" w:cs="Times New Roman"/>
          <w:sz w:val="24"/>
          <w:szCs w:val="24"/>
          <w:lang w:val="en-US"/>
        </w:rPr>
        <w:t>Delays</w:t>
      </w:r>
      <w:r w:rsidR="008C410D" w:rsidRPr="00A277C7">
        <w:rPr>
          <w:rFonts w:ascii="Times New Roman" w:hAnsi="Times New Roman" w:cs="Times New Roman"/>
          <w:sz w:val="24"/>
          <w:szCs w:val="24"/>
          <w:lang w:val="en-US"/>
        </w:rPr>
        <w:t xml:space="preserve"> in </w:t>
      </w:r>
      <w:proofErr w:type="spellStart"/>
      <w:r w:rsidR="002154FA" w:rsidRPr="00A277C7">
        <w:rPr>
          <w:rFonts w:ascii="Times New Roman" w:hAnsi="Times New Roman" w:cs="Times New Roman"/>
          <w:sz w:val="24"/>
          <w:szCs w:val="24"/>
          <w:lang w:val="en-US"/>
        </w:rPr>
        <w:t>diagnosis</w:t>
      </w:r>
      <w:r w:rsidR="002112F9" w:rsidRPr="00A277C7">
        <w:rPr>
          <w:rFonts w:ascii="Times New Roman" w:hAnsi="Times New Roman" w:cs="Times New Roman"/>
          <w:sz w:val="24"/>
          <w:szCs w:val="24"/>
          <w:lang w:val="en-US"/>
        </w:rPr>
        <w:t>were</w:t>
      </w:r>
      <w:proofErr w:type="spellEnd"/>
      <w:r w:rsidR="002112F9" w:rsidRPr="00A277C7">
        <w:rPr>
          <w:rFonts w:ascii="Times New Roman" w:hAnsi="Times New Roman" w:cs="Times New Roman"/>
          <w:sz w:val="24"/>
          <w:szCs w:val="24"/>
          <w:lang w:val="en-US"/>
        </w:rPr>
        <w:t xml:space="preserve"> calculated based on the time from</w:t>
      </w:r>
      <w:r w:rsidR="008C410D" w:rsidRPr="00A277C7">
        <w:rPr>
          <w:rFonts w:ascii="Times New Roman" w:hAnsi="Times New Roman" w:cs="Times New Roman"/>
          <w:sz w:val="24"/>
          <w:szCs w:val="24"/>
          <w:lang w:val="en-US"/>
        </w:rPr>
        <w:t xml:space="preserve"> first </w:t>
      </w:r>
      <w:proofErr w:type="spellStart"/>
      <w:r w:rsidR="008C410D" w:rsidRPr="00A277C7">
        <w:rPr>
          <w:rFonts w:ascii="Times New Roman" w:hAnsi="Times New Roman" w:cs="Times New Roman"/>
          <w:sz w:val="24"/>
          <w:szCs w:val="24"/>
          <w:lang w:val="en-US"/>
        </w:rPr>
        <w:t>presentation</w:t>
      </w:r>
      <w:r w:rsidR="00CD5503" w:rsidRPr="00A277C7">
        <w:rPr>
          <w:rFonts w:ascii="Times New Roman" w:hAnsi="Times New Roman" w:cs="Times New Roman"/>
          <w:sz w:val="24"/>
          <w:szCs w:val="24"/>
          <w:lang w:val="en-US"/>
        </w:rPr>
        <w:t>with</w:t>
      </w:r>
      <w:proofErr w:type="spellEnd"/>
      <w:r w:rsidR="00CD5503" w:rsidRPr="00A277C7">
        <w:rPr>
          <w:rFonts w:ascii="Times New Roman" w:hAnsi="Times New Roman" w:cs="Times New Roman"/>
          <w:sz w:val="24"/>
          <w:szCs w:val="24"/>
          <w:lang w:val="en-US"/>
        </w:rPr>
        <w:t xml:space="preserve"> suggestive symptoms or signs</w:t>
      </w:r>
      <w:r w:rsidR="008C410D" w:rsidRPr="00A277C7">
        <w:rPr>
          <w:rFonts w:ascii="Times New Roman" w:hAnsi="Times New Roman" w:cs="Times New Roman"/>
          <w:sz w:val="24"/>
          <w:szCs w:val="24"/>
          <w:lang w:val="en-US"/>
        </w:rPr>
        <w:t xml:space="preserve"> to </w:t>
      </w:r>
      <w:r w:rsidR="002154FA" w:rsidRPr="00A277C7">
        <w:rPr>
          <w:rFonts w:ascii="Times New Roman" w:hAnsi="Times New Roman" w:cs="Times New Roman"/>
          <w:sz w:val="24"/>
          <w:szCs w:val="24"/>
          <w:lang w:val="en-US"/>
        </w:rPr>
        <w:t>diagnosis</w:t>
      </w:r>
      <w:r w:rsidR="00CD5503" w:rsidRPr="00A277C7">
        <w:rPr>
          <w:rFonts w:ascii="Times New Roman" w:hAnsi="Times New Roman" w:cs="Times New Roman"/>
          <w:sz w:val="24"/>
          <w:szCs w:val="24"/>
          <w:lang w:val="en-US"/>
        </w:rPr>
        <w:t xml:space="preserve"> (see figure </w:t>
      </w:r>
      <w:r w:rsidR="0027578B" w:rsidRPr="00A277C7">
        <w:rPr>
          <w:rFonts w:ascii="Times New Roman" w:hAnsi="Times New Roman" w:cs="Times New Roman"/>
          <w:sz w:val="24"/>
          <w:szCs w:val="24"/>
          <w:lang w:val="en-US"/>
        </w:rPr>
        <w:t>2)</w:t>
      </w:r>
      <w:r w:rsidR="00CD5503" w:rsidRPr="00A277C7">
        <w:rPr>
          <w:rFonts w:ascii="Times New Roman" w:hAnsi="Times New Roman" w:cs="Times New Roman"/>
          <w:sz w:val="24"/>
          <w:szCs w:val="24"/>
          <w:lang w:val="en-US"/>
        </w:rPr>
        <w:t>. If a patient had suggestive symptoms or signs and there was inadequate documentation of pertinent TB-directed questions this was considered as an inadequate history</w:t>
      </w:r>
      <w:r w:rsidR="00482BD3" w:rsidRPr="00A277C7">
        <w:rPr>
          <w:rFonts w:ascii="Times New Roman" w:hAnsi="Times New Roman" w:cs="Times New Roman"/>
          <w:sz w:val="24"/>
          <w:szCs w:val="24"/>
          <w:lang w:val="en-US"/>
        </w:rPr>
        <w:t xml:space="preserve"> and examination</w:t>
      </w:r>
      <w:r w:rsidR="00CD5503" w:rsidRPr="00A277C7">
        <w:rPr>
          <w:rFonts w:ascii="Times New Roman" w:hAnsi="Times New Roman" w:cs="Times New Roman"/>
          <w:sz w:val="24"/>
          <w:szCs w:val="24"/>
          <w:lang w:val="en-US"/>
        </w:rPr>
        <w:t xml:space="preserve">. If a patient had suggestive symptoms or signs and the basic investigations for TB (TST, chest radiograph, gastric aspirates or induced sputum for </w:t>
      </w:r>
      <w:proofErr w:type="spellStart"/>
      <w:r w:rsidR="00CD5503" w:rsidRPr="00A277C7">
        <w:rPr>
          <w:rFonts w:ascii="Times New Roman" w:hAnsi="Times New Roman" w:cs="Times New Roman"/>
          <w:sz w:val="24"/>
          <w:szCs w:val="24"/>
          <w:lang w:val="en-US"/>
        </w:rPr>
        <w:t>Xpert</w:t>
      </w:r>
      <w:proofErr w:type="spellEnd"/>
      <w:r w:rsidR="00CD5503" w:rsidRPr="00A277C7">
        <w:rPr>
          <w:rFonts w:ascii="Times New Roman" w:hAnsi="Times New Roman" w:cs="Times New Roman"/>
          <w:sz w:val="24"/>
          <w:szCs w:val="24"/>
          <w:lang w:val="en-US"/>
        </w:rPr>
        <w:t xml:space="preserve"> MTB/RIF</w:t>
      </w:r>
      <w:r w:rsidR="00220C86" w:rsidRPr="00A277C7">
        <w:rPr>
          <w:rFonts w:ascii="Times New Roman" w:hAnsi="Times New Roman" w:cs="Times New Roman"/>
          <w:sz w:val="24"/>
          <w:szCs w:val="24"/>
          <w:vertAlign w:val="superscript"/>
          <w:lang w:val="en-US"/>
        </w:rPr>
        <w:t>®</w:t>
      </w:r>
      <w:r w:rsidR="00CD5503" w:rsidRPr="00A277C7">
        <w:rPr>
          <w:rFonts w:ascii="Times New Roman" w:hAnsi="Times New Roman" w:cs="Times New Roman"/>
          <w:sz w:val="24"/>
          <w:szCs w:val="24"/>
          <w:lang w:val="en-US"/>
        </w:rPr>
        <w:t xml:space="preserve"> and TB culture) were not done this was considered as ‘inadequate’ investigation. </w:t>
      </w:r>
      <w:r w:rsidR="007C1690" w:rsidRPr="00A277C7">
        <w:rPr>
          <w:rFonts w:ascii="Times New Roman" w:hAnsi="Times New Roman" w:cs="Times New Roman"/>
          <w:sz w:val="24"/>
          <w:szCs w:val="24"/>
          <w:lang w:val="en-US"/>
        </w:rPr>
        <w:t xml:space="preserve">All patients diagnosed as in-patients </w:t>
      </w:r>
      <w:proofErr w:type="spellStart"/>
      <w:r w:rsidR="007C1690" w:rsidRPr="00A277C7">
        <w:rPr>
          <w:rFonts w:ascii="Times New Roman" w:hAnsi="Times New Roman" w:cs="Times New Roman"/>
          <w:sz w:val="24"/>
          <w:szCs w:val="24"/>
          <w:lang w:val="en-US"/>
        </w:rPr>
        <w:t>werecommenced</w:t>
      </w:r>
      <w:proofErr w:type="spellEnd"/>
      <w:r w:rsidR="007C1690" w:rsidRPr="00A277C7">
        <w:rPr>
          <w:rFonts w:ascii="Times New Roman" w:hAnsi="Times New Roman" w:cs="Times New Roman"/>
          <w:sz w:val="24"/>
          <w:szCs w:val="24"/>
          <w:lang w:val="en-US"/>
        </w:rPr>
        <w:t xml:space="preserve"> on anti-tuberculosis treatment and given medication for a month on discharge. All patients diagnosed as out-patients were given a month’s supply of medication</w:t>
      </w:r>
      <w:r w:rsidR="00482BD3" w:rsidRPr="00A277C7">
        <w:rPr>
          <w:rFonts w:ascii="Times New Roman" w:hAnsi="Times New Roman" w:cs="Times New Roman"/>
          <w:sz w:val="24"/>
          <w:szCs w:val="24"/>
          <w:lang w:val="en-US"/>
        </w:rPr>
        <w:t xml:space="preserve"> with the first dose directly observed</w:t>
      </w:r>
      <w:r w:rsidR="00F036AB" w:rsidRPr="00A277C7">
        <w:rPr>
          <w:rFonts w:ascii="Times New Roman" w:hAnsi="Times New Roman" w:cs="Times New Roman"/>
          <w:sz w:val="24"/>
          <w:szCs w:val="24"/>
          <w:lang w:val="en-US"/>
        </w:rPr>
        <w:t>, as per hospital policy</w:t>
      </w:r>
      <w:r w:rsidR="007C1690" w:rsidRPr="00A277C7">
        <w:rPr>
          <w:rFonts w:ascii="Times New Roman" w:hAnsi="Times New Roman" w:cs="Times New Roman"/>
          <w:sz w:val="24"/>
          <w:szCs w:val="24"/>
          <w:lang w:val="en-US"/>
        </w:rPr>
        <w:t>. The follow-up clinical notes of both in-patient</w:t>
      </w:r>
      <w:r w:rsidR="001A740A" w:rsidRPr="00A277C7">
        <w:rPr>
          <w:rFonts w:ascii="Times New Roman" w:hAnsi="Times New Roman" w:cs="Times New Roman"/>
          <w:sz w:val="24"/>
          <w:szCs w:val="24"/>
          <w:lang w:val="en-US"/>
        </w:rPr>
        <w:t xml:space="preserve">s and out-patients were studied </w:t>
      </w:r>
      <w:r w:rsidR="00482BD3" w:rsidRPr="00A277C7">
        <w:rPr>
          <w:rFonts w:ascii="Times New Roman" w:hAnsi="Times New Roman" w:cs="Times New Roman"/>
          <w:sz w:val="24"/>
          <w:szCs w:val="24"/>
          <w:lang w:val="en-US"/>
        </w:rPr>
        <w:t>until completion of anti-tuberculosis therapy</w:t>
      </w:r>
      <w:r w:rsidR="001A740A" w:rsidRPr="00A277C7">
        <w:rPr>
          <w:rFonts w:ascii="Times New Roman" w:hAnsi="Times New Roman" w:cs="Times New Roman"/>
          <w:sz w:val="24"/>
          <w:szCs w:val="24"/>
          <w:lang w:val="en-US"/>
        </w:rPr>
        <w:t xml:space="preserve"> and outcomes were noted and compared in the delay and no-delay groups.</w:t>
      </w:r>
    </w:p>
    <w:p w:rsidR="002112F9" w:rsidRPr="00A277C7" w:rsidRDefault="002112F9" w:rsidP="00CE5F32">
      <w:pPr>
        <w:spacing w:after="0" w:line="480" w:lineRule="auto"/>
        <w:rPr>
          <w:rFonts w:ascii="Times New Roman" w:eastAsia="Calibri" w:hAnsi="Times New Roman" w:cs="Times New Roman"/>
          <w:sz w:val="24"/>
          <w:szCs w:val="24"/>
        </w:rPr>
      </w:pPr>
    </w:p>
    <w:p w:rsidR="00CA584A" w:rsidRPr="00A277C7" w:rsidRDefault="00CA584A" w:rsidP="00CE5F32">
      <w:pPr>
        <w:spacing w:after="0" w:line="480" w:lineRule="auto"/>
        <w:rPr>
          <w:rFonts w:ascii="Times New Roman" w:eastAsia="Calibri" w:hAnsi="Times New Roman" w:cs="Times New Roman"/>
          <w:bCs/>
          <w:i/>
          <w:iCs/>
          <w:sz w:val="24"/>
          <w:szCs w:val="24"/>
        </w:rPr>
      </w:pPr>
      <w:r w:rsidRPr="00A277C7">
        <w:rPr>
          <w:rFonts w:ascii="Times New Roman" w:eastAsia="Calibri" w:hAnsi="Times New Roman" w:cs="Times New Roman"/>
          <w:bCs/>
          <w:i/>
          <w:iCs/>
          <w:sz w:val="24"/>
          <w:szCs w:val="24"/>
        </w:rPr>
        <w:t xml:space="preserve">Statistics </w:t>
      </w:r>
    </w:p>
    <w:p w:rsidR="00756CFB" w:rsidRPr="00A277C7" w:rsidRDefault="00AF2833" w:rsidP="00CE5F32">
      <w:pPr>
        <w:spacing w:after="0" w:line="480" w:lineRule="auto"/>
        <w:rPr>
          <w:rFonts w:ascii="Times New Roman" w:hAnsi="Times New Roman" w:cs="Times New Roman"/>
          <w:sz w:val="24"/>
          <w:szCs w:val="24"/>
          <w:lang w:val="en-US"/>
        </w:rPr>
      </w:pPr>
      <w:r w:rsidRPr="00A277C7">
        <w:rPr>
          <w:rFonts w:ascii="Times New Roman" w:hAnsi="Times New Roman" w:cs="Times New Roman"/>
          <w:sz w:val="24"/>
          <w:szCs w:val="24"/>
          <w:lang w:val="en-US"/>
        </w:rPr>
        <w:t xml:space="preserve">Data </w:t>
      </w:r>
      <w:proofErr w:type="spellStart"/>
      <w:r w:rsidR="00E94C25" w:rsidRPr="00A277C7">
        <w:rPr>
          <w:rFonts w:ascii="Times New Roman" w:hAnsi="Times New Roman" w:cs="Times New Roman"/>
          <w:sz w:val="24"/>
          <w:szCs w:val="24"/>
          <w:lang w:val="en-US"/>
        </w:rPr>
        <w:t>were</w:t>
      </w:r>
      <w:r w:rsidRPr="00A277C7">
        <w:rPr>
          <w:rFonts w:ascii="Times New Roman" w:hAnsi="Times New Roman" w:cs="Times New Roman"/>
          <w:sz w:val="24"/>
          <w:szCs w:val="24"/>
          <w:lang w:val="en-US"/>
        </w:rPr>
        <w:t>entered</w:t>
      </w:r>
      <w:proofErr w:type="spellEnd"/>
      <w:r w:rsidRPr="00A277C7">
        <w:rPr>
          <w:rFonts w:ascii="Times New Roman" w:hAnsi="Times New Roman" w:cs="Times New Roman"/>
          <w:sz w:val="24"/>
          <w:szCs w:val="24"/>
          <w:lang w:val="en-US"/>
        </w:rPr>
        <w:t xml:space="preserve"> into Excel </w:t>
      </w:r>
      <w:r w:rsidR="00054AD8" w:rsidRPr="00A277C7">
        <w:rPr>
          <w:rFonts w:ascii="Times New Roman" w:hAnsi="Times New Roman" w:cs="Times New Roman"/>
          <w:sz w:val="24"/>
          <w:szCs w:val="24"/>
          <w:lang w:val="en-US"/>
        </w:rPr>
        <w:t xml:space="preserve">(Microsoft Corporation, Redmond, WA) </w:t>
      </w:r>
      <w:r w:rsidRPr="00A277C7">
        <w:rPr>
          <w:rFonts w:ascii="Times New Roman" w:hAnsi="Times New Roman" w:cs="Times New Roman"/>
          <w:sz w:val="24"/>
          <w:szCs w:val="24"/>
          <w:lang w:val="en-US"/>
        </w:rPr>
        <w:t xml:space="preserve">and </w:t>
      </w:r>
      <w:proofErr w:type="spellStart"/>
      <w:r w:rsidRPr="00A277C7">
        <w:rPr>
          <w:rFonts w:ascii="Times New Roman" w:hAnsi="Times New Roman" w:cs="Times New Roman"/>
          <w:sz w:val="24"/>
          <w:szCs w:val="24"/>
          <w:lang w:val="en-US"/>
        </w:rPr>
        <w:t>analysed</w:t>
      </w:r>
      <w:proofErr w:type="spellEnd"/>
      <w:r w:rsidRPr="00A277C7">
        <w:rPr>
          <w:rFonts w:ascii="Times New Roman" w:hAnsi="Times New Roman" w:cs="Times New Roman"/>
          <w:sz w:val="24"/>
          <w:szCs w:val="24"/>
          <w:lang w:val="en-US"/>
        </w:rPr>
        <w:t xml:space="preserve"> in STATA 13</w:t>
      </w:r>
      <w:r w:rsidR="008B3EA3" w:rsidRPr="00A277C7">
        <w:rPr>
          <w:rFonts w:ascii="Times New Roman" w:hAnsi="Times New Roman" w:cs="Times New Roman"/>
          <w:sz w:val="24"/>
          <w:szCs w:val="24"/>
          <w:lang w:val="en-US"/>
        </w:rPr>
        <w:t>.0 (</w:t>
      </w:r>
      <w:proofErr w:type="spellStart"/>
      <w:r w:rsidR="008B3EA3" w:rsidRPr="00A277C7">
        <w:rPr>
          <w:rFonts w:ascii="Times New Roman" w:hAnsi="Times New Roman" w:cs="Times New Roman"/>
          <w:sz w:val="24"/>
          <w:szCs w:val="24"/>
          <w:lang w:val="en-US"/>
        </w:rPr>
        <w:t>StataCorp</w:t>
      </w:r>
      <w:proofErr w:type="spellEnd"/>
      <w:r w:rsidR="008B3EA3" w:rsidRPr="00A277C7">
        <w:rPr>
          <w:rFonts w:ascii="Times New Roman" w:hAnsi="Times New Roman" w:cs="Times New Roman"/>
          <w:sz w:val="24"/>
          <w:szCs w:val="24"/>
          <w:lang w:val="en-US"/>
        </w:rPr>
        <w:t>, College Station, TX)</w:t>
      </w:r>
      <w:r w:rsidRPr="00A277C7">
        <w:rPr>
          <w:rFonts w:ascii="Times New Roman" w:hAnsi="Times New Roman" w:cs="Times New Roman"/>
          <w:sz w:val="24"/>
          <w:szCs w:val="24"/>
          <w:lang w:val="en-US"/>
        </w:rPr>
        <w:t>.Descriptive statistics are presented for the data collected. Medians with ranges and frequencies are presented for continuous variables and categorical variables</w:t>
      </w:r>
      <w:r w:rsidR="00A81B2A" w:rsidRPr="00A277C7">
        <w:rPr>
          <w:rFonts w:ascii="Times New Roman" w:hAnsi="Times New Roman" w:cs="Times New Roman"/>
          <w:sz w:val="24"/>
          <w:szCs w:val="24"/>
          <w:lang w:val="en-US"/>
        </w:rPr>
        <w:t>,</w:t>
      </w:r>
      <w:r w:rsidRPr="00A277C7">
        <w:rPr>
          <w:rFonts w:ascii="Times New Roman" w:hAnsi="Times New Roman" w:cs="Times New Roman"/>
          <w:sz w:val="24"/>
          <w:szCs w:val="24"/>
          <w:lang w:val="en-US"/>
        </w:rPr>
        <w:t xml:space="preserve"> respectively. </w:t>
      </w:r>
      <w:r w:rsidR="00054AD8" w:rsidRPr="00A277C7">
        <w:rPr>
          <w:rFonts w:ascii="Times New Roman" w:hAnsi="Times New Roman" w:cs="Times New Roman"/>
          <w:sz w:val="24"/>
          <w:szCs w:val="24"/>
          <w:lang w:val="en-US"/>
        </w:rPr>
        <w:t xml:space="preserve">Odds ratios (OR) and their 95% confidence intervals (95% CI) were calculated </w:t>
      </w:r>
      <w:r w:rsidR="0089731E" w:rsidRPr="00A277C7">
        <w:rPr>
          <w:rFonts w:ascii="Times New Roman" w:hAnsi="Times New Roman" w:cs="Times New Roman"/>
          <w:sz w:val="24"/>
          <w:szCs w:val="24"/>
          <w:lang w:val="en-US"/>
        </w:rPr>
        <w:t>by comparison of proportions between groups, using the Chi square test (or Fisher’s exact test, as appropriate).</w:t>
      </w:r>
    </w:p>
    <w:p w:rsidR="00A55A3D" w:rsidRPr="00A277C7" w:rsidRDefault="00A55A3D" w:rsidP="00CE5F32">
      <w:pPr>
        <w:spacing w:after="0" w:line="480" w:lineRule="auto"/>
        <w:rPr>
          <w:rFonts w:ascii="Times New Roman" w:hAnsi="Times New Roman" w:cs="Times New Roman"/>
          <w:i/>
          <w:iCs/>
          <w:sz w:val="24"/>
          <w:szCs w:val="24"/>
          <w:lang w:val="en-US"/>
        </w:rPr>
      </w:pPr>
    </w:p>
    <w:p w:rsidR="00E94C25" w:rsidRPr="00A277C7" w:rsidRDefault="00E94C25" w:rsidP="00CE5F32">
      <w:pPr>
        <w:spacing w:after="0" w:line="480" w:lineRule="auto"/>
        <w:rPr>
          <w:rFonts w:ascii="Times New Roman" w:eastAsia="Calibri" w:hAnsi="Times New Roman" w:cs="Times New Roman"/>
          <w:i/>
          <w:iCs/>
          <w:sz w:val="24"/>
          <w:szCs w:val="24"/>
        </w:rPr>
      </w:pPr>
      <w:r w:rsidRPr="00A277C7">
        <w:rPr>
          <w:rFonts w:ascii="Times New Roman" w:hAnsi="Times New Roman" w:cs="Times New Roman"/>
          <w:i/>
          <w:iCs/>
          <w:sz w:val="24"/>
          <w:szCs w:val="24"/>
          <w:lang w:val="en-US"/>
        </w:rPr>
        <w:t>Ethical Considerations</w:t>
      </w:r>
    </w:p>
    <w:p w:rsidR="00E94C25" w:rsidRPr="00A277C7" w:rsidRDefault="00E94C25" w:rsidP="00CE5F32">
      <w:pPr>
        <w:spacing w:after="0" w:line="480" w:lineRule="auto"/>
        <w:rPr>
          <w:rFonts w:ascii="Times New Roman" w:eastAsia="Calibri" w:hAnsi="Times New Roman" w:cs="Times New Roman"/>
          <w:sz w:val="24"/>
          <w:szCs w:val="24"/>
        </w:rPr>
      </w:pPr>
      <w:r w:rsidRPr="00A277C7">
        <w:rPr>
          <w:rFonts w:ascii="Times New Roman" w:eastAsia="Calibri" w:hAnsi="Times New Roman" w:cs="Times New Roman"/>
          <w:sz w:val="24"/>
          <w:szCs w:val="24"/>
        </w:rPr>
        <w:t xml:space="preserve">The study was </w:t>
      </w:r>
      <w:proofErr w:type="spellStart"/>
      <w:r w:rsidRPr="00A277C7">
        <w:rPr>
          <w:rFonts w:ascii="Times New Roman" w:eastAsia="Calibri" w:hAnsi="Times New Roman" w:cs="Times New Roman"/>
          <w:sz w:val="24"/>
          <w:szCs w:val="24"/>
        </w:rPr>
        <w:t>approvedby</w:t>
      </w:r>
      <w:proofErr w:type="spellEnd"/>
      <w:r w:rsidRPr="00A277C7">
        <w:rPr>
          <w:rFonts w:ascii="Times New Roman" w:eastAsia="Calibri" w:hAnsi="Times New Roman" w:cs="Times New Roman"/>
          <w:sz w:val="24"/>
          <w:szCs w:val="24"/>
        </w:rPr>
        <w:t xml:space="preserve"> the </w:t>
      </w:r>
      <w:r w:rsidRPr="00A277C7">
        <w:rPr>
          <w:rFonts w:ascii="Times New Roman" w:hAnsi="Times New Roman" w:cs="Times New Roman"/>
          <w:sz w:val="24"/>
          <w:szCs w:val="24"/>
          <w:lang w:val="en-US"/>
        </w:rPr>
        <w:t>Human Research Ethics Committee at the University of the Witwatersrand (clearance certificate number M130353) as well as the KZN Department of Health (reference number HRKM 047/13).</w:t>
      </w:r>
    </w:p>
    <w:p w:rsidR="00E173F2" w:rsidRDefault="00E173F2" w:rsidP="00CE5F32">
      <w:pPr>
        <w:spacing w:after="0" w:line="480" w:lineRule="auto"/>
        <w:rPr>
          <w:rFonts w:asciiTheme="majorBidi" w:hAnsiTheme="majorBidi" w:cstheme="majorBidi"/>
          <w:b/>
          <w:sz w:val="24"/>
          <w:szCs w:val="24"/>
          <w:lang w:val="en-US"/>
        </w:rPr>
      </w:pPr>
    </w:p>
    <w:p w:rsidR="00A277C7" w:rsidRDefault="00A277C7" w:rsidP="00CE5F32">
      <w:pPr>
        <w:spacing w:after="0" w:line="480" w:lineRule="auto"/>
        <w:rPr>
          <w:rFonts w:asciiTheme="majorBidi" w:hAnsiTheme="majorBidi" w:cstheme="majorBidi"/>
          <w:b/>
          <w:sz w:val="24"/>
          <w:szCs w:val="24"/>
          <w:lang w:val="en-US"/>
        </w:rPr>
      </w:pPr>
    </w:p>
    <w:p w:rsidR="00A277C7" w:rsidRDefault="00A277C7" w:rsidP="00CE5F32">
      <w:pPr>
        <w:spacing w:after="0" w:line="480" w:lineRule="auto"/>
        <w:rPr>
          <w:rFonts w:asciiTheme="majorBidi" w:hAnsiTheme="majorBidi" w:cstheme="majorBidi"/>
          <w:b/>
          <w:sz w:val="24"/>
          <w:szCs w:val="24"/>
          <w:lang w:val="en-US"/>
        </w:rPr>
      </w:pPr>
    </w:p>
    <w:p w:rsidR="00A277C7" w:rsidRPr="00022BD3" w:rsidRDefault="00A277C7" w:rsidP="00CE5F32">
      <w:pPr>
        <w:spacing w:after="0" w:line="480" w:lineRule="auto"/>
        <w:rPr>
          <w:rFonts w:asciiTheme="majorBidi" w:hAnsiTheme="majorBidi" w:cstheme="majorBidi"/>
          <w:b/>
          <w:sz w:val="24"/>
          <w:szCs w:val="24"/>
          <w:lang w:val="en-US"/>
        </w:rPr>
      </w:pPr>
    </w:p>
    <w:p w:rsidR="007701D6" w:rsidRPr="00022BD3" w:rsidRDefault="007701D6" w:rsidP="00CE5F32">
      <w:pPr>
        <w:spacing w:after="0" w:line="480" w:lineRule="auto"/>
        <w:rPr>
          <w:rFonts w:asciiTheme="majorBidi" w:hAnsiTheme="majorBidi" w:cstheme="majorBidi"/>
          <w:b/>
          <w:sz w:val="24"/>
          <w:szCs w:val="24"/>
          <w:lang w:val="en-US"/>
        </w:rPr>
      </w:pPr>
      <w:r w:rsidRPr="00022BD3">
        <w:rPr>
          <w:rFonts w:asciiTheme="majorBidi" w:hAnsiTheme="majorBidi" w:cstheme="majorBidi"/>
          <w:b/>
          <w:sz w:val="24"/>
          <w:szCs w:val="24"/>
          <w:u w:val="single"/>
          <w:lang w:val="en-US"/>
        </w:rPr>
        <w:t>Results</w:t>
      </w:r>
      <w:r w:rsidRPr="00022BD3">
        <w:rPr>
          <w:rFonts w:asciiTheme="majorBidi" w:hAnsiTheme="majorBidi" w:cstheme="majorBidi"/>
          <w:b/>
          <w:sz w:val="24"/>
          <w:szCs w:val="24"/>
          <w:lang w:val="en-US"/>
        </w:rPr>
        <w:t>:</w:t>
      </w:r>
    </w:p>
    <w:p w:rsidR="00A80141" w:rsidRPr="00022BD3" w:rsidRDefault="0022081F" w:rsidP="00220C86">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 xml:space="preserve">Of a total of 854 in-patients and 2,288 out-patient children </w:t>
      </w:r>
      <w:r w:rsidR="00B812BB" w:rsidRPr="00022BD3">
        <w:rPr>
          <w:rFonts w:asciiTheme="majorBidi" w:hAnsiTheme="majorBidi" w:cstheme="majorBidi"/>
          <w:sz w:val="24"/>
          <w:szCs w:val="24"/>
          <w:lang w:val="en-US"/>
        </w:rPr>
        <w:t xml:space="preserve">who </w:t>
      </w:r>
      <w:r w:rsidRPr="00022BD3">
        <w:rPr>
          <w:rFonts w:asciiTheme="majorBidi" w:hAnsiTheme="majorBidi" w:cstheme="majorBidi"/>
          <w:sz w:val="24"/>
          <w:szCs w:val="24"/>
          <w:lang w:val="en-US"/>
        </w:rPr>
        <w:t>attended the hospital over the six month study period, 80</w:t>
      </w:r>
      <w:r w:rsidR="00203E81" w:rsidRPr="00022BD3">
        <w:rPr>
          <w:rFonts w:asciiTheme="majorBidi" w:hAnsiTheme="majorBidi" w:cstheme="majorBidi"/>
          <w:sz w:val="24"/>
          <w:szCs w:val="24"/>
          <w:lang w:val="en-US"/>
        </w:rPr>
        <w:t xml:space="preserve">paediatricTB </w:t>
      </w:r>
      <w:proofErr w:type="spellStart"/>
      <w:r w:rsidR="004503FB" w:rsidRPr="00022BD3">
        <w:rPr>
          <w:rFonts w:asciiTheme="majorBidi" w:hAnsiTheme="majorBidi" w:cstheme="majorBidi"/>
          <w:sz w:val="24"/>
          <w:szCs w:val="24"/>
          <w:lang w:val="en-US"/>
        </w:rPr>
        <w:t>c</w:t>
      </w:r>
      <w:r w:rsidR="00303A57" w:rsidRPr="00022BD3">
        <w:rPr>
          <w:rFonts w:asciiTheme="majorBidi" w:hAnsiTheme="majorBidi" w:cstheme="majorBidi"/>
          <w:sz w:val="24"/>
          <w:szCs w:val="24"/>
          <w:lang w:val="en-US"/>
        </w:rPr>
        <w:t>ases</w:t>
      </w:r>
      <w:r w:rsidR="00915DAE" w:rsidRPr="00022BD3">
        <w:rPr>
          <w:rFonts w:asciiTheme="majorBidi" w:hAnsiTheme="majorBidi" w:cstheme="majorBidi"/>
          <w:sz w:val="24"/>
          <w:szCs w:val="24"/>
          <w:lang w:val="en-US"/>
        </w:rPr>
        <w:t>were</w:t>
      </w:r>
      <w:r w:rsidR="005E4401" w:rsidRPr="00022BD3">
        <w:rPr>
          <w:rFonts w:asciiTheme="majorBidi" w:hAnsiTheme="majorBidi" w:cstheme="majorBidi"/>
          <w:sz w:val="24"/>
          <w:szCs w:val="24"/>
          <w:lang w:val="en-US"/>
        </w:rPr>
        <w:t>i</w:t>
      </w:r>
      <w:r w:rsidR="00875EBA" w:rsidRPr="00022BD3">
        <w:rPr>
          <w:rFonts w:asciiTheme="majorBidi" w:hAnsiTheme="majorBidi" w:cstheme="majorBidi"/>
          <w:sz w:val="24"/>
          <w:szCs w:val="24"/>
          <w:lang w:val="en-US"/>
        </w:rPr>
        <w:t>dentified</w:t>
      </w:r>
      <w:proofErr w:type="gramStart"/>
      <w:r w:rsidRPr="00022BD3">
        <w:rPr>
          <w:rFonts w:asciiTheme="majorBidi" w:hAnsiTheme="majorBidi" w:cstheme="majorBidi"/>
          <w:sz w:val="24"/>
          <w:szCs w:val="24"/>
          <w:lang w:val="en-US"/>
        </w:rPr>
        <w:t>,</w:t>
      </w:r>
      <w:r w:rsidR="00356674" w:rsidRPr="00022BD3">
        <w:rPr>
          <w:rFonts w:asciiTheme="majorBidi" w:hAnsiTheme="majorBidi" w:cstheme="majorBidi"/>
          <w:sz w:val="24"/>
          <w:szCs w:val="24"/>
          <w:lang w:val="en-US"/>
        </w:rPr>
        <w:t>giving</w:t>
      </w:r>
      <w:proofErr w:type="spellEnd"/>
      <w:proofErr w:type="gramEnd"/>
      <w:r w:rsidR="000A4259" w:rsidRPr="00022BD3">
        <w:rPr>
          <w:rFonts w:asciiTheme="majorBidi" w:hAnsiTheme="majorBidi" w:cstheme="majorBidi"/>
          <w:sz w:val="24"/>
          <w:szCs w:val="24"/>
          <w:lang w:val="en-US"/>
        </w:rPr>
        <w:t xml:space="preserve"> a</w:t>
      </w:r>
      <w:r w:rsidR="008172F7" w:rsidRPr="00022BD3">
        <w:rPr>
          <w:rFonts w:asciiTheme="majorBidi" w:hAnsiTheme="majorBidi" w:cstheme="majorBidi"/>
          <w:sz w:val="24"/>
          <w:szCs w:val="24"/>
          <w:lang w:val="en-US"/>
        </w:rPr>
        <w:t>n overall</w:t>
      </w:r>
      <w:r w:rsidR="00133A33" w:rsidRPr="00022BD3">
        <w:rPr>
          <w:rFonts w:asciiTheme="majorBidi" w:hAnsiTheme="majorBidi" w:cstheme="majorBidi"/>
          <w:sz w:val="24"/>
          <w:szCs w:val="24"/>
          <w:lang w:val="en-US"/>
        </w:rPr>
        <w:t xml:space="preserve"> TB </w:t>
      </w:r>
      <w:r w:rsidRPr="00022BD3">
        <w:rPr>
          <w:rFonts w:asciiTheme="majorBidi" w:hAnsiTheme="majorBidi" w:cstheme="majorBidi"/>
          <w:sz w:val="24"/>
          <w:szCs w:val="24"/>
          <w:lang w:val="en-US"/>
        </w:rPr>
        <w:t>incidence</w:t>
      </w:r>
      <w:r w:rsidR="000A4259" w:rsidRPr="00022BD3">
        <w:rPr>
          <w:rFonts w:asciiTheme="majorBidi" w:hAnsiTheme="majorBidi" w:cstheme="majorBidi"/>
          <w:sz w:val="24"/>
          <w:szCs w:val="24"/>
          <w:lang w:val="en-US"/>
        </w:rPr>
        <w:t xml:space="preserve"> of 2.5%. </w:t>
      </w:r>
    </w:p>
    <w:p w:rsidR="00C84FD4" w:rsidRPr="00022BD3" w:rsidRDefault="0022081F" w:rsidP="00430C16">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C</w:t>
      </w:r>
      <w:r w:rsidR="000A4259" w:rsidRPr="00022BD3">
        <w:rPr>
          <w:rFonts w:asciiTheme="majorBidi" w:hAnsiTheme="majorBidi" w:cstheme="majorBidi"/>
          <w:sz w:val="24"/>
          <w:szCs w:val="24"/>
          <w:lang w:val="en-US"/>
        </w:rPr>
        <w:t>linica</w:t>
      </w:r>
      <w:r w:rsidR="00356674" w:rsidRPr="00022BD3">
        <w:rPr>
          <w:rFonts w:asciiTheme="majorBidi" w:hAnsiTheme="majorBidi" w:cstheme="majorBidi"/>
          <w:sz w:val="24"/>
          <w:szCs w:val="24"/>
          <w:lang w:val="en-US"/>
        </w:rPr>
        <w:t>l records</w:t>
      </w:r>
      <w:r w:rsidR="000A4259" w:rsidRPr="00022BD3">
        <w:rPr>
          <w:rFonts w:asciiTheme="majorBidi" w:hAnsiTheme="majorBidi" w:cstheme="majorBidi"/>
          <w:sz w:val="24"/>
          <w:szCs w:val="24"/>
          <w:lang w:val="en-US"/>
        </w:rPr>
        <w:t xml:space="preserve"> for 21 </w:t>
      </w:r>
      <w:r w:rsidR="00430C16">
        <w:rPr>
          <w:rFonts w:asciiTheme="majorBidi" w:hAnsiTheme="majorBidi" w:cstheme="majorBidi"/>
          <w:sz w:val="24"/>
          <w:szCs w:val="24"/>
          <w:lang w:val="en-US"/>
        </w:rPr>
        <w:t xml:space="preserve">(26%) </w:t>
      </w:r>
      <w:r w:rsidR="000A4259" w:rsidRPr="00022BD3">
        <w:rPr>
          <w:rFonts w:asciiTheme="majorBidi" w:hAnsiTheme="majorBidi" w:cstheme="majorBidi"/>
          <w:sz w:val="24"/>
          <w:szCs w:val="24"/>
          <w:lang w:val="en-US"/>
        </w:rPr>
        <w:t xml:space="preserve">TB </w:t>
      </w:r>
      <w:proofErr w:type="spellStart"/>
      <w:r w:rsidR="000A4259" w:rsidRPr="00022BD3">
        <w:rPr>
          <w:rFonts w:asciiTheme="majorBidi" w:hAnsiTheme="majorBidi" w:cstheme="majorBidi"/>
          <w:sz w:val="24"/>
          <w:szCs w:val="24"/>
          <w:lang w:val="en-US"/>
        </w:rPr>
        <w:t>cases</w:t>
      </w:r>
      <w:r w:rsidR="00356674" w:rsidRPr="00022BD3">
        <w:rPr>
          <w:rFonts w:asciiTheme="majorBidi" w:hAnsiTheme="majorBidi" w:cstheme="majorBidi"/>
          <w:sz w:val="24"/>
          <w:szCs w:val="24"/>
          <w:lang w:val="en-US"/>
        </w:rPr>
        <w:t>could</w:t>
      </w:r>
      <w:proofErr w:type="spellEnd"/>
      <w:r w:rsidR="00356674" w:rsidRPr="00022BD3">
        <w:rPr>
          <w:rFonts w:asciiTheme="majorBidi" w:hAnsiTheme="majorBidi" w:cstheme="majorBidi"/>
          <w:sz w:val="24"/>
          <w:szCs w:val="24"/>
          <w:lang w:val="en-US"/>
        </w:rPr>
        <w:t xml:space="preserve"> not be retrieved</w:t>
      </w:r>
      <w:r w:rsidR="0027578B">
        <w:rPr>
          <w:rFonts w:asciiTheme="majorBidi" w:hAnsiTheme="majorBidi" w:cstheme="majorBidi"/>
          <w:sz w:val="24"/>
          <w:szCs w:val="24"/>
          <w:lang w:val="en-US"/>
        </w:rPr>
        <w:t xml:space="preserve"> (see Figure 3)</w:t>
      </w:r>
      <w:r w:rsidR="000A4259" w:rsidRPr="00022BD3">
        <w:rPr>
          <w:rFonts w:asciiTheme="majorBidi" w:hAnsiTheme="majorBidi" w:cstheme="majorBidi"/>
          <w:sz w:val="24"/>
          <w:szCs w:val="24"/>
          <w:lang w:val="en-US"/>
        </w:rPr>
        <w:t>; of the remaining 59 cases</w:t>
      </w:r>
      <w:r w:rsidR="007412E9" w:rsidRPr="00022BD3">
        <w:rPr>
          <w:rFonts w:asciiTheme="majorBidi" w:hAnsiTheme="majorBidi" w:cstheme="majorBidi"/>
          <w:sz w:val="24"/>
          <w:szCs w:val="24"/>
          <w:lang w:val="en-US"/>
        </w:rPr>
        <w:t>,</w:t>
      </w:r>
      <w:r w:rsidR="0059404B" w:rsidRPr="00022BD3">
        <w:rPr>
          <w:rFonts w:asciiTheme="majorBidi" w:hAnsiTheme="majorBidi" w:cstheme="majorBidi"/>
          <w:sz w:val="24"/>
          <w:szCs w:val="24"/>
          <w:lang w:val="en-US"/>
        </w:rPr>
        <w:t xml:space="preserve"> 14</w:t>
      </w:r>
      <w:r w:rsidR="00AA25F5" w:rsidRPr="00022BD3">
        <w:rPr>
          <w:rFonts w:asciiTheme="majorBidi" w:hAnsiTheme="majorBidi" w:cstheme="majorBidi"/>
          <w:sz w:val="24"/>
          <w:szCs w:val="24"/>
          <w:lang w:val="en-US"/>
        </w:rPr>
        <w:t xml:space="preserve"> (</w:t>
      </w:r>
      <w:r w:rsidR="00FA69E2" w:rsidRPr="00022BD3">
        <w:rPr>
          <w:rFonts w:asciiTheme="majorBidi" w:hAnsiTheme="majorBidi" w:cstheme="majorBidi"/>
          <w:sz w:val="24"/>
          <w:szCs w:val="24"/>
          <w:lang w:val="en-US"/>
        </w:rPr>
        <w:t>24</w:t>
      </w:r>
      <w:r w:rsidR="00AA25F5" w:rsidRPr="00022BD3">
        <w:rPr>
          <w:rFonts w:asciiTheme="majorBidi" w:hAnsiTheme="majorBidi" w:cstheme="majorBidi"/>
          <w:sz w:val="24"/>
          <w:szCs w:val="24"/>
          <w:lang w:val="en-US"/>
        </w:rPr>
        <w:t>%) children had confirmed TB and 45 (</w:t>
      </w:r>
      <w:r w:rsidR="00FA69E2" w:rsidRPr="00022BD3">
        <w:rPr>
          <w:rFonts w:asciiTheme="majorBidi" w:hAnsiTheme="majorBidi" w:cstheme="majorBidi"/>
          <w:sz w:val="24"/>
          <w:szCs w:val="24"/>
          <w:lang w:val="en-US"/>
        </w:rPr>
        <w:t>76</w:t>
      </w:r>
      <w:r w:rsidR="00AA25F5" w:rsidRPr="00022BD3">
        <w:rPr>
          <w:rFonts w:asciiTheme="majorBidi" w:hAnsiTheme="majorBidi" w:cstheme="majorBidi"/>
          <w:sz w:val="24"/>
          <w:szCs w:val="24"/>
          <w:lang w:val="en-US"/>
        </w:rPr>
        <w:t xml:space="preserve">%) had probable TB. </w:t>
      </w:r>
      <w:r w:rsidR="00261123" w:rsidRPr="00022BD3">
        <w:rPr>
          <w:rFonts w:asciiTheme="majorBidi" w:hAnsiTheme="majorBidi" w:cstheme="majorBidi"/>
          <w:sz w:val="24"/>
          <w:szCs w:val="24"/>
          <w:lang w:val="en-US"/>
        </w:rPr>
        <w:t>There w</w:t>
      </w:r>
      <w:r w:rsidR="00151D68" w:rsidRPr="00022BD3">
        <w:rPr>
          <w:rFonts w:asciiTheme="majorBidi" w:hAnsiTheme="majorBidi" w:cstheme="majorBidi"/>
          <w:sz w:val="24"/>
          <w:szCs w:val="24"/>
          <w:lang w:val="en-US"/>
        </w:rPr>
        <w:t>as1</w:t>
      </w:r>
      <w:r w:rsidR="00261123" w:rsidRPr="00022BD3">
        <w:rPr>
          <w:rFonts w:asciiTheme="majorBidi" w:hAnsiTheme="majorBidi" w:cstheme="majorBidi"/>
          <w:sz w:val="24"/>
          <w:szCs w:val="24"/>
          <w:lang w:val="en-US"/>
        </w:rPr>
        <w:t xml:space="preserve"> case of extra</w:t>
      </w:r>
      <w:r w:rsidR="00280556" w:rsidRPr="00022BD3">
        <w:rPr>
          <w:rFonts w:asciiTheme="majorBidi" w:hAnsiTheme="majorBidi" w:cstheme="majorBidi"/>
          <w:sz w:val="24"/>
          <w:szCs w:val="24"/>
          <w:lang w:val="en-US"/>
        </w:rPr>
        <w:t>-</w:t>
      </w:r>
      <w:r w:rsidR="00261123" w:rsidRPr="00022BD3">
        <w:rPr>
          <w:rFonts w:asciiTheme="majorBidi" w:hAnsiTheme="majorBidi" w:cstheme="majorBidi"/>
          <w:sz w:val="24"/>
          <w:szCs w:val="24"/>
          <w:lang w:val="en-US"/>
        </w:rPr>
        <w:t>pulmonary TB</w:t>
      </w:r>
      <w:r w:rsidR="00D715F9" w:rsidRPr="00022BD3">
        <w:rPr>
          <w:rFonts w:asciiTheme="majorBidi" w:hAnsiTheme="majorBidi" w:cstheme="majorBidi"/>
          <w:sz w:val="24"/>
          <w:szCs w:val="24"/>
          <w:lang w:val="en-US"/>
        </w:rPr>
        <w:t xml:space="preserve"> (TB abscess)</w:t>
      </w:r>
      <w:r w:rsidR="00261123" w:rsidRPr="00022BD3">
        <w:rPr>
          <w:rFonts w:asciiTheme="majorBidi" w:hAnsiTheme="majorBidi" w:cstheme="majorBidi"/>
          <w:sz w:val="24"/>
          <w:szCs w:val="24"/>
          <w:lang w:val="en-US"/>
        </w:rPr>
        <w:t xml:space="preserve">, </w:t>
      </w:r>
      <w:r w:rsidR="00151D68" w:rsidRPr="00022BD3">
        <w:rPr>
          <w:rFonts w:asciiTheme="majorBidi" w:hAnsiTheme="majorBidi" w:cstheme="majorBidi"/>
          <w:sz w:val="24"/>
          <w:szCs w:val="24"/>
          <w:lang w:val="en-US"/>
        </w:rPr>
        <w:t>52</w:t>
      </w:r>
      <w:r w:rsidR="00261123" w:rsidRPr="00022BD3">
        <w:rPr>
          <w:rFonts w:asciiTheme="majorBidi" w:hAnsiTheme="majorBidi" w:cstheme="majorBidi"/>
          <w:sz w:val="24"/>
          <w:szCs w:val="24"/>
          <w:lang w:val="en-US"/>
        </w:rPr>
        <w:t xml:space="preserve">cases of </w:t>
      </w:r>
      <w:r w:rsidR="00430C16">
        <w:rPr>
          <w:rFonts w:asciiTheme="majorBidi" w:hAnsiTheme="majorBidi" w:cstheme="majorBidi"/>
          <w:sz w:val="24"/>
          <w:szCs w:val="24"/>
          <w:lang w:val="en-US"/>
        </w:rPr>
        <w:t>P</w:t>
      </w:r>
      <w:r w:rsidR="00356674" w:rsidRPr="00022BD3">
        <w:rPr>
          <w:rFonts w:asciiTheme="majorBidi" w:hAnsiTheme="majorBidi" w:cstheme="majorBidi"/>
          <w:sz w:val="24"/>
          <w:szCs w:val="24"/>
          <w:lang w:val="en-US"/>
        </w:rPr>
        <w:t xml:space="preserve">TB and </w:t>
      </w:r>
      <w:r w:rsidR="00151D68" w:rsidRPr="00022BD3">
        <w:rPr>
          <w:rFonts w:asciiTheme="majorBidi" w:hAnsiTheme="majorBidi" w:cstheme="majorBidi"/>
          <w:sz w:val="24"/>
          <w:szCs w:val="24"/>
          <w:lang w:val="en-US"/>
        </w:rPr>
        <w:t>6</w:t>
      </w:r>
      <w:r w:rsidR="00356674" w:rsidRPr="00022BD3">
        <w:rPr>
          <w:rFonts w:asciiTheme="majorBidi" w:hAnsiTheme="majorBidi" w:cstheme="majorBidi"/>
          <w:sz w:val="24"/>
          <w:szCs w:val="24"/>
          <w:lang w:val="en-US"/>
        </w:rPr>
        <w:t xml:space="preserve"> cases </w:t>
      </w:r>
      <w:proofErr w:type="spellStart"/>
      <w:r w:rsidR="00356674" w:rsidRPr="00022BD3">
        <w:rPr>
          <w:rFonts w:asciiTheme="majorBidi" w:hAnsiTheme="majorBidi" w:cstheme="majorBidi"/>
          <w:sz w:val="24"/>
          <w:szCs w:val="24"/>
          <w:lang w:val="en-US"/>
        </w:rPr>
        <w:t>ofTB</w:t>
      </w:r>
      <w:proofErr w:type="spellEnd"/>
      <w:r w:rsidR="00D715F9" w:rsidRPr="00022BD3">
        <w:rPr>
          <w:rFonts w:asciiTheme="majorBidi" w:hAnsiTheme="majorBidi" w:cstheme="majorBidi"/>
          <w:sz w:val="24"/>
          <w:szCs w:val="24"/>
          <w:lang w:val="en-US"/>
        </w:rPr>
        <w:t xml:space="preserve"> meningitis.</w:t>
      </w:r>
    </w:p>
    <w:p w:rsidR="0075667D" w:rsidRPr="00022BD3" w:rsidRDefault="003215E9" w:rsidP="00E34F7E">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There were</w:t>
      </w:r>
      <w:r w:rsidR="00DD53D8" w:rsidRPr="00022BD3">
        <w:rPr>
          <w:rFonts w:asciiTheme="majorBidi" w:hAnsiTheme="majorBidi" w:cstheme="majorBidi"/>
          <w:sz w:val="24"/>
          <w:szCs w:val="24"/>
          <w:lang w:val="en-US"/>
        </w:rPr>
        <w:t xml:space="preserve"> 37 (</w:t>
      </w:r>
      <w:r w:rsidR="00FA69E2" w:rsidRPr="00022BD3">
        <w:rPr>
          <w:rFonts w:asciiTheme="majorBidi" w:hAnsiTheme="majorBidi" w:cstheme="majorBidi"/>
          <w:sz w:val="24"/>
          <w:szCs w:val="24"/>
          <w:lang w:val="en-US"/>
        </w:rPr>
        <w:t>63</w:t>
      </w:r>
      <w:r w:rsidR="00DD53D8" w:rsidRPr="00022BD3">
        <w:rPr>
          <w:rFonts w:asciiTheme="majorBidi" w:hAnsiTheme="majorBidi" w:cstheme="majorBidi"/>
          <w:sz w:val="24"/>
          <w:szCs w:val="24"/>
          <w:lang w:val="en-US"/>
        </w:rPr>
        <w:t>%</w:t>
      </w:r>
      <w:r w:rsidR="007701D6" w:rsidRPr="00022BD3">
        <w:rPr>
          <w:rFonts w:asciiTheme="majorBidi" w:hAnsiTheme="majorBidi" w:cstheme="majorBidi"/>
          <w:sz w:val="24"/>
          <w:szCs w:val="24"/>
          <w:lang w:val="en-US"/>
        </w:rPr>
        <w:t xml:space="preserve">) </w:t>
      </w:r>
      <w:r w:rsidRPr="00022BD3">
        <w:rPr>
          <w:rFonts w:asciiTheme="majorBidi" w:hAnsiTheme="majorBidi" w:cstheme="majorBidi"/>
          <w:sz w:val="24"/>
          <w:szCs w:val="24"/>
          <w:lang w:val="en-US"/>
        </w:rPr>
        <w:t xml:space="preserve">males </w:t>
      </w:r>
      <w:r w:rsidR="007701D6" w:rsidRPr="00022BD3">
        <w:rPr>
          <w:rFonts w:asciiTheme="majorBidi" w:hAnsiTheme="majorBidi" w:cstheme="majorBidi"/>
          <w:sz w:val="24"/>
          <w:szCs w:val="24"/>
          <w:lang w:val="en-US"/>
        </w:rPr>
        <w:t xml:space="preserve">in the cohort. The </w:t>
      </w:r>
      <w:r w:rsidR="003F43C3" w:rsidRPr="00022BD3">
        <w:rPr>
          <w:rFonts w:asciiTheme="majorBidi" w:hAnsiTheme="majorBidi" w:cstheme="majorBidi"/>
          <w:sz w:val="24"/>
          <w:szCs w:val="24"/>
          <w:lang w:val="en-US"/>
        </w:rPr>
        <w:t>median</w:t>
      </w:r>
      <w:r w:rsidR="007701D6" w:rsidRPr="00022BD3">
        <w:rPr>
          <w:rFonts w:asciiTheme="majorBidi" w:hAnsiTheme="majorBidi" w:cstheme="majorBidi"/>
          <w:sz w:val="24"/>
          <w:szCs w:val="24"/>
          <w:lang w:val="en-US"/>
        </w:rPr>
        <w:t xml:space="preserve"> age of the study population was </w:t>
      </w:r>
      <w:r w:rsidR="003F43C3" w:rsidRPr="00022BD3">
        <w:rPr>
          <w:rFonts w:asciiTheme="majorBidi" w:hAnsiTheme="majorBidi" w:cstheme="majorBidi"/>
          <w:sz w:val="24"/>
          <w:szCs w:val="24"/>
          <w:lang w:val="en-US"/>
        </w:rPr>
        <w:t>16</w:t>
      </w:r>
      <w:r w:rsidR="007701D6" w:rsidRPr="00022BD3">
        <w:rPr>
          <w:rFonts w:asciiTheme="majorBidi" w:hAnsiTheme="majorBidi" w:cstheme="majorBidi"/>
          <w:sz w:val="24"/>
          <w:szCs w:val="24"/>
          <w:lang w:val="en-US"/>
        </w:rPr>
        <w:t xml:space="preserve"> mont</w:t>
      </w:r>
      <w:r w:rsidR="005F14BE" w:rsidRPr="00022BD3">
        <w:rPr>
          <w:rFonts w:asciiTheme="majorBidi" w:hAnsiTheme="majorBidi" w:cstheme="majorBidi"/>
          <w:sz w:val="24"/>
          <w:szCs w:val="24"/>
          <w:lang w:val="en-US"/>
        </w:rPr>
        <w:t>hs (range 2 to 144</w:t>
      </w:r>
      <w:r w:rsidR="00DE5FF4" w:rsidRPr="00022BD3">
        <w:rPr>
          <w:rFonts w:asciiTheme="majorBidi" w:hAnsiTheme="majorBidi" w:cstheme="majorBidi"/>
          <w:sz w:val="24"/>
          <w:szCs w:val="24"/>
          <w:lang w:val="en-US"/>
        </w:rPr>
        <w:t xml:space="preserve"> months)</w:t>
      </w:r>
      <w:r w:rsidR="00CB0D18" w:rsidRPr="00022BD3">
        <w:rPr>
          <w:rFonts w:asciiTheme="majorBidi" w:hAnsiTheme="majorBidi" w:cstheme="majorBidi"/>
          <w:sz w:val="24"/>
          <w:szCs w:val="24"/>
          <w:lang w:val="en-US"/>
        </w:rPr>
        <w:t>.</w:t>
      </w:r>
      <w:r w:rsidR="002F2E3E" w:rsidRPr="00022BD3">
        <w:rPr>
          <w:rFonts w:asciiTheme="majorBidi" w:hAnsiTheme="majorBidi" w:cstheme="majorBidi"/>
          <w:sz w:val="24"/>
          <w:szCs w:val="24"/>
          <w:lang w:val="en-US"/>
        </w:rPr>
        <w:t xml:space="preserve"> Forty (</w:t>
      </w:r>
      <w:r w:rsidR="00FA69E2" w:rsidRPr="00022BD3">
        <w:rPr>
          <w:rFonts w:asciiTheme="majorBidi" w:hAnsiTheme="majorBidi" w:cstheme="majorBidi"/>
          <w:sz w:val="24"/>
          <w:szCs w:val="24"/>
          <w:lang w:val="en-US"/>
        </w:rPr>
        <w:t>68</w:t>
      </w:r>
      <w:r w:rsidR="007701D6" w:rsidRPr="00022BD3">
        <w:rPr>
          <w:rFonts w:asciiTheme="majorBidi" w:hAnsiTheme="majorBidi" w:cstheme="majorBidi"/>
          <w:sz w:val="24"/>
          <w:szCs w:val="24"/>
          <w:lang w:val="en-US"/>
        </w:rPr>
        <w:t xml:space="preserve">%) </w:t>
      </w:r>
      <w:r w:rsidR="00CA18BC" w:rsidRPr="00022BD3">
        <w:rPr>
          <w:rFonts w:asciiTheme="majorBidi" w:hAnsiTheme="majorBidi" w:cstheme="majorBidi"/>
          <w:sz w:val="24"/>
          <w:szCs w:val="24"/>
          <w:lang w:val="en-US"/>
        </w:rPr>
        <w:t>cases</w:t>
      </w:r>
      <w:r w:rsidR="007701D6" w:rsidRPr="00022BD3">
        <w:rPr>
          <w:rFonts w:asciiTheme="majorBidi" w:hAnsiTheme="majorBidi" w:cstheme="majorBidi"/>
          <w:sz w:val="24"/>
          <w:szCs w:val="24"/>
          <w:lang w:val="en-US"/>
        </w:rPr>
        <w:t xml:space="preserve"> were South African </w:t>
      </w:r>
      <w:r w:rsidR="002F2E3E" w:rsidRPr="00022BD3">
        <w:rPr>
          <w:rFonts w:asciiTheme="majorBidi" w:hAnsiTheme="majorBidi" w:cstheme="majorBidi"/>
          <w:sz w:val="24"/>
          <w:szCs w:val="24"/>
          <w:lang w:val="en-US"/>
        </w:rPr>
        <w:t>and 19(</w:t>
      </w:r>
      <w:r w:rsidR="00FA69E2" w:rsidRPr="00022BD3">
        <w:rPr>
          <w:rFonts w:asciiTheme="majorBidi" w:hAnsiTheme="majorBidi" w:cstheme="majorBidi"/>
          <w:sz w:val="24"/>
          <w:szCs w:val="24"/>
          <w:lang w:val="en-US"/>
        </w:rPr>
        <w:t>32</w:t>
      </w:r>
      <w:r w:rsidR="007701D6" w:rsidRPr="00022BD3">
        <w:rPr>
          <w:rFonts w:asciiTheme="majorBidi" w:hAnsiTheme="majorBidi" w:cstheme="majorBidi"/>
          <w:sz w:val="24"/>
          <w:szCs w:val="24"/>
          <w:lang w:val="en-US"/>
        </w:rPr>
        <w:t xml:space="preserve">%) </w:t>
      </w:r>
      <w:r w:rsidR="004503FB" w:rsidRPr="00022BD3">
        <w:rPr>
          <w:rFonts w:asciiTheme="majorBidi" w:hAnsiTheme="majorBidi" w:cstheme="majorBidi"/>
          <w:sz w:val="24"/>
          <w:szCs w:val="24"/>
          <w:lang w:val="en-US"/>
        </w:rPr>
        <w:t>were foreign national</w:t>
      </w:r>
      <w:r w:rsidR="008172F7" w:rsidRPr="00022BD3">
        <w:rPr>
          <w:rFonts w:asciiTheme="majorBidi" w:hAnsiTheme="majorBidi" w:cstheme="majorBidi"/>
          <w:sz w:val="24"/>
          <w:szCs w:val="24"/>
          <w:lang w:val="en-US"/>
        </w:rPr>
        <w:t>s</w:t>
      </w:r>
      <w:r w:rsidR="009B3C89" w:rsidRPr="00022BD3">
        <w:rPr>
          <w:rFonts w:asciiTheme="majorBidi" w:hAnsiTheme="majorBidi" w:cstheme="majorBidi"/>
          <w:sz w:val="24"/>
          <w:szCs w:val="24"/>
          <w:lang w:val="en-US"/>
        </w:rPr>
        <w:t xml:space="preserve">. </w:t>
      </w:r>
      <w:r w:rsidR="0022081F" w:rsidRPr="00022BD3">
        <w:rPr>
          <w:rFonts w:asciiTheme="majorBidi" w:hAnsiTheme="majorBidi" w:cstheme="majorBidi"/>
          <w:sz w:val="24"/>
          <w:szCs w:val="24"/>
          <w:lang w:val="en-US"/>
        </w:rPr>
        <w:t xml:space="preserve">Twelve </w:t>
      </w:r>
      <w:r w:rsidR="00E34F7E" w:rsidRPr="00022BD3">
        <w:rPr>
          <w:rFonts w:asciiTheme="majorBidi" w:hAnsiTheme="majorBidi" w:cstheme="majorBidi"/>
          <w:sz w:val="24"/>
          <w:szCs w:val="24"/>
          <w:lang w:val="en-US"/>
        </w:rPr>
        <w:t xml:space="preserve">(20%) </w:t>
      </w:r>
      <w:r w:rsidR="0022081F" w:rsidRPr="00022BD3">
        <w:rPr>
          <w:rFonts w:asciiTheme="majorBidi" w:hAnsiTheme="majorBidi" w:cstheme="majorBidi"/>
          <w:sz w:val="24"/>
          <w:szCs w:val="24"/>
          <w:lang w:val="en-US"/>
        </w:rPr>
        <w:t xml:space="preserve">of the 52 cases tested </w:t>
      </w:r>
      <w:r w:rsidR="00717A88">
        <w:rPr>
          <w:rFonts w:asciiTheme="majorBidi" w:hAnsiTheme="majorBidi" w:cstheme="majorBidi"/>
          <w:sz w:val="24"/>
          <w:szCs w:val="24"/>
          <w:lang w:val="en-US"/>
        </w:rPr>
        <w:t xml:space="preserve">for HIV </w:t>
      </w:r>
      <w:r w:rsidR="001719B1" w:rsidRPr="00022BD3">
        <w:rPr>
          <w:rFonts w:asciiTheme="majorBidi" w:hAnsiTheme="majorBidi" w:cstheme="majorBidi"/>
          <w:sz w:val="24"/>
          <w:szCs w:val="24"/>
          <w:lang w:val="en-US"/>
        </w:rPr>
        <w:t xml:space="preserve">were </w:t>
      </w:r>
      <w:r w:rsidR="00643FAA" w:rsidRPr="00022BD3">
        <w:rPr>
          <w:rFonts w:asciiTheme="majorBidi" w:hAnsiTheme="majorBidi" w:cstheme="majorBidi"/>
          <w:sz w:val="24"/>
          <w:szCs w:val="24"/>
          <w:lang w:val="en-US"/>
        </w:rPr>
        <w:t>infected.</w:t>
      </w:r>
    </w:p>
    <w:p w:rsidR="007412E9" w:rsidRPr="00022BD3" w:rsidRDefault="007412E9" w:rsidP="00CE5F32">
      <w:pPr>
        <w:spacing w:after="0" w:line="480" w:lineRule="auto"/>
        <w:rPr>
          <w:rFonts w:asciiTheme="majorBidi" w:hAnsiTheme="majorBidi" w:cstheme="majorBidi"/>
          <w:sz w:val="24"/>
          <w:szCs w:val="24"/>
          <w:lang w:val="en-US"/>
        </w:rPr>
      </w:pPr>
    </w:p>
    <w:p w:rsidR="00DC5717" w:rsidRPr="00022BD3" w:rsidRDefault="00DC5717" w:rsidP="00DC5717">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u w:val="single"/>
          <w:lang w:val="en-US"/>
        </w:rPr>
        <w:t>Caregiver-related delays in diagnosis</w:t>
      </w:r>
    </w:p>
    <w:p w:rsidR="007412E9" w:rsidRPr="00022BD3" w:rsidRDefault="00DC5717" w:rsidP="00430C16">
      <w:pPr>
        <w:spacing w:after="0" w:line="480" w:lineRule="auto"/>
        <w:rPr>
          <w:rFonts w:asciiTheme="majorBidi" w:hAnsiTheme="majorBidi" w:cstheme="majorBidi"/>
          <w:sz w:val="24"/>
          <w:szCs w:val="24"/>
          <w:lang w:val="en-US"/>
        </w:rPr>
      </w:pPr>
      <w:r w:rsidRPr="00022BD3">
        <w:rPr>
          <w:rFonts w:asciiTheme="majorBidi" w:hAnsiTheme="majorBidi" w:cstheme="majorBidi"/>
          <w:bCs/>
          <w:sz w:val="24"/>
          <w:szCs w:val="24"/>
          <w:lang w:val="en-US"/>
        </w:rPr>
        <w:t xml:space="preserve">Caregiver-related factors impacting on delay in TB diagnosis were </w:t>
      </w:r>
      <w:r w:rsidRPr="00022BD3">
        <w:rPr>
          <w:rFonts w:asciiTheme="majorBidi" w:hAnsiTheme="majorBidi" w:cstheme="majorBidi"/>
          <w:sz w:val="24"/>
          <w:szCs w:val="24"/>
          <w:lang w:val="en-US"/>
        </w:rPr>
        <w:t>observed in 25 (</w:t>
      </w:r>
      <w:r w:rsidR="00FA69E2" w:rsidRPr="00022BD3">
        <w:rPr>
          <w:rFonts w:asciiTheme="majorBidi" w:hAnsiTheme="majorBidi" w:cstheme="majorBidi"/>
          <w:sz w:val="24"/>
          <w:szCs w:val="24"/>
          <w:lang w:val="en-US"/>
        </w:rPr>
        <w:t>42</w:t>
      </w:r>
      <w:r w:rsidRPr="00022BD3">
        <w:rPr>
          <w:rFonts w:asciiTheme="majorBidi" w:hAnsiTheme="majorBidi" w:cstheme="majorBidi"/>
          <w:sz w:val="24"/>
          <w:szCs w:val="24"/>
          <w:lang w:val="en-US"/>
        </w:rPr>
        <w:t xml:space="preserve">%) of the 59 cases. There </w:t>
      </w:r>
      <w:proofErr w:type="spellStart"/>
      <w:r w:rsidR="00430C16">
        <w:rPr>
          <w:rFonts w:asciiTheme="majorBidi" w:hAnsiTheme="majorBidi" w:cstheme="majorBidi"/>
          <w:sz w:val="24"/>
          <w:szCs w:val="24"/>
          <w:lang w:val="en-US"/>
        </w:rPr>
        <w:t>often</w:t>
      </w:r>
      <w:r w:rsidRPr="00022BD3">
        <w:rPr>
          <w:rFonts w:asciiTheme="majorBidi" w:hAnsiTheme="majorBidi" w:cstheme="majorBidi"/>
          <w:sz w:val="24"/>
          <w:szCs w:val="24"/>
          <w:lang w:val="en-US"/>
        </w:rPr>
        <w:t>were</w:t>
      </w:r>
      <w:proofErr w:type="spellEnd"/>
      <w:r w:rsidRPr="00022BD3">
        <w:rPr>
          <w:rFonts w:asciiTheme="majorBidi" w:hAnsiTheme="majorBidi" w:cstheme="majorBidi"/>
          <w:sz w:val="24"/>
          <w:szCs w:val="24"/>
          <w:lang w:val="en-US"/>
        </w:rPr>
        <w:t xml:space="preserve"> multiple caregiver reasons for the delay in </w:t>
      </w:r>
      <w:r w:rsidR="00430C16">
        <w:rPr>
          <w:rFonts w:asciiTheme="majorBidi" w:hAnsiTheme="majorBidi" w:cstheme="majorBidi"/>
          <w:sz w:val="24"/>
          <w:szCs w:val="24"/>
          <w:lang w:val="en-US"/>
        </w:rPr>
        <w:t>these</w:t>
      </w:r>
      <w:r w:rsidRPr="00022BD3">
        <w:rPr>
          <w:rFonts w:asciiTheme="majorBidi" w:hAnsiTheme="majorBidi" w:cstheme="majorBidi"/>
          <w:sz w:val="24"/>
          <w:szCs w:val="24"/>
          <w:lang w:val="en-US"/>
        </w:rPr>
        <w:t xml:space="preserve"> </w:t>
      </w:r>
      <w:proofErr w:type="spellStart"/>
      <w:r w:rsidRPr="00022BD3">
        <w:rPr>
          <w:rFonts w:asciiTheme="majorBidi" w:hAnsiTheme="majorBidi" w:cstheme="majorBidi"/>
          <w:sz w:val="24"/>
          <w:szCs w:val="24"/>
          <w:lang w:val="en-US"/>
        </w:rPr>
        <w:t>patient</w:t>
      </w:r>
      <w:r w:rsidR="00430C16">
        <w:rPr>
          <w:rFonts w:asciiTheme="majorBidi" w:hAnsiTheme="majorBidi" w:cstheme="majorBidi"/>
          <w:sz w:val="24"/>
          <w:szCs w:val="24"/>
          <w:lang w:val="en-US"/>
        </w:rPr>
        <w:t>s</w:t>
      </w:r>
      <w:r w:rsidRPr="00022BD3">
        <w:rPr>
          <w:rFonts w:asciiTheme="majorBidi" w:hAnsiTheme="majorBidi" w:cstheme="majorBidi"/>
          <w:sz w:val="24"/>
          <w:szCs w:val="24"/>
          <w:lang w:val="en-US"/>
        </w:rPr>
        <w:t>.In</w:t>
      </w:r>
      <w:proofErr w:type="spellEnd"/>
      <w:r w:rsidRPr="00022BD3">
        <w:rPr>
          <w:rFonts w:asciiTheme="majorBidi" w:hAnsiTheme="majorBidi" w:cstheme="majorBidi"/>
          <w:sz w:val="24"/>
          <w:szCs w:val="24"/>
          <w:lang w:val="en-US"/>
        </w:rPr>
        <w:t xml:space="preserve"> 16(25%) cases the caregiver had noted weight loss but did not seek medical care</w:t>
      </w:r>
      <w:r w:rsidR="00E34F7E"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 xml:space="preserve"> while in9 cases each (15%) caregivers did not seek medical care for a cough </w:t>
      </w:r>
      <w:r w:rsidR="00430C16">
        <w:rPr>
          <w:rFonts w:asciiTheme="majorBidi" w:hAnsiTheme="majorBidi" w:cstheme="majorBidi"/>
          <w:sz w:val="24"/>
          <w:szCs w:val="24"/>
          <w:lang w:val="en-US"/>
        </w:rPr>
        <w:t>&gt;</w:t>
      </w:r>
      <w:r w:rsidRPr="00022BD3">
        <w:rPr>
          <w:rFonts w:asciiTheme="majorBidi" w:hAnsiTheme="majorBidi" w:cstheme="majorBidi"/>
          <w:sz w:val="24"/>
          <w:szCs w:val="24"/>
          <w:lang w:val="en-US"/>
        </w:rPr>
        <w:t xml:space="preserve">2 weeks’ duration or for having a fever for </w:t>
      </w:r>
      <w:r w:rsidR="00430C16">
        <w:rPr>
          <w:rFonts w:asciiTheme="majorBidi" w:hAnsiTheme="majorBidi" w:cstheme="majorBidi"/>
          <w:sz w:val="24"/>
          <w:szCs w:val="24"/>
          <w:lang w:val="en-US"/>
        </w:rPr>
        <w:t>&gt;</w:t>
      </w:r>
      <w:r w:rsidR="00596E21" w:rsidRPr="00022BD3">
        <w:rPr>
          <w:rFonts w:asciiTheme="majorBidi" w:hAnsiTheme="majorBidi" w:cstheme="majorBidi"/>
          <w:sz w:val="24"/>
          <w:szCs w:val="24"/>
          <w:lang w:val="en-US"/>
        </w:rPr>
        <w:t>2 weeks</w:t>
      </w:r>
      <w:r w:rsidRPr="00022BD3">
        <w:rPr>
          <w:rFonts w:asciiTheme="majorBidi" w:hAnsiTheme="majorBidi" w:cstheme="majorBidi"/>
          <w:sz w:val="24"/>
          <w:szCs w:val="24"/>
          <w:lang w:val="en-US"/>
        </w:rPr>
        <w:t>. No</w:t>
      </w:r>
      <w:r w:rsidR="00E34F7E" w:rsidRPr="00022BD3">
        <w:rPr>
          <w:rFonts w:asciiTheme="majorBidi" w:hAnsiTheme="majorBidi" w:cstheme="majorBidi"/>
          <w:sz w:val="24"/>
          <w:szCs w:val="24"/>
          <w:lang w:val="en-US"/>
        </w:rPr>
        <w:t>ne of the</w:t>
      </w:r>
      <w:r w:rsidRPr="00022BD3">
        <w:rPr>
          <w:rFonts w:asciiTheme="majorBidi" w:hAnsiTheme="majorBidi" w:cstheme="majorBidi"/>
          <w:sz w:val="24"/>
          <w:szCs w:val="24"/>
          <w:lang w:val="en-US"/>
        </w:rPr>
        <w:t xml:space="preserve"> caregivers defaulted </w:t>
      </w:r>
      <w:r w:rsidR="00E34F7E" w:rsidRPr="00022BD3">
        <w:rPr>
          <w:rFonts w:asciiTheme="majorBidi" w:hAnsiTheme="majorBidi" w:cstheme="majorBidi"/>
          <w:sz w:val="24"/>
          <w:szCs w:val="24"/>
          <w:lang w:val="en-US"/>
        </w:rPr>
        <w:t xml:space="preserve">scheduled </w:t>
      </w:r>
      <w:r w:rsidRPr="00022BD3">
        <w:rPr>
          <w:rFonts w:asciiTheme="majorBidi" w:hAnsiTheme="majorBidi" w:cstheme="majorBidi"/>
          <w:sz w:val="24"/>
          <w:szCs w:val="24"/>
          <w:lang w:val="en-US"/>
        </w:rPr>
        <w:t>follow-up</w:t>
      </w:r>
      <w:r w:rsidR="00E34F7E" w:rsidRPr="00022BD3">
        <w:rPr>
          <w:rFonts w:asciiTheme="majorBidi" w:hAnsiTheme="majorBidi" w:cstheme="majorBidi"/>
          <w:sz w:val="24"/>
          <w:szCs w:val="24"/>
          <w:lang w:val="en-US"/>
        </w:rPr>
        <w:t xml:space="preserve"> visits</w:t>
      </w:r>
      <w:r w:rsidRPr="00022BD3">
        <w:rPr>
          <w:rFonts w:asciiTheme="majorBidi" w:hAnsiTheme="majorBidi" w:cstheme="majorBidi"/>
          <w:sz w:val="24"/>
          <w:szCs w:val="24"/>
          <w:lang w:val="en-US"/>
        </w:rPr>
        <w:t>.</w:t>
      </w:r>
    </w:p>
    <w:p w:rsidR="00E82568" w:rsidRPr="00022BD3" w:rsidRDefault="00E82568" w:rsidP="00CE5F32">
      <w:pPr>
        <w:spacing w:after="0" w:line="480" w:lineRule="auto"/>
        <w:rPr>
          <w:rFonts w:asciiTheme="majorBidi" w:hAnsiTheme="majorBidi" w:cstheme="majorBidi"/>
          <w:b/>
          <w:sz w:val="24"/>
          <w:szCs w:val="24"/>
          <w:u w:val="single"/>
          <w:lang w:val="en-US"/>
        </w:rPr>
      </w:pPr>
    </w:p>
    <w:p w:rsidR="007701D6" w:rsidRPr="00A277C7" w:rsidRDefault="007412E9" w:rsidP="00CE5F32">
      <w:pPr>
        <w:spacing w:after="0" w:line="480" w:lineRule="auto"/>
        <w:rPr>
          <w:rFonts w:asciiTheme="majorBidi" w:hAnsiTheme="majorBidi" w:cstheme="majorBidi"/>
          <w:bCs/>
          <w:sz w:val="24"/>
          <w:szCs w:val="24"/>
          <w:u w:val="single"/>
          <w:lang w:val="en-US"/>
        </w:rPr>
      </w:pPr>
      <w:r w:rsidRPr="00A277C7">
        <w:rPr>
          <w:rFonts w:asciiTheme="majorBidi" w:hAnsiTheme="majorBidi" w:cstheme="majorBidi"/>
          <w:bCs/>
          <w:sz w:val="24"/>
          <w:szCs w:val="24"/>
          <w:u w:val="single"/>
          <w:lang w:val="en-US"/>
        </w:rPr>
        <w:t>Health care worker or system d</w:t>
      </w:r>
      <w:r w:rsidR="007701D6" w:rsidRPr="00A277C7">
        <w:rPr>
          <w:rFonts w:asciiTheme="majorBidi" w:hAnsiTheme="majorBidi" w:cstheme="majorBidi"/>
          <w:bCs/>
          <w:sz w:val="24"/>
          <w:szCs w:val="24"/>
          <w:u w:val="single"/>
          <w:lang w:val="en-US"/>
        </w:rPr>
        <w:t>elay in the diagnosis of Childhood Tuberculosis</w:t>
      </w:r>
    </w:p>
    <w:p w:rsidR="00A53CEF" w:rsidRPr="00022BD3" w:rsidRDefault="007701D6" w:rsidP="00FA69E2">
      <w:pPr>
        <w:spacing w:after="0" w:line="480" w:lineRule="auto"/>
        <w:rPr>
          <w:rFonts w:asciiTheme="majorBidi" w:hAnsiTheme="majorBidi" w:cstheme="majorBidi"/>
          <w:bCs/>
          <w:sz w:val="24"/>
          <w:szCs w:val="24"/>
          <w:lang w:val="en-US"/>
        </w:rPr>
      </w:pPr>
      <w:r w:rsidRPr="00022BD3">
        <w:rPr>
          <w:rFonts w:asciiTheme="majorBidi" w:hAnsiTheme="majorBidi" w:cstheme="majorBidi"/>
          <w:sz w:val="24"/>
          <w:szCs w:val="24"/>
          <w:lang w:val="en-US"/>
        </w:rPr>
        <w:t>A delay in diagnosis of childhood T</w:t>
      </w:r>
      <w:r w:rsidR="003215E9" w:rsidRPr="00022BD3">
        <w:rPr>
          <w:rFonts w:asciiTheme="majorBidi" w:hAnsiTheme="majorBidi" w:cstheme="majorBidi"/>
          <w:sz w:val="24"/>
          <w:szCs w:val="24"/>
          <w:lang w:val="en-US"/>
        </w:rPr>
        <w:t xml:space="preserve">B from presentation to </w:t>
      </w:r>
      <w:r w:rsidR="00596E21" w:rsidRPr="00022BD3">
        <w:rPr>
          <w:rFonts w:asciiTheme="majorBidi" w:hAnsiTheme="majorBidi" w:cstheme="majorBidi"/>
          <w:sz w:val="24"/>
          <w:szCs w:val="24"/>
          <w:lang w:val="en-US"/>
        </w:rPr>
        <w:t xml:space="preserve">diagnosis </w:t>
      </w:r>
      <w:r w:rsidRPr="00022BD3">
        <w:rPr>
          <w:rFonts w:asciiTheme="majorBidi" w:hAnsiTheme="majorBidi" w:cstheme="majorBidi"/>
          <w:sz w:val="24"/>
          <w:szCs w:val="24"/>
          <w:lang w:val="en-US"/>
        </w:rPr>
        <w:t>was seen</w:t>
      </w:r>
      <w:r w:rsidR="00654B9B" w:rsidRPr="00022BD3">
        <w:rPr>
          <w:rFonts w:asciiTheme="majorBidi" w:hAnsiTheme="majorBidi" w:cstheme="majorBidi"/>
          <w:sz w:val="24"/>
          <w:szCs w:val="24"/>
          <w:lang w:val="en-US"/>
        </w:rPr>
        <w:t xml:space="preserve"> in 19</w:t>
      </w:r>
      <w:r w:rsidRPr="00022BD3">
        <w:rPr>
          <w:rFonts w:asciiTheme="majorBidi" w:hAnsiTheme="majorBidi" w:cstheme="majorBidi"/>
          <w:sz w:val="24"/>
          <w:szCs w:val="24"/>
          <w:lang w:val="en-US"/>
        </w:rPr>
        <w:t>(</w:t>
      </w:r>
      <w:r w:rsidR="00FA69E2" w:rsidRPr="00022BD3">
        <w:rPr>
          <w:rFonts w:asciiTheme="majorBidi" w:hAnsiTheme="majorBidi" w:cstheme="majorBidi"/>
          <w:sz w:val="24"/>
          <w:szCs w:val="24"/>
          <w:lang w:val="en-US"/>
        </w:rPr>
        <w:t>32</w:t>
      </w:r>
      <w:r w:rsidRPr="00022BD3">
        <w:rPr>
          <w:rFonts w:asciiTheme="majorBidi" w:hAnsiTheme="majorBidi" w:cstheme="majorBidi"/>
          <w:sz w:val="24"/>
          <w:szCs w:val="24"/>
          <w:lang w:val="en-US"/>
        </w:rPr>
        <w:t>%) cases</w:t>
      </w:r>
      <w:r w:rsidR="00303A57" w:rsidRPr="00022BD3">
        <w:rPr>
          <w:rFonts w:asciiTheme="majorBidi" w:hAnsiTheme="majorBidi" w:cstheme="majorBidi"/>
          <w:sz w:val="24"/>
          <w:szCs w:val="24"/>
          <w:lang w:val="en-US"/>
        </w:rPr>
        <w:t>; 8 (</w:t>
      </w:r>
      <w:r w:rsidR="00FA69E2" w:rsidRPr="00022BD3">
        <w:rPr>
          <w:rFonts w:asciiTheme="majorBidi" w:hAnsiTheme="majorBidi" w:cstheme="majorBidi"/>
          <w:sz w:val="24"/>
          <w:szCs w:val="24"/>
          <w:lang w:val="en-US"/>
        </w:rPr>
        <w:t>42</w:t>
      </w:r>
      <w:r w:rsidR="00303A57" w:rsidRPr="00022BD3">
        <w:rPr>
          <w:rFonts w:asciiTheme="majorBidi" w:hAnsiTheme="majorBidi" w:cstheme="majorBidi"/>
          <w:sz w:val="24"/>
          <w:szCs w:val="24"/>
          <w:lang w:val="en-US"/>
        </w:rPr>
        <w:t>%</w:t>
      </w:r>
      <w:proofErr w:type="gramStart"/>
      <w:r w:rsidR="00303A57"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with</w:t>
      </w:r>
      <w:proofErr w:type="gramEnd"/>
      <w:r w:rsidRPr="00022BD3">
        <w:rPr>
          <w:rFonts w:asciiTheme="majorBidi" w:hAnsiTheme="majorBidi" w:cstheme="majorBidi"/>
          <w:sz w:val="24"/>
          <w:szCs w:val="24"/>
          <w:lang w:val="en-US"/>
        </w:rPr>
        <w:t xml:space="preserve"> a delay of </w:t>
      </w:r>
      <w:r w:rsidR="002B3709" w:rsidRPr="00022BD3">
        <w:rPr>
          <w:rFonts w:asciiTheme="majorBidi" w:hAnsiTheme="majorBidi" w:cstheme="majorBidi"/>
          <w:sz w:val="24"/>
          <w:szCs w:val="24"/>
          <w:lang w:val="en-US"/>
        </w:rPr>
        <w:t>2</w:t>
      </w:r>
      <w:r w:rsidR="00CB0D18" w:rsidRPr="00022BD3">
        <w:rPr>
          <w:rFonts w:asciiTheme="majorBidi" w:hAnsiTheme="majorBidi" w:cstheme="majorBidi"/>
          <w:sz w:val="24"/>
          <w:szCs w:val="24"/>
          <w:lang w:val="en-US"/>
        </w:rPr>
        <w:t>-</w:t>
      </w:r>
      <w:r w:rsidR="00654B9B" w:rsidRPr="00022BD3">
        <w:rPr>
          <w:rFonts w:asciiTheme="majorBidi" w:hAnsiTheme="majorBidi" w:cstheme="majorBidi"/>
          <w:sz w:val="24"/>
          <w:szCs w:val="24"/>
          <w:lang w:val="en-US"/>
        </w:rPr>
        <w:t xml:space="preserve">4 </w:t>
      </w:r>
      <w:proofErr w:type="spellStart"/>
      <w:r w:rsidR="00654B9B" w:rsidRPr="00022BD3">
        <w:rPr>
          <w:rFonts w:asciiTheme="majorBidi" w:hAnsiTheme="majorBidi" w:cstheme="majorBidi"/>
          <w:sz w:val="24"/>
          <w:szCs w:val="24"/>
          <w:lang w:val="en-US"/>
        </w:rPr>
        <w:t>weeks</w:t>
      </w:r>
      <w:r w:rsidR="004503FB" w:rsidRPr="00022BD3">
        <w:rPr>
          <w:rFonts w:asciiTheme="majorBidi" w:hAnsiTheme="majorBidi" w:cstheme="majorBidi"/>
          <w:sz w:val="24"/>
          <w:szCs w:val="24"/>
          <w:lang w:val="en-US"/>
        </w:rPr>
        <w:t>and</w:t>
      </w:r>
      <w:proofErr w:type="spellEnd"/>
      <w:r w:rsidR="004503FB" w:rsidRPr="00022BD3">
        <w:rPr>
          <w:rFonts w:asciiTheme="majorBidi" w:hAnsiTheme="majorBidi" w:cstheme="majorBidi"/>
          <w:sz w:val="24"/>
          <w:szCs w:val="24"/>
          <w:lang w:val="en-US"/>
        </w:rPr>
        <w:t xml:space="preserve"> </w:t>
      </w:r>
      <w:r w:rsidR="00A53CEF" w:rsidRPr="00022BD3">
        <w:rPr>
          <w:rFonts w:asciiTheme="majorBidi" w:hAnsiTheme="majorBidi" w:cstheme="majorBidi"/>
          <w:sz w:val="24"/>
          <w:szCs w:val="24"/>
          <w:lang w:val="en-US"/>
        </w:rPr>
        <w:t>11 (</w:t>
      </w:r>
      <w:r w:rsidR="00FA69E2" w:rsidRPr="00022BD3">
        <w:rPr>
          <w:rFonts w:asciiTheme="majorBidi" w:hAnsiTheme="majorBidi" w:cstheme="majorBidi"/>
          <w:sz w:val="24"/>
          <w:szCs w:val="24"/>
          <w:lang w:val="en-US"/>
        </w:rPr>
        <w:t>58</w:t>
      </w:r>
      <w:r w:rsidR="00A53CEF" w:rsidRPr="00022BD3">
        <w:rPr>
          <w:rFonts w:asciiTheme="majorBidi" w:hAnsiTheme="majorBidi" w:cstheme="majorBidi"/>
          <w:sz w:val="24"/>
          <w:szCs w:val="24"/>
          <w:lang w:val="en-US"/>
        </w:rPr>
        <w:t>%)</w:t>
      </w:r>
      <w:r w:rsidR="00F1071B" w:rsidRPr="00022BD3">
        <w:rPr>
          <w:rFonts w:asciiTheme="majorBidi" w:hAnsiTheme="majorBidi" w:cstheme="majorBidi"/>
          <w:sz w:val="24"/>
          <w:szCs w:val="24"/>
          <w:lang w:val="en-US"/>
        </w:rPr>
        <w:t xml:space="preserve"> with a </w:t>
      </w:r>
      <w:r w:rsidR="00A53CEF" w:rsidRPr="00022BD3">
        <w:rPr>
          <w:rFonts w:asciiTheme="majorBidi" w:hAnsiTheme="majorBidi" w:cstheme="majorBidi"/>
          <w:sz w:val="24"/>
          <w:szCs w:val="24"/>
          <w:lang w:val="en-US"/>
        </w:rPr>
        <w:t>delay</w:t>
      </w:r>
      <w:r w:rsidR="004B0696" w:rsidRPr="00022BD3">
        <w:rPr>
          <w:rFonts w:asciiTheme="majorBidi" w:hAnsiTheme="majorBidi" w:cstheme="majorBidi"/>
          <w:sz w:val="24"/>
          <w:szCs w:val="24"/>
          <w:lang w:val="en-US"/>
        </w:rPr>
        <w:t xml:space="preserve"> of &gt;</w:t>
      </w:r>
      <w:r w:rsidR="00CB0D18" w:rsidRPr="00022BD3">
        <w:rPr>
          <w:rFonts w:asciiTheme="majorBidi" w:hAnsiTheme="majorBidi" w:cstheme="majorBidi"/>
          <w:sz w:val="24"/>
          <w:szCs w:val="24"/>
          <w:lang w:val="en-US"/>
        </w:rPr>
        <w:t xml:space="preserve">4 </w:t>
      </w:r>
      <w:proofErr w:type="spellStart"/>
      <w:r w:rsidR="00CB0D18" w:rsidRPr="00022BD3">
        <w:rPr>
          <w:rFonts w:asciiTheme="majorBidi" w:hAnsiTheme="majorBidi" w:cstheme="majorBidi"/>
          <w:sz w:val="24"/>
          <w:szCs w:val="24"/>
          <w:lang w:val="en-US"/>
        </w:rPr>
        <w:t>weeks</w:t>
      </w:r>
      <w:r w:rsidR="00654B9B" w:rsidRPr="00022BD3">
        <w:rPr>
          <w:rFonts w:asciiTheme="majorBidi" w:hAnsiTheme="majorBidi" w:cstheme="majorBidi"/>
          <w:sz w:val="24"/>
          <w:szCs w:val="24"/>
          <w:lang w:val="en-US"/>
        </w:rPr>
        <w:t>.All</w:t>
      </w:r>
      <w:proofErr w:type="spellEnd"/>
      <w:r w:rsidR="00654B9B" w:rsidRPr="00022BD3">
        <w:rPr>
          <w:rFonts w:asciiTheme="majorBidi" w:hAnsiTheme="majorBidi" w:cstheme="majorBidi"/>
          <w:sz w:val="24"/>
          <w:szCs w:val="24"/>
          <w:lang w:val="en-US"/>
        </w:rPr>
        <w:t xml:space="preserve"> 19</w:t>
      </w:r>
      <w:r w:rsidRPr="00022BD3">
        <w:rPr>
          <w:rFonts w:asciiTheme="majorBidi" w:hAnsiTheme="majorBidi" w:cstheme="majorBidi"/>
          <w:sz w:val="24"/>
          <w:szCs w:val="24"/>
          <w:lang w:val="en-US"/>
        </w:rPr>
        <w:t xml:space="preserve"> cases had previous visits to health care facilities in the pr</w:t>
      </w:r>
      <w:r w:rsidR="00654B9B" w:rsidRPr="00022BD3">
        <w:rPr>
          <w:rFonts w:asciiTheme="majorBidi" w:hAnsiTheme="majorBidi" w:cstheme="majorBidi"/>
          <w:sz w:val="24"/>
          <w:szCs w:val="24"/>
          <w:lang w:val="en-US"/>
        </w:rPr>
        <w:t xml:space="preserve">eceding 3 months. </w:t>
      </w:r>
      <w:r w:rsidR="00B9242A" w:rsidRPr="00022BD3">
        <w:rPr>
          <w:rFonts w:asciiTheme="majorBidi" w:hAnsiTheme="majorBidi" w:cstheme="majorBidi"/>
          <w:bCs/>
          <w:sz w:val="24"/>
          <w:szCs w:val="24"/>
          <w:lang w:val="en-US"/>
        </w:rPr>
        <w:t xml:space="preserve">The median delay to </w:t>
      </w:r>
      <w:r w:rsidR="00661D9D" w:rsidRPr="00022BD3">
        <w:rPr>
          <w:rFonts w:asciiTheme="majorBidi" w:hAnsiTheme="majorBidi" w:cstheme="majorBidi"/>
          <w:bCs/>
          <w:sz w:val="24"/>
          <w:szCs w:val="24"/>
          <w:lang w:val="en-US"/>
        </w:rPr>
        <w:t>diagnosis for the 19 cases was 6</w:t>
      </w:r>
      <w:r w:rsidR="00B9242A" w:rsidRPr="00022BD3">
        <w:rPr>
          <w:rFonts w:asciiTheme="majorBidi" w:hAnsiTheme="majorBidi" w:cstheme="majorBidi"/>
          <w:bCs/>
          <w:sz w:val="24"/>
          <w:szCs w:val="24"/>
          <w:lang w:val="en-US"/>
        </w:rPr>
        <w:t xml:space="preserve"> weeks</w:t>
      </w:r>
      <w:r w:rsidR="00661D9D" w:rsidRPr="00022BD3">
        <w:rPr>
          <w:rFonts w:asciiTheme="majorBidi" w:hAnsiTheme="majorBidi" w:cstheme="majorBidi"/>
          <w:bCs/>
          <w:sz w:val="24"/>
          <w:szCs w:val="24"/>
          <w:lang w:val="en-US"/>
        </w:rPr>
        <w:t xml:space="preserve"> (range 2-13</w:t>
      </w:r>
      <w:r w:rsidR="004B0696" w:rsidRPr="00022BD3">
        <w:rPr>
          <w:rFonts w:asciiTheme="majorBidi" w:hAnsiTheme="majorBidi" w:cstheme="majorBidi"/>
          <w:bCs/>
          <w:sz w:val="24"/>
          <w:szCs w:val="24"/>
          <w:lang w:val="en-US"/>
        </w:rPr>
        <w:t>weeks</w:t>
      </w:r>
      <w:r w:rsidR="009A2F01" w:rsidRPr="00022BD3">
        <w:rPr>
          <w:rFonts w:asciiTheme="majorBidi" w:hAnsiTheme="majorBidi" w:cstheme="majorBidi"/>
          <w:bCs/>
          <w:sz w:val="24"/>
          <w:szCs w:val="24"/>
          <w:lang w:val="en-US"/>
        </w:rPr>
        <w:t>).</w:t>
      </w:r>
    </w:p>
    <w:p w:rsidR="0049624E" w:rsidRPr="00022BD3" w:rsidRDefault="00A80141" w:rsidP="00FA69E2">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 xml:space="preserve">Of the </w:t>
      </w:r>
      <w:r w:rsidR="0049624E" w:rsidRPr="00022BD3">
        <w:rPr>
          <w:rFonts w:asciiTheme="majorBidi" w:hAnsiTheme="majorBidi" w:cstheme="majorBidi"/>
          <w:sz w:val="24"/>
          <w:szCs w:val="24"/>
          <w:lang w:val="en-US"/>
        </w:rPr>
        <w:t>8 cases with a 2-4 week delay in TB diagnosis</w:t>
      </w:r>
      <w:proofErr w:type="gramStart"/>
      <w:r w:rsidRPr="00022BD3">
        <w:rPr>
          <w:rFonts w:asciiTheme="majorBidi" w:hAnsiTheme="majorBidi" w:cstheme="majorBidi"/>
          <w:sz w:val="24"/>
          <w:szCs w:val="24"/>
          <w:lang w:val="en-US"/>
        </w:rPr>
        <w:t>,6</w:t>
      </w:r>
      <w:proofErr w:type="gramEnd"/>
      <w:r w:rsidRPr="00022BD3">
        <w:rPr>
          <w:rFonts w:asciiTheme="majorBidi" w:hAnsiTheme="majorBidi" w:cstheme="majorBidi"/>
          <w:sz w:val="24"/>
          <w:szCs w:val="24"/>
          <w:lang w:val="en-US"/>
        </w:rPr>
        <w:t xml:space="preserve"> (</w:t>
      </w:r>
      <w:r w:rsidR="0049624E" w:rsidRPr="00022BD3">
        <w:rPr>
          <w:rFonts w:asciiTheme="majorBidi" w:hAnsiTheme="majorBidi" w:cstheme="majorBidi"/>
          <w:sz w:val="24"/>
          <w:szCs w:val="24"/>
          <w:lang w:val="en-US"/>
        </w:rPr>
        <w:t>75%</w:t>
      </w:r>
      <w:r w:rsidRPr="00022BD3">
        <w:rPr>
          <w:rFonts w:asciiTheme="majorBidi" w:hAnsiTheme="majorBidi" w:cstheme="majorBidi"/>
          <w:sz w:val="24"/>
          <w:szCs w:val="24"/>
          <w:lang w:val="en-US"/>
        </w:rPr>
        <w:t xml:space="preserve">)had </w:t>
      </w:r>
      <w:r w:rsidR="0049624E" w:rsidRPr="00022BD3">
        <w:rPr>
          <w:rFonts w:asciiTheme="majorBidi" w:hAnsiTheme="majorBidi" w:cstheme="majorBidi"/>
          <w:sz w:val="24"/>
          <w:szCs w:val="24"/>
          <w:lang w:val="en-US"/>
        </w:rPr>
        <w:t xml:space="preserve">between 2 </w:t>
      </w:r>
      <w:r w:rsidR="0089731E" w:rsidRPr="00022BD3">
        <w:rPr>
          <w:rFonts w:asciiTheme="majorBidi" w:hAnsiTheme="majorBidi" w:cstheme="majorBidi"/>
          <w:sz w:val="24"/>
          <w:szCs w:val="24"/>
          <w:lang w:val="en-US"/>
        </w:rPr>
        <w:t xml:space="preserve">and </w:t>
      </w:r>
      <w:r w:rsidR="0049624E" w:rsidRPr="00022BD3">
        <w:rPr>
          <w:rFonts w:asciiTheme="majorBidi" w:hAnsiTheme="majorBidi" w:cstheme="majorBidi"/>
          <w:sz w:val="24"/>
          <w:szCs w:val="24"/>
          <w:lang w:val="en-US"/>
        </w:rPr>
        <w:t xml:space="preserve">6 visits to the hospital before </w:t>
      </w:r>
      <w:proofErr w:type="spellStart"/>
      <w:r w:rsidR="0049624E" w:rsidRPr="00022BD3">
        <w:rPr>
          <w:rFonts w:asciiTheme="majorBidi" w:hAnsiTheme="majorBidi" w:cstheme="majorBidi"/>
          <w:sz w:val="24"/>
          <w:szCs w:val="24"/>
          <w:lang w:val="en-US"/>
        </w:rPr>
        <w:t>diagnosis</w:t>
      </w:r>
      <w:r w:rsidRPr="00022BD3">
        <w:rPr>
          <w:rFonts w:asciiTheme="majorBidi" w:hAnsiTheme="majorBidi" w:cstheme="majorBidi"/>
          <w:sz w:val="24"/>
          <w:szCs w:val="24"/>
          <w:lang w:val="en-US"/>
        </w:rPr>
        <w:t>.Four</w:t>
      </w:r>
      <w:proofErr w:type="spellEnd"/>
      <w:r w:rsidR="0049624E" w:rsidRPr="00022BD3">
        <w:rPr>
          <w:rFonts w:asciiTheme="majorBidi" w:hAnsiTheme="majorBidi" w:cstheme="majorBidi"/>
          <w:sz w:val="24"/>
          <w:szCs w:val="24"/>
          <w:lang w:val="en-US"/>
        </w:rPr>
        <w:t xml:space="preserve"> of the</w:t>
      </w:r>
      <w:r w:rsidR="00560891" w:rsidRPr="00022BD3">
        <w:rPr>
          <w:rFonts w:asciiTheme="majorBidi" w:hAnsiTheme="majorBidi" w:cstheme="majorBidi"/>
          <w:sz w:val="24"/>
          <w:szCs w:val="24"/>
          <w:lang w:val="en-US"/>
        </w:rPr>
        <w:t>8</w:t>
      </w:r>
      <w:r w:rsidR="0049624E" w:rsidRPr="00022BD3">
        <w:rPr>
          <w:rFonts w:asciiTheme="majorBidi" w:hAnsiTheme="majorBidi" w:cstheme="majorBidi"/>
          <w:sz w:val="24"/>
          <w:szCs w:val="24"/>
          <w:lang w:val="en-US"/>
        </w:rPr>
        <w:t xml:space="preserve"> cases were seen at a health care facility at least once </w:t>
      </w:r>
      <w:r w:rsidR="0022081F" w:rsidRPr="00022BD3">
        <w:rPr>
          <w:rFonts w:asciiTheme="majorBidi" w:hAnsiTheme="majorBidi" w:cstheme="majorBidi"/>
          <w:sz w:val="24"/>
          <w:szCs w:val="24"/>
          <w:lang w:val="en-US"/>
        </w:rPr>
        <w:t>for</w:t>
      </w:r>
      <w:r w:rsidR="0049624E" w:rsidRPr="00022BD3">
        <w:rPr>
          <w:rFonts w:asciiTheme="majorBidi" w:hAnsiTheme="majorBidi" w:cstheme="majorBidi"/>
          <w:sz w:val="24"/>
          <w:szCs w:val="24"/>
          <w:lang w:val="en-US"/>
        </w:rPr>
        <w:t xml:space="preserve"> a lower respiratory tract infection in the preceding 3 months</w:t>
      </w:r>
      <w:r w:rsidRPr="00022BD3">
        <w:rPr>
          <w:rFonts w:asciiTheme="majorBidi" w:hAnsiTheme="majorBidi" w:cstheme="majorBidi"/>
          <w:sz w:val="24"/>
          <w:szCs w:val="24"/>
          <w:lang w:val="en-US"/>
        </w:rPr>
        <w:t>,</w:t>
      </w:r>
      <w:r w:rsidR="0049624E" w:rsidRPr="00022BD3">
        <w:rPr>
          <w:rFonts w:asciiTheme="majorBidi" w:hAnsiTheme="majorBidi" w:cstheme="majorBidi"/>
          <w:sz w:val="24"/>
          <w:szCs w:val="24"/>
          <w:lang w:val="en-US"/>
        </w:rPr>
        <w:t xml:space="preserve"> and one case was diagnosed </w:t>
      </w:r>
      <w:r w:rsidR="0022081F" w:rsidRPr="00022BD3">
        <w:rPr>
          <w:rFonts w:asciiTheme="majorBidi" w:hAnsiTheme="majorBidi" w:cstheme="majorBidi"/>
          <w:sz w:val="24"/>
          <w:szCs w:val="24"/>
          <w:lang w:val="en-US"/>
        </w:rPr>
        <w:t xml:space="preserve">with TB </w:t>
      </w:r>
      <w:r w:rsidR="0049624E" w:rsidRPr="00022BD3">
        <w:rPr>
          <w:rFonts w:asciiTheme="majorBidi" w:hAnsiTheme="majorBidi" w:cstheme="majorBidi"/>
          <w:sz w:val="24"/>
          <w:szCs w:val="24"/>
          <w:lang w:val="en-US"/>
        </w:rPr>
        <w:t xml:space="preserve">during </w:t>
      </w:r>
      <w:proofErr w:type="spellStart"/>
      <w:r w:rsidR="0049624E" w:rsidRPr="00022BD3">
        <w:rPr>
          <w:rFonts w:asciiTheme="majorBidi" w:hAnsiTheme="majorBidi" w:cstheme="majorBidi"/>
          <w:sz w:val="24"/>
          <w:szCs w:val="24"/>
          <w:lang w:val="en-US"/>
        </w:rPr>
        <w:t>hospitalization.</w:t>
      </w:r>
      <w:r w:rsidR="00A53CEF" w:rsidRPr="00022BD3">
        <w:rPr>
          <w:rFonts w:asciiTheme="majorBidi" w:hAnsiTheme="majorBidi" w:cstheme="majorBidi"/>
          <w:sz w:val="24"/>
          <w:szCs w:val="24"/>
          <w:lang w:val="en-US"/>
        </w:rPr>
        <w:t>A</w:t>
      </w:r>
      <w:r w:rsidR="00654B9B" w:rsidRPr="00022BD3">
        <w:rPr>
          <w:rFonts w:asciiTheme="majorBidi" w:hAnsiTheme="majorBidi" w:cstheme="majorBidi"/>
          <w:sz w:val="24"/>
          <w:szCs w:val="24"/>
          <w:lang w:val="en-US"/>
        </w:rPr>
        <w:t>mongst</w:t>
      </w:r>
      <w:proofErr w:type="spellEnd"/>
      <w:r w:rsidR="00654B9B" w:rsidRPr="00022BD3">
        <w:rPr>
          <w:rFonts w:asciiTheme="majorBidi" w:hAnsiTheme="majorBidi" w:cstheme="majorBidi"/>
          <w:sz w:val="24"/>
          <w:szCs w:val="24"/>
          <w:lang w:val="en-US"/>
        </w:rPr>
        <w:t xml:space="preserve"> the 11</w:t>
      </w:r>
      <w:r w:rsidR="007701D6" w:rsidRPr="00022BD3">
        <w:rPr>
          <w:rFonts w:asciiTheme="majorBidi" w:hAnsiTheme="majorBidi" w:cstheme="majorBidi"/>
          <w:sz w:val="24"/>
          <w:szCs w:val="24"/>
          <w:lang w:val="en-US"/>
        </w:rPr>
        <w:t xml:space="preserve">cases with a </w:t>
      </w:r>
      <w:r w:rsidR="004B0696" w:rsidRPr="00022BD3">
        <w:rPr>
          <w:rFonts w:asciiTheme="majorBidi" w:hAnsiTheme="majorBidi" w:cstheme="majorBidi"/>
          <w:sz w:val="24"/>
          <w:szCs w:val="24"/>
          <w:lang w:val="en-US"/>
        </w:rPr>
        <w:t>delay &gt;</w:t>
      </w:r>
      <w:r w:rsidR="00CB0D18" w:rsidRPr="00022BD3">
        <w:rPr>
          <w:rFonts w:asciiTheme="majorBidi" w:hAnsiTheme="majorBidi" w:cstheme="majorBidi"/>
          <w:sz w:val="24"/>
          <w:szCs w:val="24"/>
          <w:lang w:val="en-US"/>
        </w:rPr>
        <w:t>4 weeks</w:t>
      </w:r>
      <w:r w:rsidR="004503FB" w:rsidRPr="00022BD3">
        <w:rPr>
          <w:rFonts w:asciiTheme="majorBidi" w:hAnsiTheme="majorBidi" w:cstheme="majorBidi"/>
          <w:sz w:val="24"/>
          <w:szCs w:val="24"/>
          <w:lang w:val="en-US"/>
        </w:rPr>
        <w:t xml:space="preserve">, </w:t>
      </w:r>
      <w:r w:rsidR="0049624E" w:rsidRPr="00022BD3">
        <w:rPr>
          <w:rFonts w:asciiTheme="majorBidi" w:hAnsiTheme="majorBidi" w:cstheme="majorBidi"/>
          <w:sz w:val="24"/>
          <w:szCs w:val="24"/>
          <w:lang w:val="en-US"/>
        </w:rPr>
        <w:t xml:space="preserve">8 </w:t>
      </w:r>
      <w:r w:rsidR="00FB6B1D" w:rsidRPr="00022BD3">
        <w:rPr>
          <w:rFonts w:asciiTheme="majorBidi" w:hAnsiTheme="majorBidi" w:cstheme="majorBidi"/>
          <w:sz w:val="24"/>
          <w:szCs w:val="24"/>
          <w:lang w:val="en-US"/>
        </w:rPr>
        <w:t>(</w:t>
      </w:r>
      <w:r w:rsidR="00FA69E2" w:rsidRPr="00022BD3">
        <w:rPr>
          <w:rFonts w:asciiTheme="majorBidi" w:hAnsiTheme="majorBidi" w:cstheme="majorBidi"/>
          <w:sz w:val="24"/>
          <w:szCs w:val="24"/>
          <w:lang w:val="en-US"/>
        </w:rPr>
        <w:t>73</w:t>
      </w:r>
      <w:r w:rsidR="00FB6B1D" w:rsidRPr="00022BD3">
        <w:rPr>
          <w:rFonts w:asciiTheme="majorBidi" w:hAnsiTheme="majorBidi" w:cstheme="majorBidi"/>
          <w:sz w:val="24"/>
          <w:szCs w:val="24"/>
          <w:lang w:val="en-US"/>
        </w:rPr>
        <w:t xml:space="preserve">%) had </w:t>
      </w:r>
      <w:r w:rsidR="0049624E" w:rsidRPr="00022BD3">
        <w:rPr>
          <w:rFonts w:asciiTheme="majorBidi" w:hAnsiTheme="majorBidi" w:cstheme="majorBidi"/>
          <w:sz w:val="24"/>
          <w:szCs w:val="24"/>
          <w:lang w:val="en-US"/>
        </w:rPr>
        <w:t xml:space="preserve">between 3 and 6 visits </w:t>
      </w:r>
      <w:r w:rsidR="0089731E" w:rsidRPr="00022BD3">
        <w:rPr>
          <w:rFonts w:asciiTheme="majorBidi" w:hAnsiTheme="majorBidi" w:cstheme="majorBidi"/>
          <w:sz w:val="24"/>
          <w:szCs w:val="24"/>
          <w:lang w:val="en-US"/>
        </w:rPr>
        <w:t xml:space="preserve">to health facilities </w:t>
      </w:r>
      <w:r w:rsidR="00B9242A" w:rsidRPr="00022BD3">
        <w:rPr>
          <w:rFonts w:asciiTheme="majorBidi" w:hAnsiTheme="majorBidi" w:cstheme="majorBidi"/>
          <w:sz w:val="24"/>
          <w:szCs w:val="24"/>
          <w:lang w:val="en-US"/>
        </w:rPr>
        <w:t>before a diagnosis of TB was made</w:t>
      </w:r>
      <w:r w:rsidR="004503FB" w:rsidRPr="00022BD3">
        <w:rPr>
          <w:rFonts w:asciiTheme="majorBidi" w:hAnsiTheme="majorBidi" w:cstheme="majorBidi"/>
          <w:sz w:val="24"/>
          <w:szCs w:val="24"/>
          <w:lang w:val="en-US"/>
        </w:rPr>
        <w:t>. F</w:t>
      </w:r>
      <w:r w:rsidR="00FB6B1D" w:rsidRPr="00022BD3">
        <w:rPr>
          <w:rFonts w:asciiTheme="majorBidi" w:hAnsiTheme="majorBidi" w:cstheme="majorBidi"/>
          <w:sz w:val="24"/>
          <w:szCs w:val="24"/>
          <w:lang w:val="en-US"/>
        </w:rPr>
        <w:t>our</w:t>
      </w:r>
      <w:r w:rsidR="007701D6" w:rsidRPr="00022BD3">
        <w:rPr>
          <w:rFonts w:asciiTheme="majorBidi" w:hAnsiTheme="majorBidi" w:cstheme="majorBidi"/>
          <w:sz w:val="24"/>
          <w:szCs w:val="24"/>
          <w:lang w:val="en-US"/>
        </w:rPr>
        <w:t xml:space="preserve"> were diagnosed with lower respiratory tract infections at least once in the preceding 3 months</w:t>
      </w:r>
      <w:r w:rsidRPr="00022BD3">
        <w:rPr>
          <w:rFonts w:asciiTheme="majorBidi" w:hAnsiTheme="majorBidi" w:cstheme="majorBidi"/>
          <w:sz w:val="24"/>
          <w:szCs w:val="24"/>
          <w:lang w:val="en-US"/>
        </w:rPr>
        <w:t>,</w:t>
      </w:r>
      <w:r w:rsidR="0049624E" w:rsidRPr="00022BD3">
        <w:rPr>
          <w:rFonts w:asciiTheme="majorBidi" w:hAnsiTheme="majorBidi" w:cstheme="majorBidi"/>
          <w:sz w:val="24"/>
          <w:szCs w:val="24"/>
          <w:lang w:val="en-US"/>
        </w:rPr>
        <w:t xml:space="preserve"> and 3</w:t>
      </w:r>
      <w:r w:rsidR="007870C4" w:rsidRPr="00022BD3">
        <w:rPr>
          <w:rFonts w:asciiTheme="majorBidi" w:hAnsiTheme="majorBidi" w:cstheme="majorBidi"/>
          <w:sz w:val="24"/>
          <w:szCs w:val="24"/>
          <w:lang w:val="en-US"/>
        </w:rPr>
        <w:t xml:space="preserve"> (</w:t>
      </w:r>
      <w:r w:rsidR="00FA69E2" w:rsidRPr="00022BD3">
        <w:rPr>
          <w:rFonts w:asciiTheme="majorBidi" w:hAnsiTheme="majorBidi" w:cstheme="majorBidi"/>
          <w:sz w:val="24"/>
          <w:szCs w:val="24"/>
          <w:lang w:val="en-US"/>
        </w:rPr>
        <w:t>27</w:t>
      </w:r>
      <w:r w:rsidR="007870C4" w:rsidRPr="00022BD3">
        <w:rPr>
          <w:rFonts w:asciiTheme="majorBidi" w:hAnsiTheme="majorBidi" w:cstheme="majorBidi"/>
          <w:sz w:val="24"/>
          <w:szCs w:val="24"/>
          <w:lang w:val="en-US"/>
        </w:rPr>
        <w:t xml:space="preserve">%) were diagnosed </w:t>
      </w:r>
      <w:r w:rsidR="0022081F" w:rsidRPr="00022BD3">
        <w:rPr>
          <w:rFonts w:asciiTheme="majorBidi" w:hAnsiTheme="majorBidi" w:cstheme="majorBidi"/>
          <w:sz w:val="24"/>
          <w:szCs w:val="24"/>
          <w:lang w:val="en-US"/>
        </w:rPr>
        <w:t xml:space="preserve">with TB </w:t>
      </w:r>
      <w:r w:rsidR="007870C4" w:rsidRPr="00022BD3">
        <w:rPr>
          <w:rFonts w:asciiTheme="majorBidi" w:hAnsiTheme="majorBidi" w:cstheme="majorBidi"/>
          <w:sz w:val="24"/>
          <w:szCs w:val="24"/>
          <w:lang w:val="en-US"/>
        </w:rPr>
        <w:t xml:space="preserve">during </w:t>
      </w:r>
      <w:r w:rsidR="0049624E" w:rsidRPr="00022BD3">
        <w:rPr>
          <w:rFonts w:asciiTheme="majorBidi" w:hAnsiTheme="majorBidi" w:cstheme="majorBidi"/>
          <w:sz w:val="24"/>
          <w:szCs w:val="24"/>
          <w:lang w:val="en-US"/>
        </w:rPr>
        <w:t>hospitalization</w:t>
      </w:r>
      <w:r w:rsidRPr="00022BD3">
        <w:rPr>
          <w:rFonts w:asciiTheme="majorBidi" w:hAnsiTheme="majorBidi" w:cstheme="majorBidi"/>
          <w:sz w:val="24"/>
          <w:szCs w:val="24"/>
          <w:lang w:val="en-US"/>
        </w:rPr>
        <w:t>.</w:t>
      </w:r>
    </w:p>
    <w:p w:rsidR="006E2E6F" w:rsidRPr="00022BD3" w:rsidRDefault="006E2E6F" w:rsidP="00CE5F32">
      <w:pPr>
        <w:spacing w:after="0" w:line="480" w:lineRule="auto"/>
        <w:rPr>
          <w:rFonts w:asciiTheme="majorBidi" w:hAnsiTheme="majorBidi" w:cstheme="majorBidi"/>
          <w:b/>
          <w:sz w:val="24"/>
          <w:szCs w:val="24"/>
          <w:u w:val="single"/>
          <w:lang w:val="en-US"/>
        </w:rPr>
      </w:pPr>
      <w:r w:rsidRPr="00022BD3">
        <w:rPr>
          <w:rFonts w:asciiTheme="majorBidi" w:hAnsiTheme="majorBidi" w:cstheme="majorBidi"/>
          <w:sz w:val="24"/>
          <w:szCs w:val="24"/>
          <w:lang w:val="en-US"/>
        </w:rPr>
        <w:t xml:space="preserve">There were no </w:t>
      </w:r>
      <w:proofErr w:type="spellStart"/>
      <w:r w:rsidR="00CA18BC" w:rsidRPr="00022BD3">
        <w:rPr>
          <w:rFonts w:asciiTheme="majorBidi" w:hAnsiTheme="majorBidi" w:cstheme="majorBidi"/>
          <w:sz w:val="24"/>
          <w:szCs w:val="24"/>
          <w:lang w:val="en-US"/>
        </w:rPr>
        <w:t>cases</w:t>
      </w:r>
      <w:r w:rsidR="0089731E" w:rsidRPr="00022BD3">
        <w:rPr>
          <w:rFonts w:asciiTheme="majorBidi" w:hAnsiTheme="majorBidi" w:cstheme="majorBidi"/>
          <w:sz w:val="24"/>
          <w:szCs w:val="24"/>
          <w:lang w:val="en-US"/>
        </w:rPr>
        <w:t>with</w:t>
      </w:r>
      <w:proofErr w:type="spellEnd"/>
      <w:r w:rsidRPr="00022BD3">
        <w:rPr>
          <w:rFonts w:asciiTheme="majorBidi" w:hAnsiTheme="majorBidi" w:cstheme="majorBidi"/>
          <w:sz w:val="24"/>
          <w:szCs w:val="24"/>
          <w:lang w:val="en-US"/>
        </w:rPr>
        <w:t xml:space="preserve"> a delay between diagnosis and initiation of treatment</w:t>
      </w:r>
      <w:r w:rsidR="00C822F3" w:rsidRPr="00022BD3">
        <w:rPr>
          <w:rFonts w:asciiTheme="majorBidi" w:hAnsiTheme="majorBidi" w:cstheme="majorBidi"/>
          <w:sz w:val="24"/>
          <w:szCs w:val="24"/>
          <w:lang w:val="en-US"/>
        </w:rPr>
        <w:t xml:space="preserve"> for TB</w:t>
      </w:r>
      <w:r w:rsidRPr="00022BD3">
        <w:rPr>
          <w:rFonts w:asciiTheme="majorBidi" w:hAnsiTheme="majorBidi" w:cstheme="majorBidi"/>
          <w:sz w:val="24"/>
          <w:szCs w:val="24"/>
          <w:lang w:val="en-US"/>
        </w:rPr>
        <w:t>.A comparison of the baseline characteristics of children with and without delay</w:t>
      </w:r>
      <w:r w:rsidR="00D715F9" w:rsidRPr="00022BD3">
        <w:rPr>
          <w:rFonts w:asciiTheme="majorBidi" w:hAnsiTheme="majorBidi" w:cstheme="majorBidi"/>
          <w:sz w:val="24"/>
          <w:szCs w:val="24"/>
          <w:lang w:val="en-US"/>
        </w:rPr>
        <w:t xml:space="preserve"> related to healthcare worker and health </w:t>
      </w:r>
      <w:proofErr w:type="spellStart"/>
      <w:r w:rsidR="00D715F9" w:rsidRPr="00022BD3">
        <w:rPr>
          <w:rFonts w:asciiTheme="majorBidi" w:hAnsiTheme="majorBidi" w:cstheme="majorBidi"/>
          <w:sz w:val="24"/>
          <w:szCs w:val="24"/>
          <w:lang w:val="en-US"/>
        </w:rPr>
        <w:t>systems</w:t>
      </w:r>
      <w:r w:rsidRPr="00022BD3">
        <w:rPr>
          <w:rFonts w:asciiTheme="majorBidi" w:hAnsiTheme="majorBidi" w:cstheme="majorBidi"/>
          <w:sz w:val="24"/>
          <w:szCs w:val="24"/>
          <w:lang w:val="en-US"/>
        </w:rPr>
        <w:t>is</w:t>
      </w:r>
      <w:proofErr w:type="spellEnd"/>
      <w:r w:rsidRPr="00022BD3">
        <w:rPr>
          <w:rFonts w:asciiTheme="majorBidi" w:hAnsiTheme="majorBidi" w:cstheme="majorBidi"/>
          <w:sz w:val="24"/>
          <w:szCs w:val="24"/>
          <w:lang w:val="en-US"/>
        </w:rPr>
        <w:t xml:space="preserve"> shown in Table 1.</w:t>
      </w:r>
    </w:p>
    <w:p w:rsidR="007701D6" w:rsidRPr="00022BD3" w:rsidRDefault="007701D6" w:rsidP="00CE5F32">
      <w:pPr>
        <w:spacing w:after="0" w:line="480" w:lineRule="auto"/>
        <w:rPr>
          <w:rFonts w:asciiTheme="majorBidi" w:hAnsiTheme="majorBidi" w:cstheme="majorBidi"/>
          <w:sz w:val="24"/>
          <w:szCs w:val="24"/>
          <w:lang w:val="en-US"/>
        </w:rPr>
      </w:pPr>
    </w:p>
    <w:p w:rsidR="00FD139D" w:rsidRPr="00022BD3" w:rsidRDefault="00FD139D" w:rsidP="00CE5F32">
      <w:pPr>
        <w:spacing w:after="0" w:line="480" w:lineRule="auto"/>
        <w:rPr>
          <w:rFonts w:asciiTheme="majorBidi" w:hAnsiTheme="majorBidi" w:cstheme="majorBidi"/>
          <w:bCs/>
          <w:sz w:val="24"/>
          <w:szCs w:val="24"/>
          <w:u w:val="single"/>
          <w:lang w:val="en-US"/>
        </w:rPr>
      </w:pPr>
    </w:p>
    <w:p w:rsidR="00EC25B9" w:rsidRPr="00022BD3" w:rsidRDefault="005242C2" w:rsidP="00CE5F32">
      <w:pPr>
        <w:spacing w:after="0" w:line="480" w:lineRule="auto"/>
        <w:rPr>
          <w:rFonts w:asciiTheme="majorBidi" w:hAnsiTheme="majorBidi" w:cstheme="majorBidi"/>
          <w:sz w:val="24"/>
          <w:szCs w:val="24"/>
          <w:lang w:val="en-US"/>
        </w:rPr>
      </w:pPr>
      <w:r w:rsidRPr="00022BD3">
        <w:rPr>
          <w:rFonts w:asciiTheme="majorBidi" w:hAnsiTheme="majorBidi" w:cstheme="majorBidi"/>
          <w:bCs/>
          <w:sz w:val="24"/>
          <w:szCs w:val="24"/>
          <w:u w:val="single"/>
          <w:lang w:val="en-US"/>
        </w:rPr>
        <w:t xml:space="preserve">Health </w:t>
      </w:r>
      <w:proofErr w:type="spellStart"/>
      <w:r w:rsidRPr="00022BD3">
        <w:rPr>
          <w:rFonts w:asciiTheme="majorBidi" w:hAnsiTheme="majorBidi" w:cstheme="majorBidi"/>
          <w:bCs/>
          <w:sz w:val="24"/>
          <w:szCs w:val="24"/>
          <w:u w:val="single"/>
          <w:lang w:val="en-US"/>
        </w:rPr>
        <w:t>system</w:t>
      </w:r>
      <w:r w:rsidR="00366915" w:rsidRPr="00022BD3">
        <w:rPr>
          <w:rFonts w:asciiTheme="majorBidi" w:hAnsiTheme="majorBidi" w:cstheme="majorBidi"/>
          <w:bCs/>
          <w:sz w:val="24"/>
          <w:szCs w:val="24"/>
          <w:u w:val="single"/>
          <w:lang w:val="en-US"/>
        </w:rPr>
        <w:t>s</w:t>
      </w:r>
      <w:r w:rsidR="009F3232" w:rsidRPr="00022BD3">
        <w:rPr>
          <w:rFonts w:asciiTheme="majorBidi" w:hAnsiTheme="majorBidi" w:cstheme="majorBidi"/>
          <w:bCs/>
          <w:sz w:val="24"/>
          <w:szCs w:val="24"/>
          <w:u w:val="single"/>
          <w:lang w:val="en-US"/>
        </w:rPr>
        <w:t>related</w:t>
      </w:r>
      <w:proofErr w:type="spellEnd"/>
      <w:r w:rsidR="009F3232" w:rsidRPr="00022BD3">
        <w:rPr>
          <w:rFonts w:asciiTheme="majorBidi" w:hAnsiTheme="majorBidi" w:cstheme="majorBidi"/>
          <w:bCs/>
          <w:sz w:val="24"/>
          <w:szCs w:val="24"/>
          <w:u w:val="single"/>
          <w:lang w:val="en-US"/>
        </w:rPr>
        <w:t xml:space="preserve"> </w:t>
      </w:r>
      <w:r w:rsidRPr="00022BD3">
        <w:rPr>
          <w:rFonts w:asciiTheme="majorBidi" w:hAnsiTheme="majorBidi" w:cstheme="majorBidi"/>
          <w:bCs/>
          <w:sz w:val="24"/>
          <w:szCs w:val="24"/>
          <w:u w:val="single"/>
          <w:lang w:val="en-US"/>
        </w:rPr>
        <w:t>issues</w:t>
      </w:r>
    </w:p>
    <w:p w:rsidR="00366915" w:rsidRPr="00022BD3" w:rsidRDefault="00CB35C0" w:rsidP="00CE5F32">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 xml:space="preserve">Health worker related factors </w:t>
      </w:r>
      <w:proofErr w:type="spellStart"/>
      <w:r w:rsidRPr="00022BD3">
        <w:rPr>
          <w:rFonts w:asciiTheme="majorBidi" w:hAnsiTheme="majorBidi" w:cstheme="majorBidi"/>
          <w:sz w:val="24"/>
          <w:szCs w:val="24"/>
          <w:lang w:val="en-US"/>
        </w:rPr>
        <w:t>were</w:t>
      </w:r>
      <w:r w:rsidR="0041084C" w:rsidRPr="00022BD3">
        <w:rPr>
          <w:rFonts w:asciiTheme="majorBidi" w:hAnsiTheme="majorBidi" w:cstheme="majorBidi"/>
          <w:sz w:val="24"/>
          <w:szCs w:val="24"/>
          <w:lang w:val="en-US"/>
        </w:rPr>
        <w:t>associated</w:t>
      </w:r>
      <w:proofErr w:type="spellEnd"/>
      <w:r w:rsidR="0041084C" w:rsidRPr="00022BD3">
        <w:rPr>
          <w:rFonts w:asciiTheme="majorBidi" w:hAnsiTheme="majorBidi" w:cstheme="majorBidi"/>
          <w:sz w:val="24"/>
          <w:szCs w:val="24"/>
          <w:lang w:val="en-US"/>
        </w:rPr>
        <w:t xml:space="preserve"> with</w:t>
      </w:r>
      <w:r w:rsidR="009F3232" w:rsidRPr="00022BD3">
        <w:rPr>
          <w:rFonts w:asciiTheme="majorBidi" w:hAnsiTheme="majorBidi" w:cstheme="majorBidi"/>
          <w:sz w:val="24"/>
          <w:szCs w:val="24"/>
          <w:lang w:val="en-US"/>
        </w:rPr>
        <w:t xml:space="preserve"> delay in </w:t>
      </w:r>
      <w:proofErr w:type="spellStart"/>
      <w:r w:rsidR="009F3232" w:rsidRPr="00022BD3">
        <w:rPr>
          <w:rFonts w:asciiTheme="majorBidi" w:hAnsiTheme="majorBidi" w:cstheme="majorBidi"/>
          <w:sz w:val="24"/>
          <w:szCs w:val="24"/>
          <w:lang w:val="en-US"/>
        </w:rPr>
        <w:t>diagnosis</w:t>
      </w:r>
      <w:r w:rsidR="00C30FB4" w:rsidRPr="00022BD3">
        <w:rPr>
          <w:rFonts w:asciiTheme="majorBidi" w:hAnsiTheme="majorBidi" w:cstheme="majorBidi"/>
          <w:sz w:val="24"/>
          <w:szCs w:val="24"/>
          <w:lang w:val="en-US"/>
        </w:rPr>
        <w:t>at</w:t>
      </w:r>
      <w:proofErr w:type="spellEnd"/>
      <w:r w:rsidR="00C30FB4" w:rsidRPr="00022BD3">
        <w:rPr>
          <w:rFonts w:asciiTheme="majorBidi" w:hAnsiTheme="majorBidi" w:cstheme="majorBidi"/>
          <w:sz w:val="24"/>
          <w:szCs w:val="24"/>
          <w:lang w:val="en-US"/>
        </w:rPr>
        <w:t xml:space="preserve"> </w:t>
      </w:r>
      <w:r w:rsidR="009B18DD" w:rsidRPr="00022BD3">
        <w:rPr>
          <w:rFonts w:asciiTheme="majorBidi" w:hAnsiTheme="majorBidi" w:cstheme="majorBidi"/>
          <w:sz w:val="24"/>
          <w:szCs w:val="24"/>
          <w:lang w:val="en-US"/>
        </w:rPr>
        <w:t>47</w:t>
      </w:r>
      <w:r w:rsidR="00E34F7E" w:rsidRPr="00022BD3">
        <w:rPr>
          <w:rFonts w:asciiTheme="majorBidi" w:hAnsiTheme="majorBidi" w:cstheme="majorBidi"/>
          <w:sz w:val="24"/>
          <w:szCs w:val="24"/>
          <w:lang w:val="en-US"/>
        </w:rPr>
        <w:t xml:space="preserve">clinical </w:t>
      </w:r>
      <w:proofErr w:type="spellStart"/>
      <w:r w:rsidR="00C30FB4" w:rsidRPr="00022BD3">
        <w:rPr>
          <w:rFonts w:asciiTheme="majorBidi" w:hAnsiTheme="majorBidi" w:cstheme="majorBidi"/>
          <w:sz w:val="24"/>
          <w:szCs w:val="24"/>
          <w:lang w:val="en-US"/>
        </w:rPr>
        <w:t>interactionsamongst</w:t>
      </w:r>
      <w:r w:rsidR="00B74294" w:rsidRPr="00022BD3">
        <w:rPr>
          <w:rFonts w:asciiTheme="majorBidi" w:hAnsiTheme="majorBidi" w:cstheme="majorBidi"/>
          <w:sz w:val="24"/>
          <w:szCs w:val="24"/>
          <w:lang w:val="en-US"/>
        </w:rPr>
        <w:t>the</w:t>
      </w:r>
      <w:proofErr w:type="spellEnd"/>
      <w:r w:rsidR="00B74294" w:rsidRPr="00022BD3">
        <w:rPr>
          <w:rFonts w:asciiTheme="majorBidi" w:hAnsiTheme="majorBidi" w:cstheme="majorBidi"/>
          <w:sz w:val="24"/>
          <w:szCs w:val="24"/>
          <w:lang w:val="en-US"/>
        </w:rPr>
        <w:t xml:space="preserve"> 19</w:t>
      </w:r>
      <w:r w:rsidR="00D57B51" w:rsidRPr="00022BD3">
        <w:rPr>
          <w:rFonts w:asciiTheme="majorBidi" w:hAnsiTheme="majorBidi" w:cstheme="majorBidi"/>
          <w:sz w:val="24"/>
          <w:szCs w:val="24"/>
          <w:lang w:val="en-US"/>
        </w:rPr>
        <w:t xml:space="preserve"> cases of delay in di</w:t>
      </w:r>
      <w:r w:rsidR="0015048C" w:rsidRPr="00022BD3">
        <w:rPr>
          <w:rFonts w:asciiTheme="majorBidi" w:hAnsiTheme="majorBidi" w:cstheme="majorBidi"/>
          <w:sz w:val="24"/>
          <w:szCs w:val="24"/>
          <w:lang w:val="en-US"/>
        </w:rPr>
        <w:t>agnosis</w:t>
      </w:r>
      <w:r w:rsidR="0041084C" w:rsidRPr="00022BD3">
        <w:rPr>
          <w:rFonts w:asciiTheme="majorBidi" w:hAnsiTheme="majorBidi" w:cstheme="majorBidi"/>
          <w:sz w:val="24"/>
          <w:szCs w:val="24"/>
          <w:lang w:val="en-US"/>
        </w:rPr>
        <w:t xml:space="preserve">, and were also seen at 80 interactions </w:t>
      </w:r>
      <w:r w:rsidR="004C0B87" w:rsidRPr="00022BD3">
        <w:rPr>
          <w:rFonts w:asciiTheme="majorBidi" w:hAnsiTheme="majorBidi" w:cstheme="majorBidi"/>
          <w:sz w:val="24"/>
          <w:szCs w:val="24"/>
          <w:lang w:val="en-US"/>
        </w:rPr>
        <w:t>in the no-delay</w:t>
      </w:r>
      <w:r w:rsidR="0041084C" w:rsidRPr="00022BD3">
        <w:rPr>
          <w:rFonts w:asciiTheme="majorBidi" w:hAnsiTheme="majorBidi" w:cstheme="majorBidi"/>
          <w:sz w:val="24"/>
          <w:szCs w:val="24"/>
          <w:lang w:val="en-US"/>
        </w:rPr>
        <w:t xml:space="preserve"> group. Inadequate </w:t>
      </w:r>
      <w:r w:rsidR="004C0B87" w:rsidRPr="00022BD3">
        <w:rPr>
          <w:rFonts w:asciiTheme="majorBidi" w:hAnsiTheme="majorBidi" w:cstheme="majorBidi"/>
          <w:sz w:val="24"/>
          <w:szCs w:val="24"/>
          <w:lang w:val="en-US"/>
        </w:rPr>
        <w:t xml:space="preserve">documentation </w:t>
      </w:r>
      <w:proofErr w:type="spellStart"/>
      <w:r w:rsidR="004C0B87" w:rsidRPr="00022BD3">
        <w:rPr>
          <w:rFonts w:asciiTheme="majorBidi" w:hAnsiTheme="majorBidi" w:cstheme="majorBidi"/>
          <w:sz w:val="24"/>
          <w:szCs w:val="24"/>
          <w:lang w:val="en-US"/>
        </w:rPr>
        <w:t>of</w:t>
      </w:r>
      <w:r w:rsidR="0041084C" w:rsidRPr="00022BD3">
        <w:rPr>
          <w:rFonts w:asciiTheme="majorBidi" w:hAnsiTheme="majorBidi" w:cstheme="majorBidi"/>
          <w:sz w:val="24"/>
          <w:szCs w:val="24"/>
          <w:lang w:val="en-US"/>
        </w:rPr>
        <w:t>history</w:t>
      </w:r>
      <w:proofErr w:type="spellEnd"/>
      <w:r w:rsidR="0041084C" w:rsidRPr="00022BD3">
        <w:rPr>
          <w:rFonts w:asciiTheme="majorBidi" w:hAnsiTheme="majorBidi" w:cstheme="majorBidi"/>
          <w:sz w:val="24"/>
          <w:szCs w:val="24"/>
          <w:lang w:val="en-US"/>
        </w:rPr>
        <w:t xml:space="preserve"> and clinical examination were seen in 95% of those with a delayed diagnosis, and 88% of those with no delay (Table </w:t>
      </w:r>
      <w:r w:rsidR="005D5543" w:rsidRPr="00022BD3">
        <w:rPr>
          <w:rFonts w:asciiTheme="majorBidi" w:hAnsiTheme="majorBidi" w:cstheme="majorBidi"/>
          <w:sz w:val="24"/>
          <w:szCs w:val="24"/>
          <w:lang w:val="en-US"/>
        </w:rPr>
        <w:t>2</w:t>
      </w:r>
      <w:r w:rsidR="00D16F1B" w:rsidRPr="00022BD3">
        <w:rPr>
          <w:rFonts w:asciiTheme="majorBidi" w:hAnsiTheme="majorBidi" w:cstheme="majorBidi"/>
          <w:sz w:val="24"/>
          <w:szCs w:val="24"/>
          <w:lang w:val="en-US"/>
        </w:rPr>
        <w:t>)</w:t>
      </w:r>
      <w:r w:rsidR="00D202E4" w:rsidRPr="00022BD3">
        <w:rPr>
          <w:rFonts w:asciiTheme="majorBidi" w:hAnsiTheme="majorBidi" w:cstheme="majorBidi"/>
          <w:sz w:val="24"/>
          <w:szCs w:val="24"/>
          <w:lang w:val="en-US"/>
        </w:rPr>
        <w:t>.</w:t>
      </w:r>
    </w:p>
    <w:p w:rsidR="00D57B51" w:rsidRPr="00022BD3" w:rsidRDefault="0041084C" w:rsidP="00E34F7E">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The only health systems factor significantly associated with a delay in TB diagnosis, was inadequacy of investigation for TB which was seen in 10 (</w:t>
      </w:r>
      <w:r w:rsidR="00FA69E2" w:rsidRPr="00022BD3">
        <w:rPr>
          <w:rFonts w:asciiTheme="majorBidi" w:hAnsiTheme="majorBidi" w:cstheme="majorBidi"/>
          <w:sz w:val="24"/>
          <w:szCs w:val="24"/>
          <w:lang w:val="en-US"/>
        </w:rPr>
        <w:t>53</w:t>
      </w:r>
      <w:r w:rsidRPr="00022BD3">
        <w:rPr>
          <w:rFonts w:asciiTheme="majorBidi" w:hAnsiTheme="majorBidi" w:cstheme="majorBidi"/>
          <w:sz w:val="24"/>
          <w:szCs w:val="24"/>
          <w:lang w:val="en-US"/>
        </w:rPr>
        <w:t>%) cases with a delayed diagnosis and 10 (</w:t>
      </w:r>
      <w:r w:rsidR="00FA69E2" w:rsidRPr="00022BD3">
        <w:rPr>
          <w:rFonts w:asciiTheme="majorBidi" w:hAnsiTheme="majorBidi" w:cstheme="majorBidi"/>
          <w:sz w:val="24"/>
          <w:szCs w:val="24"/>
          <w:lang w:val="en-US"/>
        </w:rPr>
        <w:t>25</w:t>
      </w:r>
      <w:r w:rsidRPr="00022BD3">
        <w:rPr>
          <w:rFonts w:asciiTheme="majorBidi" w:hAnsiTheme="majorBidi" w:cstheme="majorBidi"/>
          <w:sz w:val="24"/>
          <w:szCs w:val="24"/>
          <w:lang w:val="en-US"/>
        </w:rPr>
        <w:t xml:space="preserve">%) of those with no delay, P=0.036 (Table </w:t>
      </w:r>
      <w:r w:rsidR="005D5543" w:rsidRPr="00022BD3">
        <w:rPr>
          <w:rFonts w:asciiTheme="majorBidi" w:hAnsiTheme="majorBidi" w:cstheme="majorBidi"/>
          <w:sz w:val="24"/>
          <w:szCs w:val="24"/>
          <w:lang w:val="en-US"/>
        </w:rPr>
        <w:t>2</w:t>
      </w:r>
      <w:r w:rsidRPr="00022BD3">
        <w:rPr>
          <w:rFonts w:asciiTheme="majorBidi" w:hAnsiTheme="majorBidi" w:cstheme="majorBidi"/>
          <w:sz w:val="24"/>
          <w:szCs w:val="24"/>
          <w:lang w:val="en-US"/>
        </w:rPr>
        <w:t>).</w:t>
      </w:r>
      <w:r w:rsidR="00391C20" w:rsidRPr="00022BD3">
        <w:rPr>
          <w:rFonts w:asciiTheme="majorBidi" w:hAnsiTheme="majorBidi" w:cstheme="majorBidi"/>
          <w:sz w:val="24"/>
          <w:szCs w:val="24"/>
          <w:lang w:val="en-US"/>
        </w:rPr>
        <w:t xml:space="preserve"> The lack of nutritional assessments</w:t>
      </w:r>
      <w:r w:rsidR="00E34F7E" w:rsidRPr="00022BD3">
        <w:rPr>
          <w:rFonts w:asciiTheme="majorBidi" w:hAnsiTheme="majorBidi" w:cstheme="majorBidi"/>
          <w:sz w:val="24"/>
          <w:szCs w:val="24"/>
          <w:lang w:val="en-US"/>
        </w:rPr>
        <w:t>,</w:t>
      </w:r>
      <w:r w:rsidR="00391C20" w:rsidRPr="00022BD3">
        <w:rPr>
          <w:rFonts w:asciiTheme="majorBidi" w:hAnsiTheme="majorBidi" w:cstheme="majorBidi"/>
          <w:sz w:val="24"/>
          <w:szCs w:val="24"/>
          <w:lang w:val="en-US"/>
        </w:rPr>
        <w:t xml:space="preserve"> and </w:t>
      </w:r>
      <w:r w:rsidR="00E34F7E" w:rsidRPr="00022BD3">
        <w:rPr>
          <w:rFonts w:asciiTheme="majorBidi" w:hAnsiTheme="majorBidi" w:cstheme="majorBidi"/>
          <w:sz w:val="24"/>
          <w:szCs w:val="24"/>
          <w:lang w:val="en-US"/>
        </w:rPr>
        <w:t>examination</w:t>
      </w:r>
      <w:r w:rsidR="00391C20" w:rsidRPr="00022BD3">
        <w:rPr>
          <w:rFonts w:asciiTheme="majorBidi" w:hAnsiTheme="majorBidi" w:cstheme="majorBidi"/>
          <w:sz w:val="24"/>
          <w:szCs w:val="24"/>
          <w:lang w:val="en-US"/>
        </w:rPr>
        <w:t xml:space="preserve"> for </w:t>
      </w:r>
      <w:proofErr w:type="spellStart"/>
      <w:r w:rsidR="00391C20" w:rsidRPr="00022BD3">
        <w:rPr>
          <w:rFonts w:asciiTheme="majorBidi" w:hAnsiTheme="majorBidi" w:cstheme="majorBidi"/>
          <w:sz w:val="24"/>
          <w:szCs w:val="24"/>
          <w:lang w:val="en-US"/>
        </w:rPr>
        <w:t>hepatomegaly</w:t>
      </w:r>
      <w:proofErr w:type="spellEnd"/>
      <w:r w:rsidR="00391C20" w:rsidRPr="00022BD3">
        <w:rPr>
          <w:rFonts w:asciiTheme="majorBidi" w:hAnsiTheme="majorBidi" w:cstheme="majorBidi"/>
          <w:sz w:val="24"/>
          <w:szCs w:val="24"/>
          <w:lang w:val="en-US"/>
        </w:rPr>
        <w:t xml:space="preserve"> and </w:t>
      </w:r>
      <w:proofErr w:type="spellStart"/>
      <w:r w:rsidR="00391C20" w:rsidRPr="00022BD3">
        <w:rPr>
          <w:rFonts w:asciiTheme="majorBidi" w:hAnsiTheme="majorBidi" w:cstheme="majorBidi"/>
          <w:sz w:val="24"/>
          <w:szCs w:val="24"/>
          <w:lang w:val="en-US"/>
        </w:rPr>
        <w:t>splenomegaly</w:t>
      </w:r>
      <w:proofErr w:type="spellEnd"/>
      <w:r w:rsidR="00391C20" w:rsidRPr="00022BD3">
        <w:rPr>
          <w:rFonts w:asciiTheme="majorBidi" w:hAnsiTheme="majorBidi" w:cstheme="majorBidi"/>
          <w:sz w:val="24"/>
          <w:szCs w:val="24"/>
          <w:lang w:val="en-US"/>
        </w:rPr>
        <w:t xml:space="preserve"> in the delay group</w:t>
      </w:r>
      <w:r w:rsidR="00366915" w:rsidRPr="00022BD3">
        <w:rPr>
          <w:rFonts w:asciiTheme="majorBidi" w:hAnsiTheme="majorBidi" w:cstheme="majorBidi"/>
          <w:sz w:val="24"/>
          <w:szCs w:val="24"/>
          <w:lang w:val="en-US"/>
        </w:rPr>
        <w:t>, compared to the no-delay group,</w:t>
      </w:r>
      <w:r w:rsidR="00391C20" w:rsidRPr="00022BD3">
        <w:rPr>
          <w:rFonts w:asciiTheme="majorBidi" w:hAnsiTheme="majorBidi" w:cstheme="majorBidi"/>
          <w:sz w:val="24"/>
          <w:szCs w:val="24"/>
          <w:lang w:val="en-US"/>
        </w:rPr>
        <w:t xml:space="preserve"> were significant (P=0.029, </w:t>
      </w:r>
      <w:r w:rsidR="00366915" w:rsidRPr="00022BD3">
        <w:rPr>
          <w:rFonts w:asciiTheme="majorBidi" w:hAnsiTheme="majorBidi" w:cstheme="majorBidi"/>
          <w:sz w:val="24"/>
          <w:szCs w:val="24"/>
          <w:lang w:val="en-US"/>
        </w:rPr>
        <w:t>P=0.</w:t>
      </w:r>
      <w:r w:rsidR="00391C20" w:rsidRPr="00022BD3">
        <w:rPr>
          <w:rFonts w:asciiTheme="majorBidi" w:hAnsiTheme="majorBidi" w:cstheme="majorBidi"/>
          <w:sz w:val="24"/>
          <w:szCs w:val="24"/>
          <w:lang w:val="en-US"/>
        </w:rPr>
        <w:t xml:space="preserve">003 and </w:t>
      </w:r>
      <w:r w:rsidR="00366915" w:rsidRPr="00022BD3">
        <w:rPr>
          <w:rFonts w:asciiTheme="majorBidi" w:hAnsiTheme="majorBidi" w:cstheme="majorBidi"/>
          <w:sz w:val="24"/>
          <w:szCs w:val="24"/>
          <w:lang w:val="en-US"/>
        </w:rPr>
        <w:t>P=</w:t>
      </w:r>
      <w:r w:rsidR="00391C20" w:rsidRPr="00022BD3">
        <w:rPr>
          <w:rFonts w:asciiTheme="majorBidi" w:hAnsiTheme="majorBidi" w:cstheme="majorBidi"/>
          <w:sz w:val="24"/>
          <w:szCs w:val="24"/>
          <w:lang w:val="en-US"/>
        </w:rPr>
        <w:t>0.016 respectively).</w:t>
      </w:r>
    </w:p>
    <w:p w:rsidR="00EE42EF" w:rsidRPr="00022BD3" w:rsidRDefault="00EE42EF" w:rsidP="00E34F7E">
      <w:pPr>
        <w:spacing w:after="0" w:line="480" w:lineRule="auto"/>
        <w:rPr>
          <w:rFonts w:asciiTheme="majorBidi" w:hAnsiTheme="majorBidi" w:cstheme="majorBidi"/>
          <w:sz w:val="24"/>
          <w:szCs w:val="24"/>
          <w:lang w:val="en-US"/>
        </w:rPr>
      </w:pPr>
    </w:p>
    <w:p w:rsidR="00D57B51" w:rsidRPr="00022BD3" w:rsidRDefault="00D57B51" w:rsidP="00CE5F32">
      <w:pPr>
        <w:spacing w:after="0" w:line="480" w:lineRule="auto"/>
        <w:rPr>
          <w:rFonts w:asciiTheme="majorBidi" w:hAnsiTheme="majorBidi" w:cstheme="majorBidi"/>
          <w:i/>
          <w:iCs/>
          <w:sz w:val="24"/>
          <w:szCs w:val="24"/>
          <w:lang w:val="en-US"/>
        </w:rPr>
      </w:pPr>
      <w:r w:rsidRPr="00022BD3">
        <w:rPr>
          <w:rFonts w:asciiTheme="majorBidi" w:hAnsiTheme="majorBidi" w:cstheme="majorBidi"/>
          <w:i/>
          <w:iCs/>
          <w:sz w:val="24"/>
          <w:szCs w:val="24"/>
          <w:lang w:val="en-US"/>
        </w:rPr>
        <w:t>Inadequate history-taking on presentation with suggestive symptoms</w:t>
      </w:r>
    </w:p>
    <w:p w:rsidR="00B77C90" w:rsidRDefault="00D57B51" w:rsidP="00FA69E2">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Typical sym</w:t>
      </w:r>
      <w:r w:rsidR="0081163D" w:rsidRPr="00022BD3">
        <w:rPr>
          <w:rFonts w:asciiTheme="majorBidi" w:hAnsiTheme="majorBidi" w:cstheme="majorBidi"/>
          <w:sz w:val="24"/>
          <w:szCs w:val="24"/>
          <w:lang w:val="en-US"/>
        </w:rPr>
        <w:t>ptoms of TB were not sought for in</w:t>
      </w:r>
      <w:r w:rsidRPr="00022BD3">
        <w:rPr>
          <w:rFonts w:asciiTheme="majorBidi" w:hAnsiTheme="majorBidi" w:cstheme="majorBidi"/>
          <w:sz w:val="24"/>
          <w:szCs w:val="24"/>
          <w:lang w:val="en-US"/>
        </w:rPr>
        <w:t xml:space="preserve"> a significant proportion </w:t>
      </w:r>
      <w:r w:rsidR="00EC25B9" w:rsidRPr="00022BD3">
        <w:rPr>
          <w:rFonts w:asciiTheme="majorBidi" w:hAnsiTheme="majorBidi" w:cstheme="majorBidi"/>
          <w:sz w:val="24"/>
          <w:szCs w:val="24"/>
          <w:lang w:val="en-US"/>
        </w:rPr>
        <w:t>(</w:t>
      </w:r>
      <w:r w:rsidR="00FA69E2" w:rsidRPr="00022BD3">
        <w:rPr>
          <w:rFonts w:asciiTheme="majorBidi" w:hAnsiTheme="majorBidi" w:cstheme="majorBidi"/>
          <w:sz w:val="24"/>
          <w:szCs w:val="24"/>
          <w:lang w:val="en-US"/>
        </w:rPr>
        <w:t>90</w:t>
      </w:r>
      <w:r w:rsidR="00EC25B9" w:rsidRPr="00022BD3">
        <w:rPr>
          <w:rFonts w:asciiTheme="majorBidi" w:hAnsiTheme="majorBidi" w:cstheme="majorBidi"/>
          <w:sz w:val="24"/>
          <w:szCs w:val="24"/>
          <w:lang w:val="en-US"/>
        </w:rPr>
        <w:t xml:space="preserve">%, </w:t>
      </w:r>
      <w:r w:rsidR="00391C20" w:rsidRPr="00022BD3">
        <w:rPr>
          <w:rFonts w:asciiTheme="majorBidi" w:hAnsiTheme="majorBidi" w:cstheme="majorBidi"/>
          <w:sz w:val="24"/>
          <w:szCs w:val="24"/>
          <w:lang w:val="en-US"/>
        </w:rPr>
        <w:t>53</w:t>
      </w:r>
      <w:r w:rsidR="00EC25B9" w:rsidRPr="00022BD3">
        <w:rPr>
          <w:rFonts w:asciiTheme="majorBidi" w:hAnsiTheme="majorBidi" w:cstheme="majorBidi"/>
          <w:sz w:val="24"/>
          <w:szCs w:val="24"/>
          <w:lang w:val="en-US"/>
        </w:rPr>
        <w:t>/59)</w:t>
      </w:r>
      <w:r w:rsidRPr="00022BD3">
        <w:rPr>
          <w:rFonts w:asciiTheme="majorBidi" w:hAnsiTheme="majorBidi" w:cstheme="majorBidi"/>
          <w:sz w:val="24"/>
          <w:szCs w:val="24"/>
          <w:lang w:val="en-US"/>
        </w:rPr>
        <w:t xml:space="preserve">of </w:t>
      </w:r>
      <w:r w:rsidR="00EC25B9" w:rsidRPr="00022BD3">
        <w:rPr>
          <w:rFonts w:asciiTheme="majorBidi" w:hAnsiTheme="majorBidi" w:cstheme="majorBidi"/>
          <w:sz w:val="24"/>
          <w:szCs w:val="24"/>
          <w:lang w:val="en-US"/>
        </w:rPr>
        <w:t>the</w:t>
      </w:r>
      <w:r w:rsidR="00685A01" w:rsidRPr="00022BD3">
        <w:rPr>
          <w:rFonts w:asciiTheme="majorBidi" w:hAnsiTheme="majorBidi" w:cstheme="majorBidi"/>
          <w:sz w:val="24"/>
          <w:szCs w:val="24"/>
          <w:lang w:val="en-US"/>
        </w:rPr>
        <w:t xml:space="preserve"> TB </w:t>
      </w:r>
      <w:proofErr w:type="spellStart"/>
      <w:r w:rsidRPr="00022BD3">
        <w:rPr>
          <w:rFonts w:asciiTheme="majorBidi" w:hAnsiTheme="majorBidi" w:cstheme="majorBidi"/>
          <w:sz w:val="24"/>
          <w:szCs w:val="24"/>
          <w:lang w:val="en-US"/>
        </w:rPr>
        <w:t>cases</w:t>
      </w:r>
      <w:r w:rsidR="00D75E7F" w:rsidRPr="00022BD3">
        <w:rPr>
          <w:rFonts w:asciiTheme="majorBidi" w:hAnsiTheme="majorBidi" w:cstheme="majorBidi"/>
          <w:sz w:val="24"/>
          <w:szCs w:val="24"/>
          <w:lang w:val="en-US"/>
        </w:rPr>
        <w:t>.</w:t>
      </w:r>
      <w:r w:rsidR="00D16F1B" w:rsidRPr="00022BD3">
        <w:rPr>
          <w:rFonts w:asciiTheme="majorBidi" w:hAnsiTheme="majorBidi" w:cstheme="majorBidi"/>
          <w:sz w:val="24"/>
          <w:szCs w:val="24"/>
          <w:lang w:val="en-US"/>
        </w:rPr>
        <w:t>Overall</w:t>
      </w:r>
      <w:proofErr w:type="spellEnd"/>
      <w:r w:rsidR="00D16F1B" w:rsidRPr="00022BD3">
        <w:rPr>
          <w:rFonts w:asciiTheme="majorBidi" w:hAnsiTheme="majorBidi" w:cstheme="majorBidi"/>
          <w:sz w:val="24"/>
          <w:szCs w:val="24"/>
          <w:lang w:val="en-US"/>
        </w:rPr>
        <w:t>, there was no significant differe</w:t>
      </w:r>
      <w:r w:rsidR="0024010A" w:rsidRPr="00022BD3">
        <w:rPr>
          <w:rFonts w:asciiTheme="majorBidi" w:hAnsiTheme="majorBidi" w:cstheme="majorBidi"/>
          <w:sz w:val="24"/>
          <w:szCs w:val="24"/>
          <w:lang w:val="en-US"/>
        </w:rPr>
        <w:t>nce in quality of documentation</w:t>
      </w:r>
      <w:r w:rsidR="00D16F1B" w:rsidRPr="00022BD3">
        <w:rPr>
          <w:rFonts w:asciiTheme="majorBidi" w:hAnsiTheme="majorBidi" w:cstheme="majorBidi"/>
          <w:sz w:val="24"/>
          <w:szCs w:val="24"/>
          <w:lang w:val="en-US"/>
        </w:rPr>
        <w:t xml:space="preserve"> by treating clinicians in children who had a delayed diagnosis of TB compared to those whose diagnosis was not delayed (Table </w:t>
      </w:r>
      <w:r w:rsidR="005D5543" w:rsidRPr="00022BD3">
        <w:rPr>
          <w:rFonts w:asciiTheme="majorBidi" w:hAnsiTheme="majorBidi" w:cstheme="majorBidi"/>
          <w:sz w:val="24"/>
          <w:szCs w:val="24"/>
          <w:lang w:val="en-US"/>
        </w:rPr>
        <w:t>2</w:t>
      </w:r>
      <w:r w:rsidR="00D16F1B" w:rsidRPr="00022BD3">
        <w:rPr>
          <w:rFonts w:asciiTheme="majorBidi" w:hAnsiTheme="majorBidi" w:cstheme="majorBidi"/>
          <w:sz w:val="24"/>
          <w:szCs w:val="24"/>
          <w:lang w:val="en-US"/>
        </w:rPr>
        <w:t>).</w:t>
      </w:r>
    </w:p>
    <w:p w:rsidR="00430C16" w:rsidRPr="00022BD3" w:rsidRDefault="00430C16" w:rsidP="00FA69E2">
      <w:pPr>
        <w:spacing w:after="0" w:line="480" w:lineRule="auto"/>
        <w:rPr>
          <w:rFonts w:asciiTheme="majorBidi" w:hAnsiTheme="majorBidi" w:cstheme="majorBidi"/>
          <w:sz w:val="24"/>
          <w:szCs w:val="24"/>
          <w:lang w:val="en-US"/>
        </w:rPr>
      </w:pPr>
    </w:p>
    <w:p w:rsidR="00D57B51" w:rsidRPr="00022BD3" w:rsidRDefault="00D57B51" w:rsidP="00CE5F32">
      <w:pPr>
        <w:spacing w:after="0" w:line="480" w:lineRule="auto"/>
        <w:rPr>
          <w:rFonts w:asciiTheme="majorBidi" w:hAnsiTheme="majorBidi" w:cstheme="majorBidi"/>
          <w:i/>
          <w:iCs/>
          <w:sz w:val="24"/>
          <w:szCs w:val="24"/>
        </w:rPr>
      </w:pPr>
      <w:r w:rsidRPr="00022BD3">
        <w:rPr>
          <w:rFonts w:asciiTheme="majorBidi" w:hAnsiTheme="majorBidi" w:cstheme="majorBidi"/>
          <w:i/>
          <w:iCs/>
          <w:sz w:val="24"/>
          <w:szCs w:val="24"/>
        </w:rPr>
        <w:t>Inadequate investigation on presentation</w:t>
      </w:r>
      <w:r w:rsidR="00A55A3D" w:rsidRPr="00022BD3">
        <w:rPr>
          <w:rFonts w:asciiTheme="majorBidi" w:hAnsiTheme="majorBidi" w:cstheme="majorBidi"/>
          <w:i/>
          <w:iCs/>
          <w:sz w:val="24"/>
          <w:szCs w:val="24"/>
        </w:rPr>
        <w:t>,</w:t>
      </w:r>
      <w:r w:rsidRPr="00022BD3">
        <w:rPr>
          <w:rFonts w:asciiTheme="majorBidi" w:hAnsiTheme="majorBidi" w:cstheme="majorBidi"/>
          <w:i/>
          <w:iCs/>
          <w:sz w:val="24"/>
          <w:szCs w:val="24"/>
        </w:rPr>
        <w:t xml:space="preserve"> despite suggestive symptoms and signs</w:t>
      </w:r>
    </w:p>
    <w:p w:rsidR="00DD0BA4" w:rsidRPr="00022BD3" w:rsidRDefault="00A55A3D" w:rsidP="00CE5F32">
      <w:pPr>
        <w:spacing w:after="0" w:line="480" w:lineRule="auto"/>
        <w:rPr>
          <w:rFonts w:asciiTheme="majorBidi" w:hAnsiTheme="majorBidi" w:cstheme="majorBidi"/>
          <w:sz w:val="24"/>
          <w:szCs w:val="24"/>
        </w:rPr>
      </w:pPr>
      <w:r w:rsidRPr="00022BD3">
        <w:rPr>
          <w:rFonts w:asciiTheme="majorBidi" w:hAnsiTheme="majorBidi" w:cstheme="majorBidi"/>
          <w:sz w:val="24"/>
          <w:szCs w:val="24"/>
        </w:rPr>
        <w:t xml:space="preserve">Clinicians failed to </w:t>
      </w:r>
      <w:r w:rsidR="009F1E10" w:rsidRPr="00022BD3">
        <w:rPr>
          <w:rFonts w:asciiTheme="majorBidi" w:hAnsiTheme="majorBidi" w:cstheme="majorBidi"/>
          <w:sz w:val="24"/>
          <w:szCs w:val="24"/>
        </w:rPr>
        <w:t xml:space="preserve">fully </w:t>
      </w:r>
      <w:r w:rsidRPr="00022BD3">
        <w:rPr>
          <w:rFonts w:asciiTheme="majorBidi" w:hAnsiTheme="majorBidi" w:cstheme="majorBidi"/>
          <w:sz w:val="24"/>
          <w:szCs w:val="24"/>
        </w:rPr>
        <w:t xml:space="preserve">investigate cases </w:t>
      </w:r>
      <w:r w:rsidR="00560891" w:rsidRPr="00022BD3">
        <w:rPr>
          <w:rFonts w:asciiTheme="majorBidi" w:hAnsiTheme="majorBidi" w:cstheme="majorBidi"/>
          <w:sz w:val="24"/>
          <w:szCs w:val="24"/>
        </w:rPr>
        <w:t xml:space="preserve">that </w:t>
      </w:r>
      <w:r w:rsidRPr="00022BD3">
        <w:rPr>
          <w:rFonts w:asciiTheme="majorBidi" w:hAnsiTheme="majorBidi" w:cstheme="majorBidi"/>
          <w:sz w:val="24"/>
          <w:szCs w:val="24"/>
        </w:rPr>
        <w:t xml:space="preserve">had a suggestive clinical history and/or signs suggestive of TB in </w:t>
      </w:r>
      <w:r w:rsidR="00B275DA" w:rsidRPr="00022BD3">
        <w:rPr>
          <w:rFonts w:asciiTheme="majorBidi" w:hAnsiTheme="majorBidi" w:cstheme="majorBidi"/>
          <w:sz w:val="24"/>
          <w:szCs w:val="24"/>
        </w:rPr>
        <w:t>100</w:t>
      </w:r>
      <w:r w:rsidRPr="00022BD3">
        <w:rPr>
          <w:rFonts w:asciiTheme="majorBidi" w:hAnsiTheme="majorBidi" w:cstheme="majorBidi"/>
          <w:sz w:val="24"/>
          <w:szCs w:val="24"/>
        </w:rPr>
        <w:t>% (</w:t>
      </w:r>
      <w:r w:rsidR="00B275DA" w:rsidRPr="00022BD3">
        <w:rPr>
          <w:rFonts w:asciiTheme="majorBidi" w:hAnsiTheme="majorBidi" w:cstheme="majorBidi"/>
          <w:sz w:val="24"/>
          <w:szCs w:val="24"/>
        </w:rPr>
        <w:t>59</w:t>
      </w:r>
      <w:r w:rsidRPr="00022BD3">
        <w:rPr>
          <w:rFonts w:asciiTheme="majorBidi" w:hAnsiTheme="majorBidi" w:cstheme="majorBidi"/>
          <w:sz w:val="24"/>
          <w:szCs w:val="24"/>
        </w:rPr>
        <w:t xml:space="preserve">/59) of the study cohort. </w:t>
      </w:r>
    </w:p>
    <w:p w:rsidR="00DD0BA4" w:rsidRPr="00022BD3" w:rsidRDefault="00DD0BA4" w:rsidP="00430C16">
      <w:pPr>
        <w:spacing w:after="0" w:line="480" w:lineRule="auto"/>
        <w:rPr>
          <w:rFonts w:asciiTheme="majorBidi" w:hAnsiTheme="majorBidi" w:cstheme="majorBidi"/>
          <w:sz w:val="24"/>
          <w:szCs w:val="24"/>
        </w:rPr>
      </w:pPr>
      <w:r w:rsidRPr="00022BD3">
        <w:rPr>
          <w:rFonts w:asciiTheme="majorBidi" w:hAnsiTheme="majorBidi" w:cstheme="majorBidi"/>
          <w:sz w:val="24"/>
          <w:szCs w:val="24"/>
        </w:rPr>
        <w:t xml:space="preserve">The </w:t>
      </w:r>
      <w:r w:rsidR="00430C16">
        <w:rPr>
          <w:rFonts w:asciiTheme="majorBidi" w:hAnsiTheme="majorBidi" w:cstheme="majorBidi"/>
          <w:sz w:val="24"/>
          <w:szCs w:val="24"/>
        </w:rPr>
        <w:t>TST</w:t>
      </w:r>
      <w:r w:rsidRPr="00022BD3">
        <w:rPr>
          <w:rFonts w:asciiTheme="majorBidi" w:hAnsiTheme="majorBidi" w:cstheme="majorBidi"/>
          <w:sz w:val="24"/>
          <w:szCs w:val="24"/>
        </w:rPr>
        <w:t xml:space="preserve"> had a lower positivity rate in the delay</w:t>
      </w:r>
      <w:r w:rsidR="00366915" w:rsidRPr="00022BD3">
        <w:rPr>
          <w:rFonts w:asciiTheme="majorBidi" w:hAnsiTheme="majorBidi" w:cstheme="majorBidi"/>
          <w:sz w:val="24"/>
          <w:szCs w:val="24"/>
        </w:rPr>
        <w:t>ed diagnosis</w:t>
      </w:r>
      <w:r w:rsidRPr="00022BD3">
        <w:rPr>
          <w:rFonts w:asciiTheme="majorBidi" w:hAnsiTheme="majorBidi" w:cstheme="majorBidi"/>
          <w:sz w:val="24"/>
          <w:szCs w:val="24"/>
        </w:rPr>
        <w:t xml:space="preserve"> group (P=0.003)</w:t>
      </w:r>
      <w:r w:rsidR="004F7D8F" w:rsidRPr="00022BD3">
        <w:rPr>
          <w:rFonts w:asciiTheme="majorBidi" w:hAnsiTheme="majorBidi" w:cstheme="majorBidi"/>
          <w:sz w:val="24"/>
          <w:szCs w:val="24"/>
        </w:rPr>
        <w:t xml:space="preserve"> (Table 3)</w:t>
      </w:r>
      <w:r w:rsidR="00366915" w:rsidRPr="00022BD3">
        <w:rPr>
          <w:rFonts w:asciiTheme="majorBidi" w:hAnsiTheme="majorBidi" w:cstheme="majorBidi"/>
          <w:sz w:val="24"/>
          <w:szCs w:val="24"/>
        </w:rPr>
        <w:t>.</w:t>
      </w:r>
    </w:p>
    <w:p w:rsidR="00391C20" w:rsidRPr="00022BD3" w:rsidRDefault="00C65346" w:rsidP="00031CC1">
      <w:pPr>
        <w:spacing w:after="0" w:line="480" w:lineRule="auto"/>
        <w:rPr>
          <w:rFonts w:asciiTheme="majorBidi" w:hAnsiTheme="majorBidi" w:cstheme="majorBidi"/>
          <w:sz w:val="24"/>
          <w:szCs w:val="24"/>
        </w:rPr>
      </w:pPr>
      <w:r w:rsidRPr="00022BD3">
        <w:rPr>
          <w:rFonts w:asciiTheme="majorBidi" w:hAnsiTheme="majorBidi" w:cstheme="majorBidi"/>
          <w:sz w:val="24"/>
          <w:szCs w:val="24"/>
        </w:rPr>
        <w:t>In the 45 patients that were started on empiric treatment</w:t>
      </w:r>
      <w:proofErr w:type="gramStart"/>
      <w:r w:rsidR="00366915" w:rsidRPr="00022BD3">
        <w:rPr>
          <w:rFonts w:asciiTheme="majorBidi" w:hAnsiTheme="majorBidi" w:cstheme="majorBidi"/>
          <w:sz w:val="24"/>
          <w:szCs w:val="24"/>
        </w:rPr>
        <w:t>,</w:t>
      </w:r>
      <w:r w:rsidR="0069658D" w:rsidRPr="00022BD3">
        <w:rPr>
          <w:rFonts w:asciiTheme="majorBidi" w:hAnsiTheme="majorBidi" w:cstheme="majorBidi"/>
          <w:sz w:val="24"/>
          <w:szCs w:val="24"/>
        </w:rPr>
        <w:t>11</w:t>
      </w:r>
      <w:proofErr w:type="gramEnd"/>
      <w:r w:rsidR="0069658D" w:rsidRPr="00022BD3">
        <w:rPr>
          <w:rFonts w:asciiTheme="majorBidi" w:hAnsiTheme="majorBidi" w:cstheme="majorBidi"/>
          <w:sz w:val="24"/>
          <w:szCs w:val="24"/>
        </w:rPr>
        <w:t xml:space="preserve"> (</w:t>
      </w:r>
      <w:r w:rsidR="00DC4B8E" w:rsidRPr="00022BD3">
        <w:rPr>
          <w:rFonts w:asciiTheme="majorBidi" w:hAnsiTheme="majorBidi" w:cstheme="majorBidi"/>
          <w:sz w:val="24"/>
          <w:szCs w:val="24"/>
        </w:rPr>
        <w:t>24</w:t>
      </w:r>
      <w:r w:rsidRPr="00022BD3">
        <w:rPr>
          <w:rFonts w:asciiTheme="majorBidi" w:hAnsiTheme="majorBidi" w:cstheme="majorBidi"/>
          <w:sz w:val="24"/>
          <w:szCs w:val="24"/>
        </w:rPr>
        <w:t>%</w:t>
      </w:r>
      <w:r w:rsidR="0069658D" w:rsidRPr="00022BD3">
        <w:rPr>
          <w:rFonts w:asciiTheme="majorBidi" w:hAnsiTheme="majorBidi" w:cstheme="majorBidi"/>
          <w:sz w:val="24"/>
          <w:szCs w:val="24"/>
        </w:rPr>
        <w:t>)</w:t>
      </w:r>
      <w:r w:rsidRPr="00022BD3">
        <w:rPr>
          <w:rFonts w:asciiTheme="majorBidi" w:hAnsiTheme="majorBidi" w:cstheme="majorBidi"/>
          <w:sz w:val="24"/>
          <w:szCs w:val="24"/>
        </w:rPr>
        <w:t xml:space="preserve"> did not have specimens sent for </w:t>
      </w:r>
      <w:proofErr w:type="spellStart"/>
      <w:r w:rsidR="00296FA4" w:rsidRPr="00022BD3">
        <w:rPr>
          <w:rFonts w:asciiTheme="majorBidi" w:hAnsiTheme="majorBidi" w:cstheme="majorBidi"/>
          <w:sz w:val="24"/>
          <w:szCs w:val="24"/>
        </w:rPr>
        <w:t>Xpert</w:t>
      </w:r>
      <w:proofErr w:type="spellEnd"/>
      <w:r w:rsidR="00430C16" w:rsidRPr="00022BD3">
        <w:rPr>
          <w:rFonts w:asciiTheme="majorBidi" w:hAnsiTheme="majorBidi" w:cstheme="majorBidi"/>
          <w:sz w:val="24"/>
          <w:szCs w:val="24"/>
          <w:lang w:val="en-US"/>
        </w:rPr>
        <w:t>MTB/RIF</w:t>
      </w:r>
      <w:r w:rsidR="00430C16" w:rsidRPr="00014CA8">
        <w:rPr>
          <w:rFonts w:asciiTheme="majorBidi" w:hAnsiTheme="majorBidi" w:cstheme="majorBidi"/>
          <w:sz w:val="24"/>
          <w:szCs w:val="24"/>
          <w:vertAlign w:val="superscript"/>
          <w:lang w:val="en-US"/>
        </w:rPr>
        <w:t>®</w:t>
      </w:r>
      <w:r w:rsidRPr="00022BD3">
        <w:rPr>
          <w:rFonts w:asciiTheme="majorBidi" w:hAnsiTheme="majorBidi" w:cstheme="majorBidi"/>
          <w:sz w:val="24"/>
          <w:szCs w:val="24"/>
        </w:rPr>
        <w:t xml:space="preserve">and </w:t>
      </w:r>
      <w:r w:rsidR="0069658D" w:rsidRPr="00022BD3">
        <w:rPr>
          <w:rFonts w:asciiTheme="majorBidi" w:hAnsiTheme="majorBidi" w:cstheme="majorBidi"/>
          <w:sz w:val="24"/>
          <w:szCs w:val="24"/>
        </w:rPr>
        <w:t>32 (</w:t>
      </w:r>
      <w:r w:rsidR="00DC4B8E" w:rsidRPr="00022BD3">
        <w:rPr>
          <w:rFonts w:asciiTheme="majorBidi" w:hAnsiTheme="majorBidi" w:cstheme="majorBidi"/>
          <w:sz w:val="24"/>
          <w:szCs w:val="24"/>
        </w:rPr>
        <w:t>71</w:t>
      </w:r>
      <w:r w:rsidRPr="00022BD3">
        <w:rPr>
          <w:rFonts w:asciiTheme="majorBidi" w:hAnsiTheme="majorBidi" w:cstheme="majorBidi"/>
          <w:sz w:val="24"/>
          <w:szCs w:val="24"/>
        </w:rPr>
        <w:t>%</w:t>
      </w:r>
      <w:r w:rsidR="0069658D" w:rsidRPr="00022BD3">
        <w:rPr>
          <w:rFonts w:asciiTheme="majorBidi" w:hAnsiTheme="majorBidi" w:cstheme="majorBidi"/>
          <w:sz w:val="24"/>
          <w:szCs w:val="24"/>
        </w:rPr>
        <w:t>)</w:t>
      </w:r>
      <w:r w:rsidRPr="00022BD3">
        <w:rPr>
          <w:rFonts w:asciiTheme="majorBidi" w:hAnsiTheme="majorBidi" w:cstheme="majorBidi"/>
          <w:sz w:val="24"/>
          <w:szCs w:val="24"/>
        </w:rPr>
        <w:t xml:space="preserve"> did not have specimens sent for TB culture. </w:t>
      </w:r>
      <w:r w:rsidR="00391C20" w:rsidRPr="00022BD3">
        <w:rPr>
          <w:rFonts w:asciiTheme="majorBidi" w:hAnsiTheme="majorBidi" w:cstheme="majorBidi"/>
          <w:sz w:val="24"/>
          <w:szCs w:val="24"/>
        </w:rPr>
        <w:t>In the delay group</w:t>
      </w:r>
      <w:r w:rsidR="008063D3" w:rsidRPr="00022BD3">
        <w:rPr>
          <w:rFonts w:asciiTheme="majorBidi" w:hAnsiTheme="majorBidi" w:cstheme="majorBidi"/>
          <w:sz w:val="24"/>
          <w:szCs w:val="24"/>
        </w:rPr>
        <w:t xml:space="preserve">, </w:t>
      </w:r>
      <w:proofErr w:type="gramStart"/>
      <w:r w:rsidR="008063D3" w:rsidRPr="00022BD3">
        <w:rPr>
          <w:rFonts w:asciiTheme="majorBidi" w:hAnsiTheme="majorBidi" w:cstheme="majorBidi"/>
          <w:sz w:val="24"/>
          <w:szCs w:val="24"/>
        </w:rPr>
        <w:t>only</w:t>
      </w:r>
      <w:r w:rsidR="0069658D" w:rsidRPr="00022BD3">
        <w:rPr>
          <w:rFonts w:asciiTheme="majorBidi" w:hAnsiTheme="majorBidi" w:cstheme="majorBidi"/>
          <w:sz w:val="24"/>
          <w:szCs w:val="24"/>
        </w:rPr>
        <w:t>2(</w:t>
      </w:r>
      <w:proofErr w:type="gramEnd"/>
      <w:r w:rsidR="00DC4B8E" w:rsidRPr="00022BD3">
        <w:rPr>
          <w:rFonts w:asciiTheme="majorBidi" w:hAnsiTheme="majorBidi" w:cstheme="majorBidi"/>
          <w:sz w:val="24"/>
          <w:szCs w:val="24"/>
        </w:rPr>
        <w:t>11</w:t>
      </w:r>
      <w:r w:rsidR="00391C20" w:rsidRPr="00022BD3">
        <w:rPr>
          <w:rFonts w:asciiTheme="majorBidi" w:hAnsiTheme="majorBidi" w:cstheme="majorBidi"/>
          <w:sz w:val="24"/>
          <w:szCs w:val="24"/>
        </w:rPr>
        <w:t>%</w:t>
      </w:r>
      <w:r w:rsidR="0069658D" w:rsidRPr="00022BD3">
        <w:rPr>
          <w:rFonts w:asciiTheme="majorBidi" w:hAnsiTheme="majorBidi" w:cstheme="majorBidi"/>
          <w:sz w:val="24"/>
          <w:szCs w:val="24"/>
        </w:rPr>
        <w:t>)</w:t>
      </w:r>
      <w:r w:rsidR="00391C20" w:rsidRPr="00022BD3">
        <w:rPr>
          <w:rFonts w:asciiTheme="majorBidi" w:hAnsiTheme="majorBidi" w:cstheme="majorBidi"/>
          <w:sz w:val="24"/>
          <w:szCs w:val="24"/>
        </w:rPr>
        <w:t xml:space="preserve"> of </w:t>
      </w:r>
      <w:r w:rsidR="008063D3" w:rsidRPr="00022BD3">
        <w:rPr>
          <w:rFonts w:asciiTheme="majorBidi" w:hAnsiTheme="majorBidi" w:cstheme="majorBidi"/>
          <w:sz w:val="24"/>
          <w:szCs w:val="24"/>
        </w:rPr>
        <w:t xml:space="preserve">the </w:t>
      </w:r>
      <w:r w:rsidR="00391C20" w:rsidRPr="00022BD3">
        <w:rPr>
          <w:rFonts w:asciiTheme="majorBidi" w:hAnsiTheme="majorBidi" w:cstheme="majorBidi"/>
          <w:sz w:val="24"/>
          <w:szCs w:val="24"/>
        </w:rPr>
        <w:t xml:space="preserve">cases had specimens submitted for TB culture compared to </w:t>
      </w:r>
      <w:r w:rsidR="0069658D" w:rsidRPr="00022BD3">
        <w:rPr>
          <w:rFonts w:asciiTheme="majorBidi" w:hAnsiTheme="majorBidi" w:cstheme="majorBidi"/>
          <w:sz w:val="24"/>
          <w:szCs w:val="24"/>
        </w:rPr>
        <w:t>15(</w:t>
      </w:r>
      <w:r w:rsidR="00DC4B8E" w:rsidRPr="00022BD3">
        <w:rPr>
          <w:rFonts w:asciiTheme="majorBidi" w:hAnsiTheme="majorBidi" w:cstheme="majorBidi"/>
          <w:sz w:val="24"/>
          <w:szCs w:val="24"/>
        </w:rPr>
        <w:t>38</w:t>
      </w:r>
      <w:r w:rsidR="00391C20" w:rsidRPr="00022BD3">
        <w:rPr>
          <w:rFonts w:asciiTheme="majorBidi" w:hAnsiTheme="majorBidi" w:cstheme="majorBidi"/>
          <w:sz w:val="24"/>
          <w:szCs w:val="24"/>
        </w:rPr>
        <w:t>%</w:t>
      </w:r>
      <w:r w:rsidR="0069658D" w:rsidRPr="00022BD3">
        <w:rPr>
          <w:rFonts w:asciiTheme="majorBidi" w:hAnsiTheme="majorBidi" w:cstheme="majorBidi"/>
          <w:sz w:val="24"/>
          <w:szCs w:val="24"/>
        </w:rPr>
        <w:t>)</w:t>
      </w:r>
      <w:r w:rsidR="00391C20" w:rsidRPr="00022BD3">
        <w:rPr>
          <w:rFonts w:asciiTheme="majorBidi" w:hAnsiTheme="majorBidi" w:cstheme="majorBidi"/>
          <w:sz w:val="24"/>
          <w:szCs w:val="24"/>
        </w:rPr>
        <w:t xml:space="preserve"> cases in the no-delay group. </w:t>
      </w:r>
    </w:p>
    <w:p w:rsidR="001538AD" w:rsidRPr="00022BD3" w:rsidRDefault="00971C74" w:rsidP="00CE5F32">
      <w:pPr>
        <w:spacing w:after="0" w:line="480" w:lineRule="auto"/>
        <w:rPr>
          <w:rFonts w:asciiTheme="majorBidi" w:hAnsiTheme="majorBidi" w:cstheme="majorBidi"/>
          <w:b/>
          <w:sz w:val="24"/>
          <w:szCs w:val="24"/>
          <w:lang w:val="en-US"/>
        </w:rPr>
      </w:pPr>
      <w:r w:rsidRPr="00022BD3">
        <w:rPr>
          <w:rFonts w:asciiTheme="majorBidi" w:hAnsiTheme="majorBidi" w:cstheme="majorBidi"/>
          <w:sz w:val="24"/>
          <w:szCs w:val="24"/>
          <w:lang w:val="en-US"/>
        </w:rPr>
        <w:t>T</w:t>
      </w:r>
      <w:r w:rsidR="00A2124E" w:rsidRPr="00022BD3">
        <w:rPr>
          <w:rFonts w:asciiTheme="majorBidi" w:hAnsiTheme="majorBidi" w:cstheme="majorBidi"/>
          <w:sz w:val="24"/>
          <w:szCs w:val="24"/>
          <w:lang w:val="en-US"/>
        </w:rPr>
        <w:t>wo</w:t>
      </w:r>
      <w:r w:rsidR="001538AD" w:rsidRPr="00022BD3">
        <w:rPr>
          <w:rFonts w:asciiTheme="majorBidi" w:hAnsiTheme="majorBidi" w:cstheme="majorBidi"/>
          <w:sz w:val="24"/>
          <w:szCs w:val="24"/>
          <w:lang w:val="en-US"/>
        </w:rPr>
        <w:t xml:space="preserve"> out of a total of 101</w:t>
      </w:r>
      <w:r w:rsidR="00A2124E" w:rsidRPr="00022BD3">
        <w:rPr>
          <w:rFonts w:asciiTheme="majorBidi" w:hAnsiTheme="majorBidi" w:cstheme="majorBidi"/>
          <w:sz w:val="24"/>
          <w:szCs w:val="24"/>
          <w:lang w:val="en-US"/>
        </w:rPr>
        <w:t xml:space="preserve"> sam</w:t>
      </w:r>
      <w:r w:rsidR="0081163D" w:rsidRPr="00022BD3">
        <w:rPr>
          <w:rFonts w:asciiTheme="majorBidi" w:hAnsiTheme="majorBidi" w:cstheme="majorBidi"/>
          <w:sz w:val="24"/>
          <w:szCs w:val="24"/>
          <w:lang w:val="en-US"/>
        </w:rPr>
        <w:t>ples sent for TB bacteriology</w:t>
      </w:r>
      <w:r w:rsidR="00A2124E" w:rsidRPr="00022BD3">
        <w:rPr>
          <w:rFonts w:asciiTheme="majorBidi" w:hAnsiTheme="majorBidi" w:cstheme="majorBidi"/>
          <w:sz w:val="24"/>
          <w:szCs w:val="24"/>
          <w:lang w:val="en-US"/>
        </w:rPr>
        <w:t xml:space="preserve"> were</w:t>
      </w:r>
      <w:r w:rsidR="001538AD" w:rsidRPr="00022BD3">
        <w:rPr>
          <w:rFonts w:asciiTheme="majorBidi" w:hAnsiTheme="majorBidi" w:cstheme="majorBidi"/>
          <w:sz w:val="24"/>
          <w:szCs w:val="24"/>
          <w:lang w:val="en-US"/>
        </w:rPr>
        <w:t xml:space="preserve"> lost</w:t>
      </w:r>
      <w:r w:rsidRPr="00022BD3">
        <w:rPr>
          <w:rFonts w:asciiTheme="majorBidi" w:hAnsiTheme="majorBidi" w:cstheme="majorBidi"/>
          <w:sz w:val="24"/>
          <w:szCs w:val="24"/>
          <w:lang w:val="en-US"/>
        </w:rPr>
        <w:t xml:space="preserve"> in transit to the laboratory</w:t>
      </w:r>
      <w:r w:rsidR="001538AD" w:rsidRPr="00022BD3">
        <w:rPr>
          <w:rFonts w:asciiTheme="majorBidi" w:hAnsiTheme="majorBidi" w:cstheme="majorBidi"/>
          <w:sz w:val="24"/>
          <w:szCs w:val="24"/>
          <w:lang w:val="en-US"/>
        </w:rPr>
        <w:t>.</w:t>
      </w:r>
    </w:p>
    <w:p w:rsidR="00BE5D1F" w:rsidRPr="00022BD3" w:rsidRDefault="00902C85" w:rsidP="00CE5F32">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 xml:space="preserve">Abnormal </w:t>
      </w:r>
      <w:proofErr w:type="spellStart"/>
      <w:r w:rsidR="006E5D9C" w:rsidRPr="00022BD3">
        <w:rPr>
          <w:rFonts w:asciiTheme="majorBidi" w:hAnsiTheme="majorBidi" w:cstheme="majorBidi"/>
          <w:sz w:val="24"/>
          <w:szCs w:val="24"/>
          <w:lang w:val="en-US"/>
        </w:rPr>
        <w:t>blood</w:t>
      </w:r>
      <w:r w:rsidRPr="00022BD3">
        <w:rPr>
          <w:rFonts w:asciiTheme="majorBidi" w:hAnsiTheme="majorBidi" w:cstheme="majorBidi"/>
          <w:sz w:val="24"/>
          <w:szCs w:val="24"/>
          <w:lang w:val="en-US"/>
        </w:rPr>
        <w:t>test</w:t>
      </w:r>
      <w:proofErr w:type="spellEnd"/>
      <w:r w:rsidRPr="00022BD3">
        <w:rPr>
          <w:rFonts w:asciiTheme="majorBidi" w:hAnsiTheme="majorBidi" w:cstheme="majorBidi"/>
          <w:sz w:val="24"/>
          <w:szCs w:val="24"/>
          <w:lang w:val="en-US"/>
        </w:rPr>
        <w:t xml:space="preserve"> results</w:t>
      </w:r>
      <w:r w:rsidR="00097C66" w:rsidRPr="00022BD3">
        <w:rPr>
          <w:rFonts w:asciiTheme="majorBidi" w:hAnsiTheme="majorBidi" w:cstheme="majorBidi"/>
          <w:sz w:val="24"/>
          <w:szCs w:val="24"/>
          <w:lang w:val="en-US"/>
        </w:rPr>
        <w:t xml:space="preserve"> (</w:t>
      </w:r>
      <w:proofErr w:type="spellStart"/>
      <w:r w:rsidR="00097C66" w:rsidRPr="00022BD3">
        <w:rPr>
          <w:rFonts w:asciiTheme="majorBidi" w:hAnsiTheme="majorBidi" w:cstheme="majorBidi"/>
          <w:sz w:val="24"/>
          <w:szCs w:val="24"/>
          <w:lang w:val="en-US"/>
        </w:rPr>
        <w:t>thrombocytosis</w:t>
      </w:r>
      <w:proofErr w:type="spellEnd"/>
      <w:r w:rsidR="00097C66" w:rsidRPr="00022BD3">
        <w:rPr>
          <w:rFonts w:asciiTheme="majorBidi" w:hAnsiTheme="majorBidi" w:cstheme="majorBidi"/>
          <w:sz w:val="24"/>
          <w:szCs w:val="24"/>
          <w:lang w:val="en-US"/>
        </w:rPr>
        <w:t xml:space="preserve">, raised globulins, elevated ESR and </w:t>
      </w:r>
      <w:proofErr w:type="spellStart"/>
      <w:r w:rsidR="00097C66" w:rsidRPr="00022BD3">
        <w:rPr>
          <w:rFonts w:asciiTheme="majorBidi" w:hAnsiTheme="majorBidi" w:cstheme="majorBidi"/>
          <w:sz w:val="24"/>
          <w:szCs w:val="24"/>
          <w:lang w:val="en-US"/>
        </w:rPr>
        <w:t>monocytosis</w:t>
      </w:r>
      <w:proofErr w:type="spellEnd"/>
      <w:r w:rsidR="00097C66"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 xml:space="preserve">, supporting a diagnosis of TB, were observed with similar prevalence in the delayed and no-delay groups (Table </w:t>
      </w:r>
      <w:r w:rsidR="003B759B" w:rsidRPr="00022BD3">
        <w:rPr>
          <w:rFonts w:asciiTheme="majorBidi" w:hAnsiTheme="majorBidi" w:cstheme="majorBidi"/>
          <w:sz w:val="24"/>
          <w:szCs w:val="24"/>
          <w:lang w:val="en-US"/>
        </w:rPr>
        <w:t>3</w:t>
      </w:r>
      <w:r w:rsidRPr="00022BD3">
        <w:rPr>
          <w:rFonts w:asciiTheme="majorBidi" w:hAnsiTheme="majorBidi" w:cstheme="majorBidi"/>
          <w:sz w:val="24"/>
          <w:szCs w:val="24"/>
          <w:lang w:val="en-US"/>
        </w:rPr>
        <w:t>).</w:t>
      </w:r>
    </w:p>
    <w:p w:rsidR="00BE5D1F" w:rsidRPr="00022BD3" w:rsidRDefault="00DC4B8E" w:rsidP="00CE5F32">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Seven (12</w:t>
      </w:r>
      <w:r w:rsidR="00BE5D1F" w:rsidRPr="00022BD3">
        <w:rPr>
          <w:rFonts w:asciiTheme="majorBidi" w:hAnsiTheme="majorBidi" w:cstheme="majorBidi"/>
          <w:sz w:val="24"/>
          <w:szCs w:val="24"/>
          <w:lang w:val="en-US"/>
        </w:rPr>
        <w:t>%) cases were not tested for HIV status</w:t>
      </w:r>
      <w:r w:rsidR="00213B66" w:rsidRPr="00022BD3">
        <w:rPr>
          <w:rFonts w:asciiTheme="majorBidi" w:hAnsiTheme="majorBidi" w:cstheme="majorBidi"/>
          <w:sz w:val="24"/>
          <w:szCs w:val="24"/>
          <w:lang w:val="en-US"/>
        </w:rPr>
        <w:t xml:space="preserve"> and of these</w:t>
      </w:r>
      <w:r w:rsidR="00BE5D1F" w:rsidRPr="00022BD3">
        <w:rPr>
          <w:rFonts w:asciiTheme="majorBidi" w:hAnsiTheme="majorBidi" w:cstheme="majorBidi"/>
          <w:sz w:val="24"/>
          <w:szCs w:val="24"/>
          <w:lang w:val="en-US"/>
        </w:rPr>
        <w:t xml:space="preserve">, </w:t>
      </w:r>
      <w:r w:rsidR="00A55A3D" w:rsidRPr="00022BD3">
        <w:rPr>
          <w:rFonts w:asciiTheme="majorBidi" w:hAnsiTheme="majorBidi" w:cstheme="majorBidi"/>
          <w:sz w:val="24"/>
          <w:szCs w:val="24"/>
          <w:lang w:val="en-US"/>
        </w:rPr>
        <w:t>1 case had no delay in TB diagnosis,</w:t>
      </w:r>
      <w:r w:rsidR="00BE5D1F" w:rsidRPr="00022BD3">
        <w:rPr>
          <w:rFonts w:asciiTheme="majorBidi" w:hAnsiTheme="majorBidi" w:cstheme="majorBidi"/>
          <w:sz w:val="24"/>
          <w:szCs w:val="24"/>
          <w:lang w:val="en-US"/>
        </w:rPr>
        <w:t xml:space="preserve">1 had a 2-4 week delay in diagnosis, </w:t>
      </w:r>
      <w:r w:rsidR="00A55A3D" w:rsidRPr="00022BD3">
        <w:rPr>
          <w:rFonts w:asciiTheme="majorBidi" w:hAnsiTheme="majorBidi" w:cstheme="majorBidi"/>
          <w:sz w:val="24"/>
          <w:szCs w:val="24"/>
          <w:lang w:val="en-US"/>
        </w:rPr>
        <w:t xml:space="preserve">and </w:t>
      </w:r>
      <w:r w:rsidR="00BE5D1F" w:rsidRPr="00022BD3">
        <w:rPr>
          <w:rFonts w:asciiTheme="majorBidi" w:hAnsiTheme="majorBidi" w:cstheme="majorBidi"/>
          <w:sz w:val="24"/>
          <w:szCs w:val="24"/>
          <w:lang w:val="en-US"/>
        </w:rPr>
        <w:t xml:space="preserve">5 </w:t>
      </w:r>
      <w:r w:rsidR="00611DDF" w:rsidRPr="00022BD3">
        <w:rPr>
          <w:rFonts w:asciiTheme="majorBidi" w:hAnsiTheme="majorBidi" w:cstheme="majorBidi"/>
          <w:sz w:val="24"/>
          <w:szCs w:val="24"/>
          <w:lang w:val="en-US"/>
        </w:rPr>
        <w:t xml:space="preserve">had a </w:t>
      </w:r>
      <w:r w:rsidR="00BE5D1F" w:rsidRPr="00022BD3">
        <w:rPr>
          <w:rFonts w:asciiTheme="majorBidi" w:hAnsiTheme="majorBidi" w:cstheme="majorBidi"/>
          <w:sz w:val="24"/>
          <w:szCs w:val="24"/>
          <w:lang w:val="en-US"/>
        </w:rPr>
        <w:t>&gt;</w:t>
      </w:r>
      <w:r w:rsidR="00213B66" w:rsidRPr="00022BD3">
        <w:rPr>
          <w:rFonts w:asciiTheme="majorBidi" w:hAnsiTheme="majorBidi" w:cstheme="majorBidi"/>
          <w:sz w:val="24"/>
          <w:szCs w:val="24"/>
          <w:lang w:val="en-US"/>
        </w:rPr>
        <w:t>4 week</w:t>
      </w:r>
      <w:r w:rsidR="00BE5D1F" w:rsidRPr="00022BD3">
        <w:rPr>
          <w:rFonts w:asciiTheme="majorBidi" w:hAnsiTheme="majorBidi" w:cstheme="majorBidi"/>
          <w:sz w:val="24"/>
          <w:szCs w:val="24"/>
          <w:lang w:val="en-US"/>
        </w:rPr>
        <w:t xml:space="preserve"> delay in diagnosis.</w:t>
      </w:r>
    </w:p>
    <w:p w:rsidR="00DA2F5A" w:rsidRPr="00022BD3" w:rsidRDefault="00DA2F5A" w:rsidP="00CE5F32">
      <w:pPr>
        <w:spacing w:after="0" w:line="480" w:lineRule="auto"/>
        <w:rPr>
          <w:rFonts w:asciiTheme="majorBidi" w:hAnsiTheme="majorBidi" w:cstheme="majorBidi"/>
          <w:i/>
          <w:iCs/>
          <w:sz w:val="24"/>
          <w:szCs w:val="24"/>
          <w:lang w:val="en-US"/>
        </w:rPr>
      </w:pPr>
      <w:r w:rsidRPr="00022BD3">
        <w:rPr>
          <w:rFonts w:asciiTheme="majorBidi" w:hAnsiTheme="majorBidi" w:cstheme="majorBidi"/>
          <w:i/>
          <w:iCs/>
          <w:sz w:val="24"/>
          <w:szCs w:val="24"/>
          <w:lang w:val="en-US"/>
        </w:rPr>
        <w:t>Radiology</w:t>
      </w:r>
    </w:p>
    <w:p w:rsidR="0007458B" w:rsidRPr="00022BD3" w:rsidRDefault="007F75E9" w:rsidP="00296FA4">
      <w:pPr>
        <w:spacing w:after="0" w:line="480" w:lineRule="auto"/>
        <w:rPr>
          <w:rFonts w:asciiTheme="majorBidi" w:hAnsiTheme="majorBidi" w:cstheme="majorBidi"/>
          <w:sz w:val="24"/>
          <w:szCs w:val="24"/>
          <w:lang w:val="en-US"/>
        </w:rPr>
      </w:pPr>
      <w:r w:rsidRPr="00022BD3">
        <w:rPr>
          <w:rFonts w:asciiTheme="majorBidi" w:hAnsiTheme="majorBidi" w:cstheme="majorBidi"/>
          <w:sz w:val="24"/>
          <w:szCs w:val="24"/>
          <w:lang w:val="en-US"/>
        </w:rPr>
        <w:t xml:space="preserve">Of the 59 </w:t>
      </w:r>
      <w:r w:rsidR="00CA18BC" w:rsidRPr="00022BD3">
        <w:rPr>
          <w:rFonts w:asciiTheme="majorBidi" w:hAnsiTheme="majorBidi" w:cstheme="majorBidi"/>
          <w:sz w:val="24"/>
          <w:szCs w:val="24"/>
          <w:lang w:val="en-US"/>
        </w:rPr>
        <w:t>cases</w:t>
      </w:r>
      <w:r w:rsidR="0081163D" w:rsidRPr="00022BD3">
        <w:rPr>
          <w:rFonts w:asciiTheme="majorBidi" w:hAnsiTheme="majorBidi" w:cstheme="majorBidi"/>
          <w:sz w:val="24"/>
          <w:szCs w:val="24"/>
          <w:lang w:val="en-US"/>
        </w:rPr>
        <w:t xml:space="preserve"> enrolled</w:t>
      </w:r>
      <w:r w:rsidR="001172CA" w:rsidRPr="00022BD3">
        <w:rPr>
          <w:rFonts w:asciiTheme="majorBidi" w:hAnsiTheme="majorBidi" w:cstheme="majorBidi"/>
          <w:sz w:val="24"/>
          <w:szCs w:val="24"/>
          <w:lang w:val="en-US"/>
        </w:rPr>
        <w:t>, 56 (95</w:t>
      </w:r>
      <w:r w:rsidRPr="00022BD3">
        <w:rPr>
          <w:rFonts w:asciiTheme="majorBidi" w:hAnsiTheme="majorBidi" w:cstheme="majorBidi"/>
          <w:sz w:val="24"/>
          <w:szCs w:val="24"/>
          <w:lang w:val="en-US"/>
        </w:rPr>
        <w:t xml:space="preserve">%) had chest </w:t>
      </w:r>
      <w:proofErr w:type="spellStart"/>
      <w:r w:rsidRPr="00022BD3">
        <w:rPr>
          <w:rFonts w:asciiTheme="majorBidi" w:hAnsiTheme="majorBidi" w:cstheme="majorBidi"/>
          <w:sz w:val="24"/>
          <w:szCs w:val="24"/>
          <w:lang w:val="en-US"/>
        </w:rPr>
        <w:t>radiographs</w:t>
      </w:r>
      <w:r w:rsidR="0045016E" w:rsidRPr="00022BD3">
        <w:rPr>
          <w:rFonts w:asciiTheme="majorBidi" w:hAnsiTheme="majorBidi" w:cstheme="majorBidi"/>
          <w:sz w:val="24"/>
          <w:szCs w:val="24"/>
          <w:lang w:val="en-US"/>
        </w:rPr>
        <w:t>performed</w:t>
      </w:r>
      <w:proofErr w:type="spellEnd"/>
      <w:r w:rsidR="0045016E" w:rsidRPr="00022BD3">
        <w:rPr>
          <w:rFonts w:asciiTheme="majorBidi" w:hAnsiTheme="majorBidi" w:cstheme="majorBidi"/>
          <w:sz w:val="24"/>
          <w:szCs w:val="24"/>
          <w:lang w:val="en-US"/>
        </w:rPr>
        <w:t xml:space="preserve"> </w:t>
      </w:r>
      <w:proofErr w:type="spellStart"/>
      <w:r w:rsidR="00475242" w:rsidRPr="00022BD3">
        <w:rPr>
          <w:rFonts w:asciiTheme="majorBidi" w:hAnsiTheme="majorBidi" w:cstheme="majorBidi"/>
          <w:sz w:val="24"/>
          <w:szCs w:val="24"/>
          <w:lang w:val="en-US"/>
        </w:rPr>
        <w:t>atdiagnosis</w:t>
      </w:r>
      <w:proofErr w:type="spellEnd"/>
      <w:r w:rsidRPr="00022BD3">
        <w:rPr>
          <w:rFonts w:asciiTheme="majorBidi" w:hAnsiTheme="majorBidi" w:cstheme="majorBidi"/>
          <w:sz w:val="24"/>
          <w:szCs w:val="24"/>
          <w:lang w:val="en-US"/>
        </w:rPr>
        <w:t xml:space="preserve">. </w:t>
      </w:r>
      <w:r w:rsidR="004A683C" w:rsidRPr="00022BD3">
        <w:rPr>
          <w:rFonts w:asciiTheme="majorBidi" w:hAnsiTheme="majorBidi" w:cstheme="majorBidi"/>
          <w:sz w:val="24"/>
          <w:szCs w:val="24"/>
          <w:lang w:val="en-US"/>
        </w:rPr>
        <w:t xml:space="preserve">Ten radiographs </w:t>
      </w:r>
      <w:r w:rsidR="008F31AC" w:rsidRPr="00022BD3">
        <w:rPr>
          <w:rFonts w:asciiTheme="majorBidi" w:hAnsiTheme="majorBidi" w:cstheme="majorBidi"/>
          <w:sz w:val="24"/>
          <w:szCs w:val="24"/>
          <w:lang w:val="en-US"/>
        </w:rPr>
        <w:t>were</w:t>
      </w:r>
      <w:r w:rsidR="004A683C" w:rsidRPr="00022BD3">
        <w:rPr>
          <w:rFonts w:asciiTheme="majorBidi" w:hAnsiTheme="majorBidi" w:cstheme="majorBidi"/>
          <w:sz w:val="24"/>
          <w:szCs w:val="24"/>
          <w:lang w:val="en-US"/>
        </w:rPr>
        <w:t xml:space="preserve"> reviewed by a radiologist, </w:t>
      </w:r>
      <w:r w:rsidR="00A55A3D" w:rsidRPr="00022BD3">
        <w:rPr>
          <w:rFonts w:asciiTheme="majorBidi" w:hAnsiTheme="majorBidi" w:cstheme="majorBidi"/>
          <w:sz w:val="24"/>
          <w:szCs w:val="24"/>
          <w:lang w:val="en-US"/>
        </w:rPr>
        <w:t xml:space="preserve">and </w:t>
      </w:r>
      <w:r w:rsidR="004A683C" w:rsidRPr="00022BD3">
        <w:rPr>
          <w:rFonts w:asciiTheme="majorBidi" w:hAnsiTheme="majorBidi" w:cstheme="majorBidi"/>
          <w:sz w:val="24"/>
          <w:szCs w:val="24"/>
          <w:lang w:val="en-US"/>
        </w:rPr>
        <w:t xml:space="preserve">5 were deemed </w:t>
      </w:r>
      <w:r w:rsidR="00016EB4" w:rsidRPr="00022BD3">
        <w:rPr>
          <w:rFonts w:asciiTheme="majorBidi" w:hAnsiTheme="majorBidi" w:cstheme="majorBidi"/>
          <w:sz w:val="24"/>
          <w:szCs w:val="24"/>
          <w:lang w:val="en-US"/>
        </w:rPr>
        <w:t xml:space="preserve">to be suggestive of </w:t>
      </w:r>
      <w:proofErr w:type="spellStart"/>
      <w:r w:rsidR="00016EB4" w:rsidRPr="00022BD3">
        <w:rPr>
          <w:rFonts w:asciiTheme="majorBidi" w:hAnsiTheme="majorBidi" w:cstheme="majorBidi"/>
          <w:sz w:val="24"/>
          <w:szCs w:val="24"/>
          <w:lang w:val="en-US"/>
        </w:rPr>
        <w:t>TB</w:t>
      </w:r>
      <w:r w:rsidR="00A55A3D" w:rsidRPr="00022BD3">
        <w:rPr>
          <w:rFonts w:asciiTheme="majorBidi" w:hAnsiTheme="majorBidi" w:cstheme="majorBidi"/>
          <w:sz w:val="24"/>
          <w:szCs w:val="24"/>
          <w:lang w:val="en-US"/>
        </w:rPr>
        <w:t>which</w:t>
      </w:r>
      <w:proofErr w:type="spellEnd"/>
      <w:r w:rsidR="00A55A3D" w:rsidRPr="00022BD3">
        <w:rPr>
          <w:rFonts w:asciiTheme="majorBidi" w:hAnsiTheme="majorBidi" w:cstheme="majorBidi"/>
          <w:sz w:val="24"/>
          <w:szCs w:val="24"/>
          <w:lang w:val="en-US"/>
        </w:rPr>
        <w:t xml:space="preserve"> included</w:t>
      </w:r>
      <w:r w:rsidR="00016EB4" w:rsidRPr="00022BD3">
        <w:rPr>
          <w:rFonts w:asciiTheme="majorBidi" w:hAnsiTheme="majorBidi" w:cstheme="majorBidi"/>
          <w:sz w:val="24"/>
          <w:szCs w:val="24"/>
          <w:lang w:val="en-US"/>
        </w:rPr>
        <w:t xml:space="preserve">2 in the group </w:t>
      </w:r>
      <w:r w:rsidR="0045016E" w:rsidRPr="00022BD3">
        <w:rPr>
          <w:rFonts w:asciiTheme="majorBidi" w:hAnsiTheme="majorBidi" w:cstheme="majorBidi"/>
          <w:sz w:val="24"/>
          <w:szCs w:val="24"/>
          <w:lang w:val="en-US"/>
        </w:rPr>
        <w:t xml:space="preserve">with a delay in diagnosis. </w:t>
      </w:r>
      <w:r w:rsidR="00016EB4" w:rsidRPr="00022BD3">
        <w:rPr>
          <w:rFonts w:asciiTheme="majorBidi" w:hAnsiTheme="majorBidi" w:cstheme="majorBidi"/>
          <w:sz w:val="24"/>
          <w:szCs w:val="24"/>
          <w:lang w:val="en-US"/>
        </w:rPr>
        <w:t>Fifty-three</w:t>
      </w:r>
      <w:r w:rsidR="0045016E" w:rsidRPr="00022BD3">
        <w:rPr>
          <w:rFonts w:asciiTheme="majorBidi" w:hAnsiTheme="majorBidi" w:cstheme="majorBidi"/>
          <w:sz w:val="24"/>
          <w:szCs w:val="24"/>
          <w:lang w:val="en-US"/>
        </w:rPr>
        <w:t xml:space="preserve"> of the 56 </w:t>
      </w:r>
      <w:r w:rsidR="00016EB4" w:rsidRPr="00022BD3">
        <w:rPr>
          <w:rFonts w:asciiTheme="majorBidi" w:hAnsiTheme="majorBidi" w:cstheme="majorBidi"/>
          <w:sz w:val="24"/>
          <w:szCs w:val="24"/>
          <w:lang w:val="en-US"/>
        </w:rPr>
        <w:t xml:space="preserve">radiographs were reviewed by a </w:t>
      </w:r>
      <w:proofErr w:type="spellStart"/>
      <w:r w:rsidR="0005528C" w:rsidRPr="00022BD3">
        <w:rPr>
          <w:rFonts w:asciiTheme="majorBidi" w:hAnsiTheme="majorBidi" w:cstheme="majorBidi"/>
          <w:sz w:val="24"/>
          <w:szCs w:val="24"/>
          <w:lang w:val="en-US"/>
        </w:rPr>
        <w:t>paediatrician</w:t>
      </w:r>
      <w:proofErr w:type="gramStart"/>
      <w:r w:rsidR="00C03CD7" w:rsidRPr="00022BD3">
        <w:rPr>
          <w:rFonts w:asciiTheme="majorBidi" w:hAnsiTheme="majorBidi" w:cstheme="majorBidi"/>
          <w:sz w:val="24"/>
          <w:szCs w:val="24"/>
          <w:lang w:val="en-US"/>
        </w:rPr>
        <w:t>,</w:t>
      </w:r>
      <w:r w:rsidR="008063D3" w:rsidRPr="00022BD3">
        <w:rPr>
          <w:rFonts w:asciiTheme="majorBidi" w:hAnsiTheme="majorBidi" w:cstheme="majorBidi"/>
          <w:sz w:val="24"/>
          <w:szCs w:val="24"/>
          <w:lang w:val="en-US"/>
        </w:rPr>
        <w:t>of</w:t>
      </w:r>
      <w:proofErr w:type="spellEnd"/>
      <w:proofErr w:type="gramEnd"/>
      <w:r w:rsidR="008063D3" w:rsidRPr="00022BD3">
        <w:rPr>
          <w:rFonts w:asciiTheme="majorBidi" w:hAnsiTheme="majorBidi" w:cstheme="majorBidi"/>
          <w:sz w:val="24"/>
          <w:szCs w:val="24"/>
          <w:lang w:val="en-US"/>
        </w:rPr>
        <w:t xml:space="preserve"> which </w:t>
      </w:r>
      <w:r w:rsidR="00016EB4" w:rsidRPr="00022BD3">
        <w:rPr>
          <w:rFonts w:asciiTheme="majorBidi" w:hAnsiTheme="majorBidi" w:cstheme="majorBidi"/>
          <w:sz w:val="24"/>
          <w:szCs w:val="24"/>
          <w:lang w:val="en-US"/>
        </w:rPr>
        <w:t>12 were deemed suggestive of TB</w:t>
      </w:r>
      <w:r w:rsidR="00031CC1">
        <w:rPr>
          <w:rFonts w:asciiTheme="majorBidi" w:hAnsiTheme="majorBidi" w:cstheme="majorBidi"/>
          <w:sz w:val="24"/>
          <w:szCs w:val="24"/>
          <w:lang w:val="en-US"/>
        </w:rPr>
        <w:t>,</w:t>
      </w:r>
      <w:r w:rsidR="008063D3" w:rsidRPr="00022BD3">
        <w:rPr>
          <w:rFonts w:asciiTheme="majorBidi" w:hAnsiTheme="majorBidi" w:cstheme="majorBidi"/>
          <w:sz w:val="24"/>
          <w:szCs w:val="24"/>
          <w:lang w:val="en-US"/>
        </w:rPr>
        <w:t xml:space="preserve"> and </w:t>
      </w:r>
      <w:r w:rsidR="00016EB4" w:rsidRPr="00022BD3">
        <w:rPr>
          <w:rFonts w:asciiTheme="majorBidi" w:hAnsiTheme="majorBidi" w:cstheme="majorBidi"/>
          <w:sz w:val="24"/>
          <w:szCs w:val="24"/>
          <w:lang w:val="en-US"/>
        </w:rPr>
        <w:t xml:space="preserve">2 </w:t>
      </w:r>
      <w:r w:rsidR="008063D3" w:rsidRPr="00022BD3">
        <w:rPr>
          <w:rFonts w:asciiTheme="majorBidi" w:hAnsiTheme="majorBidi" w:cstheme="majorBidi"/>
          <w:sz w:val="24"/>
          <w:szCs w:val="24"/>
          <w:lang w:val="en-US"/>
        </w:rPr>
        <w:t xml:space="preserve">were </w:t>
      </w:r>
      <w:r w:rsidR="00A55A3D" w:rsidRPr="00022BD3">
        <w:rPr>
          <w:rFonts w:asciiTheme="majorBidi" w:hAnsiTheme="majorBidi" w:cstheme="majorBidi"/>
          <w:sz w:val="24"/>
          <w:szCs w:val="24"/>
          <w:lang w:val="en-US"/>
        </w:rPr>
        <w:t xml:space="preserve">from </w:t>
      </w:r>
      <w:proofErr w:type="spellStart"/>
      <w:r w:rsidR="0081163D" w:rsidRPr="00022BD3">
        <w:rPr>
          <w:rFonts w:asciiTheme="majorBidi" w:hAnsiTheme="majorBidi" w:cstheme="majorBidi"/>
          <w:sz w:val="24"/>
          <w:szCs w:val="24"/>
          <w:lang w:val="en-US"/>
        </w:rPr>
        <w:t>children</w:t>
      </w:r>
      <w:r w:rsidR="00016EB4" w:rsidRPr="00022BD3">
        <w:rPr>
          <w:rFonts w:asciiTheme="majorBidi" w:hAnsiTheme="majorBidi" w:cstheme="majorBidi"/>
          <w:sz w:val="24"/>
          <w:szCs w:val="24"/>
          <w:lang w:val="en-US"/>
        </w:rPr>
        <w:t>in</w:t>
      </w:r>
      <w:proofErr w:type="spellEnd"/>
      <w:r w:rsidR="00016EB4" w:rsidRPr="00022BD3">
        <w:rPr>
          <w:rFonts w:asciiTheme="majorBidi" w:hAnsiTheme="majorBidi" w:cstheme="majorBidi"/>
          <w:sz w:val="24"/>
          <w:szCs w:val="24"/>
          <w:lang w:val="en-US"/>
        </w:rPr>
        <w:t xml:space="preserve"> the </w:t>
      </w:r>
      <w:r w:rsidR="00296FA4" w:rsidRPr="00022BD3">
        <w:rPr>
          <w:rFonts w:asciiTheme="majorBidi" w:hAnsiTheme="majorBidi" w:cstheme="majorBidi"/>
          <w:sz w:val="24"/>
          <w:szCs w:val="24"/>
          <w:lang w:val="en-US"/>
        </w:rPr>
        <w:t>delayed</w:t>
      </w:r>
      <w:r w:rsidR="0045016E" w:rsidRPr="00022BD3">
        <w:rPr>
          <w:rFonts w:asciiTheme="majorBidi" w:hAnsiTheme="majorBidi" w:cstheme="majorBidi"/>
          <w:sz w:val="24"/>
          <w:szCs w:val="24"/>
          <w:lang w:val="en-US"/>
        </w:rPr>
        <w:t xml:space="preserve"> </w:t>
      </w:r>
      <w:proofErr w:type="spellStart"/>
      <w:r w:rsidR="0045016E" w:rsidRPr="00022BD3">
        <w:rPr>
          <w:rFonts w:asciiTheme="majorBidi" w:hAnsiTheme="majorBidi" w:cstheme="majorBidi"/>
          <w:sz w:val="24"/>
          <w:szCs w:val="24"/>
          <w:lang w:val="en-US"/>
        </w:rPr>
        <w:t>TB</w:t>
      </w:r>
      <w:r w:rsidR="00296FA4" w:rsidRPr="00022BD3">
        <w:rPr>
          <w:rFonts w:asciiTheme="majorBidi" w:hAnsiTheme="majorBidi" w:cstheme="majorBidi"/>
          <w:sz w:val="24"/>
          <w:szCs w:val="24"/>
          <w:lang w:val="en-US"/>
        </w:rPr>
        <w:t>diagnosis</w:t>
      </w:r>
      <w:proofErr w:type="spellEnd"/>
      <w:r w:rsidR="00296FA4" w:rsidRPr="00022BD3">
        <w:rPr>
          <w:rFonts w:asciiTheme="majorBidi" w:hAnsiTheme="majorBidi" w:cstheme="majorBidi"/>
          <w:sz w:val="24"/>
          <w:szCs w:val="24"/>
          <w:lang w:val="en-US"/>
        </w:rPr>
        <w:t xml:space="preserve"> </w:t>
      </w:r>
      <w:r w:rsidR="008063D3" w:rsidRPr="00022BD3">
        <w:rPr>
          <w:rFonts w:asciiTheme="majorBidi" w:hAnsiTheme="majorBidi" w:cstheme="majorBidi"/>
          <w:sz w:val="24"/>
          <w:szCs w:val="24"/>
          <w:lang w:val="en-US"/>
        </w:rPr>
        <w:t>group</w:t>
      </w:r>
      <w:r w:rsidR="0045016E" w:rsidRPr="00022BD3">
        <w:rPr>
          <w:rFonts w:asciiTheme="majorBidi" w:hAnsiTheme="majorBidi" w:cstheme="majorBidi"/>
          <w:sz w:val="24"/>
          <w:szCs w:val="24"/>
          <w:lang w:val="en-US"/>
        </w:rPr>
        <w:t xml:space="preserve">. </w:t>
      </w:r>
      <w:r w:rsidR="001172CA" w:rsidRPr="00022BD3">
        <w:rPr>
          <w:rFonts w:asciiTheme="majorBidi" w:hAnsiTheme="majorBidi" w:cstheme="majorBidi"/>
          <w:sz w:val="24"/>
          <w:szCs w:val="24"/>
          <w:lang w:val="en-US"/>
        </w:rPr>
        <w:t>Thirty two (54%) radiographs were noted to have</w:t>
      </w:r>
      <w:r w:rsidR="0059404B" w:rsidRPr="00022BD3">
        <w:rPr>
          <w:rFonts w:asciiTheme="majorBidi" w:hAnsiTheme="majorBidi" w:cstheme="majorBidi"/>
          <w:sz w:val="24"/>
          <w:szCs w:val="24"/>
          <w:lang w:val="en-US"/>
        </w:rPr>
        <w:t xml:space="preserve"> infiltrates and </w:t>
      </w:r>
      <w:r w:rsidR="001172CA" w:rsidRPr="00022BD3">
        <w:rPr>
          <w:rFonts w:asciiTheme="majorBidi" w:hAnsiTheme="majorBidi" w:cstheme="majorBidi"/>
          <w:sz w:val="24"/>
          <w:szCs w:val="24"/>
          <w:lang w:val="en-US"/>
        </w:rPr>
        <w:t>/</w:t>
      </w:r>
      <w:r w:rsidR="0059404B" w:rsidRPr="00022BD3">
        <w:rPr>
          <w:rFonts w:asciiTheme="majorBidi" w:hAnsiTheme="majorBidi" w:cstheme="majorBidi"/>
          <w:sz w:val="24"/>
          <w:szCs w:val="24"/>
          <w:lang w:val="en-US"/>
        </w:rPr>
        <w:t>or consolidation</w:t>
      </w:r>
      <w:r w:rsidR="00296FA4" w:rsidRPr="00022BD3">
        <w:rPr>
          <w:rFonts w:asciiTheme="majorBidi" w:hAnsiTheme="majorBidi" w:cstheme="majorBidi"/>
          <w:sz w:val="24"/>
          <w:szCs w:val="24"/>
          <w:lang w:val="en-US"/>
        </w:rPr>
        <w:t>,</w:t>
      </w:r>
      <w:r w:rsidR="006E5D9C" w:rsidRPr="00022BD3">
        <w:rPr>
          <w:rFonts w:asciiTheme="majorBidi" w:hAnsiTheme="majorBidi" w:cstheme="majorBidi"/>
          <w:sz w:val="24"/>
          <w:szCs w:val="24"/>
          <w:lang w:val="en-US"/>
        </w:rPr>
        <w:t xml:space="preserve"> even though TB was not considered in them</w:t>
      </w:r>
      <w:r w:rsidR="0059404B" w:rsidRPr="00022BD3">
        <w:rPr>
          <w:rFonts w:asciiTheme="majorBidi" w:hAnsiTheme="majorBidi" w:cstheme="majorBidi"/>
          <w:sz w:val="24"/>
          <w:szCs w:val="24"/>
          <w:lang w:val="en-US"/>
        </w:rPr>
        <w:t>.</w:t>
      </w:r>
    </w:p>
    <w:p w:rsidR="00A844DB" w:rsidRPr="00022BD3" w:rsidRDefault="007B5338" w:rsidP="00CE5F32">
      <w:pPr>
        <w:spacing w:after="0" w:line="480" w:lineRule="auto"/>
        <w:rPr>
          <w:rFonts w:asciiTheme="majorBidi" w:hAnsiTheme="majorBidi" w:cstheme="majorBidi"/>
          <w:sz w:val="24"/>
          <w:szCs w:val="24"/>
          <w:u w:val="single"/>
          <w:lang w:val="en-US"/>
        </w:rPr>
      </w:pPr>
      <w:r w:rsidRPr="00022BD3">
        <w:rPr>
          <w:rFonts w:asciiTheme="majorBidi" w:hAnsiTheme="majorBidi" w:cstheme="majorBidi"/>
          <w:bCs/>
          <w:sz w:val="24"/>
          <w:szCs w:val="24"/>
          <w:u w:val="single"/>
          <w:lang w:val="en-US"/>
        </w:rPr>
        <w:t>Health policy related issues</w:t>
      </w:r>
    </w:p>
    <w:p w:rsidR="007B5338" w:rsidRPr="00022BD3" w:rsidRDefault="00CF5E2F" w:rsidP="00315C3A">
      <w:pPr>
        <w:spacing w:after="0" w:line="480" w:lineRule="auto"/>
        <w:rPr>
          <w:rFonts w:asciiTheme="majorBidi" w:hAnsiTheme="majorBidi" w:cstheme="majorBidi"/>
          <w:b/>
          <w:bCs/>
          <w:sz w:val="24"/>
          <w:szCs w:val="24"/>
          <w:u w:val="single"/>
          <w:lang w:val="en-US"/>
        </w:rPr>
      </w:pPr>
      <w:r w:rsidRPr="00022BD3">
        <w:rPr>
          <w:rFonts w:asciiTheme="majorBidi" w:hAnsiTheme="majorBidi" w:cstheme="majorBidi"/>
          <w:bCs/>
          <w:sz w:val="24"/>
          <w:szCs w:val="24"/>
          <w:lang w:val="en-US"/>
        </w:rPr>
        <w:t xml:space="preserve">Of the 26 (44%) cases </w:t>
      </w:r>
      <w:r w:rsidR="00D20F77" w:rsidRPr="00022BD3">
        <w:rPr>
          <w:rFonts w:asciiTheme="majorBidi" w:hAnsiTheme="majorBidi" w:cstheme="majorBidi"/>
          <w:bCs/>
          <w:sz w:val="24"/>
          <w:szCs w:val="24"/>
          <w:lang w:val="en-US"/>
        </w:rPr>
        <w:t>that</w:t>
      </w:r>
      <w:r w:rsidR="0081163D" w:rsidRPr="00022BD3">
        <w:rPr>
          <w:rFonts w:asciiTheme="majorBidi" w:hAnsiTheme="majorBidi" w:cstheme="majorBidi"/>
          <w:bCs/>
          <w:sz w:val="24"/>
          <w:szCs w:val="24"/>
          <w:lang w:val="en-US"/>
        </w:rPr>
        <w:t xml:space="preserve"> had </w:t>
      </w:r>
      <w:r w:rsidR="00031CC1">
        <w:rPr>
          <w:rFonts w:asciiTheme="majorBidi" w:hAnsiTheme="majorBidi" w:cstheme="majorBidi"/>
          <w:bCs/>
          <w:sz w:val="24"/>
          <w:szCs w:val="24"/>
          <w:lang w:val="en-US"/>
        </w:rPr>
        <w:t xml:space="preserve">prior </w:t>
      </w:r>
      <w:r w:rsidR="0081163D" w:rsidRPr="00022BD3">
        <w:rPr>
          <w:rFonts w:asciiTheme="majorBidi" w:hAnsiTheme="majorBidi" w:cstheme="majorBidi"/>
          <w:bCs/>
          <w:sz w:val="24"/>
          <w:szCs w:val="24"/>
          <w:lang w:val="en-US"/>
        </w:rPr>
        <w:t>contact with TB source cases</w:t>
      </w:r>
      <w:r w:rsidR="00A36F0A" w:rsidRPr="00022BD3">
        <w:rPr>
          <w:rFonts w:asciiTheme="majorBidi" w:hAnsiTheme="majorBidi" w:cstheme="majorBidi"/>
          <w:bCs/>
          <w:sz w:val="24"/>
          <w:szCs w:val="24"/>
          <w:lang w:val="en-US"/>
        </w:rPr>
        <w:t>, 22(8</w:t>
      </w:r>
      <w:r w:rsidRPr="00022BD3">
        <w:rPr>
          <w:rFonts w:asciiTheme="majorBidi" w:hAnsiTheme="majorBidi" w:cstheme="majorBidi"/>
          <w:bCs/>
          <w:sz w:val="24"/>
          <w:szCs w:val="24"/>
          <w:lang w:val="en-US"/>
        </w:rPr>
        <w:t xml:space="preserve">5%) were not on </w:t>
      </w:r>
      <w:proofErr w:type="spellStart"/>
      <w:r w:rsidR="008F31AC" w:rsidRPr="00022BD3">
        <w:rPr>
          <w:rFonts w:asciiTheme="majorBidi" w:hAnsiTheme="majorBidi" w:cstheme="majorBidi"/>
          <w:bCs/>
          <w:sz w:val="24"/>
          <w:szCs w:val="24"/>
          <w:lang w:val="en-US"/>
        </w:rPr>
        <w:t>isoniazid</w:t>
      </w:r>
      <w:proofErr w:type="spellEnd"/>
      <w:r w:rsidR="008F31AC" w:rsidRPr="00022BD3">
        <w:rPr>
          <w:rFonts w:asciiTheme="majorBidi" w:hAnsiTheme="majorBidi" w:cstheme="majorBidi"/>
          <w:bCs/>
          <w:sz w:val="24"/>
          <w:szCs w:val="24"/>
          <w:lang w:val="en-US"/>
        </w:rPr>
        <w:t xml:space="preserve"> preventive treatment</w:t>
      </w:r>
      <w:r w:rsidRPr="00022BD3">
        <w:rPr>
          <w:rFonts w:asciiTheme="majorBidi" w:hAnsiTheme="majorBidi" w:cstheme="majorBidi"/>
          <w:bCs/>
          <w:sz w:val="24"/>
          <w:szCs w:val="24"/>
          <w:lang w:val="en-US"/>
        </w:rPr>
        <w:t xml:space="preserve">. There was no documentation of medicine stock-outs in any of the 59 cases </w:t>
      </w:r>
      <w:proofErr w:type="spellStart"/>
      <w:r w:rsidRPr="00022BD3">
        <w:rPr>
          <w:rFonts w:asciiTheme="majorBidi" w:hAnsiTheme="majorBidi" w:cstheme="majorBidi"/>
          <w:bCs/>
          <w:sz w:val="24"/>
          <w:szCs w:val="24"/>
          <w:lang w:val="en-US"/>
        </w:rPr>
        <w:t>reviewed</w:t>
      </w:r>
      <w:r w:rsidR="008063D3" w:rsidRPr="00022BD3">
        <w:rPr>
          <w:rFonts w:asciiTheme="majorBidi" w:hAnsiTheme="majorBidi" w:cstheme="majorBidi"/>
          <w:bCs/>
          <w:sz w:val="24"/>
          <w:szCs w:val="24"/>
          <w:lang w:val="en-US"/>
        </w:rPr>
        <w:t>on</w:t>
      </w:r>
      <w:proofErr w:type="spellEnd"/>
      <w:r w:rsidR="008063D3" w:rsidRPr="00022BD3">
        <w:rPr>
          <w:rFonts w:asciiTheme="majorBidi" w:hAnsiTheme="majorBidi" w:cstheme="majorBidi"/>
          <w:bCs/>
          <w:sz w:val="24"/>
          <w:szCs w:val="24"/>
          <w:lang w:val="en-US"/>
        </w:rPr>
        <w:t xml:space="preserve"> follow up</w:t>
      </w:r>
      <w:r w:rsidRPr="00022BD3">
        <w:rPr>
          <w:rFonts w:asciiTheme="majorBidi" w:hAnsiTheme="majorBidi" w:cstheme="majorBidi"/>
          <w:bCs/>
          <w:sz w:val="24"/>
          <w:szCs w:val="24"/>
          <w:lang w:val="en-US"/>
        </w:rPr>
        <w:t>.</w:t>
      </w:r>
    </w:p>
    <w:p w:rsidR="006E5D9C" w:rsidRPr="00022BD3" w:rsidRDefault="006E5D9C" w:rsidP="00CE5F32">
      <w:pPr>
        <w:spacing w:after="0" w:line="480" w:lineRule="auto"/>
        <w:rPr>
          <w:rFonts w:asciiTheme="majorBidi" w:hAnsiTheme="majorBidi" w:cstheme="majorBidi"/>
          <w:b/>
          <w:bCs/>
          <w:sz w:val="24"/>
          <w:szCs w:val="24"/>
          <w:u w:val="single"/>
          <w:lang w:val="en-US"/>
        </w:rPr>
      </w:pPr>
    </w:p>
    <w:p w:rsidR="00DA2F5A" w:rsidRPr="00022BD3" w:rsidRDefault="00630F18" w:rsidP="00CE5F32">
      <w:pPr>
        <w:spacing w:after="0" w:line="480" w:lineRule="auto"/>
        <w:rPr>
          <w:rFonts w:asciiTheme="majorBidi" w:hAnsiTheme="majorBidi" w:cstheme="majorBidi"/>
          <w:b/>
          <w:bCs/>
          <w:sz w:val="24"/>
          <w:szCs w:val="24"/>
          <w:lang w:val="en-US"/>
        </w:rPr>
      </w:pPr>
      <w:r w:rsidRPr="00022BD3">
        <w:rPr>
          <w:rFonts w:asciiTheme="majorBidi" w:hAnsiTheme="majorBidi" w:cstheme="majorBidi"/>
          <w:b/>
          <w:bCs/>
          <w:sz w:val="24"/>
          <w:szCs w:val="24"/>
          <w:u w:val="single"/>
          <w:lang w:val="en-US"/>
        </w:rPr>
        <w:t>Outcomes</w:t>
      </w:r>
    </w:p>
    <w:p w:rsidR="009F2FD2" w:rsidRPr="00022BD3" w:rsidRDefault="00FC7D77" w:rsidP="00031CC1">
      <w:pPr>
        <w:spacing w:after="0" w:line="480" w:lineRule="auto"/>
        <w:rPr>
          <w:rFonts w:asciiTheme="majorBidi" w:hAnsiTheme="majorBidi" w:cstheme="majorBidi"/>
          <w:b/>
          <w:sz w:val="24"/>
          <w:szCs w:val="24"/>
          <w:u w:val="single"/>
        </w:rPr>
      </w:pPr>
      <w:r w:rsidRPr="00022BD3">
        <w:rPr>
          <w:rFonts w:asciiTheme="majorBidi" w:hAnsiTheme="majorBidi" w:cstheme="majorBidi"/>
          <w:sz w:val="24"/>
          <w:szCs w:val="24"/>
          <w:lang w:val="en-US"/>
        </w:rPr>
        <w:t>Forty-</w:t>
      </w:r>
      <w:proofErr w:type="gramStart"/>
      <w:r w:rsidRPr="00022BD3">
        <w:rPr>
          <w:rFonts w:asciiTheme="majorBidi" w:hAnsiTheme="majorBidi" w:cstheme="majorBidi"/>
          <w:sz w:val="24"/>
          <w:szCs w:val="24"/>
          <w:lang w:val="en-US"/>
        </w:rPr>
        <w:t>seven</w:t>
      </w:r>
      <w:r w:rsidR="00EF4E7D" w:rsidRPr="00022BD3">
        <w:rPr>
          <w:rFonts w:asciiTheme="majorBidi" w:hAnsiTheme="majorBidi" w:cstheme="majorBidi"/>
          <w:sz w:val="24"/>
          <w:szCs w:val="24"/>
          <w:lang w:val="en-US"/>
        </w:rPr>
        <w:t>(</w:t>
      </w:r>
      <w:proofErr w:type="gramEnd"/>
      <w:r w:rsidR="00FA69E2" w:rsidRPr="00022BD3">
        <w:rPr>
          <w:rFonts w:asciiTheme="majorBidi" w:hAnsiTheme="majorBidi" w:cstheme="majorBidi"/>
          <w:sz w:val="24"/>
          <w:szCs w:val="24"/>
          <w:lang w:val="en-US"/>
        </w:rPr>
        <w:t>80</w:t>
      </w:r>
      <w:r w:rsidR="00EF4E7D" w:rsidRPr="00022BD3">
        <w:rPr>
          <w:rFonts w:asciiTheme="majorBidi" w:hAnsiTheme="majorBidi" w:cstheme="majorBidi"/>
          <w:sz w:val="24"/>
          <w:szCs w:val="24"/>
          <w:lang w:val="en-US"/>
        </w:rPr>
        <w:t xml:space="preserve">%) </w:t>
      </w:r>
      <w:r w:rsidR="0075667D" w:rsidRPr="00022BD3">
        <w:rPr>
          <w:rFonts w:asciiTheme="majorBidi" w:hAnsiTheme="majorBidi" w:cstheme="majorBidi"/>
          <w:sz w:val="24"/>
          <w:szCs w:val="24"/>
          <w:lang w:val="en-US"/>
        </w:rPr>
        <w:t xml:space="preserve">of the 59 </w:t>
      </w:r>
      <w:r w:rsidR="00DA2F5A" w:rsidRPr="00022BD3">
        <w:rPr>
          <w:rFonts w:asciiTheme="majorBidi" w:hAnsiTheme="majorBidi" w:cstheme="majorBidi"/>
          <w:sz w:val="24"/>
          <w:szCs w:val="24"/>
          <w:lang w:val="en-US"/>
        </w:rPr>
        <w:t xml:space="preserve">cases were followed up </w:t>
      </w:r>
      <w:r w:rsidR="0075667D" w:rsidRPr="00022BD3">
        <w:rPr>
          <w:rFonts w:asciiTheme="majorBidi" w:hAnsiTheme="majorBidi" w:cstheme="majorBidi"/>
          <w:sz w:val="24"/>
          <w:szCs w:val="24"/>
          <w:lang w:val="en-US"/>
        </w:rPr>
        <w:t>a</w:t>
      </w:r>
      <w:r w:rsidR="00DA2F5A" w:rsidRPr="00022BD3">
        <w:rPr>
          <w:rFonts w:asciiTheme="majorBidi" w:hAnsiTheme="majorBidi" w:cstheme="majorBidi"/>
          <w:sz w:val="24"/>
          <w:szCs w:val="24"/>
          <w:lang w:val="en-US"/>
        </w:rPr>
        <w:t xml:space="preserve">t </w:t>
      </w:r>
      <w:proofErr w:type="spellStart"/>
      <w:r w:rsidR="00DA2F5A" w:rsidRPr="00022BD3">
        <w:rPr>
          <w:rFonts w:asciiTheme="majorBidi" w:hAnsiTheme="majorBidi" w:cstheme="majorBidi"/>
          <w:sz w:val="24"/>
          <w:szCs w:val="24"/>
          <w:lang w:val="en-US"/>
        </w:rPr>
        <w:t>Addington</w:t>
      </w:r>
      <w:proofErr w:type="spellEnd"/>
      <w:r w:rsidR="00DA2F5A" w:rsidRPr="00022BD3">
        <w:rPr>
          <w:rFonts w:asciiTheme="majorBidi" w:hAnsiTheme="majorBidi" w:cstheme="majorBidi"/>
          <w:sz w:val="24"/>
          <w:szCs w:val="24"/>
          <w:lang w:val="en-US"/>
        </w:rPr>
        <w:t xml:space="preserve"> Hospital</w:t>
      </w:r>
      <w:r w:rsidR="0075667D" w:rsidRPr="00022BD3">
        <w:rPr>
          <w:rFonts w:asciiTheme="majorBidi" w:hAnsiTheme="majorBidi" w:cstheme="majorBidi"/>
          <w:sz w:val="24"/>
          <w:szCs w:val="24"/>
          <w:lang w:val="en-US"/>
        </w:rPr>
        <w:t xml:space="preserve"> for at least six </w:t>
      </w:r>
      <w:proofErr w:type="spellStart"/>
      <w:r w:rsidR="0075667D" w:rsidRPr="00022BD3">
        <w:rPr>
          <w:rFonts w:asciiTheme="majorBidi" w:hAnsiTheme="majorBidi" w:cstheme="majorBidi"/>
          <w:sz w:val="24"/>
          <w:szCs w:val="24"/>
          <w:lang w:val="en-US"/>
        </w:rPr>
        <w:t>month</w:t>
      </w:r>
      <w:r w:rsidR="00EF4E7D" w:rsidRPr="00022BD3">
        <w:rPr>
          <w:rFonts w:asciiTheme="majorBidi" w:hAnsiTheme="majorBidi" w:cstheme="majorBidi"/>
          <w:sz w:val="24"/>
          <w:szCs w:val="24"/>
          <w:lang w:val="en-US"/>
        </w:rPr>
        <w:t>s</w:t>
      </w:r>
      <w:r w:rsidR="008F31AC" w:rsidRPr="00022BD3">
        <w:rPr>
          <w:rFonts w:asciiTheme="majorBidi" w:hAnsiTheme="majorBidi" w:cstheme="majorBidi"/>
          <w:sz w:val="24"/>
          <w:szCs w:val="24"/>
          <w:lang w:val="en-US"/>
        </w:rPr>
        <w:t>post</w:t>
      </w:r>
      <w:proofErr w:type="spellEnd"/>
      <w:r w:rsidR="008F31AC" w:rsidRPr="00022BD3">
        <w:rPr>
          <w:rFonts w:asciiTheme="majorBidi" w:hAnsiTheme="majorBidi" w:cstheme="majorBidi"/>
          <w:sz w:val="24"/>
          <w:szCs w:val="24"/>
          <w:lang w:val="en-US"/>
        </w:rPr>
        <w:t>-</w:t>
      </w:r>
      <w:r w:rsidR="0075667D" w:rsidRPr="00022BD3">
        <w:rPr>
          <w:rFonts w:asciiTheme="majorBidi" w:hAnsiTheme="majorBidi" w:cstheme="majorBidi"/>
          <w:sz w:val="24"/>
          <w:szCs w:val="24"/>
          <w:lang w:val="en-US"/>
        </w:rPr>
        <w:t xml:space="preserve">diagnosis. </w:t>
      </w:r>
      <w:r w:rsidR="00DA2F5A" w:rsidRPr="00022BD3">
        <w:rPr>
          <w:rFonts w:asciiTheme="majorBidi" w:hAnsiTheme="majorBidi" w:cstheme="majorBidi"/>
          <w:sz w:val="24"/>
          <w:szCs w:val="24"/>
          <w:lang w:val="en-US"/>
        </w:rPr>
        <w:t>Two</w:t>
      </w:r>
      <w:r w:rsidR="00560891" w:rsidRPr="00022BD3">
        <w:rPr>
          <w:rFonts w:asciiTheme="majorBidi" w:hAnsiTheme="majorBidi" w:cstheme="majorBidi"/>
          <w:sz w:val="24"/>
          <w:szCs w:val="24"/>
          <w:lang w:val="en-US"/>
        </w:rPr>
        <w:t xml:space="preserve"> </w:t>
      </w:r>
      <w:proofErr w:type="spellStart"/>
      <w:r w:rsidR="00560891" w:rsidRPr="00022BD3">
        <w:rPr>
          <w:rFonts w:asciiTheme="majorBidi" w:hAnsiTheme="majorBidi" w:cstheme="majorBidi"/>
          <w:sz w:val="24"/>
          <w:szCs w:val="24"/>
          <w:lang w:val="en-US"/>
        </w:rPr>
        <w:t>cases</w:t>
      </w:r>
      <w:proofErr w:type="gramStart"/>
      <w:r w:rsidR="00EF4E7D" w:rsidRPr="00022BD3">
        <w:rPr>
          <w:rFonts w:asciiTheme="majorBidi" w:hAnsiTheme="majorBidi" w:cstheme="majorBidi"/>
          <w:sz w:val="24"/>
          <w:szCs w:val="24"/>
          <w:lang w:val="en-US"/>
        </w:rPr>
        <w:t>,both</w:t>
      </w:r>
      <w:proofErr w:type="spellEnd"/>
      <w:proofErr w:type="gramEnd"/>
      <w:r w:rsidR="00EF4E7D" w:rsidRPr="00022BD3">
        <w:rPr>
          <w:rFonts w:asciiTheme="majorBidi" w:hAnsiTheme="majorBidi" w:cstheme="majorBidi"/>
          <w:sz w:val="24"/>
          <w:szCs w:val="24"/>
          <w:lang w:val="en-US"/>
        </w:rPr>
        <w:t xml:space="preserve"> of whom did not ha</w:t>
      </w:r>
      <w:r w:rsidR="0081163D" w:rsidRPr="00022BD3">
        <w:rPr>
          <w:rFonts w:asciiTheme="majorBidi" w:hAnsiTheme="majorBidi" w:cstheme="majorBidi"/>
          <w:sz w:val="24"/>
          <w:szCs w:val="24"/>
          <w:lang w:val="en-US"/>
        </w:rPr>
        <w:t xml:space="preserve">ve a delay in </w:t>
      </w:r>
      <w:r w:rsidR="00596E21" w:rsidRPr="00022BD3">
        <w:rPr>
          <w:rFonts w:asciiTheme="majorBidi" w:hAnsiTheme="majorBidi" w:cstheme="majorBidi"/>
          <w:sz w:val="24"/>
          <w:szCs w:val="24"/>
          <w:lang w:val="en-US"/>
        </w:rPr>
        <w:t>diagnosis of TB</w:t>
      </w:r>
      <w:r w:rsidR="00031CC1">
        <w:rPr>
          <w:rFonts w:asciiTheme="majorBidi" w:hAnsiTheme="majorBidi" w:cstheme="majorBidi"/>
          <w:sz w:val="24"/>
          <w:szCs w:val="24"/>
          <w:lang w:val="en-US"/>
        </w:rPr>
        <w:t>,</w:t>
      </w:r>
      <w:r w:rsidR="00DA2F5A" w:rsidRPr="00022BD3">
        <w:rPr>
          <w:rFonts w:asciiTheme="majorBidi" w:hAnsiTheme="majorBidi" w:cstheme="majorBidi"/>
          <w:sz w:val="24"/>
          <w:szCs w:val="24"/>
          <w:lang w:val="en-US"/>
        </w:rPr>
        <w:t xml:space="preserve"> d</w:t>
      </w:r>
      <w:r w:rsidR="004A683C" w:rsidRPr="00022BD3">
        <w:rPr>
          <w:rFonts w:asciiTheme="majorBidi" w:hAnsiTheme="majorBidi" w:cstheme="majorBidi"/>
          <w:sz w:val="24"/>
          <w:szCs w:val="24"/>
          <w:lang w:val="en-US"/>
        </w:rPr>
        <w:t xml:space="preserve">emised during the study period. </w:t>
      </w:r>
      <w:r w:rsidR="001010A4" w:rsidRPr="00022BD3">
        <w:rPr>
          <w:rFonts w:asciiTheme="majorBidi" w:hAnsiTheme="majorBidi" w:cstheme="majorBidi"/>
          <w:sz w:val="24"/>
          <w:szCs w:val="24"/>
          <w:lang w:val="en-US"/>
        </w:rPr>
        <w:t>Among the</w:t>
      </w:r>
      <w:r w:rsidR="00393347" w:rsidRPr="00022BD3">
        <w:rPr>
          <w:rFonts w:asciiTheme="majorBidi" w:hAnsiTheme="majorBidi" w:cstheme="majorBidi"/>
          <w:sz w:val="24"/>
          <w:szCs w:val="24"/>
          <w:lang w:val="en-US"/>
        </w:rPr>
        <w:t xml:space="preserve"> group with a delay in </w:t>
      </w:r>
      <w:proofErr w:type="spellStart"/>
      <w:r w:rsidR="00D715F9" w:rsidRPr="00022BD3">
        <w:rPr>
          <w:rFonts w:asciiTheme="majorBidi" w:hAnsiTheme="majorBidi" w:cstheme="majorBidi"/>
          <w:sz w:val="24"/>
          <w:szCs w:val="24"/>
          <w:lang w:val="en-US"/>
        </w:rPr>
        <w:t>diagnosis</w:t>
      </w:r>
      <w:r w:rsidR="00393347" w:rsidRPr="00022BD3">
        <w:rPr>
          <w:rFonts w:asciiTheme="majorBidi" w:hAnsiTheme="majorBidi" w:cstheme="majorBidi"/>
          <w:sz w:val="24"/>
          <w:szCs w:val="24"/>
          <w:lang w:val="en-US"/>
        </w:rPr>
        <w:t>of</w:t>
      </w:r>
      <w:proofErr w:type="spellEnd"/>
      <w:r w:rsidR="00393347" w:rsidRPr="00022BD3">
        <w:rPr>
          <w:rFonts w:asciiTheme="majorBidi" w:hAnsiTheme="majorBidi" w:cstheme="majorBidi"/>
          <w:sz w:val="24"/>
          <w:szCs w:val="24"/>
          <w:lang w:val="en-US"/>
        </w:rPr>
        <w:t xml:space="preserve"> TB treatment</w:t>
      </w:r>
      <w:r w:rsidR="001010A4" w:rsidRPr="00022BD3">
        <w:rPr>
          <w:rFonts w:asciiTheme="majorBidi" w:hAnsiTheme="majorBidi" w:cstheme="majorBidi"/>
          <w:sz w:val="24"/>
          <w:szCs w:val="24"/>
          <w:lang w:val="en-US"/>
        </w:rPr>
        <w:t>,</w:t>
      </w:r>
      <w:r w:rsidR="00AF6491" w:rsidRPr="00022BD3">
        <w:rPr>
          <w:rFonts w:asciiTheme="majorBidi" w:hAnsiTheme="majorBidi" w:cstheme="majorBidi"/>
          <w:sz w:val="24"/>
          <w:szCs w:val="24"/>
          <w:lang w:val="en-US"/>
        </w:rPr>
        <w:t xml:space="preserve"> 13</w:t>
      </w:r>
      <w:r w:rsidR="00EF4E7D" w:rsidRPr="00022BD3">
        <w:rPr>
          <w:rFonts w:asciiTheme="majorBidi" w:hAnsiTheme="majorBidi" w:cstheme="majorBidi"/>
          <w:sz w:val="24"/>
          <w:szCs w:val="24"/>
          <w:lang w:val="en-US"/>
        </w:rPr>
        <w:t xml:space="preserve">(68%) </w:t>
      </w:r>
      <w:r w:rsidR="00A053D1" w:rsidRPr="00022BD3">
        <w:rPr>
          <w:rFonts w:asciiTheme="majorBidi" w:hAnsiTheme="majorBidi" w:cstheme="majorBidi"/>
          <w:sz w:val="24"/>
          <w:szCs w:val="24"/>
          <w:lang w:val="en-US"/>
        </w:rPr>
        <w:t xml:space="preserve">of 19 </w:t>
      </w:r>
      <w:proofErr w:type="spellStart"/>
      <w:r w:rsidR="001010A4" w:rsidRPr="00022BD3">
        <w:rPr>
          <w:rFonts w:asciiTheme="majorBidi" w:hAnsiTheme="majorBidi" w:cstheme="majorBidi"/>
          <w:sz w:val="24"/>
          <w:szCs w:val="24"/>
          <w:lang w:val="en-US"/>
        </w:rPr>
        <w:t>had</w:t>
      </w:r>
      <w:r w:rsidR="00D93B16" w:rsidRPr="00022BD3">
        <w:rPr>
          <w:rFonts w:asciiTheme="majorBidi" w:hAnsiTheme="majorBidi" w:cstheme="majorBidi"/>
          <w:sz w:val="24"/>
          <w:szCs w:val="24"/>
          <w:lang w:val="en-US"/>
        </w:rPr>
        <w:t>adverse</w:t>
      </w:r>
      <w:proofErr w:type="spellEnd"/>
      <w:r w:rsidR="00D93B16" w:rsidRPr="00022BD3">
        <w:rPr>
          <w:rFonts w:asciiTheme="majorBidi" w:hAnsiTheme="majorBidi" w:cstheme="majorBidi"/>
          <w:sz w:val="24"/>
          <w:szCs w:val="24"/>
          <w:lang w:val="en-US"/>
        </w:rPr>
        <w:t xml:space="preserve"> </w:t>
      </w:r>
      <w:proofErr w:type="gramStart"/>
      <w:r w:rsidR="00D93B16" w:rsidRPr="00022BD3">
        <w:rPr>
          <w:rFonts w:asciiTheme="majorBidi" w:hAnsiTheme="majorBidi" w:cstheme="majorBidi"/>
          <w:sz w:val="24"/>
          <w:szCs w:val="24"/>
          <w:lang w:val="en-US"/>
        </w:rPr>
        <w:t>outcomes</w:t>
      </w:r>
      <w:r w:rsidR="00AF6491" w:rsidRPr="00022BD3">
        <w:rPr>
          <w:rFonts w:asciiTheme="majorBidi" w:hAnsiTheme="majorBidi" w:cstheme="majorBidi"/>
          <w:sz w:val="24"/>
          <w:szCs w:val="24"/>
          <w:lang w:val="en-US"/>
        </w:rPr>
        <w:t>(</w:t>
      </w:r>
      <w:proofErr w:type="gramEnd"/>
      <w:r w:rsidR="00AF6491" w:rsidRPr="00022BD3">
        <w:rPr>
          <w:rFonts w:asciiTheme="majorBidi" w:hAnsiTheme="majorBidi" w:cstheme="majorBidi"/>
          <w:sz w:val="24"/>
          <w:szCs w:val="24"/>
          <w:lang w:val="en-US"/>
        </w:rPr>
        <w:t xml:space="preserve">2 </w:t>
      </w:r>
      <w:proofErr w:type="spellStart"/>
      <w:r w:rsidR="00EF4E7D" w:rsidRPr="00022BD3">
        <w:rPr>
          <w:rFonts w:asciiTheme="majorBidi" w:hAnsiTheme="majorBidi" w:cstheme="majorBidi"/>
          <w:sz w:val="24"/>
          <w:szCs w:val="24"/>
          <w:lang w:val="en-US"/>
        </w:rPr>
        <w:t>had</w:t>
      </w:r>
      <w:r w:rsidR="00AF6491" w:rsidRPr="00022BD3">
        <w:rPr>
          <w:rFonts w:asciiTheme="majorBidi" w:hAnsiTheme="majorBidi" w:cstheme="majorBidi"/>
          <w:sz w:val="24"/>
          <w:szCs w:val="24"/>
          <w:lang w:val="en-US"/>
        </w:rPr>
        <w:t>neurological</w:t>
      </w:r>
      <w:proofErr w:type="spellEnd"/>
      <w:r w:rsidR="00AF6491" w:rsidRPr="00022BD3">
        <w:rPr>
          <w:rFonts w:asciiTheme="majorBidi" w:hAnsiTheme="majorBidi" w:cstheme="majorBidi"/>
          <w:sz w:val="24"/>
          <w:szCs w:val="24"/>
          <w:lang w:val="en-US"/>
        </w:rPr>
        <w:t xml:space="preserve"> deficits, 7</w:t>
      </w:r>
      <w:r w:rsidR="00EF4E7D" w:rsidRPr="00022BD3">
        <w:rPr>
          <w:rFonts w:asciiTheme="majorBidi" w:hAnsiTheme="majorBidi" w:cstheme="majorBidi"/>
          <w:sz w:val="24"/>
          <w:szCs w:val="24"/>
          <w:lang w:val="en-US"/>
        </w:rPr>
        <w:t>had</w:t>
      </w:r>
      <w:r w:rsidR="004A683C" w:rsidRPr="00022BD3">
        <w:rPr>
          <w:rFonts w:asciiTheme="majorBidi" w:hAnsiTheme="majorBidi" w:cstheme="majorBidi"/>
          <w:sz w:val="24"/>
          <w:szCs w:val="24"/>
          <w:lang w:val="en-US"/>
        </w:rPr>
        <w:t xml:space="preserve">chronic lung disease and 4 </w:t>
      </w:r>
      <w:proofErr w:type="spellStart"/>
      <w:r w:rsidR="00EF4E7D" w:rsidRPr="00022BD3">
        <w:rPr>
          <w:rFonts w:asciiTheme="majorBidi" w:hAnsiTheme="majorBidi" w:cstheme="majorBidi"/>
          <w:sz w:val="24"/>
          <w:szCs w:val="24"/>
          <w:lang w:val="en-US"/>
        </w:rPr>
        <w:t>had</w:t>
      </w:r>
      <w:r w:rsidR="004A683C" w:rsidRPr="00022BD3">
        <w:rPr>
          <w:rFonts w:asciiTheme="majorBidi" w:hAnsiTheme="majorBidi" w:cstheme="majorBidi"/>
          <w:sz w:val="24"/>
          <w:szCs w:val="24"/>
          <w:lang w:val="en-US"/>
        </w:rPr>
        <w:t>reactive</w:t>
      </w:r>
      <w:proofErr w:type="spellEnd"/>
      <w:r w:rsidR="004A683C" w:rsidRPr="00022BD3">
        <w:rPr>
          <w:rFonts w:asciiTheme="majorBidi" w:hAnsiTheme="majorBidi" w:cstheme="majorBidi"/>
          <w:sz w:val="24"/>
          <w:szCs w:val="24"/>
          <w:lang w:val="en-US"/>
        </w:rPr>
        <w:t xml:space="preserve"> airways disease)</w:t>
      </w:r>
      <w:r w:rsidR="001010A4" w:rsidRPr="00022BD3">
        <w:rPr>
          <w:rFonts w:asciiTheme="majorBidi" w:hAnsiTheme="majorBidi" w:cstheme="majorBidi"/>
          <w:sz w:val="24"/>
          <w:szCs w:val="24"/>
          <w:lang w:val="en-US"/>
        </w:rPr>
        <w:t xml:space="preserve"> while</w:t>
      </w:r>
      <w:r w:rsidR="004A683C" w:rsidRPr="00022BD3">
        <w:rPr>
          <w:rFonts w:asciiTheme="majorBidi" w:hAnsiTheme="majorBidi" w:cstheme="majorBidi"/>
          <w:sz w:val="24"/>
          <w:szCs w:val="24"/>
          <w:lang w:val="en-US"/>
        </w:rPr>
        <w:t xml:space="preserve"> 21 </w:t>
      </w:r>
      <w:r w:rsidR="00EF4E7D" w:rsidRPr="00022BD3">
        <w:rPr>
          <w:rFonts w:asciiTheme="majorBidi" w:hAnsiTheme="majorBidi" w:cstheme="majorBidi"/>
          <w:sz w:val="24"/>
          <w:szCs w:val="24"/>
          <w:lang w:val="en-US"/>
        </w:rPr>
        <w:t>(</w:t>
      </w:r>
      <w:r w:rsidR="00FA69E2" w:rsidRPr="00022BD3">
        <w:rPr>
          <w:rFonts w:asciiTheme="majorBidi" w:hAnsiTheme="majorBidi" w:cstheme="majorBidi"/>
          <w:sz w:val="24"/>
          <w:szCs w:val="24"/>
          <w:lang w:val="en-US"/>
        </w:rPr>
        <w:t>53</w:t>
      </w:r>
      <w:r w:rsidR="00EF4E7D" w:rsidRPr="00022BD3">
        <w:rPr>
          <w:rFonts w:asciiTheme="majorBidi" w:hAnsiTheme="majorBidi" w:cstheme="majorBidi"/>
          <w:sz w:val="24"/>
          <w:szCs w:val="24"/>
          <w:lang w:val="en-US"/>
        </w:rPr>
        <w:t xml:space="preserve">%) </w:t>
      </w:r>
      <w:r w:rsidR="00A053D1" w:rsidRPr="00022BD3">
        <w:rPr>
          <w:rFonts w:asciiTheme="majorBidi" w:hAnsiTheme="majorBidi" w:cstheme="majorBidi"/>
          <w:sz w:val="24"/>
          <w:szCs w:val="24"/>
          <w:lang w:val="en-US"/>
        </w:rPr>
        <w:t xml:space="preserve">of 40 </w:t>
      </w:r>
      <w:r w:rsidR="001010A4" w:rsidRPr="00022BD3">
        <w:rPr>
          <w:rFonts w:asciiTheme="majorBidi" w:hAnsiTheme="majorBidi" w:cstheme="majorBidi"/>
          <w:sz w:val="24"/>
          <w:szCs w:val="24"/>
          <w:lang w:val="en-US"/>
        </w:rPr>
        <w:t xml:space="preserve">in the </w:t>
      </w:r>
      <w:r w:rsidR="00EF4E7D" w:rsidRPr="00022BD3">
        <w:rPr>
          <w:rFonts w:asciiTheme="majorBidi" w:hAnsiTheme="majorBidi" w:cstheme="majorBidi"/>
          <w:sz w:val="24"/>
          <w:szCs w:val="24"/>
          <w:lang w:val="en-US"/>
        </w:rPr>
        <w:t>no-delay</w:t>
      </w:r>
      <w:r w:rsidR="001010A4" w:rsidRPr="00022BD3">
        <w:rPr>
          <w:rFonts w:asciiTheme="majorBidi" w:hAnsiTheme="majorBidi" w:cstheme="majorBidi"/>
          <w:sz w:val="24"/>
          <w:szCs w:val="24"/>
          <w:lang w:val="en-US"/>
        </w:rPr>
        <w:t xml:space="preserve"> group had </w:t>
      </w:r>
      <w:r w:rsidR="004A683C" w:rsidRPr="00022BD3">
        <w:rPr>
          <w:rFonts w:asciiTheme="majorBidi" w:hAnsiTheme="majorBidi" w:cstheme="majorBidi"/>
          <w:sz w:val="24"/>
          <w:szCs w:val="24"/>
          <w:lang w:val="en-US"/>
        </w:rPr>
        <w:t xml:space="preserve">adverse outcomes (2 deaths, 4 with neurological deficits, 10 with chronic lung disease and 5 with reactive airways disease).  </w:t>
      </w:r>
      <w:r w:rsidR="00C36B9B" w:rsidRPr="00022BD3">
        <w:rPr>
          <w:rFonts w:asciiTheme="majorBidi" w:hAnsiTheme="majorBidi" w:cstheme="majorBidi"/>
          <w:sz w:val="24"/>
          <w:szCs w:val="24"/>
          <w:lang w:val="en-US"/>
        </w:rPr>
        <w:t xml:space="preserve">Apart from </w:t>
      </w:r>
      <w:r w:rsidR="00C36B9B" w:rsidRPr="00022BD3">
        <w:rPr>
          <w:rFonts w:asciiTheme="majorBidi" w:hAnsiTheme="majorBidi" w:cstheme="majorBidi"/>
          <w:bCs/>
          <w:sz w:val="24"/>
          <w:szCs w:val="24"/>
          <w:lang w:val="en-US"/>
        </w:rPr>
        <w:t xml:space="preserve">airway reactivity that occurred more frequently in the group </w:t>
      </w:r>
      <w:proofErr w:type="spellStart"/>
      <w:r w:rsidR="00C36B9B" w:rsidRPr="00022BD3">
        <w:rPr>
          <w:rFonts w:asciiTheme="majorBidi" w:hAnsiTheme="majorBidi" w:cstheme="majorBidi"/>
          <w:bCs/>
          <w:sz w:val="24"/>
          <w:szCs w:val="24"/>
          <w:lang w:val="en-US"/>
        </w:rPr>
        <w:t>ofchildren</w:t>
      </w:r>
      <w:proofErr w:type="spellEnd"/>
      <w:r w:rsidR="00C36B9B" w:rsidRPr="00022BD3">
        <w:rPr>
          <w:rFonts w:asciiTheme="majorBidi" w:hAnsiTheme="majorBidi" w:cstheme="majorBidi"/>
          <w:bCs/>
          <w:sz w:val="24"/>
          <w:szCs w:val="24"/>
          <w:lang w:val="en-US"/>
        </w:rPr>
        <w:t xml:space="preserve"> who had a delay in diagnosis of&gt;4 weeks (8/11, </w:t>
      </w:r>
      <w:r w:rsidR="00FA69E2" w:rsidRPr="00022BD3">
        <w:rPr>
          <w:rFonts w:asciiTheme="majorBidi" w:hAnsiTheme="majorBidi" w:cstheme="majorBidi"/>
          <w:bCs/>
          <w:sz w:val="24"/>
          <w:szCs w:val="24"/>
          <w:lang w:val="en-US"/>
        </w:rPr>
        <w:t>73</w:t>
      </w:r>
      <w:r w:rsidR="00C36B9B" w:rsidRPr="00022BD3">
        <w:rPr>
          <w:rFonts w:asciiTheme="majorBidi" w:hAnsiTheme="majorBidi" w:cstheme="majorBidi"/>
          <w:bCs/>
          <w:sz w:val="24"/>
          <w:szCs w:val="24"/>
          <w:lang w:val="en-US"/>
        </w:rPr>
        <w:t>%</w:t>
      </w:r>
      <w:proofErr w:type="gramStart"/>
      <w:r w:rsidR="00C36B9B" w:rsidRPr="00022BD3">
        <w:rPr>
          <w:rFonts w:asciiTheme="majorBidi" w:hAnsiTheme="majorBidi" w:cstheme="majorBidi"/>
          <w:bCs/>
          <w:sz w:val="24"/>
          <w:szCs w:val="24"/>
          <w:lang w:val="en-US"/>
        </w:rPr>
        <w:t>)as</w:t>
      </w:r>
      <w:proofErr w:type="gramEnd"/>
      <w:r w:rsidR="00C36B9B" w:rsidRPr="00022BD3">
        <w:rPr>
          <w:rFonts w:asciiTheme="majorBidi" w:hAnsiTheme="majorBidi" w:cstheme="majorBidi"/>
          <w:bCs/>
          <w:sz w:val="24"/>
          <w:szCs w:val="24"/>
          <w:lang w:val="en-US"/>
        </w:rPr>
        <w:t xml:space="preserve"> compared to the non-delayed group (15/40, </w:t>
      </w:r>
      <w:r w:rsidR="00FA69E2" w:rsidRPr="00022BD3">
        <w:rPr>
          <w:rFonts w:asciiTheme="majorBidi" w:hAnsiTheme="majorBidi" w:cstheme="majorBidi"/>
          <w:bCs/>
          <w:sz w:val="24"/>
          <w:szCs w:val="24"/>
          <w:lang w:val="en-US"/>
        </w:rPr>
        <w:t>38</w:t>
      </w:r>
      <w:r w:rsidR="00C36B9B" w:rsidRPr="00022BD3">
        <w:rPr>
          <w:rFonts w:asciiTheme="majorBidi" w:hAnsiTheme="majorBidi" w:cstheme="majorBidi"/>
          <w:bCs/>
          <w:sz w:val="24"/>
          <w:szCs w:val="24"/>
          <w:lang w:val="en-US"/>
        </w:rPr>
        <w:t xml:space="preserve">%), P=0.038, </w:t>
      </w:r>
      <w:r w:rsidR="00C36B9B" w:rsidRPr="00022BD3">
        <w:rPr>
          <w:rFonts w:asciiTheme="majorBidi" w:hAnsiTheme="majorBidi" w:cstheme="majorBidi"/>
          <w:sz w:val="24"/>
          <w:szCs w:val="24"/>
          <w:lang w:val="en-US"/>
        </w:rPr>
        <w:t>t</w:t>
      </w:r>
      <w:r w:rsidR="007D1574" w:rsidRPr="00022BD3">
        <w:rPr>
          <w:rFonts w:asciiTheme="majorBidi" w:hAnsiTheme="majorBidi" w:cstheme="majorBidi"/>
          <w:sz w:val="24"/>
          <w:szCs w:val="24"/>
          <w:lang w:val="en-US"/>
        </w:rPr>
        <w:t xml:space="preserve">here was no </w:t>
      </w:r>
      <w:r w:rsidR="00C36B9B" w:rsidRPr="00022BD3">
        <w:rPr>
          <w:rFonts w:asciiTheme="majorBidi" w:hAnsiTheme="majorBidi" w:cstheme="majorBidi"/>
          <w:sz w:val="24"/>
          <w:szCs w:val="24"/>
          <w:lang w:val="en-US"/>
        </w:rPr>
        <w:t xml:space="preserve">other </w:t>
      </w:r>
      <w:proofErr w:type="spellStart"/>
      <w:r w:rsidR="00031CC1" w:rsidRPr="00022BD3">
        <w:rPr>
          <w:rFonts w:asciiTheme="majorBidi" w:hAnsiTheme="majorBidi" w:cstheme="majorBidi"/>
          <w:sz w:val="24"/>
          <w:szCs w:val="24"/>
          <w:lang w:val="en-US"/>
        </w:rPr>
        <w:t>significan</w:t>
      </w:r>
      <w:r w:rsidR="00031CC1">
        <w:rPr>
          <w:rFonts w:asciiTheme="majorBidi" w:hAnsiTheme="majorBidi" w:cstheme="majorBidi"/>
          <w:sz w:val="24"/>
          <w:szCs w:val="24"/>
          <w:lang w:val="en-US"/>
        </w:rPr>
        <w:t>t</w:t>
      </w:r>
      <w:r w:rsidR="007D1574" w:rsidRPr="00022BD3">
        <w:rPr>
          <w:rFonts w:asciiTheme="majorBidi" w:hAnsiTheme="majorBidi" w:cstheme="majorBidi"/>
          <w:sz w:val="24"/>
          <w:szCs w:val="24"/>
          <w:lang w:val="en-US"/>
        </w:rPr>
        <w:t>difference</w:t>
      </w:r>
      <w:proofErr w:type="spellEnd"/>
      <w:r w:rsidR="007D1574" w:rsidRPr="00022BD3">
        <w:rPr>
          <w:rFonts w:asciiTheme="majorBidi" w:hAnsiTheme="majorBidi" w:cstheme="majorBidi"/>
          <w:sz w:val="24"/>
          <w:szCs w:val="24"/>
          <w:lang w:val="en-US"/>
        </w:rPr>
        <w:t xml:space="preserve"> in the outcomes between the delay and non-delay </w:t>
      </w:r>
      <w:proofErr w:type="spellStart"/>
      <w:r w:rsidR="007D1574" w:rsidRPr="00022BD3">
        <w:rPr>
          <w:rFonts w:asciiTheme="majorBidi" w:hAnsiTheme="majorBidi" w:cstheme="majorBidi"/>
          <w:sz w:val="24"/>
          <w:szCs w:val="24"/>
          <w:lang w:val="en-US"/>
        </w:rPr>
        <w:t>groups</w:t>
      </w:r>
      <w:r w:rsidR="009F2FD2" w:rsidRPr="00022BD3">
        <w:rPr>
          <w:rFonts w:asciiTheme="majorBidi" w:hAnsiTheme="majorBidi" w:cstheme="majorBidi"/>
          <w:sz w:val="24"/>
          <w:szCs w:val="24"/>
          <w:lang w:val="en-US"/>
        </w:rPr>
        <w:t>.</w:t>
      </w:r>
      <w:r w:rsidR="0075667D" w:rsidRPr="00022BD3">
        <w:rPr>
          <w:rFonts w:asciiTheme="majorBidi" w:hAnsiTheme="majorBidi" w:cstheme="majorBidi"/>
          <w:sz w:val="24"/>
          <w:szCs w:val="24"/>
          <w:lang w:val="en-US"/>
        </w:rPr>
        <w:t>All</w:t>
      </w:r>
      <w:proofErr w:type="spellEnd"/>
      <w:r w:rsidR="0075667D" w:rsidRPr="00022BD3">
        <w:rPr>
          <w:rFonts w:asciiTheme="majorBidi" w:hAnsiTheme="majorBidi" w:cstheme="majorBidi"/>
          <w:sz w:val="24"/>
          <w:szCs w:val="24"/>
          <w:lang w:val="en-US"/>
        </w:rPr>
        <w:t xml:space="preserve"> </w:t>
      </w:r>
      <w:r w:rsidR="001010A4" w:rsidRPr="00022BD3">
        <w:rPr>
          <w:rFonts w:asciiTheme="majorBidi" w:hAnsiTheme="majorBidi" w:cstheme="majorBidi"/>
          <w:sz w:val="24"/>
          <w:szCs w:val="24"/>
          <w:lang w:val="en-US"/>
        </w:rPr>
        <w:t xml:space="preserve">twelve </w:t>
      </w:r>
      <w:r w:rsidR="0075667D" w:rsidRPr="00022BD3">
        <w:rPr>
          <w:rFonts w:asciiTheme="majorBidi" w:hAnsiTheme="majorBidi" w:cstheme="majorBidi"/>
          <w:sz w:val="24"/>
          <w:szCs w:val="24"/>
          <w:lang w:val="en-US"/>
        </w:rPr>
        <w:t xml:space="preserve">cases </w:t>
      </w:r>
      <w:proofErr w:type="spellStart"/>
      <w:r w:rsidR="00560891" w:rsidRPr="00022BD3">
        <w:rPr>
          <w:rFonts w:asciiTheme="majorBidi" w:hAnsiTheme="majorBidi" w:cstheme="majorBidi"/>
          <w:sz w:val="24"/>
          <w:szCs w:val="24"/>
          <w:lang w:val="en-US"/>
        </w:rPr>
        <w:t>that</w:t>
      </w:r>
      <w:r w:rsidR="0081163D" w:rsidRPr="00022BD3">
        <w:rPr>
          <w:rFonts w:asciiTheme="majorBidi" w:hAnsiTheme="majorBidi" w:cstheme="majorBidi"/>
          <w:sz w:val="24"/>
          <w:szCs w:val="24"/>
          <w:lang w:val="en-US"/>
        </w:rPr>
        <w:t>were</w:t>
      </w:r>
      <w:proofErr w:type="spellEnd"/>
      <w:r w:rsidR="0081163D" w:rsidRPr="00022BD3">
        <w:rPr>
          <w:rFonts w:asciiTheme="majorBidi" w:hAnsiTheme="majorBidi" w:cstheme="majorBidi"/>
          <w:sz w:val="24"/>
          <w:szCs w:val="24"/>
          <w:lang w:val="en-US"/>
        </w:rPr>
        <w:t xml:space="preserve"> lost to follow-</w:t>
      </w:r>
      <w:r w:rsidR="00DB6AE0" w:rsidRPr="00022BD3">
        <w:rPr>
          <w:rFonts w:asciiTheme="majorBidi" w:hAnsiTheme="majorBidi" w:cstheme="majorBidi"/>
          <w:sz w:val="24"/>
          <w:szCs w:val="24"/>
          <w:lang w:val="en-US"/>
        </w:rPr>
        <w:t>up</w:t>
      </w:r>
      <w:r w:rsidR="0075667D" w:rsidRPr="00022BD3">
        <w:rPr>
          <w:rFonts w:asciiTheme="majorBidi" w:hAnsiTheme="majorBidi" w:cstheme="majorBidi"/>
          <w:sz w:val="24"/>
          <w:szCs w:val="24"/>
          <w:lang w:val="en-US"/>
        </w:rPr>
        <w:t xml:space="preserve"> had clinical records </w:t>
      </w:r>
      <w:r w:rsidR="008F31AC" w:rsidRPr="00022BD3">
        <w:rPr>
          <w:rFonts w:asciiTheme="majorBidi" w:hAnsiTheme="majorBidi" w:cstheme="majorBidi"/>
          <w:sz w:val="24"/>
          <w:szCs w:val="24"/>
          <w:lang w:val="en-US"/>
        </w:rPr>
        <w:t xml:space="preserve">on discharge </w:t>
      </w:r>
      <w:r w:rsidR="0075667D" w:rsidRPr="00022BD3">
        <w:rPr>
          <w:rFonts w:asciiTheme="majorBidi" w:hAnsiTheme="majorBidi" w:cstheme="majorBidi"/>
          <w:sz w:val="24"/>
          <w:szCs w:val="24"/>
          <w:lang w:val="en-US"/>
        </w:rPr>
        <w:t xml:space="preserve">indicating </w:t>
      </w:r>
      <w:r w:rsidR="008F31AC" w:rsidRPr="00022BD3">
        <w:rPr>
          <w:rFonts w:asciiTheme="majorBidi" w:hAnsiTheme="majorBidi" w:cstheme="majorBidi"/>
          <w:sz w:val="24"/>
          <w:szCs w:val="24"/>
          <w:lang w:val="en-US"/>
        </w:rPr>
        <w:t xml:space="preserve">that they had been booked for </w:t>
      </w:r>
      <w:r w:rsidR="000C126A" w:rsidRPr="00022BD3">
        <w:rPr>
          <w:rFonts w:asciiTheme="majorBidi" w:hAnsiTheme="majorBidi" w:cstheme="majorBidi"/>
          <w:sz w:val="24"/>
          <w:szCs w:val="24"/>
          <w:lang w:val="en-US"/>
        </w:rPr>
        <w:t>a follow-up appointment date.</w:t>
      </w:r>
    </w:p>
    <w:p w:rsidR="009F2FD2" w:rsidRPr="00022BD3" w:rsidRDefault="009F2FD2" w:rsidP="00CE5F32">
      <w:pPr>
        <w:spacing w:after="0" w:line="480" w:lineRule="auto"/>
        <w:rPr>
          <w:rFonts w:asciiTheme="majorBidi" w:hAnsiTheme="majorBidi" w:cstheme="majorBidi"/>
          <w:b/>
          <w:sz w:val="24"/>
          <w:szCs w:val="24"/>
          <w:u w:val="single"/>
          <w:lang w:val="en-US"/>
        </w:rPr>
      </w:pPr>
    </w:p>
    <w:p w:rsidR="00BE297D" w:rsidRPr="00022BD3" w:rsidRDefault="00BE297D" w:rsidP="00CE5F32">
      <w:pPr>
        <w:spacing w:after="0" w:line="480" w:lineRule="auto"/>
        <w:rPr>
          <w:rFonts w:asciiTheme="majorBidi" w:hAnsiTheme="majorBidi" w:cstheme="majorBidi"/>
          <w:bCs/>
          <w:sz w:val="24"/>
          <w:szCs w:val="24"/>
          <w:u w:val="single"/>
          <w:lang w:val="en-US"/>
        </w:rPr>
      </w:pPr>
      <w:r w:rsidRPr="00022BD3">
        <w:rPr>
          <w:rFonts w:asciiTheme="majorBidi" w:hAnsiTheme="majorBidi" w:cstheme="majorBidi"/>
          <w:b/>
          <w:sz w:val="24"/>
          <w:szCs w:val="24"/>
          <w:u w:val="single"/>
          <w:lang w:val="en-US"/>
        </w:rPr>
        <w:t>Discussion</w:t>
      </w:r>
    </w:p>
    <w:p w:rsidR="008F31AC" w:rsidRPr="00022BD3" w:rsidRDefault="0085575D" w:rsidP="00FA69E2">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 xml:space="preserve">The main finding of this retrospective chart review </w:t>
      </w:r>
      <w:r w:rsidR="00A17C70" w:rsidRPr="00022BD3">
        <w:rPr>
          <w:rFonts w:asciiTheme="majorBidi" w:hAnsiTheme="majorBidi" w:cstheme="majorBidi"/>
          <w:bCs/>
          <w:sz w:val="24"/>
          <w:szCs w:val="24"/>
          <w:lang w:val="en-US"/>
        </w:rPr>
        <w:t>was a su</w:t>
      </w:r>
      <w:r w:rsidR="0061213D" w:rsidRPr="00022BD3">
        <w:rPr>
          <w:rFonts w:asciiTheme="majorBidi" w:hAnsiTheme="majorBidi" w:cstheme="majorBidi"/>
          <w:bCs/>
          <w:sz w:val="24"/>
          <w:szCs w:val="24"/>
          <w:lang w:val="en-US"/>
        </w:rPr>
        <w:t xml:space="preserve">bstantial delay in the </w:t>
      </w:r>
      <w:r w:rsidR="00D715F9" w:rsidRPr="00022BD3">
        <w:rPr>
          <w:rFonts w:asciiTheme="majorBidi" w:hAnsiTheme="majorBidi" w:cstheme="majorBidi"/>
          <w:bCs/>
          <w:sz w:val="24"/>
          <w:szCs w:val="24"/>
          <w:lang w:val="en-US"/>
        </w:rPr>
        <w:t xml:space="preserve">diagnosis of </w:t>
      </w:r>
      <w:r w:rsidR="008E15F3" w:rsidRPr="00022BD3">
        <w:rPr>
          <w:rFonts w:asciiTheme="majorBidi" w:hAnsiTheme="majorBidi" w:cstheme="majorBidi"/>
          <w:bCs/>
          <w:sz w:val="24"/>
          <w:szCs w:val="24"/>
          <w:lang w:val="en-US"/>
        </w:rPr>
        <w:t xml:space="preserve">childhood </w:t>
      </w:r>
      <w:r w:rsidR="00D715F9" w:rsidRPr="00022BD3">
        <w:rPr>
          <w:rFonts w:asciiTheme="majorBidi" w:hAnsiTheme="majorBidi" w:cstheme="majorBidi"/>
          <w:bCs/>
          <w:sz w:val="24"/>
          <w:szCs w:val="24"/>
          <w:lang w:val="en-US"/>
        </w:rPr>
        <w:t xml:space="preserve">TB </w:t>
      </w:r>
      <w:r w:rsidR="00717A88">
        <w:rPr>
          <w:rFonts w:asciiTheme="majorBidi" w:hAnsiTheme="majorBidi" w:cstheme="majorBidi"/>
          <w:bCs/>
          <w:sz w:val="24"/>
          <w:szCs w:val="24"/>
          <w:lang w:val="en-US"/>
        </w:rPr>
        <w:t xml:space="preserve">by </w:t>
      </w:r>
      <w:r w:rsidR="002D7967">
        <w:rPr>
          <w:rFonts w:asciiTheme="majorBidi" w:hAnsiTheme="majorBidi" w:cstheme="majorBidi"/>
          <w:bCs/>
          <w:sz w:val="24"/>
          <w:szCs w:val="24"/>
          <w:lang w:val="en-US"/>
        </w:rPr>
        <w:t xml:space="preserve">caregivers who fail to bring their child promptly for care and by health care workers who fail to suggest a diagnosis of TB </w:t>
      </w:r>
      <w:proofErr w:type="spellStart"/>
      <w:r w:rsidR="002D7967">
        <w:rPr>
          <w:rFonts w:asciiTheme="majorBidi" w:hAnsiTheme="majorBidi" w:cstheme="majorBidi"/>
          <w:bCs/>
          <w:sz w:val="24"/>
          <w:szCs w:val="24"/>
          <w:lang w:val="en-US"/>
        </w:rPr>
        <w:t>timeously</w:t>
      </w:r>
      <w:proofErr w:type="spellEnd"/>
      <w:r w:rsidR="002D7967">
        <w:rPr>
          <w:rFonts w:asciiTheme="majorBidi" w:hAnsiTheme="majorBidi" w:cstheme="majorBidi"/>
          <w:bCs/>
          <w:sz w:val="24"/>
          <w:szCs w:val="24"/>
          <w:lang w:val="en-US"/>
        </w:rPr>
        <w:t xml:space="preserve"> </w:t>
      </w:r>
      <w:r w:rsidR="00D715F9" w:rsidRPr="00022BD3">
        <w:rPr>
          <w:rFonts w:asciiTheme="majorBidi" w:hAnsiTheme="majorBidi" w:cstheme="majorBidi"/>
          <w:bCs/>
          <w:sz w:val="24"/>
          <w:szCs w:val="24"/>
          <w:lang w:val="en-US"/>
        </w:rPr>
        <w:t xml:space="preserve">from initial </w:t>
      </w:r>
      <w:proofErr w:type="spellStart"/>
      <w:r w:rsidR="00D715F9" w:rsidRPr="00022BD3">
        <w:rPr>
          <w:rFonts w:asciiTheme="majorBidi" w:hAnsiTheme="majorBidi" w:cstheme="majorBidi"/>
          <w:bCs/>
          <w:sz w:val="24"/>
          <w:szCs w:val="24"/>
          <w:lang w:val="en-US"/>
        </w:rPr>
        <w:t>presentation</w:t>
      </w:r>
      <w:r w:rsidR="002D7967">
        <w:rPr>
          <w:rFonts w:asciiTheme="majorBidi" w:hAnsiTheme="majorBidi" w:cstheme="majorBidi"/>
          <w:bCs/>
          <w:sz w:val="24"/>
          <w:szCs w:val="24"/>
          <w:lang w:val="en-US"/>
        </w:rPr>
        <w:t>.</w:t>
      </w:r>
      <w:r w:rsidR="00632913" w:rsidRPr="00022BD3">
        <w:rPr>
          <w:rFonts w:asciiTheme="majorBidi" w:hAnsiTheme="majorBidi" w:cstheme="majorBidi"/>
          <w:bCs/>
          <w:sz w:val="24"/>
          <w:szCs w:val="24"/>
          <w:lang w:val="en-US"/>
        </w:rPr>
        <w:t>Early</w:t>
      </w:r>
      <w:proofErr w:type="spellEnd"/>
      <w:r w:rsidR="00632913" w:rsidRPr="00022BD3">
        <w:rPr>
          <w:rFonts w:asciiTheme="majorBidi" w:hAnsiTheme="majorBidi" w:cstheme="majorBidi"/>
          <w:bCs/>
          <w:sz w:val="24"/>
          <w:szCs w:val="24"/>
          <w:lang w:val="en-US"/>
        </w:rPr>
        <w:t xml:space="preserve"> diagnosis and prompt initiation of treatment are essential for an effective TB </w:t>
      </w:r>
      <w:proofErr w:type="spellStart"/>
      <w:r w:rsidR="00632913" w:rsidRPr="00022BD3">
        <w:rPr>
          <w:rFonts w:asciiTheme="majorBidi" w:hAnsiTheme="majorBidi" w:cstheme="majorBidi"/>
          <w:bCs/>
          <w:sz w:val="24"/>
          <w:szCs w:val="24"/>
          <w:lang w:val="en-US"/>
        </w:rPr>
        <w:t>program</w:t>
      </w:r>
      <w:r w:rsidR="00443673" w:rsidRPr="00022BD3">
        <w:rPr>
          <w:rFonts w:asciiTheme="majorBidi" w:hAnsiTheme="majorBidi" w:cstheme="majorBidi"/>
          <w:bCs/>
          <w:sz w:val="24"/>
          <w:szCs w:val="24"/>
          <w:lang w:val="en-US"/>
        </w:rPr>
        <w:t>me</w:t>
      </w:r>
      <w:proofErr w:type="spellEnd"/>
      <w:r w:rsidR="00632913" w:rsidRPr="00022BD3">
        <w:rPr>
          <w:rFonts w:asciiTheme="majorBidi" w:hAnsiTheme="majorBidi" w:cstheme="majorBidi"/>
          <w:bCs/>
          <w:sz w:val="24"/>
          <w:szCs w:val="24"/>
          <w:lang w:val="en-US"/>
        </w:rPr>
        <w:t xml:space="preserve">. </w:t>
      </w:r>
      <w:r w:rsidR="002E6F08" w:rsidRPr="00022BD3">
        <w:rPr>
          <w:rFonts w:asciiTheme="majorBidi" w:hAnsiTheme="majorBidi" w:cstheme="majorBidi"/>
          <w:bCs/>
          <w:sz w:val="24"/>
          <w:szCs w:val="24"/>
          <w:lang w:val="en-US"/>
        </w:rPr>
        <w:t>While there have been s</w:t>
      </w:r>
      <w:r w:rsidR="009A5736" w:rsidRPr="00022BD3">
        <w:rPr>
          <w:rFonts w:asciiTheme="majorBidi" w:hAnsiTheme="majorBidi" w:cstheme="majorBidi"/>
          <w:bCs/>
          <w:sz w:val="24"/>
          <w:szCs w:val="24"/>
          <w:lang w:val="en-US"/>
        </w:rPr>
        <w:t xml:space="preserve">everal </w:t>
      </w:r>
      <w:r w:rsidR="00077A48" w:rsidRPr="00022BD3">
        <w:rPr>
          <w:rFonts w:asciiTheme="majorBidi" w:hAnsiTheme="majorBidi" w:cstheme="majorBidi"/>
          <w:bCs/>
          <w:sz w:val="24"/>
          <w:szCs w:val="24"/>
          <w:lang w:val="en-US"/>
        </w:rPr>
        <w:t>studies</w:t>
      </w:r>
      <w:r w:rsidR="002E6F08" w:rsidRPr="00022BD3">
        <w:rPr>
          <w:rFonts w:asciiTheme="majorBidi" w:hAnsiTheme="majorBidi" w:cstheme="majorBidi"/>
          <w:bCs/>
          <w:sz w:val="24"/>
          <w:szCs w:val="24"/>
          <w:lang w:val="en-US"/>
        </w:rPr>
        <w:t xml:space="preserve"> looking</w:t>
      </w:r>
      <w:r w:rsidR="00077A48" w:rsidRPr="00022BD3">
        <w:rPr>
          <w:rFonts w:asciiTheme="majorBidi" w:hAnsiTheme="majorBidi" w:cstheme="majorBidi"/>
          <w:bCs/>
          <w:sz w:val="24"/>
          <w:szCs w:val="24"/>
          <w:lang w:val="en-US"/>
        </w:rPr>
        <w:t xml:space="preserve"> at delays in diagnosing TB</w:t>
      </w:r>
      <w:r w:rsidR="006B4CC9" w:rsidRPr="00022BD3">
        <w:rPr>
          <w:rFonts w:asciiTheme="majorBidi" w:hAnsiTheme="majorBidi" w:cstheme="majorBidi"/>
          <w:bCs/>
          <w:sz w:val="24"/>
          <w:szCs w:val="24"/>
          <w:lang w:val="en-US"/>
        </w:rPr>
        <w:t xml:space="preserve"> in adults</w:t>
      </w:r>
      <w:proofErr w:type="gramStart"/>
      <w:r w:rsidR="00D20F77" w:rsidRPr="00022BD3">
        <w:rPr>
          <w:rFonts w:asciiTheme="majorBidi" w:hAnsiTheme="majorBidi" w:cstheme="majorBidi"/>
          <w:bCs/>
          <w:sz w:val="24"/>
          <w:szCs w:val="24"/>
          <w:lang w:val="en-US"/>
        </w:rPr>
        <w:t>,</w:t>
      </w:r>
      <w:r w:rsidR="009A7A15" w:rsidRPr="00022BD3">
        <w:rPr>
          <w:rFonts w:asciiTheme="majorBidi" w:hAnsiTheme="majorBidi" w:cstheme="majorBidi"/>
          <w:bCs/>
          <w:sz w:val="24"/>
          <w:szCs w:val="24"/>
          <w:vertAlign w:val="superscript"/>
          <w:lang w:val="en-US"/>
        </w:rPr>
        <w:t>14,15,16</w:t>
      </w:r>
      <w:r w:rsidR="002E6F08" w:rsidRPr="00022BD3">
        <w:rPr>
          <w:rFonts w:asciiTheme="majorBidi" w:hAnsiTheme="majorBidi" w:cstheme="majorBidi"/>
          <w:bCs/>
          <w:sz w:val="24"/>
          <w:szCs w:val="24"/>
          <w:lang w:val="en-US"/>
        </w:rPr>
        <w:t>there</w:t>
      </w:r>
      <w:proofErr w:type="gramEnd"/>
      <w:r w:rsidR="002E6F08" w:rsidRPr="00022BD3">
        <w:rPr>
          <w:rFonts w:asciiTheme="majorBidi" w:hAnsiTheme="majorBidi" w:cstheme="majorBidi"/>
          <w:bCs/>
          <w:sz w:val="24"/>
          <w:szCs w:val="24"/>
          <w:lang w:val="en-US"/>
        </w:rPr>
        <w:t xml:space="preserve"> are very few studies in children</w:t>
      </w:r>
      <w:r w:rsidR="00D20F77" w:rsidRPr="00022BD3">
        <w:rPr>
          <w:rFonts w:asciiTheme="majorBidi" w:hAnsiTheme="majorBidi" w:cstheme="majorBidi"/>
          <w:bCs/>
          <w:sz w:val="24"/>
          <w:szCs w:val="24"/>
          <w:lang w:val="en-US"/>
        </w:rPr>
        <w:t>.</w:t>
      </w:r>
      <w:r w:rsidR="009A7A15" w:rsidRPr="00022BD3">
        <w:rPr>
          <w:rFonts w:asciiTheme="majorBidi" w:hAnsiTheme="majorBidi" w:cstheme="majorBidi"/>
          <w:bCs/>
          <w:sz w:val="24"/>
          <w:szCs w:val="24"/>
          <w:vertAlign w:val="superscript"/>
          <w:lang w:val="en-US"/>
        </w:rPr>
        <w:t>17</w:t>
      </w:r>
      <w:r w:rsidR="003F0C55" w:rsidRPr="00022BD3">
        <w:rPr>
          <w:rFonts w:asciiTheme="majorBidi" w:hAnsiTheme="majorBidi" w:cstheme="majorBidi"/>
          <w:bCs/>
          <w:sz w:val="24"/>
          <w:szCs w:val="24"/>
          <w:lang w:val="en-US"/>
        </w:rPr>
        <w:t xml:space="preserve">Analysis </w:t>
      </w:r>
      <w:r w:rsidR="009A5736" w:rsidRPr="00022BD3">
        <w:rPr>
          <w:rFonts w:asciiTheme="majorBidi" w:hAnsiTheme="majorBidi" w:cstheme="majorBidi"/>
          <w:bCs/>
          <w:sz w:val="24"/>
          <w:szCs w:val="24"/>
          <w:lang w:val="en-US"/>
        </w:rPr>
        <w:t xml:space="preserve">of factors leading to </w:t>
      </w:r>
      <w:r w:rsidR="003F0C55" w:rsidRPr="00022BD3">
        <w:rPr>
          <w:rFonts w:asciiTheme="majorBidi" w:hAnsiTheme="majorBidi" w:cstheme="majorBidi"/>
          <w:bCs/>
          <w:sz w:val="24"/>
          <w:szCs w:val="24"/>
          <w:lang w:val="en-US"/>
        </w:rPr>
        <w:t>delays</w:t>
      </w:r>
      <w:r w:rsidR="009A5736" w:rsidRPr="00022BD3">
        <w:rPr>
          <w:rFonts w:asciiTheme="majorBidi" w:hAnsiTheme="majorBidi" w:cstheme="majorBidi"/>
          <w:bCs/>
          <w:sz w:val="24"/>
          <w:szCs w:val="24"/>
          <w:lang w:val="en-US"/>
        </w:rPr>
        <w:t xml:space="preserve"> in the diagnosis of childhood TB</w:t>
      </w:r>
      <w:r w:rsidR="003F0C55" w:rsidRPr="00022BD3">
        <w:rPr>
          <w:rFonts w:asciiTheme="majorBidi" w:hAnsiTheme="majorBidi" w:cstheme="majorBidi"/>
          <w:bCs/>
          <w:sz w:val="24"/>
          <w:szCs w:val="24"/>
          <w:lang w:val="en-US"/>
        </w:rPr>
        <w:t xml:space="preserve"> and remed</w:t>
      </w:r>
      <w:r w:rsidR="00975DC9" w:rsidRPr="00022BD3">
        <w:rPr>
          <w:rFonts w:asciiTheme="majorBidi" w:hAnsiTheme="majorBidi" w:cstheme="majorBidi"/>
          <w:bCs/>
          <w:sz w:val="24"/>
          <w:szCs w:val="24"/>
          <w:lang w:val="en-US"/>
        </w:rPr>
        <w:t xml:space="preserve">iation thereof </w:t>
      </w:r>
      <w:r w:rsidR="0078519C" w:rsidRPr="00022BD3">
        <w:rPr>
          <w:rFonts w:asciiTheme="majorBidi" w:hAnsiTheme="majorBidi" w:cstheme="majorBidi"/>
          <w:bCs/>
          <w:sz w:val="24"/>
          <w:szCs w:val="24"/>
          <w:lang w:val="en-US"/>
        </w:rPr>
        <w:t>may be important</w:t>
      </w:r>
      <w:r w:rsidR="00975DC9" w:rsidRPr="00022BD3">
        <w:rPr>
          <w:rFonts w:asciiTheme="majorBidi" w:hAnsiTheme="majorBidi" w:cstheme="majorBidi"/>
          <w:bCs/>
          <w:sz w:val="24"/>
          <w:szCs w:val="24"/>
          <w:lang w:val="en-US"/>
        </w:rPr>
        <w:t xml:space="preserve"> to improve outcomes of individual </w:t>
      </w:r>
      <w:proofErr w:type="spellStart"/>
      <w:r w:rsidR="00975DC9" w:rsidRPr="00022BD3">
        <w:rPr>
          <w:rFonts w:asciiTheme="majorBidi" w:hAnsiTheme="majorBidi" w:cstheme="majorBidi"/>
          <w:bCs/>
          <w:sz w:val="24"/>
          <w:szCs w:val="24"/>
          <w:lang w:val="en-US"/>
        </w:rPr>
        <w:t>cases</w:t>
      </w:r>
      <w:r w:rsidR="002E6F08" w:rsidRPr="00022BD3">
        <w:rPr>
          <w:rFonts w:asciiTheme="majorBidi" w:hAnsiTheme="majorBidi" w:cstheme="majorBidi"/>
          <w:bCs/>
          <w:sz w:val="24"/>
          <w:szCs w:val="24"/>
          <w:lang w:val="en-US"/>
        </w:rPr>
        <w:t>.</w:t>
      </w:r>
      <w:r w:rsidR="00C36B9B" w:rsidRPr="00022BD3">
        <w:rPr>
          <w:rFonts w:asciiTheme="majorBidi" w:hAnsiTheme="majorBidi" w:cstheme="majorBidi"/>
          <w:bCs/>
          <w:sz w:val="24"/>
          <w:szCs w:val="24"/>
          <w:lang w:val="en-US"/>
        </w:rPr>
        <w:t>Apart</w:t>
      </w:r>
      <w:proofErr w:type="spellEnd"/>
      <w:r w:rsidR="00C36B9B" w:rsidRPr="00022BD3">
        <w:rPr>
          <w:rFonts w:asciiTheme="majorBidi" w:hAnsiTheme="majorBidi" w:cstheme="majorBidi"/>
          <w:bCs/>
          <w:sz w:val="24"/>
          <w:szCs w:val="24"/>
          <w:lang w:val="en-US"/>
        </w:rPr>
        <w:t xml:space="preserve"> from reactive airway disease, there were n</w:t>
      </w:r>
      <w:r w:rsidR="006C47C9" w:rsidRPr="00022BD3">
        <w:rPr>
          <w:rFonts w:asciiTheme="majorBidi" w:hAnsiTheme="majorBidi" w:cstheme="majorBidi"/>
          <w:bCs/>
          <w:sz w:val="24"/>
          <w:szCs w:val="24"/>
          <w:lang w:val="en-US"/>
        </w:rPr>
        <w:t xml:space="preserve">o significant </w:t>
      </w:r>
      <w:proofErr w:type="spellStart"/>
      <w:r w:rsidR="006C47C9" w:rsidRPr="00022BD3">
        <w:rPr>
          <w:rFonts w:asciiTheme="majorBidi" w:hAnsiTheme="majorBidi" w:cstheme="majorBidi"/>
          <w:bCs/>
          <w:sz w:val="24"/>
          <w:szCs w:val="24"/>
          <w:lang w:val="en-US"/>
        </w:rPr>
        <w:t>difference</w:t>
      </w:r>
      <w:r w:rsidR="00031CC1">
        <w:rPr>
          <w:rFonts w:asciiTheme="majorBidi" w:hAnsiTheme="majorBidi" w:cstheme="majorBidi"/>
          <w:bCs/>
          <w:sz w:val="24"/>
          <w:szCs w:val="24"/>
          <w:lang w:val="en-US"/>
        </w:rPr>
        <w:t>s</w:t>
      </w:r>
      <w:r w:rsidR="002D7967">
        <w:rPr>
          <w:rFonts w:asciiTheme="majorBidi" w:hAnsiTheme="majorBidi" w:cstheme="majorBidi"/>
          <w:bCs/>
          <w:sz w:val="24"/>
          <w:szCs w:val="24"/>
          <w:lang w:val="en-US"/>
        </w:rPr>
        <w:t>in</w:t>
      </w:r>
      <w:proofErr w:type="spellEnd"/>
      <w:r w:rsidR="002D7967">
        <w:rPr>
          <w:rFonts w:asciiTheme="majorBidi" w:hAnsiTheme="majorBidi" w:cstheme="majorBidi"/>
          <w:bCs/>
          <w:sz w:val="24"/>
          <w:szCs w:val="24"/>
          <w:lang w:val="en-US"/>
        </w:rPr>
        <w:t xml:space="preserve"> the impact of these </w:t>
      </w:r>
      <w:proofErr w:type="spellStart"/>
      <w:r w:rsidR="006C47C9" w:rsidRPr="00022BD3">
        <w:rPr>
          <w:rFonts w:asciiTheme="majorBidi" w:hAnsiTheme="majorBidi" w:cstheme="majorBidi"/>
          <w:bCs/>
          <w:sz w:val="24"/>
          <w:szCs w:val="24"/>
          <w:lang w:val="en-US"/>
        </w:rPr>
        <w:t>delay</w:t>
      </w:r>
      <w:r w:rsidR="002D7967">
        <w:rPr>
          <w:rFonts w:asciiTheme="majorBidi" w:hAnsiTheme="majorBidi" w:cstheme="majorBidi"/>
          <w:bCs/>
          <w:sz w:val="24"/>
          <w:szCs w:val="24"/>
          <w:lang w:val="en-US"/>
        </w:rPr>
        <w:t>s</w:t>
      </w:r>
      <w:r w:rsidR="00C36B9B" w:rsidRPr="00022BD3">
        <w:rPr>
          <w:rFonts w:asciiTheme="majorBidi" w:hAnsiTheme="majorBidi" w:cstheme="majorBidi"/>
          <w:bCs/>
          <w:sz w:val="24"/>
          <w:szCs w:val="24"/>
          <w:lang w:val="en-US"/>
        </w:rPr>
        <w:t>although</w:t>
      </w:r>
      <w:proofErr w:type="spellEnd"/>
      <w:r w:rsidR="00C36B9B" w:rsidRPr="00022BD3">
        <w:rPr>
          <w:rFonts w:asciiTheme="majorBidi" w:hAnsiTheme="majorBidi" w:cstheme="majorBidi"/>
          <w:bCs/>
          <w:sz w:val="24"/>
          <w:szCs w:val="24"/>
          <w:lang w:val="en-US"/>
        </w:rPr>
        <w:t xml:space="preserve"> </w:t>
      </w:r>
      <w:r w:rsidR="006C47C9" w:rsidRPr="00022BD3">
        <w:rPr>
          <w:rFonts w:asciiTheme="majorBidi" w:hAnsiTheme="majorBidi" w:cstheme="majorBidi"/>
          <w:bCs/>
          <w:sz w:val="24"/>
          <w:szCs w:val="24"/>
          <w:lang w:val="en-US"/>
        </w:rPr>
        <w:t xml:space="preserve">the </w:t>
      </w:r>
      <w:r w:rsidR="002D7967">
        <w:rPr>
          <w:rFonts w:asciiTheme="majorBidi" w:hAnsiTheme="majorBidi" w:cstheme="majorBidi"/>
          <w:bCs/>
          <w:sz w:val="24"/>
          <w:szCs w:val="24"/>
          <w:lang w:val="en-US"/>
        </w:rPr>
        <w:t xml:space="preserve">enrolled </w:t>
      </w:r>
      <w:r w:rsidR="006C47C9" w:rsidRPr="00022BD3">
        <w:rPr>
          <w:rFonts w:asciiTheme="majorBidi" w:hAnsiTheme="majorBidi" w:cstheme="majorBidi"/>
          <w:bCs/>
          <w:sz w:val="24"/>
          <w:szCs w:val="24"/>
          <w:lang w:val="en-US"/>
        </w:rPr>
        <w:t>number</w:t>
      </w:r>
      <w:r w:rsidR="002D7967">
        <w:rPr>
          <w:rFonts w:asciiTheme="majorBidi" w:hAnsiTheme="majorBidi" w:cstheme="majorBidi"/>
          <w:bCs/>
          <w:sz w:val="24"/>
          <w:szCs w:val="24"/>
          <w:lang w:val="en-US"/>
        </w:rPr>
        <w:t xml:space="preserve"> of case</w:t>
      </w:r>
      <w:r w:rsidR="006C47C9" w:rsidRPr="00022BD3">
        <w:rPr>
          <w:rFonts w:asciiTheme="majorBidi" w:hAnsiTheme="majorBidi" w:cstheme="majorBidi"/>
          <w:bCs/>
          <w:sz w:val="24"/>
          <w:szCs w:val="24"/>
          <w:lang w:val="en-US"/>
        </w:rPr>
        <w:t xml:space="preserve">s were </w:t>
      </w:r>
      <w:r w:rsidR="002D7967">
        <w:rPr>
          <w:rFonts w:asciiTheme="majorBidi" w:hAnsiTheme="majorBidi" w:cstheme="majorBidi"/>
          <w:bCs/>
          <w:sz w:val="24"/>
          <w:szCs w:val="24"/>
          <w:lang w:val="en-US"/>
        </w:rPr>
        <w:t>few</w:t>
      </w:r>
      <w:r w:rsidR="00296FA4" w:rsidRPr="00022BD3">
        <w:rPr>
          <w:rFonts w:asciiTheme="majorBidi" w:hAnsiTheme="majorBidi" w:cstheme="majorBidi"/>
          <w:bCs/>
          <w:sz w:val="24"/>
          <w:szCs w:val="24"/>
          <w:lang w:val="en-US"/>
        </w:rPr>
        <w:t>.</w:t>
      </w:r>
    </w:p>
    <w:p w:rsidR="00D249C2" w:rsidRPr="00022BD3" w:rsidRDefault="001E4BD1" w:rsidP="00CE5F32">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In our study where a doctor was the primary health-care worker managing cases, h</w:t>
      </w:r>
      <w:r w:rsidR="00514507" w:rsidRPr="00022BD3">
        <w:rPr>
          <w:rFonts w:asciiTheme="majorBidi" w:hAnsiTheme="majorBidi" w:cstheme="majorBidi"/>
          <w:bCs/>
          <w:sz w:val="24"/>
          <w:szCs w:val="24"/>
          <w:lang w:val="en-US"/>
        </w:rPr>
        <w:t xml:space="preserve">ealth-care worker related delays were commonly </w:t>
      </w:r>
      <w:proofErr w:type="spellStart"/>
      <w:r w:rsidR="00514507" w:rsidRPr="00022BD3">
        <w:rPr>
          <w:rFonts w:asciiTheme="majorBidi" w:hAnsiTheme="majorBidi" w:cstheme="majorBidi"/>
          <w:bCs/>
          <w:sz w:val="24"/>
          <w:szCs w:val="24"/>
          <w:lang w:val="en-US"/>
        </w:rPr>
        <w:t>seen</w:t>
      </w:r>
      <w:r w:rsidR="0078519C" w:rsidRPr="00022BD3">
        <w:rPr>
          <w:rFonts w:asciiTheme="majorBidi" w:hAnsiTheme="majorBidi" w:cstheme="majorBidi"/>
          <w:bCs/>
          <w:sz w:val="24"/>
          <w:szCs w:val="24"/>
          <w:lang w:val="en-US"/>
        </w:rPr>
        <w:t>.</w:t>
      </w:r>
      <w:r w:rsidR="00D249C2" w:rsidRPr="00022BD3">
        <w:rPr>
          <w:rFonts w:asciiTheme="majorBidi" w:hAnsiTheme="majorBidi" w:cstheme="majorBidi"/>
          <w:bCs/>
          <w:sz w:val="24"/>
          <w:szCs w:val="24"/>
          <w:lang w:val="en-US"/>
        </w:rPr>
        <w:t>In</w:t>
      </w:r>
      <w:proofErr w:type="spellEnd"/>
      <w:r w:rsidR="00D249C2" w:rsidRPr="00022BD3">
        <w:rPr>
          <w:rFonts w:asciiTheme="majorBidi" w:hAnsiTheme="majorBidi" w:cstheme="majorBidi"/>
          <w:bCs/>
          <w:sz w:val="24"/>
          <w:szCs w:val="24"/>
          <w:lang w:val="en-US"/>
        </w:rPr>
        <w:t xml:space="preserve"> a cross-sectional survey of 588 </w:t>
      </w:r>
      <w:proofErr w:type="spellStart"/>
      <w:r w:rsidR="00015ADE" w:rsidRPr="00022BD3">
        <w:rPr>
          <w:rFonts w:asciiTheme="majorBidi" w:hAnsiTheme="majorBidi" w:cstheme="majorBidi"/>
          <w:bCs/>
          <w:sz w:val="24"/>
          <w:szCs w:val="24"/>
          <w:lang w:val="en-US"/>
        </w:rPr>
        <w:t>a</w:t>
      </w:r>
      <w:r w:rsidR="00A80727" w:rsidRPr="00022BD3">
        <w:rPr>
          <w:rFonts w:asciiTheme="majorBidi" w:hAnsiTheme="majorBidi" w:cstheme="majorBidi"/>
          <w:bCs/>
          <w:sz w:val="24"/>
          <w:szCs w:val="24"/>
          <w:lang w:val="en-US"/>
        </w:rPr>
        <w:t>dult</w:t>
      </w:r>
      <w:r w:rsidR="00D249C2" w:rsidRPr="00022BD3">
        <w:rPr>
          <w:rFonts w:asciiTheme="majorBidi" w:hAnsiTheme="majorBidi" w:cstheme="majorBidi"/>
          <w:bCs/>
          <w:sz w:val="24"/>
          <w:szCs w:val="24"/>
          <w:lang w:val="en-US"/>
        </w:rPr>
        <w:t>PTB</w:t>
      </w:r>
      <w:r w:rsidR="00CA18BC" w:rsidRPr="00022BD3">
        <w:rPr>
          <w:rFonts w:asciiTheme="majorBidi" w:hAnsiTheme="majorBidi" w:cstheme="majorBidi"/>
          <w:bCs/>
          <w:sz w:val="24"/>
          <w:szCs w:val="24"/>
          <w:lang w:val="en-US"/>
        </w:rPr>
        <w:t>cases</w:t>
      </w:r>
      <w:proofErr w:type="spellEnd"/>
      <w:r w:rsidR="005A0C16" w:rsidRPr="00022BD3">
        <w:rPr>
          <w:rFonts w:asciiTheme="majorBidi" w:hAnsiTheme="majorBidi" w:cstheme="majorBidi"/>
          <w:bCs/>
          <w:sz w:val="24"/>
          <w:szCs w:val="24"/>
          <w:lang w:val="en-US"/>
        </w:rPr>
        <w:t xml:space="preserve"> in Malawi, </w:t>
      </w:r>
      <w:r w:rsidR="00D249C2" w:rsidRPr="00022BD3">
        <w:rPr>
          <w:rFonts w:asciiTheme="majorBidi" w:hAnsiTheme="majorBidi" w:cstheme="majorBidi"/>
          <w:bCs/>
          <w:sz w:val="24"/>
          <w:szCs w:val="24"/>
          <w:lang w:val="en-US"/>
        </w:rPr>
        <w:t>health system</w:t>
      </w:r>
      <w:r w:rsidR="00015ADE" w:rsidRPr="00022BD3">
        <w:rPr>
          <w:rFonts w:asciiTheme="majorBidi" w:hAnsiTheme="majorBidi" w:cstheme="majorBidi"/>
          <w:bCs/>
          <w:sz w:val="24"/>
          <w:szCs w:val="24"/>
          <w:lang w:val="en-US"/>
        </w:rPr>
        <w:t xml:space="preserve">s </w:t>
      </w:r>
      <w:proofErr w:type="spellStart"/>
      <w:r w:rsidR="00015ADE" w:rsidRPr="00022BD3">
        <w:rPr>
          <w:rFonts w:asciiTheme="majorBidi" w:hAnsiTheme="majorBidi" w:cstheme="majorBidi"/>
          <w:bCs/>
          <w:sz w:val="24"/>
          <w:szCs w:val="24"/>
          <w:lang w:val="en-US"/>
        </w:rPr>
        <w:t>factors</w:t>
      </w:r>
      <w:r w:rsidR="00D249C2" w:rsidRPr="00022BD3">
        <w:rPr>
          <w:rFonts w:asciiTheme="majorBidi" w:hAnsiTheme="majorBidi" w:cstheme="majorBidi"/>
          <w:bCs/>
          <w:sz w:val="24"/>
          <w:szCs w:val="24"/>
          <w:lang w:val="en-US"/>
        </w:rPr>
        <w:t>contributed</w:t>
      </w:r>
      <w:proofErr w:type="spellEnd"/>
      <w:r w:rsidR="00D249C2" w:rsidRPr="00022BD3">
        <w:rPr>
          <w:rFonts w:asciiTheme="majorBidi" w:hAnsiTheme="majorBidi" w:cstheme="majorBidi"/>
          <w:bCs/>
          <w:sz w:val="24"/>
          <w:szCs w:val="24"/>
          <w:lang w:val="en-US"/>
        </w:rPr>
        <w:t xml:space="preserve"> to a median delay of 59 days as compared to the median patient delay in presentation of 14 days. </w:t>
      </w:r>
      <w:r w:rsidR="009A7A15" w:rsidRPr="00022BD3">
        <w:rPr>
          <w:rFonts w:asciiTheme="majorBidi" w:hAnsiTheme="majorBidi" w:cstheme="majorBidi"/>
          <w:bCs/>
          <w:sz w:val="24"/>
          <w:szCs w:val="24"/>
          <w:vertAlign w:val="superscript"/>
          <w:lang w:val="en-US"/>
        </w:rPr>
        <w:t>14</w:t>
      </w:r>
      <w:r w:rsidR="00D249C2" w:rsidRPr="00022BD3">
        <w:rPr>
          <w:rFonts w:asciiTheme="majorBidi" w:hAnsiTheme="majorBidi" w:cstheme="majorBidi"/>
          <w:bCs/>
          <w:sz w:val="24"/>
          <w:szCs w:val="24"/>
          <w:lang w:val="en-US"/>
        </w:rPr>
        <w:t xml:space="preserve"> In a study of 1</w:t>
      </w:r>
      <w:r w:rsidR="00D424EB" w:rsidRPr="00022BD3">
        <w:rPr>
          <w:rFonts w:asciiTheme="majorBidi" w:hAnsiTheme="majorBidi" w:cstheme="majorBidi"/>
          <w:bCs/>
          <w:sz w:val="24"/>
          <w:szCs w:val="24"/>
          <w:lang w:val="en-US"/>
        </w:rPr>
        <w:t>,</w:t>
      </w:r>
      <w:r w:rsidR="00D249C2" w:rsidRPr="00022BD3">
        <w:rPr>
          <w:rFonts w:asciiTheme="majorBidi" w:hAnsiTheme="majorBidi" w:cstheme="majorBidi"/>
          <w:bCs/>
          <w:sz w:val="24"/>
          <w:szCs w:val="24"/>
          <w:lang w:val="en-US"/>
        </w:rPr>
        <w:t xml:space="preserve">161 adult TB cases in Tanzania, half of </w:t>
      </w:r>
      <w:r w:rsidR="000604E1" w:rsidRPr="00022BD3">
        <w:rPr>
          <w:rFonts w:asciiTheme="majorBidi" w:hAnsiTheme="majorBidi" w:cstheme="majorBidi"/>
          <w:bCs/>
          <w:sz w:val="24"/>
          <w:szCs w:val="24"/>
          <w:lang w:val="en-US"/>
        </w:rPr>
        <w:t xml:space="preserve">the </w:t>
      </w:r>
      <w:r w:rsidR="00D249C2" w:rsidRPr="00022BD3">
        <w:rPr>
          <w:rFonts w:asciiTheme="majorBidi" w:hAnsiTheme="majorBidi" w:cstheme="majorBidi"/>
          <w:bCs/>
          <w:sz w:val="24"/>
          <w:szCs w:val="24"/>
          <w:lang w:val="en-US"/>
        </w:rPr>
        <w:t xml:space="preserve">new smear positive PTB cases had </w:t>
      </w:r>
      <w:proofErr w:type="spellStart"/>
      <w:r w:rsidR="00D249C2" w:rsidRPr="00022BD3">
        <w:rPr>
          <w:rFonts w:asciiTheme="majorBidi" w:hAnsiTheme="majorBidi" w:cstheme="majorBidi"/>
          <w:bCs/>
          <w:sz w:val="24"/>
          <w:szCs w:val="24"/>
          <w:lang w:val="en-US"/>
        </w:rPr>
        <w:t>delaysof</w:t>
      </w:r>
      <w:proofErr w:type="spellEnd"/>
      <w:r w:rsidR="00D249C2" w:rsidRPr="00022BD3">
        <w:rPr>
          <w:rFonts w:asciiTheme="majorBidi" w:hAnsiTheme="majorBidi" w:cstheme="majorBidi"/>
          <w:bCs/>
          <w:sz w:val="24"/>
          <w:szCs w:val="24"/>
          <w:lang w:val="en-US"/>
        </w:rPr>
        <w:t xml:space="preserve"> longer than 3 months from presentation to treatment</w:t>
      </w:r>
      <w:r w:rsidR="008F31AC" w:rsidRPr="00022BD3">
        <w:rPr>
          <w:rFonts w:asciiTheme="majorBidi" w:hAnsiTheme="majorBidi" w:cstheme="majorBidi"/>
          <w:bCs/>
          <w:sz w:val="24"/>
          <w:szCs w:val="24"/>
          <w:lang w:val="en-US"/>
        </w:rPr>
        <w:t>,</w:t>
      </w:r>
      <w:r w:rsidR="00015ADE" w:rsidRPr="00022BD3">
        <w:rPr>
          <w:rFonts w:asciiTheme="majorBidi" w:hAnsiTheme="majorBidi" w:cstheme="majorBidi"/>
          <w:bCs/>
          <w:sz w:val="24"/>
          <w:szCs w:val="24"/>
          <w:lang w:val="en-US"/>
        </w:rPr>
        <w:t xml:space="preserve"> which were attributed to health systems factors</w:t>
      </w:r>
      <w:r w:rsidR="00D249C2" w:rsidRPr="00022BD3">
        <w:rPr>
          <w:rFonts w:asciiTheme="majorBidi" w:hAnsiTheme="majorBidi" w:cstheme="majorBidi"/>
          <w:bCs/>
          <w:sz w:val="24"/>
          <w:szCs w:val="24"/>
          <w:lang w:val="en-US"/>
        </w:rPr>
        <w:t>.</w:t>
      </w:r>
      <w:r w:rsidR="009A7A15" w:rsidRPr="00022BD3">
        <w:rPr>
          <w:rFonts w:asciiTheme="majorBidi" w:hAnsiTheme="majorBidi" w:cstheme="majorBidi"/>
          <w:bCs/>
          <w:sz w:val="24"/>
          <w:szCs w:val="24"/>
          <w:vertAlign w:val="superscript"/>
          <w:lang w:val="en-US"/>
        </w:rPr>
        <w:t>15</w:t>
      </w:r>
      <w:r w:rsidR="0078519C" w:rsidRPr="00022BD3">
        <w:rPr>
          <w:rFonts w:asciiTheme="majorBidi" w:hAnsiTheme="majorBidi" w:cstheme="majorBidi"/>
          <w:bCs/>
          <w:sz w:val="24"/>
          <w:szCs w:val="24"/>
          <w:lang w:val="en-US"/>
        </w:rPr>
        <w:t>I</w:t>
      </w:r>
      <w:r w:rsidR="00725488" w:rsidRPr="00022BD3">
        <w:rPr>
          <w:rFonts w:asciiTheme="majorBidi" w:hAnsiTheme="majorBidi" w:cstheme="majorBidi"/>
          <w:bCs/>
          <w:sz w:val="24"/>
          <w:szCs w:val="24"/>
          <w:lang w:val="en-US"/>
        </w:rPr>
        <w:t xml:space="preserve">n a </w:t>
      </w:r>
      <w:proofErr w:type="spellStart"/>
      <w:r w:rsidR="00725488" w:rsidRPr="00022BD3">
        <w:rPr>
          <w:rFonts w:asciiTheme="majorBidi" w:hAnsiTheme="majorBidi" w:cstheme="majorBidi"/>
          <w:bCs/>
          <w:sz w:val="24"/>
          <w:szCs w:val="24"/>
          <w:lang w:val="en-US"/>
        </w:rPr>
        <w:t>paediatric</w:t>
      </w:r>
      <w:proofErr w:type="spellEnd"/>
      <w:r w:rsidR="00725488" w:rsidRPr="00022BD3">
        <w:rPr>
          <w:rFonts w:asciiTheme="majorBidi" w:hAnsiTheme="majorBidi" w:cstheme="majorBidi"/>
          <w:bCs/>
          <w:sz w:val="24"/>
          <w:szCs w:val="24"/>
          <w:lang w:val="en-US"/>
        </w:rPr>
        <w:t xml:space="preserve"> study in the Western Cape</w:t>
      </w:r>
      <w:r w:rsidR="0078519C" w:rsidRPr="00022BD3">
        <w:rPr>
          <w:rFonts w:asciiTheme="majorBidi" w:hAnsiTheme="majorBidi" w:cstheme="majorBidi"/>
          <w:bCs/>
          <w:sz w:val="24"/>
          <w:szCs w:val="24"/>
          <w:lang w:val="en-US"/>
        </w:rPr>
        <w:t>, South Africa</w:t>
      </w:r>
      <w:r w:rsidR="00725488" w:rsidRPr="00022BD3">
        <w:rPr>
          <w:rFonts w:asciiTheme="majorBidi" w:hAnsiTheme="majorBidi" w:cstheme="majorBidi"/>
          <w:bCs/>
          <w:sz w:val="24"/>
          <w:szCs w:val="24"/>
          <w:lang w:val="en-US"/>
        </w:rPr>
        <w:t xml:space="preserve"> in 1994</w:t>
      </w:r>
      <w:proofErr w:type="gramStart"/>
      <w:r w:rsidR="0078519C" w:rsidRPr="00022BD3">
        <w:rPr>
          <w:rFonts w:asciiTheme="majorBidi" w:hAnsiTheme="majorBidi" w:cstheme="majorBidi"/>
          <w:bCs/>
          <w:sz w:val="24"/>
          <w:szCs w:val="24"/>
          <w:lang w:val="en-US"/>
        </w:rPr>
        <w:t>,Beyers</w:t>
      </w:r>
      <w:proofErr w:type="gramEnd"/>
      <w:r w:rsidR="0078519C" w:rsidRPr="00022BD3">
        <w:rPr>
          <w:rFonts w:asciiTheme="majorBidi" w:hAnsiTheme="majorBidi" w:cstheme="majorBidi"/>
          <w:bCs/>
          <w:sz w:val="24"/>
          <w:szCs w:val="24"/>
          <w:lang w:val="en-US"/>
        </w:rPr>
        <w:t xml:space="preserve"> </w:t>
      </w:r>
      <w:r w:rsidR="0078519C" w:rsidRPr="00022BD3">
        <w:rPr>
          <w:rFonts w:asciiTheme="majorBidi" w:hAnsiTheme="majorBidi" w:cstheme="majorBidi"/>
          <w:bCs/>
          <w:i/>
          <w:iCs/>
          <w:sz w:val="24"/>
          <w:szCs w:val="24"/>
          <w:lang w:val="en-US"/>
        </w:rPr>
        <w:t>et al</w:t>
      </w:r>
      <w:r w:rsidR="0078519C" w:rsidRPr="00022BD3">
        <w:rPr>
          <w:rFonts w:asciiTheme="majorBidi" w:hAnsiTheme="majorBidi" w:cstheme="majorBidi"/>
          <w:bCs/>
          <w:sz w:val="24"/>
          <w:szCs w:val="24"/>
          <w:lang w:val="en-US"/>
        </w:rPr>
        <w:t xml:space="preserve"> showed </w:t>
      </w:r>
      <w:r w:rsidR="00725488" w:rsidRPr="00022BD3">
        <w:rPr>
          <w:rFonts w:asciiTheme="majorBidi" w:hAnsiTheme="majorBidi" w:cstheme="majorBidi"/>
          <w:bCs/>
          <w:sz w:val="24"/>
          <w:szCs w:val="24"/>
          <w:lang w:val="en-US"/>
        </w:rPr>
        <w:t xml:space="preserve">that the delay in presentation by patients was shorter (median 1 week) than the delay in diagnosis (median 4 weeks). </w:t>
      </w:r>
      <w:r w:rsidR="009A7A15" w:rsidRPr="00022BD3">
        <w:rPr>
          <w:rFonts w:asciiTheme="majorBidi" w:hAnsiTheme="majorBidi" w:cstheme="majorBidi"/>
          <w:bCs/>
          <w:sz w:val="24"/>
          <w:szCs w:val="24"/>
          <w:vertAlign w:val="superscript"/>
          <w:lang w:val="en-US"/>
        </w:rPr>
        <w:t>17</w:t>
      </w:r>
      <w:r w:rsidR="00725488" w:rsidRPr="00022BD3">
        <w:rPr>
          <w:rFonts w:asciiTheme="majorBidi" w:hAnsiTheme="majorBidi" w:cstheme="majorBidi"/>
          <w:bCs/>
          <w:sz w:val="24"/>
          <w:szCs w:val="24"/>
          <w:lang w:val="en-US"/>
        </w:rPr>
        <w:t>The authors of the study recommended that greater awareness of TB and proper investigation of children may shorten the delay in diagnosis by doctors.</w:t>
      </w:r>
      <w:r w:rsidR="009A7A15" w:rsidRPr="00022BD3">
        <w:rPr>
          <w:rFonts w:asciiTheme="majorBidi" w:hAnsiTheme="majorBidi" w:cstheme="majorBidi"/>
          <w:bCs/>
          <w:sz w:val="24"/>
          <w:szCs w:val="24"/>
          <w:vertAlign w:val="superscript"/>
          <w:lang w:val="en-US"/>
        </w:rPr>
        <w:t>17</w:t>
      </w:r>
    </w:p>
    <w:p w:rsidR="00E92DA6" w:rsidRPr="00022BD3" w:rsidRDefault="00596D5F" w:rsidP="00CE5F32">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O</w:t>
      </w:r>
      <w:r w:rsidR="00D249C2" w:rsidRPr="00022BD3">
        <w:rPr>
          <w:rFonts w:asciiTheme="majorBidi" w:hAnsiTheme="majorBidi" w:cstheme="majorBidi"/>
          <w:bCs/>
          <w:sz w:val="24"/>
          <w:szCs w:val="24"/>
          <w:lang w:val="en-US"/>
        </w:rPr>
        <w:t>ur study revealed that a significant number of cases</w:t>
      </w:r>
      <w:r w:rsidRPr="00022BD3">
        <w:rPr>
          <w:rFonts w:asciiTheme="majorBidi" w:hAnsiTheme="majorBidi" w:cstheme="majorBidi"/>
          <w:bCs/>
          <w:sz w:val="24"/>
          <w:szCs w:val="24"/>
          <w:lang w:val="en-US"/>
        </w:rPr>
        <w:t xml:space="preserve"> had </w:t>
      </w:r>
      <w:proofErr w:type="spellStart"/>
      <w:r w:rsidRPr="00022BD3">
        <w:rPr>
          <w:rFonts w:asciiTheme="majorBidi" w:hAnsiTheme="majorBidi" w:cstheme="majorBidi"/>
          <w:bCs/>
          <w:sz w:val="24"/>
          <w:szCs w:val="24"/>
          <w:lang w:val="en-US"/>
        </w:rPr>
        <w:t>inadequate</w:t>
      </w:r>
      <w:r w:rsidR="00015ADE" w:rsidRPr="00022BD3">
        <w:rPr>
          <w:rFonts w:asciiTheme="majorBidi" w:hAnsiTheme="majorBidi" w:cstheme="majorBidi"/>
          <w:bCs/>
          <w:sz w:val="24"/>
          <w:szCs w:val="24"/>
          <w:lang w:val="en-US"/>
        </w:rPr>
        <w:t>clinical</w:t>
      </w:r>
      <w:proofErr w:type="spellEnd"/>
      <w:r w:rsidR="00015ADE" w:rsidRPr="00022BD3">
        <w:rPr>
          <w:rFonts w:asciiTheme="majorBidi" w:hAnsiTheme="majorBidi" w:cstheme="majorBidi"/>
          <w:bCs/>
          <w:sz w:val="24"/>
          <w:szCs w:val="24"/>
          <w:lang w:val="en-US"/>
        </w:rPr>
        <w:t xml:space="preserve"> records</w:t>
      </w:r>
      <w:r w:rsidRPr="00022BD3">
        <w:rPr>
          <w:rFonts w:asciiTheme="majorBidi" w:hAnsiTheme="majorBidi" w:cstheme="majorBidi"/>
          <w:bCs/>
          <w:sz w:val="24"/>
          <w:szCs w:val="24"/>
          <w:lang w:val="en-US"/>
        </w:rPr>
        <w:t xml:space="preserve">. While this </w:t>
      </w:r>
      <w:r w:rsidR="00D249C2" w:rsidRPr="00022BD3">
        <w:rPr>
          <w:rFonts w:asciiTheme="majorBidi" w:hAnsiTheme="majorBidi" w:cstheme="majorBidi"/>
          <w:bCs/>
          <w:sz w:val="24"/>
          <w:szCs w:val="24"/>
          <w:lang w:val="en-US"/>
        </w:rPr>
        <w:t xml:space="preserve">may be reflective of the poor note keeping and the lack of attention to </w:t>
      </w:r>
      <w:proofErr w:type="spellStart"/>
      <w:r w:rsidRPr="00022BD3">
        <w:rPr>
          <w:rFonts w:asciiTheme="majorBidi" w:hAnsiTheme="majorBidi" w:cstheme="majorBidi"/>
          <w:bCs/>
          <w:sz w:val="24"/>
          <w:szCs w:val="24"/>
          <w:lang w:val="en-US"/>
        </w:rPr>
        <w:t>detail</w:t>
      </w:r>
      <w:proofErr w:type="gramStart"/>
      <w:r w:rsidR="00015ADE" w:rsidRPr="00022BD3">
        <w:rPr>
          <w:rFonts w:asciiTheme="majorBidi" w:hAnsiTheme="majorBidi" w:cstheme="majorBidi"/>
          <w:bCs/>
          <w:sz w:val="24"/>
          <w:szCs w:val="24"/>
          <w:lang w:val="en-US"/>
        </w:rPr>
        <w:t>,</w:t>
      </w:r>
      <w:r w:rsidRPr="00022BD3">
        <w:rPr>
          <w:rFonts w:asciiTheme="majorBidi" w:hAnsiTheme="majorBidi" w:cstheme="majorBidi"/>
          <w:bCs/>
          <w:sz w:val="24"/>
          <w:szCs w:val="24"/>
          <w:lang w:val="en-US"/>
        </w:rPr>
        <w:t>it</w:t>
      </w:r>
      <w:proofErr w:type="spellEnd"/>
      <w:proofErr w:type="gramEnd"/>
      <w:r w:rsidRPr="00022BD3">
        <w:rPr>
          <w:rFonts w:asciiTheme="majorBidi" w:hAnsiTheme="majorBidi" w:cstheme="majorBidi"/>
          <w:bCs/>
          <w:sz w:val="24"/>
          <w:szCs w:val="24"/>
          <w:lang w:val="en-US"/>
        </w:rPr>
        <w:t xml:space="preserve"> could contribute to </w:t>
      </w:r>
      <w:r w:rsidR="00D249C2" w:rsidRPr="00022BD3">
        <w:rPr>
          <w:rFonts w:asciiTheme="majorBidi" w:hAnsiTheme="majorBidi" w:cstheme="majorBidi"/>
          <w:bCs/>
          <w:sz w:val="24"/>
          <w:szCs w:val="24"/>
          <w:lang w:val="en-US"/>
        </w:rPr>
        <w:t xml:space="preserve">misdirected </w:t>
      </w:r>
      <w:r w:rsidR="001E4BD1" w:rsidRPr="00022BD3">
        <w:rPr>
          <w:rFonts w:asciiTheme="majorBidi" w:hAnsiTheme="majorBidi" w:cstheme="majorBidi"/>
          <w:bCs/>
          <w:sz w:val="24"/>
          <w:szCs w:val="24"/>
          <w:lang w:val="en-US"/>
        </w:rPr>
        <w:t>investigations</w:t>
      </w:r>
      <w:r w:rsidR="008F31AC" w:rsidRPr="00022BD3">
        <w:rPr>
          <w:rFonts w:asciiTheme="majorBidi" w:hAnsiTheme="majorBidi" w:cstheme="majorBidi"/>
          <w:bCs/>
          <w:sz w:val="24"/>
          <w:szCs w:val="24"/>
          <w:lang w:val="en-US"/>
        </w:rPr>
        <w:t xml:space="preserve"> – </w:t>
      </w:r>
      <w:r w:rsidRPr="00022BD3">
        <w:rPr>
          <w:rFonts w:asciiTheme="majorBidi" w:hAnsiTheme="majorBidi" w:cstheme="majorBidi"/>
          <w:bCs/>
          <w:sz w:val="24"/>
          <w:szCs w:val="24"/>
          <w:lang w:val="en-US"/>
        </w:rPr>
        <w:t xml:space="preserve">a possible reason for the </w:t>
      </w:r>
      <w:r w:rsidR="00A17C70" w:rsidRPr="00022BD3">
        <w:rPr>
          <w:rFonts w:asciiTheme="majorBidi" w:hAnsiTheme="majorBidi" w:cstheme="majorBidi"/>
          <w:bCs/>
          <w:sz w:val="24"/>
          <w:szCs w:val="24"/>
          <w:lang w:val="en-US"/>
        </w:rPr>
        <w:t xml:space="preserve">delays in </w:t>
      </w:r>
      <w:proofErr w:type="spellStart"/>
      <w:r w:rsidR="00A17C70" w:rsidRPr="00022BD3">
        <w:rPr>
          <w:rFonts w:asciiTheme="majorBidi" w:hAnsiTheme="majorBidi" w:cstheme="majorBidi"/>
          <w:bCs/>
          <w:sz w:val="24"/>
          <w:szCs w:val="24"/>
          <w:lang w:val="en-US"/>
        </w:rPr>
        <w:t>diagnosis.</w:t>
      </w:r>
      <w:r w:rsidR="00507014" w:rsidRPr="00022BD3">
        <w:rPr>
          <w:rFonts w:asciiTheme="majorBidi" w:hAnsiTheme="majorBidi" w:cstheme="majorBidi"/>
          <w:bCs/>
          <w:sz w:val="24"/>
          <w:szCs w:val="24"/>
          <w:lang w:val="en-US"/>
        </w:rPr>
        <w:t>In</w:t>
      </w:r>
      <w:proofErr w:type="spellEnd"/>
      <w:r w:rsidR="00507014" w:rsidRPr="00022BD3">
        <w:rPr>
          <w:rFonts w:asciiTheme="majorBidi" w:hAnsiTheme="majorBidi" w:cstheme="majorBidi"/>
          <w:bCs/>
          <w:sz w:val="24"/>
          <w:szCs w:val="24"/>
          <w:lang w:val="en-US"/>
        </w:rPr>
        <w:t xml:space="preserve"> addition, several cases had repeated visits to the study facility before </w:t>
      </w:r>
      <w:r w:rsidR="001E4BD1" w:rsidRPr="00022BD3">
        <w:rPr>
          <w:rFonts w:asciiTheme="majorBidi" w:hAnsiTheme="majorBidi" w:cstheme="majorBidi"/>
          <w:bCs/>
          <w:sz w:val="24"/>
          <w:szCs w:val="24"/>
          <w:lang w:val="en-US"/>
        </w:rPr>
        <w:t xml:space="preserve">a diagnosis of </w:t>
      </w:r>
      <w:r w:rsidR="00507014" w:rsidRPr="00022BD3">
        <w:rPr>
          <w:rFonts w:asciiTheme="majorBidi" w:hAnsiTheme="majorBidi" w:cstheme="majorBidi"/>
          <w:bCs/>
          <w:sz w:val="24"/>
          <w:szCs w:val="24"/>
          <w:lang w:val="en-US"/>
        </w:rPr>
        <w:t xml:space="preserve">TB was considered. </w:t>
      </w:r>
      <w:r w:rsidR="00BE6774" w:rsidRPr="00022BD3">
        <w:rPr>
          <w:rFonts w:asciiTheme="majorBidi" w:hAnsiTheme="majorBidi" w:cstheme="majorBidi"/>
          <w:bCs/>
          <w:sz w:val="24"/>
          <w:szCs w:val="24"/>
          <w:lang w:val="en-US"/>
        </w:rPr>
        <w:t>This represents several missed opportunities for consideration</w:t>
      </w:r>
      <w:r w:rsidR="007E20E3" w:rsidRPr="00022BD3">
        <w:rPr>
          <w:rFonts w:asciiTheme="majorBidi" w:hAnsiTheme="majorBidi" w:cstheme="majorBidi"/>
          <w:bCs/>
          <w:sz w:val="24"/>
          <w:szCs w:val="24"/>
          <w:lang w:val="en-US"/>
        </w:rPr>
        <w:t xml:space="preserve"> of the </w:t>
      </w:r>
      <w:proofErr w:type="spellStart"/>
      <w:r w:rsidR="007E20E3" w:rsidRPr="00022BD3">
        <w:rPr>
          <w:rFonts w:asciiTheme="majorBidi" w:hAnsiTheme="majorBidi" w:cstheme="majorBidi"/>
          <w:bCs/>
          <w:sz w:val="24"/>
          <w:szCs w:val="24"/>
          <w:lang w:val="en-US"/>
        </w:rPr>
        <w:t>diagnosis</w:t>
      </w:r>
      <w:r w:rsidR="00BE6774" w:rsidRPr="00022BD3">
        <w:rPr>
          <w:rFonts w:asciiTheme="majorBidi" w:hAnsiTheme="majorBidi" w:cstheme="majorBidi"/>
          <w:bCs/>
          <w:sz w:val="24"/>
          <w:szCs w:val="24"/>
          <w:lang w:val="en-US"/>
        </w:rPr>
        <w:t>.</w:t>
      </w:r>
      <w:r w:rsidR="005E5B22" w:rsidRPr="00022BD3">
        <w:rPr>
          <w:rFonts w:asciiTheme="majorBidi" w:hAnsiTheme="majorBidi" w:cstheme="majorBidi"/>
          <w:bCs/>
          <w:sz w:val="24"/>
          <w:szCs w:val="24"/>
          <w:lang w:val="en-US"/>
        </w:rPr>
        <w:t>The</w:t>
      </w:r>
      <w:proofErr w:type="spellEnd"/>
      <w:r w:rsidR="005E5B22" w:rsidRPr="00022BD3">
        <w:rPr>
          <w:rFonts w:asciiTheme="majorBidi" w:hAnsiTheme="majorBidi" w:cstheme="majorBidi"/>
          <w:bCs/>
          <w:sz w:val="24"/>
          <w:szCs w:val="24"/>
          <w:lang w:val="en-US"/>
        </w:rPr>
        <w:t xml:space="preserve"> high </w:t>
      </w:r>
      <w:proofErr w:type="spellStart"/>
      <w:r w:rsidR="00D424EB" w:rsidRPr="00022BD3">
        <w:rPr>
          <w:rFonts w:asciiTheme="majorBidi" w:hAnsiTheme="majorBidi" w:cstheme="majorBidi"/>
          <w:bCs/>
          <w:sz w:val="24"/>
          <w:szCs w:val="24"/>
          <w:lang w:val="en-US"/>
        </w:rPr>
        <w:t>proportion</w:t>
      </w:r>
      <w:r w:rsidR="005E5B22" w:rsidRPr="00022BD3">
        <w:rPr>
          <w:rFonts w:asciiTheme="majorBidi" w:hAnsiTheme="majorBidi" w:cstheme="majorBidi"/>
          <w:bCs/>
          <w:sz w:val="24"/>
          <w:szCs w:val="24"/>
          <w:lang w:val="en-US"/>
        </w:rPr>
        <w:t>of</w:t>
      </w:r>
      <w:proofErr w:type="spellEnd"/>
      <w:r w:rsidR="005E5B22" w:rsidRPr="00022BD3">
        <w:rPr>
          <w:rFonts w:asciiTheme="majorBidi" w:hAnsiTheme="majorBidi" w:cstheme="majorBidi"/>
          <w:bCs/>
          <w:sz w:val="24"/>
          <w:szCs w:val="24"/>
          <w:lang w:val="en-US"/>
        </w:rPr>
        <w:t xml:space="preserve"> cases that did not have nutritional assessments at first presentation is of great concern</w:t>
      </w:r>
      <w:r w:rsidR="008F31AC" w:rsidRPr="00022BD3">
        <w:rPr>
          <w:rFonts w:asciiTheme="majorBidi" w:hAnsiTheme="majorBidi" w:cstheme="majorBidi"/>
          <w:bCs/>
          <w:sz w:val="24"/>
          <w:szCs w:val="24"/>
          <w:lang w:val="en-US"/>
        </w:rPr>
        <w:t>,</w:t>
      </w:r>
      <w:r w:rsidR="005E5B22" w:rsidRPr="00022BD3">
        <w:rPr>
          <w:rFonts w:asciiTheme="majorBidi" w:hAnsiTheme="majorBidi" w:cstheme="majorBidi"/>
          <w:bCs/>
          <w:sz w:val="24"/>
          <w:szCs w:val="24"/>
          <w:lang w:val="en-US"/>
        </w:rPr>
        <w:t xml:space="preserve"> as this should be st</w:t>
      </w:r>
      <w:r w:rsidR="001719B1" w:rsidRPr="00022BD3">
        <w:rPr>
          <w:rFonts w:asciiTheme="majorBidi" w:hAnsiTheme="majorBidi" w:cstheme="majorBidi"/>
          <w:bCs/>
          <w:sz w:val="24"/>
          <w:szCs w:val="24"/>
          <w:lang w:val="en-US"/>
        </w:rPr>
        <w:t>a</w:t>
      </w:r>
      <w:r w:rsidR="005E5B22" w:rsidRPr="00022BD3">
        <w:rPr>
          <w:rFonts w:asciiTheme="majorBidi" w:hAnsiTheme="majorBidi" w:cstheme="majorBidi"/>
          <w:bCs/>
          <w:sz w:val="24"/>
          <w:szCs w:val="24"/>
          <w:lang w:val="en-US"/>
        </w:rPr>
        <w:t xml:space="preserve">ndard of care for all </w:t>
      </w:r>
      <w:proofErr w:type="spellStart"/>
      <w:r w:rsidR="005E5B22" w:rsidRPr="00022BD3">
        <w:rPr>
          <w:rFonts w:asciiTheme="majorBidi" w:hAnsiTheme="majorBidi" w:cstheme="majorBidi"/>
          <w:bCs/>
          <w:sz w:val="24"/>
          <w:szCs w:val="24"/>
          <w:lang w:val="en-US"/>
        </w:rPr>
        <w:t>paediatric</w:t>
      </w:r>
      <w:r w:rsidR="00CA18BC" w:rsidRPr="00022BD3">
        <w:rPr>
          <w:rFonts w:asciiTheme="majorBidi" w:hAnsiTheme="majorBidi" w:cstheme="majorBidi"/>
          <w:bCs/>
          <w:sz w:val="24"/>
          <w:szCs w:val="24"/>
          <w:lang w:val="en-US"/>
        </w:rPr>
        <w:t>cases</w:t>
      </w:r>
      <w:proofErr w:type="spellEnd"/>
      <w:r w:rsidR="005E5B22" w:rsidRPr="00022BD3">
        <w:rPr>
          <w:rFonts w:asciiTheme="majorBidi" w:hAnsiTheme="majorBidi" w:cstheme="majorBidi"/>
          <w:bCs/>
          <w:sz w:val="24"/>
          <w:szCs w:val="24"/>
          <w:lang w:val="en-US"/>
        </w:rPr>
        <w:t xml:space="preserve">. </w:t>
      </w:r>
      <w:r w:rsidR="0078519C" w:rsidRPr="00022BD3">
        <w:rPr>
          <w:rFonts w:asciiTheme="majorBidi" w:hAnsiTheme="majorBidi" w:cstheme="majorBidi"/>
          <w:bCs/>
          <w:sz w:val="24"/>
          <w:szCs w:val="24"/>
          <w:lang w:val="en-US"/>
        </w:rPr>
        <w:t>Loss of weight</w:t>
      </w:r>
      <w:r w:rsidR="005E5B22" w:rsidRPr="00022BD3">
        <w:rPr>
          <w:rFonts w:asciiTheme="majorBidi" w:hAnsiTheme="majorBidi" w:cstheme="majorBidi"/>
          <w:bCs/>
          <w:sz w:val="24"/>
          <w:szCs w:val="24"/>
          <w:lang w:val="en-US"/>
        </w:rPr>
        <w:t xml:space="preserve">, if detected at the first presentation, may have alerted </w:t>
      </w:r>
      <w:r w:rsidR="00015ADE" w:rsidRPr="00022BD3">
        <w:rPr>
          <w:rFonts w:asciiTheme="majorBidi" w:hAnsiTheme="majorBidi" w:cstheme="majorBidi"/>
          <w:bCs/>
          <w:sz w:val="24"/>
          <w:szCs w:val="24"/>
          <w:lang w:val="en-US"/>
        </w:rPr>
        <w:t>clinicians</w:t>
      </w:r>
      <w:r w:rsidR="005E5B22" w:rsidRPr="00022BD3">
        <w:rPr>
          <w:rFonts w:asciiTheme="majorBidi" w:hAnsiTheme="majorBidi" w:cstheme="majorBidi"/>
          <w:bCs/>
          <w:sz w:val="24"/>
          <w:szCs w:val="24"/>
          <w:lang w:val="en-US"/>
        </w:rPr>
        <w:t xml:space="preserve"> to the need to investigate for TB. </w:t>
      </w:r>
      <w:r w:rsidR="00015ADE" w:rsidRPr="00022BD3">
        <w:rPr>
          <w:rFonts w:asciiTheme="majorBidi" w:hAnsiTheme="majorBidi" w:cstheme="majorBidi"/>
          <w:bCs/>
          <w:sz w:val="24"/>
          <w:szCs w:val="24"/>
          <w:lang w:val="en-US"/>
        </w:rPr>
        <w:t>I</w:t>
      </w:r>
      <w:r w:rsidR="005E5B22" w:rsidRPr="00022BD3">
        <w:rPr>
          <w:rFonts w:asciiTheme="majorBidi" w:hAnsiTheme="majorBidi" w:cstheme="majorBidi"/>
          <w:bCs/>
          <w:sz w:val="24"/>
          <w:szCs w:val="24"/>
          <w:lang w:val="en-US"/>
        </w:rPr>
        <w:t xml:space="preserve">nadequate history-taking and clinical examination may be reflective of many facets of education and health care </w:t>
      </w:r>
      <w:r w:rsidR="0078519C" w:rsidRPr="00022BD3">
        <w:rPr>
          <w:rFonts w:asciiTheme="majorBidi" w:hAnsiTheme="majorBidi" w:cstheme="majorBidi"/>
          <w:bCs/>
          <w:sz w:val="24"/>
          <w:szCs w:val="24"/>
          <w:lang w:val="en-US"/>
        </w:rPr>
        <w:t xml:space="preserve">that should be a priority </w:t>
      </w:r>
      <w:r w:rsidR="008F209E" w:rsidRPr="00022BD3">
        <w:rPr>
          <w:rFonts w:asciiTheme="majorBidi" w:hAnsiTheme="majorBidi" w:cstheme="majorBidi"/>
          <w:bCs/>
          <w:sz w:val="24"/>
          <w:szCs w:val="24"/>
          <w:lang w:val="en-US"/>
        </w:rPr>
        <w:t>in our province and country.</w:t>
      </w:r>
    </w:p>
    <w:p w:rsidR="00D424EB" w:rsidRPr="00022BD3" w:rsidRDefault="00934B55" w:rsidP="00CE5F32">
      <w:pPr>
        <w:spacing w:after="0" w:line="480" w:lineRule="auto"/>
        <w:rPr>
          <w:rFonts w:asciiTheme="majorBidi" w:hAnsiTheme="majorBidi" w:cstheme="majorBidi"/>
          <w:bCs/>
          <w:sz w:val="24"/>
          <w:szCs w:val="24"/>
          <w:lang w:val="en-US"/>
        </w:rPr>
      </w:pPr>
      <w:proofErr w:type="spellStart"/>
      <w:r w:rsidRPr="00022BD3">
        <w:rPr>
          <w:rFonts w:asciiTheme="majorBidi" w:hAnsiTheme="majorBidi" w:cstheme="majorBidi"/>
          <w:bCs/>
          <w:sz w:val="24"/>
          <w:szCs w:val="24"/>
          <w:lang w:val="en-US"/>
        </w:rPr>
        <w:t>A</w:t>
      </w:r>
      <w:r w:rsidR="00D63C11" w:rsidRPr="00022BD3">
        <w:rPr>
          <w:rFonts w:asciiTheme="majorBidi" w:hAnsiTheme="majorBidi" w:cstheme="majorBidi"/>
          <w:bCs/>
          <w:sz w:val="24"/>
          <w:szCs w:val="24"/>
          <w:lang w:val="en-US"/>
        </w:rPr>
        <w:t>standard</w:t>
      </w:r>
      <w:proofErr w:type="spellEnd"/>
      <w:r w:rsidR="009D62F3" w:rsidRPr="00022BD3">
        <w:rPr>
          <w:rFonts w:asciiTheme="majorBidi" w:hAnsiTheme="majorBidi" w:cstheme="majorBidi"/>
          <w:bCs/>
          <w:sz w:val="24"/>
          <w:szCs w:val="24"/>
          <w:lang w:val="en-US"/>
        </w:rPr>
        <w:t xml:space="preserve"> electronic</w:t>
      </w:r>
      <w:r w:rsidR="00D63C11" w:rsidRPr="00022BD3">
        <w:rPr>
          <w:rFonts w:asciiTheme="majorBidi" w:hAnsiTheme="majorBidi" w:cstheme="majorBidi"/>
          <w:bCs/>
          <w:sz w:val="24"/>
          <w:szCs w:val="24"/>
          <w:lang w:val="en-US"/>
        </w:rPr>
        <w:t xml:space="preserve"> template for </w:t>
      </w:r>
      <w:proofErr w:type="spellStart"/>
      <w:r w:rsidR="00D63C11" w:rsidRPr="00022BD3">
        <w:rPr>
          <w:rFonts w:asciiTheme="majorBidi" w:hAnsiTheme="majorBidi" w:cstheme="majorBidi"/>
          <w:bCs/>
          <w:sz w:val="24"/>
          <w:szCs w:val="24"/>
          <w:lang w:val="en-US"/>
        </w:rPr>
        <w:t>paediatric</w:t>
      </w:r>
      <w:proofErr w:type="spellEnd"/>
      <w:r w:rsidR="00D63C11" w:rsidRPr="00022BD3">
        <w:rPr>
          <w:rFonts w:asciiTheme="majorBidi" w:hAnsiTheme="majorBidi" w:cstheme="majorBidi"/>
          <w:bCs/>
          <w:sz w:val="24"/>
          <w:szCs w:val="24"/>
          <w:lang w:val="en-US"/>
        </w:rPr>
        <w:t xml:space="preserve"> admissions </w:t>
      </w:r>
      <w:r w:rsidR="007E20E3" w:rsidRPr="00022BD3">
        <w:rPr>
          <w:rFonts w:asciiTheme="majorBidi" w:hAnsiTheme="majorBidi" w:cstheme="majorBidi"/>
          <w:bCs/>
          <w:sz w:val="24"/>
          <w:szCs w:val="24"/>
          <w:lang w:val="en-US"/>
        </w:rPr>
        <w:t xml:space="preserve">with </w:t>
      </w:r>
      <w:r w:rsidR="00C36B9B" w:rsidRPr="00022BD3">
        <w:rPr>
          <w:rFonts w:asciiTheme="majorBidi" w:hAnsiTheme="majorBidi" w:cstheme="majorBidi"/>
          <w:bCs/>
          <w:sz w:val="24"/>
          <w:szCs w:val="24"/>
          <w:lang w:val="en-US"/>
        </w:rPr>
        <w:t xml:space="preserve">compulsory completion </w:t>
      </w:r>
      <w:proofErr w:type="spellStart"/>
      <w:r w:rsidR="00C36B9B" w:rsidRPr="00022BD3">
        <w:rPr>
          <w:rFonts w:asciiTheme="majorBidi" w:hAnsiTheme="majorBidi" w:cstheme="majorBidi"/>
          <w:bCs/>
          <w:sz w:val="24"/>
          <w:szCs w:val="24"/>
          <w:lang w:val="en-US"/>
        </w:rPr>
        <w:t>of</w:t>
      </w:r>
      <w:r w:rsidR="00085DE9" w:rsidRPr="00022BD3">
        <w:rPr>
          <w:rFonts w:asciiTheme="majorBidi" w:hAnsiTheme="majorBidi" w:cstheme="majorBidi"/>
          <w:bCs/>
          <w:sz w:val="24"/>
          <w:szCs w:val="24"/>
          <w:lang w:val="en-US"/>
        </w:rPr>
        <w:t>tick</w:t>
      </w:r>
      <w:proofErr w:type="spellEnd"/>
      <w:r w:rsidR="00085DE9" w:rsidRPr="00022BD3">
        <w:rPr>
          <w:rFonts w:asciiTheme="majorBidi" w:hAnsiTheme="majorBidi" w:cstheme="majorBidi"/>
          <w:bCs/>
          <w:sz w:val="24"/>
          <w:szCs w:val="24"/>
          <w:lang w:val="en-US"/>
        </w:rPr>
        <w:t xml:space="preserve">-boxes </w:t>
      </w:r>
      <w:r w:rsidR="007E20E3" w:rsidRPr="00022BD3">
        <w:rPr>
          <w:rFonts w:asciiTheme="majorBidi" w:hAnsiTheme="majorBidi" w:cstheme="majorBidi"/>
          <w:bCs/>
          <w:sz w:val="24"/>
          <w:szCs w:val="24"/>
          <w:lang w:val="en-US"/>
        </w:rPr>
        <w:t>of</w:t>
      </w:r>
      <w:r w:rsidR="00085DE9" w:rsidRPr="00022BD3">
        <w:rPr>
          <w:rFonts w:asciiTheme="majorBidi" w:hAnsiTheme="majorBidi" w:cstheme="majorBidi"/>
          <w:bCs/>
          <w:sz w:val="24"/>
          <w:szCs w:val="24"/>
          <w:lang w:val="en-US"/>
        </w:rPr>
        <w:t xml:space="preserve"> relevant questions </w:t>
      </w:r>
      <w:r w:rsidR="007E20E3" w:rsidRPr="00022BD3">
        <w:rPr>
          <w:rFonts w:asciiTheme="majorBidi" w:hAnsiTheme="majorBidi" w:cstheme="majorBidi"/>
          <w:bCs/>
          <w:sz w:val="24"/>
          <w:szCs w:val="24"/>
          <w:lang w:val="en-US"/>
        </w:rPr>
        <w:t xml:space="preserve">could be introduced to improve diagnosis by the attending </w:t>
      </w:r>
      <w:r w:rsidR="00085DE9" w:rsidRPr="00022BD3">
        <w:rPr>
          <w:rFonts w:asciiTheme="majorBidi" w:hAnsiTheme="majorBidi" w:cstheme="majorBidi"/>
          <w:bCs/>
          <w:sz w:val="24"/>
          <w:szCs w:val="24"/>
          <w:lang w:val="en-US"/>
        </w:rPr>
        <w:t>doctor</w:t>
      </w:r>
      <w:r w:rsidRPr="00022BD3">
        <w:rPr>
          <w:rFonts w:asciiTheme="majorBidi" w:hAnsiTheme="majorBidi" w:cstheme="majorBidi"/>
          <w:bCs/>
          <w:sz w:val="24"/>
          <w:szCs w:val="24"/>
          <w:lang w:val="en-US"/>
        </w:rPr>
        <w:t>.</w:t>
      </w:r>
      <w:r w:rsidR="009D7510" w:rsidRPr="00022BD3">
        <w:rPr>
          <w:rFonts w:asciiTheme="majorBidi" w:hAnsiTheme="majorBidi" w:cstheme="majorBidi"/>
          <w:bCs/>
          <w:sz w:val="24"/>
          <w:szCs w:val="24"/>
          <w:lang w:val="en-US"/>
        </w:rPr>
        <w:t xml:space="preserve"> In our study</w:t>
      </w:r>
      <w:r w:rsidR="005A0C16" w:rsidRPr="00022BD3">
        <w:rPr>
          <w:rFonts w:asciiTheme="majorBidi" w:hAnsiTheme="majorBidi" w:cstheme="majorBidi"/>
          <w:bCs/>
          <w:sz w:val="24"/>
          <w:szCs w:val="24"/>
          <w:lang w:val="en-US"/>
        </w:rPr>
        <w:t>,</w:t>
      </w:r>
      <w:r w:rsidR="009D7510" w:rsidRPr="00022BD3">
        <w:rPr>
          <w:rFonts w:asciiTheme="majorBidi" w:hAnsiTheme="majorBidi" w:cstheme="majorBidi"/>
          <w:bCs/>
          <w:sz w:val="24"/>
          <w:szCs w:val="24"/>
          <w:lang w:val="en-US"/>
        </w:rPr>
        <w:t xml:space="preserve"> even though there </w:t>
      </w:r>
      <w:r w:rsidR="009D62F3" w:rsidRPr="00022BD3">
        <w:rPr>
          <w:rFonts w:asciiTheme="majorBidi" w:hAnsiTheme="majorBidi" w:cstheme="majorBidi"/>
          <w:bCs/>
          <w:sz w:val="24"/>
          <w:szCs w:val="24"/>
          <w:lang w:val="en-US"/>
        </w:rPr>
        <w:t>w</w:t>
      </w:r>
      <w:r w:rsidR="009D7510" w:rsidRPr="00022BD3">
        <w:rPr>
          <w:rFonts w:asciiTheme="majorBidi" w:hAnsiTheme="majorBidi" w:cstheme="majorBidi"/>
          <w:bCs/>
          <w:sz w:val="24"/>
          <w:szCs w:val="24"/>
          <w:lang w:val="en-US"/>
        </w:rPr>
        <w:t>as a</w:t>
      </w:r>
      <w:r w:rsidR="009D62F3" w:rsidRPr="00022BD3">
        <w:rPr>
          <w:rFonts w:asciiTheme="majorBidi" w:hAnsiTheme="majorBidi" w:cstheme="majorBidi"/>
          <w:bCs/>
          <w:sz w:val="24"/>
          <w:szCs w:val="24"/>
          <w:lang w:val="en-US"/>
        </w:rPr>
        <w:t xml:space="preserve"> standard </w:t>
      </w:r>
      <w:r w:rsidR="008F31AC" w:rsidRPr="00022BD3">
        <w:rPr>
          <w:rFonts w:asciiTheme="majorBidi" w:hAnsiTheme="majorBidi" w:cstheme="majorBidi"/>
          <w:bCs/>
          <w:sz w:val="24"/>
          <w:szCs w:val="24"/>
          <w:lang w:val="en-US"/>
        </w:rPr>
        <w:t xml:space="preserve">paper-based </w:t>
      </w:r>
      <w:r w:rsidR="009D62F3" w:rsidRPr="00022BD3">
        <w:rPr>
          <w:rFonts w:asciiTheme="majorBidi" w:hAnsiTheme="majorBidi" w:cstheme="majorBidi"/>
          <w:bCs/>
          <w:sz w:val="24"/>
          <w:szCs w:val="24"/>
          <w:lang w:val="en-US"/>
        </w:rPr>
        <w:t xml:space="preserve">template for </w:t>
      </w:r>
      <w:proofErr w:type="spellStart"/>
      <w:r w:rsidR="009D62F3" w:rsidRPr="00022BD3">
        <w:rPr>
          <w:rFonts w:asciiTheme="majorBidi" w:hAnsiTheme="majorBidi" w:cstheme="majorBidi"/>
          <w:bCs/>
          <w:sz w:val="24"/>
          <w:szCs w:val="24"/>
          <w:lang w:val="en-US"/>
        </w:rPr>
        <w:t>paediatric</w:t>
      </w:r>
      <w:proofErr w:type="spellEnd"/>
      <w:r w:rsidR="009D62F3" w:rsidRPr="00022BD3">
        <w:rPr>
          <w:rFonts w:asciiTheme="majorBidi" w:hAnsiTheme="majorBidi" w:cstheme="majorBidi"/>
          <w:bCs/>
          <w:sz w:val="24"/>
          <w:szCs w:val="24"/>
          <w:lang w:val="en-US"/>
        </w:rPr>
        <w:t xml:space="preserve"> admissions at the study </w:t>
      </w:r>
      <w:proofErr w:type="spellStart"/>
      <w:r w:rsidR="009D62F3" w:rsidRPr="00022BD3">
        <w:rPr>
          <w:rFonts w:asciiTheme="majorBidi" w:hAnsiTheme="majorBidi" w:cstheme="majorBidi"/>
          <w:bCs/>
          <w:sz w:val="24"/>
          <w:szCs w:val="24"/>
          <w:lang w:val="en-US"/>
        </w:rPr>
        <w:t>site</w:t>
      </w:r>
      <w:proofErr w:type="gramStart"/>
      <w:r w:rsidR="00E92DA6" w:rsidRPr="00022BD3">
        <w:rPr>
          <w:rFonts w:asciiTheme="majorBidi" w:hAnsiTheme="majorBidi" w:cstheme="majorBidi"/>
          <w:bCs/>
          <w:sz w:val="24"/>
          <w:szCs w:val="24"/>
          <w:lang w:val="en-US"/>
        </w:rPr>
        <w:t>,</w:t>
      </w:r>
      <w:r w:rsidR="009D62F3" w:rsidRPr="00022BD3">
        <w:rPr>
          <w:rFonts w:asciiTheme="majorBidi" w:hAnsiTheme="majorBidi" w:cstheme="majorBidi"/>
          <w:bCs/>
          <w:sz w:val="24"/>
          <w:szCs w:val="24"/>
          <w:lang w:val="en-US"/>
        </w:rPr>
        <w:t>tick</w:t>
      </w:r>
      <w:proofErr w:type="spellEnd"/>
      <w:proofErr w:type="gramEnd"/>
      <w:r w:rsidR="009D62F3" w:rsidRPr="00022BD3">
        <w:rPr>
          <w:rFonts w:asciiTheme="majorBidi" w:hAnsiTheme="majorBidi" w:cstheme="majorBidi"/>
          <w:bCs/>
          <w:sz w:val="24"/>
          <w:szCs w:val="24"/>
          <w:lang w:val="en-US"/>
        </w:rPr>
        <w:t xml:space="preserve">-boxes on many relevant questions were not </w:t>
      </w:r>
      <w:r w:rsidR="005A0C16" w:rsidRPr="00022BD3">
        <w:rPr>
          <w:rFonts w:asciiTheme="majorBidi" w:hAnsiTheme="majorBidi" w:cstheme="majorBidi"/>
          <w:bCs/>
          <w:sz w:val="24"/>
          <w:szCs w:val="24"/>
          <w:lang w:val="en-US"/>
        </w:rPr>
        <w:t>completed</w:t>
      </w:r>
      <w:r w:rsidR="00716E1E" w:rsidRPr="00022BD3">
        <w:rPr>
          <w:rFonts w:asciiTheme="majorBidi" w:hAnsiTheme="majorBidi" w:cstheme="majorBidi"/>
          <w:bCs/>
          <w:sz w:val="24"/>
          <w:szCs w:val="24"/>
          <w:lang w:val="en-US"/>
        </w:rPr>
        <w:t xml:space="preserve">. There </w:t>
      </w:r>
      <w:proofErr w:type="spellStart"/>
      <w:r w:rsidR="0078519C" w:rsidRPr="00022BD3">
        <w:rPr>
          <w:rFonts w:asciiTheme="majorBidi" w:hAnsiTheme="majorBidi" w:cstheme="majorBidi"/>
          <w:bCs/>
          <w:sz w:val="24"/>
          <w:szCs w:val="24"/>
          <w:lang w:val="en-US"/>
        </w:rPr>
        <w:t>i</w:t>
      </w:r>
      <w:r w:rsidR="00716E1E" w:rsidRPr="00022BD3">
        <w:rPr>
          <w:rFonts w:asciiTheme="majorBidi" w:hAnsiTheme="majorBidi" w:cstheme="majorBidi"/>
          <w:bCs/>
          <w:sz w:val="24"/>
          <w:szCs w:val="24"/>
          <w:lang w:val="en-US"/>
        </w:rPr>
        <w:t>s</w:t>
      </w:r>
      <w:r w:rsidR="009D62F3" w:rsidRPr="00022BD3">
        <w:rPr>
          <w:rFonts w:asciiTheme="majorBidi" w:hAnsiTheme="majorBidi" w:cstheme="majorBidi"/>
          <w:bCs/>
          <w:sz w:val="24"/>
          <w:szCs w:val="24"/>
          <w:lang w:val="en-US"/>
        </w:rPr>
        <w:t>no</w:t>
      </w:r>
      <w:proofErr w:type="spellEnd"/>
      <w:r w:rsidR="009D62F3" w:rsidRPr="00022BD3">
        <w:rPr>
          <w:rFonts w:asciiTheme="majorBidi" w:hAnsiTheme="majorBidi" w:cstheme="majorBidi"/>
          <w:bCs/>
          <w:sz w:val="24"/>
          <w:szCs w:val="24"/>
          <w:lang w:val="en-US"/>
        </w:rPr>
        <w:t xml:space="preserve"> standard template for reco</w:t>
      </w:r>
      <w:r w:rsidR="009D7510" w:rsidRPr="00022BD3">
        <w:rPr>
          <w:rFonts w:asciiTheme="majorBidi" w:hAnsiTheme="majorBidi" w:cstheme="majorBidi"/>
          <w:bCs/>
          <w:sz w:val="24"/>
          <w:szCs w:val="24"/>
          <w:lang w:val="en-US"/>
        </w:rPr>
        <w:t xml:space="preserve">rd-keeping in the </w:t>
      </w:r>
      <w:proofErr w:type="spellStart"/>
      <w:r w:rsidR="009D7510" w:rsidRPr="00022BD3">
        <w:rPr>
          <w:rFonts w:asciiTheme="majorBidi" w:hAnsiTheme="majorBidi" w:cstheme="majorBidi"/>
          <w:bCs/>
          <w:sz w:val="24"/>
          <w:szCs w:val="24"/>
          <w:lang w:val="en-US"/>
        </w:rPr>
        <w:t>paediatricou</w:t>
      </w:r>
      <w:r w:rsidR="009D62F3" w:rsidRPr="00022BD3">
        <w:rPr>
          <w:rFonts w:asciiTheme="majorBidi" w:hAnsiTheme="majorBidi" w:cstheme="majorBidi"/>
          <w:bCs/>
          <w:sz w:val="24"/>
          <w:szCs w:val="24"/>
          <w:lang w:val="en-US"/>
        </w:rPr>
        <w:t>t</w:t>
      </w:r>
      <w:r w:rsidR="008E07A5" w:rsidRPr="00022BD3">
        <w:rPr>
          <w:rFonts w:asciiTheme="majorBidi" w:hAnsiTheme="majorBidi" w:cstheme="majorBidi"/>
          <w:bCs/>
          <w:sz w:val="24"/>
          <w:szCs w:val="24"/>
          <w:lang w:val="en-US"/>
        </w:rPr>
        <w:t>patient</w:t>
      </w:r>
      <w:proofErr w:type="spellEnd"/>
      <w:r w:rsidR="009D62F3" w:rsidRPr="00022BD3">
        <w:rPr>
          <w:rFonts w:asciiTheme="majorBidi" w:hAnsiTheme="majorBidi" w:cstheme="majorBidi"/>
          <w:bCs/>
          <w:sz w:val="24"/>
          <w:szCs w:val="24"/>
          <w:lang w:val="en-US"/>
        </w:rPr>
        <w:t xml:space="preserve"> department</w:t>
      </w:r>
      <w:r w:rsidR="00031CC1">
        <w:rPr>
          <w:rFonts w:asciiTheme="majorBidi" w:hAnsiTheme="majorBidi" w:cstheme="majorBidi"/>
          <w:bCs/>
          <w:sz w:val="24"/>
          <w:szCs w:val="24"/>
          <w:lang w:val="en-US"/>
        </w:rPr>
        <w:t xml:space="preserve"> at the study facility</w:t>
      </w:r>
      <w:r w:rsidR="008F31AC" w:rsidRPr="00022BD3">
        <w:rPr>
          <w:rFonts w:asciiTheme="majorBidi" w:hAnsiTheme="majorBidi" w:cstheme="majorBidi"/>
          <w:bCs/>
          <w:sz w:val="24"/>
          <w:szCs w:val="24"/>
          <w:lang w:val="en-US"/>
        </w:rPr>
        <w:t>,</w:t>
      </w:r>
      <w:r w:rsidR="009D7510" w:rsidRPr="00022BD3">
        <w:rPr>
          <w:rFonts w:asciiTheme="majorBidi" w:hAnsiTheme="majorBidi" w:cstheme="majorBidi"/>
          <w:bCs/>
          <w:sz w:val="24"/>
          <w:szCs w:val="24"/>
          <w:lang w:val="en-US"/>
        </w:rPr>
        <w:t xml:space="preserve"> </w:t>
      </w:r>
      <w:proofErr w:type="spellStart"/>
      <w:r w:rsidR="009D7510" w:rsidRPr="00022BD3">
        <w:rPr>
          <w:rFonts w:asciiTheme="majorBidi" w:hAnsiTheme="majorBidi" w:cstheme="majorBidi"/>
          <w:bCs/>
          <w:sz w:val="24"/>
          <w:szCs w:val="24"/>
          <w:lang w:val="en-US"/>
        </w:rPr>
        <w:t>and</w:t>
      </w:r>
      <w:r w:rsidR="009D62F3" w:rsidRPr="00022BD3">
        <w:rPr>
          <w:rFonts w:asciiTheme="majorBidi" w:hAnsiTheme="majorBidi" w:cstheme="majorBidi"/>
          <w:bCs/>
          <w:sz w:val="24"/>
          <w:szCs w:val="24"/>
          <w:lang w:val="en-US"/>
        </w:rPr>
        <w:t>th</w:t>
      </w:r>
      <w:r w:rsidR="00D249C2" w:rsidRPr="00022BD3">
        <w:rPr>
          <w:rFonts w:asciiTheme="majorBidi" w:hAnsiTheme="majorBidi" w:cstheme="majorBidi"/>
          <w:bCs/>
          <w:sz w:val="24"/>
          <w:szCs w:val="24"/>
          <w:lang w:val="en-US"/>
        </w:rPr>
        <w:t>is</w:t>
      </w:r>
      <w:proofErr w:type="spellEnd"/>
      <w:r w:rsidR="00D249C2" w:rsidRPr="00022BD3">
        <w:rPr>
          <w:rFonts w:asciiTheme="majorBidi" w:hAnsiTheme="majorBidi" w:cstheme="majorBidi"/>
          <w:bCs/>
          <w:sz w:val="24"/>
          <w:szCs w:val="24"/>
          <w:lang w:val="en-US"/>
        </w:rPr>
        <w:t xml:space="preserve"> may be an intervention worth </w:t>
      </w:r>
      <w:proofErr w:type="spellStart"/>
      <w:r w:rsidR="00D249C2" w:rsidRPr="00022BD3">
        <w:rPr>
          <w:rFonts w:asciiTheme="majorBidi" w:hAnsiTheme="majorBidi" w:cstheme="majorBidi"/>
          <w:bCs/>
          <w:sz w:val="24"/>
          <w:szCs w:val="24"/>
          <w:lang w:val="en-US"/>
        </w:rPr>
        <w:t>implementing</w:t>
      </w:r>
      <w:r w:rsidR="009D62F3" w:rsidRPr="00022BD3">
        <w:rPr>
          <w:rFonts w:asciiTheme="majorBidi" w:hAnsiTheme="majorBidi" w:cstheme="majorBidi"/>
          <w:bCs/>
          <w:sz w:val="24"/>
          <w:szCs w:val="24"/>
          <w:lang w:val="en-US"/>
        </w:rPr>
        <w:t>.</w:t>
      </w:r>
      <w:r w:rsidR="00B27ECC" w:rsidRPr="00022BD3">
        <w:rPr>
          <w:rFonts w:asciiTheme="majorBidi" w:hAnsiTheme="majorBidi" w:cstheme="majorBidi"/>
          <w:bCs/>
          <w:sz w:val="24"/>
          <w:szCs w:val="24"/>
          <w:lang w:val="en-US"/>
        </w:rPr>
        <w:t>Storla</w:t>
      </w:r>
      <w:proofErr w:type="spellEnd"/>
      <w:r w:rsidR="00B27ECC" w:rsidRPr="00022BD3">
        <w:rPr>
          <w:rFonts w:asciiTheme="majorBidi" w:hAnsiTheme="majorBidi" w:cstheme="majorBidi"/>
          <w:bCs/>
          <w:sz w:val="24"/>
          <w:szCs w:val="24"/>
          <w:lang w:val="en-US"/>
        </w:rPr>
        <w:t xml:space="preserve"> </w:t>
      </w:r>
      <w:r w:rsidR="00B27ECC" w:rsidRPr="00022BD3">
        <w:rPr>
          <w:rFonts w:asciiTheme="majorBidi" w:hAnsiTheme="majorBidi" w:cstheme="majorBidi"/>
          <w:bCs/>
          <w:i/>
          <w:iCs/>
          <w:sz w:val="24"/>
          <w:szCs w:val="24"/>
          <w:lang w:val="en-US"/>
        </w:rPr>
        <w:t>et al</w:t>
      </w:r>
      <w:r w:rsidR="00B27ECC" w:rsidRPr="00022BD3">
        <w:rPr>
          <w:rFonts w:asciiTheme="majorBidi" w:hAnsiTheme="majorBidi" w:cstheme="majorBidi"/>
          <w:bCs/>
          <w:sz w:val="24"/>
          <w:szCs w:val="24"/>
          <w:lang w:val="en-US"/>
        </w:rPr>
        <w:t xml:space="preserve"> performed a systematic review of 58 studies addressing delay in diagnosis and treatment of TB</w:t>
      </w:r>
      <w:r w:rsidR="00E92DA6" w:rsidRPr="00022BD3">
        <w:rPr>
          <w:rFonts w:asciiTheme="majorBidi" w:hAnsiTheme="majorBidi" w:cstheme="majorBidi"/>
          <w:bCs/>
          <w:sz w:val="24"/>
          <w:szCs w:val="24"/>
          <w:lang w:val="en-US"/>
        </w:rPr>
        <w:t xml:space="preserve"> i</w:t>
      </w:r>
      <w:r w:rsidR="00A80727" w:rsidRPr="00022BD3">
        <w:rPr>
          <w:rFonts w:asciiTheme="majorBidi" w:hAnsiTheme="majorBidi" w:cstheme="majorBidi"/>
          <w:bCs/>
          <w:sz w:val="24"/>
          <w:szCs w:val="24"/>
          <w:lang w:val="en-US"/>
        </w:rPr>
        <w:t xml:space="preserve">n adult </w:t>
      </w:r>
      <w:r w:rsidR="00E92DA6" w:rsidRPr="00022BD3">
        <w:rPr>
          <w:rFonts w:asciiTheme="majorBidi" w:hAnsiTheme="majorBidi" w:cstheme="majorBidi"/>
          <w:bCs/>
          <w:sz w:val="24"/>
          <w:szCs w:val="24"/>
          <w:lang w:val="en-US"/>
        </w:rPr>
        <w:t>patients</w:t>
      </w:r>
      <w:r w:rsidR="00B27ECC" w:rsidRPr="00022BD3">
        <w:rPr>
          <w:rFonts w:asciiTheme="majorBidi" w:hAnsiTheme="majorBidi" w:cstheme="majorBidi"/>
          <w:bCs/>
          <w:sz w:val="24"/>
          <w:szCs w:val="24"/>
          <w:lang w:val="en-US"/>
        </w:rPr>
        <w:t xml:space="preserve">, </w:t>
      </w:r>
      <w:r w:rsidR="00E92DA6" w:rsidRPr="00022BD3">
        <w:rPr>
          <w:rFonts w:asciiTheme="majorBidi" w:hAnsiTheme="majorBidi" w:cstheme="majorBidi"/>
          <w:bCs/>
          <w:sz w:val="24"/>
          <w:szCs w:val="24"/>
          <w:lang w:val="en-US"/>
        </w:rPr>
        <w:t xml:space="preserve">and </w:t>
      </w:r>
      <w:r w:rsidR="00B27ECC" w:rsidRPr="00022BD3">
        <w:rPr>
          <w:rFonts w:asciiTheme="majorBidi" w:hAnsiTheme="majorBidi" w:cstheme="majorBidi"/>
          <w:bCs/>
          <w:sz w:val="24"/>
          <w:szCs w:val="24"/>
          <w:lang w:val="en-US"/>
        </w:rPr>
        <w:t>concluded that the core problem in delay was a vicious cycle of repeated visits to the same health facility, with resultant repeated prescriptions of antibiotics.</w:t>
      </w:r>
      <w:r w:rsidR="009A7A15" w:rsidRPr="00022BD3">
        <w:rPr>
          <w:rFonts w:asciiTheme="majorBidi" w:hAnsiTheme="majorBidi" w:cstheme="majorBidi"/>
          <w:bCs/>
          <w:sz w:val="24"/>
          <w:szCs w:val="24"/>
          <w:vertAlign w:val="superscript"/>
          <w:lang w:val="en-US"/>
        </w:rPr>
        <w:t>16</w:t>
      </w:r>
      <w:r w:rsidR="00B27ECC" w:rsidRPr="00022BD3">
        <w:rPr>
          <w:rFonts w:asciiTheme="majorBidi" w:hAnsiTheme="majorBidi" w:cstheme="majorBidi"/>
          <w:bCs/>
          <w:sz w:val="24"/>
          <w:szCs w:val="24"/>
          <w:lang w:val="en-US"/>
        </w:rPr>
        <w:t>Similar to our study, the systematic review showed no delay in the initiation of TB treatment once the diagnosis of TB was made.</w:t>
      </w:r>
      <w:r w:rsidR="009A7A15" w:rsidRPr="00022BD3">
        <w:rPr>
          <w:rFonts w:asciiTheme="majorBidi" w:hAnsiTheme="majorBidi" w:cstheme="majorBidi"/>
          <w:bCs/>
          <w:sz w:val="24"/>
          <w:szCs w:val="24"/>
          <w:vertAlign w:val="superscript"/>
          <w:lang w:val="en-US"/>
        </w:rPr>
        <w:t>16</w:t>
      </w:r>
    </w:p>
    <w:p w:rsidR="00452B9B" w:rsidRPr="00022BD3" w:rsidRDefault="008F3120" w:rsidP="00315C3A">
      <w:pPr>
        <w:pStyle w:val="CommentText"/>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 xml:space="preserve">Our </w:t>
      </w:r>
      <w:r w:rsidR="00A64001" w:rsidRPr="00022BD3">
        <w:rPr>
          <w:rFonts w:asciiTheme="majorBidi" w:hAnsiTheme="majorBidi" w:cstheme="majorBidi"/>
          <w:bCs/>
          <w:sz w:val="24"/>
          <w:szCs w:val="24"/>
          <w:lang w:val="en-US"/>
        </w:rPr>
        <w:t xml:space="preserve">study </w:t>
      </w:r>
      <w:proofErr w:type="spellStart"/>
      <w:r w:rsidR="00BE0728" w:rsidRPr="00022BD3">
        <w:rPr>
          <w:rFonts w:asciiTheme="majorBidi" w:hAnsiTheme="majorBidi" w:cstheme="majorBidi"/>
          <w:bCs/>
          <w:sz w:val="24"/>
          <w:szCs w:val="24"/>
          <w:lang w:val="en-US"/>
        </w:rPr>
        <w:t>illustrates</w:t>
      </w:r>
      <w:r w:rsidR="006714D4" w:rsidRPr="00022BD3">
        <w:rPr>
          <w:rFonts w:asciiTheme="majorBidi" w:hAnsiTheme="majorBidi" w:cstheme="majorBidi"/>
          <w:bCs/>
          <w:sz w:val="24"/>
          <w:szCs w:val="24"/>
          <w:lang w:val="en-US"/>
        </w:rPr>
        <w:t>t</w:t>
      </w:r>
      <w:r w:rsidR="00A64001" w:rsidRPr="00022BD3">
        <w:rPr>
          <w:rFonts w:asciiTheme="majorBidi" w:hAnsiTheme="majorBidi" w:cstheme="majorBidi"/>
          <w:bCs/>
          <w:sz w:val="24"/>
          <w:szCs w:val="24"/>
          <w:lang w:val="en-US"/>
        </w:rPr>
        <w:t>hat</w:t>
      </w:r>
      <w:proofErr w:type="spellEnd"/>
      <w:r w:rsidR="00A64001" w:rsidRPr="00022BD3">
        <w:rPr>
          <w:rFonts w:asciiTheme="majorBidi" w:hAnsiTheme="majorBidi" w:cstheme="majorBidi"/>
          <w:bCs/>
          <w:sz w:val="24"/>
          <w:szCs w:val="24"/>
          <w:lang w:val="en-US"/>
        </w:rPr>
        <w:t xml:space="preserve"> </w:t>
      </w:r>
      <w:r w:rsidR="00D12D92" w:rsidRPr="00022BD3">
        <w:rPr>
          <w:rFonts w:asciiTheme="majorBidi" w:hAnsiTheme="majorBidi" w:cstheme="majorBidi"/>
          <w:bCs/>
          <w:sz w:val="24"/>
          <w:szCs w:val="24"/>
          <w:lang w:val="en-US"/>
        </w:rPr>
        <w:t xml:space="preserve">a large proportion of cases were not </w:t>
      </w:r>
      <w:r w:rsidR="00D424EB" w:rsidRPr="00022BD3">
        <w:rPr>
          <w:rFonts w:asciiTheme="majorBidi" w:hAnsiTheme="majorBidi" w:cstheme="majorBidi"/>
          <w:bCs/>
          <w:sz w:val="24"/>
          <w:szCs w:val="24"/>
          <w:lang w:val="en-US"/>
        </w:rPr>
        <w:t xml:space="preserve">optimally </w:t>
      </w:r>
      <w:proofErr w:type="spellStart"/>
      <w:r w:rsidR="00D12D92" w:rsidRPr="00022BD3">
        <w:rPr>
          <w:rFonts w:asciiTheme="majorBidi" w:hAnsiTheme="majorBidi" w:cstheme="majorBidi"/>
          <w:bCs/>
          <w:sz w:val="24"/>
          <w:szCs w:val="24"/>
          <w:lang w:val="en-US"/>
        </w:rPr>
        <w:t>investigated</w:t>
      </w:r>
      <w:r w:rsidR="00A878B7" w:rsidRPr="00022BD3">
        <w:rPr>
          <w:rFonts w:asciiTheme="majorBidi" w:hAnsiTheme="majorBidi" w:cstheme="majorBidi"/>
          <w:bCs/>
          <w:sz w:val="24"/>
          <w:szCs w:val="24"/>
          <w:lang w:val="en-US"/>
        </w:rPr>
        <w:t>.A</w:t>
      </w:r>
      <w:r w:rsidR="009D29A6" w:rsidRPr="00022BD3">
        <w:rPr>
          <w:rFonts w:asciiTheme="majorBidi" w:hAnsiTheme="majorBidi" w:cstheme="majorBidi"/>
          <w:bCs/>
          <w:sz w:val="24"/>
          <w:szCs w:val="24"/>
          <w:lang w:val="en-US"/>
        </w:rPr>
        <w:t>lthough</w:t>
      </w:r>
      <w:proofErr w:type="spellEnd"/>
      <w:r w:rsidR="009D29A6" w:rsidRPr="00022BD3">
        <w:rPr>
          <w:rFonts w:asciiTheme="majorBidi" w:hAnsiTheme="majorBidi" w:cstheme="majorBidi"/>
          <w:bCs/>
          <w:sz w:val="24"/>
          <w:szCs w:val="24"/>
          <w:lang w:val="en-US"/>
        </w:rPr>
        <w:t xml:space="preserve"> </w:t>
      </w:r>
      <w:r w:rsidR="005A0C16" w:rsidRPr="00022BD3">
        <w:rPr>
          <w:rFonts w:asciiTheme="majorBidi" w:hAnsiTheme="majorBidi" w:cstheme="majorBidi"/>
          <w:bCs/>
          <w:sz w:val="24"/>
          <w:szCs w:val="24"/>
          <w:lang w:val="en-US"/>
        </w:rPr>
        <w:t xml:space="preserve">it </w:t>
      </w:r>
      <w:r w:rsidR="00A878B7" w:rsidRPr="00022BD3">
        <w:rPr>
          <w:rFonts w:asciiTheme="majorBidi" w:hAnsiTheme="majorBidi" w:cstheme="majorBidi"/>
          <w:bCs/>
          <w:sz w:val="24"/>
          <w:szCs w:val="24"/>
          <w:lang w:val="en-US"/>
        </w:rPr>
        <w:t>wa</w:t>
      </w:r>
      <w:r w:rsidR="005A0C16" w:rsidRPr="00022BD3">
        <w:rPr>
          <w:rFonts w:asciiTheme="majorBidi" w:hAnsiTheme="majorBidi" w:cstheme="majorBidi"/>
          <w:bCs/>
          <w:sz w:val="24"/>
          <w:szCs w:val="24"/>
          <w:lang w:val="en-US"/>
        </w:rPr>
        <w:t xml:space="preserve">s recognized that </w:t>
      </w:r>
      <w:r w:rsidR="00E85150" w:rsidRPr="00022BD3">
        <w:rPr>
          <w:rFonts w:asciiTheme="majorBidi" w:hAnsiTheme="majorBidi" w:cstheme="majorBidi"/>
          <w:bCs/>
          <w:sz w:val="24"/>
          <w:szCs w:val="24"/>
          <w:lang w:val="en-US"/>
        </w:rPr>
        <w:t>the</w:t>
      </w:r>
      <w:r w:rsidR="009D29A6" w:rsidRPr="00022BD3">
        <w:rPr>
          <w:rFonts w:asciiTheme="majorBidi" w:hAnsiTheme="majorBidi" w:cstheme="majorBidi"/>
          <w:bCs/>
          <w:sz w:val="24"/>
          <w:szCs w:val="24"/>
          <w:lang w:val="en-US"/>
        </w:rPr>
        <w:t xml:space="preserve"> majority </w:t>
      </w:r>
      <w:r w:rsidR="00E85150" w:rsidRPr="00022BD3">
        <w:rPr>
          <w:rFonts w:asciiTheme="majorBidi" w:hAnsiTheme="majorBidi" w:cstheme="majorBidi"/>
          <w:bCs/>
          <w:sz w:val="24"/>
          <w:szCs w:val="24"/>
          <w:lang w:val="en-US"/>
        </w:rPr>
        <w:t>(86</w:t>
      </w:r>
      <w:r w:rsidR="00E92DA6" w:rsidRPr="00022BD3">
        <w:rPr>
          <w:rFonts w:asciiTheme="majorBidi" w:hAnsiTheme="majorBidi" w:cstheme="majorBidi"/>
          <w:bCs/>
          <w:sz w:val="24"/>
          <w:szCs w:val="24"/>
          <w:lang w:val="en-US"/>
        </w:rPr>
        <w:t xml:space="preserve">%) </w:t>
      </w:r>
      <w:r w:rsidR="009D29A6" w:rsidRPr="00022BD3">
        <w:rPr>
          <w:rFonts w:asciiTheme="majorBidi" w:hAnsiTheme="majorBidi" w:cstheme="majorBidi"/>
          <w:bCs/>
          <w:sz w:val="24"/>
          <w:szCs w:val="24"/>
          <w:lang w:val="en-US"/>
        </w:rPr>
        <w:t xml:space="preserve">of cases where </w:t>
      </w:r>
      <w:proofErr w:type="spellStart"/>
      <w:r w:rsidR="0078519C" w:rsidRPr="00022BD3">
        <w:rPr>
          <w:rFonts w:asciiTheme="majorBidi" w:hAnsiTheme="majorBidi" w:cstheme="majorBidi"/>
          <w:bCs/>
          <w:sz w:val="24"/>
          <w:szCs w:val="24"/>
          <w:lang w:val="en-US"/>
        </w:rPr>
        <w:t>a</w:t>
      </w:r>
      <w:r w:rsidR="00A878B7" w:rsidRPr="00022BD3">
        <w:rPr>
          <w:rFonts w:asciiTheme="majorBidi" w:hAnsiTheme="majorBidi" w:cstheme="majorBidi"/>
          <w:bCs/>
          <w:sz w:val="24"/>
          <w:szCs w:val="24"/>
          <w:lang w:val="en-US"/>
        </w:rPr>
        <w:t>HIV</w:t>
      </w:r>
      <w:proofErr w:type="spellEnd"/>
      <w:r w:rsidR="00A878B7" w:rsidRPr="00022BD3">
        <w:rPr>
          <w:rFonts w:asciiTheme="majorBidi" w:hAnsiTheme="majorBidi" w:cstheme="majorBidi"/>
          <w:bCs/>
          <w:sz w:val="24"/>
          <w:szCs w:val="24"/>
          <w:lang w:val="en-US"/>
        </w:rPr>
        <w:t xml:space="preserve"> </w:t>
      </w:r>
      <w:r w:rsidR="009D29A6" w:rsidRPr="00022BD3">
        <w:rPr>
          <w:rFonts w:asciiTheme="majorBidi" w:hAnsiTheme="majorBidi" w:cstheme="majorBidi"/>
          <w:bCs/>
          <w:sz w:val="24"/>
          <w:szCs w:val="24"/>
          <w:lang w:val="en-US"/>
        </w:rPr>
        <w:t>test was not performed were in the group w</w:t>
      </w:r>
      <w:r w:rsidR="006B00C5" w:rsidRPr="00022BD3">
        <w:rPr>
          <w:rFonts w:asciiTheme="majorBidi" w:hAnsiTheme="majorBidi" w:cstheme="majorBidi"/>
          <w:bCs/>
          <w:sz w:val="24"/>
          <w:szCs w:val="24"/>
          <w:lang w:val="en-US"/>
        </w:rPr>
        <w:t>ith</w:t>
      </w:r>
      <w:r w:rsidR="009D29A6" w:rsidRPr="00022BD3">
        <w:rPr>
          <w:rFonts w:asciiTheme="majorBidi" w:hAnsiTheme="majorBidi" w:cstheme="majorBidi"/>
          <w:bCs/>
          <w:sz w:val="24"/>
          <w:szCs w:val="24"/>
          <w:lang w:val="en-US"/>
        </w:rPr>
        <w:t xml:space="preserve"> a delay in </w:t>
      </w:r>
      <w:proofErr w:type="spellStart"/>
      <w:r w:rsidR="009D29A6" w:rsidRPr="00022BD3">
        <w:rPr>
          <w:rFonts w:asciiTheme="majorBidi" w:hAnsiTheme="majorBidi" w:cstheme="majorBidi"/>
          <w:bCs/>
          <w:sz w:val="24"/>
          <w:szCs w:val="24"/>
          <w:lang w:val="en-US"/>
        </w:rPr>
        <w:t>diagnosis</w:t>
      </w:r>
      <w:proofErr w:type="gramStart"/>
      <w:r w:rsidR="00A878B7" w:rsidRPr="00022BD3">
        <w:rPr>
          <w:rFonts w:asciiTheme="majorBidi" w:hAnsiTheme="majorBidi" w:cstheme="majorBidi"/>
          <w:bCs/>
          <w:sz w:val="24"/>
          <w:szCs w:val="24"/>
          <w:lang w:val="en-US"/>
        </w:rPr>
        <w:t>,the</w:t>
      </w:r>
      <w:proofErr w:type="spellEnd"/>
      <w:proofErr w:type="gramEnd"/>
      <w:r w:rsidR="00A878B7" w:rsidRPr="00022BD3">
        <w:rPr>
          <w:rFonts w:asciiTheme="majorBidi" w:hAnsiTheme="majorBidi" w:cstheme="majorBidi"/>
          <w:bCs/>
          <w:sz w:val="24"/>
          <w:szCs w:val="24"/>
          <w:lang w:val="en-US"/>
        </w:rPr>
        <w:t xml:space="preserve"> lack of HIV testing in </w:t>
      </w:r>
      <w:r w:rsidR="00E92DA6" w:rsidRPr="00022BD3">
        <w:rPr>
          <w:rFonts w:asciiTheme="majorBidi" w:hAnsiTheme="majorBidi" w:cstheme="majorBidi"/>
          <w:bCs/>
          <w:sz w:val="24"/>
          <w:szCs w:val="24"/>
          <w:lang w:val="en-US"/>
        </w:rPr>
        <w:t>12</w:t>
      </w:r>
      <w:r w:rsidR="00A878B7" w:rsidRPr="00022BD3">
        <w:rPr>
          <w:rFonts w:asciiTheme="majorBidi" w:hAnsiTheme="majorBidi" w:cstheme="majorBidi"/>
          <w:bCs/>
          <w:sz w:val="24"/>
          <w:szCs w:val="24"/>
          <w:lang w:val="en-US"/>
        </w:rPr>
        <w:t xml:space="preserve">% of the cohort is of serious </w:t>
      </w:r>
      <w:proofErr w:type="spellStart"/>
      <w:r w:rsidR="00A80727" w:rsidRPr="00022BD3">
        <w:rPr>
          <w:rFonts w:asciiTheme="majorBidi" w:hAnsiTheme="majorBidi" w:cstheme="majorBidi"/>
          <w:bCs/>
          <w:sz w:val="24"/>
          <w:szCs w:val="24"/>
          <w:lang w:val="en-US"/>
        </w:rPr>
        <w:t>concern.</w:t>
      </w:r>
      <w:r w:rsidR="00E85150" w:rsidRPr="00022BD3">
        <w:rPr>
          <w:rFonts w:asciiTheme="majorBidi" w:hAnsiTheme="majorBidi" w:cstheme="majorBidi"/>
          <w:bCs/>
          <w:sz w:val="24"/>
          <w:szCs w:val="24"/>
          <w:lang w:val="en-US"/>
        </w:rPr>
        <w:t>In</w:t>
      </w:r>
      <w:proofErr w:type="spellEnd"/>
      <w:r w:rsidR="00E85150" w:rsidRPr="00022BD3">
        <w:rPr>
          <w:rFonts w:asciiTheme="majorBidi" w:hAnsiTheme="majorBidi" w:cstheme="majorBidi"/>
          <w:bCs/>
          <w:sz w:val="24"/>
          <w:szCs w:val="24"/>
          <w:lang w:val="en-US"/>
        </w:rPr>
        <w:t xml:space="preserve"> a high prevalence HIV setting</w:t>
      </w:r>
      <w:r w:rsidR="00560891" w:rsidRPr="00022BD3">
        <w:rPr>
          <w:rFonts w:asciiTheme="majorBidi" w:hAnsiTheme="majorBidi" w:cstheme="majorBidi"/>
          <w:sz w:val="24"/>
          <w:szCs w:val="24"/>
        </w:rPr>
        <w:t>, the missed diagnosis of TB contributes to the increase morbidity</w:t>
      </w:r>
      <w:r w:rsidR="001C74A9" w:rsidRPr="00022BD3">
        <w:rPr>
          <w:rFonts w:asciiTheme="majorBidi" w:hAnsiTheme="majorBidi" w:cstheme="majorBidi"/>
          <w:sz w:val="24"/>
          <w:szCs w:val="24"/>
        </w:rPr>
        <w:t xml:space="preserve"> and </w:t>
      </w:r>
      <w:r w:rsidR="00560891" w:rsidRPr="00022BD3">
        <w:rPr>
          <w:rFonts w:asciiTheme="majorBidi" w:hAnsiTheme="majorBidi" w:cstheme="majorBidi"/>
          <w:sz w:val="24"/>
          <w:szCs w:val="24"/>
        </w:rPr>
        <w:t xml:space="preserve">mortality from HIV disease due to the delay </w:t>
      </w:r>
      <w:proofErr w:type="spellStart"/>
      <w:r w:rsidR="00560891" w:rsidRPr="00022BD3">
        <w:rPr>
          <w:rFonts w:asciiTheme="majorBidi" w:hAnsiTheme="majorBidi" w:cstheme="majorBidi"/>
          <w:sz w:val="24"/>
          <w:szCs w:val="24"/>
        </w:rPr>
        <w:t>incommencement</w:t>
      </w:r>
      <w:proofErr w:type="spellEnd"/>
      <w:r w:rsidR="00560891" w:rsidRPr="00022BD3">
        <w:rPr>
          <w:rFonts w:asciiTheme="majorBidi" w:hAnsiTheme="majorBidi" w:cstheme="majorBidi"/>
          <w:sz w:val="24"/>
          <w:szCs w:val="24"/>
        </w:rPr>
        <w:t xml:space="preserve"> of </w:t>
      </w:r>
      <w:r w:rsidR="00BE0728" w:rsidRPr="00022BD3">
        <w:rPr>
          <w:rFonts w:asciiTheme="majorBidi" w:hAnsiTheme="majorBidi" w:cstheme="majorBidi"/>
          <w:sz w:val="24"/>
          <w:szCs w:val="24"/>
        </w:rPr>
        <w:t>antiretroviral therapy (</w:t>
      </w:r>
      <w:r w:rsidR="00560891" w:rsidRPr="00022BD3">
        <w:rPr>
          <w:rFonts w:asciiTheme="majorBidi" w:hAnsiTheme="majorBidi" w:cstheme="majorBidi"/>
          <w:sz w:val="24"/>
          <w:szCs w:val="24"/>
        </w:rPr>
        <w:t>ART</w:t>
      </w:r>
      <w:r w:rsidR="00BE0728" w:rsidRPr="00022BD3">
        <w:rPr>
          <w:rFonts w:asciiTheme="majorBidi" w:hAnsiTheme="majorBidi" w:cstheme="majorBidi"/>
          <w:sz w:val="24"/>
          <w:szCs w:val="24"/>
        </w:rPr>
        <w:t>)</w:t>
      </w:r>
      <w:r w:rsidR="00560891" w:rsidRPr="00022BD3">
        <w:rPr>
          <w:rFonts w:asciiTheme="majorBidi" w:hAnsiTheme="majorBidi" w:cstheme="majorBidi"/>
          <w:sz w:val="24"/>
          <w:szCs w:val="24"/>
        </w:rPr>
        <w:t>.</w:t>
      </w:r>
      <w:r w:rsidR="001C74A9" w:rsidRPr="00022BD3">
        <w:rPr>
          <w:rFonts w:asciiTheme="majorBidi" w:hAnsiTheme="majorBidi" w:cstheme="majorBidi"/>
          <w:sz w:val="24"/>
          <w:szCs w:val="24"/>
        </w:rPr>
        <w:t xml:space="preserve"> Patients with TB and HIV need to be fast tracked onto ART in order to minimise HIV associated morbidity</w:t>
      </w:r>
      <w:r w:rsidR="00BE0728" w:rsidRPr="00022BD3">
        <w:rPr>
          <w:rFonts w:asciiTheme="majorBidi" w:hAnsiTheme="majorBidi" w:cstheme="majorBidi"/>
          <w:sz w:val="24"/>
          <w:szCs w:val="24"/>
        </w:rPr>
        <w:t xml:space="preserve"> and </w:t>
      </w:r>
      <w:r w:rsidR="001C74A9" w:rsidRPr="00022BD3">
        <w:rPr>
          <w:rFonts w:asciiTheme="majorBidi" w:hAnsiTheme="majorBidi" w:cstheme="majorBidi"/>
          <w:sz w:val="24"/>
          <w:szCs w:val="24"/>
        </w:rPr>
        <w:t xml:space="preserve">mortality. </w:t>
      </w:r>
      <w:r w:rsidR="00770768" w:rsidRPr="00022BD3">
        <w:rPr>
          <w:rFonts w:asciiTheme="majorBidi" w:hAnsiTheme="majorBidi" w:cstheme="majorBidi"/>
          <w:bCs/>
          <w:sz w:val="24"/>
          <w:szCs w:val="24"/>
          <w:vertAlign w:val="superscript"/>
          <w:lang w:val="en-US"/>
        </w:rPr>
        <w:t>17</w:t>
      </w:r>
      <w:r w:rsidR="00DD0BA4" w:rsidRPr="00022BD3">
        <w:rPr>
          <w:rFonts w:asciiTheme="majorBidi" w:hAnsiTheme="majorBidi" w:cstheme="majorBidi"/>
          <w:sz w:val="24"/>
          <w:szCs w:val="24"/>
        </w:rPr>
        <w:t xml:space="preserve">Although the </w:t>
      </w:r>
      <w:r w:rsidR="00031CC1">
        <w:rPr>
          <w:rFonts w:asciiTheme="majorBidi" w:hAnsiTheme="majorBidi" w:cstheme="majorBidi"/>
          <w:sz w:val="24"/>
          <w:szCs w:val="24"/>
        </w:rPr>
        <w:t>TST</w:t>
      </w:r>
      <w:r w:rsidR="00DD0BA4" w:rsidRPr="00022BD3">
        <w:rPr>
          <w:rFonts w:asciiTheme="majorBidi" w:hAnsiTheme="majorBidi" w:cstheme="majorBidi"/>
          <w:sz w:val="24"/>
          <w:szCs w:val="24"/>
        </w:rPr>
        <w:t xml:space="preserve"> lacks sensitivity in HIV positive and malno</w:t>
      </w:r>
      <w:r w:rsidR="006A0812" w:rsidRPr="00022BD3">
        <w:rPr>
          <w:rFonts w:asciiTheme="majorBidi" w:hAnsiTheme="majorBidi" w:cstheme="majorBidi"/>
          <w:sz w:val="24"/>
          <w:szCs w:val="24"/>
        </w:rPr>
        <w:t>urished children, it is still</w:t>
      </w:r>
      <w:r w:rsidR="006B00C5" w:rsidRPr="00022BD3">
        <w:rPr>
          <w:rFonts w:asciiTheme="majorBidi" w:hAnsiTheme="majorBidi" w:cstheme="majorBidi"/>
          <w:sz w:val="24"/>
          <w:szCs w:val="24"/>
        </w:rPr>
        <w:t xml:space="preserve"> often used as</w:t>
      </w:r>
      <w:r w:rsidR="006A0812" w:rsidRPr="00022BD3">
        <w:rPr>
          <w:rFonts w:asciiTheme="majorBidi" w:hAnsiTheme="majorBidi" w:cstheme="majorBidi"/>
          <w:sz w:val="24"/>
          <w:szCs w:val="24"/>
        </w:rPr>
        <w:t xml:space="preserve"> </w:t>
      </w:r>
      <w:proofErr w:type="spellStart"/>
      <w:r w:rsidR="006A0812" w:rsidRPr="00022BD3">
        <w:rPr>
          <w:rFonts w:asciiTheme="majorBidi" w:hAnsiTheme="majorBidi" w:cstheme="majorBidi"/>
          <w:sz w:val="24"/>
          <w:szCs w:val="24"/>
        </w:rPr>
        <w:t>a</w:t>
      </w:r>
      <w:r w:rsidR="00DD0BA4" w:rsidRPr="00022BD3">
        <w:rPr>
          <w:rFonts w:asciiTheme="majorBidi" w:hAnsiTheme="majorBidi" w:cstheme="majorBidi"/>
          <w:sz w:val="24"/>
          <w:szCs w:val="24"/>
        </w:rPr>
        <w:t>departure</w:t>
      </w:r>
      <w:proofErr w:type="spellEnd"/>
      <w:r w:rsidR="00DD0BA4" w:rsidRPr="00022BD3">
        <w:rPr>
          <w:rFonts w:asciiTheme="majorBidi" w:hAnsiTheme="majorBidi" w:cstheme="majorBidi"/>
          <w:sz w:val="24"/>
          <w:szCs w:val="24"/>
        </w:rPr>
        <w:t xml:space="preserve"> point on which to base TB treatment in children attending at health care facilities</w:t>
      </w:r>
      <w:r w:rsidR="006B00C5" w:rsidRPr="00022BD3">
        <w:rPr>
          <w:rFonts w:asciiTheme="majorBidi" w:hAnsiTheme="majorBidi" w:cstheme="majorBidi"/>
          <w:sz w:val="24"/>
          <w:szCs w:val="24"/>
        </w:rPr>
        <w:t xml:space="preserve">. </w:t>
      </w:r>
      <w:r w:rsidR="00BE0728" w:rsidRPr="00022BD3">
        <w:rPr>
          <w:rFonts w:asciiTheme="majorBidi" w:hAnsiTheme="majorBidi" w:cstheme="majorBidi"/>
          <w:sz w:val="24"/>
          <w:szCs w:val="24"/>
        </w:rPr>
        <w:t xml:space="preserve">This is evidenced by the fact that </w:t>
      </w:r>
      <w:r w:rsidR="00315C3A">
        <w:rPr>
          <w:rFonts w:asciiTheme="majorBidi" w:hAnsiTheme="majorBidi" w:cstheme="majorBidi"/>
          <w:sz w:val="24"/>
          <w:szCs w:val="24"/>
        </w:rPr>
        <w:t>TST</w:t>
      </w:r>
      <w:r w:rsidR="00BE0728" w:rsidRPr="00022BD3">
        <w:rPr>
          <w:rFonts w:asciiTheme="majorBidi" w:hAnsiTheme="majorBidi" w:cstheme="majorBidi"/>
          <w:sz w:val="24"/>
          <w:szCs w:val="24"/>
        </w:rPr>
        <w:t xml:space="preserve"> positivity was significantly more frequent in the non-delayed TB diagnosis group in our study, compared to the delayed diagnosis group.</w:t>
      </w:r>
    </w:p>
    <w:p w:rsidR="00FB7DF1" w:rsidRPr="00022BD3" w:rsidRDefault="00B27ECC" w:rsidP="00315C3A">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 xml:space="preserve">Considering the significant number of </w:t>
      </w:r>
      <w:r w:rsidR="00CA18BC" w:rsidRPr="00022BD3">
        <w:rPr>
          <w:rFonts w:asciiTheme="majorBidi" w:hAnsiTheme="majorBidi" w:cstheme="majorBidi"/>
          <w:bCs/>
          <w:sz w:val="24"/>
          <w:szCs w:val="24"/>
          <w:lang w:val="en-US"/>
        </w:rPr>
        <w:t>cases</w:t>
      </w:r>
      <w:r w:rsidRPr="00022BD3">
        <w:rPr>
          <w:rFonts w:asciiTheme="majorBidi" w:hAnsiTheme="majorBidi" w:cstheme="majorBidi"/>
          <w:bCs/>
          <w:sz w:val="24"/>
          <w:szCs w:val="24"/>
          <w:lang w:val="en-US"/>
        </w:rPr>
        <w:t xml:space="preserve"> placed on empiric anti-tuberculosis therapy that did not have microbiological sampling in this cohort</w:t>
      </w:r>
      <w:r w:rsidR="00B85544" w:rsidRPr="00022BD3">
        <w:rPr>
          <w:rFonts w:asciiTheme="majorBidi" w:hAnsiTheme="majorBidi" w:cstheme="majorBidi"/>
          <w:bCs/>
          <w:sz w:val="24"/>
          <w:szCs w:val="24"/>
          <w:lang w:val="en-US"/>
        </w:rPr>
        <w:t>,</w:t>
      </w:r>
      <w:r w:rsidRPr="00022BD3">
        <w:rPr>
          <w:rFonts w:asciiTheme="majorBidi" w:hAnsiTheme="majorBidi" w:cstheme="majorBidi"/>
          <w:bCs/>
          <w:sz w:val="24"/>
          <w:szCs w:val="24"/>
          <w:lang w:val="en-US"/>
        </w:rPr>
        <w:t xml:space="preserve"> there may have been over-reliance on </w:t>
      </w:r>
      <w:r w:rsidR="00315C3A">
        <w:rPr>
          <w:rFonts w:asciiTheme="majorBidi" w:hAnsiTheme="majorBidi" w:cstheme="majorBidi"/>
          <w:bCs/>
          <w:sz w:val="24"/>
          <w:szCs w:val="24"/>
          <w:lang w:val="en-US"/>
        </w:rPr>
        <w:t>TST</w:t>
      </w:r>
      <w:r w:rsidR="00BE0728" w:rsidRPr="00022BD3">
        <w:rPr>
          <w:rFonts w:asciiTheme="majorBidi" w:hAnsiTheme="majorBidi" w:cstheme="majorBidi"/>
          <w:bCs/>
          <w:sz w:val="24"/>
          <w:szCs w:val="24"/>
          <w:lang w:val="en-US"/>
        </w:rPr>
        <w:t xml:space="preserve"> and </w:t>
      </w:r>
      <w:r w:rsidR="00970B1B" w:rsidRPr="00022BD3">
        <w:rPr>
          <w:rFonts w:asciiTheme="majorBidi" w:hAnsiTheme="majorBidi" w:cstheme="majorBidi"/>
          <w:bCs/>
          <w:sz w:val="24"/>
          <w:szCs w:val="24"/>
          <w:lang w:val="en-US"/>
        </w:rPr>
        <w:t xml:space="preserve">a history of TB contact </w:t>
      </w:r>
      <w:r w:rsidRPr="00022BD3">
        <w:rPr>
          <w:rFonts w:asciiTheme="majorBidi" w:hAnsiTheme="majorBidi" w:cstheme="majorBidi"/>
          <w:bCs/>
          <w:sz w:val="24"/>
          <w:szCs w:val="24"/>
          <w:lang w:val="en-US"/>
        </w:rPr>
        <w:t xml:space="preserve">or suggesting a diagnosis of </w:t>
      </w:r>
      <w:proofErr w:type="spellStart"/>
      <w:r w:rsidRPr="00022BD3">
        <w:rPr>
          <w:rFonts w:asciiTheme="majorBidi" w:hAnsiTheme="majorBidi" w:cstheme="majorBidi"/>
          <w:bCs/>
          <w:sz w:val="24"/>
          <w:szCs w:val="24"/>
          <w:lang w:val="en-US"/>
        </w:rPr>
        <w:t>tuberculosis.</w:t>
      </w:r>
      <w:r w:rsidR="00FB7DF1" w:rsidRPr="00022BD3">
        <w:rPr>
          <w:rFonts w:asciiTheme="majorBidi" w:hAnsiTheme="majorBidi" w:cstheme="majorBidi"/>
          <w:bCs/>
          <w:sz w:val="24"/>
          <w:szCs w:val="24"/>
          <w:lang w:val="en-US"/>
        </w:rPr>
        <w:t>While</w:t>
      </w:r>
      <w:proofErr w:type="spellEnd"/>
      <w:r w:rsidR="00FB7DF1" w:rsidRPr="00022BD3">
        <w:rPr>
          <w:rFonts w:asciiTheme="majorBidi" w:hAnsiTheme="majorBidi" w:cstheme="majorBidi"/>
          <w:bCs/>
          <w:sz w:val="24"/>
          <w:szCs w:val="24"/>
          <w:lang w:val="en-US"/>
        </w:rPr>
        <w:t xml:space="preserve"> </w:t>
      </w:r>
      <w:r w:rsidR="00B85544" w:rsidRPr="00022BD3">
        <w:rPr>
          <w:rFonts w:asciiTheme="majorBidi" w:hAnsiTheme="majorBidi" w:cstheme="majorBidi"/>
          <w:bCs/>
          <w:sz w:val="24"/>
          <w:szCs w:val="24"/>
          <w:lang w:val="en-US"/>
        </w:rPr>
        <w:t>the use of empiric TB treatment occurred</w:t>
      </w:r>
      <w:r w:rsidR="00FB7DF1" w:rsidRPr="00022BD3">
        <w:rPr>
          <w:rFonts w:asciiTheme="majorBidi" w:hAnsiTheme="majorBidi" w:cstheme="majorBidi"/>
          <w:bCs/>
          <w:sz w:val="24"/>
          <w:szCs w:val="24"/>
          <w:lang w:val="en-US"/>
        </w:rPr>
        <w:t xml:space="preserve"> in our study and impacted positively on reducing the delay in diagnosis, this action could result in </w:t>
      </w:r>
      <w:r w:rsidR="00B85544" w:rsidRPr="00022BD3">
        <w:rPr>
          <w:rFonts w:asciiTheme="majorBidi" w:hAnsiTheme="majorBidi" w:cstheme="majorBidi"/>
          <w:bCs/>
          <w:sz w:val="24"/>
          <w:szCs w:val="24"/>
          <w:lang w:val="en-US"/>
        </w:rPr>
        <w:t>over-</w:t>
      </w:r>
      <w:r w:rsidR="00FB7DF1" w:rsidRPr="00022BD3">
        <w:rPr>
          <w:rFonts w:asciiTheme="majorBidi" w:hAnsiTheme="majorBidi" w:cstheme="majorBidi"/>
          <w:bCs/>
          <w:sz w:val="24"/>
          <w:szCs w:val="24"/>
          <w:lang w:val="en-US"/>
        </w:rPr>
        <w:t xml:space="preserve">treatment and could place considerable strain on an overworked health system. </w:t>
      </w:r>
    </w:p>
    <w:p w:rsidR="00B85544" w:rsidRPr="00022BD3" w:rsidRDefault="00970B1B" w:rsidP="00CE5F32">
      <w:pPr>
        <w:spacing w:after="0" w:line="480" w:lineRule="auto"/>
        <w:rPr>
          <w:rFonts w:asciiTheme="majorBidi" w:hAnsiTheme="majorBidi" w:cstheme="majorBidi"/>
          <w:bCs/>
          <w:sz w:val="24"/>
          <w:szCs w:val="24"/>
          <w:vertAlign w:val="superscript"/>
          <w:lang w:val="en-US"/>
        </w:rPr>
      </w:pPr>
      <w:r w:rsidRPr="00022BD3">
        <w:rPr>
          <w:rFonts w:asciiTheme="majorBidi" w:hAnsiTheme="majorBidi" w:cstheme="majorBidi"/>
          <w:bCs/>
          <w:sz w:val="24"/>
          <w:szCs w:val="24"/>
          <w:lang w:val="en-US"/>
        </w:rPr>
        <w:t xml:space="preserve">Caregiver factors contributed to a significant proportion of cases with a delay in diagnosis, demonstrating that the community at large has limited knowledge on the important signs and symptoms of TB </w:t>
      </w:r>
      <w:proofErr w:type="spellStart"/>
      <w:r w:rsidRPr="00022BD3">
        <w:rPr>
          <w:rFonts w:asciiTheme="majorBidi" w:hAnsiTheme="majorBidi" w:cstheme="majorBidi"/>
          <w:bCs/>
          <w:sz w:val="24"/>
          <w:szCs w:val="24"/>
          <w:lang w:val="en-US"/>
        </w:rPr>
        <w:t>disease.</w:t>
      </w:r>
      <w:r w:rsidR="00B85544" w:rsidRPr="00022BD3">
        <w:rPr>
          <w:rFonts w:asciiTheme="majorBidi" w:hAnsiTheme="majorBidi" w:cstheme="majorBidi"/>
          <w:bCs/>
          <w:sz w:val="24"/>
          <w:szCs w:val="24"/>
          <w:lang w:val="en-US"/>
        </w:rPr>
        <w:t>I</w:t>
      </w:r>
      <w:r w:rsidR="00632913" w:rsidRPr="00022BD3">
        <w:rPr>
          <w:rFonts w:asciiTheme="majorBidi" w:hAnsiTheme="majorBidi" w:cstheme="majorBidi"/>
          <w:bCs/>
          <w:sz w:val="24"/>
          <w:szCs w:val="24"/>
          <w:lang w:val="en-US"/>
        </w:rPr>
        <w:t>n</w:t>
      </w:r>
      <w:proofErr w:type="spellEnd"/>
      <w:r w:rsidR="00632913" w:rsidRPr="00022BD3">
        <w:rPr>
          <w:rFonts w:asciiTheme="majorBidi" w:hAnsiTheme="majorBidi" w:cstheme="majorBidi"/>
          <w:bCs/>
          <w:sz w:val="24"/>
          <w:szCs w:val="24"/>
          <w:lang w:val="en-US"/>
        </w:rPr>
        <w:t xml:space="preserve"> a</w:t>
      </w:r>
      <w:r w:rsidR="006B5894" w:rsidRPr="00022BD3">
        <w:rPr>
          <w:rFonts w:asciiTheme="majorBidi" w:hAnsiTheme="majorBidi" w:cstheme="majorBidi"/>
          <w:bCs/>
          <w:sz w:val="24"/>
          <w:szCs w:val="24"/>
          <w:lang w:val="en-US"/>
        </w:rPr>
        <w:t xml:space="preserve">n adult </w:t>
      </w:r>
      <w:r w:rsidR="00632913" w:rsidRPr="00022BD3">
        <w:rPr>
          <w:rFonts w:asciiTheme="majorBidi" w:hAnsiTheme="majorBidi" w:cstheme="majorBidi"/>
          <w:bCs/>
          <w:sz w:val="24"/>
          <w:szCs w:val="24"/>
          <w:lang w:val="en-US"/>
        </w:rPr>
        <w:t xml:space="preserve">study of newly diagnosed </w:t>
      </w:r>
      <w:r w:rsidR="00BE0728" w:rsidRPr="00022BD3">
        <w:rPr>
          <w:rFonts w:asciiTheme="majorBidi" w:hAnsiTheme="majorBidi" w:cstheme="majorBidi"/>
          <w:bCs/>
          <w:sz w:val="24"/>
          <w:szCs w:val="24"/>
          <w:lang w:val="en-US"/>
        </w:rPr>
        <w:t xml:space="preserve">PTB </w:t>
      </w:r>
      <w:r w:rsidR="00CA18BC" w:rsidRPr="00022BD3">
        <w:rPr>
          <w:rFonts w:asciiTheme="majorBidi" w:hAnsiTheme="majorBidi" w:cstheme="majorBidi"/>
          <w:bCs/>
          <w:sz w:val="24"/>
          <w:szCs w:val="24"/>
          <w:lang w:val="en-US"/>
        </w:rPr>
        <w:t>cases</w:t>
      </w:r>
      <w:r w:rsidR="00B85544" w:rsidRPr="00022BD3">
        <w:rPr>
          <w:rFonts w:asciiTheme="majorBidi" w:hAnsiTheme="majorBidi" w:cstheme="majorBidi"/>
          <w:bCs/>
          <w:sz w:val="24"/>
          <w:szCs w:val="24"/>
          <w:lang w:val="en-US"/>
        </w:rPr>
        <w:t xml:space="preserve">, it was </w:t>
      </w:r>
      <w:proofErr w:type="spellStart"/>
      <w:r w:rsidR="00B85544" w:rsidRPr="00022BD3">
        <w:rPr>
          <w:rFonts w:asciiTheme="majorBidi" w:hAnsiTheme="majorBidi" w:cstheme="majorBidi"/>
          <w:bCs/>
          <w:sz w:val="24"/>
          <w:szCs w:val="24"/>
          <w:lang w:val="en-US"/>
        </w:rPr>
        <w:t>demonstrated</w:t>
      </w:r>
      <w:r w:rsidR="006B5894" w:rsidRPr="00022BD3">
        <w:rPr>
          <w:rFonts w:asciiTheme="majorBidi" w:hAnsiTheme="majorBidi" w:cstheme="majorBidi"/>
          <w:bCs/>
          <w:sz w:val="24"/>
          <w:szCs w:val="24"/>
          <w:lang w:val="en-US"/>
        </w:rPr>
        <w:t>that</w:t>
      </w:r>
      <w:proofErr w:type="spellEnd"/>
      <w:r w:rsidR="006B5894" w:rsidRPr="00022BD3">
        <w:rPr>
          <w:rFonts w:asciiTheme="majorBidi" w:hAnsiTheme="majorBidi" w:cstheme="majorBidi"/>
          <w:bCs/>
          <w:sz w:val="24"/>
          <w:szCs w:val="24"/>
          <w:lang w:val="en-US"/>
        </w:rPr>
        <w:t xml:space="preserve"> </w:t>
      </w:r>
      <w:r w:rsidR="007C6CD7" w:rsidRPr="00022BD3">
        <w:rPr>
          <w:rFonts w:asciiTheme="majorBidi" w:hAnsiTheme="majorBidi" w:cstheme="majorBidi"/>
          <w:bCs/>
          <w:sz w:val="24"/>
          <w:szCs w:val="24"/>
          <w:lang w:val="en-US"/>
        </w:rPr>
        <w:t xml:space="preserve">treatment delays </w:t>
      </w:r>
      <w:r w:rsidR="006B5894" w:rsidRPr="00022BD3">
        <w:rPr>
          <w:rFonts w:asciiTheme="majorBidi" w:hAnsiTheme="majorBidi" w:cstheme="majorBidi"/>
          <w:bCs/>
          <w:sz w:val="24"/>
          <w:szCs w:val="24"/>
          <w:lang w:val="en-US"/>
        </w:rPr>
        <w:t xml:space="preserve">could </w:t>
      </w:r>
      <w:r w:rsidR="007C6CD7" w:rsidRPr="00022BD3">
        <w:rPr>
          <w:rFonts w:asciiTheme="majorBidi" w:hAnsiTheme="majorBidi" w:cstheme="majorBidi"/>
          <w:bCs/>
          <w:sz w:val="24"/>
          <w:szCs w:val="24"/>
          <w:lang w:val="en-US"/>
        </w:rPr>
        <w:t xml:space="preserve">be reduced by education of </w:t>
      </w:r>
      <w:r w:rsidR="00AE6A53" w:rsidRPr="00022BD3">
        <w:rPr>
          <w:rFonts w:asciiTheme="majorBidi" w:hAnsiTheme="majorBidi" w:cstheme="majorBidi"/>
          <w:bCs/>
          <w:sz w:val="24"/>
          <w:szCs w:val="24"/>
          <w:lang w:val="en-US"/>
        </w:rPr>
        <w:t>caregivers</w:t>
      </w:r>
      <w:r w:rsidR="007C6CD7" w:rsidRPr="00022BD3">
        <w:rPr>
          <w:rFonts w:asciiTheme="majorBidi" w:hAnsiTheme="majorBidi" w:cstheme="majorBidi"/>
          <w:bCs/>
          <w:sz w:val="24"/>
          <w:szCs w:val="24"/>
          <w:lang w:val="en-US"/>
        </w:rPr>
        <w:t xml:space="preserve">. </w:t>
      </w:r>
      <w:r w:rsidR="009A7A15" w:rsidRPr="00022BD3">
        <w:rPr>
          <w:rFonts w:asciiTheme="majorBidi" w:hAnsiTheme="majorBidi" w:cstheme="majorBidi"/>
          <w:bCs/>
          <w:sz w:val="24"/>
          <w:szCs w:val="24"/>
          <w:vertAlign w:val="superscript"/>
          <w:lang w:val="en-US"/>
        </w:rPr>
        <w:t>19</w:t>
      </w:r>
      <w:r w:rsidR="000C6A7E">
        <w:rPr>
          <w:rFonts w:asciiTheme="majorBidi" w:hAnsiTheme="majorBidi" w:cstheme="majorBidi"/>
          <w:bCs/>
          <w:sz w:val="24"/>
          <w:szCs w:val="24"/>
          <w:lang w:val="en-US"/>
        </w:rPr>
        <w:t>M</w:t>
      </w:r>
      <w:r w:rsidR="007C6CD7" w:rsidRPr="00022BD3">
        <w:rPr>
          <w:rFonts w:asciiTheme="majorBidi" w:hAnsiTheme="majorBidi" w:cstheme="majorBidi"/>
          <w:bCs/>
          <w:sz w:val="24"/>
          <w:szCs w:val="24"/>
          <w:lang w:val="en-US"/>
        </w:rPr>
        <w:t xml:space="preserve">ore specific and effective </w:t>
      </w:r>
      <w:r w:rsidR="006B5894" w:rsidRPr="00022BD3">
        <w:rPr>
          <w:rFonts w:asciiTheme="majorBidi" w:hAnsiTheme="majorBidi" w:cstheme="majorBidi"/>
          <w:bCs/>
          <w:sz w:val="24"/>
          <w:szCs w:val="24"/>
          <w:lang w:val="en-US"/>
        </w:rPr>
        <w:t xml:space="preserve">TB </w:t>
      </w:r>
      <w:r w:rsidR="007C6CD7" w:rsidRPr="00022BD3">
        <w:rPr>
          <w:rFonts w:asciiTheme="majorBidi" w:hAnsiTheme="majorBidi" w:cstheme="majorBidi"/>
          <w:bCs/>
          <w:sz w:val="24"/>
          <w:szCs w:val="24"/>
          <w:lang w:val="en-US"/>
        </w:rPr>
        <w:t>health education of the general public</w:t>
      </w:r>
      <w:r w:rsidR="00B85544" w:rsidRPr="00022BD3">
        <w:rPr>
          <w:rFonts w:asciiTheme="majorBidi" w:hAnsiTheme="majorBidi" w:cstheme="majorBidi"/>
          <w:bCs/>
          <w:sz w:val="24"/>
          <w:szCs w:val="24"/>
          <w:lang w:val="en-US"/>
        </w:rPr>
        <w:t xml:space="preserve">, encouraging </w:t>
      </w:r>
      <w:proofErr w:type="spellStart"/>
      <w:r w:rsidR="00B85544" w:rsidRPr="00022BD3">
        <w:rPr>
          <w:rFonts w:asciiTheme="majorBidi" w:hAnsiTheme="majorBidi" w:cstheme="majorBidi"/>
          <w:bCs/>
          <w:sz w:val="24"/>
          <w:szCs w:val="24"/>
          <w:lang w:val="en-US"/>
        </w:rPr>
        <w:t>patients</w:t>
      </w:r>
      <w:r w:rsidR="006B5894" w:rsidRPr="00022BD3">
        <w:rPr>
          <w:rFonts w:asciiTheme="majorBidi" w:hAnsiTheme="majorBidi" w:cstheme="majorBidi"/>
          <w:bCs/>
          <w:sz w:val="24"/>
          <w:szCs w:val="24"/>
          <w:lang w:val="en-US"/>
        </w:rPr>
        <w:t>to</w:t>
      </w:r>
      <w:r w:rsidR="00B85544" w:rsidRPr="00022BD3">
        <w:rPr>
          <w:rFonts w:asciiTheme="majorBidi" w:hAnsiTheme="majorBidi" w:cstheme="majorBidi"/>
          <w:bCs/>
          <w:sz w:val="24"/>
          <w:szCs w:val="24"/>
          <w:lang w:val="en-US"/>
        </w:rPr>
        <w:t>actively</w:t>
      </w:r>
      <w:proofErr w:type="spellEnd"/>
      <w:r w:rsidR="00B85544" w:rsidRPr="00022BD3">
        <w:rPr>
          <w:rFonts w:asciiTheme="majorBidi" w:hAnsiTheme="majorBidi" w:cstheme="majorBidi"/>
          <w:bCs/>
          <w:sz w:val="24"/>
          <w:szCs w:val="24"/>
          <w:lang w:val="en-US"/>
        </w:rPr>
        <w:t xml:space="preserve"> </w:t>
      </w:r>
      <w:r w:rsidR="007C6CD7" w:rsidRPr="00022BD3">
        <w:rPr>
          <w:rFonts w:asciiTheme="majorBidi" w:hAnsiTheme="majorBidi" w:cstheme="majorBidi"/>
          <w:bCs/>
          <w:sz w:val="24"/>
          <w:szCs w:val="24"/>
          <w:lang w:val="en-US"/>
        </w:rPr>
        <w:t xml:space="preserve">seek appropriate medical </w:t>
      </w:r>
      <w:proofErr w:type="spellStart"/>
      <w:r w:rsidR="007C6CD7" w:rsidRPr="00022BD3">
        <w:rPr>
          <w:rFonts w:asciiTheme="majorBidi" w:hAnsiTheme="majorBidi" w:cstheme="majorBidi"/>
          <w:bCs/>
          <w:sz w:val="24"/>
          <w:szCs w:val="24"/>
          <w:lang w:val="en-US"/>
        </w:rPr>
        <w:t>care</w:t>
      </w:r>
      <w:r w:rsidR="00BE0728" w:rsidRPr="00022BD3">
        <w:rPr>
          <w:rFonts w:asciiTheme="majorBidi" w:hAnsiTheme="majorBidi" w:cstheme="majorBidi"/>
          <w:bCs/>
          <w:sz w:val="24"/>
          <w:szCs w:val="24"/>
          <w:lang w:val="en-US"/>
        </w:rPr>
        <w:t>,</w:t>
      </w:r>
      <w:r w:rsidR="006B5894" w:rsidRPr="00022BD3">
        <w:rPr>
          <w:rFonts w:asciiTheme="majorBidi" w:hAnsiTheme="majorBidi" w:cstheme="majorBidi"/>
          <w:bCs/>
          <w:sz w:val="24"/>
          <w:szCs w:val="24"/>
          <w:lang w:val="en-US"/>
        </w:rPr>
        <w:t>was</w:t>
      </w:r>
      <w:proofErr w:type="spellEnd"/>
      <w:r w:rsidR="006B5894" w:rsidRPr="00022BD3">
        <w:rPr>
          <w:rFonts w:asciiTheme="majorBidi" w:hAnsiTheme="majorBidi" w:cstheme="majorBidi"/>
          <w:bCs/>
          <w:sz w:val="24"/>
          <w:szCs w:val="24"/>
          <w:lang w:val="en-US"/>
        </w:rPr>
        <w:t xml:space="preserve"> recommended to </w:t>
      </w:r>
      <w:r w:rsidR="007C6CD7" w:rsidRPr="00022BD3">
        <w:rPr>
          <w:rFonts w:asciiTheme="majorBidi" w:hAnsiTheme="majorBidi" w:cstheme="majorBidi"/>
          <w:bCs/>
          <w:sz w:val="24"/>
          <w:szCs w:val="24"/>
          <w:lang w:val="en-US"/>
        </w:rPr>
        <w:t>prevent delays in diagnosis</w:t>
      </w:r>
      <w:r w:rsidR="00762EBC" w:rsidRPr="00022BD3">
        <w:rPr>
          <w:rFonts w:asciiTheme="majorBidi" w:hAnsiTheme="majorBidi" w:cstheme="majorBidi"/>
          <w:bCs/>
          <w:sz w:val="24"/>
          <w:szCs w:val="24"/>
          <w:lang w:val="en-US"/>
        </w:rPr>
        <w:t>.</w:t>
      </w:r>
      <w:r w:rsidR="009A7A15" w:rsidRPr="00022BD3">
        <w:rPr>
          <w:rFonts w:asciiTheme="majorBidi" w:hAnsiTheme="majorBidi" w:cstheme="majorBidi"/>
          <w:bCs/>
          <w:sz w:val="24"/>
          <w:szCs w:val="24"/>
          <w:vertAlign w:val="superscript"/>
          <w:lang w:val="en-US"/>
        </w:rPr>
        <w:t>20</w:t>
      </w:r>
      <w:r w:rsidR="00762EBC" w:rsidRPr="00022BD3">
        <w:rPr>
          <w:rFonts w:asciiTheme="majorBidi" w:hAnsiTheme="majorBidi" w:cstheme="majorBidi"/>
          <w:bCs/>
          <w:sz w:val="24"/>
          <w:szCs w:val="24"/>
          <w:lang w:val="en-US"/>
        </w:rPr>
        <w:t xml:space="preserve">In a meta-analysis of </w:t>
      </w:r>
      <w:r w:rsidR="007C6CD7" w:rsidRPr="00022BD3">
        <w:rPr>
          <w:rFonts w:asciiTheme="majorBidi" w:hAnsiTheme="majorBidi" w:cstheme="majorBidi"/>
          <w:bCs/>
          <w:sz w:val="24"/>
          <w:szCs w:val="24"/>
          <w:lang w:val="en-US"/>
        </w:rPr>
        <w:t xml:space="preserve">29 studies </w:t>
      </w:r>
      <w:r w:rsidR="00762EBC" w:rsidRPr="00022BD3">
        <w:rPr>
          <w:rFonts w:asciiTheme="majorBidi" w:hAnsiTheme="majorBidi" w:cstheme="majorBidi"/>
          <w:bCs/>
          <w:sz w:val="24"/>
          <w:szCs w:val="24"/>
          <w:lang w:val="en-US"/>
        </w:rPr>
        <w:t xml:space="preserve">performed </w:t>
      </w:r>
      <w:r w:rsidR="007C6CD7" w:rsidRPr="00022BD3">
        <w:rPr>
          <w:rFonts w:asciiTheme="majorBidi" w:hAnsiTheme="majorBidi" w:cstheme="majorBidi"/>
          <w:bCs/>
          <w:sz w:val="24"/>
          <w:szCs w:val="24"/>
          <w:lang w:val="en-US"/>
        </w:rPr>
        <w:t>in China</w:t>
      </w:r>
      <w:r w:rsidR="00762EBC" w:rsidRPr="00022BD3">
        <w:rPr>
          <w:rFonts w:asciiTheme="majorBidi" w:hAnsiTheme="majorBidi" w:cstheme="majorBidi"/>
          <w:bCs/>
          <w:sz w:val="24"/>
          <w:szCs w:val="24"/>
          <w:lang w:val="en-US"/>
        </w:rPr>
        <w:t xml:space="preserve">, Li </w:t>
      </w:r>
      <w:r w:rsidR="00762EBC" w:rsidRPr="00022BD3">
        <w:rPr>
          <w:rFonts w:asciiTheme="majorBidi" w:hAnsiTheme="majorBidi" w:cstheme="majorBidi"/>
          <w:bCs/>
          <w:i/>
          <w:iCs/>
          <w:sz w:val="24"/>
          <w:szCs w:val="24"/>
          <w:lang w:val="en-US"/>
        </w:rPr>
        <w:t xml:space="preserve">et </w:t>
      </w:r>
      <w:proofErr w:type="spellStart"/>
      <w:r w:rsidR="00762EBC" w:rsidRPr="00022BD3">
        <w:rPr>
          <w:rFonts w:asciiTheme="majorBidi" w:hAnsiTheme="majorBidi" w:cstheme="majorBidi"/>
          <w:bCs/>
          <w:i/>
          <w:iCs/>
          <w:sz w:val="24"/>
          <w:szCs w:val="24"/>
          <w:lang w:val="en-US"/>
        </w:rPr>
        <w:t>al</w:t>
      </w:r>
      <w:r w:rsidR="00291712" w:rsidRPr="00022BD3">
        <w:rPr>
          <w:rFonts w:asciiTheme="majorBidi" w:hAnsiTheme="majorBidi" w:cstheme="majorBidi"/>
          <w:bCs/>
          <w:i/>
          <w:iCs/>
          <w:sz w:val="24"/>
          <w:szCs w:val="24"/>
          <w:lang w:val="en-US"/>
        </w:rPr>
        <w:t>.</w:t>
      </w:r>
      <w:r w:rsidR="006714D4" w:rsidRPr="00022BD3">
        <w:rPr>
          <w:rFonts w:asciiTheme="majorBidi" w:hAnsiTheme="majorBidi" w:cstheme="majorBidi"/>
          <w:bCs/>
          <w:sz w:val="24"/>
          <w:szCs w:val="24"/>
          <w:lang w:val="en-US"/>
        </w:rPr>
        <w:t>s</w:t>
      </w:r>
      <w:r w:rsidR="00FD139D" w:rsidRPr="00022BD3">
        <w:rPr>
          <w:rFonts w:asciiTheme="majorBidi" w:hAnsiTheme="majorBidi" w:cstheme="majorBidi"/>
          <w:bCs/>
          <w:sz w:val="24"/>
          <w:szCs w:val="24"/>
          <w:lang w:val="en-US"/>
        </w:rPr>
        <w:t>h</w:t>
      </w:r>
      <w:r w:rsidR="007C6CD7" w:rsidRPr="00022BD3">
        <w:rPr>
          <w:rFonts w:asciiTheme="majorBidi" w:hAnsiTheme="majorBidi" w:cstheme="majorBidi"/>
          <w:bCs/>
          <w:sz w:val="24"/>
          <w:szCs w:val="24"/>
          <w:lang w:val="en-US"/>
        </w:rPr>
        <w:t>owed</w:t>
      </w:r>
      <w:proofErr w:type="spellEnd"/>
      <w:r w:rsidR="007C6CD7" w:rsidRPr="00022BD3">
        <w:rPr>
          <w:rFonts w:asciiTheme="majorBidi" w:hAnsiTheme="majorBidi" w:cstheme="majorBidi"/>
          <w:bCs/>
          <w:sz w:val="24"/>
          <w:szCs w:val="24"/>
          <w:lang w:val="en-US"/>
        </w:rPr>
        <w:t xml:space="preserve"> several determinants of delays </w:t>
      </w:r>
      <w:r w:rsidR="00BE0728" w:rsidRPr="00022BD3">
        <w:rPr>
          <w:rFonts w:asciiTheme="majorBidi" w:hAnsiTheme="majorBidi" w:cstheme="majorBidi"/>
          <w:bCs/>
          <w:sz w:val="24"/>
          <w:szCs w:val="24"/>
          <w:lang w:val="en-US"/>
        </w:rPr>
        <w:t xml:space="preserve">in TB diagnosis, </w:t>
      </w:r>
      <w:r w:rsidR="007C6CD7" w:rsidRPr="00022BD3">
        <w:rPr>
          <w:rFonts w:asciiTheme="majorBidi" w:hAnsiTheme="majorBidi" w:cstheme="majorBidi"/>
          <w:bCs/>
          <w:sz w:val="24"/>
          <w:szCs w:val="24"/>
          <w:lang w:val="en-US"/>
        </w:rPr>
        <w:t xml:space="preserve">including poor knowledge of TB by </w:t>
      </w:r>
      <w:r w:rsidR="00CA18BC" w:rsidRPr="00022BD3">
        <w:rPr>
          <w:rFonts w:asciiTheme="majorBidi" w:hAnsiTheme="majorBidi" w:cstheme="majorBidi"/>
          <w:bCs/>
          <w:sz w:val="24"/>
          <w:szCs w:val="24"/>
          <w:lang w:val="en-US"/>
        </w:rPr>
        <w:t>cases</w:t>
      </w:r>
      <w:r w:rsidR="007C6CD7" w:rsidRPr="00022BD3">
        <w:rPr>
          <w:rFonts w:asciiTheme="majorBidi" w:hAnsiTheme="majorBidi" w:cstheme="majorBidi"/>
          <w:bCs/>
          <w:sz w:val="24"/>
          <w:szCs w:val="24"/>
          <w:lang w:val="en-US"/>
        </w:rPr>
        <w:t xml:space="preserve"> and lack of qualified health-care workers</w:t>
      </w:r>
      <w:r w:rsidR="00B85544" w:rsidRPr="00022BD3">
        <w:rPr>
          <w:rFonts w:asciiTheme="majorBidi" w:hAnsiTheme="majorBidi" w:cstheme="majorBidi"/>
          <w:bCs/>
          <w:sz w:val="24"/>
          <w:szCs w:val="24"/>
          <w:lang w:val="en-US"/>
        </w:rPr>
        <w:t xml:space="preserve">, concluding that </w:t>
      </w:r>
      <w:r w:rsidR="007C6CD7" w:rsidRPr="00022BD3">
        <w:rPr>
          <w:rFonts w:asciiTheme="majorBidi" w:hAnsiTheme="majorBidi" w:cstheme="majorBidi"/>
          <w:bCs/>
          <w:sz w:val="24"/>
          <w:szCs w:val="24"/>
          <w:lang w:val="en-US"/>
        </w:rPr>
        <w:t>population-based interventions to raise awareness of TB and the benefits of early diagnosis are crucial.</w:t>
      </w:r>
      <w:r w:rsidR="009A7A15" w:rsidRPr="00022BD3">
        <w:rPr>
          <w:rFonts w:asciiTheme="majorBidi" w:hAnsiTheme="majorBidi" w:cstheme="majorBidi"/>
          <w:bCs/>
          <w:sz w:val="24"/>
          <w:szCs w:val="24"/>
          <w:vertAlign w:val="superscript"/>
          <w:lang w:val="en-US"/>
        </w:rPr>
        <w:t>21</w:t>
      </w:r>
    </w:p>
    <w:p w:rsidR="00BE297D" w:rsidRPr="00022BD3" w:rsidRDefault="00721654" w:rsidP="00315C3A">
      <w:pPr>
        <w:spacing w:after="0" w:line="480" w:lineRule="auto"/>
        <w:rPr>
          <w:rFonts w:asciiTheme="majorBidi" w:hAnsiTheme="majorBidi" w:cstheme="majorBidi"/>
          <w:bCs/>
          <w:sz w:val="24"/>
          <w:szCs w:val="24"/>
          <w:vertAlign w:val="superscript"/>
          <w:lang w:val="en-US"/>
        </w:rPr>
      </w:pPr>
      <w:r w:rsidRPr="00022BD3">
        <w:rPr>
          <w:rFonts w:asciiTheme="majorBidi" w:hAnsiTheme="majorBidi" w:cstheme="majorBidi"/>
          <w:bCs/>
          <w:sz w:val="24"/>
          <w:szCs w:val="24"/>
          <w:lang w:val="en-US"/>
        </w:rPr>
        <w:t>A significant proportion of childr</w:t>
      </w:r>
      <w:r w:rsidR="008E3FEA" w:rsidRPr="00022BD3">
        <w:rPr>
          <w:rFonts w:asciiTheme="majorBidi" w:hAnsiTheme="majorBidi" w:cstheme="majorBidi"/>
          <w:bCs/>
          <w:sz w:val="24"/>
          <w:szCs w:val="24"/>
          <w:lang w:val="en-US"/>
        </w:rPr>
        <w:t>en in our study had a TB source case but w</w:t>
      </w:r>
      <w:r w:rsidR="001719B1" w:rsidRPr="00022BD3">
        <w:rPr>
          <w:rFonts w:asciiTheme="majorBidi" w:hAnsiTheme="majorBidi" w:cstheme="majorBidi"/>
          <w:bCs/>
          <w:sz w:val="24"/>
          <w:szCs w:val="24"/>
          <w:lang w:val="en-US"/>
        </w:rPr>
        <w:t>as</w:t>
      </w:r>
      <w:r w:rsidRPr="00022BD3">
        <w:rPr>
          <w:rFonts w:asciiTheme="majorBidi" w:hAnsiTheme="majorBidi" w:cstheme="majorBidi"/>
          <w:bCs/>
          <w:sz w:val="24"/>
          <w:szCs w:val="24"/>
          <w:lang w:val="en-US"/>
        </w:rPr>
        <w:t xml:space="preserve"> not </w:t>
      </w:r>
      <w:r w:rsidR="00F66E4E" w:rsidRPr="00022BD3">
        <w:rPr>
          <w:rFonts w:asciiTheme="majorBidi" w:hAnsiTheme="majorBidi" w:cstheme="majorBidi"/>
          <w:bCs/>
          <w:sz w:val="24"/>
          <w:szCs w:val="24"/>
          <w:lang w:val="en-US"/>
        </w:rPr>
        <w:t xml:space="preserve">previously </w:t>
      </w:r>
      <w:r w:rsidRPr="00022BD3">
        <w:rPr>
          <w:rFonts w:asciiTheme="majorBidi" w:hAnsiTheme="majorBidi" w:cstheme="majorBidi"/>
          <w:bCs/>
          <w:sz w:val="24"/>
          <w:szCs w:val="24"/>
          <w:lang w:val="en-US"/>
        </w:rPr>
        <w:t xml:space="preserve">commenced on </w:t>
      </w:r>
      <w:proofErr w:type="spellStart"/>
      <w:r w:rsidR="00315C3A">
        <w:rPr>
          <w:rFonts w:asciiTheme="majorBidi" w:hAnsiTheme="majorBidi" w:cstheme="majorBidi"/>
          <w:bCs/>
          <w:sz w:val="24"/>
          <w:szCs w:val="24"/>
          <w:lang w:val="en-US"/>
        </w:rPr>
        <w:t>isoniazid</w:t>
      </w:r>
      <w:proofErr w:type="spellEnd"/>
      <w:r w:rsidR="00315C3A">
        <w:rPr>
          <w:rFonts w:asciiTheme="majorBidi" w:hAnsiTheme="majorBidi" w:cstheme="majorBidi"/>
          <w:bCs/>
          <w:sz w:val="24"/>
          <w:szCs w:val="24"/>
          <w:lang w:val="en-US"/>
        </w:rPr>
        <w:t xml:space="preserve"> preventive treatment</w:t>
      </w:r>
      <w:r w:rsidR="00B85544" w:rsidRPr="00022BD3">
        <w:rPr>
          <w:rFonts w:asciiTheme="majorBidi" w:hAnsiTheme="majorBidi" w:cstheme="majorBidi"/>
          <w:bCs/>
          <w:sz w:val="24"/>
          <w:szCs w:val="24"/>
          <w:lang w:val="en-US"/>
        </w:rPr>
        <w:t>,</w:t>
      </w:r>
      <w:r w:rsidR="00BB3B52" w:rsidRPr="00022BD3">
        <w:rPr>
          <w:rFonts w:asciiTheme="majorBidi" w:hAnsiTheme="majorBidi" w:cstheme="majorBidi"/>
          <w:bCs/>
          <w:sz w:val="24"/>
          <w:szCs w:val="24"/>
          <w:lang w:val="en-US"/>
        </w:rPr>
        <w:t xml:space="preserve"> i</w:t>
      </w:r>
      <w:r w:rsidRPr="00022BD3">
        <w:rPr>
          <w:rFonts w:asciiTheme="majorBidi" w:hAnsiTheme="majorBidi" w:cstheme="majorBidi"/>
          <w:bCs/>
          <w:sz w:val="24"/>
          <w:szCs w:val="24"/>
          <w:lang w:val="en-US"/>
        </w:rPr>
        <w:t>ndicat</w:t>
      </w:r>
      <w:r w:rsidR="00F66E4E" w:rsidRPr="00022BD3">
        <w:rPr>
          <w:rFonts w:asciiTheme="majorBidi" w:hAnsiTheme="majorBidi" w:cstheme="majorBidi"/>
          <w:bCs/>
          <w:sz w:val="24"/>
          <w:szCs w:val="24"/>
          <w:lang w:val="en-US"/>
        </w:rPr>
        <w:t>ing</w:t>
      </w:r>
      <w:r w:rsidRPr="00022BD3">
        <w:rPr>
          <w:rFonts w:asciiTheme="majorBidi" w:hAnsiTheme="majorBidi" w:cstheme="majorBidi"/>
          <w:bCs/>
          <w:sz w:val="24"/>
          <w:szCs w:val="24"/>
          <w:lang w:val="en-US"/>
        </w:rPr>
        <w:t xml:space="preserve"> a missed opportunity to</w:t>
      </w:r>
      <w:r w:rsidR="006C47C9" w:rsidRPr="00022BD3">
        <w:rPr>
          <w:rFonts w:asciiTheme="majorBidi" w:hAnsiTheme="majorBidi" w:cstheme="majorBidi"/>
          <w:bCs/>
          <w:sz w:val="24"/>
          <w:szCs w:val="24"/>
          <w:lang w:val="en-US"/>
        </w:rPr>
        <w:t xml:space="preserve"> diagnose </w:t>
      </w:r>
      <w:r w:rsidR="00C36B9B" w:rsidRPr="00022BD3">
        <w:rPr>
          <w:rFonts w:asciiTheme="majorBidi" w:hAnsiTheme="majorBidi" w:cstheme="majorBidi"/>
          <w:bCs/>
          <w:sz w:val="24"/>
          <w:szCs w:val="24"/>
          <w:lang w:val="en-US"/>
        </w:rPr>
        <w:t xml:space="preserve">and prevent </w:t>
      </w:r>
      <w:r w:rsidR="006C47C9" w:rsidRPr="00022BD3">
        <w:rPr>
          <w:rFonts w:asciiTheme="majorBidi" w:hAnsiTheme="majorBidi" w:cstheme="majorBidi"/>
          <w:bCs/>
          <w:sz w:val="24"/>
          <w:szCs w:val="24"/>
          <w:lang w:val="en-US"/>
        </w:rPr>
        <w:t xml:space="preserve">TB in these </w:t>
      </w:r>
      <w:r w:rsidR="00C36B9B" w:rsidRPr="00022BD3">
        <w:rPr>
          <w:rFonts w:asciiTheme="majorBidi" w:hAnsiTheme="majorBidi" w:cstheme="majorBidi"/>
          <w:bCs/>
          <w:sz w:val="24"/>
          <w:szCs w:val="24"/>
          <w:lang w:val="en-US"/>
        </w:rPr>
        <w:t xml:space="preserve">vulnerable </w:t>
      </w:r>
      <w:r w:rsidR="006C47C9" w:rsidRPr="00022BD3">
        <w:rPr>
          <w:rFonts w:asciiTheme="majorBidi" w:hAnsiTheme="majorBidi" w:cstheme="majorBidi"/>
          <w:bCs/>
          <w:sz w:val="24"/>
          <w:szCs w:val="24"/>
          <w:lang w:val="en-US"/>
        </w:rPr>
        <w:t>children</w:t>
      </w:r>
      <w:r w:rsidRPr="00022BD3">
        <w:rPr>
          <w:rFonts w:asciiTheme="majorBidi" w:hAnsiTheme="majorBidi" w:cstheme="majorBidi"/>
          <w:bCs/>
          <w:sz w:val="24"/>
          <w:szCs w:val="24"/>
          <w:lang w:val="en-US"/>
        </w:rPr>
        <w:t xml:space="preserve">. </w:t>
      </w:r>
      <w:r w:rsidR="00F66E4E" w:rsidRPr="00022BD3">
        <w:rPr>
          <w:rFonts w:asciiTheme="majorBidi" w:hAnsiTheme="majorBidi" w:cstheme="majorBidi"/>
          <w:bCs/>
          <w:sz w:val="24"/>
          <w:szCs w:val="24"/>
          <w:lang w:val="en-US"/>
        </w:rPr>
        <w:t>Contact t</w:t>
      </w:r>
      <w:r w:rsidRPr="00022BD3">
        <w:rPr>
          <w:rFonts w:asciiTheme="majorBidi" w:hAnsiTheme="majorBidi" w:cstheme="majorBidi"/>
          <w:bCs/>
          <w:sz w:val="24"/>
          <w:szCs w:val="24"/>
          <w:lang w:val="en-US"/>
        </w:rPr>
        <w:t xml:space="preserve">racing and </w:t>
      </w:r>
      <w:r w:rsidR="00F66E4E" w:rsidRPr="00022BD3">
        <w:rPr>
          <w:rFonts w:asciiTheme="majorBidi" w:hAnsiTheme="majorBidi" w:cstheme="majorBidi"/>
          <w:bCs/>
          <w:sz w:val="24"/>
          <w:szCs w:val="24"/>
          <w:lang w:val="en-US"/>
        </w:rPr>
        <w:t xml:space="preserve">management </w:t>
      </w:r>
      <w:r w:rsidRPr="00022BD3">
        <w:rPr>
          <w:rFonts w:asciiTheme="majorBidi" w:hAnsiTheme="majorBidi" w:cstheme="majorBidi"/>
          <w:bCs/>
          <w:sz w:val="24"/>
          <w:szCs w:val="24"/>
          <w:lang w:val="en-US"/>
        </w:rPr>
        <w:t>of children who are in contact with infectious adults</w:t>
      </w:r>
      <w:r w:rsidR="00F66E4E" w:rsidRPr="00022BD3">
        <w:rPr>
          <w:rFonts w:asciiTheme="majorBidi" w:hAnsiTheme="majorBidi" w:cstheme="majorBidi"/>
          <w:bCs/>
          <w:sz w:val="24"/>
          <w:szCs w:val="24"/>
          <w:lang w:val="en-US"/>
        </w:rPr>
        <w:t xml:space="preserve"> </w:t>
      </w:r>
      <w:proofErr w:type="spellStart"/>
      <w:r w:rsidR="00F66E4E" w:rsidRPr="00022BD3">
        <w:rPr>
          <w:rFonts w:asciiTheme="majorBidi" w:hAnsiTheme="majorBidi" w:cstheme="majorBidi"/>
          <w:bCs/>
          <w:sz w:val="24"/>
          <w:szCs w:val="24"/>
          <w:lang w:val="en-US"/>
        </w:rPr>
        <w:t>is</w:t>
      </w:r>
      <w:r w:rsidR="0081163D" w:rsidRPr="00022BD3">
        <w:rPr>
          <w:rFonts w:asciiTheme="majorBidi" w:hAnsiTheme="majorBidi" w:cstheme="majorBidi"/>
          <w:bCs/>
          <w:sz w:val="24"/>
          <w:szCs w:val="24"/>
          <w:lang w:val="en-US"/>
        </w:rPr>
        <w:t>one</w:t>
      </w:r>
      <w:proofErr w:type="spellEnd"/>
      <w:r w:rsidR="0081163D" w:rsidRPr="00022BD3">
        <w:rPr>
          <w:rFonts w:asciiTheme="majorBidi" w:hAnsiTheme="majorBidi" w:cstheme="majorBidi"/>
          <w:bCs/>
          <w:sz w:val="24"/>
          <w:szCs w:val="24"/>
          <w:lang w:val="en-US"/>
        </w:rPr>
        <w:t xml:space="preserve"> </w:t>
      </w:r>
      <w:proofErr w:type="spellStart"/>
      <w:r w:rsidR="0081163D" w:rsidRPr="00022BD3">
        <w:rPr>
          <w:rFonts w:asciiTheme="majorBidi" w:hAnsiTheme="majorBidi" w:cstheme="majorBidi"/>
          <w:bCs/>
          <w:sz w:val="24"/>
          <w:szCs w:val="24"/>
          <w:lang w:val="en-US"/>
        </w:rPr>
        <w:t>of</w:t>
      </w:r>
      <w:r w:rsidRPr="00022BD3">
        <w:rPr>
          <w:rFonts w:asciiTheme="majorBidi" w:hAnsiTheme="majorBidi" w:cstheme="majorBidi"/>
          <w:bCs/>
          <w:sz w:val="24"/>
          <w:szCs w:val="24"/>
          <w:lang w:val="en-US"/>
        </w:rPr>
        <w:t>the</w:t>
      </w:r>
      <w:proofErr w:type="spellEnd"/>
      <w:r w:rsidRPr="00022BD3">
        <w:rPr>
          <w:rFonts w:asciiTheme="majorBidi" w:hAnsiTheme="majorBidi" w:cstheme="majorBidi"/>
          <w:bCs/>
          <w:sz w:val="24"/>
          <w:szCs w:val="24"/>
          <w:lang w:val="en-US"/>
        </w:rPr>
        <w:t xml:space="preserve"> most efficient ways of preve</w:t>
      </w:r>
      <w:r w:rsidR="002B7003" w:rsidRPr="00022BD3">
        <w:rPr>
          <w:rFonts w:asciiTheme="majorBidi" w:hAnsiTheme="majorBidi" w:cstheme="majorBidi"/>
          <w:bCs/>
          <w:sz w:val="24"/>
          <w:szCs w:val="24"/>
          <w:lang w:val="en-US"/>
        </w:rPr>
        <w:t>nting TB disease in children</w:t>
      </w:r>
      <w:r w:rsidR="007B5338" w:rsidRPr="00022BD3">
        <w:rPr>
          <w:rFonts w:asciiTheme="majorBidi" w:hAnsiTheme="majorBidi" w:cstheme="majorBidi"/>
          <w:bCs/>
          <w:sz w:val="24"/>
          <w:szCs w:val="24"/>
          <w:lang w:val="en-US"/>
        </w:rPr>
        <w:t>.</w:t>
      </w:r>
      <w:r w:rsidR="009A7A15" w:rsidRPr="00022BD3">
        <w:rPr>
          <w:rFonts w:asciiTheme="majorBidi" w:hAnsiTheme="majorBidi" w:cstheme="majorBidi"/>
          <w:bCs/>
          <w:sz w:val="24"/>
          <w:szCs w:val="24"/>
          <w:vertAlign w:val="superscript"/>
          <w:lang w:val="en-US"/>
        </w:rPr>
        <w:t>9</w:t>
      </w:r>
      <w:proofErr w:type="gramStart"/>
      <w:r w:rsidR="009A7A15" w:rsidRPr="00022BD3">
        <w:rPr>
          <w:rFonts w:asciiTheme="majorBidi" w:hAnsiTheme="majorBidi" w:cstheme="majorBidi"/>
          <w:bCs/>
          <w:sz w:val="24"/>
          <w:szCs w:val="24"/>
          <w:vertAlign w:val="superscript"/>
          <w:lang w:val="en-US"/>
        </w:rPr>
        <w:t>,22</w:t>
      </w:r>
      <w:r w:rsidR="00A1578A" w:rsidRPr="00022BD3">
        <w:rPr>
          <w:rFonts w:asciiTheme="majorBidi" w:hAnsiTheme="majorBidi" w:cstheme="majorBidi"/>
          <w:bCs/>
          <w:sz w:val="24"/>
          <w:szCs w:val="24"/>
          <w:lang w:val="en-US"/>
        </w:rPr>
        <w:t>C</w:t>
      </w:r>
      <w:r w:rsidR="00EE57F2" w:rsidRPr="00022BD3">
        <w:rPr>
          <w:rFonts w:asciiTheme="majorBidi" w:hAnsiTheme="majorBidi" w:cstheme="majorBidi"/>
          <w:bCs/>
          <w:sz w:val="24"/>
          <w:szCs w:val="24"/>
          <w:lang w:val="en-US"/>
        </w:rPr>
        <w:t>ontact</w:t>
      </w:r>
      <w:proofErr w:type="gramEnd"/>
      <w:r w:rsidR="00EE57F2" w:rsidRPr="00022BD3">
        <w:rPr>
          <w:rFonts w:asciiTheme="majorBidi" w:hAnsiTheme="majorBidi" w:cstheme="majorBidi"/>
          <w:bCs/>
          <w:sz w:val="24"/>
          <w:szCs w:val="24"/>
          <w:lang w:val="en-US"/>
        </w:rPr>
        <w:t xml:space="preserve"> tracing programs need to be strengthen</w:t>
      </w:r>
      <w:r w:rsidR="00443990" w:rsidRPr="00022BD3">
        <w:rPr>
          <w:rFonts w:asciiTheme="majorBidi" w:hAnsiTheme="majorBidi" w:cstheme="majorBidi"/>
          <w:bCs/>
          <w:sz w:val="24"/>
          <w:szCs w:val="24"/>
          <w:lang w:val="en-US"/>
        </w:rPr>
        <w:t>ed</w:t>
      </w:r>
      <w:r w:rsidR="00F651F0" w:rsidRPr="00022BD3">
        <w:rPr>
          <w:rFonts w:asciiTheme="majorBidi" w:hAnsiTheme="majorBidi" w:cstheme="majorBidi"/>
          <w:bCs/>
          <w:sz w:val="24"/>
          <w:szCs w:val="24"/>
          <w:lang w:val="en-US"/>
        </w:rPr>
        <w:t>.</w:t>
      </w:r>
    </w:p>
    <w:p w:rsidR="00721654" w:rsidRPr="00022BD3" w:rsidRDefault="00F66E4E" w:rsidP="00CC3B81">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T</w:t>
      </w:r>
      <w:r w:rsidR="00EE57F2" w:rsidRPr="00022BD3">
        <w:rPr>
          <w:rFonts w:asciiTheme="majorBidi" w:hAnsiTheme="majorBidi" w:cstheme="majorBidi"/>
          <w:bCs/>
          <w:sz w:val="24"/>
          <w:szCs w:val="24"/>
          <w:lang w:val="en-US"/>
        </w:rPr>
        <w:t xml:space="preserve">here are various </w:t>
      </w:r>
      <w:r w:rsidR="001E14E3" w:rsidRPr="00022BD3">
        <w:rPr>
          <w:rFonts w:asciiTheme="majorBidi" w:hAnsiTheme="majorBidi" w:cstheme="majorBidi"/>
          <w:bCs/>
          <w:sz w:val="24"/>
          <w:szCs w:val="24"/>
          <w:lang w:val="en-US"/>
        </w:rPr>
        <w:t>limitation</w:t>
      </w:r>
      <w:r w:rsidR="00443990" w:rsidRPr="00022BD3">
        <w:rPr>
          <w:rFonts w:asciiTheme="majorBidi" w:hAnsiTheme="majorBidi" w:cstheme="majorBidi"/>
          <w:bCs/>
          <w:sz w:val="24"/>
          <w:szCs w:val="24"/>
          <w:lang w:val="en-US"/>
        </w:rPr>
        <w:t>s</w:t>
      </w:r>
      <w:r w:rsidR="001E14E3" w:rsidRPr="00022BD3">
        <w:rPr>
          <w:rFonts w:asciiTheme="majorBidi" w:hAnsiTheme="majorBidi" w:cstheme="majorBidi"/>
          <w:bCs/>
          <w:sz w:val="24"/>
          <w:szCs w:val="24"/>
          <w:lang w:val="en-US"/>
        </w:rPr>
        <w:t xml:space="preserve"> to </w:t>
      </w:r>
      <w:r w:rsidRPr="00022BD3">
        <w:rPr>
          <w:rFonts w:asciiTheme="majorBidi" w:hAnsiTheme="majorBidi" w:cstheme="majorBidi"/>
          <w:bCs/>
          <w:sz w:val="24"/>
          <w:szCs w:val="24"/>
          <w:lang w:val="en-US"/>
        </w:rPr>
        <w:t xml:space="preserve">this study. Being a retrospective study, there </w:t>
      </w:r>
      <w:r w:rsidR="002D0BEE" w:rsidRPr="00022BD3">
        <w:rPr>
          <w:rFonts w:asciiTheme="majorBidi" w:hAnsiTheme="majorBidi" w:cstheme="majorBidi"/>
          <w:bCs/>
          <w:sz w:val="24"/>
          <w:szCs w:val="24"/>
          <w:lang w:val="en-US"/>
        </w:rPr>
        <w:t>were</w:t>
      </w:r>
      <w:r w:rsidRPr="00022BD3">
        <w:rPr>
          <w:rFonts w:asciiTheme="majorBidi" w:hAnsiTheme="majorBidi" w:cstheme="majorBidi"/>
          <w:bCs/>
          <w:sz w:val="24"/>
          <w:szCs w:val="24"/>
          <w:lang w:val="en-US"/>
        </w:rPr>
        <w:t xml:space="preserve"> many </w:t>
      </w:r>
      <w:r w:rsidR="00EE57F2" w:rsidRPr="00022BD3">
        <w:rPr>
          <w:rFonts w:asciiTheme="majorBidi" w:hAnsiTheme="majorBidi" w:cstheme="majorBidi"/>
          <w:bCs/>
          <w:sz w:val="24"/>
          <w:szCs w:val="24"/>
          <w:lang w:val="en-US"/>
        </w:rPr>
        <w:t>point</w:t>
      </w:r>
      <w:r w:rsidRPr="00022BD3">
        <w:rPr>
          <w:rFonts w:asciiTheme="majorBidi" w:hAnsiTheme="majorBidi" w:cstheme="majorBidi"/>
          <w:bCs/>
          <w:sz w:val="24"/>
          <w:szCs w:val="24"/>
          <w:lang w:val="en-US"/>
        </w:rPr>
        <w:t>s</w:t>
      </w:r>
      <w:r w:rsidR="00EE57F2" w:rsidRPr="00022BD3">
        <w:rPr>
          <w:rFonts w:asciiTheme="majorBidi" w:hAnsiTheme="majorBidi" w:cstheme="majorBidi"/>
          <w:bCs/>
          <w:sz w:val="24"/>
          <w:szCs w:val="24"/>
          <w:lang w:val="en-US"/>
        </w:rPr>
        <w:t xml:space="preserve"> at which patient data </w:t>
      </w:r>
      <w:proofErr w:type="spellStart"/>
      <w:r w:rsidR="00443990" w:rsidRPr="00022BD3">
        <w:rPr>
          <w:rFonts w:asciiTheme="majorBidi" w:hAnsiTheme="majorBidi" w:cstheme="majorBidi"/>
          <w:bCs/>
          <w:sz w:val="24"/>
          <w:szCs w:val="24"/>
          <w:lang w:val="en-US"/>
        </w:rPr>
        <w:t>w</w:t>
      </w:r>
      <w:r w:rsidR="002D0BEE" w:rsidRPr="00022BD3">
        <w:rPr>
          <w:rFonts w:asciiTheme="majorBidi" w:hAnsiTheme="majorBidi" w:cstheme="majorBidi"/>
          <w:bCs/>
          <w:sz w:val="24"/>
          <w:szCs w:val="24"/>
          <w:lang w:val="en-US"/>
        </w:rPr>
        <w:t>as</w:t>
      </w:r>
      <w:r w:rsidR="00EE57F2" w:rsidRPr="00022BD3">
        <w:rPr>
          <w:rFonts w:asciiTheme="majorBidi" w:hAnsiTheme="majorBidi" w:cstheme="majorBidi"/>
          <w:bCs/>
          <w:sz w:val="24"/>
          <w:szCs w:val="24"/>
          <w:lang w:val="en-US"/>
        </w:rPr>
        <w:t>lost</w:t>
      </w:r>
      <w:proofErr w:type="spellEnd"/>
      <w:r w:rsidR="00D44838" w:rsidRPr="00022BD3">
        <w:rPr>
          <w:rFonts w:asciiTheme="majorBidi" w:hAnsiTheme="majorBidi" w:cstheme="majorBidi"/>
          <w:bCs/>
          <w:color w:val="FF0000"/>
          <w:sz w:val="24"/>
          <w:szCs w:val="24"/>
          <w:lang w:val="en-US"/>
        </w:rPr>
        <w:t xml:space="preserve">, </w:t>
      </w:r>
      <w:r w:rsidR="00D44838" w:rsidRPr="00022BD3">
        <w:rPr>
          <w:rFonts w:asciiTheme="majorBidi" w:hAnsiTheme="majorBidi" w:cstheme="majorBidi"/>
          <w:bCs/>
          <w:sz w:val="24"/>
          <w:szCs w:val="24"/>
          <w:lang w:val="en-US"/>
        </w:rPr>
        <w:t>and in our study this included 21 (26%) missing folders</w:t>
      </w:r>
      <w:r w:rsidR="00EE57F2" w:rsidRPr="00022BD3">
        <w:rPr>
          <w:rFonts w:asciiTheme="majorBidi" w:hAnsiTheme="majorBidi" w:cstheme="majorBidi"/>
          <w:bCs/>
          <w:sz w:val="24"/>
          <w:szCs w:val="24"/>
          <w:lang w:val="en-US"/>
        </w:rPr>
        <w:t xml:space="preserve">. </w:t>
      </w:r>
      <w:r w:rsidR="0087751E" w:rsidRPr="00022BD3">
        <w:rPr>
          <w:rFonts w:asciiTheme="majorBidi" w:hAnsiTheme="majorBidi" w:cstheme="majorBidi"/>
          <w:bCs/>
          <w:sz w:val="24"/>
          <w:szCs w:val="24"/>
          <w:lang w:val="en-US"/>
        </w:rPr>
        <w:t>While missing data in any study is a major limitation for interpretation of findings, in this retrospective analysis</w:t>
      </w:r>
      <w:r w:rsidR="002D0BEE" w:rsidRPr="00022BD3">
        <w:rPr>
          <w:rFonts w:asciiTheme="majorBidi" w:hAnsiTheme="majorBidi" w:cstheme="majorBidi"/>
          <w:bCs/>
          <w:sz w:val="24"/>
          <w:szCs w:val="24"/>
          <w:lang w:val="en-US"/>
        </w:rPr>
        <w:t>,</w:t>
      </w:r>
      <w:r w:rsidR="0087751E" w:rsidRPr="00022BD3">
        <w:rPr>
          <w:rFonts w:asciiTheme="majorBidi" w:hAnsiTheme="majorBidi" w:cstheme="majorBidi"/>
          <w:bCs/>
          <w:sz w:val="24"/>
          <w:szCs w:val="24"/>
          <w:lang w:val="en-US"/>
        </w:rPr>
        <w:t xml:space="preserve"> the lack of documentation of clinical findings is </w:t>
      </w:r>
      <w:proofErr w:type="spellStart"/>
      <w:r w:rsidR="00CC3B81" w:rsidRPr="00022BD3">
        <w:rPr>
          <w:rFonts w:asciiTheme="majorBidi" w:hAnsiTheme="majorBidi" w:cstheme="majorBidi"/>
          <w:bCs/>
          <w:sz w:val="24"/>
          <w:szCs w:val="24"/>
          <w:lang w:val="en-US"/>
        </w:rPr>
        <w:t>important</w:t>
      </w:r>
      <w:proofErr w:type="gramStart"/>
      <w:r w:rsidR="00CC3B81" w:rsidRPr="00022BD3">
        <w:rPr>
          <w:rFonts w:asciiTheme="majorBidi" w:hAnsiTheme="majorBidi" w:cstheme="majorBidi"/>
          <w:bCs/>
          <w:sz w:val="24"/>
          <w:szCs w:val="24"/>
          <w:lang w:val="en-US"/>
        </w:rPr>
        <w:t>,</w:t>
      </w:r>
      <w:r w:rsidR="00443990" w:rsidRPr="00022BD3">
        <w:rPr>
          <w:rFonts w:asciiTheme="majorBidi" w:hAnsiTheme="majorBidi" w:cstheme="majorBidi"/>
          <w:bCs/>
          <w:sz w:val="24"/>
          <w:szCs w:val="24"/>
          <w:lang w:val="en-US"/>
        </w:rPr>
        <w:t>indicative</w:t>
      </w:r>
      <w:proofErr w:type="spellEnd"/>
      <w:proofErr w:type="gramEnd"/>
      <w:r w:rsidR="00443990" w:rsidRPr="00022BD3">
        <w:rPr>
          <w:rFonts w:asciiTheme="majorBidi" w:hAnsiTheme="majorBidi" w:cstheme="majorBidi"/>
          <w:bCs/>
          <w:sz w:val="24"/>
          <w:szCs w:val="24"/>
          <w:lang w:val="en-US"/>
        </w:rPr>
        <w:t xml:space="preserve"> </w:t>
      </w:r>
      <w:r w:rsidR="0087751E" w:rsidRPr="00022BD3">
        <w:rPr>
          <w:rFonts w:asciiTheme="majorBidi" w:hAnsiTheme="majorBidi" w:cstheme="majorBidi"/>
          <w:bCs/>
          <w:sz w:val="24"/>
          <w:szCs w:val="24"/>
          <w:lang w:val="en-US"/>
        </w:rPr>
        <w:t xml:space="preserve">of the poor quality of </w:t>
      </w:r>
      <w:r w:rsidR="008C74C4" w:rsidRPr="00022BD3">
        <w:rPr>
          <w:rFonts w:asciiTheme="majorBidi" w:hAnsiTheme="majorBidi" w:cstheme="majorBidi"/>
          <w:bCs/>
          <w:sz w:val="24"/>
          <w:szCs w:val="24"/>
          <w:lang w:val="en-US"/>
        </w:rPr>
        <w:t xml:space="preserve">clinical records by </w:t>
      </w:r>
      <w:r w:rsidR="0087751E" w:rsidRPr="00022BD3">
        <w:rPr>
          <w:rFonts w:asciiTheme="majorBidi" w:hAnsiTheme="majorBidi" w:cstheme="majorBidi"/>
          <w:bCs/>
          <w:sz w:val="24"/>
          <w:szCs w:val="24"/>
          <w:lang w:val="en-US"/>
        </w:rPr>
        <w:t>health care provide</w:t>
      </w:r>
      <w:r w:rsidR="008C74C4" w:rsidRPr="00022BD3">
        <w:rPr>
          <w:rFonts w:asciiTheme="majorBidi" w:hAnsiTheme="majorBidi" w:cstheme="majorBidi"/>
          <w:bCs/>
          <w:sz w:val="24"/>
          <w:szCs w:val="24"/>
          <w:lang w:val="en-US"/>
        </w:rPr>
        <w:t>rs</w:t>
      </w:r>
      <w:r w:rsidR="0087751E" w:rsidRPr="00022BD3">
        <w:rPr>
          <w:rFonts w:asciiTheme="majorBidi" w:hAnsiTheme="majorBidi" w:cstheme="majorBidi"/>
          <w:bCs/>
          <w:sz w:val="24"/>
          <w:szCs w:val="24"/>
          <w:lang w:val="en-US"/>
        </w:rPr>
        <w:t xml:space="preserve">. </w:t>
      </w:r>
      <w:r w:rsidR="00EE57F2" w:rsidRPr="00022BD3">
        <w:rPr>
          <w:rFonts w:asciiTheme="majorBidi" w:hAnsiTheme="majorBidi" w:cstheme="majorBidi"/>
          <w:bCs/>
          <w:sz w:val="24"/>
          <w:szCs w:val="24"/>
          <w:lang w:val="en-US"/>
        </w:rPr>
        <w:t xml:space="preserve">A second limitation could be that </w:t>
      </w:r>
      <w:r w:rsidR="00CA18BC" w:rsidRPr="00022BD3">
        <w:rPr>
          <w:rFonts w:asciiTheme="majorBidi" w:hAnsiTheme="majorBidi" w:cstheme="majorBidi"/>
          <w:bCs/>
          <w:sz w:val="24"/>
          <w:szCs w:val="24"/>
          <w:lang w:val="en-US"/>
        </w:rPr>
        <w:t>cases</w:t>
      </w:r>
      <w:r w:rsidR="00721654" w:rsidRPr="00022BD3">
        <w:rPr>
          <w:rFonts w:asciiTheme="majorBidi" w:hAnsiTheme="majorBidi" w:cstheme="majorBidi"/>
          <w:bCs/>
          <w:sz w:val="24"/>
          <w:szCs w:val="24"/>
          <w:lang w:val="en-US"/>
        </w:rPr>
        <w:t xml:space="preserve"> may have visited other health facilities </w:t>
      </w:r>
      <w:r w:rsidR="0029240C" w:rsidRPr="00022BD3">
        <w:rPr>
          <w:rFonts w:asciiTheme="majorBidi" w:hAnsiTheme="majorBidi" w:cstheme="majorBidi"/>
          <w:bCs/>
          <w:sz w:val="24"/>
          <w:szCs w:val="24"/>
          <w:lang w:val="en-US"/>
        </w:rPr>
        <w:t>which</w:t>
      </w:r>
      <w:r w:rsidR="00721654" w:rsidRPr="00022BD3">
        <w:rPr>
          <w:rFonts w:asciiTheme="majorBidi" w:hAnsiTheme="majorBidi" w:cstheme="majorBidi"/>
          <w:bCs/>
          <w:sz w:val="24"/>
          <w:szCs w:val="24"/>
          <w:lang w:val="en-US"/>
        </w:rPr>
        <w:t xml:space="preserve"> were not captured</w:t>
      </w:r>
      <w:r w:rsidR="00443990" w:rsidRPr="00022BD3">
        <w:rPr>
          <w:rFonts w:asciiTheme="majorBidi" w:hAnsiTheme="majorBidi" w:cstheme="majorBidi"/>
          <w:bCs/>
          <w:sz w:val="24"/>
          <w:szCs w:val="24"/>
          <w:lang w:val="en-US"/>
        </w:rPr>
        <w:t>,</w:t>
      </w:r>
      <w:r w:rsidR="00721654" w:rsidRPr="00022BD3">
        <w:rPr>
          <w:rFonts w:asciiTheme="majorBidi" w:hAnsiTheme="majorBidi" w:cstheme="majorBidi"/>
          <w:bCs/>
          <w:sz w:val="24"/>
          <w:szCs w:val="24"/>
          <w:lang w:val="en-US"/>
        </w:rPr>
        <w:t xml:space="preserve"> as only clinical records from visits to the study </w:t>
      </w:r>
      <w:proofErr w:type="spellStart"/>
      <w:r w:rsidR="0029240C" w:rsidRPr="00022BD3">
        <w:rPr>
          <w:rFonts w:asciiTheme="majorBidi" w:hAnsiTheme="majorBidi" w:cstheme="majorBidi"/>
          <w:bCs/>
          <w:sz w:val="24"/>
          <w:szCs w:val="24"/>
          <w:lang w:val="en-US"/>
        </w:rPr>
        <w:t>facility</w:t>
      </w:r>
      <w:r w:rsidR="00721654" w:rsidRPr="00022BD3">
        <w:rPr>
          <w:rFonts w:asciiTheme="majorBidi" w:hAnsiTheme="majorBidi" w:cstheme="majorBidi"/>
          <w:bCs/>
          <w:sz w:val="24"/>
          <w:szCs w:val="24"/>
          <w:lang w:val="en-US"/>
        </w:rPr>
        <w:t>were</w:t>
      </w:r>
      <w:proofErr w:type="spellEnd"/>
      <w:r w:rsidR="00721654" w:rsidRPr="00022BD3">
        <w:rPr>
          <w:rFonts w:asciiTheme="majorBidi" w:hAnsiTheme="majorBidi" w:cstheme="majorBidi"/>
          <w:bCs/>
          <w:sz w:val="24"/>
          <w:szCs w:val="24"/>
          <w:lang w:val="en-US"/>
        </w:rPr>
        <w:t xml:space="preserve"> </w:t>
      </w:r>
      <w:proofErr w:type="spellStart"/>
      <w:r w:rsidR="00721654" w:rsidRPr="00022BD3">
        <w:rPr>
          <w:rFonts w:asciiTheme="majorBidi" w:hAnsiTheme="majorBidi" w:cstheme="majorBidi"/>
          <w:bCs/>
          <w:sz w:val="24"/>
          <w:szCs w:val="24"/>
          <w:lang w:val="en-US"/>
        </w:rPr>
        <w:t>used.</w:t>
      </w:r>
      <w:r w:rsidR="00EE57F2" w:rsidRPr="00022BD3">
        <w:rPr>
          <w:rFonts w:asciiTheme="majorBidi" w:hAnsiTheme="majorBidi" w:cstheme="majorBidi"/>
          <w:bCs/>
          <w:sz w:val="24"/>
          <w:szCs w:val="24"/>
          <w:lang w:val="en-US"/>
        </w:rPr>
        <w:t>Thirdly</w:t>
      </w:r>
      <w:proofErr w:type="spellEnd"/>
      <w:r w:rsidR="00EE57F2" w:rsidRPr="00022BD3">
        <w:rPr>
          <w:rFonts w:asciiTheme="majorBidi" w:hAnsiTheme="majorBidi" w:cstheme="majorBidi"/>
          <w:bCs/>
          <w:sz w:val="24"/>
          <w:szCs w:val="24"/>
          <w:lang w:val="en-US"/>
        </w:rPr>
        <w:t xml:space="preserve">, </w:t>
      </w:r>
      <w:r w:rsidR="00443990" w:rsidRPr="00022BD3">
        <w:rPr>
          <w:rFonts w:asciiTheme="majorBidi" w:hAnsiTheme="majorBidi" w:cstheme="majorBidi"/>
          <w:bCs/>
          <w:sz w:val="24"/>
          <w:szCs w:val="24"/>
          <w:lang w:val="en-US"/>
        </w:rPr>
        <w:t xml:space="preserve">a research approach which facilitated </w:t>
      </w:r>
      <w:proofErr w:type="spellStart"/>
      <w:r w:rsidR="00EE57F2" w:rsidRPr="00022BD3">
        <w:rPr>
          <w:rFonts w:asciiTheme="majorBidi" w:hAnsiTheme="majorBidi" w:cstheme="majorBidi"/>
          <w:bCs/>
          <w:sz w:val="24"/>
          <w:szCs w:val="24"/>
          <w:lang w:val="en-US"/>
        </w:rPr>
        <w:t>i</w:t>
      </w:r>
      <w:r w:rsidR="00721654" w:rsidRPr="00022BD3">
        <w:rPr>
          <w:rFonts w:asciiTheme="majorBidi" w:hAnsiTheme="majorBidi" w:cstheme="majorBidi"/>
          <w:bCs/>
          <w:sz w:val="24"/>
          <w:szCs w:val="24"/>
          <w:lang w:val="en-US"/>
        </w:rPr>
        <w:t>nterview</w:t>
      </w:r>
      <w:r w:rsidR="00EE57F2" w:rsidRPr="00022BD3">
        <w:rPr>
          <w:rFonts w:asciiTheme="majorBidi" w:hAnsiTheme="majorBidi" w:cstheme="majorBidi"/>
          <w:bCs/>
          <w:sz w:val="24"/>
          <w:szCs w:val="24"/>
          <w:lang w:val="en-US"/>
        </w:rPr>
        <w:t>ing</w:t>
      </w:r>
      <w:r w:rsidR="00443990" w:rsidRPr="00022BD3">
        <w:rPr>
          <w:rFonts w:asciiTheme="majorBidi" w:hAnsiTheme="majorBidi" w:cstheme="majorBidi"/>
          <w:bCs/>
          <w:sz w:val="24"/>
          <w:szCs w:val="24"/>
          <w:lang w:val="en-US"/>
        </w:rPr>
        <w:t>of</w:t>
      </w:r>
      <w:proofErr w:type="spellEnd"/>
      <w:r w:rsidR="00443990" w:rsidRPr="00022BD3">
        <w:rPr>
          <w:rFonts w:asciiTheme="majorBidi" w:hAnsiTheme="majorBidi" w:cstheme="majorBidi"/>
          <w:bCs/>
          <w:sz w:val="24"/>
          <w:szCs w:val="24"/>
          <w:lang w:val="en-US"/>
        </w:rPr>
        <w:t xml:space="preserve"> </w:t>
      </w:r>
      <w:r w:rsidR="00721654" w:rsidRPr="00022BD3">
        <w:rPr>
          <w:rFonts w:asciiTheme="majorBidi" w:hAnsiTheme="majorBidi" w:cstheme="majorBidi"/>
          <w:bCs/>
          <w:sz w:val="24"/>
          <w:szCs w:val="24"/>
          <w:lang w:val="en-US"/>
        </w:rPr>
        <w:t xml:space="preserve">caregivers would have given greater insight </w:t>
      </w:r>
      <w:r w:rsidR="00443990" w:rsidRPr="00022BD3">
        <w:rPr>
          <w:rFonts w:asciiTheme="majorBidi" w:hAnsiTheme="majorBidi" w:cstheme="majorBidi"/>
          <w:bCs/>
          <w:sz w:val="24"/>
          <w:szCs w:val="24"/>
          <w:lang w:val="en-US"/>
        </w:rPr>
        <w:t>in</w:t>
      </w:r>
      <w:r w:rsidR="00721654" w:rsidRPr="00022BD3">
        <w:rPr>
          <w:rFonts w:asciiTheme="majorBidi" w:hAnsiTheme="majorBidi" w:cstheme="majorBidi"/>
          <w:bCs/>
          <w:sz w:val="24"/>
          <w:szCs w:val="24"/>
          <w:lang w:val="en-US"/>
        </w:rPr>
        <w:t xml:space="preserve">to the causes of </w:t>
      </w:r>
      <w:r w:rsidR="005B3137" w:rsidRPr="00022BD3">
        <w:rPr>
          <w:rFonts w:asciiTheme="majorBidi" w:hAnsiTheme="majorBidi" w:cstheme="majorBidi"/>
          <w:bCs/>
          <w:sz w:val="24"/>
          <w:szCs w:val="24"/>
          <w:lang w:val="en-US"/>
        </w:rPr>
        <w:t xml:space="preserve">caregiver related </w:t>
      </w:r>
      <w:r w:rsidR="00721654" w:rsidRPr="00022BD3">
        <w:rPr>
          <w:rFonts w:asciiTheme="majorBidi" w:hAnsiTheme="majorBidi" w:cstheme="majorBidi"/>
          <w:bCs/>
          <w:sz w:val="24"/>
          <w:szCs w:val="24"/>
          <w:lang w:val="en-US"/>
        </w:rPr>
        <w:t>delays</w:t>
      </w:r>
      <w:r w:rsidR="00443990" w:rsidRPr="00022BD3">
        <w:rPr>
          <w:rFonts w:asciiTheme="majorBidi" w:hAnsiTheme="majorBidi" w:cstheme="majorBidi"/>
          <w:bCs/>
          <w:sz w:val="24"/>
          <w:szCs w:val="24"/>
          <w:lang w:val="en-US"/>
        </w:rPr>
        <w:t>,</w:t>
      </w:r>
      <w:r w:rsidR="005B3137" w:rsidRPr="00022BD3">
        <w:rPr>
          <w:rFonts w:asciiTheme="majorBidi" w:hAnsiTheme="majorBidi" w:cstheme="majorBidi"/>
          <w:bCs/>
          <w:sz w:val="24"/>
          <w:szCs w:val="24"/>
          <w:lang w:val="en-US"/>
        </w:rPr>
        <w:t xml:space="preserve"> but this was not possible</w:t>
      </w:r>
      <w:r w:rsidR="00721654" w:rsidRPr="00022BD3">
        <w:rPr>
          <w:rFonts w:asciiTheme="majorBidi" w:hAnsiTheme="majorBidi" w:cstheme="majorBidi"/>
          <w:bCs/>
          <w:sz w:val="24"/>
          <w:szCs w:val="24"/>
          <w:lang w:val="en-US"/>
        </w:rPr>
        <w:t>.</w:t>
      </w:r>
    </w:p>
    <w:p w:rsidR="0029240C" w:rsidRPr="00022BD3" w:rsidRDefault="005B3137" w:rsidP="00CE5F32">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In conclusion</w:t>
      </w:r>
      <w:r w:rsidR="00443990" w:rsidRPr="00022BD3">
        <w:rPr>
          <w:rFonts w:asciiTheme="majorBidi" w:hAnsiTheme="majorBidi" w:cstheme="majorBidi"/>
          <w:bCs/>
          <w:sz w:val="24"/>
          <w:szCs w:val="24"/>
          <w:lang w:val="en-US"/>
        </w:rPr>
        <w:t>,</w:t>
      </w:r>
      <w:r w:rsidRPr="00022BD3">
        <w:rPr>
          <w:rFonts w:asciiTheme="majorBidi" w:hAnsiTheme="majorBidi" w:cstheme="majorBidi"/>
          <w:bCs/>
          <w:sz w:val="24"/>
          <w:szCs w:val="24"/>
          <w:lang w:val="en-US"/>
        </w:rPr>
        <w:t xml:space="preserve"> this study confirms that care for </w:t>
      </w:r>
      <w:r w:rsidR="00443990" w:rsidRPr="00022BD3">
        <w:rPr>
          <w:rFonts w:asciiTheme="majorBidi" w:hAnsiTheme="majorBidi" w:cstheme="majorBidi"/>
          <w:bCs/>
          <w:sz w:val="24"/>
          <w:szCs w:val="24"/>
          <w:lang w:val="en-US"/>
        </w:rPr>
        <w:t xml:space="preserve">the </w:t>
      </w:r>
      <w:r w:rsidR="00A34C56" w:rsidRPr="00022BD3">
        <w:rPr>
          <w:rFonts w:asciiTheme="majorBidi" w:hAnsiTheme="majorBidi" w:cstheme="majorBidi"/>
          <w:bCs/>
          <w:sz w:val="24"/>
          <w:szCs w:val="24"/>
          <w:lang w:val="en-US"/>
        </w:rPr>
        <w:t>child with TB who attended the study site was</w:t>
      </w:r>
      <w:r w:rsidRPr="00022BD3">
        <w:rPr>
          <w:rFonts w:asciiTheme="majorBidi" w:hAnsiTheme="majorBidi" w:cstheme="majorBidi"/>
          <w:bCs/>
          <w:sz w:val="24"/>
          <w:szCs w:val="24"/>
          <w:lang w:val="en-US"/>
        </w:rPr>
        <w:t xml:space="preserve"> suboptimal. The challenges </w:t>
      </w:r>
      <w:proofErr w:type="spellStart"/>
      <w:r w:rsidR="00443990" w:rsidRPr="00022BD3">
        <w:rPr>
          <w:rFonts w:asciiTheme="majorBidi" w:hAnsiTheme="majorBidi" w:cstheme="majorBidi"/>
          <w:bCs/>
          <w:sz w:val="24"/>
          <w:szCs w:val="24"/>
          <w:lang w:val="en-US"/>
        </w:rPr>
        <w:t>of</w:t>
      </w:r>
      <w:r w:rsidRPr="00022BD3">
        <w:rPr>
          <w:rFonts w:asciiTheme="majorBidi" w:hAnsiTheme="majorBidi" w:cstheme="majorBidi"/>
          <w:bCs/>
          <w:sz w:val="24"/>
          <w:szCs w:val="24"/>
          <w:lang w:val="en-US"/>
        </w:rPr>
        <w:t>considering</w:t>
      </w:r>
      <w:proofErr w:type="spellEnd"/>
      <w:r w:rsidRPr="00022BD3">
        <w:rPr>
          <w:rFonts w:asciiTheme="majorBidi" w:hAnsiTheme="majorBidi" w:cstheme="majorBidi"/>
          <w:bCs/>
          <w:sz w:val="24"/>
          <w:szCs w:val="24"/>
          <w:lang w:val="en-US"/>
        </w:rPr>
        <w:t xml:space="preserve"> and confirming a diagnosis of childhood tuberculosis </w:t>
      </w:r>
      <w:r w:rsidR="008C74C4" w:rsidRPr="00022BD3">
        <w:rPr>
          <w:rFonts w:asciiTheme="majorBidi" w:hAnsiTheme="majorBidi" w:cstheme="majorBidi"/>
          <w:bCs/>
          <w:sz w:val="24"/>
          <w:szCs w:val="24"/>
          <w:lang w:val="en-US"/>
        </w:rPr>
        <w:t>leads to delays in diagnosis</w:t>
      </w:r>
      <w:r w:rsidR="006C47C9" w:rsidRPr="00022BD3">
        <w:rPr>
          <w:rFonts w:asciiTheme="majorBidi" w:hAnsiTheme="majorBidi" w:cstheme="majorBidi"/>
          <w:bCs/>
          <w:sz w:val="24"/>
          <w:szCs w:val="24"/>
          <w:lang w:val="en-US"/>
        </w:rPr>
        <w:t xml:space="preserve"> </w:t>
      </w:r>
      <w:proofErr w:type="spellStart"/>
      <w:r w:rsidR="006C47C9" w:rsidRPr="00022BD3">
        <w:rPr>
          <w:rFonts w:asciiTheme="majorBidi" w:hAnsiTheme="majorBidi" w:cstheme="majorBidi"/>
          <w:bCs/>
          <w:sz w:val="24"/>
          <w:szCs w:val="24"/>
          <w:lang w:val="en-US"/>
        </w:rPr>
        <w:t>which</w:t>
      </w:r>
      <w:r w:rsidR="00443990" w:rsidRPr="00022BD3">
        <w:rPr>
          <w:rFonts w:asciiTheme="majorBidi" w:hAnsiTheme="majorBidi" w:cstheme="majorBidi"/>
          <w:bCs/>
          <w:sz w:val="24"/>
          <w:szCs w:val="24"/>
          <w:lang w:val="en-US"/>
        </w:rPr>
        <w:t>are</w:t>
      </w:r>
      <w:r w:rsidRPr="00022BD3">
        <w:rPr>
          <w:rFonts w:asciiTheme="majorBidi" w:hAnsiTheme="majorBidi" w:cstheme="majorBidi"/>
          <w:bCs/>
          <w:sz w:val="24"/>
          <w:szCs w:val="24"/>
          <w:lang w:val="en-US"/>
        </w:rPr>
        <w:t>common</w:t>
      </w:r>
      <w:proofErr w:type="spellEnd"/>
      <w:r w:rsidR="006C47C9" w:rsidRPr="00022BD3">
        <w:rPr>
          <w:rFonts w:asciiTheme="majorBidi" w:hAnsiTheme="majorBidi" w:cstheme="majorBidi"/>
          <w:bCs/>
          <w:sz w:val="24"/>
          <w:szCs w:val="24"/>
          <w:lang w:val="en-US"/>
        </w:rPr>
        <w:t>.</w:t>
      </w:r>
    </w:p>
    <w:p w:rsidR="005E7562" w:rsidRPr="00022BD3" w:rsidRDefault="005B3137" w:rsidP="00315C3A">
      <w:pPr>
        <w:spacing w:after="0" w:line="480" w:lineRule="auto"/>
        <w:rPr>
          <w:rFonts w:asciiTheme="majorBidi" w:hAnsiTheme="majorBidi" w:cstheme="majorBidi"/>
          <w:bCs/>
          <w:sz w:val="24"/>
          <w:szCs w:val="24"/>
          <w:lang w:val="en-US"/>
        </w:rPr>
      </w:pPr>
      <w:r w:rsidRPr="00022BD3">
        <w:rPr>
          <w:rFonts w:asciiTheme="majorBidi" w:hAnsiTheme="majorBidi" w:cstheme="majorBidi"/>
          <w:bCs/>
          <w:sz w:val="24"/>
          <w:szCs w:val="24"/>
          <w:lang w:val="en-US"/>
        </w:rPr>
        <w:t>In order to reduce delays in diagnosis</w:t>
      </w:r>
      <w:r w:rsidR="00443990" w:rsidRPr="00022BD3">
        <w:rPr>
          <w:rFonts w:asciiTheme="majorBidi" w:hAnsiTheme="majorBidi" w:cstheme="majorBidi"/>
          <w:bCs/>
          <w:sz w:val="24"/>
          <w:szCs w:val="24"/>
          <w:lang w:val="en-US"/>
        </w:rPr>
        <w:t>,</w:t>
      </w:r>
      <w:r w:rsidRPr="00022BD3">
        <w:rPr>
          <w:rFonts w:asciiTheme="majorBidi" w:hAnsiTheme="majorBidi" w:cstheme="majorBidi"/>
          <w:bCs/>
          <w:sz w:val="24"/>
          <w:szCs w:val="24"/>
          <w:lang w:val="en-US"/>
        </w:rPr>
        <w:t xml:space="preserve"> we re</w:t>
      </w:r>
      <w:r w:rsidR="00FC3E4A" w:rsidRPr="00022BD3">
        <w:rPr>
          <w:rFonts w:asciiTheme="majorBidi" w:hAnsiTheme="majorBidi" w:cstheme="majorBidi"/>
          <w:bCs/>
          <w:sz w:val="24"/>
          <w:szCs w:val="24"/>
          <w:lang w:val="en-US"/>
        </w:rPr>
        <w:t>commend</w:t>
      </w:r>
      <w:r w:rsidRPr="00022BD3">
        <w:rPr>
          <w:rFonts w:asciiTheme="majorBidi" w:hAnsiTheme="majorBidi" w:cstheme="majorBidi"/>
          <w:bCs/>
          <w:sz w:val="24"/>
          <w:szCs w:val="24"/>
          <w:lang w:val="en-US"/>
        </w:rPr>
        <w:t xml:space="preserve"> c</w:t>
      </w:r>
      <w:r w:rsidR="00FC3E4A" w:rsidRPr="00022BD3">
        <w:rPr>
          <w:rFonts w:asciiTheme="majorBidi" w:hAnsiTheme="majorBidi" w:cstheme="majorBidi"/>
          <w:bCs/>
          <w:sz w:val="24"/>
          <w:szCs w:val="24"/>
          <w:lang w:val="en-US"/>
        </w:rPr>
        <w:t xml:space="preserve">ontinuing </w:t>
      </w:r>
      <w:r w:rsidRPr="00022BD3">
        <w:rPr>
          <w:rFonts w:asciiTheme="majorBidi" w:hAnsiTheme="majorBidi" w:cstheme="majorBidi"/>
          <w:bCs/>
          <w:sz w:val="24"/>
          <w:szCs w:val="24"/>
          <w:lang w:val="en-US"/>
        </w:rPr>
        <w:t xml:space="preserve">medical education of </w:t>
      </w:r>
      <w:r w:rsidR="00E9600F" w:rsidRPr="00022BD3">
        <w:rPr>
          <w:rFonts w:asciiTheme="majorBidi" w:hAnsiTheme="majorBidi" w:cstheme="majorBidi"/>
          <w:bCs/>
          <w:sz w:val="24"/>
          <w:szCs w:val="24"/>
          <w:lang w:val="en-US"/>
        </w:rPr>
        <w:t xml:space="preserve">caregivers and </w:t>
      </w:r>
      <w:r w:rsidRPr="00022BD3">
        <w:rPr>
          <w:rFonts w:asciiTheme="majorBidi" w:hAnsiTheme="majorBidi" w:cstheme="majorBidi"/>
          <w:bCs/>
          <w:sz w:val="24"/>
          <w:szCs w:val="24"/>
          <w:lang w:val="en-US"/>
        </w:rPr>
        <w:t xml:space="preserve">health care workers to have </w:t>
      </w:r>
      <w:r w:rsidR="004927B8" w:rsidRPr="00022BD3">
        <w:rPr>
          <w:rFonts w:asciiTheme="majorBidi" w:hAnsiTheme="majorBidi" w:cstheme="majorBidi"/>
          <w:bCs/>
          <w:sz w:val="24"/>
          <w:szCs w:val="24"/>
          <w:lang w:val="en-US"/>
        </w:rPr>
        <w:t xml:space="preserve">a high index of suspicion </w:t>
      </w:r>
      <w:r w:rsidR="00573E91" w:rsidRPr="00022BD3">
        <w:rPr>
          <w:rFonts w:asciiTheme="majorBidi" w:hAnsiTheme="majorBidi" w:cstheme="majorBidi"/>
          <w:bCs/>
          <w:sz w:val="24"/>
          <w:szCs w:val="24"/>
          <w:lang w:val="en-US"/>
        </w:rPr>
        <w:t xml:space="preserve">of the disease. </w:t>
      </w:r>
      <w:r w:rsidR="001D5399" w:rsidRPr="00022BD3">
        <w:rPr>
          <w:rFonts w:asciiTheme="majorBidi" w:hAnsiTheme="majorBidi" w:cstheme="majorBidi"/>
          <w:bCs/>
          <w:sz w:val="24"/>
          <w:szCs w:val="24"/>
          <w:lang w:val="en-US"/>
        </w:rPr>
        <w:t>Con</w:t>
      </w:r>
      <w:r w:rsidR="00FC3E4A" w:rsidRPr="00022BD3">
        <w:rPr>
          <w:rFonts w:asciiTheme="majorBidi" w:hAnsiTheme="majorBidi" w:cstheme="majorBidi"/>
          <w:bCs/>
          <w:sz w:val="24"/>
          <w:szCs w:val="24"/>
          <w:lang w:val="en-US"/>
        </w:rPr>
        <w:t xml:space="preserve">tact tracing and </w:t>
      </w:r>
      <w:r w:rsidR="00822C07" w:rsidRPr="00022BD3">
        <w:rPr>
          <w:rFonts w:asciiTheme="majorBidi" w:hAnsiTheme="majorBidi" w:cstheme="majorBidi"/>
          <w:bCs/>
          <w:sz w:val="24"/>
          <w:szCs w:val="24"/>
          <w:lang w:val="en-US"/>
        </w:rPr>
        <w:t xml:space="preserve">up-scaling of </w:t>
      </w:r>
      <w:proofErr w:type="spellStart"/>
      <w:r w:rsidR="00315C3A">
        <w:rPr>
          <w:rFonts w:asciiTheme="majorBidi" w:hAnsiTheme="majorBidi" w:cstheme="majorBidi"/>
          <w:bCs/>
          <w:sz w:val="24"/>
          <w:szCs w:val="24"/>
          <w:lang w:val="en-US"/>
        </w:rPr>
        <w:t>isoniazid</w:t>
      </w:r>
      <w:proofErr w:type="spellEnd"/>
      <w:r w:rsidR="00315C3A">
        <w:rPr>
          <w:rFonts w:asciiTheme="majorBidi" w:hAnsiTheme="majorBidi" w:cstheme="majorBidi"/>
          <w:bCs/>
          <w:sz w:val="24"/>
          <w:szCs w:val="24"/>
          <w:lang w:val="en-US"/>
        </w:rPr>
        <w:t xml:space="preserve"> preventive </w:t>
      </w:r>
      <w:proofErr w:type="spellStart"/>
      <w:r w:rsidR="00315C3A">
        <w:rPr>
          <w:rFonts w:asciiTheme="majorBidi" w:hAnsiTheme="majorBidi" w:cstheme="majorBidi"/>
          <w:bCs/>
          <w:sz w:val="24"/>
          <w:szCs w:val="24"/>
          <w:lang w:val="en-US"/>
        </w:rPr>
        <w:t>treatment</w:t>
      </w:r>
      <w:r w:rsidR="00452B9B" w:rsidRPr="00022BD3">
        <w:rPr>
          <w:rFonts w:asciiTheme="majorBidi" w:hAnsiTheme="majorBidi" w:cstheme="majorBidi"/>
          <w:bCs/>
          <w:sz w:val="24"/>
          <w:szCs w:val="24"/>
          <w:lang w:val="en-US"/>
        </w:rPr>
        <w:t>is</w:t>
      </w:r>
      <w:proofErr w:type="spellEnd"/>
      <w:r w:rsidR="00452B9B" w:rsidRPr="00022BD3">
        <w:rPr>
          <w:rFonts w:asciiTheme="majorBidi" w:hAnsiTheme="majorBidi" w:cstheme="majorBidi"/>
          <w:bCs/>
          <w:sz w:val="24"/>
          <w:szCs w:val="24"/>
          <w:lang w:val="en-US"/>
        </w:rPr>
        <w:t xml:space="preserve"> essential for the </w:t>
      </w:r>
      <w:r w:rsidR="001D5399" w:rsidRPr="00022BD3">
        <w:rPr>
          <w:rFonts w:asciiTheme="majorBidi" w:hAnsiTheme="majorBidi" w:cstheme="majorBidi"/>
          <w:bCs/>
          <w:sz w:val="24"/>
          <w:szCs w:val="24"/>
          <w:lang w:val="en-US"/>
        </w:rPr>
        <w:t xml:space="preserve">TB </w:t>
      </w:r>
      <w:r w:rsidR="00452B9B" w:rsidRPr="00022BD3">
        <w:rPr>
          <w:rFonts w:asciiTheme="majorBidi" w:hAnsiTheme="majorBidi" w:cstheme="majorBidi"/>
          <w:bCs/>
          <w:sz w:val="24"/>
          <w:szCs w:val="24"/>
          <w:lang w:val="en-US"/>
        </w:rPr>
        <w:t>control program</w:t>
      </w:r>
      <w:r w:rsidR="00914D28" w:rsidRPr="00022BD3">
        <w:rPr>
          <w:rFonts w:asciiTheme="majorBidi" w:hAnsiTheme="majorBidi" w:cstheme="majorBidi"/>
          <w:bCs/>
          <w:sz w:val="24"/>
          <w:szCs w:val="24"/>
          <w:lang w:val="en-US"/>
        </w:rPr>
        <w:t>.</w:t>
      </w:r>
    </w:p>
    <w:p w:rsidR="008C74C4" w:rsidRPr="00022BD3" w:rsidRDefault="008C74C4" w:rsidP="00CE5F32">
      <w:pPr>
        <w:spacing w:after="0" w:line="480" w:lineRule="auto"/>
        <w:rPr>
          <w:rFonts w:asciiTheme="majorBidi" w:hAnsiTheme="majorBidi" w:cstheme="majorBidi"/>
          <w:bCs/>
          <w:sz w:val="24"/>
          <w:szCs w:val="24"/>
          <w:lang w:val="en-US"/>
        </w:rPr>
      </w:pPr>
    </w:p>
    <w:p w:rsidR="00301BDE" w:rsidRDefault="00301BDE" w:rsidP="00CE5F32">
      <w:pPr>
        <w:spacing w:after="0" w:line="480" w:lineRule="auto"/>
        <w:rPr>
          <w:rFonts w:asciiTheme="majorBidi" w:hAnsiTheme="majorBidi" w:cstheme="majorBidi"/>
          <w:bCs/>
          <w:sz w:val="24"/>
          <w:szCs w:val="24"/>
          <w:lang w:val="en-US"/>
        </w:rPr>
      </w:pPr>
    </w:p>
    <w:p w:rsidR="00677682" w:rsidRDefault="00677682" w:rsidP="00CE5F32">
      <w:pPr>
        <w:spacing w:after="0" w:line="480" w:lineRule="auto"/>
        <w:rPr>
          <w:rFonts w:asciiTheme="majorBidi" w:hAnsiTheme="majorBidi" w:cstheme="majorBidi"/>
          <w:bCs/>
          <w:sz w:val="24"/>
          <w:szCs w:val="24"/>
          <w:lang w:val="en-US"/>
        </w:rPr>
      </w:pPr>
    </w:p>
    <w:p w:rsidR="00677682" w:rsidRDefault="00677682" w:rsidP="00CE5F32">
      <w:pPr>
        <w:spacing w:after="0" w:line="480" w:lineRule="auto"/>
        <w:rPr>
          <w:rFonts w:asciiTheme="majorBidi" w:hAnsiTheme="majorBidi" w:cstheme="majorBidi"/>
          <w:bCs/>
          <w:sz w:val="24"/>
          <w:szCs w:val="24"/>
          <w:lang w:val="en-US"/>
        </w:rPr>
      </w:pPr>
    </w:p>
    <w:p w:rsidR="00677682" w:rsidRDefault="00677682" w:rsidP="00CE5F32">
      <w:pPr>
        <w:spacing w:after="0" w:line="480" w:lineRule="auto"/>
        <w:rPr>
          <w:rFonts w:asciiTheme="majorBidi" w:hAnsiTheme="majorBidi" w:cstheme="majorBidi"/>
          <w:bCs/>
          <w:sz w:val="24"/>
          <w:szCs w:val="24"/>
          <w:lang w:val="en-US"/>
        </w:rPr>
      </w:pPr>
    </w:p>
    <w:p w:rsidR="00677682" w:rsidRDefault="00677682" w:rsidP="00CE5F32">
      <w:pPr>
        <w:spacing w:after="0" w:line="480" w:lineRule="auto"/>
        <w:rPr>
          <w:rFonts w:asciiTheme="majorBidi" w:hAnsiTheme="majorBidi" w:cstheme="majorBidi"/>
          <w:bCs/>
          <w:sz w:val="24"/>
          <w:szCs w:val="24"/>
          <w:lang w:val="en-US"/>
        </w:rPr>
      </w:pPr>
    </w:p>
    <w:p w:rsidR="00677682" w:rsidRDefault="00677682"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4C5EB9">
      <w:pPr>
        <w:spacing w:after="0" w:line="480" w:lineRule="auto"/>
        <w:ind w:hanging="709"/>
        <w:rPr>
          <w:rFonts w:asciiTheme="majorBidi" w:eastAsia="Calibri" w:hAnsiTheme="majorBidi" w:cstheme="majorBidi"/>
          <w:b/>
          <w:sz w:val="24"/>
          <w:szCs w:val="24"/>
        </w:rPr>
      </w:pPr>
      <w:r>
        <w:rPr>
          <w:rFonts w:asciiTheme="majorBidi" w:eastAsia="Calibri" w:hAnsiTheme="majorBidi" w:cstheme="majorBidi"/>
          <w:b/>
          <w:sz w:val="24"/>
          <w:szCs w:val="24"/>
        </w:rPr>
        <w:t>References</w:t>
      </w:r>
    </w:p>
    <w:p w:rsidR="004C5EB9" w:rsidRDefault="004C5EB9" w:rsidP="004C5EB9">
      <w:pPr>
        <w:pStyle w:val="ListParagraph"/>
        <w:numPr>
          <w:ilvl w:val="0"/>
          <w:numId w:val="21"/>
        </w:numPr>
        <w:tabs>
          <w:tab w:val="left" w:pos="0"/>
        </w:tabs>
        <w:spacing w:after="0" w:line="480" w:lineRule="auto"/>
        <w:ind w:left="284" w:hanging="284"/>
        <w:rPr>
          <w:rFonts w:asciiTheme="majorBidi" w:eastAsia="Calibri" w:hAnsiTheme="majorBidi" w:cstheme="majorBidi"/>
          <w:sz w:val="24"/>
          <w:szCs w:val="24"/>
          <w:u w:val="single"/>
        </w:rPr>
      </w:pPr>
      <w:r>
        <w:rPr>
          <w:rFonts w:asciiTheme="majorBidi" w:hAnsiTheme="majorBidi" w:cstheme="majorBidi"/>
          <w:sz w:val="24"/>
          <w:szCs w:val="24"/>
        </w:rPr>
        <w:t>World Health Organization.  Global tuberculosis report, 2013. WHO/HTM/TB/2013.15.    Geneva, Switzerland: WHO, 2013</w:t>
      </w:r>
      <w:r>
        <w:rPr>
          <w:rFonts w:asciiTheme="majorBidi" w:eastAsia="Calibri" w:hAnsiTheme="majorBidi" w:cstheme="majorBidi"/>
          <w:sz w:val="24"/>
          <w:szCs w:val="24"/>
        </w:rPr>
        <w:t>. ISBN 9789241564656</w:t>
      </w:r>
    </w:p>
    <w:p w:rsidR="004C5EB9" w:rsidRDefault="004C5EB9" w:rsidP="004C5EB9">
      <w:pPr>
        <w:pStyle w:val="ListParagraph"/>
        <w:numPr>
          <w:ilvl w:val="0"/>
          <w:numId w:val="21"/>
        </w:numPr>
        <w:tabs>
          <w:tab w:val="left" w:pos="284"/>
        </w:tabs>
        <w:spacing w:after="0" w:line="480" w:lineRule="auto"/>
        <w:ind w:left="284" w:hanging="284"/>
        <w:rPr>
          <w:rFonts w:asciiTheme="majorBidi" w:hAnsiTheme="majorBidi" w:cstheme="majorBidi"/>
          <w:sz w:val="24"/>
          <w:szCs w:val="24"/>
        </w:rPr>
      </w:pPr>
      <w:r>
        <w:rPr>
          <w:rFonts w:asciiTheme="majorBidi" w:eastAsia="Calibri" w:hAnsiTheme="majorBidi" w:cstheme="majorBidi"/>
          <w:sz w:val="24"/>
          <w:szCs w:val="24"/>
        </w:rPr>
        <w:t xml:space="preserve">Wood R, Lawn S, </w:t>
      </w:r>
      <w:proofErr w:type="spellStart"/>
      <w:r>
        <w:rPr>
          <w:rFonts w:asciiTheme="majorBidi" w:eastAsia="Calibri" w:hAnsiTheme="majorBidi" w:cstheme="majorBidi"/>
          <w:sz w:val="24"/>
          <w:szCs w:val="24"/>
        </w:rPr>
        <w:t>Johnstone</w:t>
      </w:r>
      <w:proofErr w:type="spellEnd"/>
      <w:r>
        <w:rPr>
          <w:rFonts w:asciiTheme="majorBidi" w:eastAsia="Calibri" w:hAnsiTheme="majorBidi" w:cstheme="majorBidi"/>
          <w:sz w:val="24"/>
          <w:szCs w:val="24"/>
        </w:rPr>
        <w:t xml:space="preserve">-Robertson S, </w:t>
      </w:r>
      <w:proofErr w:type="spellStart"/>
      <w:r>
        <w:rPr>
          <w:rFonts w:asciiTheme="majorBidi" w:eastAsia="Calibri" w:hAnsiTheme="majorBidi" w:cstheme="majorBidi"/>
          <w:sz w:val="24"/>
          <w:szCs w:val="24"/>
        </w:rPr>
        <w:t>Bekker</w:t>
      </w:r>
      <w:proofErr w:type="spellEnd"/>
      <w:r>
        <w:rPr>
          <w:rFonts w:asciiTheme="majorBidi" w:eastAsia="Calibri" w:hAnsiTheme="majorBidi" w:cstheme="majorBidi"/>
          <w:sz w:val="24"/>
          <w:szCs w:val="24"/>
        </w:rPr>
        <w:t xml:space="preserve"> L-G. Tuberculosis control has failed in    South Africa. S </w:t>
      </w:r>
      <w:proofErr w:type="spellStart"/>
      <w:r>
        <w:rPr>
          <w:rFonts w:asciiTheme="majorBidi" w:eastAsia="Calibri" w:hAnsiTheme="majorBidi" w:cstheme="majorBidi"/>
          <w:sz w:val="24"/>
          <w:szCs w:val="24"/>
        </w:rPr>
        <w:t>Afr</w:t>
      </w:r>
      <w:proofErr w:type="spellEnd"/>
      <w:r>
        <w:rPr>
          <w:rFonts w:asciiTheme="majorBidi" w:eastAsia="Calibri" w:hAnsiTheme="majorBidi" w:cstheme="majorBidi"/>
          <w:sz w:val="24"/>
          <w:szCs w:val="24"/>
        </w:rPr>
        <w:t xml:space="preserve"> Med J 2011;102 (2 ):111-114 </w:t>
      </w:r>
    </w:p>
    <w:p w:rsidR="004C5EB9" w:rsidRPr="00AA1799" w:rsidRDefault="004C5EB9" w:rsidP="004C5EB9">
      <w:pPr>
        <w:pStyle w:val="ListParagraph"/>
        <w:numPr>
          <w:ilvl w:val="0"/>
          <w:numId w:val="21"/>
        </w:numPr>
        <w:tabs>
          <w:tab w:val="left" w:pos="0"/>
        </w:tabs>
        <w:spacing w:after="0" w:line="480" w:lineRule="auto"/>
        <w:ind w:left="284" w:hanging="284"/>
        <w:rPr>
          <w:rFonts w:ascii="Times New Roman" w:hAnsi="Times New Roman" w:cs="Times New Roman"/>
          <w:sz w:val="24"/>
          <w:szCs w:val="24"/>
        </w:rPr>
      </w:pPr>
      <w:r w:rsidRPr="00AA1799">
        <w:rPr>
          <w:rFonts w:ascii="Times New Roman" w:hAnsi="Times New Roman" w:cs="Times New Roman"/>
          <w:sz w:val="24"/>
          <w:szCs w:val="24"/>
        </w:rPr>
        <w:t xml:space="preserve">Cotton M, </w:t>
      </w:r>
      <w:proofErr w:type="spellStart"/>
      <w:r w:rsidRPr="00AA1799">
        <w:rPr>
          <w:rFonts w:ascii="Times New Roman" w:hAnsi="Times New Roman" w:cs="Times New Roman"/>
          <w:sz w:val="24"/>
          <w:szCs w:val="24"/>
        </w:rPr>
        <w:t>Schaaf</w:t>
      </w:r>
      <w:proofErr w:type="spellEnd"/>
      <w:r w:rsidRPr="00AA1799">
        <w:rPr>
          <w:rFonts w:ascii="Times New Roman" w:hAnsi="Times New Roman" w:cs="Times New Roman"/>
          <w:sz w:val="24"/>
          <w:szCs w:val="24"/>
        </w:rPr>
        <w:t xml:space="preserve"> HS, </w:t>
      </w:r>
      <w:proofErr w:type="spellStart"/>
      <w:r w:rsidRPr="00AA1799">
        <w:rPr>
          <w:rFonts w:ascii="Times New Roman" w:hAnsi="Times New Roman" w:cs="Times New Roman"/>
          <w:sz w:val="24"/>
          <w:szCs w:val="24"/>
        </w:rPr>
        <w:t>Rabie</w:t>
      </w:r>
      <w:proofErr w:type="spellEnd"/>
      <w:r w:rsidRPr="00AA1799">
        <w:rPr>
          <w:rFonts w:ascii="Times New Roman" w:hAnsi="Times New Roman" w:cs="Times New Roman"/>
          <w:sz w:val="24"/>
          <w:szCs w:val="24"/>
        </w:rPr>
        <w:t xml:space="preserve"> H, Marais BJ. Tuberculosis. Green RJ ed. </w:t>
      </w:r>
      <w:proofErr w:type="spellStart"/>
      <w:r w:rsidRPr="00AA1799">
        <w:rPr>
          <w:rFonts w:ascii="Times New Roman" w:hAnsi="Times New Roman" w:cs="Times New Roman"/>
          <w:sz w:val="24"/>
          <w:szCs w:val="24"/>
        </w:rPr>
        <w:t>Coovadia’s</w:t>
      </w:r>
      <w:proofErr w:type="spellEnd"/>
      <w:r w:rsidRPr="00AA1799">
        <w:rPr>
          <w:rFonts w:ascii="Times New Roman" w:hAnsi="Times New Roman" w:cs="Times New Roman"/>
          <w:sz w:val="24"/>
          <w:szCs w:val="24"/>
        </w:rPr>
        <w:t xml:space="preserve"> Paediatrics and Child Health. Cape Town. South Africa. Oxford University Press.2014; 354-378</w:t>
      </w:r>
    </w:p>
    <w:p w:rsidR="004C5EB9" w:rsidRDefault="004C5EB9" w:rsidP="004C5EB9">
      <w:pPr>
        <w:pStyle w:val="ListParagraph"/>
        <w:spacing w:after="0" w:line="480" w:lineRule="auto"/>
        <w:ind w:left="284" w:hanging="284"/>
        <w:rPr>
          <w:rFonts w:asciiTheme="majorBidi" w:eastAsia="Calibri" w:hAnsiTheme="majorBidi" w:cstheme="majorBidi"/>
          <w:sz w:val="24"/>
          <w:szCs w:val="24"/>
        </w:rPr>
      </w:pPr>
      <w:r>
        <w:rPr>
          <w:rFonts w:asciiTheme="majorBidi" w:eastAsia="Calibri" w:hAnsiTheme="majorBidi" w:cstheme="majorBidi"/>
          <w:sz w:val="24"/>
          <w:szCs w:val="24"/>
        </w:rPr>
        <w:t xml:space="preserve">4.  Jenkins HE. </w:t>
      </w:r>
      <w:proofErr w:type="gramStart"/>
      <w:r>
        <w:rPr>
          <w:rFonts w:asciiTheme="majorBidi" w:eastAsia="Calibri" w:hAnsiTheme="majorBidi" w:cstheme="majorBidi"/>
          <w:sz w:val="24"/>
          <w:szCs w:val="24"/>
        </w:rPr>
        <w:t>Global Burden of Childhood Tuberculosis.</w:t>
      </w:r>
      <w:proofErr w:type="gramEnd"/>
      <w:r>
        <w:rPr>
          <w:rFonts w:asciiTheme="majorBidi" w:eastAsia="Calibri" w:hAnsiTheme="majorBidi" w:cstheme="majorBidi"/>
          <w:sz w:val="24"/>
          <w:szCs w:val="24"/>
        </w:rPr>
        <w:t xml:space="preserve"> </w:t>
      </w:r>
      <w:proofErr w:type="gramStart"/>
      <w:r>
        <w:rPr>
          <w:rFonts w:asciiTheme="majorBidi" w:eastAsia="Calibri" w:hAnsiTheme="majorBidi" w:cstheme="majorBidi"/>
          <w:sz w:val="24"/>
          <w:szCs w:val="24"/>
        </w:rPr>
        <w:t>Pneumonia.</w:t>
      </w:r>
      <w:proofErr w:type="gramEnd"/>
      <w:r>
        <w:rPr>
          <w:rFonts w:asciiTheme="majorBidi" w:eastAsia="Calibri" w:hAnsiTheme="majorBidi" w:cstheme="majorBidi"/>
          <w:sz w:val="24"/>
          <w:szCs w:val="24"/>
        </w:rPr>
        <w:t xml:space="preserve"> 2016.      Doi</w:t>
      </w:r>
      <w:proofErr w:type="gramStart"/>
      <w:r>
        <w:rPr>
          <w:rFonts w:asciiTheme="majorBidi" w:eastAsia="Calibri" w:hAnsiTheme="majorBidi" w:cstheme="majorBidi"/>
          <w:sz w:val="24"/>
          <w:szCs w:val="24"/>
        </w:rPr>
        <w:t>:10.1186</w:t>
      </w:r>
      <w:proofErr w:type="gramEnd"/>
      <w:r>
        <w:rPr>
          <w:rFonts w:asciiTheme="majorBidi" w:eastAsia="Calibri" w:hAnsiTheme="majorBidi" w:cstheme="majorBidi"/>
          <w:sz w:val="24"/>
          <w:szCs w:val="24"/>
        </w:rPr>
        <w:t>/s41479-106-0018-6</w:t>
      </w:r>
    </w:p>
    <w:p w:rsidR="004C5EB9" w:rsidRDefault="004C5EB9" w:rsidP="004C5EB9">
      <w:pPr>
        <w:pStyle w:val="ListParagraph"/>
        <w:spacing w:after="0" w:line="480" w:lineRule="auto"/>
        <w:ind w:left="284" w:hanging="284"/>
        <w:rPr>
          <w:rFonts w:asciiTheme="majorBidi" w:eastAsia="Calibri" w:hAnsiTheme="majorBidi" w:cstheme="majorBidi"/>
          <w:sz w:val="24"/>
          <w:szCs w:val="24"/>
        </w:rPr>
      </w:pPr>
      <w:r>
        <w:rPr>
          <w:rFonts w:asciiTheme="majorBidi" w:eastAsia="Calibri" w:hAnsiTheme="majorBidi" w:cstheme="majorBidi"/>
          <w:sz w:val="24"/>
          <w:szCs w:val="24"/>
        </w:rPr>
        <w:t xml:space="preserve">5.  </w:t>
      </w:r>
      <w:proofErr w:type="spellStart"/>
      <w:r>
        <w:rPr>
          <w:rFonts w:asciiTheme="majorBidi" w:eastAsia="Calibri" w:hAnsiTheme="majorBidi" w:cstheme="majorBidi"/>
          <w:sz w:val="24"/>
          <w:szCs w:val="24"/>
        </w:rPr>
        <w:t>Kritzinger</w:t>
      </w:r>
      <w:proofErr w:type="spellEnd"/>
      <w:r>
        <w:rPr>
          <w:rFonts w:asciiTheme="majorBidi" w:eastAsia="Calibri" w:hAnsiTheme="majorBidi" w:cstheme="majorBidi"/>
          <w:sz w:val="24"/>
          <w:szCs w:val="24"/>
        </w:rPr>
        <w:t xml:space="preserve"> F, Den Boon S, </w:t>
      </w:r>
      <w:proofErr w:type="spellStart"/>
      <w:r>
        <w:rPr>
          <w:rFonts w:asciiTheme="majorBidi" w:eastAsia="Calibri" w:hAnsiTheme="majorBidi" w:cstheme="majorBidi"/>
          <w:sz w:val="24"/>
          <w:szCs w:val="24"/>
        </w:rPr>
        <w:t>Verver</w:t>
      </w:r>
      <w:proofErr w:type="spellEnd"/>
      <w:r>
        <w:rPr>
          <w:rFonts w:asciiTheme="majorBidi" w:eastAsia="Calibri" w:hAnsiTheme="majorBidi" w:cstheme="majorBidi"/>
          <w:sz w:val="24"/>
          <w:szCs w:val="24"/>
        </w:rPr>
        <w:t xml:space="preserve"> S, </w:t>
      </w:r>
      <w:proofErr w:type="spellStart"/>
      <w:r>
        <w:rPr>
          <w:rFonts w:asciiTheme="majorBidi" w:eastAsia="Calibri" w:hAnsiTheme="majorBidi" w:cstheme="majorBidi"/>
          <w:sz w:val="24"/>
          <w:szCs w:val="24"/>
        </w:rPr>
        <w:t>Enarson</w:t>
      </w:r>
      <w:proofErr w:type="spellEnd"/>
      <w:r>
        <w:rPr>
          <w:rFonts w:asciiTheme="majorBidi" w:eastAsia="Calibri" w:hAnsiTheme="majorBidi" w:cstheme="majorBidi"/>
          <w:sz w:val="24"/>
          <w:szCs w:val="24"/>
        </w:rPr>
        <w:t xml:space="preserve"> D, Lombard C J, </w:t>
      </w:r>
      <w:proofErr w:type="spellStart"/>
      <w:r>
        <w:rPr>
          <w:rFonts w:asciiTheme="majorBidi" w:eastAsia="Calibri" w:hAnsiTheme="majorBidi" w:cstheme="majorBidi"/>
          <w:sz w:val="24"/>
          <w:szCs w:val="24"/>
        </w:rPr>
        <w:t>Borgdorff</w:t>
      </w:r>
      <w:proofErr w:type="spellEnd"/>
      <w:r>
        <w:rPr>
          <w:rFonts w:asciiTheme="majorBidi" w:eastAsia="Calibri" w:hAnsiTheme="majorBidi" w:cstheme="majorBidi"/>
          <w:sz w:val="24"/>
          <w:szCs w:val="24"/>
        </w:rPr>
        <w:t xml:space="preserve"> M W, </w:t>
      </w:r>
      <w:proofErr w:type="spellStart"/>
      <w:r>
        <w:rPr>
          <w:rFonts w:asciiTheme="majorBidi" w:eastAsia="Calibri" w:hAnsiTheme="majorBidi" w:cstheme="majorBidi"/>
          <w:sz w:val="24"/>
          <w:szCs w:val="24"/>
        </w:rPr>
        <w:t>Gie</w:t>
      </w:r>
      <w:proofErr w:type="spellEnd"/>
      <w:r>
        <w:rPr>
          <w:rFonts w:asciiTheme="majorBidi" w:eastAsia="Calibri" w:hAnsiTheme="majorBidi" w:cstheme="majorBidi"/>
          <w:sz w:val="24"/>
          <w:szCs w:val="24"/>
        </w:rPr>
        <w:t xml:space="preserve"> R P, </w:t>
      </w:r>
      <w:proofErr w:type="spellStart"/>
      <w:r>
        <w:rPr>
          <w:rFonts w:asciiTheme="majorBidi" w:eastAsia="Calibri" w:hAnsiTheme="majorBidi" w:cstheme="majorBidi"/>
          <w:sz w:val="24"/>
          <w:szCs w:val="24"/>
        </w:rPr>
        <w:t>Beyers</w:t>
      </w:r>
      <w:proofErr w:type="spellEnd"/>
      <w:r>
        <w:rPr>
          <w:rFonts w:asciiTheme="majorBidi" w:eastAsia="Calibri" w:hAnsiTheme="majorBidi" w:cstheme="majorBidi"/>
          <w:sz w:val="24"/>
          <w:szCs w:val="24"/>
        </w:rPr>
        <w:t xml:space="preserve"> N. No decrease in annual risk of tuberculosis infection in endemic area in Cape Town, South Africa. </w:t>
      </w:r>
      <w:proofErr w:type="spellStart"/>
      <w:r>
        <w:rPr>
          <w:rFonts w:asciiTheme="majorBidi" w:eastAsia="Calibri" w:hAnsiTheme="majorBidi" w:cstheme="majorBidi"/>
          <w:sz w:val="24"/>
          <w:szCs w:val="24"/>
        </w:rPr>
        <w:t>Trop</w:t>
      </w:r>
      <w:proofErr w:type="spellEnd"/>
      <w:r>
        <w:rPr>
          <w:rFonts w:asciiTheme="majorBidi" w:eastAsia="Calibri" w:hAnsiTheme="majorBidi" w:cstheme="majorBidi"/>
          <w:sz w:val="24"/>
          <w:szCs w:val="24"/>
        </w:rPr>
        <w:t xml:space="preserve"> Med </w:t>
      </w:r>
      <w:proofErr w:type="spellStart"/>
      <w:r>
        <w:rPr>
          <w:rFonts w:asciiTheme="majorBidi" w:eastAsia="Calibri" w:hAnsiTheme="majorBidi" w:cstheme="majorBidi"/>
          <w:sz w:val="24"/>
          <w:szCs w:val="24"/>
        </w:rPr>
        <w:t>Int</w:t>
      </w:r>
      <w:proofErr w:type="spellEnd"/>
      <w:r>
        <w:rPr>
          <w:rFonts w:asciiTheme="majorBidi" w:eastAsia="Calibri" w:hAnsiTheme="majorBidi" w:cstheme="majorBidi"/>
          <w:sz w:val="24"/>
          <w:szCs w:val="24"/>
        </w:rPr>
        <w:t xml:space="preserve"> Health 2009; 14(2): 136–42.</w:t>
      </w:r>
    </w:p>
    <w:p w:rsidR="004C5EB9" w:rsidRPr="00AA1799" w:rsidRDefault="004C5EB9" w:rsidP="004C5EB9">
      <w:pPr>
        <w:pStyle w:val="ListParagraph"/>
        <w:numPr>
          <w:ilvl w:val="0"/>
          <w:numId w:val="22"/>
        </w:numPr>
        <w:spacing w:after="0" w:line="480" w:lineRule="auto"/>
        <w:ind w:left="284" w:hanging="284"/>
        <w:rPr>
          <w:rFonts w:ascii="Times New Roman" w:hAnsi="Times New Roman" w:cs="Times New Roman"/>
          <w:sz w:val="24"/>
          <w:szCs w:val="24"/>
        </w:rPr>
      </w:pPr>
      <w:proofErr w:type="spellStart"/>
      <w:r w:rsidRPr="00AA1799">
        <w:rPr>
          <w:rFonts w:ascii="Times New Roman" w:hAnsi="Times New Roman" w:cs="Times New Roman"/>
          <w:sz w:val="24"/>
          <w:szCs w:val="24"/>
        </w:rPr>
        <w:t>Batra</w:t>
      </w:r>
      <w:proofErr w:type="spellEnd"/>
      <w:r w:rsidRPr="00AA1799">
        <w:rPr>
          <w:rFonts w:ascii="Times New Roman" w:hAnsi="Times New Roman" w:cs="Times New Roman"/>
          <w:sz w:val="24"/>
          <w:szCs w:val="24"/>
        </w:rPr>
        <w:t xml:space="preserve"> V, </w:t>
      </w:r>
      <w:proofErr w:type="spellStart"/>
      <w:r w:rsidRPr="00AA1799">
        <w:rPr>
          <w:rFonts w:ascii="Times New Roman" w:hAnsi="Times New Roman" w:cs="Times New Roman"/>
          <w:sz w:val="24"/>
          <w:szCs w:val="24"/>
        </w:rPr>
        <w:t>Ang</w:t>
      </w:r>
      <w:proofErr w:type="spellEnd"/>
      <w:r w:rsidRPr="00AA1799">
        <w:rPr>
          <w:rFonts w:ascii="Times New Roman" w:hAnsi="Times New Roman" w:cs="Times New Roman"/>
          <w:sz w:val="24"/>
          <w:szCs w:val="24"/>
        </w:rPr>
        <w:t xml:space="preserve"> JY. Outcomes of TB Disease. Steele RW ed. Paediatric Tuberculosis. </w:t>
      </w:r>
      <w:proofErr w:type="spellStart"/>
      <w:r w:rsidRPr="00AA1799">
        <w:rPr>
          <w:rFonts w:ascii="Times New Roman" w:hAnsi="Times New Roman" w:cs="Times New Roman"/>
          <w:sz w:val="24"/>
          <w:szCs w:val="24"/>
        </w:rPr>
        <w:t>Medscape</w:t>
      </w:r>
      <w:proofErr w:type="spellEnd"/>
      <w:r w:rsidRPr="00AA1799">
        <w:rPr>
          <w:rFonts w:ascii="Times New Roman" w:hAnsi="Times New Roman" w:cs="Times New Roman"/>
          <w:sz w:val="24"/>
          <w:szCs w:val="24"/>
        </w:rPr>
        <w:t xml:space="preserve"> 2011; 5: 1-4 Available at </w:t>
      </w:r>
      <w:hyperlink r:id="rId10" w:history="1">
        <w:r w:rsidRPr="00AA1799">
          <w:rPr>
            <w:rStyle w:val="Hyperlink"/>
            <w:rFonts w:ascii="Times New Roman" w:hAnsi="Times New Roman" w:cs="Times New Roman"/>
            <w:sz w:val="24"/>
            <w:szCs w:val="24"/>
          </w:rPr>
          <w:t>http://emedicine.medscape.com/article/969401</w:t>
        </w:r>
      </w:hyperlink>
      <w:r w:rsidRPr="00AA1799">
        <w:rPr>
          <w:rFonts w:ascii="Times New Roman" w:hAnsi="Times New Roman" w:cs="Times New Roman"/>
          <w:sz w:val="24"/>
          <w:szCs w:val="24"/>
        </w:rPr>
        <w:t xml:space="preserve"> . Accessed 12 June 2015.</w:t>
      </w:r>
    </w:p>
    <w:p w:rsidR="004C5EB9" w:rsidRDefault="004C5EB9" w:rsidP="004C5EB9">
      <w:pPr>
        <w:spacing w:after="0" w:line="480" w:lineRule="auto"/>
        <w:rPr>
          <w:rStyle w:val="Hyperlink"/>
        </w:rPr>
      </w:pPr>
      <w:r>
        <w:rPr>
          <w:rFonts w:asciiTheme="majorBidi" w:eastAsia="Calibri" w:hAnsiTheme="majorBidi" w:cstheme="majorBidi"/>
          <w:sz w:val="24"/>
          <w:szCs w:val="24"/>
        </w:rPr>
        <w:t xml:space="preserve">7. National Tuberculosis Management Guidelines 2014. </w:t>
      </w:r>
      <w:proofErr w:type="gramStart"/>
      <w:r>
        <w:rPr>
          <w:rFonts w:asciiTheme="majorBidi" w:eastAsia="Calibri" w:hAnsiTheme="majorBidi" w:cstheme="majorBidi"/>
          <w:sz w:val="24"/>
          <w:szCs w:val="24"/>
        </w:rPr>
        <w:t xml:space="preserve">Available at </w:t>
      </w:r>
      <w:hyperlink r:id="rId11" w:history="1">
        <w:r>
          <w:rPr>
            <w:rStyle w:val="Hyperlink"/>
            <w:rFonts w:asciiTheme="majorBidi" w:eastAsia="Calibri" w:hAnsiTheme="majorBidi" w:cstheme="majorBidi"/>
            <w:sz w:val="24"/>
            <w:szCs w:val="24"/>
          </w:rPr>
          <w:t>http://www.tbonline.info/media/uploads/documents/ntcp_tb_guidelines-27.5.2014</w:t>
        </w:r>
      </w:hyperlink>
      <w:r>
        <w:rPr>
          <w:rFonts w:asciiTheme="majorBidi" w:eastAsia="Calibri" w:hAnsiTheme="majorBidi" w:cstheme="majorBidi"/>
          <w:sz w:val="24"/>
          <w:szCs w:val="24"/>
        </w:rPr>
        <w:t>.</w:t>
      </w:r>
      <w:proofErr w:type="gramEnd"/>
      <w:r>
        <w:rPr>
          <w:rFonts w:asciiTheme="majorBidi" w:eastAsia="Calibri" w:hAnsiTheme="majorBidi" w:cstheme="majorBidi"/>
          <w:sz w:val="24"/>
          <w:szCs w:val="24"/>
        </w:rPr>
        <w:t xml:space="preserve"> Accessed 5 November 2017</w:t>
      </w:r>
    </w:p>
    <w:p w:rsidR="004C5EB9" w:rsidRDefault="004C5EB9" w:rsidP="004C5EB9">
      <w:pPr>
        <w:spacing w:after="0" w:line="480" w:lineRule="auto"/>
        <w:ind w:left="284" w:hanging="284"/>
      </w:pPr>
      <w:r>
        <w:rPr>
          <w:rFonts w:asciiTheme="majorBidi" w:eastAsia="Calibri" w:hAnsiTheme="majorBidi" w:cstheme="majorBidi"/>
          <w:sz w:val="24"/>
          <w:szCs w:val="24"/>
        </w:rPr>
        <w:t xml:space="preserve">8. </w:t>
      </w:r>
      <w:proofErr w:type="spellStart"/>
      <w:r>
        <w:rPr>
          <w:rFonts w:asciiTheme="majorBidi" w:eastAsia="Calibri" w:hAnsiTheme="majorBidi" w:cstheme="majorBidi"/>
          <w:sz w:val="24"/>
          <w:szCs w:val="24"/>
        </w:rPr>
        <w:t>Jeena</w:t>
      </w:r>
      <w:proofErr w:type="spellEnd"/>
      <w:r>
        <w:rPr>
          <w:rFonts w:asciiTheme="majorBidi" w:eastAsia="Calibri" w:hAnsiTheme="majorBidi" w:cstheme="majorBidi"/>
          <w:sz w:val="24"/>
          <w:szCs w:val="24"/>
        </w:rPr>
        <w:t xml:space="preserve"> PM, </w:t>
      </w:r>
      <w:proofErr w:type="spellStart"/>
      <w:r>
        <w:rPr>
          <w:rFonts w:asciiTheme="majorBidi" w:eastAsia="Calibri" w:hAnsiTheme="majorBidi" w:cstheme="majorBidi"/>
          <w:sz w:val="24"/>
          <w:szCs w:val="24"/>
        </w:rPr>
        <w:t>Pillay</w:t>
      </w:r>
      <w:proofErr w:type="spellEnd"/>
      <w:r>
        <w:rPr>
          <w:rFonts w:asciiTheme="majorBidi" w:eastAsia="Calibri" w:hAnsiTheme="majorBidi" w:cstheme="majorBidi"/>
          <w:sz w:val="24"/>
          <w:szCs w:val="24"/>
        </w:rPr>
        <w:t xml:space="preserve"> P, </w:t>
      </w:r>
      <w:proofErr w:type="spellStart"/>
      <w:r>
        <w:rPr>
          <w:rFonts w:asciiTheme="majorBidi" w:eastAsia="Calibri" w:hAnsiTheme="majorBidi" w:cstheme="majorBidi"/>
          <w:sz w:val="24"/>
          <w:szCs w:val="24"/>
        </w:rPr>
        <w:t>Pillay</w:t>
      </w:r>
      <w:proofErr w:type="spellEnd"/>
      <w:r>
        <w:rPr>
          <w:rFonts w:asciiTheme="majorBidi" w:eastAsia="Calibri" w:hAnsiTheme="majorBidi" w:cstheme="majorBidi"/>
          <w:sz w:val="24"/>
          <w:szCs w:val="24"/>
        </w:rPr>
        <w:t xml:space="preserve"> T, </w:t>
      </w:r>
      <w:proofErr w:type="spellStart"/>
      <w:r>
        <w:rPr>
          <w:rFonts w:asciiTheme="majorBidi" w:eastAsia="Calibri" w:hAnsiTheme="majorBidi" w:cstheme="majorBidi"/>
          <w:sz w:val="24"/>
          <w:szCs w:val="24"/>
        </w:rPr>
        <w:t>Coovadia</w:t>
      </w:r>
      <w:proofErr w:type="spellEnd"/>
      <w:r>
        <w:rPr>
          <w:rFonts w:asciiTheme="majorBidi" w:eastAsia="Calibri" w:hAnsiTheme="majorBidi" w:cstheme="majorBidi"/>
          <w:sz w:val="24"/>
          <w:szCs w:val="24"/>
        </w:rPr>
        <w:t xml:space="preserve"> HM. Impact of HIV-1 co-infection on </w:t>
      </w:r>
      <w:proofErr w:type="gramStart"/>
      <w:r>
        <w:rPr>
          <w:rFonts w:asciiTheme="majorBidi" w:eastAsia="Calibri" w:hAnsiTheme="majorBidi" w:cstheme="majorBidi"/>
          <w:sz w:val="24"/>
          <w:szCs w:val="24"/>
        </w:rPr>
        <w:t>presentation  and</w:t>
      </w:r>
      <w:proofErr w:type="gramEnd"/>
      <w:r>
        <w:rPr>
          <w:rFonts w:asciiTheme="majorBidi" w:eastAsia="Calibri" w:hAnsiTheme="majorBidi" w:cstheme="majorBidi"/>
          <w:sz w:val="24"/>
          <w:szCs w:val="24"/>
        </w:rPr>
        <w:t xml:space="preserve"> hospital-related mortality in children with culture proven pulmonary tuberculosis in Durban, South Africa. </w:t>
      </w:r>
      <w:proofErr w:type="spellStart"/>
      <w:r>
        <w:rPr>
          <w:rFonts w:asciiTheme="majorBidi" w:eastAsia="Calibri" w:hAnsiTheme="majorBidi" w:cstheme="majorBidi"/>
          <w:sz w:val="24"/>
          <w:szCs w:val="24"/>
        </w:rPr>
        <w:t>Int</w:t>
      </w:r>
      <w:proofErr w:type="spellEnd"/>
      <w:r>
        <w:rPr>
          <w:rFonts w:asciiTheme="majorBidi" w:eastAsia="Calibri" w:hAnsiTheme="majorBidi" w:cstheme="majorBidi"/>
          <w:sz w:val="24"/>
          <w:szCs w:val="24"/>
        </w:rPr>
        <w:t xml:space="preserve"> J Tuber Lung </w:t>
      </w:r>
      <w:proofErr w:type="spellStart"/>
      <w:r>
        <w:rPr>
          <w:rFonts w:asciiTheme="majorBidi" w:eastAsia="Calibri" w:hAnsiTheme="majorBidi" w:cstheme="majorBidi"/>
          <w:sz w:val="24"/>
          <w:szCs w:val="24"/>
        </w:rPr>
        <w:t>Dis</w:t>
      </w:r>
      <w:proofErr w:type="spellEnd"/>
      <w:r>
        <w:rPr>
          <w:rFonts w:asciiTheme="majorBidi" w:eastAsia="Calibri" w:hAnsiTheme="majorBidi" w:cstheme="majorBidi"/>
          <w:sz w:val="24"/>
          <w:szCs w:val="24"/>
        </w:rPr>
        <w:t xml:space="preserve"> 2002</w:t>
      </w:r>
      <w:proofErr w:type="gramStart"/>
      <w:r>
        <w:rPr>
          <w:rFonts w:asciiTheme="majorBidi" w:eastAsia="Calibri" w:hAnsiTheme="majorBidi" w:cstheme="majorBidi"/>
          <w:sz w:val="24"/>
          <w:szCs w:val="24"/>
        </w:rPr>
        <w:t>;6</w:t>
      </w:r>
      <w:proofErr w:type="gramEnd"/>
      <w:r>
        <w:rPr>
          <w:rFonts w:asciiTheme="majorBidi" w:eastAsia="Calibri" w:hAnsiTheme="majorBidi" w:cstheme="majorBidi"/>
          <w:sz w:val="24"/>
          <w:szCs w:val="24"/>
        </w:rPr>
        <w:t>: 672-8.</w:t>
      </w:r>
    </w:p>
    <w:p w:rsidR="004C5EB9" w:rsidRDefault="004C5EB9" w:rsidP="004C5EB9">
      <w:pPr>
        <w:spacing w:after="0" w:line="480" w:lineRule="auto"/>
        <w:ind w:left="284" w:hanging="284"/>
        <w:rPr>
          <w:rFonts w:asciiTheme="majorBidi" w:eastAsia="Calibri" w:hAnsiTheme="majorBidi" w:cstheme="majorBidi"/>
          <w:sz w:val="24"/>
          <w:szCs w:val="24"/>
        </w:rPr>
      </w:pPr>
      <w:r>
        <w:rPr>
          <w:rFonts w:asciiTheme="majorBidi" w:eastAsia="Calibri" w:hAnsiTheme="majorBidi" w:cstheme="majorBidi"/>
          <w:sz w:val="24"/>
          <w:szCs w:val="24"/>
        </w:rPr>
        <w:t xml:space="preserve">9.Marais BJ, </w:t>
      </w:r>
      <w:proofErr w:type="spellStart"/>
      <w:r>
        <w:rPr>
          <w:rFonts w:asciiTheme="majorBidi" w:eastAsia="Calibri" w:hAnsiTheme="majorBidi" w:cstheme="majorBidi"/>
          <w:sz w:val="24"/>
          <w:szCs w:val="24"/>
        </w:rPr>
        <w:t>Gie</w:t>
      </w:r>
      <w:proofErr w:type="spellEnd"/>
      <w:r>
        <w:rPr>
          <w:rFonts w:asciiTheme="majorBidi" w:eastAsia="Calibri" w:hAnsiTheme="majorBidi" w:cstheme="majorBidi"/>
          <w:sz w:val="24"/>
          <w:szCs w:val="24"/>
        </w:rPr>
        <w:t xml:space="preserve"> RP, </w:t>
      </w:r>
      <w:proofErr w:type="spellStart"/>
      <w:r>
        <w:rPr>
          <w:rFonts w:asciiTheme="majorBidi" w:eastAsia="Calibri" w:hAnsiTheme="majorBidi" w:cstheme="majorBidi"/>
          <w:sz w:val="24"/>
          <w:szCs w:val="24"/>
        </w:rPr>
        <w:t>Schaaf</w:t>
      </w:r>
      <w:proofErr w:type="spellEnd"/>
      <w:r>
        <w:rPr>
          <w:rFonts w:asciiTheme="majorBidi" w:eastAsia="Calibri" w:hAnsiTheme="majorBidi" w:cstheme="majorBidi"/>
          <w:sz w:val="24"/>
          <w:szCs w:val="24"/>
        </w:rPr>
        <w:t xml:space="preserve"> HS, </w:t>
      </w:r>
      <w:proofErr w:type="spellStart"/>
      <w:r>
        <w:rPr>
          <w:rFonts w:asciiTheme="majorBidi" w:eastAsia="Calibri" w:hAnsiTheme="majorBidi" w:cstheme="majorBidi"/>
          <w:sz w:val="24"/>
          <w:szCs w:val="24"/>
        </w:rPr>
        <w:t>Beyers</w:t>
      </w:r>
      <w:proofErr w:type="spellEnd"/>
      <w:r>
        <w:rPr>
          <w:rFonts w:asciiTheme="majorBidi" w:eastAsia="Calibri" w:hAnsiTheme="majorBidi" w:cstheme="majorBidi"/>
          <w:sz w:val="24"/>
          <w:szCs w:val="24"/>
        </w:rPr>
        <w:t xml:space="preserve"> N, Donald PR. Childhood Pulmonary Tuberculosis: old wisdom and new challenges. Am J of </w:t>
      </w:r>
      <w:proofErr w:type="spellStart"/>
      <w:r>
        <w:rPr>
          <w:rFonts w:asciiTheme="majorBidi" w:eastAsia="Calibri" w:hAnsiTheme="majorBidi" w:cstheme="majorBidi"/>
          <w:sz w:val="24"/>
          <w:szCs w:val="24"/>
        </w:rPr>
        <w:t>RespirCrit</w:t>
      </w:r>
      <w:proofErr w:type="spellEnd"/>
      <w:r>
        <w:rPr>
          <w:rFonts w:asciiTheme="majorBidi" w:eastAsia="Calibri" w:hAnsiTheme="majorBidi" w:cstheme="majorBidi"/>
          <w:sz w:val="24"/>
          <w:szCs w:val="24"/>
        </w:rPr>
        <w:t xml:space="preserve"> Care Med. 2006; 173(10):1078-90.</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10.  Kaufmann SHE, Rubin EJ, </w:t>
      </w:r>
      <w:proofErr w:type="spellStart"/>
      <w:r>
        <w:rPr>
          <w:rFonts w:asciiTheme="majorBidi" w:eastAsia="Calibri" w:hAnsiTheme="majorBidi" w:cstheme="majorBidi"/>
          <w:sz w:val="24"/>
          <w:szCs w:val="24"/>
        </w:rPr>
        <w:t>Zumla</w:t>
      </w:r>
      <w:proofErr w:type="spellEnd"/>
      <w:r>
        <w:rPr>
          <w:rFonts w:asciiTheme="majorBidi" w:eastAsia="Calibri" w:hAnsiTheme="majorBidi" w:cstheme="majorBidi"/>
          <w:sz w:val="24"/>
          <w:szCs w:val="24"/>
        </w:rPr>
        <w:t xml:space="preserve"> A. Tuberculosis. </w:t>
      </w:r>
      <w:proofErr w:type="gramStart"/>
      <w:r>
        <w:rPr>
          <w:rFonts w:asciiTheme="majorBidi" w:eastAsia="Calibri" w:hAnsiTheme="majorBidi" w:cstheme="majorBidi"/>
          <w:sz w:val="24"/>
          <w:szCs w:val="24"/>
        </w:rPr>
        <w:t xml:space="preserve">Cold Spring </w:t>
      </w:r>
      <w:proofErr w:type="spellStart"/>
      <w:r>
        <w:rPr>
          <w:rFonts w:asciiTheme="majorBidi" w:eastAsia="Calibri" w:hAnsiTheme="majorBidi" w:cstheme="majorBidi"/>
          <w:sz w:val="24"/>
          <w:szCs w:val="24"/>
        </w:rPr>
        <w:t>Harbor</w:t>
      </w:r>
      <w:proofErr w:type="spellEnd"/>
      <w:r>
        <w:rPr>
          <w:rFonts w:asciiTheme="majorBidi" w:eastAsia="Calibri" w:hAnsiTheme="majorBidi" w:cstheme="majorBidi"/>
          <w:sz w:val="24"/>
          <w:szCs w:val="24"/>
        </w:rPr>
        <w:t xml:space="preserve"> Perspectives in   Medicine.</w:t>
      </w:r>
      <w:proofErr w:type="gramEnd"/>
      <w:r>
        <w:rPr>
          <w:rFonts w:asciiTheme="majorBidi" w:eastAsia="Calibri" w:hAnsiTheme="majorBidi" w:cstheme="majorBidi"/>
          <w:sz w:val="24"/>
          <w:szCs w:val="24"/>
        </w:rPr>
        <w:t xml:space="preserve"> Cold Spring </w:t>
      </w:r>
      <w:proofErr w:type="spellStart"/>
      <w:r>
        <w:rPr>
          <w:rFonts w:asciiTheme="majorBidi" w:eastAsia="Calibri" w:hAnsiTheme="majorBidi" w:cstheme="majorBidi"/>
          <w:sz w:val="24"/>
          <w:szCs w:val="24"/>
        </w:rPr>
        <w:t>Harbor</w:t>
      </w:r>
      <w:proofErr w:type="spellEnd"/>
      <w:r>
        <w:rPr>
          <w:rFonts w:asciiTheme="majorBidi" w:eastAsia="Calibri" w:hAnsiTheme="majorBidi" w:cstheme="majorBidi"/>
          <w:sz w:val="24"/>
          <w:szCs w:val="24"/>
        </w:rPr>
        <w:t xml:space="preserve"> Laboratory Press 2014.</w:t>
      </w:r>
      <w:proofErr w:type="gramStart"/>
      <w:r>
        <w:rPr>
          <w:rFonts w:asciiTheme="majorBidi" w:eastAsia="Calibri" w:hAnsiTheme="majorBidi" w:cstheme="majorBidi"/>
          <w:sz w:val="24"/>
          <w:szCs w:val="24"/>
        </w:rPr>
        <w:t>;4:1</w:t>
      </w:r>
      <w:proofErr w:type="gramEnd"/>
      <w:r>
        <w:rPr>
          <w:rFonts w:asciiTheme="majorBidi" w:eastAsia="Calibri" w:hAnsiTheme="majorBidi" w:cstheme="majorBidi"/>
          <w:sz w:val="24"/>
          <w:szCs w:val="24"/>
        </w:rPr>
        <w:t>-18</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11. Newton SM, Brent AJ, Anderson S, Whittaker E, </w:t>
      </w:r>
      <w:proofErr w:type="spellStart"/>
      <w:r>
        <w:rPr>
          <w:rFonts w:asciiTheme="majorBidi" w:eastAsia="Calibri" w:hAnsiTheme="majorBidi" w:cstheme="majorBidi"/>
          <w:sz w:val="24"/>
          <w:szCs w:val="24"/>
        </w:rPr>
        <w:t>Kampmann</w:t>
      </w:r>
      <w:proofErr w:type="spellEnd"/>
      <w:r>
        <w:rPr>
          <w:rFonts w:asciiTheme="majorBidi" w:eastAsia="Calibri" w:hAnsiTheme="majorBidi" w:cstheme="majorBidi"/>
          <w:sz w:val="24"/>
          <w:szCs w:val="24"/>
        </w:rPr>
        <w:t xml:space="preserve"> B. Paediatric Tuberculosis. Lancet Infect Dis. 2008</w:t>
      </w:r>
      <w:proofErr w:type="gramStart"/>
      <w:r>
        <w:rPr>
          <w:rFonts w:asciiTheme="majorBidi" w:eastAsia="Calibri" w:hAnsiTheme="majorBidi" w:cstheme="majorBidi"/>
          <w:sz w:val="24"/>
          <w:szCs w:val="24"/>
        </w:rPr>
        <w:t>;8:495</w:t>
      </w:r>
      <w:proofErr w:type="gramEnd"/>
      <w:r>
        <w:rPr>
          <w:rFonts w:asciiTheme="majorBidi" w:eastAsia="Calibri" w:hAnsiTheme="majorBidi" w:cstheme="majorBidi"/>
          <w:sz w:val="24"/>
          <w:szCs w:val="24"/>
        </w:rPr>
        <w:t>-510</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12. </w:t>
      </w:r>
      <w:proofErr w:type="spellStart"/>
      <w:r>
        <w:rPr>
          <w:rFonts w:asciiTheme="majorBidi" w:eastAsia="Calibri" w:hAnsiTheme="majorBidi" w:cstheme="majorBidi"/>
          <w:sz w:val="24"/>
          <w:szCs w:val="24"/>
        </w:rPr>
        <w:t>Raizada</w:t>
      </w:r>
      <w:proofErr w:type="spellEnd"/>
      <w:r>
        <w:rPr>
          <w:rFonts w:asciiTheme="majorBidi" w:eastAsia="Calibri" w:hAnsiTheme="majorBidi" w:cstheme="majorBidi"/>
          <w:sz w:val="24"/>
          <w:szCs w:val="24"/>
        </w:rPr>
        <w:t xml:space="preserve"> N, </w:t>
      </w:r>
      <w:proofErr w:type="spellStart"/>
      <w:r>
        <w:rPr>
          <w:rFonts w:asciiTheme="majorBidi" w:eastAsia="Calibri" w:hAnsiTheme="majorBidi" w:cstheme="majorBidi"/>
          <w:sz w:val="24"/>
          <w:szCs w:val="24"/>
        </w:rPr>
        <w:t>Sachdeva</w:t>
      </w:r>
      <w:proofErr w:type="spellEnd"/>
      <w:r>
        <w:rPr>
          <w:rFonts w:asciiTheme="majorBidi" w:eastAsia="Calibri" w:hAnsiTheme="majorBidi" w:cstheme="majorBidi"/>
          <w:sz w:val="24"/>
          <w:szCs w:val="24"/>
        </w:rPr>
        <w:t xml:space="preserve"> KS, Nair SA, </w:t>
      </w:r>
      <w:proofErr w:type="spellStart"/>
      <w:r>
        <w:rPr>
          <w:rFonts w:asciiTheme="majorBidi" w:eastAsia="Calibri" w:hAnsiTheme="majorBidi" w:cstheme="majorBidi"/>
          <w:sz w:val="24"/>
          <w:szCs w:val="24"/>
        </w:rPr>
        <w:t>Kulsange</w:t>
      </w:r>
      <w:proofErr w:type="spellEnd"/>
      <w:r>
        <w:rPr>
          <w:rFonts w:asciiTheme="majorBidi" w:eastAsia="Calibri" w:hAnsiTheme="majorBidi" w:cstheme="majorBidi"/>
          <w:sz w:val="24"/>
          <w:szCs w:val="24"/>
        </w:rPr>
        <w:t xml:space="preserve"> S, Gupta RS, et al. Enhancing TB Case Detection: Experience in Offering Upfront </w:t>
      </w:r>
      <w:proofErr w:type="spellStart"/>
      <w:r>
        <w:rPr>
          <w:rFonts w:asciiTheme="majorBidi" w:eastAsia="Calibri" w:hAnsiTheme="majorBidi" w:cstheme="majorBidi"/>
          <w:sz w:val="24"/>
          <w:szCs w:val="24"/>
        </w:rPr>
        <w:t>Xpert</w:t>
      </w:r>
      <w:proofErr w:type="spellEnd"/>
      <w:r>
        <w:rPr>
          <w:rFonts w:asciiTheme="majorBidi" w:eastAsia="Calibri" w:hAnsiTheme="majorBidi" w:cstheme="majorBidi"/>
          <w:sz w:val="24"/>
          <w:szCs w:val="24"/>
        </w:rPr>
        <w:t xml:space="preserve"> MTB/RIF Testing to Paediatric Presumptive TB and DR TB Cases for Early Rapid Diagnosis of Drug Sensitive and Drug Resistant TB. </w:t>
      </w:r>
      <w:proofErr w:type="spellStart"/>
      <w:r>
        <w:rPr>
          <w:rFonts w:asciiTheme="majorBidi" w:eastAsia="Calibri" w:hAnsiTheme="majorBidi" w:cstheme="majorBidi"/>
          <w:sz w:val="24"/>
          <w:szCs w:val="24"/>
        </w:rPr>
        <w:t>PLoS</w:t>
      </w:r>
      <w:proofErr w:type="spellEnd"/>
      <w:r>
        <w:rPr>
          <w:rFonts w:asciiTheme="majorBidi" w:eastAsia="Calibri" w:hAnsiTheme="majorBidi" w:cstheme="majorBidi"/>
          <w:sz w:val="24"/>
          <w:szCs w:val="24"/>
        </w:rPr>
        <w:t xml:space="preserve"> ONE 2014; 9: 9-18</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13. Graham SM, Ahmed T, </w:t>
      </w:r>
      <w:proofErr w:type="spellStart"/>
      <w:r>
        <w:rPr>
          <w:rFonts w:asciiTheme="majorBidi" w:eastAsia="Calibri" w:hAnsiTheme="majorBidi" w:cstheme="majorBidi"/>
          <w:sz w:val="24"/>
          <w:szCs w:val="24"/>
        </w:rPr>
        <w:t>Amanullah</w:t>
      </w:r>
      <w:proofErr w:type="spellEnd"/>
      <w:r>
        <w:rPr>
          <w:rFonts w:asciiTheme="majorBidi" w:eastAsia="Calibri" w:hAnsiTheme="majorBidi" w:cstheme="majorBidi"/>
          <w:sz w:val="24"/>
          <w:szCs w:val="24"/>
        </w:rPr>
        <w:t xml:space="preserve"> F, </w:t>
      </w:r>
      <w:proofErr w:type="gramStart"/>
      <w:r>
        <w:rPr>
          <w:rFonts w:asciiTheme="majorBidi" w:eastAsia="Calibri" w:hAnsiTheme="majorBidi" w:cstheme="majorBidi"/>
          <w:sz w:val="24"/>
          <w:szCs w:val="24"/>
        </w:rPr>
        <w:t>Browning</w:t>
      </w:r>
      <w:proofErr w:type="gramEnd"/>
      <w:r>
        <w:rPr>
          <w:rFonts w:asciiTheme="majorBidi" w:eastAsia="Calibri" w:hAnsiTheme="majorBidi" w:cstheme="majorBidi"/>
          <w:sz w:val="24"/>
          <w:szCs w:val="24"/>
        </w:rPr>
        <w:t xml:space="preserve"> R, Cardenas V, </w:t>
      </w:r>
      <w:proofErr w:type="spellStart"/>
      <w:r>
        <w:rPr>
          <w:rFonts w:asciiTheme="majorBidi" w:eastAsia="Calibri" w:hAnsiTheme="majorBidi" w:cstheme="majorBidi"/>
          <w:sz w:val="24"/>
          <w:szCs w:val="24"/>
        </w:rPr>
        <w:t>Casenghi</w:t>
      </w:r>
      <w:proofErr w:type="spellEnd"/>
      <w:r>
        <w:rPr>
          <w:rFonts w:asciiTheme="majorBidi" w:eastAsia="Calibri" w:hAnsiTheme="majorBidi" w:cstheme="majorBidi"/>
          <w:sz w:val="24"/>
          <w:szCs w:val="24"/>
        </w:rPr>
        <w:t xml:space="preserve"> M. Evaluation of Tuberculosis Diagnostics in Children: Proposed Clinical Case Definitions for Classification of </w:t>
      </w:r>
      <w:proofErr w:type="spellStart"/>
      <w:r>
        <w:rPr>
          <w:rFonts w:asciiTheme="majorBidi" w:eastAsia="Calibri" w:hAnsiTheme="majorBidi" w:cstheme="majorBidi"/>
          <w:sz w:val="24"/>
          <w:szCs w:val="24"/>
        </w:rPr>
        <w:t>Intrathoracic</w:t>
      </w:r>
      <w:proofErr w:type="spellEnd"/>
      <w:r>
        <w:rPr>
          <w:rFonts w:asciiTheme="majorBidi" w:eastAsia="Calibri" w:hAnsiTheme="majorBidi" w:cstheme="majorBidi"/>
          <w:sz w:val="24"/>
          <w:szCs w:val="24"/>
        </w:rPr>
        <w:t xml:space="preserve"> Tuberculosis Disease. </w:t>
      </w:r>
      <w:proofErr w:type="gramStart"/>
      <w:r>
        <w:rPr>
          <w:rFonts w:asciiTheme="majorBidi" w:eastAsia="Calibri" w:hAnsiTheme="majorBidi" w:cstheme="majorBidi"/>
          <w:sz w:val="24"/>
          <w:szCs w:val="24"/>
        </w:rPr>
        <w:t>Consensus from an Expert Panel.</w:t>
      </w:r>
      <w:proofErr w:type="gramEnd"/>
      <w:r>
        <w:rPr>
          <w:rFonts w:asciiTheme="majorBidi" w:eastAsia="Calibri" w:hAnsiTheme="majorBidi" w:cstheme="majorBidi"/>
          <w:sz w:val="24"/>
          <w:szCs w:val="24"/>
        </w:rPr>
        <w:t xml:space="preserve"> J Infect </w:t>
      </w:r>
      <w:proofErr w:type="spellStart"/>
      <w:r>
        <w:rPr>
          <w:rFonts w:asciiTheme="majorBidi" w:eastAsia="Calibri" w:hAnsiTheme="majorBidi" w:cstheme="majorBidi"/>
          <w:sz w:val="24"/>
          <w:szCs w:val="24"/>
        </w:rPr>
        <w:t>Dis</w:t>
      </w:r>
      <w:proofErr w:type="spellEnd"/>
      <w:r>
        <w:rPr>
          <w:rFonts w:asciiTheme="majorBidi" w:eastAsia="Calibri" w:hAnsiTheme="majorBidi" w:cstheme="majorBidi"/>
          <w:sz w:val="24"/>
          <w:szCs w:val="24"/>
        </w:rPr>
        <w:t xml:space="preserve"> 2012; 205:S199-208 </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14. </w:t>
      </w:r>
      <w:proofErr w:type="spellStart"/>
      <w:r>
        <w:rPr>
          <w:rFonts w:asciiTheme="majorBidi" w:eastAsia="Calibri" w:hAnsiTheme="majorBidi" w:cstheme="majorBidi"/>
          <w:sz w:val="24"/>
          <w:szCs w:val="24"/>
        </w:rPr>
        <w:t>Makwakwa</w:t>
      </w:r>
      <w:proofErr w:type="spellEnd"/>
      <w:r>
        <w:rPr>
          <w:rFonts w:asciiTheme="majorBidi" w:eastAsia="Calibri" w:hAnsiTheme="majorBidi" w:cstheme="majorBidi"/>
          <w:sz w:val="24"/>
          <w:szCs w:val="24"/>
        </w:rPr>
        <w:t xml:space="preserve"> L, </w:t>
      </w:r>
      <w:proofErr w:type="spellStart"/>
      <w:r>
        <w:rPr>
          <w:rFonts w:asciiTheme="majorBidi" w:eastAsia="Calibri" w:hAnsiTheme="majorBidi" w:cstheme="majorBidi"/>
          <w:sz w:val="24"/>
          <w:szCs w:val="24"/>
        </w:rPr>
        <w:t>Sheu</w:t>
      </w:r>
      <w:proofErr w:type="spellEnd"/>
      <w:r>
        <w:rPr>
          <w:rFonts w:asciiTheme="majorBidi" w:eastAsia="Calibri" w:hAnsiTheme="majorBidi" w:cstheme="majorBidi"/>
          <w:sz w:val="24"/>
          <w:szCs w:val="24"/>
        </w:rPr>
        <w:t xml:space="preserve"> M, Chiang C, Lin S, Chang P. Patient and health system delays in the diagnosis and treatment of new and retreatment pulmonary tuberculosis cases in Malawi. BMC Infect </w:t>
      </w:r>
      <w:proofErr w:type="spellStart"/>
      <w:r>
        <w:rPr>
          <w:rFonts w:asciiTheme="majorBidi" w:eastAsia="Calibri" w:hAnsiTheme="majorBidi" w:cstheme="majorBidi"/>
          <w:sz w:val="24"/>
          <w:szCs w:val="24"/>
        </w:rPr>
        <w:t>Dis</w:t>
      </w:r>
      <w:proofErr w:type="spellEnd"/>
      <w:r>
        <w:rPr>
          <w:rFonts w:asciiTheme="majorBidi" w:eastAsia="Calibri" w:hAnsiTheme="majorBidi" w:cstheme="majorBidi"/>
          <w:sz w:val="24"/>
          <w:szCs w:val="24"/>
        </w:rPr>
        <w:t xml:space="preserve"> 2014</w:t>
      </w:r>
      <w:proofErr w:type="gramStart"/>
      <w:r>
        <w:rPr>
          <w:rFonts w:asciiTheme="majorBidi" w:eastAsia="Calibri" w:hAnsiTheme="majorBidi" w:cstheme="majorBidi"/>
          <w:sz w:val="24"/>
          <w:szCs w:val="24"/>
        </w:rPr>
        <w:t>;14:14</w:t>
      </w:r>
      <w:proofErr w:type="gramEnd"/>
      <w:r>
        <w:rPr>
          <w:rFonts w:asciiTheme="majorBidi" w:eastAsia="Calibri" w:hAnsiTheme="majorBidi" w:cstheme="majorBidi"/>
          <w:sz w:val="24"/>
          <w:szCs w:val="24"/>
        </w:rPr>
        <w:t>-23</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15</w:t>
      </w:r>
      <w:proofErr w:type="gramStart"/>
      <w:r>
        <w:rPr>
          <w:rFonts w:asciiTheme="majorBidi" w:eastAsia="Calibri" w:hAnsiTheme="majorBidi" w:cstheme="majorBidi"/>
          <w:sz w:val="24"/>
          <w:szCs w:val="24"/>
        </w:rPr>
        <w:t>.Hinderaker</w:t>
      </w:r>
      <w:proofErr w:type="gramEnd"/>
      <w:r>
        <w:rPr>
          <w:rFonts w:asciiTheme="majorBidi" w:eastAsia="Calibri" w:hAnsiTheme="majorBidi" w:cstheme="majorBidi"/>
          <w:sz w:val="24"/>
          <w:szCs w:val="24"/>
        </w:rPr>
        <w:t xml:space="preserve"> </w:t>
      </w:r>
      <w:proofErr w:type="spellStart"/>
      <w:r>
        <w:rPr>
          <w:rFonts w:asciiTheme="majorBidi" w:eastAsia="Calibri" w:hAnsiTheme="majorBidi" w:cstheme="majorBidi"/>
          <w:sz w:val="24"/>
          <w:szCs w:val="24"/>
        </w:rPr>
        <w:t>Samong</w:t>
      </w:r>
      <w:proofErr w:type="spellEnd"/>
      <w:r>
        <w:rPr>
          <w:rFonts w:asciiTheme="majorBidi" w:eastAsia="Calibri" w:hAnsiTheme="majorBidi" w:cstheme="majorBidi"/>
          <w:sz w:val="24"/>
          <w:szCs w:val="24"/>
        </w:rPr>
        <w:t xml:space="preserve"> tuberculosis patients in Tanzania: Data from the FIDELIS Initiative. BMC Public Health 2011</w:t>
      </w:r>
      <w:proofErr w:type="gramStart"/>
      <w:r>
        <w:rPr>
          <w:rFonts w:asciiTheme="majorBidi" w:eastAsia="Calibri" w:hAnsiTheme="majorBidi" w:cstheme="majorBidi"/>
          <w:sz w:val="24"/>
          <w:szCs w:val="24"/>
        </w:rPr>
        <w:t>;11:11</w:t>
      </w:r>
      <w:proofErr w:type="gramEnd"/>
      <w:r>
        <w:rPr>
          <w:rFonts w:asciiTheme="majorBidi" w:eastAsia="Calibri" w:hAnsiTheme="majorBidi" w:cstheme="majorBidi"/>
          <w:sz w:val="24"/>
          <w:szCs w:val="24"/>
        </w:rPr>
        <w:t xml:space="preserve">-17, </w:t>
      </w:r>
      <w:proofErr w:type="spellStart"/>
      <w:r>
        <w:rPr>
          <w:rFonts w:asciiTheme="majorBidi" w:eastAsia="Calibri" w:hAnsiTheme="majorBidi" w:cstheme="majorBidi"/>
          <w:sz w:val="24"/>
          <w:szCs w:val="24"/>
        </w:rPr>
        <w:t>Madland</w:t>
      </w:r>
      <w:proofErr w:type="spellEnd"/>
      <w:r>
        <w:rPr>
          <w:rFonts w:asciiTheme="majorBidi" w:eastAsia="Calibri" w:hAnsiTheme="majorBidi" w:cstheme="majorBidi"/>
          <w:sz w:val="24"/>
          <w:szCs w:val="24"/>
        </w:rPr>
        <w:t xml:space="preserve"> S, </w:t>
      </w:r>
      <w:proofErr w:type="spellStart"/>
      <w:r>
        <w:rPr>
          <w:rFonts w:asciiTheme="majorBidi" w:eastAsia="Calibri" w:hAnsiTheme="majorBidi" w:cstheme="majorBidi"/>
          <w:sz w:val="24"/>
          <w:szCs w:val="24"/>
        </w:rPr>
        <w:t>Ullenes</w:t>
      </w:r>
      <w:proofErr w:type="spellEnd"/>
      <w:r>
        <w:rPr>
          <w:rFonts w:asciiTheme="majorBidi" w:eastAsia="Calibri" w:hAnsiTheme="majorBidi" w:cstheme="majorBidi"/>
          <w:sz w:val="24"/>
          <w:szCs w:val="24"/>
        </w:rPr>
        <w:t xml:space="preserve"> M, </w:t>
      </w:r>
      <w:proofErr w:type="spellStart"/>
      <w:r>
        <w:rPr>
          <w:rFonts w:asciiTheme="majorBidi" w:eastAsia="Calibri" w:hAnsiTheme="majorBidi" w:cstheme="majorBidi"/>
          <w:sz w:val="24"/>
          <w:szCs w:val="24"/>
        </w:rPr>
        <w:t>Enarson</w:t>
      </w:r>
      <w:proofErr w:type="spellEnd"/>
      <w:r>
        <w:rPr>
          <w:rFonts w:asciiTheme="majorBidi" w:eastAsia="Calibri" w:hAnsiTheme="majorBidi" w:cstheme="majorBidi"/>
          <w:sz w:val="24"/>
          <w:szCs w:val="24"/>
        </w:rPr>
        <w:t xml:space="preserve"> D, </w:t>
      </w:r>
      <w:proofErr w:type="spellStart"/>
      <w:r>
        <w:rPr>
          <w:rFonts w:asciiTheme="majorBidi" w:eastAsia="Calibri" w:hAnsiTheme="majorBidi" w:cstheme="majorBidi"/>
          <w:sz w:val="24"/>
          <w:szCs w:val="24"/>
        </w:rPr>
        <w:t>Rusen</w:t>
      </w:r>
      <w:proofErr w:type="spellEnd"/>
      <w:r>
        <w:rPr>
          <w:rFonts w:asciiTheme="majorBidi" w:eastAsia="Calibri" w:hAnsiTheme="majorBidi" w:cstheme="majorBidi"/>
          <w:sz w:val="24"/>
          <w:szCs w:val="24"/>
        </w:rPr>
        <w:t xml:space="preserve"> ID, </w:t>
      </w:r>
      <w:proofErr w:type="spellStart"/>
      <w:r>
        <w:rPr>
          <w:rFonts w:asciiTheme="majorBidi" w:eastAsia="Calibri" w:hAnsiTheme="majorBidi" w:cstheme="majorBidi"/>
          <w:sz w:val="24"/>
          <w:szCs w:val="24"/>
        </w:rPr>
        <w:t>Karnara</w:t>
      </w:r>
      <w:proofErr w:type="spellEnd"/>
      <w:r>
        <w:rPr>
          <w:rFonts w:asciiTheme="majorBidi" w:eastAsia="Calibri" w:hAnsiTheme="majorBidi" w:cstheme="majorBidi"/>
          <w:sz w:val="24"/>
          <w:szCs w:val="24"/>
        </w:rPr>
        <w:t xml:space="preserve"> D. Treatment delay </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16. </w:t>
      </w:r>
      <w:proofErr w:type="spellStart"/>
      <w:r>
        <w:rPr>
          <w:rFonts w:asciiTheme="majorBidi" w:eastAsia="Calibri" w:hAnsiTheme="majorBidi" w:cstheme="majorBidi"/>
          <w:sz w:val="24"/>
          <w:szCs w:val="24"/>
        </w:rPr>
        <w:t>Storla</w:t>
      </w:r>
      <w:proofErr w:type="spellEnd"/>
      <w:r>
        <w:rPr>
          <w:rFonts w:asciiTheme="majorBidi" w:eastAsia="Calibri" w:hAnsiTheme="majorBidi" w:cstheme="majorBidi"/>
          <w:sz w:val="24"/>
          <w:szCs w:val="24"/>
        </w:rPr>
        <w:t xml:space="preserve"> DG, </w:t>
      </w:r>
      <w:proofErr w:type="spellStart"/>
      <w:r>
        <w:rPr>
          <w:rFonts w:asciiTheme="majorBidi" w:eastAsia="Calibri" w:hAnsiTheme="majorBidi" w:cstheme="majorBidi"/>
          <w:sz w:val="24"/>
          <w:szCs w:val="24"/>
        </w:rPr>
        <w:t>Yimer</w:t>
      </w:r>
      <w:proofErr w:type="spellEnd"/>
      <w:r>
        <w:rPr>
          <w:rFonts w:asciiTheme="majorBidi" w:eastAsia="Calibri" w:hAnsiTheme="majorBidi" w:cstheme="majorBidi"/>
          <w:sz w:val="24"/>
          <w:szCs w:val="24"/>
        </w:rPr>
        <w:t xml:space="preserve"> S, </w:t>
      </w:r>
      <w:proofErr w:type="spellStart"/>
      <w:r>
        <w:rPr>
          <w:rFonts w:asciiTheme="majorBidi" w:eastAsia="Calibri" w:hAnsiTheme="majorBidi" w:cstheme="majorBidi"/>
          <w:sz w:val="24"/>
          <w:szCs w:val="24"/>
        </w:rPr>
        <w:t>Bjune</w:t>
      </w:r>
      <w:proofErr w:type="spellEnd"/>
      <w:r>
        <w:rPr>
          <w:rFonts w:asciiTheme="majorBidi" w:eastAsia="Calibri" w:hAnsiTheme="majorBidi" w:cstheme="majorBidi"/>
          <w:sz w:val="24"/>
          <w:szCs w:val="24"/>
        </w:rPr>
        <w:t xml:space="preserve"> GA. A systematic review of delay in the diagnosis </w:t>
      </w:r>
      <w:proofErr w:type="gramStart"/>
      <w:r>
        <w:rPr>
          <w:rFonts w:asciiTheme="majorBidi" w:eastAsia="Calibri" w:hAnsiTheme="majorBidi" w:cstheme="majorBidi"/>
          <w:sz w:val="24"/>
          <w:szCs w:val="24"/>
        </w:rPr>
        <w:t>and  treatment</w:t>
      </w:r>
      <w:proofErr w:type="gramEnd"/>
      <w:r>
        <w:rPr>
          <w:rFonts w:asciiTheme="majorBidi" w:eastAsia="Calibri" w:hAnsiTheme="majorBidi" w:cstheme="majorBidi"/>
          <w:sz w:val="24"/>
          <w:szCs w:val="24"/>
        </w:rPr>
        <w:t xml:space="preserve"> of tuberculosis. BMC Public Health 2008</w:t>
      </w:r>
      <w:proofErr w:type="gramStart"/>
      <w:r>
        <w:rPr>
          <w:rFonts w:asciiTheme="majorBidi" w:eastAsia="Calibri" w:hAnsiTheme="majorBidi" w:cstheme="majorBidi"/>
          <w:sz w:val="24"/>
          <w:szCs w:val="24"/>
        </w:rPr>
        <w:t>;8</w:t>
      </w:r>
      <w:proofErr w:type="gramEnd"/>
      <w:r>
        <w:rPr>
          <w:rFonts w:asciiTheme="majorBidi" w:eastAsia="Calibri" w:hAnsiTheme="majorBidi" w:cstheme="majorBidi"/>
          <w:sz w:val="24"/>
          <w:szCs w:val="24"/>
        </w:rPr>
        <w:t>-15</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17. </w:t>
      </w:r>
      <w:proofErr w:type="spellStart"/>
      <w:r>
        <w:rPr>
          <w:rFonts w:asciiTheme="majorBidi" w:eastAsia="Calibri" w:hAnsiTheme="majorBidi" w:cstheme="majorBidi"/>
          <w:sz w:val="24"/>
          <w:szCs w:val="24"/>
        </w:rPr>
        <w:t>Beyers</w:t>
      </w:r>
      <w:proofErr w:type="spellEnd"/>
      <w:r>
        <w:rPr>
          <w:rFonts w:asciiTheme="majorBidi" w:eastAsia="Calibri" w:hAnsiTheme="majorBidi" w:cstheme="majorBidi"/>
          <w:sz w:val="24"/>
          <w:szCs w:val="24"/>
        </w:rPr>
        <w:t xml:space="preserve"> N, </w:t>
      </w:r>
      <w:proofErr w:type="spellStart"/>
      <w:r>
        <w:rPr>
          <w:rFonts w:asciiTheme="majorBidi" w:eastAsia="Calibri" w:hAnsiTheme="majorBidi" w:cstheme="majorBidi"/>
          <w:sz w:val="24"/>
          <w:szCs w:val="24"/>
        </w:rPr>
        <w:t>Gie</w:t>
      </w:r>
      <w:proofErr w:type="spellEnd"/>
      <w:r>
        <w:rPr>
          <w:rFonts w:asciiTheme="majorBidi" w:eastAsia="Calibri" w:hAnsiTheme="majorBidi" w:cstheme="majorBidi"/>
          <w:sz w:val="24"/>
          <w:szCs w:val="24"/>
        </w:rPr>
        <w:t xml:space="preserve"> RP, </w:t>
      </w:r>
      <w:proofErr w:type="spellStart"/>
      <w:r>
        <w:rPr>
          <w:rFonts w:asciiTheme="majorBidi" w:eastAsia="Calibri" w:hAnsiTheme="majorBidi" w:cstheme="majorBidi"/>
          <w:sz w:val="24"/>
          <w:szCs w:val="24"/>
        </w:rPr>
        <w:t>Schaaf</w:t>
      </w:r>
      <w:proofErr w:type="spellEnd"/>
      <w:r>
        <w:rPr>
          <w:rFonts w:asciiTheme="majorBidi" w:eastAsia="Calibri" w:hAnsiTheme="majorBidi" w:cstheme="majorBidi"/>
          <w:sz w:val="24"/>
          <w:szCs w:val="24"/>
        </w:rPr>
        <w:t xml:space="preserve"> HS, van </w:t>
      </w:r>
      <w:proofErr w:type="spellStart"/>
      <w:r>
        <w:rPr>
          <w:rFonts w:asciiTheme="majorBidi" w:eastAsia="Calibri" w:hAnsiTheme="majorBidi" w:cstheme="majorBidi"/>
          <w:sz w:val="24"/>
          <w:szCs w:val="24"/>
        </w:rPr>
        <w:t>Zyl</w:t>
      </w:r>
      <w:proofErr w:type="spellEnd"/>
      <w:r>
        <w:rPr>
          <w:rFonts w:asciiTheme="majorBidi" w:eastAsia="Calibri" w:hAnsiTheme="majorBidi" w:cstheme="majorBidi"/>
          <w:sz w:val="24"/>
          <w:szCs w:val="24"/>
        </w:rPr>
        <w:t xml:space="preserve"> S, </w:t>
      </w:r>
      <w:proofErr w:type="spellStart"/>
      <w:r>
        <w:rPr>
          <w:rFonts w:asciiTheme="majorBidi" w:eastAsia="Calibri" w:hAnsiTheme="majorBidi" w:cstheme="majorBidi"/>
          <w:sz w:val="24"/>
          <w:szCs w:val="24"/>
        </w:rPr>
        <w:t>Nel</w:t>
      </w:r>
      <w:proofErr w:type="spellEnd"/>
      <w:r>
        <w:rPr>
          <w:rFonts w:asciiTheme="majorBidi" w:eastAsia="Calibri" w:hAnsiTheme="majorBidi" w:cstheme="majorBidi"/>
          <w:sz w:val="24"/>
          <w:szCs w:val="24"/>
        </w:rPr>
        <w:t xml:space="preserve"> ED. Delay in the diagnosis, notification and initiation of treatment and compliance in children with tuberculosis. </w:t>
      </w:r>
      <w:proofErr w:type="spellStart"/>
      <w:r>
        <w:rPr>
          <w:rFonts w:asciiTheme="majorBidi" w:eastAsia="Calibri" w:hAnsiTheme="majorBidi" w:cstheme="majorBidi"/>
          <w:sz w:val="24"/>
          <w:szCs w:val="24"/>
        </w:rPr>
        <w:t>Int</w:t>
      </w:r>
      <w:proofErr w:type="spellEnd"/>
      <w:r>
        <w:rPr>
          <w:rFonts w:asciiTheme="majorBidi" w:eastAsia="Calibri" w:hAnsiTheme="majorBidi" w:cstheme="majorBidi"/>
          <w:sz w:val="24"/>
          <w:szCs w:val="24"/>
        </w:rPr>
        <w:t xml:space="preserve"> J </w:t>
      </w:r>
      <w:proofErr w:type="spellStart"/>
      <w:r>
        <w:rPr>
          <w:rFonts w:asciiTheme="majorBidi" w:eastAsia="Calibri" w:hAnsiTheme="majorBidi" w:cstheme="majorBidi"/>
          <w:sz w:val="24"/>
          <w:szCs w:val="24"/>
        </w:rPr>
        <w:t>Tuberc</w:t>
      </w:r>
      <w:proofErr w:type="spellEnd"/>
      <w:r>
        <w:rPr>
          <w:rFonts w:asciiTheme="majorBidi" w:eastAsia="Calibri" w:hAnsiTheme="majorBidi" w:cstheme="majorBidi"/>
          <w:sz w:val="24"/>
          <w:szCs w:val="24"/>
        </w:rPr>
        <w:t xml:space="preserve"> Lung Dis1994</w:t>
      </w:r>
      <w:proofErr w:type="gramStart"/>
      <w:r>
        <w:rPr>
          <w:rFonts w:asciiTheme="majorBidi" w:eastAsia="Calibri" w:hAnsiTheme="majorBidi" w:cstheme="majorBidi"/>
          <w:sz w:val="24"/>
          <w:szCs w:val="24"/>
        </w:rPr>
        <w:t>;75</w:t>
      </w:r>
      <w:proofErr w:type="gramEnd"/>
      <w:r>
        <w:rPr>
          <w:rFonts w:asciiTheme="majorBidi" w:eastAsia="Calibri" w:hAnsiTheme="majorBidi" w:cstheme="majorBidi"/>
          <w:sz w:val="24"/>
          <w:szCs w:val="24"/>
        </w:rPr>
        <w:t>: 260-265.</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18</w:t>
      </w:r>
      <w:proofErr w:type="gramStart"/>
      <w:r>
        <w:rPr>
          <w:rFonts w:asciiTheme="majorBidi" w:eastAsia="Calibri" w:hAnsiTheme="majorBidi" w:cstheme="majorBidi"/>
          <w:sz w:val="24"/>
          <w:szCs w:val="24"/>
        </w:rPr>
        <w:t>.Violari</w:t>
      </w:r>
      <w:proofErr w:type="gramEnd"/>
      <w:r>
        <w:rPr>
          <w:rFonts w:asciiTheme="majorBidi" w:eastAsia="Calibri" w:hAnsiTheme="majorBidi" w:cstheme="majorBidi"/>
          <w:sz w:val="24"/>
          <w:szCs w:val="24"/>
        </w:rPr>
        <w:t xml:space="preserve"> A, Cotton MF, Gibb DM, </w:t>
      </w:r>
      <w:proofErr w:type="spellStart"/>
      <w:r>
        <w:rPr>
          <w:rFonts w:asciiTheme="majorBidi" w:eastAsia="Calibri" w:hAnsiTheme="majorBidi" w:cstheme="majorBidi"/>
          <w:sz w:val="24"/>
          <w:szCs w:val="24"/>
        </w:rPr>
        <w:t>Babiker</w:t>
      </w:r>
      <w:proofErr w:type="spellEnd"/>
      <w:r>
        <w:rPr>
          <w:rFonts w:asciiTheme="majorBidi" w:eastAsia="Calibri" w:hAnsiTheme="majorBidi" w:cstheme="majorBidi"/>
          <w:sz w:val="24"/>
          <w:szCs w:val="24"/>
        </w:rPr>
        <w:t xml:space="preserve"> AG, </w:t>
      </w:r>
      <w:proofErr w:type="spellStart"/>
      <w:r>
        <w:rPr>
          <w:rFonts w:asciiTheme="majorBidi" w:eastAsia="Calibri" w:hAnsiTheme="majorBidi" w:cstheme="majorBidi"/>
          <w:sz w:val="24"/>
          <w:szCs w:val="24"/>
        </w:rPr>
        <w:t>Steyn</w:t>
      </w:r>
      <w:proofErr w:type="spellEnd"/>
      <w:r>
        <w:rPr>
          <w:rFonts w:asciiTheme="majorBidi" w:eastAsia="Calibri" w:hAnsiTheme="majorBidi" w:cstheme="majorBidi"/>
          <w:sz w:val="24"/>
          <w:szCs w:val="24"/>
        </w:rPr>
        <w:t xml:space="preserve"> </w:t>
      </w:r>
      <w:proofErr w:type="spellStart"/>
      <w:r>
        <w:rPr>
          <w:rFonts w:asciiTheme="majorBidi" w:eastAsia="Calibri" w:hAnsiTheme="majorBidi" w:cstheme="majorBidi"/>
          <w:sz w:val="24"/>
          <w:szCs w:val="24"/>
        </w:rPr>
        <w:t>J.Early</w:t>
      </w:r>
      <w:proofErr w:type="spellEnd"/>
      <w:r>
        <w:rPr>
          <w:rFonts w:asciiTheme="majorBidi" w:eastAsia="Calibri" w:hAnsiTheme="majorBidi" w:cstheme="majorBidi"/>
          <w:sz w:val="24"/>
          <w:szCs w:val="24"/>
        </w:rPr>
        <w:t xml:space="preserve"> Antiretroviral Therapy and  Mortality among HIV-Infected Infants. N </w:t>
      </w:r>
      <w:proofErr w:type="spellStart"/>
      <w:r>
        <w:rPr>
          <w:rFonts w:asciiTheme="majorBidi" w:eastAsia="Calibri" w:hAnsiTheme="majorBidi" w:cstheme="majorBidi"/>
          <w:sz w:val="24"/>
          <w:szCs w:val="24"/>
        </w:rPr>
        <w:t>Engl</w:t>
      </w:r>
      <w:proofErr w:type="spellEnd"/>
      <w:r>
        <w:rPr>
          <w:rFonts w:asciiTheme="majorBidi" w:eastAsia="Calibri" w:hAnsiTheme="majorBidi" w:cstheme="majorBidi"/>
          <w:sz w:val="24"/>
          <w:szCs w:val="24"/>
        </w:rPr>
        <w:t xml:space="preserve"> J Med 2008; 359:2233-2244</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19. </w:t>
      </w:r>
      <w:proofErr w:type="spellStart"/>
      <w:r>
        <w:rPr>
          <w:rFonts w:asciiTheme="majorBidi" w:eastAsia="Calibri" w:hAnsiTheme="majorBidi" w:cstheme="majorBidi"/>
          <w:sz w:val="24"/>
          <w:szCs w:val="24"/>
        </w:rPr>
        <w:t>Ukwaja</w:t>
      </w:r>
      <w:proofErr w:type="spellEnd"/>
      <w:r>
        <w:rPr>
          <w:rFonts w:asciiTheme="majorBidi" w:eastAsia="Calibri" w:hAnsiTheme="majorBidi" w:cstheme="majorBidi"/>
          <w:sz w:val="24"/>
          <w:szCs w:val="24"/>
        </w:rPr>
        <w:t xml:space="preserve"> KN, </w:t>
      </w:r>
      <w:proofErr w:type="spellStart"/>
      <w:r>
        <w:rPr>
          <w:rFonts w:asciiTheme="majorBidi" w:eastAsia="Calibri" w:hAnsiTheme="majorBidi" w:cstheme="majorBidi"/>
          <w:sz w:val="24"/>
          <w:szCs w:val="24"/>
        </w:rPr>
        <w:t>Alobu</w:t>
      </w:r>
      <w:proofErr w:type="spellEnd"/>
      <w:r>
        <w:rPr>
          <w:rFonts w:asciiTheme="majorBidi" w:eastAsia="Calibri" w:hAnsiTheme="majorBidi" w:cstheme="majorBidi"/>
          <w:sz w:val="24"/>
          <w:szCs w:val="24"/>
        </w:rPr>
        <w:t xml:space="preserve"> I, </w:t>
      </w:r>
      <w:proofErr w:type="spellStart"/>
      <w:r>
        <w:rPr>
          <w:rFonts w:asciiTheme="majorBidi" w:eastAsia="Calibri" w:hAnsiTheme="majorBidi" w:cstheme="majorBidi"/>
          <w:sz w:val="24"/>
          <w:szCs w:val="24"/>
        </w:rPr>
        <w:t>Nweke</w:t>
      </w:r>
      <w:proofErr w:type="spellEnd"/>
      <w:r>
        <w:rPr>
          <w:rFonts w:asciiTheme="majorBidi" w:eastAsia="Calibri" w:hAnsiTheme="majorBidi" w:cstheme="majorBidi"/>
          <w:sz w:val="24"/>
          <w:szCs w:val="24"/>
        </w:rPr>
        <w:t xml:space="preserve"> C, </w:t>
      </w:r>
      <w:proofErr w:type="spellStart"/>
      <w:r>
        <w:rPr>
          <w:rFonts w:asciiTheme="majorBidi" w:eastAsia="Calibri" w:hAnsiTheme="majorBidi" w:cstheme="majorBidi"/>
          <w:sz w:val="24"/>
          <w:szCs w:val="24"/>
        </w:rPr>
        <w:t>Onyenwe</w:t>
      </w:r>
      <w:proofErr w:type="spellEnd"/>
      <w:r>
        <w:rPr>
          <w:rFonts w:asciiTheme="majorBidi" w:eastAsia="Calibri" w:hAnsiTheme="majorBidi" w:cstheme="majorBidi"/>
          <w:sz w:val="24"/>
          <w:szCs w:val="24"/>
        </w:rPr>
        <w:t xml:space="preserve"> EC.  Healthcare seeking behaviour, treatment delays and its determinants among pulmonary tuberculosis patients in rural Nigeria: a cross-sectional study. BMC Medicine 2013</w:t>
      </w:r>
      <w:proofErr w:type="gramStart"/>
      <w:r>
        <w:rPr>
          <w:rFonts w:asciiTheme="majorBidi" w:eastAsia="Calibri" w:hAnsiTheme="majorBidi" w:cstheme="majorBidi"/>
          <w:sz w:val="24"/>
          <w:szCs w:val="24"/>
        </w:rPr>
        <w:t>;13:1</w:t>
      </w:r>
      <w:proofErr w:type="gramEnd"/>
      <w:r>
        <w:rPr>
          <w:rFonts w:asciiTheme="majorBidi" w:eastAsia="Calibri" w:hAnsiTheme="majorBidi" w:cstheme="majorBidi"/>
          <w:sz w:val="24"/>
          <w:szCs w:val="24"/>
        </w:rPr>
        <w:t>-9</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20. </w:t>
      </w:r>
      <w:proofErr w:type="spellStart"/>
      <w:r>
        <w:rPr>
          <w:rFonts w:asciiTheme="majorBidi" w:eastAsia="Calibri" w:hAnsiTheme="majorBidi" w:cstheme="majorBidi"/>
          <w:sz w:val="24"/>
          <w:szCs w:val="24"/>
        </w:rPr>
        <w:t>Takarinda</w:t>
      </w:r>
      <w:proofErr w:type="spellEnd"/>
      <w:r>
        <w:rPr>
          <w:rFonts w:asciiTheme="majorBidi" w:eastAsia="Calibri" w:hAnsiTheme="majorBidi" w:cstheme="majorBidi"/>
          <w:sz w:val="24"/>
          <w:szCs w:val="24"/>
        </w:rPr>
        <w:t xml:space="preserve"> KC, Harries AD, </w:t>
      </w:r>
      <w:proofErr w:type="spellStart"/>
      <w:r>
        <w:rPr>
          <w:rFonts w:asciiTheme="majorBidi" w:eastAsia="Calibri" w:hAnsiTheme="majorBidi" w:cstheme="majorBidi"/>
          <w:sz w:val="24"/>
          <w:szCs w:val="24"/>
        </w:rPr>
        <w:t>Nyathi</w:t>
      </w:r>
      <w:proofErr w:type="spellEnd"/>
      <w:r>
        <w:rPr>
          <w:rFonts w:asciiTheme="majorBidi" w:eastAsia="Calibri" w:hAnsiTheme="majorBidi" w:cstheme="majorBidi"/>
          <w:sz w:val="24"/>
          <w:szCs w:val="24"/>
        </w:rPr>
        <w:t xml:space="preserve"> B, </w:t>
      </w:r>
      <w:proofErr w:type="spellStart"/>
      <w:r>
        <w:rPr>
          <w:rFonts w:asciiTheme="majorBidi" w:eastAsia="Calibri" w:hAnsiTheme="majorBidi" w:cstheme="majorBidi"/>
          <w:sz w:val="24"/>
          <w:szCs w:val="24"/>
        </w:rPr>
        <w:t>Ngwenya</w:t>
      </w:r>
      <w:proofErr w:type="spellEnd"/>
      <w:r>
        <w:rPr>
          <w:rFonts w:asciiTheme="majorBidi" w:eastAsia="Calibri" w:hAnsiTheme="majorBidi" w:cstheme="majorBidi"/>
          <w:sz w:val="24"/>
          <w:szCs w:val="24"/>
        </w:rPr>
        <w:t xml:space="preserve"> M, </w:t>
      </w:r>
      <w:proofErr w:type="spellStart"/>
      <w:r>
        <w:rPr>
          <w:rFonts w:asciiTheme="majorBidi" w:eastAsia="Calibri" w:hAnsiTheme="majorBidi" w:cstheme="majorBidi"/>
          <w:sz w:val="24"/>
          <w:szCs w:val="24"/>
        </w:rPr>
        <w:t>Mutasa-Apoolo</w:t>
      </w:r>
      <w:proofErr w:type="spellEnd"/>
      <w:r>
        <w:rPr>
          <w:rFonts w:asciiTheme="majorBidi" w:eastAsia="Calibri" w:hAnsiTheme="majorBidi" w:cstheme="majorBidi"/>
          <w:sz w:val="24"/>
          <w:szCs w:val="24"/>
        </w:rPr>
        <w:t xml:space="preserve"> T. Tuberculosis treatment delays and associated factors within the Zimbabwean national tuberculosis programme. BMC Public Health 2015; 10:15-29</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21. Li Y, </w:t>
      </w:r>
      <w:proofErr w:type="spellStart"/>
      <w:r>
        <w:rPr>
          <w:rFonts w:asciiTheme="majorBidi" w:eastAsia="Calibri" w:hAnsiTheme="majorBidi" w:cstheme="majorBidi"/>
          <w:sz w:val="24"/>
          <w:szCs w:val="24"/>
        </w:rPr>
        <w:t>Ehiri</w:t>
      </w:r>
      <w:proofErr w:type="spellEnd"/>
      <w:r>
        <w:rPr>
          <w:rFonts w:asciiTheme="majorBidi" w:eastAsia="Calibri" w:hAnsiTheme="majorBidi" w:cstheme="majorBidi"/>
          <w:sz w:val="24"/>
          <w:szCs w:val="24"/>
        </w:rPr>
        <w:t xml:space="preserve"> J, Tang S, Li D, </w:t>
      </w:r>
      <w:proofErr w:type="spellStart"/>
      <w:proofErr w:type="gramStart"/>
      <w:r>
        <w:rPr>
          <w:rFonts w:asciiTheme="majorBidi" w:eastAsia="Calibri" w:hAnsiTheme="majorBidi" w:cstheme="majorBidi"/>
          <w:sz w:val="24"/>
          <w:szCs w:val="24"/>
        </w:rPr>
        <w:t>Bian</w:t>
      </w:r>
      <w:proofErr w:type="spellEnd"/>
      <w:proofErr w:type="gramEnd"/>
      <w:r>
        <w:rPr>
          <w:rFonts w:asciiTheme="majorBidi" w:eastAsia="Calibri" w:hAnsiTheme="majorBidi" w:cstheme="majorBidi"/>
          <w:sz w:val="24"/>
          <w:szCs w:val="24"/>
        </w:rPr>
        <w:t xml:space="preserve"> Y. Factors associated with patient, and diagnostic delays in Chinese TB patients: a systematic review and meta-analysis. BMC Medicine 2013; 11:11-26</w:t>
      </w:r>
    </w:p>
    <w:p w:rsidR="004C5EB9" w:rsidRDefault="004C5EB9" w:rsidP="004C5EB9">
      <w:pPr>
        <w:spacing w:after="0" w:line="480" w:lineRule="auto"/>
        <w:ind w:left="426" w:hanging="426"/>
        <w:rPr>
          <w:rFonts w:asciiTheme="majorBidi" w:eastAsia="Calibri" w:hAnsiTheme="majorBidi" w:cstheme="majorBidi"/>
          <w:sz w:val="24"/>
          <w:szCs w:val="24"/>
        </w:rPr>
      </w:pPr>
      <w:r>
        <w:rPr>
          <w:rFonts w:asciiTheme="majorBidi" w:eastAsia="Calibri" w:hAnsiTheme="majorBidi" w:cstheme="majorBidi"/>
          <w:sz w:val="24"/>
          <w:szCs w:val="24"/>
        </w:rPr>
        <w:t xml:space="preserve">22. Integrated Source Case Investigation for Tuberculosis (TB) and HIV in the Caregivers and Household Contacts of Hospitalised Young Children Diagnosed with TB in South Africa: An Observational Study. </w:t>
      </w:r>
      <w:proofErr w:type="spellStart"/>
      <w:r>
        <w:rPr>
          <w:rFonts w:asciiTheme="majorBidi" w:eastAsia="Calibri" w:hAnsiTheme="majorBidi" w:cstheme="majorBidi"/>
          <w:sz w:val="24"/>
          <w:szCs w:val="24"/>
        </w:rPr>
        <w:t>Lala</w:t>
      </w:r>
      <w:proofErr w:type="spellEnd"/>
      <w:r>
        <w:rPr>
          <w:rFonts w:asciiTheme="majorBidi" w:eastAsia="Calibri" w:hAnsiTheme="majorBidi" w:cstheme="majorBidi"/>
          <w:sz w:val="24"/>
          <w:szCs w:val="24"/>
        </w:rPr>
        <w:t xml:space="preserve"> SG, Little KM, </w:t>
      </w:r>
      <w:proofErr w:type="spellStart"/>
      <w:r>
        <w:rPr>
          <w:rFonts w:asciiTheme="majorBidi" w:eastAsia="Calibri" w:hAnsiTheme="majorBidi" w:cstheme="majorBidi"/>
          <w:sz w:val="24"/>
          <w:szCs w:val="24"/>
        </w:rPr>
        <w:t>Tshabangu</w:t>
      </w:r>
      <w:proofErr w:type="spellEnd"/>
      <w:r>
        <w:rPr>
          <w:rFonts w:asciiTheme="majorBidi" w:eastAsia="Calibri" w:hAnsiTheme="majorBidi" w:cstheme="majorBidi"/>
          <w:sz w:val="24"/>
          <w:szCs w:val="24"/>
        </w:rPr>
        <w:t xml:space="preserve"> N, Moore DP, </w:t>
      </w:r>
      <w:proofErr w:type="spellStart"/>
      <w:r>
        <w:rPr>
          <w:rFonts w:asciiTheme="majorBidi" w:eastAsia="Calibri" w:hAnsiTheme="majorBidi" w:cstheme="majorBidi"/>
          <w:sz w:val="24"/>
          <w:szCs w:val="24"/>
        </w:rPr>
        <w:t>Msandiwa</w:t>
      </w:r>
      <w:proofErr w:type="spellEnd"/>
      <w:r>
        <w:rPr>
          <w:rFonts w:asciiTheme="majorBidi" w:eastAsia="Calibri" w:hAnsiTheme="majorBidi" w:cstheme="majorBidi"/>
          <w:sz w:val="24"/>
          <w:szCs w:val="24"/>
        </w:rPr>
        <w:t xml:space="preserve"> </w:t>
      </w:r>
      <w:proofErr w:type="spellStart"/>
      <w:r>
        <w:rPr>
          <w:rFonts w:asciiTheme="majorBidi" w:eastAsia="Calibri" w:hAnsiTheme="majorBidi" w:cstheme="majorBidi"/>
          <w:sz w:val="24"/>
          <w:szCs w:val="24"/>
        </w:rPr>
        <w:t>R.PloSOne</w:t>
      </w:r>
      <w:proofErr w:type="spellEnd"/>
      <w:r>
        <w:rPr>
          <w:rFonts w:asciiTheme="majorBidi" w:eastAsia="Calibri" w:hAnsiTheme="majorBidi" w:cstheme="majorBidi"/>
          <w:sz w:val="24"/>
          <w:szCs w:val="24"/>
        </w:rPr>
        <w:t xml:space="preserve"> 2015; VOL10:1-15</w:t>
      </w:r>
    </w:p>
    <w:p w:rsidR="004C5EB9" w:rsidRDefault="004C5EB9" w:rsidP="004C5EB9">
      <w:pPr>
        <w:spacing w:after="0" w:line="480" w:lineRule="auto"/>
        <w:rPr>
          <w:rFonts w:ascii="Calibri" w:eastAsia="Calibri" w:hAnsi="Calibri" w:cs="Calibri"/>
          <w:sz w:val="24"/>
        </w:rPr>
      </w:pPr>
    </w:p>
    <w:p w:rsidR="004C5EB9" w:rsidRDefault="004C5EB9" w:rsidP="004C5EB9">
      <w:pPr>
        <w:spacing w:after="0" w:line="480" w:lineRule="auto"/>
        <w:rPr>
          <w:rFonts w:ascii="Calibri" w:eastAsia="Calibri" w:hAnsi="Calibri" w:cs="Calibri"/>
          <w:sz w:val="24"/>
        </w:rPr>
      </w:pPr>
    </w:p>
    <w:p w:rsidR="004C5EB9" w:rsidRDefault="004C5EB9" w:rsidP="004C5EB9">
      <w:pPr>
        <w:spacing w:after="0" w:line="480" w:lineRule="auto"/>
        <w:rPr>
          <w:rFonts w:ascii="Calibri" w:eastAsia="Calibri" w:hAnsi="Calibri" w:cs="Calibri"/>
          <w:sz w:val="24"/>
        </w:rPr>
      </w:pPr>
    </w:p>
    <w:p w:rsidR="004C5EB9" w:rsidRDefault="004C5EB9" w:rsidP="004C5EB9">
      <w:pPr>
        <w:spacing w:after="0" w:line="480" w:lineRule="auto"/>
        <w:rPr>
          <w:rFonts w:ascii="Calibri" w:eastAsia="Calibri" w:hAnsi="Calibri" w:cs="Calibri"/>
          <w:sz w:val="24"/>
        </w:rPr>
      </w:pPr>
    </w:p>
    <w:p w:rsidR="004C5EB9" w:rsidRDefault="004C5EB9" w:rsidP="004C5EB9">
      <w:pPr>
        <w:rPr>
          <w:rFonts w:ascii="Calibri" w:eastAsia="Calibri" w:hAnsi="Calibri" w:cs="Calibri"/>
          <w:sz w:val="24"/>
        </w:rPr>
      </w:pPr>
    </w:p>
    <w:p w:rsidR="004C5EB9" w:rsidRDefault="004C5EB9" w:rsidP="004C5EB9"/>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4C5EB9" w:rsidRDefault="004C5EB9" w:rsidP="00CE5F32">
      <w:pPr>
        <w:spacing w:after="0" w:line="480" w:lineRule="auto"/>
        <w:rPr>
          <w:rFonts w:asciiTheme="majorBidi" w:hAnsiTheme="majorBidi" w:cstheme="majorBidi"/>
          <w:bCs/>
          <w:sz w:val="24"/>
          <w:szCs w:val="24"/>
          <w:lang w:val="en-US"/>
        </w:rPr>
      </w:pPr>
    </w:p>
    <w:p w:rsidR="003B259B" w:rsidRPr="00022BD3" w:rsidRDefault="003B259B" w:rsidP="003B259B">
      <w:pPr>
        <w:rPr>
          <w:rFonts w:ascii="Calibri" w:eastAsia="Calibri" w:hAnsi="Calibri" w:cs="Calibri"/>
          <w:sz w:val="24"/>
        </w:rPr>
      </w:pPr>
    </w:p>
    <w:p w:rsidR="003B259B" w:rsidRPr="00022BD3" w:rsidRDefault="00575A0E" w:rsidP="003B259B">
      <w:pPr>
        <w:rPr>
          <w:lang w:val="en-US"/>
        </w:rPr>
      </w:pPr>
      <w:bookmarkStart w:id="0" w:name="_GoBack"/>
      <w:bookmarkEnd w:id="0"/>
      <w:r>
        <w:rPr>
          <w:noProof/>
          <w:lang w:eastAsia="en-ZA"/>
        </w:rPr>
        <w:pict>
          <v:shapetype id="_x0000_t202" coordsize="21600,21600" o:spt="202" path="m,l,21600r21600,l21600,xe">
            <v:stroke joinstyle="miter"/>
            <v:path gradientshapeok="t" o:connecttype="rect"/>
          </v:shapetype>
          <v:shape id="Text Box 30" o:spid="_x0000_s1026" type="#_x0000_t202" style="position:absolute;margin-left:-2.8pt;margin-top:-14.1pt;width:387pt;height:381.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">
            <v:textbox style="mso-fit-shape-to-text:t">
              <w:txbxContent>
                <w:p w:rsidR="00A95493" w:rsidRDefault="00A95493" w:rsidP="003B259B">
                  <w:pPr>
                    <w:pStyle w:val="ListParagraph"/>
                    <w:numPr>
                      <w:ilvl w:val="0"/>
                      <w:numId w:val="12"/>
                    </w:numPr>
                    <w:spacing w:line="240" w:lineRule="auto"/>
                    <w:rPr>
                      <w:rFonts w:asciiTheme="majorBidi" w:eastAsia="Calibri" w:hAnsiTheme="majorBidi" w:cstheme="majorBidi"/>
                      <w:b/>
                      <w:bCs/>
                      <w:sz w:val="24"/>
                      <w:szCs w:val="24"/>
                    </w:rPr>
                  </w:pPr>
                  <w:r>
                    <w:rPr>
                      <w:rFonts w:asciiTheme="majorBidi" w:eastAsia="Calibri" w:hAnsiTheme="majorBidi" w:cstheme="majorBidi"/>
                      <w:b/>
                      <w:bCs/>
                      <w:sz w:val="24"/>
                      <w:szCs w:val="24"/>
                    </w:rPr>
                    <w:t xml:space="preserve">Caregiver issues: </w:t>
                  </w:r>
                </w:p>
                <w:p w:rsidR="00A95493" w:rsidRDefault="00A95493" w:rsidP="003B259B">
                  <w:pPr>
                    <w:spacing w:line="240" w:lineRule="auto"/>
                    <w:ind w:firstLine="720"/>
                    <w:rPr>
                      <w:rFonts w:asciiTheme="majorBidi" w:eastAsia="Calibri" w:hAnsiTheme="majorBidi" w:cstheme="majorBidi"/>
                      <w:sz w:val="24"/>
                      <w:szCs w:val="24"/>
                    </w:rPr>
                  </w:pPr>
                  <w:r>
                    <w:rPr>
                      <w:rFonts w:asciiTheme="majorBidi" w:eastAsia="Calibri" w:hAnsiTheme="majorBidi" w:cstheme="majorBidi"/>
                      <w:sz w:val="24"/>
                      <w:szCs w:val="24"/>
                      <w:u w:val="single"/>
                    </w:rPr>
                    <w:t>Domain 1: Health-seeking behaviour:</w:t>
                  </w:r>
                </w:p>
                <w:p w:rsidR="00A95493" w:rsidRDefault="00A95493" w:rsidP="003B259B">
                  <w:pPr>
                    <w:pStyle w:val="ListParagraph"/>
                    <w:numPr>
                      <w:ilvl w:val="1"/>
                      <w:numId w:val="13"/>
                    </w:numPr>
                    <w:spacing w:line="240" w:lineRule="auto"/>
                    <w:rPr>
                      <w:rFonts w:asciiTheme="majorBidi" w:eastAsia="Calibri" w:hAnsiTheme="majorBidi" w:cstheme="majorBidi"/>
                      <w:sz w:val="24"/>
                      <w:szCs w:val="24"/>
                    </w:rPr>
                  </w:pPr>
                  <w:r>
                    <w:rPr>
                      <w:rFonts w:asciiTheme="majorBidi" w:hAnsiTheme="majorBidi" w:cstheme="majorBidi"/>
                      <w:sz w:val="24"/>
                      <w:szCs w:val="24"/>
                    </w:rPr>
                    <w:t>Failure to seek</w:t>
                  </w:r>
                  <w:r>
                    <w:rPr>
                      <w:rFonts w:asciiTheme="majorBidi" w:hAnsiTheme="majorBidi" w:cstheme="majorBidi"/>
                      <w:sz w:val="24"/>
                      <w:szCs w:val="24"/>
                      <w:lang w:val="en-US"/>
                    </w:rPr>
                    <w:t xml:space="preserve"> care for cough or fever &gt;2 weeks, or child’s failure to gain weight in last 3 months, or no medical help sought for any of the ‘classical TB symptoms’; </w:t>
                  </w:r>
                </w:p>
                <w:p w:rsidR="00A95493" w:rsidRDefault="00A95493" w:rsidP="003B259B">
                  <w:pPr>
                    <w:pStyle w:val="ListParagraph"/>
                    <w:numPr>
                      <w:ilvl w:val="1"/>
                      <w:numId w:val="13"/>
                    </w:numPr>
                    <w:spacing w:line="240" w:lineRule="auto"/>
                    <w:rPr>
                      <w:rFonts w:asciiTheme="majorBidi" w:eastAsia="Calibri" w:hAnsiTheme="majorBidi" w:cstheme="majorBidi"/>
                      <w:sz w:val="24"/>
                      <w:szCs w:val="24"/>
                    </w:rPr>
                  </w:pPr>
                  <w:r>
                    <w:rPr>
                      <w:rFonts w:asciiTheme="majorBidi" w:hAnsiTheme="majorBidi" w:cstheme="majorBidi"/>
                      <w:sz w:val="24"/>
                      <w:szCs w:val="24"/>
                      <w:lang w:val="en-US"/>
                    </w:rPr>
                    <w:t>Failure to return for a scheduled follow-up review.</w:t>
                  </w:r>
                </w:p>
                <w:p w:rsidR="00A95493" w:rsidRDefault="00A95493" w:rsidP="003B259B">
                  <w:pPr>
                    <w:pStyle w:val="ListParagraph"/>
                    <w:spacing w:line="240" w:lineRule="auto"/>
                    <w:ind w:left="1440"/>
                    <w:rPr>
                      <w:rFonts w:asciiTheme="majorBidi" w:eastAsia="Calibri" w:hAnsiTheme="majorBidi" w:cstheme="majorBidi"/>
                      <w:sz w:val="24"/>
                      <w:szCs w:val="24"/>
                    </w:rPr>
                  </w:pPr>
                </w:p>
                <w:p w:rsidR="00A95493" w:rsidRDefault="00A95493" w:rsidP="003B259B">
                  <w:pPr>
                    <w:pStyle w:val="ListParagraph"/>
                    <w:numPr>
                      <w:ilvl w:val="0"/>
                      <w:numId w:val="12"/>
                    </w:numPr>
                    <w:spacing w:line="240" w:lineRule="auto"/>
                    <w:rPr>
                      <w:rFonts w:asciiTheme="majorBidi" w:eastAsia="Calibri" w:hAnsiTheme="majorBidi" w:cstheme="majorBidi"/>
                      <w:b/>
                      <w:bCs/>
                      <w:sz w:val="24"/>
                      <w:szCs w:val="24"/>
                    </w:rPr>
                  </w:pPr>
                  <w:r>
                    <w:rPr>
                      <w:rFonts w:asciiTheme="majorBidi" w:eastAsia="Calibri" w:hAnsiTheme="majorBidi" w:cstheme="majorBidi"/>
                      <w:b/>
                      <w:bCs/>
                      <w:sz w:val="24"/>
                      <w:szCs w:val="24"/>
                    </w:rPr>
                    <w:t xml:space="preserve">Health systems issues: </w:t>
                  </w:r>
                </w:p>
                <w:p w:rsidR="00A95493" w:rsidRDefault="00A95493" w:rsidP="003B259B">
                  <w:pPr>
                    <w:spacing w:line="240" w:lineRule="auto"/>
                    <w:ind w:left="720"/>
                    <w:rPr>
                      <w:rFonts w:asciiTheme="majorBidi" w:eastAsia="Calibri" w:hAnsiTheme="majorBidi" w:cstheme="majorBidi"/>
                      <w:sz w:val="24"/>
                      <w:szCs w:val="24"/>
                    </w:rPr>
                  </w:pPr>
                  <w:r>
                    <w:rPr>
                      <w:rFonts w:asciiTheme="majorBidi" w:eastAsia="Calibri" w:hAnsiTheme="majorBidi" w:cstheme="majorBidi"/>
                      <w:sz w:val="24"/>
                      <w:szCs w:val="24"/>
                      <w:u w:val="single"/>
                    </w:rPr>
                    <w:t>Domain 2: Health-care worker issues</w:t>
                  </w:r>
                  <w:r w:rsidRPr="00935B26">
                    <w:rPr>
                      <w:rFonts w:asciiTheme="majorBidi" w:eastAsia="Calibri" w:hAnsiTheme="majorBidi" w:cstheme="majorBidi"/>
                      <w:sz w:val="24"/>
                      <w:szCs w:val="24"/>
                      <w:u w:val="single"/>
                    </w:rPr>
                    <w:t>:</w:t>
                  </w:r>
                  <w:r>
                    <w:rPr>
                      <w:rFonts w:asciiTheme="majorBidi" w:eastAsia="Calibri" w:hAnsiTheme="majorBidi" w:cstheme="majorBidi"/>
                      <w:sz w:val="24"/>
                      <w:szCs w:val="24"/>
                    </w:rPr>
                    <w:t xml:space="preserve"> health-care worker errors and omissions in history-taking, examination and use of appropriate investigations.</w:t>
                  </w:r>
                </w:p>
                <w:p w:rsidR="00A95493" w:rsidRDefault="00A95493" w:rsidP="00054AD8">
                  <w:pPr>
                    <w:spacing w:line="240" w:lineRule="auto"/>
                    <w:ind w:firstLine="720"/>
                    <w:rPr>
                      <w:rFonts w:asciiTheme="majorBidi" w:eastAsia="Calibri" w:hAnsiTheme="majorBidi" w:cstheme="majorBidi"/>
                      <w:sz w:val="24"/>
                      <w:szCs w:val="24"/>
                    </w:rPr>
                  </w:pPr>
                  <w:r>
                    <w:rPr>
                      <w:rFonts w:asciiTheme="majorBidi" w:eastAsia="Calibri" w:hAnsiTheme="majorBidi" w:cstheme="majorBidi"/>
                      <w:sz w:val="24"/>
                      <w:szCs w:val="24"/>
                      <w:u w:val="single"/>
                    </w:rPr>
                    <w:t>Domain 3: Use of supportive investigations:</w:t>
                  </w:r>
                </w:p>
                <w:p w:rsidR="00A95493" w:rsidRDefault="00A95493" w:rsidP="003B259B">
                  <w:pPr>
                    <w:pStyle w:val="ListParagraph"/>
                    <w:numPr>
                      <w:ilvl w:val="0"/>
                      <w:numId w:val="14"/>
                    </w:numPr>
                    <w:spacing w:line="240" w:lineRule="auto"/>
                    <w:rPr>
                      <w:rFonts w:asciiTheme="majorBidi" w:eastAsia="Calibri" w:hAnsiTheme="majorBidi" w:cstheme="majorBidi"/>
                      <w:sz w:val="24"/>
                      <w:szCs w:val="24"/>
                    </w:rPr>
                  </w:pPr>
                  <w:r>
                    <w:rPr>
                      <w:rFonts w:asciiTheme="majorBidi" w:eastAsia="Calibri" w:hAnsiTheme="majorBidi" w:cstheme="majorBidi"/>
                      <w:sz w:val="24"/>
                      <w:szCs w:val="24"/>
                      <w:u w:val="single"/>
                    </w:rPr>
                    <w:t>Radiological concerns</w:t>
                  </w:r>
                  <w:r w:rsidRPr="00935B26">
                    <w:rPr>
                      <w:rFonts w:asciiTheme="majorBidi" w:eastAsia="Calibri" w:hAnsiTheme="majorBidi" w:cstheme="majorBidi"/>
                      <w:sz w:val="24"/>
                      <w:szCs w:val="24"/>
                      <w:u w:val="single"/>
                    </w:rPr>
                    <w:t>:</w:t>
                  </w:r>
                  <w:r>
                    <w:rPr>
                      <w:rFonts w:asciiTheme="majorBidi" w:eastAsia="Calibri" w:hAnsiTheme="majorBidi" w:cstheme="majorBidi"/>
                      <w:sz w:val="24"/>
                      <w:szCs w:val="24"/>
                    </w:rPr>
                    <w:t xml:space="preserve"> misinterpretation of radiographs by clinicians and/or radiologists;                                                                                                               </w:t>
                  </w:r>
                </w:p>
                <w:p w:rsidR="00A95493" w:rsidRDefault="00A95493" w:rsidP="003B259B">
                  <w:pPr>
                    <w:pStyle w:val="ListParagraph"/>
                    <w:numPr>
                      <w:ilvl w:val="0"/>
                      <w:numId w:val="14"/>
                    </w:numPr>
                    <w:spacing w:line="240" w:lineRule="auto"/>
                    <w:rPr>
                      <w:rFonts w:asciiTheme="majorBidi" w:eastAsia="Calibri" w:hAnsiTheme="majorBidi" w:cstheme="majorBidi"/>
                      <w:sz w:val="24"/>
                      <w:szCs w:val="24"/>
                    </w:rPr>
                  </w:pPr>
                  <w:r>
                    <w:rPr>
                      <w:rFonts w:asciiTheme="majorBidi" w:eastAsia="Calibri" w:hAnsiTheme="majorBidi" w:cstheme="majorBidi"/>
                      <w:sz w:val="24"/>
                      <w:szCs w:val="24"/>
                      <w:u w:val="single"/>
                    </w:rPr>
                    <w:t>Laboratory factors</w:t>
                  </w:r>
                  <w:r w:rsidRPr="00935B26">
                    <w:rPr>
                      <w:rFonts w:asciiTheme="majorBidi" w:eastAsia="Calibri" w:hAnsiTheme="majorBidi" w:cstheme="majorBidi"/>
                      <w:sz w:val="24"/>
                      <w:szCs w:val="24"/>
                      <w:u w:val="single"/>
                    </w:rPr>
                    <w:t>:</w:t>
                  </w:r>
                  <w:r>
                    <w:rPr>
                      <w:rFonts w:asciiTheme="majorBidi" w:eastAsia="Calibri" w:hAnsiTheme="majorBidi" w:cstheme="majorBidi"/>
                      <w:sz w:val="24"/>
                      <w:szCs w:val="24"/>
                    </w:rPr>
                    <w:t xml:space="preserve"> loss of samples in transit, and positive results that were not relayed back to health-care workers.</w:t>
                  </w:r>
                </w:p>
                <w:p w:rsidR="00A95493" w:rsidRDefault="00A95493" w:rsidP="003B259B">
                  <w:pPr>
                    <w:pStyle w:val="ListParagraph"/>
                    <w:spacing w:line="240" w:lineRule="auto"/>
                    <w:ind w:left="1440"/>
                    <w:rPr>
                      <w:rFonts w:asciiTheme="majorBidi" w:eastAsia="Calibri" w:hAnsiTheme="majorBidi" w:cstheme="majorBidi"/>
                      <w:sz w:val="24"/>
                      <w:szCs w:val="24"/>
                    </w:rPr>
                  </w:pPr>
                </w:p>
                <w:p w:rsidR="00A95493" w:rsidRDefault="00A95493" w:rsidP="003B259B">
                  <w:pPr>
                    <w:pStyle w:val="ListParagraph"/>
                    <w:numPr>
                      <w:ilvl w:val="0"/>
                      <w:numId w:val="12"/>
                    </w:numPr>
                    <w:spacing w:line="240" w:lineRule="auto"/>
                    <w:rPr>
                      <w:rFonts w:asciiTheme="majorBidi" w:eastAsia="Calibri" w:hAnsiTheme="majorBidi" w:cstheme="majorBidi"/>
                      <w:b/>
                      <w:bCs/>
                      <w:sz w:val="24"/>
                      <w:szCs w:val="24"/>
                    </w:rPr>
                  </w:pPr>
                  <w:r>
                    <w:rPr>
                      <w:rFonts w:asciiTheme="majorBidi" w:eastAsia="Calibri" w:hAnsiTheme="majorBidi" w:cstheme="majorBidi"/>
                      <w:b/>
                      <w:bCs/>
                      <w:sz w:val="24"/>
                      <w:szCs w:val="24"/>
                    </w:rPr>
                    <w:t>Health policy issues:</w:t>
                  </w:r>
                </w:p>
                <w:p w:rsidR="00A95493" w:rsidRDefault="00A95493" w:rsidP="003B259B">
                  <w:pPr>
                    <w:spacing w:line="240" w:lineRule="auto"/>
                    <w:ind w:left="720"/>
                    <w:rPr>
                      <w:rFonts w:asciiTheme="majorBidi" w:eastAsia="Calibri" w:hAnsiTheme="majorBidi" w:cstheme="majorBidi"/>
                      <w:sz w:val="24"/>
                      <w:szCs w:val="24"/>
                    </w:rPr>
                  </w:pPr>
                  <w:r>
                    <w:rPr>
                      <w:rFonts w:asciiTheme="majorBidi" w:eastAsia="Calibri" w:hAnsiTheme="majorBidi" w:cstheme="majorBidi"/>
                      <w:sz w:val="24"/>
                      <w:szCs w:val="24"/>
                      <w:u w:val="single"/>
                    </w:rPr>
                    <w:t>Domain 4: Shortcomings in the health system</w:t>
                  </w:r>
                  <w:r>
                    <w:rPr>
                      <w:rFonts w:asciiTheme="majorBidi" w:eastAsia="Calibri" w:hAnsiTheme="majorBidi" w:cstheme="majorBidi"/>
                      <w:sz w:val="24"/>
                      <w:szCs w:val="24"/>
                    </w:rPr>
                    <w:t xml:space="preserve"> including failure to contact trace family members of an index PTB case.</w:t>
                  </w:r>
                </w:p>
                <w:p w:rsidR="00A95493" w:rsidRDefault="00A95493" w:rsidP="00C16407">
                  <w:pPr>
                    <w:spacing w:line="240" w:lineRule="auto"/>
                    <w:ind w:left="720"/>
                    <w:rPr>
                      <w:rFonts w:asciiTheme="majorBidi" w:eastAsia="Calibri" w:hAnsiTheme="majorBidi" w:cstheme="majorBidi"/>
                      <w:sz w:val="24"/>
                      <w:szCs w:val="24"/>
                    </w:rPr>
                  </w:pPr>
                  <w:r>
                    <w:rPr>
                      <w:rFonts w:asciiTheme="majorBidi" w:eastAsia="Calibri" w:hAnsiTheme="majorBidi" w:cstheme="majorBidi"/>
                      <w:sz w:val="24"/>
                      <w:szCs w:val="24"/>
                      <w:u w:val="single"/>
                    </w:rPr>
                    <w:t xml:space="preserve">Domain 5: Lack of access to medication </w:t>
                  </w:r>
                  <w:r>
                    <w:rPr>
                      <w:rFonts w:asciiTheme="majorBidi" w:eastAsia="Calibri" w:hAnsiTheme="majorBidi" w:cstheme="majorBidi"/>
                      <w:sz w:val="24"/>
                      <w:szCs w:val="24"/>
                    </w:rPr>
                    <w:t xml:space="preserve">including use of </w:t>
                  </w:r>
                  <w:proofErr w:type="spellStart"/>
                  <w:r>
                    <w:rPr>
                      <w:rFonts w:asciiTheme="majorBidi" w:eastAsia="Calibri" w:hAnsiTheme="majorBidi" w:cstheme="majorBidi"/>
                      <w:sz w:val="24"/>
                      <w:szCs w:val="24"/>
                    </w:rPr>
                    <w:t>isoniazid</w:t>
                  </w:r>
                  <w:proofErr w:type="spellEnd"/>
                  <w:r>
                    <w:rPr>
                      <w:rFonts w:asciiTheme="majorBidi" w:eastAsia="Calibri" w:hAnsiTheme="majorBidi" w:cstheme="majorBidi"/>
                      <w:sz w:val="24"/>
                      <w:szCs w:val="24"/>
                    </w:rPr>
                    <w:t xml:space="preserve"> preventive therapy.</w:t>
                  </w:r>
                </w:p>
              </w:txbxContent>
            </v:textbox>
          </v:shape>
        </w:pict>
      </w: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3B259B" w:rsidP="003B259B">
      <w:pPr>
        <w:rPr>
          <w:lang w:val="en-US"/>
        </w:rPr>
      </w:pPr>
    </w:p>
    <w:p w:rsidR="003B259B" w:rsidRPr="00022BD3" w:rsidRDefault="00F378F2" w:rsidP="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Figure 1 </w:t>
      </w:r>
      <w:r w:rsidR="003B259B" w:rsidRPr="00022BD3">
        <w:rPr>
          <w:rFonts w:asciiTheme="majorBidi" w:hAnsiTheme="majorBidi" w:cstheme="majorBidi"/>
          <w:sz w:val="24"/>
          <w:szCs w:val="24"/>
          <w:lang w:val="en-US"/>
        </w:rPr>
        <w:t>Text Box: Factors considered as being potential causes for a delay in diagnosis and initiation of appropriate treatment in children with probable or confirmed TB</w:t>
      </w:r>
    </w:p>
    <w:p w:rsidR="00CA5D81" w:rsidRPr="00022BD3" w:rsidRDefault="00CA5D81" w:rsidP="003B259B">
      <w:pPr>
        <w:rPr>
          <w:rFonts w:asciiTheme="majorBidi" w:hAnsiTheme="majorBidi" w:cstheme="majorBidi"/>
          <w:sz w:val="24"/>
          <w:szCs w:val="24"/>
          <w:lang w:val="en-US"/>
        </w:rPr>
      </w:pPr>
    </w:p>
    <w:p w:rsidR="00CA5D81" w:rsidRPr="00022BD3" w:rsidRDefault="00CA5D81" w:rsidP="003B259B">
      <w:pPr>
        <w:rPr>
          <w:rFonts w:asciiTheme="majorBidi" w:hAnsiTheme="majorBidi" w:cstheme="majorBidi"/>
          <w:sz w:val="24"/>
          <w:szCs w:val="24"/>
          <w:lang w:val="en-US"/>
        </w:rPr>
      </w:pPr>
    </w:p>
    <w:p w:rsidR="003B259B" w:rsidRPr="00022BD3" w:rsidRDefault="003B259B" w:rsidP="003B259B">
      <w:pPr>
        <w:rPr>
          <w:lang w:val="en-US"/>
        </w:rPr>
      </w:pPr>
    </w:p>
    <w:p w:rsidR="003B259B" w:rsidRPr="00022BD3" w:rsidRDefault="003B259B" w:rsidP="003B259B">
      <w:pPr>
        <w:rPr>
          <w:lang w:val="en-US"/>
        </w:rPr>
      </w:pPr>
    </w:p>
    <w:p w:rsidR="00BB3B52" w:rsidRPr="00022BD3" w:rsidRDefault="00BB3B52" w:rsidP="003B259B">
      <w:pPr>
        <w:rPr>
          <w:lang w:val="en-US"/>
        </w:rPr>
      </w:pPr>
    </w:p>
    <w:p w:rsidR="00BB3B52" w:rsidRPr="00022BD3" w:rsidRDefault="00BB3B52" w:rsidP="003B259B">
      <w:pPr>
        <w:rPr>
          <w:lang w:val="en-US"/>
        </w:rPr>
      </w:pPr>
    </w:p>
    <w:p w:rsidR="00BB3B52" w:rsidRPr="00022BD3" w:rsidRDefault="00BB3B52" w:rsidP="003B259B">
      <w:pPr>
        <w:rPr>
          <w:lang w:val="en-US"/>
        </w:rPr>
      </w:pPr>
    </w:p>
    <w:p w:rsidR="00BB3B52" w:rsidRPr="00022BD3" w:rsidRDefault="00BB3B52" w:rsidP="003B259B">
      <w:pPr>
        <w:rPr>
          <w:lang w:val="en-US"/>
        </w:rPr>
      </w:pPr>
    </w:p>
    <w:p w:rsidR="00BB3B52" w:rsidRPr="00022BD3" w:rsidRDefault="00BB3B52" w:rsidP="003B259B">
      <w:pPr>
        <w:rPr>
          <w:lang w:val="en-US"/>
        </w:rPr>
      </w:pPr>
    </w:p>
    <w:p w:rsidR="00BB3B52" w:rsidRDefault="00BB3B52" w:rsidP="003B259B">
      <w:pPr>
        <w:rPr>
          <w:lang w:val="en-US"/>
        </w:rPr>
      </w:pPr>
    </w:p>
    <w:p w:rsidR="00FB1127" w:rsidRPr="00022BD3" w:rsidRDefault="00FB1127" w:rsidP="003B259B">
      <w:pPr>
        <w:rPr>
          <w:lang w:val="en-US"/>
        </w:rPr>
      </w:pPr>
    </w:p>
    <w:p w:rsidR="000E2253" w:rsidRDefault="000E2253" w:rsidP="003B259B">
      <w:pPr>
        <w:rPr>
          <w:rFonts w:asciiTheme="majorBidi" w:hAnsiTheme="majorBidi" w:cstheme="majorBidi"/>
          <w:sz w:val="24"/>
          <w:szCs w:val="24"/>
          <w:lang w:val="en-US"/>
        </w:rPr>
      </w:pPr>
    </w:p>
    <w:p w:rsidR="000E2253" w:rsidRDefault="000E2253" w:rsidP="003B259B">
      <w:pPr>
        <w:rPr>
          <w:rFonts w:asciiTheme="majorBidi" w:hAnsiTheme="majorBidi" w:cstheme="majorBidi"/>
          <w:sz w:val="24"/>
          <w:szCs w:val="24"/>
          <w:lang w:val="en-US"/>
        </w:rPr>
      </w:pPr>
    </w:p>
    <w:p w:rsidR="000E2253" w:rsidRDefault="000E2253" w:rsidP="003B259B">
      <w:pPr>
        <w:rPr>
          <w:rFonts w:asciiTheme="majorBidi" w:hAnsiTheme="majorBidi" w:cstheme="majorBidi"/>
          <w:sz w:val="24"/>
          <w:szCs w:val="24"/>
          <w:lang w:val="en-US"/>
        </w:rPr>
      </w:pPr>
    </w:p>
    <w:p w:rsidR="003B259B" w:rsidRPr="00022BD3" w:rsidRDefault="00575A0E" w:rsidP="003B259B">
      <w:pPr>
        <w:rPr>
          <w:rFonts w:asciiTheme="majorBidi" w:hAnsiTheme="majorBidi" w:cstheme="majorBidi"/>
          <w:sz w:val="24"/>
          <w:szCs w:val="24"/>
          <w:lang w:val="en-US"/>
        </w:rPr>
      </w:pPr>
      <w:r>
        <w:rPr>
          <w:rFonts w:asciiTheme="majorBidi" w:hAnsiTheme="majorBidi" w:cstheme="majorBidi"/>
          <w:noProof/>
          <w:sz w:val="24"/>
          <w:szCs w:val="24"/>
          <w:lang w:eastAsia="en-ZA"/>
        </w:rPr>
        <w:pict>
          <v:group id="Group 60" o:spid="_x0000_s1027" style="position:absolute;margin-left:-26.65pt;margin-top:11.35pt;width:506.9pt;height:282.3pt;z-index:251718656" coordsize="64378,35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">
            <v:group id="Group 58" o:spid="_x0000_s1028" style="position:absolute;width:64378;height:35852" coordsize="64378,358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Group 54" o:spid="_x0000_s1029" style="position:absolute;width:61908;height:30531" coordsize="61908,305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Group 49" o:spid="_x0000_s1030" style="position:absolute;width:61908;height:30531" coordsize="61908,305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Group 46" o:spid="_x0000_s1031" style="position:absolute;top:7334;width:61908;height:23197" coordorigin=",666" coordsize="61908,232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group id="Group 41" o:spid="_x0000_s1032" style="position:absolute;left:6381;top:666;width:30607;height:8712" coordorigin=",667" coordsize="30607,8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Group 32" o:spid="_x0000_s1033" style="position:absolute;top:667;width:12144;height:8715" coordorigin=",-1237" coordsize="12144,8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0" o:spid="_x0000_s1034" type="#_x0000_t88" style="position:absolute;left:4238;top:-190;width:3429;height:1190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cN8EA&#10;AADaAAAADwAAAGRycy9kb3ducmV2LnhtbESPQWuDQBSE74X+h+UVemvWBAmpdRUJEbyFmvb+cF9V&#10;6r4Vd2Nsfn22EMhxmJlvmDRfzCBmmlxvWcF6FYEgbqzuuVXwdSrfdiCcR9Y4WCYFf+Qgz56fUky0&#10;vfAnzbVvRYCwS1BB5/2YSOmajgy6lR2Jg/djJ4M+yKmVesJLgJtBbqJoKw32HBY6HGnfUfNbn42C&#10;6sjFxlJRVgd5Wh/qY2yv37FSry9L8QHC0+If4Xu70gre4f9KuAEy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OXDfBAAAA2gAAAA8AAAAAAAAAAAAAAAAAmAIAAGRycy9kb3du&#10;cmV2LnhtbFBLBQYAAAAABAAEAPUAAACGAwAAAAA=&#10;" adj="518" strokecolor="black [3213]" strokeweight="2.25pt">
                          <v:stroke joinstyle="miter"/>
                        </v:shape>
                        <v:shape id="Text Box 31" o:spid="_x0000_s1035" type="#_x0000_t202" style="position:absolute;left:47;top:-1237;width:12097;height:4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NH2MYA&#10;AADbAAAADwAAAGRycy9kb3ducmV2LnhtbESPT2vCQBDF74LfYRnBS6mbKm0ldZUi9g+91dSW3obs&#10;mASzsyG7TeK3dw4FbzO8N+/9ZrUZXK06akPl2cDdLAFFnHtbcWHgK3u5XYIKEdli7ZkMnCnAZj0e&#10;rTC1vudP6vaxUBLCIUUDZYxNqnXIS3IYZr4hFu3oW4dR1rbQtsVewl2t50nyoB1WLA0lNrQtKT/t&#10;/5yB35vi5yMMr4d+cb9odm9d9vhtM2Omk+H5CVSkIV7N/9fvVvCFXn6RA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uNH2MYAAADbAAAADwAAAAAAAAAAAAAAAACYAgAAZHJz&#10;L2Rvd25yZXYueG1sUEsFBgAAAAAEAAQA9QAAAIsDAAAAAA==&#10;" fillcolor="white [3201]" stroked="f" strokeweight=".5pt">
                          <v:textbox>
                            <w:txbxContent>
                              <w:p w:rsidR="00A95493" w:rsidRPr="00BC5484" w:rsidRDefault="00A95493" w:rsidP="00E53E5A">
                                <w:pPr>
                                  <w:jc w:val="center"/>
                                  <w:rPr>
                                    <w:rFonts w:asciiTheme="majorBidi" w:hAnsiTheme="majorBidi" w:cstheme="majorBidi"/>
                                  </w:rPr>
                                </w:pPr>
                                <w:r w:rsidRPr="00BC5484">
                                  <w:rPr>
                                    <w:rFonts w:asciiTheme="majorBidi" w:hAnsiTheme="majorBidi" w:cstheme="majorBidi"/>
                                    <w:noProof/>
                                    <w:sz w:val="24"/>
                                    <w:szCs w:val="24"/>
                                    <w:lang w:val="en-US"/>
                                  </w:rPr>
                                  <w:t>Caregiver delay</w:t>
                                </w:r>
                              </w:p>
                            </w:txbxContent>
                          </v:textbox>
                        </v:shape>
                      </v:group>
                      <v:group id="Group 33" o:spid="_x0000_s1036" style="position:absolute;left:12477;top:667;width:18130;height:8712" coordorigin=",-1238" coordsize="12144,87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Right Brace 34" o:spid="_x0000_s1037" type="#_x0000_t88" style="position:absolute;left:4238;top:-190;width:3429;height:1190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NV8L8A&#10;AADbAAAADwAAAGRycy9kb3ducmV2LnhtbERPTWvCQBC9F/wPywje6sYQSomuEkQht9BY70N2TILZ&#10;2ZBdk+iv7xYKvc3jfc7uMJtOjDS41rKCzToCQVxZ3XKt4Ptyfv8E4Tyyxs4yKXiSg8N+8bbDVNuJ&#10;v2gsfS1CCLsUFTTe96mUrmrIoFvbnjhwNzsY9AEOtdQDTiHcdDKOog9psOXQ0GBPx4aqe/kwCvKC&#10;s9hSds5P8rI5lUViX9dEqdVyzrYgPM3+X/znznWYH8PvL+EAuf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3w1XwvwAAANsAAAAPAAAAAAAAAAAAAAAAAJgCAABkcnMvZG93bnJl&#10;di54bWxQSwUGAAAAAAQABAD1AAAAhAMAAAAA&#10;" adj="518" strokecolor="black [3213]" strokeweight="2.25pt">
                          <v:stroke joinstyle="miter"/>
                        </v:shape>
                        <v:shape id="Text Box 35" o:spid="_x0000_s1038" type="#_x0000_t202" style="position:absolute;left:47;top:-1238;width:12097;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HZr8MA&#10;AADbAAAADwAAAGRycy9kb3ducmV2LnhtbERPS2vCQBC+C/0PyxS8SN1o6IPUVUTUircabeltyE6T&#10;YHY2ZNck/fduQfA2H99zZoveVKKlxpWWFUzGEQjizOqScwXHdPP0BsJ5ZI2VZVLwRw4W84fBDBNt&#10;O/6k9uBzEULYJaig8L5OpHRZQQbd2NbEgfu1jUEfYJNL3WAXwk0lp1H0Ig2WHBoKrGlVUHY+XIyC&#10;n1H+vXf99tTFz3G9/mjT1y+dKjV87JfvIDz1/i6+uXc6zI/h/5dwgJ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HZr8MAAADbAAAADwAAAAAAAAAAAAAAAACYAgAAZHJzL2Rv&#10;d25yZXYueG1sUEsFBgAAAAAEAAQA9QAAAIgDAAAAAA==&#10;" fillcolor="white [3201]" stroked="f" strokeweight=".5pt">
                          <v:textbox>
                            <w:txbxContent>
                              <w:p w:rsidR="00A95493" w:rsidRPr="00BC5484" w:rsidRDefault="00A95493" w:rsidP="009061D1">
                                <w:pPr>
                                  <w:jc w:val="center"/>
                                  <w:rPr>
                                    <w:rFonts w:asciiTheme="majorBidi" w:hAnsiTheme="majorBidi" w:cstheme="majorBidi"/>
                                  </w:rPr>
                                </w:pPr>
                                <w:r w:rsidRPr="00BC5484">
                                  <w:rPr>
                                    <w:rFonts w:asciiTheme="majorBidi" w:hAnsiTheme="majorBidi" w:cstheme="majorBidi"/>
                                    <w:noProof/>
                                    <w:sz w:val="24"/>
                                    <w:szCs w:val="24"/>
                                    <w:lang w:val="en-US"/>
                                  </w:rPr>
                                  <w:t>Health Care Worker delay</w:t>
                                </w:r>
                              </w:p>
                            </w:txbxContent>
                          </v:textbox>
                        </v:shape>
                      </v:group>
                    </v:group>
                    <v:group id="Group 45" o:spid="_x0000_s1039" style="position:absolute;top:12096;width:61908;height:11773" coordsize="61908,117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43" o:spid="_x0000_s1040" style="position:absolute;left:6381;top:762;width:55527;height:11010" coordsize="55526,110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group id="Group 40" o:spid="_x0000_s1041" style="position:absolute;top:857;width:52197;height:10153" coordsize="52197,10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type id="_x0000_t32" coordsize="21600,21600" o:spt="32" o:oned="t" path="m,l21600,21600e" filled="f">
                            <v:path arrowok="t" fillok="f" o:connecttype="none"/>
                            <o:lock v:ext="edit" shapetype="t"/>
                          </v:shapetype>
                          <v:shape id="Straight Arrow Connector 4" o:spid="_x0000_s1042" type="#_x0000_t32" style="position:absolute;left:95;top:4667;width:5200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LJkMMAAADbAAAADwAAAGRycy9kb3ducmV2LnhtbERP32vCMBB+F/wfwg32NtPJNqUaRQXB&#10;gWysdsPHMznbYnMpTdT63y+DgW/38f286byztbhQ6yvHCp4HCQhi7UzFhYJ8t34ag/AB2WDtmBTc&#10;yMN81u9NMTXuyl90yUIhYgj7FBWUITSplF6XZNEPXEMcuaNrLYYI20KaFq8x3NZymCRv0mLFsaHE&#10;hlYl6VN2tgreF9nPcpvvX3dLvfo86I+X43e+V+rxoVtMQATqwl38796YOH8Ef7/EA+Ts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JSyZDDAAAA2wAAAA8AAAAAAAAAAAAA&#10;AAAAoQIAAGRycy9kb3ducmV2LnhtbFBLBQYAAAAABAAEAPkAAACRAwAAAAA=&#10;" strokecolor="black [3213]" strokeweight="2.25pt">
                            <v:shadow color="#7f7f7f [1601]" opacity=".5" offset="1pt"/>
                          </v:shape>
                          <v:shape id="Straight Arrow Connector 3" o:spid="_x0000_s1043" type="#_x0000_t32" style="position:absolute;top:1619;width:0;height:58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Ty4sUAAADbAAAADwAAAGRycy9kb3ducmV2LnhtbESPT2vCQBDF74V+h2UKvZS6sYJIdBUr&#10;WBQ8+K94HbLTbDA7G7LbGL+9cyj0NsN7895vZove16qjNlaBDQwHGSjiItiKSwPn0/p9AiomZIt1&#10;YDJwpwiL+fPTDHMbbnyg7phKJSEcczTgUmpyrWPhyGMchIZYtJ/QekyytqW2Ld4k3Nf6I8vG2mPF&#10;0uCwoZWj4nr89QZSl43i2+R8+Px2X9fdZbTc3td7Y15f+uUUVKI+/Zv/rjdW8AVWfpEB9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YTy4sUAAADbAAAADwAAAAAAAAAA&#10;AAAAAAChAgAAZHJzL2Rvd25yZXYueG1sUEsFBgAAAAAEAAQA+QAAAJMDAAAAAA==&#10;" strokeweight="2.25pt"/>
                          <v:shape id="Straight Arrow Connector 7" o:spid="_x0000_s1044" type="#_x0000_t32" style="position:absolute;left:11334;top:190;width:0;height:45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hXecMAAADbAAAADwAAAGRycy9kb3ducmV2LnhtbERPTWvCQBC9F/oflil4KXVTBbGpa0gF&#10;RaGHxlp6HbLTbDA7G7JrjP/eLQje5vE+Z5ENthE9db52rOB1nIAgLp2uuVJw+F6/zEH4gKyxcUwK&#10;LuQhWz4+LDDV7swF9ftQiRjCPkUFJoQ2ldKXhiz6sWuJI/fnOoshwq6SusNzDLeNnCTJTFqsOTYY&#10;bGllqDzuT1ZB6JOpf54fio8fszl+/k7z3WX9pdToacjfQQQawl18c291nP8G/7/EA+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IV3nDAAAA2wAAAA8AAAAAAAAAAAAA&#10;AAAAoQIAAGRycy9kb3ducmV2LnhtbFBLBQYAAAAABAAEAPkAAACRAwAAAAA=&#10;" strokeweight="2.25pt"/>
                          <v:shape id="Straight Arrow Connector 8" o:spid="_x0000_s1045" type="#_x0000_t32" style="position:absolute;left:23812;top:571;width:0;height:4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40WcEAAADbAAAADwAAAGRycy9kb3ducmV2LnhtbERPTYvCMBC9C/sfwizsRTRVQaQaxV1w&#10;UfBg1WWvQzM2xWZSmljrvzcHwePjfS9Wna1ES40vHSsYDRMQxLnTJRcKzqfNYAbCB2SNlWNS8CAP&#10;q+VHb4GpdnfOqD2GQsQQ9ikqMCHUqZQ+N2TRD11NHLmLayyGCJtC6gbvMdxWcpwkU2mx5NhgsKYf&#10;Q/n1eLMKQptMfH92zr7/zO91/z9Z7x6bg1Jfn916DiJQF97il3urFYzj+vgl/gC5f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njRZwQAAANsAAAAPAAAAAAAAAAAAAAAA&#10;AKECAABkcnMvZG93bnJldi54bWxQSwUGAAAAAAQABAD5AAAAjwMAAAAA&#10;" strokeweight="2.25pt"/>
                          <v:shape id="AutoShape 26" o:spid="_x0000_s1046" type="#_x0000_t32" style="position:absolute;left:29813;top:4667;width:0;height:54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n5wsIAAADbAAAADwAAAGRycy9kb3ducmV2LnhtbESPT4vCMBTE78J+h/AW9iKa6EGlGqXI&#10;Cnv1H+Lt0TybYvNSmqxWP71ZWPA4zMxvmMWqc7W4URsqzxpGQwWCuPCm4lLDYb8ZzECEiGyw9kwa&#10;HhRgtfzoLTAz/s5buu1iKRKEQ4YabIxNJmUoLDkMQ98QJ+/iW4cxybaUpsV7grtajpWaSIcVpwWL&#10;Da0tFdfdr9NgWOWP5+Z07pfHdWHz78tUSan112eXz0FE6uI7/N/+MRrGI/j7k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5n5wsIAAADbAAAADwAAAAAAAAAAAAAA&#10;AAChAgAAZHJzL2Rvd25yZXYueG1sUEsFBgAAAAAEAAQA+QAAAJADAAAAAA==&#10;" strokeweight="2.25pt"/>
                          <v:shape id="AutoShape 28" o:spid="_x0000_s1047" type="#_x0000_t32" style="position:absolute;left:17430;top:762;width:7;height:38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0tntcMAAADbAAAADwAAAGRycy9kb3ducmV2LnhtbESPQWsCMRSE7wX/Q3iCl+Im3UMrq1EW&#10;UfBaWxFvj81zs7h5WTaprv31jSD0OMzMN8xiNbhWXKkPjWcNb5kCQVx503Ct4ftrO52BCBHZYOuZ&#10;NNwpwGo5ellgYfyNP+m6j7VIEA4FarAxdoWUobLkMGS+I07e2fcOY5J9LU2PtwR3rcyVepcOG04L&#10;FjtaW6ou+x+nwbAq77/b4+m1PqwrW27OH0pKrSfjoZyDiDTE//CzvTMa8hweX9IP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LZ7XDAAAA2wAAAA8AAAAAAAAAAAAA&#10;AAAAoQIAAGRycy9kb3ducmV2LnhtbFBLBQYAAAAABAAEAPkAAACRAwAAAAA=&#10;" strokeweight="2.25pt"/>
                          <v:shape id="AutoShape 31" o:spid="_x0000_s1048" type="#_x0000_t32" style="position:absolute;left:17430;width:0;height:4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REkcMAAADbAAAADwAAAGRycy9kb3ducmV2LnhtbESPT2sCMRTE7wW/Q3hCb91sL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ERJHDAAAA2wAAAA8AAAAAAAAAAAAA&#10;AAAAoQIAAGRycy9kb3ducmV2LnhtbFBLBQYAAAAABAAEAPkAAACRAwAAAAA=&#10;">
                            <v:stroke endarrow="block"/>
                          </v:shape>
                          <v:shape id="AutoShape 26" o:spid="_x0000_s1049" type="#_x0000_t32" style="position:absolute;left:11334;top:4286;width:0;height:58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aWsQAAADbAAAADwAAAGRycy9kb3ducmV2LnhtbESPT2sCMRTE70K/Q3iFXqQmLkXL1ijL&#10;UsFr/YN4e2yem6Wbl2UTdfXTN4VCj8PM/IZZrAbXiiv1ofGsYTpRIIgrbxquNex369d3ECEiG2w9&#10;k4Y7BVgtn0YLzI2/8Rddt7EWCcIhRw02xi6XMlSWHIaJ74iTd/a9w5hkX0vT4y3BXSszpWbSYcNp&#10;wWJHpaXqe3txGgyr4v5YH0/j+lBWtvg8z5WUWr88D8UHiEhD/A//tTdGQ/YGv1/SD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7lpaxAAAANsAAAAPAAAAAAAAAAAA&#10;AAAAAKECAABkcnMvZG93bnJldi54bWxQSwUGAAAAAAQABAD5AAAAkgMAAAAA&#10;" strokeweight="2.25pt"/>
                          <v:shape id="AutoShape 26" o:spid="_x0000_s1050" type="#_x0000_t32" style="position:absolute;left:52197;top:1524;width:0;height:64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L/wcQAAADbAAAADwAAAGRycy9kb3ducmV2LnhtbESPT2sCMRTE70K/Q3iFXqQmLlTL1ijL&#10;UsFr/YN4e2yem6Wbl2UTdfXTN4VCj8PM/IZZrAbXiiv1ofGsYTpRIIgrbxquNex369d3ECEiG2w9&#10;k4Y7BVgtn0YLzI2/8Rddt7EWCcIhRw02xi6XMlSWHIaJ74iTd/a9w5hkX0vT4y3BXSszpWbSYcNp&#10;wWJHpaXqe3txGgyr4v5YH0/j+lBWtvg8z5WUWr88D8UHiEhD/A//tTdGQ/YGv1/SD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ov/BxAAAANsAAAAPAAAAAAAAAAAA&#10;AAAAAKECAABkcnMvZG93bnJldi54bWxQSwUGAAAAAAQABAD5AAAAkgMAAAAA&#10;" strokeweight="2.25pt"/>
                          <v:shape id="AutoShape 31" o:spid="_x0000_s1051" type="#_x0000_t32" style="position:absolute;left:23812;width:0;height:4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nCcEAAADbAAAADwAAAGRycy9kb3ducmV2LnhtbESPT4vCMBTE78J+h/AW9qbpCitSjaLC&#10;gnhZ/AN6fDTPNti8lCY29dtvBMHjMDO/YebL3taio9Ybxwq+RxkI4sJpw6WC0/F3OAXhA7LG2jEp&#10;eJCH5eJjMMdcu8h76g6hFAnCPkcFVQhNLqUvKrLoR64hTt7VtRZDkm0pdYsxwW0tx1k2kRYNp4UK&#10;G9pUVNwOd6vAxD/TNdtNXO/OF68jmcePM0p9ffarGYhAfXiHX+2tVjCewP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s+cJwQAAANsAAAAPAAAAAAAAAAAAAAAA&#10;AKECAABkcnMvZG93bnJldi54bWxQSwUGAAAAAAQABAD5AAAAjwMAAAAA&#10;">
                            <v:stroke endarrow="block"/>
                          </v:shape>
                        </v:group>
                        <v:shape id="Text Box 42" o:spid="_x0000_s1052" type="#_x0000_t202" style="position:absolute;left:48573;width:6953;height:32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Oy+sUA&#10;AADbAAAADwAAAGRycy9kb3ducmV2LnhtbESPQWsCMRSE74L/ITzBS6lZPWhZjdIWFCmtUi3i8bF5&#10;3SxuXpYk6vrvG6HgcZiZb5jZorW1uJAPlWMFw0EGgrhwuuJSwc9++fwCIkRkjbVjUnCjAIt5tzPD&#10;XLsrf9NlF0uRIBxyVGBibHIpQ2HIYhi4hjh5v85bjEn6UmqP1wS3tRxl2VharDgtGGzo3VBx2p2t&#10;gpP5eNpmq6+3w3h985v92R3951Gpfq99nYKI1MZH+L+91gpGE7h/ST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A7L6xQAAANsAAAAPAAAAAAAAAAAAAAAAAJgCAABkcnMv&#10;ZG93bnJldi54bWxQSwUGAAAAAAQABAD1AAAAigMAAAAA&#10;" filled="f" stroked="f" strokeweight=".5pt">
                          <v:textbox>
                            <w:txbxContent>
                              <w:p w:rsidR="00A95493" w:rsidRPr="00BC5484" w:rsidRDefault="00A95493">
                                <w:pPr>
                                  <w:rPr>
                                    <w:rFonts w:asciiTheme="majorBidi" w:hAnsiTheme="majorBidi" w:cstheme="majorBidi"/>
                                  </w:rPr>
                                </w:pPr>
                                <w:r w:rsidRPr="00BC5484">
                                  <w:rPr>
                                    <w:rFonts w:asciiTheme="majorBidi" w:hAnsiTheme="majorBidi" w:cstheme="majorBidi"/>
                                  </w:rPr>
                                  <w:t>Outcome</w:t>
                                </w:r>
                              </w:p>
                            </w:txbxContent>
                          </v:textbox>
                        </v:shape>
                      </v:group>
                      <v:shape id="Text Box 44" o:spid="_x0000_s1053" type="#_x0000_t202" style="position:absolute;width:12700;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BPdcAA&#10;AADbAAAADwAAAGRycy9kb3ducmV2LnhtbERPTYvCMBC9L/gfwgje1tQKS61GEUHoQQ/bVbwOzdgW&#10;m0lNotZ/vzks7PHxvlebwXTiSc63lhXMpgkI4srqlmsFp5/9ZwbCB2SNnWVS8CYPm/XoY4W5ti/+&#10;pmcZahFD2OeooAmhz6X0VUMG/dT2xJG7WmcwROhqqR2+YrjpZJokX9Jgy7GhwZ52DVW38mEUHHeL&#10;MivSt7ss5sW+zO4ze8jOSk3Gw3YJItAQ/sV/7kIrSOPY+CX+A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gBPdcAAAADbAAAADwAAAAAAAAAAAAAAAACYAgAAZHJzL2Rvd25y&#10;ZXYueG1sUEsFBgAAAAAEAAQA9QAAAIUDAAAAAA==&#10;" fillcolor="white [3201]" stroked="f" strokeweight=".5pt">
                        <v:textbox>
                          <w:txbxContent>
                            <w:p w:rsidR="00A95493" w:rsidRPr="00BC5484" w:rsidRDefault="00A95493" w:rsidP="009061D1">
                              <w:pPr>
                                <w:rPr>
                                  <w:rFonts w:asciiTheme="majorBidi" w:hAnsiTheme="majorBidi" w:cstheme="majorBidi"/>
                                </w:rPr>
                              </w:pPr>
                              <w:r w:rsidRPr="00BC5484">
                                <w:rPr>
                                  <w:rFonts w:asciiTheme="majorBidi" w:hAnsiTheme="majorBidi" w:cstheme="majorBidi"/>
                                </w:rPr>
                                <w:t>Onset of symptoms</w:t>
                              </w:r>
                            </w:p>
                          </w:txbxContent>
                        </v:textbox>
                      </v:shape>
                    </v:group>
                  </v:group>
                  <v:shape id="Right Brace 47" o:spid="_x0000_s1054" type="#_x0000_t88" style="position:absolute;left:19105;top:-11105;width:3423;height:32343;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Q2xsMA&#10;AADbAAAADwAAAGRycy9kb3ducmV2LnhtbESPQYvCMBSE78L+h/AWvNlUQdGuUWRFEMHDqofu7dE8&#10;m2Lz0m2i1n9vhAWPw8x8w8yXna3FjVpfOVYwTFIQxIXTFZcKTsfNYArCB2SNtWNS8CAPy8VHb46Z&#10;dnf+odshlCJC2GeowITQZFL6wpBFn7iGOHpn11oMUbal1C3eI9zWcpSmE2mx4rhgsKFvQ8XlcLUK&#10;8He8D/nQjNdSPja0+8u79TlXqv/Zrb5ABOrCO/zf3moFoxm8vsQf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Q2xsMAAADbAAAADwAAAAAAAAAAAAAAAACYAgAAZHJzL2Rv&#10;d25yZXYueG1sUEsFBgAAAAAEAAQA9QAAAIgDAAAAAA==&#10;" adj="190" strokecolor="black [3213]" strokeweight="2.25pt">
                    <v:stroke joinstyle="miter"/>
                  </v:shape>
                  <v:shape id="Text Box 48" o:spid="_x0000_s1055" type="#_x0000_t202" style="position:absolute;left:10287;width:21240;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JG78MA&#10;AADbAAAADwAAAGRycy9kb3ducmV2LnhtbERPy2rCQBTdF/yH4Ra6q5NaFIlOQgiIpbQLrZvubjM3&#10;D8zciZkxSf36zkLo8nDe23QyrRiod41lBS/zCARxYXXDlYLT1+55DcJ5ZI2tZVLwSw7SZPawxVjb&#10;kQ80HH0lQgi7GBXU3nexlK6oyaCb2444cKXtDfoA+0rqHscQblq5iKKVNNhwaKixo7ym4ny8GgXv&#10;+e4TDz8Ls761+f6jzLrL6Xup1NPjlG1AeJr8v/juftMKXsP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6JG78MAAADbAAAADwAAAAAAAAAAAAAAAACYAgAAZHJzL2Rv&#10;d25yZXYueG1sUEsFBgAAAAAEAAQA9QAAAIgDAAAAAA==&#10;" filled="f" stroked="f" strokeweight=".5pt">
                    <v:textbox>
                      <w:txbxContent>
                        <w:p w:rsidR="00A95493" w:rsidRPr="00BC5484" w:rsidRDefault="00A95493" w:rsidP="00E53E5A">
                          <w:pPr>
                            <w:jc w:val="center"/>
                            <w:rPr>
                              <w:rFonts w:asciiTheme="majorBidi" w:hAnsiTheme="majorBidi" w:cstheme="majorBidi"/>
                              <w:bCs/>
                            </w:rPr>
                          </w:pPr>
                          <w:r w:rsidRPr="00BC5484">
                            <w:rPr>
                              <w:rFonts w:asciiTheme="majorBidi" w:hAnsiTheme="majorBidi" w:cstheme="majorBidi"/>
                              <w:bCs/>
                            </w:rPr>
                            <w:t>Health Systems Delays</w:t>
                          </w:r>
                        </w:p>
                      </w:txbxContent>
                    </v:textbox>
                  </v:shape>
                </v:group>
                <v:group id="Group 53" o:spid="_x0000_s1056" style="position:absolute;left:14192;top:18478;width:20193;height:2375" coordsize="20193,2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Text Box 50" o:spid="_x0000_s1057" type="#_x0000_t202" style="position:absolute;width:7810;height:2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9A8UA&#10;AADbAAAADwAAAGRycy9kb3ducmV2LnhtbESPT4vCMBTE7wv7HcJb8LamVhTpGkUKsiJ68M/F29vm&#10;2Rabl24TtfrpjSB4HGbmN8x42ppKXKhxpWUFvW4EgjizuuRcwX43/x6BcB5ZY2WZFNzIwXTy+THG&#10;RNsrb+iy9bkIEHYJKii8rxMpXVaQQde1NXHwjrYx6INscqkbvAa4qWQcRUNpsOSwUGBNaUHZaXs2&#10;CpbpfI2bv9iM7lX6uzrO6v/9YaBU56ud/YDw1Pp3+NVeaAX9GJ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PH0DxQAAANsAAAAPAAAAAAAAAAAAAAAAAJgCAABkcnMv&#10;ZG93bnJldi54bWxQSwUGAAAAAAQABAD1AAAAigMAAAAA&#10;" filled="f" stroked="f" strokeweight=".5pt">
                    <v:textbox>
                      <w:txbxContent>
                        <w:p w:rsidR="00A95493" w:rsidRPr="00BC5484" w:rsidRDefault="00A95493">
                          <w:pPr>
                            <w:rPr>
                              <w:rFonts w:asciiTheme="majorBidi" w:hAnsiTheme="majorBidi" w:cstheme="majorBidi"/>
                            </w:rPr>
                          </w:pPr>
                          <w:r w:rsidRPr="00BC5484">
                            <w:rPr>
                              <w:rFonts w:asciiTheme="majorBidi" w:hAnsiTheme="majorBidi" w:cstheme="majorBidi"/>
                            </w:rPr>
                            <w:t>0 weeks</w:t>
                          </w:r>
                        </w:p>
                      </w:txbxContent>
                    </v:textbox>
                  </v:shape>
                  <v:shape id="Text Box 51" o:spid="_x0000_s1058" type="#_x0000_t202" style="position:absolute;left:6191;width:7810;height:2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DYmMUA&#10;AADbAAAADwAAAGRycy9kb3ducmV2LnhtbESPT4vCMBTE74LfITxhb5qqKK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cNiYxQAAANsAAAAPAAAAAAAAAAAAAAAAAJgCAABkcnMv&#10;ZG93bnJldi54bWxQSwUGAAAAAAQABAD1AAAAigMAAAAA&#10;" filled="f" stroked="f" strokeweight=".5pt">
                    <v:textbox>
                      <w:txbxContent>
                        <w:p w:rsidR="00A95493" w:rsidRPr="00BC5484" w:rsidRDefault="00A95493" w:rsidP="00E53E5A">
                          <w:pPr>
                            <w:rPr>
                              <w:rFonts w:asciiTheme="majorBidi" w:hAnsiTheme="majorBidi" w:cstheme="majorBidi"/>
                            </w:rPr>
                          </w:pPr>
                          <w:r w:rsidRPr="00BC5484">
                            <w:rPr>
                              <w:rFonts w:asciiTheme="majorBidi" w:hAnsiTheme="majorBidi" w:cstheme="majorBidi"/>
                            </w:rPr>
                            <w:t>2 weeks</w:t>
                          </w:r>
                        </w:p>
                      </w:txbxContent>
                    </v:textbox>
                  </v:shape>
                  <v:shape id="Text Box 52" o:spid="_x0000_s1059" type="#_x0000_t202" style="position:absolute;left:12382;width:7811;height:2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lA7MUA&#10;AADbAAAADwAAAGRycy9kb3ducmV2LnhtbESPT4vCMBTE7wt+h/AEb2uq64pUo0hBVsQ9+Ofi7dk8&#10;22LzUpuo1U+/WRA8DjPzG2Yya0wpblS7wrKCXjcCQZxaXXCmYL9bfI5AOI+ssbRMCh7kYDZtfUww&#10;1vbOG7ptfSYChF2MCnLvq1hKl+Zk0HVtRRy8k60N+iDrTOoa7wFuStmPoqE0WHBYyLGiJKf0vL0a&#10;Batk8YubY9+MnmXysz7Nq8v+8K1Up93MxyA8Nf4dfrWXWsHXA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mUDsxQAAANsAAAAPAAAAAAAAAAAAAAAAAJgCAABkcnMv&#10;ZG93bnJldi54bWxQSwUGAAAAAAQABAD1AAAAigMAAAAA&#10;" filled="f" stroked="f" strokeweight=".5pt">
                    <v:textbox>
                      <w:txbxContent>
                        <w:p w:rsidR="00A95493" w:rsidRPr="00BC5484" w:rsidRDefault="00A95493" w:rsidP="00E53E5A">
                          <w:pPr>
                            <w:rPr>
                              <w:rFonts w:asciiTheme="majorBidi" w:hAnsiTheme="majorBidi" w:cstheme="majorBidi"/>
                            </w:rPr>
                          </w:pPr>
                          <w:r w:rsidRPr="00BC5484">
                            <w:rPr>
                              <w:rFonts w:asciiTheme="majorBidi" w:hAnsiTheme="majorBidi" w:cstheme="majorBidi"/>
                            </w:rPr>
                            <w:t>4 weeks</w:t>
                          </w:r>
                        </w:p>
                      </w:txbxContent>
                    </v:textbox>
                  </v:shape>
                </v:group>
              </v:group>
              <v:shape id="Text Box 55" o:spid="_x0000_s1060" type="#_x0000_t202" style="position:absolute;left:10668;top:30670;width:14287;height:2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Xld8UA&#10;AADbAAAADwAAAGRycy9kb3ducmV2LnhtbESPQWvCQBSE74X+h+UJvdWNl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1eV3xQAAANsAAAAPAAAAAAAAAAAAAAAAAJgCAABkcnMv&#10;ZG93bnJldi54bWxQSwUGAAAAAAQABAD1AAAAigMAAAAA&#10;" filled="f" stroked="f" strokeweight=".5pt">
                <v:textbox>
                  <w:txbxContent>
                    <w:p w:rsidR="00A95493" w:rsidRPr="00BC5484" w:rsidRDefault="00A95493" w:rsidP="00E53E5A">
                      <w:pPr>
                        <w:jc w:val="center"/>
                        <w:rPr>
                          <w:rFonts w:asciiTheme="majorBidi" w:hAnsiTheme="majorBidi" w:cstheme="majorBidi"/>
                        </w:rPr>
                      </w:pPr>
                      <w:r w:rsidRPr="00BC5484">
                        <w:rPr>
                          <w:rFonts w:asciiTheme="majorBidi" w:hAnsiTheme="majorBidi" w:cstheme="majorBidi"/>
                        </w:rPr>
                        <w:t>Initial presentation</w:t>
                      </w:r>
                    </w:p>
                  </w:txbxContent>
                </v:textbox>
              </v:shape>
              <v:shape id="Text Box 56" o:spid="_x0000_s1061" type="#_x0000_t202" style="position:absolute;left:29146;top:30003;width:14288;height:5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A95493" w:rsidRPr="00BC5484" w:rsidRDefault="00A95493" w:rsidP="00E53E5A">
                      <w:pPr>
                        <w:jc w:val="center"/>
                        <w:rPr>
                          <w:rFonts w:asciiTheme="majorBidi" w:hAnsiTheme="majorBidi" w:cstheme="majorBidi"/>
                        </w:rPr>
                      </w:pPr>
                      <w:r w:rsidRPr="00BC5484">
                        <w:rPr>
                          <w:rFonts w:asciiTheme="majorBidi" w:hAnsiTheme="majorBidi" w:cstheme="majorBidi"/>
                        </w:rPr>
                        <w:t xml:space="preserve">Diagnosis                        </w:t>
                      </w:r>
                    </w:p>
                  </w:txbxContent>
                </v:textbox>
              </v:shape>
              <v:shape id="Text Box 57" o:spid="_x0000_s1062" type="#_x0000_t202" style="position:absolute;left:50091;top:28575;width:14287;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vem8UA&#10;AADbAAAADwAAAGRycy9kb3ducmV2LnhtbESPT4vCMBTE7wt+h/AEb2uqi6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S96bxQAAANsAAAAPAAAAAAAAAAAAAAAAAJgCAABkcnMv&#10;ZG93bnJldi54bWxQSwUGAAAAAAQABAD1AAAAigMAAAAA&#10;" filled="f" stroked="f" strokeweight=".5pt">
                <v:textbox>
                  <w:txbxContent>
                    <w:p w:rsidR="00A95493" w:rsidRPr="00BC5484" w:rsidRDefault="00A95493" w:rsidP="00785E10">
                      <w:pPr>
                        <w:jc w:val="center"/>
                        <w:rPr>
                          <w:rFonts w:asciiTheme="majorBidi" w:hAnsiTheme="majorBidi" w:cstheme="majorBidi"/>
                        </w:rPr>
                      </w:pPr>
                      <w:r w:rsidRPr="00BC5484">
                        <w:rPr>
                          <w:rFonts w:asciiTheme="majorBidi" w:hAnsiTheme="majorBidi" w:cstheme="majorBidi"/>
                        </w:rPr>
                        <w:t>Completion of treatment</w:t>
                      </w:r>
                    </w:p>
                  </w:txbxContent>
                </v:textbox>
              </v:shape>
            </v:group>
            <v:shape id="AutoShape 31" o:spid="_x0000_s1063" type="#_x0000_t32" style="position:absolute;left:17716;top:20288;width:0;height: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lAPb4AAADbAAAADwAAAGRycy9kb3ducmV2LnhtbERPTYvCMBC9L/gfwgje1lRl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uUA9vgAAANsAAAAPAAAAAAAAAAAAAAAAAKEC&#10;AABkcnMvZG93bnJldi54bWxQSwUGAAAAAAQABAD5AAAAjAMAAAAA&#10;">
              <v:stroke endarrow="block"/>
            </v:shape>
          </v:group>
        </w:pict>
      </w:r>
    </w:p>
    <w:p w:rsidR="009E1D15" w:rsidRPr="00022BD3" w:rsidRDefault="009E1D15" w:rsidP="003B259B">
      <w:pPr>
        <w:rPr>
          <w:rFonts w:asciiTheme="majorBidi" w:hAnsiTheme="majorBidi" w:cstheme="majorBidi"/>
          <w:sz w:val="24"/>
          <w:szCs w:val="24"/>
          <w:lang w:val="en-US"/>
        </w:rPr>
      </w:pPr>
    </w:p>
    <w:p w:rsidR="009E1D15" w:rsidRPr="00022BD3" w:rsidRDefault="009E1D15" w:rsidP="003B259B">
      <w:pPr>
        <w:rPr>
          <w:rFonts w:asciiTheme="majorBidi" w:hAnsiTheme="majorBidi" w:cstheme="majorBidi"/>
          <w:sz w:val="24"/>
          <w:szCs w:val="24"/>
          <w:lang w:val="en-US"/>
        </w:rPr>
      </w:pPr>
    </w:p>
    <w:p w:rsidR="009E1D15" w:rsidRPr="00022BD3" w:rsidRDefault="009E1D15" w:rsidP="003B259B">
      <w:pPr>
        <w:rPr>
          <w:rFonts w:asciiTheme="majorBidi" w:hAnsiTheme="majorBidi" w:cstheme="majorBidi"/>
          <w:sz w:val="24"/>
          <w:szCs w:val="24"/>
          <w:lang w:val="en-US"/>
        </w:rPr>
      </w:pPr>
    </w:p>
    <w:p w:rsidR="003B259B" w:rsidRPr="00022BD3" w:rsidRDefault="003B259B" w:rsidP="003B259B">
      <w:pPr>
        <w:rPr>
          <w:rFonts w:asciiTheme="majorBidi" w:hAnsiTheme="majorBidi" w:cstheme="majorBidi"/>
          <w:sz w:val="24"/>
          <w:szCs w:val="24"/>
          <w:lang w:val="en-US"/>
        </w:rPr>
      </w:pPr>
    </w:p>
    <w:p w:rsidR="009061D1" w:rsidRPr="00022BD3" w:rsidRDefault="009061D1" w:rsidP="009061D1">
      <w:pPr>
        <w:ind w:hanging="426"/>
        <w:rPr>
          <w:rFonts w:asciiTheme="majorBidi" w:hAnsiTheme="majorBidi" w:cstheme="majorBidi"/>
          <w:sz w:val="24"/>
          <w:szCs w:val="24"/>
          <w:lang w:val="en-US"/>
        </w:rPr>
      </w:pPr>
    </w:p>
    <w:p w:rsidR="00510E2D" w:rsidRPr="00022BD3" w:rsidRDefault="009061D1" w:rsidP="009061D1">
      <w:pPr>
        <w:ind w:hanging="426"/>
        <w:rPr>
          <w:rFonts w:asciiTheme="majorBidi" w:hAnsiTheme="majorBidi" w:cstheme="majorBidi"/>
          <w:sz w:val="24"/>
          <w:szCs w:val="24"/>
          <w:lang w:val="en-US"/>
        </w:rPr>
      </w:pP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r w:rsidRPr="00022BD3">
        <w:rPr>
          <w:rFonts w:asciiTheme="majorBidi" w:hAnsiTheme="majorBidi" w:cstheme="majorBidi"/>
          <w:b/>
          <w:sz w:val="24"/>
          <w:szCs w:val="24"/>
          <w:lang w:val="en-US"/>
        </w:rPr>
        <w:tab/>
      </w:r>
    </w:p>
    <w:p w:rsidR="00510E2D" w:rsidRPr="00022BD3" w:rsidRDefault="009E1D15" w:rsidP="00E53E5A">
      <w:pPr>
        <w:rPr>
          <w:rFonts w:asciiTheme="majorBidi" w:hAnsiTheme="majorBidi" w:cstheme="majorBidi"/>
          <w:sz w:val="24"/>
          <w:szCs w:val="24"/>
          <w:lang w:val="en-US"/>
        </w:rPr>
      </w:pPr>
      <w:r w:rsidRPr="00022BD3">
        <w:rPr>
          <w:rFonts w:asciiTheme="majorBidi" w:hAnsiTheme="majorBidi" w:cstheme="majorBidi"/>
          <w:sz w:val="24"/>
          <w:szCs w:val="24"/>
          <w:lang w:val="en-US"/>
        </w:rPr>
        <w:tab/>
      </w:r>
    </w:p>
    <w:p w:rsidR="00510E2D" w:rsidRPr="00022BD3" w:rsidRDefault="00510E2D" w:rsidP="00510E2D">
      <w:pPr>
        <w:rPr>
          <w:rFonts w:asciiTheme="majorBidi" w:hAnsiTheme="majorBidi" w:cstheme="majorBidi"/>
          <w:sz w:val="24"/>
          <w:szCs w:val="24"/>
          <w:lang w:val="en-US"/>
        </w:rPr>
      </w:pPr>
    </w:p>
    <w:p w:rsidR="009E1D15" w:rsidRPr="00022BD3" w:rsidRDefault="00575A0E" w:rsidP="00510E2D">
      <w:pPr>
        <w:rPr>
          <w:noProof/>
          <w:lang w:val="en-US"/>
        </w:rPr>
      </w:pPr>
      <w:r>
        <w:rPr>
          <w:noProof/>
          <w:lang w:eastAsia="en-ZA"/>
        </w:rPr>
        <w:pict>
          <v:line id="Straight Connector 55" o:spid="_x0000_s1079" style="position:absolute;z-index:251719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7.35pt,1.75pt" to="347.3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" strokecolor="black [3213]" strokeweight="2.25pt">
            <v:stroke joinstyle="miter"/>
            <o:lock v:ext="edit" shapetype="f"/>
          </v:line>
        </w:pict>
      </w:r>
    </w:p>
    <w:p w:rsidR="00A7329E" w:rsidRPr="00022BD3" w:rsidRDefault="00A7329E" w:rsidP="000C78A8">
      <w:pPr>
        <w:rPr>
          <w:rFonts w:asciiTheme="majorBidi" w:hAnsiTheme="majorBidi" w:cstheme="majorBidi"/>
          <w:b/>
          <w:sz w:val="24"/>
          <w:szCs w:val="24"/>
          <w:lang w:val="en-US"/>
        </w:rPr>
      </w:pPr>
    </w:p>
    <w:p w:rsidR="00510E2D" w:rsidRPr="00022BD3" w:rsidRDefault="00AF132A" w:rsidP="00AF132A">
      <w:pPr>
        <w:spacing w:after="0" w:line="240" w:lineRule="auto"/>
        <w:rPr>
          <w:rFonts w:asciiTheme="majorBidi" w:hAnsiTheme="majorBidi" w:cstheme="majorBidi"/>
          <w:sz w:val="24"/>
          <w:szCs w:val="24"/>
          <w:lang w:val="en-US"/>
        </w:rPr>
      </w:pPr>
      <w:r>
        <w:rPr>
          <w:rFonts w:asciiTheme="majorBidi" w:hAnsiTheme="majorBidi" w:cstheme="majorBidi"/>
        </w:rPr>
        <w:t>I</w:t>
      </w:r>
      <w:r w:rsidRPr="00AF132A">
        <w:rPr>
          <w:rFonts w:asciiTheme="majorBidi" w:hAnsiTheme="majorBidi" w:cstheme="majorBidi"/>
        </w:rPr>
        <w:t>nitiation of</w:t>
      </w:r>
    </w:p>
    <w:p w:rsidR="00AF132A" w:rsidRPr="00AF132A" w:rsidRDefault="00785E10" w:rsidP="00AF132A">
      <w:pPr>
        <w:spacing w:after="0" w:line="240" w:lineRule="auto"/>
        <w:jc w:val="center"/>
        <w:rPr>
          <w:rFonts w:asciiTheme="majorBidi" w:hAnsiTheme="majorBidi" w:cstheme="majorBidi"/>
        </w:rPr>
      </w:pPr>
      <w:r w:rsidRPr="00022BD3">
        <w:rPr>
          <w:rFonts w:asciiTheme="majorBidi" w:hAnsiTheme="majorBidi" w:cstheme="majorBidi"/>
          <w:sz w:val="24"/>
          <w:szCs w:val="24"/>
          <w:lang w:val="en-US"/>
        </w:rPr>
        <w:tab/>
      </w:r>
      <w:proofErr w:type="gramStart"/>
      <w:r w:rsidR="00AF132A" w:rsidRPr="00AF132A">
        <w:rPr>
          <w:rFonts w:asciiTheme="majorBidi" w:hAnsiTheme="majorBidi" w:cstheme="majorBidi"/>
        </w:rPr>
        <w:t>treatment</w:t>
      </w:r>
      <w:proofErr w:type="gramEnd"/>
    </w:p>
    <w:p w:rsidR="00510E2D" w:rsidRPr="00022BD3" w:rsidRDefault="00510E2D" w:rsidP="00785E10">
      <w:pPr>
        <w:tabs>
          <w:tab w:val="left" w:pos="7380"/>
        </w:tabs>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510E2D" w:rsidRPr="00022BD3" w:rsidRDefault="009E1D15" w:rsidP="00510E2D">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Figure </w:t>
      </w:r>
      <w:r w:rsidR="003916EF">
        <w:rPr>
          <w:rFonts w:asciiTheme="majorBidi" w:hAnsiTheme="majorBidi" w:cstheme="majorBidi"/>
          <w:sz w:val="24"/>
          <w:szCs w:val="24"/>
          <w:lang w:val="en-US"/>
        </w:rPr>
        <w:t>2</w:t>
      </w:r>
      <w:r w:rsidRPr="00022BD3">
        <w:rPr>
          <w:rFonts w:asciiTheme="majorBidi" w:hAnsiTheme="majorBidi" w:cstheme="majorBidi"/>
          <w:sz w:val="24"/>
          <w:szCs w:val="24"/>
          <w:lang w:val="en-US"/>
        </w:rPr>
        <w:t>: Time line to describe care giver and health care worker/system delays</w:t>
      </w:r>
    </w:p>
    <w:p w:rsidR="00510E2D" w:rsidRPr="00022BD3" w:rsidRDefault="00510E2D" w:rsidP="00510E2D">
      <w:pPr>
        <w:rPr>
          <w:rFonts w:asciiTheme="majorBidi" w:hAnsiTheme="majorBidi" w:cstheme="majorBidi"/>
          <w:sz w:val="24"/>
          <w:szCs w:val="24"/>
          <w:lang w:val="en-US"/>
        </w:rPr>
      </w:pPr>
    </w:p>
    <w:p w:rsidR="00510E2D" w:rsidRDefault="00510E2D" w:rsidP="00510E2D">
      <w:pPr>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BC5484" w:rsidRDefault="00BC5484" w:rsidP="00510E2D">
      <w:pPr>
        <w:rPr>
          <w:rFonts w:asciiTheme="majorBidi" w:hAnsiTheme="majorBidi" w:cstheme="majorBidi"/>
          <w:sz w:val="24"/>
          <w:szCs w:val="24"/>
          <w:lang w:val="en-US"/>
        </w:rPr>
      </w:pPr>
    </w:p>
    <w:p w:rsidR="00BC5484" w:rsidRDefault="00BC5484" w:rsidP="00510E2D">
      <w:pPr>
        <w:rPr>
          <w:rFonts w:asciiTheme="majorBidi" w:hAnsiTheme="majorBidi" w:cstheme="majorBidi"/>
          <w:sz w:val="24"/>
          <w:szCs w:val="24"/>
          <w:lang w:val="en-US"/>
        </w:rPr>
      </w:pPr>
    </w:p>
    <w:p w:rsidR="003916EF" w:rsidRDefault="003916EF" w:rsidP="00510E2D">
      <w:pPr>
        <w:rPr>
          <w:rFonts w:asciiTheme="majorBidi" w:hAnsiTheme="majorBidi" w:cstheme="majorBidi"/>
          <w:sz w:val="24"/>
          <w:szCs w:val="24"/>
          <w:lang w:val="en-US"/>
        </w:rPr>
      </w:pPr>
    </w:p>
    <w:p w:rsidR="006A6EDE" w:rsidRDefault="006A6EDE" w:rsidP="00510E2D">
      <w:pPr>
        <w:rPr>
          <w:rFonts w:asciiTheme="majorBidi" w:hAnsiTheme="majorBidi" w:cstheme="majorBidi"/>
          <w:sz w:val="24"/>
          <w:szCs w:val="24"/>
          <w:lang w:val="en-US"/>
        </w:rPr>
      </w:pPr>
    </w:p>
    <w:p w:rsidR="003916EF" w:rsidRDefault="003916EF" w:rsidP="00510E2D">
      <w:pPr>
        <w:rPr>
          <w:rFonts w:asciiTheme="majorBidi" w:hAnsiTheme="majorBidi" w:cstheme="majorBidi"/>
          <w:sz w:val="24"/>
          <w:szCs w:val="24"/>
          <w:lang w:val="en-US"/>
        </w:rPr>
      </w:pPr>
    </w:p>
    <w:p w:rsidR="003916EF" w:rsidRDefault="003916EF" w:rsidP="00510E2D">
      <w:pPr>
        <w:rPr>
          <w:rFonts w:asciiTheme="majorBidi" w:hAnsiTheme="majorBidi" w:cstheme="majorBidi"/>
          <w:sz w:val="24"/>
          <w:szCs w:val="24"/>
          <w:lang w:val="en-US"/>
        </w:rPr>
      </w:pPr>
    </w:p>
    <w:p w:rsidR="003916EF" w:rsidRDefault="003916EF" w:rsidP="00510E2D">
      <w:pPr>
        <w:rPr>
          <w:rFonts w:asciiTheme="majorBidi" w:hAnsiTheme="majorBidi" w:cstheme="majorBidi"/>
          <w:sz w:val="24"/>
          <w:szCs w:val="24"/>
          <w:lang w:val="en-US"/>
        </w:rPr>
      </w:pPr>
    </w:p>
    <w:p w:rsidR="00BC5484" w:rsidRDefault="00BC5484" w:rsidP="00510E2D">
      <w:pPr>
        <w:rPr>
          <w:rFonts w:asciiTheme="majorBidi" w:hAnsiTheme="majorBidi" w:cstheme="majorBidi"/>
          <w:sz w:val="24"/>
          <w:szCs w:val="24"/>
          <w:lang w:val="en-US"/>
        </w:rPr>
      </w:pPr>
    </w:p>
    <w:p w:rsidR="006A6EDE" w:rsidRDefault="006A6EDE" w:rsidP="003916EF">
      <w:pPr>
        <w:rPr>
          <w:rFonts w:asciiTheme="majorBidi" w:hAnsiTheme="majorBidi" w:cstheme="majorBidi"/>
          <w:sz w:val="24"/>
          <w:szCs w:val="24"/>
          <w:lang w:val="en-US"/>
        </w:rPr>
      </w:pPr>
    </w:p>
    <w:p w:rsidR="006A6EDE" w:rsidRDefault="006A6EDE" w:rsidP="003916EF">
      <w:pPr>
        <w:rPr>
          <w:rFonts w:asciiTheme="majorBidi" w:hAnsiTheme="majorBidi" w:cstheme="majorBidi"/>
          <w:sz w:val="24"/>
          <w:szCs w:val="24"/>
          <w:lang w:val="en-US"/>
        </w:rPr>
      </w:pPr>
    </w:p>
    <w:p w:rsidR="003916EF" w:rsidRPr="00022BD3" w:rsidRDefault="00575A0E" w:rsidP="003916EF">
      <w:pPr>
        <w:rPr>
          <w:rFonts w:asciiTheme="majorBidi" w:hAnsiTheme="majorBidi" w:cstheme="majorBidi"/>
          <w:sz w:val="24"/>
          <w:szCs w:val="24"/>
          <w:lang w:val="en-US"/>
        </w:rPr>
      </w:pPr>
      <w:r w:rsidRPr="00575A0E">
        <w:rPr>
          <w:noProof/>
          <w:lang w:eastAsia="en-ZA"/>
        </w:rPr>
        <w:pict>
          <v:shape id="Text Box 29" o:spid="_x0000_s1064" type="#_x0000_t202" style="position:absolute;margin-left:-12.7pt;margin-top:16.8pt;width:159.8pt;height:2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">
            <v:textbox>
              <w:txbxContent>
                <w:p w:rsidR="00A95493" w:rsidRPr="00935B26" w:rsidRDefault="00A95493" w:rsidP="003916EF">
                  <w:pPr>
                    <w:rPr>
                      <w:rFonts w:asciiTheme="majorBidi" w:hAnsiTheme="majorBidi" w:cstheme="majorBidi"/>
                      <w:lang w:val="en-US"/>
                    </w:rPr>
                  </w:pPr>
                  <w:r w:rsidRPr="00935B26">
                    <w:rPr>
                      <w:rFonts w:asciiTheme="majorBidi" w:hAnsiTheme="majorBidi" w:cstheme="majorBidi"/>
                      <w:lang w:val="en-US"/>
                    </w:rPr>
                    <w:t xml:space="preserve">Number of in-patients (n=854) </w:t>
                  </w:r>
                </w:p>
                <w:p w:rsidR="00A95493" w:rsidRPr="00935B26" w:rsidRDefault="00A95493" w:rsidP="003916EF">
                  <w:pPr>
                    <w:rPr>
                      <w:rFonts w:asciiTheme="majorBidi" w:hAnsiTheme="majorBidi" w:cstheme="majorBidi"/>
                    </w:rPr>
                  </w:pPr>
                </w:p>
              </w:txbxContent>
            </v:textbox>
          </v:shape>
        </w:pict>
      </w:r>
      <w:r w:rsidRPr="00575A0E">
        <w:rPr>
          <w:noProof/>
          <w:lang w:eastAsia="en-Z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8" o:spid="_x0000_s1078" type="#_x0000_t67" style="position:absolute;margin-left:295.75pt;margin-top:80.25pt;width:5.25pt;height:37.5pt;rotation:7635490fd;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" adj="20291" fillcolor="black" strokeweight="1pt"/>
        </w:pict>
      </w:r>
      <w:r w:rsidRPr="00575A0E">
        <w:rPr>
          <w:noProof/>
          <w:lang w:eastAsia="en-ZA"/>
        </w:rPr>
        <w:pict>
          <v:shape id="Down Arrow 27" o:spid="_x0000_s1077" type="#_x0000_t67" style="position:absolute;margin-left:298pt;margin-top:93.6pt;width:4.2pt;height:44pt;rotation:-4614190fd;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" fillcolor="black">
            <v:textbox style="layout-flow:vertical-ideographic"/>
          </v:shape>
        </w:pict>
      </w:r>
      <w:r w:rsidRPr="00575A0E">
        <w:rPr>
          <w:noProof/>
          <w:lang w:eastAsia="en-ZA"/>
        </w:rPr>
        <w:pict>
          <v:shape id="Text Box 25" o:spid="_x0000_s1065" type="#_x0000_t202" style="position:absolute;margin-left:175.6pt;margin-top:16.8pt;width:166.8pt;height:2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">
            <v:textbox>
              <w:txbxContent>
                <w:p w:rsidR="00A95493" w:rsidRPr="00935B26" w:rsidRDefault="00A95493" w:rsidP="003916EF">
                  <w:pPr>
                    <w:rPr>
                      <w:rFonts w:asciiTheme="majorBidi" w:hAnsiTheme="majorBidi" w:cstheme="majorBidi"/>
                    </w:rPr>
                  </w:pPr>
                  <w:r w:rsidRPr="00935B26">
                    <w:rPr>
                      <w:rFonts w:asciiTheme="majorBidi" w:hAnsiTheme="majorBidi" w:cstheme="majorBidi"/>
                      <w:lang w:val="en-US"/>
                    </w:rPr>
                    <w:t>Number of out-patients (n=2,288)</w:t>
                  </w:r>
                </w:p>
              </w:txbxContent>
            </v:textbox>
          </v:shape>
        </w:pict>
      </w:r>
      <w:r w:rsidRPr="00575A0E">
        <w:rPr>
          <w:noProof/>
          <w:lang w:eastAsia="en-ZA"/>
        </w:rPr>
        <w:pict>
          <v:shape id="Down Arrow 23" o:spid="_x0000_s1076" type="#_x0000_t67" style="position:absolute;margin-left:100.5pt;margin-top:49.8pt;width:3.6pt;height:29.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" adj="20291" fillcolor="windowText" strokeweight="1pt">
            <v:path arrowok="t"/>
          </v:shape>
        </w:pict>
      </w:r>
    </w:p>
    <w:p w:rsidR="003916EF" w:rsidRPr="00022BD3" w:rsidRDefault="00575A0E" w:rsidP="003916EF">
      <w:pPr>
        <w:rPr>
          <w:rFonts w:asciiTheme="majorBidi" w:hAnsiTheme="majorBidi" w:cstheme="majorBidi"/>
          <w:sz w:val="24"/>
          <w:szCs w:val="24"/>
          <w:lang w:val="en-US"/>
        </w:rPr>
      </w:pPr>
      <w:r w:rsidRPr="00575A0E">
        <w:rPr>
          <w:noProof/>
          <w:lang w:eastAsia="en-ZA"/>
        </w:rPr>
        <w:pict>
          <v:shape id="Down Arrow 24" o:spid="_x0000_s1075" type="#_x0000_t67" style="position:absolute;margin-left:211.95pt;margin-top:4.2pt;width:3.6pt;height:29.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" adj="20291" fillcolor="windowText" strokeweight="1pt">
            <v:path arrowok="t"/>
          </v:shape>
        </w:pict>
      </w:r>
    </w:p>
    <w:p w:rsidR="003916EF" w:rsidRPr="00022BD3" w:rsidRDefault="00575A0E" w:rsidP="003916EF">
      <w:pPr>
        <w:rPr>
          <w:rFonts w:asciiTheme="majorBidi" w:hAnsiTheme="majorBidi" w:cstheme="majorBidi"/>
          <w:sz w:val="24"/>
          <w:szCs w:val="24"/>
          <w:lang w:val="en-US"/>
        </w:rPr>
      </w:pPr>
      <w:r w:rsidRPr="00575A0E">
        <w:rPr>
          <w:noProof/>
          <w:lang w:eastAsia="en-ZA"/>
        </w:rPr>
        <w:pict>
          <v:shape id="Text Box 26" o:spid="_x0000_s1066" type="#_x0000_t202" style="position:absolute;margin-left:337.05pt;margin-top:1.3pt;width:118.2pt;height:36.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">
            <v:textbox>
              <w:txbxContent>
                <w:p w:rsidR="00A95493" w:rsidRPr="00935B26" w:rsidRDefault="00A95493" w:rsidP="003916EF">
                  <w:pPr>
                    <w:rPr>
                      <w:rFonts w:asciiTheme="majorBidi" w:hAnsiTheme="majorBidi" w:cstheme="majorBidi"/>
                    </w:rPr>
                  </w:pPr>
                  <w:r w:rsidRPr="00935B26">
                    <w:rPr>
                      <w:rFonts w:asciiTheme="majorBidi" w:hAnsiTheme="majorBidi" w:cstheme="majorBidi"/>
                      <w:lang w:val="en-US"/>
                    </w:rPr>
                    <w:t xml:space="preserve">Records could not be retrieved (n=11)   </w:t>
                  </w:r>
                </w:p>
              </w:txbxContent>
            </v:textbox>
          </v:shape>
        </w:pict>
      </w:r>
      <w:r w:rsidRPr="00575A0E">
        <w:rPr>
          <w:noProof/>
          <w:lang w:eastAsia="en-ZA"/>
        </w:rPr>
        <w:pict>
          <v:shape id="Text Box 22" o:spid="_x0000_s1067" type="#_x0000_t202" style="position:absolute;margin-left:67.25pt;margin-top:15.35pt;width:179.3pt;height:41.6pt;z-index:25172172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">
            <v:textbox>
              <w:txbxContent>
                <w:p w:rsidR="00A95493" w:rsidRPr="00935B26" w:rsidRDefault="00A95493" w:rsidP="003916EF">
                  <w:pPr>
                    <w:jc w:val="center"/>
                    <w:rPr>
                      <w:rFonts w:asciiTheme="majorBidi" w:hAnsiTheme="majorBidi" w:cstheme="majorBidi"/>
                    </w:rPr>
                  </w:pPr>
                  <w:r w:rsidRPr="00935B26">
                    <w:rPr>
                      <w:rFonts w:asciiTheme="majorBidi" w:hAnsiTheme="majorBidi" w:cstheme="majorBidi"/>
                    </w:rPr>
                    <w:t>Patients diagnosed with TB during the study period (n=80)</w:t>
                  </w:r>
                </w:p>
                <w:p w:rsidR="00A95493" w:rsidRPr="00935B26" w:rsidRDefault="00A95493" w:rsidP="003916EF">
                  <w:pPr>
                    <w:jc w:val="center"/>
                    <w:rPr>
                      <w:rFonts w:asciiTheme="majorBidi" w:hAnsiTheme="majorBidi" w:cstheme="majorBidi"/>
                    </w:rPr>
                  </w:pPr>
                </w:p>
              </w:txbxContent>
            </v:textbox>
            <w10:wrap type="square" anchorx="margin"/>
          </v:shape>
        </w:pict>
      </w:r>
    </w:p>
    <w:p w:rsidR="003916EF" w:rsidRPr="00022BD3" w:rsidRDefault="003916EF" w:rsidP="003916EF">
      <w:pPr>
        <w:rPr>
          <w:rFonts w:asciiTheme="majorBidi" w:hAnsiTheme="majorBidi" w:cstheme="majorBidi"/>
          <w:sz w:val="24"/>
          <w:szCs w:val="24"/>
          <w:lang w:val="en-US"/>
        </w:rPr>
      </w:pPr>
    </w:p>
    <w:p w:rsidR="003916EF" w:rsidRPr="00022BD3" w:rsidRDefault="00575A0E" w:rsidP="003916EF">
      <w:pPr>
        <w:rPr>
          <w:rFonts w:asciiTheme="majorBidi" w:hAnsiTheme="majorBidi" w:cstheme="majorBidi"/>
          <w:sz w:val="24"/>
          <w:szCs w:val="24"/>
          <w:lang w:val="en-US"/>
        </w:rPr>
      </w:pPr>
      <w:r w:rsidRPr="00575A0E">
        <w:rPr>
          <w:noProof/>
          <w:lang w:eastAsia="en-ZA"/>
        </w:rPr>
        <w:pict>
          <v:shape id="Down Arrow 12" o:spid="_x0000_s1074" type="#_x0000_t67" style="position:absolute;margin-left:147.65pt;margin-top:17.2pt;width:3.6pt;height:29.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" adj="20291" fillcolor="windowText" strokeweight="1pt">
            <v:path arrowok="t"/>
          </v:shape>
        </w:pict>
      </w:r>
      <w:r w:rsidRPr="00575A0E">
        <w:rPr>
          <w:noProof/>
          <w:lang w:eastAsia="en-ZA"/>
        </w:rPr>
        <w:pict>
          <v:shape id="Text Box 21" o:spid="_x0000_s1068" type="#_x0000_t202" style="position:absolute;margin-left:337.05pt;margin-top:2.15pt;width:118.2pt;height:3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">
            <v:textbox>
              <w:txbxContent>
                <w:p w:rsidR="00A95493" w:rsidRPr="00935B26" w:rsidRDefault="00A95493" w:rsidP="003916EF">
                  <w:pPr>
                    <w:rPr>
                      <w:rFonts w:asciiTheme="majorBidi" w:hAnsiTheme="majorBidi" w:cstheme="majorBidi"/>
                    </w:rPr>
                  </w:pPr>
                  <w:r w:rsidRPr="00935B26">
                    <w:rPr>
                      <w:rFonts w:asciiTheme="majorBidi" w:hAnsiTheme="majorBidi" w:cstheme="majorBidi"/>
                      <w:lang w:val="en-US"/>
                    </w:rPr>
                    <w:t>Unrelated records retrieved (n=10)</w:t>
                  </w:r>
                </w:p>
              </w:txbxContent>
            </v:textbox>
          </v:shape>
        </w:pict>
      </w:r>
    </w:p>
    <w:p w:rsidR="003916EF" w:rsidRPr="00022BD3" w:rsidRDefault="003916EF" w:rsidP="003916EF">
      <w:pPr>
        <w:rPr>
          <w:rFonts w:asciiTheme="majorBidi" w:hAnsiTheme="majorBidi" w:cstheme="majorBidi"/>
          <w:sz w:val="24"/>
          <w:szCs w:val="24"/>
          <w:lang w:val="en-US"/>
        </w:rPr>
      </w:pPr>
    </w:p>
    <w:p w:rsidR="003916EF" w:rsidRPr="00022BD3" w:rsidRDefault="00575A0E" w:rsidP="003916EF">
      <w:pPr>
        <w:rPr>
          <w:rFonts w:asciiTheme="majorBidi" w:hAnsiTheme="majorBidi" w:cstheme="majorBidi"/>
          <w:sz w:val="24"/>
          <w:szCs w:val="24"/>
          <w:lang w:val="en-US"/>
        </w:rPr>
      </w:pPr>
      <w:r w:rsidRPr="00575A0E">
        <w:rPr>
          <w:noProof/>
          <w:lang w:eastAsia="en-ZA"/>
        </w:rPr>
        <w:pict>
          <v:shape id="Text Box 11" o:spid="_x0000_s1069" type="#_x0000_t202" style="position:absolute;margin-left:-12.7pt;margin-top:9.5pt;width:325.1pt;height:24.3pt;z-index:251725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">
            <v:textbox>
              <w:txbxContent>
                <w:p w:rsidR="00A95493" w:rsidRPr="00935B26" w:rsidRDefault="00A95493" w:rsidP="003916EF">
                  <w:pPr>
                    <w:jc w:val="center"/>
                    <w:rPr>
                      <w:rFonts w:asciiTheme="majorBidi" w:hAnsiTheme="majorBidi" w:cstheme="majorBidi"/>
                    </w:rPr>
                  </w:pPr>
                  <w:r w:rsidRPr="00935B26">
                    <w:rPr>
                      <w:rFonts w:asciiTheme="majorBidi" w:hAnsiTheme="majorBidi" w:cstheme="majorBidi"/>
                    </w:rPr>
                    <w:t>Charts retrieved (n=59)</w:t>
                  </w:r>
                </w:p>
              </w:txbxContent>
            </v:textbox>
            <w10:wrap type="square"/>
          </v:shape>
        </w:pict>
      </w:r>
    </w:p>
    <w:p w:rsidR="003916EF" w:rsidRPr="00022BD3" w:rsidRDefault="003916EF" w:rsidP="003916EF">
      <w:pPr>
        <w:rPr>
          <w:rFonts w:asciiTheme="majorBidi" w:hAnsiTheme="majorBidi" w:cstheme="majorBidi"/>
          <w:sz w:val="24"/>
          <w:szCs w:val="24"/>
          <w:lang w:val="en-US"/>
        </w:rPr>
      </w:pPr>
    </w:p>
    <w:p w:rsidR="003916EF" w:rsidRPr="00022BD3" w:rsidRDefault="00575A0E" w:rsidP="003916EF">
      <w:pPr>
        <w:rPr>
          <w:rFonts w:asciiTheme="majorBidi" w:hAnsiTheme="majorBidi" w:cstheme="majorBidi"/>
          <w:sz w:val="24"/>
          <w:szCs w:val="24"/>
          <w:lang w:val="en-US"/>
        </w:rPr>
      </w:pPr>
      <w:r w:rsidRPr="00575A0E">
        <w:rPr>
          <w:noProof/>
          <w:lang w:eastAsia="en-ZA"/>
        </w:rPr>
        <w:pict>
          <v:shape id="Down Arrow 10" o:spid="_x0000_s1073" type="#_x0000_t67" style="position:absolute;margin-left:231.8pt;margin-top:2.9pt;width:3.6pt;height:3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" adj="20366" fillcolor="windowText" strokeweight="1pt">
            <v:path arrowok="t"/>
          </v:shape>
        </w:pict>
      </w:r>
      <w:r w:rsidRPr="00575A0E">
        <w:rPr>
          <w:noProof/>
          <w:lang w:eastAsia="en-ZA"/>
        </w:rPr>
        <w:pict>
          <v:shape id="Down Arrow 6" o:spid="_x0000_s1072" type="#_x0000_t67" style="position:absolute;margin-left:88.8pt;margin-top:5.9pt;width:3.6pt;height:3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" adj="20366" fillcolor="windowText" strokeweight="1pt">
            <v:path arrowok="t"/>
          </v:shape>
        </w:pict>
      </w:r>
    </w:p>
    <w:p w:rsidR="003916EF" w:rsidRPr="00022BD3" w:rsidRDefault="003916EF" w:rsidP="003916EF">
      <w:pPr>
        <w:rPr>
          <w:rFonts w:asciiTheme="majorBidi" w:hAnsiTheme="majorBidi" w:cstheme="majorBidi"/>
          <w:sz w:val="24"/>
          <w:szCs w:val="24"/>
          <w:lang w:val="en-US"/>
        </w:rPr>
      </w:pPr>
    </w:p>
    <w:p w:rsidR="003916EF" w:rsidRPr="00022BD3" w:rsidRDefault="00575A0E" w:rsidP="003916EF">
      <w:pPr>
        <w:rPr>
          <w:rFonts w:asciiTheme="majorBidi" w:hAnsiTheme="majorBidi" w:cstheme="majorBidi"/>
          <w:sz w:val="24"/>
          <w:szCs w:val="24"/>
          <w:lang w:val="en-US"/>
        </w:rPr>
      </w:pPr>
      <w:r w:rsidRPr="00575A0E">
        <w:rPr>
          <w:noProof/>
          <w:lang w:eastAsia="en-ZA"/>
        </w:rPr>
        <w:pict>
          <v:shape id="Text Box 1" o:spid="_x0000_s1070" type="#_x0000_t202" style="position:absolute;margin-left:-36.75pt;margin-top:4.3pt;width:220.2pt;height:25.2pt;z-index:251726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">
            <v:textbox>
              <w:txbxContent>
                <w:p w:rsidR="00A95493" w:rsidRPr="00935B26" w:rsidRDefault="00A95493" w:rsidP="003916EF">
                  <w:pPr>
                    <w:jc w:val="center"/>
                    <w:rPr>
                      <w:rFonts w:asciiTheme="majorBidi" w:hAnsiTheme="majorBidi" w:cstheme="majorBidi"/>
                    </w:rPr>
                  </w:pPr>
                  <w:r w:rsidRPr="00935B26">
                    <w:rPr>
                      <w:rFonts w:asciiTheme="majorBidi" w:hAnsiTheme="majorBidi" w:cstheme="majorBidi"/>
                    </w:rPr>
                    <w:t xml:space="preserve">Patients with </w:t>
                  </w:r>
                  <w:r>
                    <w:rPr>
                      <w:rFonts w:asciiTheme="majorBidi" w:hAnsiTheme="majorBidi" w:cstheme="majorBidi"/>
                    </w:rPr>
                    <w:t xml:space="preserve">HCW </w:t>
                  </w:r>
                  <w:r w:rsidRPr="00935B26">
                    <w:rPr>
                      <w:rFonts w:asciiTheme="majorBidi" w:hAnsiTheme="majorBidi" w:cstheme="majorBidi"/>
                    </w:rPr>
                    <w:t>delay in diagnosis (n=19)</w:t>
                  </w:r>
                </w:p>
              </w:txbxContent>
            </v:textbox>
            <w10:wrap type="square"/>
          </v:shape>
        </w:pict>
      </w:r>
      <w:r w:rsidRPr="00575A0E">
        <w:rPr>
          <w:noProof/>
          <w:lang w:eastAsia="en-ZA"/>
        </w:rPr>
        <w:pict>
          <v:shape id="Text Box 5" o:spid="_x0000_s1071" type="#_x0000_t202" style="position:absolute;margin-left:197.25pt;margin-top:2.8pt;width:200.25pt;height:26.9pt;z-index:2517278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">
            <v:textbox>
              <w:txbxContent>
                <w:p w:rsidR="00A95493" w:rsidRPr="00935B26" w:rsidRDefault="00A95493" w:rsidP="003916EF">
                  <w:pPr>
                    <w:jc w:val="center"/>
                    <w:rPr>
                      <w:rFonts w:asciiTheme="majorBidi" w:hAnsiTheme="majorBidi" w:cstheme="majorBidi"/>
                      <w:lang w:val="en-US"/>
                    </w:rPr>
                  </w:pPr>
                  <w:r w:rsidRPr="00935B26">
                    <w:rPr>
                      <w:rFonts w:asciiTheme="majorBidi" w:hAnsiTheme="majorBidi" w:cstheme="majorBidi"/>
                      <w:lang w:val="en-US"/>
                    </w:rPr>
                    <w:t xml:space="preserve">Patients with no </w:t>
                  </w:r>
                  <w:r>
                    <w:rPr>
                      <w:rFonts w:asciiTheme="majorBidi" w:hAnsiTheme="majorBidi" w:cstheme="majorBidi"/>
                      <w:lang w:val="en-US"/>
                    </w:rPr>
                    <w:t xml:space="preserve">HCW </w:t>
                  </w:r>
                  <w:r w:rsidRPr="00935B26">
                    <w:rPr>
                      <w:rFonts w:asciiTheme="majorBidi" w:hAnsiTheme="majorBidi" w:cstheme="majorBidi"/>
                      <w:lang w:val="en-US"/>
                    </w:rPr>
                    <w:t>delay (n=40)</w:t>
                  </w:r>
                </w:p>
              </w:txbxContent>
            </v:textbox>
            <w10:wrap type="square" anchorx="margin"/>
          </v:shape>
        </w:pict>
      </w:r>
    </w:p>
    <w:p w:rsidR="003916EF" w:rsidRPr="00022BD3" w:rsidRDefault="003916EF" w:rsidP="003916EF">
      <w:pPr>
        <w:rPr>
          <w:rFonts w:asciiTheme="majorBidi" w:hAnsiTheme="majorBidi" w:cstheme="majorBidi"/>
          <w:sz w:val="24"/>
          <w:szCs w:val="24"/>
          <w:lang w:val="en-US"/>
        </w:rPr>
      </w:pPr>
    </w:p>
    <w:p w:rsidR="003916EF" w:rsidRPr="00022BD3" w:rsidRDefault="003916EF" w:rsidP="003916EF">
      <w:pPr>
        <w:rPr>
          <w:rFonts w:asciiTheme="majorBidi" w:hAnsiTheme="majorBidi" w:cstheme="majorBidi"/>
          <w:sz w:val="24"/>
          <w:szCs w:val="24"/>
          <w:lang w:val="en-US"/>
        </w:rPr>
      </w:pPr>
    </w:p>
    <w:p w:rsidR="003916EF" w:rsidRDefault="003916EF" w:rsidP="003916EF">
      <w:pPr>
        <w:rPr>
          <w:rFonts w:asciiTheme="majorBidi" w:hAnsiTheme="majorBidi" w:cstheme="majorBidi"/>
          <w:sz w:val="24"/>
          <w:szCs w:val="24"/>
          <w:lang w:val="en-US"/>
        </w:rPr>
      </w:pPr>
    </w:p>
    <w:p w:rsidR="005D5E18" w:rsidRDefault="005D5E18" w:rsidP="003916EF">
      <w:pPr>
        <w:rPr>
          <w:rFonts w:asciiTheme="majorBidi" w:hAnsiTheme="majorBidi" w:cstheme="majorBidi"/>
          <w:sz w:val="24"/>
          <w:szCs w:val="24"/>
          <w:lang w:val="en-US"/>
        </w:rPr>
      </w:pPr>
    </w:p>
    <w:p w:rsidR="003916EF" w:rsidRPr="00022BD3" w:rsidRDefault="003916EF" w:rsidP="003916EF">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Figure </w:t>
      </w:r>
      <w:r>
        <w:rPr>
          <w:rFonts w:asciiTheme="majorBidi" w:hAnsiTheme="majorBidi" w:cstheme="majorBidi"/>
          <w:sz w:val="24"/>
          <w:szCs w:val="24"/>
          <w:lang w:val="en-US"/>
        </w:rPr>
        <w:t>3</w:t>
      </w:r>
      <w:r w:rsidRPr="00022BD3">
        <w:rPr>
          <w:rFonts w:asciiTheme="majorBidi" w:hAnsiTheme="majorBidi" w:cstheme="majorBidi"/>
          <w:sz w:val="24"/>
          <w:szCs w:val="24"/>
          <w:lang w:val="en-US"/>
        </w:rPr>
        <w:t>: Trial profile of children screened and enrolled into the TB chart review study</w:t>
      </w:r>
    </w:p>
    <w:p w:rsidR="00BC5484" w:rsidRDefault="00BC5484" w:rsidP="00510E2D">
      <w:pPr>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022BD3" w:rsidRDefault="00022BD3" w:rsidP="00510E2D">
      <w:pPr>
        <w:rPr>
          <w:rFonts w:asciiTheme="majorBidi" w:hAnsiTheme="majorBidi" w:cstheme="majorBidi"/>
          <w:sz w:val="24"/>
          <w:szCs w:val="24"/>
          <w:lang w:val="en-US"/>
        </w:rPr>
      </w:pPr>
    </w:p>
    <w:p w:rsidR="00022BD3" w:rsidRDefault="00022BD3" w:rsidP="00DF43EE">
      <w:pPr>
        <w:rPr>
          <w:rFonts w:asciiTheme="majorBidi" w:hAnsiTheme="majorBidi" w:cstheme="majorBidi"/>
          <w:sz w:val="24"/>
          <w:szCs w:val="24"/>
          <w:lang w:val="en-US"/>
        </w:rPr>
      </w:pPr>
    </w:p>
    <w:p w:rsidR="005D5E18" w:rsidRDefault="005D5E18" w:rsidP="00DF43EE">
      <w:pPr>
        <w:rPr>
          <w:rFonts w:asciiTheme="majorBidi" w:hAnsiTheme="majorBidi" w:cstheme="majorBidi"/>
          <w:sz w:val="24"/>
          <w:szCs w:val="24"/>
          <w:lang w:val="en-US"/>
        </w:rPr>
      </w:pPr>
    </w:p>
    <w:p w:rsidR="005D5E18" w:rsidRDefault="005D5E18" w:rsidP="00DF43EE">
      <w:pPr>
        <w:rPr>
          <w:rFonts w:asciiTheme="majorBidi" w:hAnsiTheme="majorBidi" w:cstheme="majorBidi"/>
          <w:sz w:val="24"/>
          <w:szCs w:val="24"/>
          <w:lang w:val="en-US"/>
        </w:rPr>
      </w:pPr>
    </w:p>
    <w:p w:rsidR="00A277C7" w:rsidRDefault="00A277C7" w:rsidP="00DF43EE">
      <w:pPr>
        <w:rPr>
          <w:rFonts w:asciiTheme="majorBidi" w:hAnsiTheme="majorBidi" w:cstheme="majorBidi"/>
          <w:sz w:val="24"/>
          <w:szCs w:val="24"/>
          <w:lang w:val="en-US"/>
        </w:rPr>
      </w:pPr>
    </w:p>
    <w:p w:rsidR="006A6EDE" w:rsidRDefault="006A6EDE" w:rsidP="00DF43EE">
      <w:pPr>
        <w:rPr>
          <w:rFonts w:asciiTheme="majorBidi" w:hAnsiTheme="majorBidi" w:cstheme="majorBidi"/>
          <w:sz w:val="24"/>
          <w:szCs w:val="24"/>
          <w:lang w:val="en-US"/>
        </w:rPr>
      </w:pPr>
    </w:p>
    <w:p w:rsidR="00A277C7" w:rsidRDefault="00A277C7" w:rsidP="00DF43EE">
      <w:pPr>
        <w:rPr>
          <w:rFonts w:asciiTheme="majorBidi" w:hAnsiTheme="majorBidi" w:cstheme="majorBidi"/>
          <w:sz w:val="24"/>
          <w:szCs w:val="24"/>
          <w:lang w:val="en-US"/>
        </w:rPr>
      </w:pPr>
    </w:p>
    <w:p w:rsidR="00A277C7" w:rsidRDefault="00A277C7" w:rsidP="00DF43EE">
      <w:pPr>
        <w:rPr>
          <w:rFonts w:asciiTheme="majorBidi" w:hAnsiTheme="majorBidi" w:cstheme="majorBidi"/>
          <w:sz w:val="24"/>
          <w:szCs w:val="24"/>
          <w:lang w:val="en-US"/>
        </w:rPr>
      </w:pPr>
    </w:p>
    <w:p w:rsidR="00A277C7" w:rsidRDefault="00A277C7" w:rsidP="00DF43EE">
      <w:pPr>
        <w:rPr>
          <w:rFonts w:asciiTheme="majorBidi" w:hAnsiTheme="majorBidi" w:cstheme="majorBidi"/>
          <w:sz w:val="24"/>
          <w:szCs w:val="24"/>
          <w:lang w:val="en-US"/>
        </w:rPr>
      </w:pPr>
    </w:p>
    <w:p w:rsidR="00DF43EE" w:rsidRPr="00022BD3" w:rsidRDefault="00DF43EE" w:rsidP="00DF43EE">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Table 1: Demographic Characteristics of </w:t>
      </w:r>
      <w:proofErr w:type="spellStart"/>
      <w:r w:rsidR="003916EF">
        <w:rPr>
          <w:rFonts w:asciiTheme="majorBidi" w:hAnsiTheme="majorBidi" w:cstheme="majorBidi"/>
          <w:sz w:val="24"/>
          <w:szCs w:val="24"/>
          <w:lang w:val="en-US"/>
        </w:rPr>
        <w:t>paediatric</w:t>
      </w:r>
      <w:proofErr w:type="spellEnd"/>
      <w:r w:rsidR="003916EF">
        <w:rPr>
          <w:rFonts w:asciiTheme="majorBidi" w:hAnsiTheme="majorBidi" w:cstheme="majorBidi"/>
          <w:sz w:val="24"/>
          <w:szCs w:val="24"/>
          <w:lang w:val="en-US"/>
        </w:rPr>
        <w:t xml:space="preserve"> </w:t>
      </w:r>
      <w:r w:rsidRPr="00022BD3">
        <w:rPr>
          <w:rFonts w:asciiTheme="majorBidi" w:hAnsiTheme="majorBidi" w:cstheme="majorBidi"/>
          <w:sz w:val="24"/>
          <w:szCs w:val="24"/>
          <w:lang w:val="en-US"/>
        </w:rPr>
        <w:t xml:space="preserve">cases with and without </w:t>
      </w:r>
      <w:r w:rsidR="008E15F3" w:rsidRPr="00022BD3">
        <w:rPr>
          <w:rFonts w:asciiTheme="majorBidi" w:hAnsiTheme="majorBidi" w:cstheme="majorBidi"/>
          <w:sz w:val="24"/>
          <w:szCs w:val="24"/>
          <w:lang w:val="en-US"/>
        </w:rPr>
        <w:t xml:space="preserve">healthcare worker and </w:t>
      </w:r>
      <w:r w:rsidR="00F743C7">
        <w:rPr>
          <w:rFonts w:asciiTheme="majorBidi" w:hAnsiTheme="majorBidi" w:cstheme="majorBidi"/>
          <w:sz w:val="24"/>
          <w:szCs w:val="24"/>
          <w:lang w:val="en-US"/>
        </w:rPr>
        <w:t>h</w:t>
      </w:r>
      <w:r w:rsidR="008E15F3" w:rsidRPr="00022BD3">
        <w:rPr>
          <w:rFonts w:asciiTheme="majorBidi" w:hAnsiTheme="majorBidi" w:cstheme="majorBidi"/>
          <w:sz w:val="24"/>
          <w:szCs w:val="24"/>
          <w:lang w:val="en-US"/>
        </w:rPr>
        <w:t xml:space="preserve">ealth system </w:t>
      </w:r>
      <w:r w:rsidRPr="00022BD3">
        <w:rPr>
          <w:rFonts w:asciiTheme="majorBidi" w:hAnsiTheme="majorBidi" w:cstheme="majorBidi"/>
          <w:sz w:val="24"/>
          <w:szCs w:val="24"/>
          <w:lang w:val="en-US"/>
        </w:rPr>
        <w:t xml:space="preserve">delays in TB </w:t>
      </w:r>
      <w:proofErr w:type="spellStart"/>
      <w:r w:rsidRPr="00022BD3">
        <w:rPr>
          <w:rFonts w:asciiTheme="majorBidi" w:hAnsiTheme="majorBidi" w:cstheme="majorBidi"/>
          <w:sz w:val="24"/>
          <w:szCs w:val="24"/>
          <w:lang w:val="en-US"/>
        </w:rPr>
        <w:t>diagnosisat</w:t>
      </w:r>
      <w:proofErr w:type="spellEnd"/>
      <w:r w:rsidRPr="00022BD3">
        <w:rPr>
          <w:rFonts w:asciiTheme="majorBidi" w:hAnsiTheme="majorBidi" w:cstheme="majorBidi"/>
          <w:sz w:val="24"/>
          <w:szCs w:val="24"/>
          <w:lang w:val="en-US"/>
        </w:rPr>
        <w:t xml:space="preserve"> </w:t>
      </w:r>
      <w:proofErr w:type="spellStart"/>
      <w:r w:rsidRPr="00022BD3">
        <w:rPr>
          <w:rFonts w:asciiTheme="majorBidi" w:hAnsiTheme="majorBidi" w:cstheme="majorBidi"/>
          <w:sz w:val="24"/>
          <w:szCs w:val="24"/>
          <w:lang w:val="en-US"/>
        </w:rPr>
        <w:t>Addington</w:t>
      </w:r>
      <w:proofErr w:type="spellEnd"/>
      <w:r w:rsidRPr="00022BD3">
        <w:rPr>
          <w:rFonts w:asciiTheme="majorBidi" w:hAnsiTheme="majorBidi" w:cstheme="majorBidi"/>
          <w:sz w:val="24"/>
          <w:szCs w:val="24"/>
          <w:lang w:val="en-US"/>
        </w:rPr>
        <w:t xml:space="preserve"> Hospital, July to December 2013 (n=59)</w:t>
      </w:r>
    </w:p>
    <w:tbl>
      <w:tblPr>
        <w:tblStyle w:val="TableGrid"/>
        <w:tblW w:w="9531" w:type="dxa"/>
        <w:tblInd w:w="-176" w:type="dxa"/>
        <w:tblLook w:val="04A0"/>
      </w:tblPr>
      <w:tblGrid>
        <w:gridCol w:w="2406"/>
        <w:gridCol w:w="1390"/>
        <w:gridCol w:w="1395"/>
        <w:gridCol w:w="1251"/>
        <w:gridCol w:w="1714"/>
        <w:gridCol w:w="1375"/>
      </w:tblGrid>
      <w:tr w:rsidR="00DF43EE" w:rsidRPr="00022BD3" w:rsidTr="001719B1">
        <w:tc>
          <w:tcPr>
            <w:tcW w:w="2406" w:type="dxa"/>
            <w:vMerge w:val="restart"/>
            <w:tcBorders>
              <w:top w:val="single" w:sz="4" w:space="0" w:color="auto"/>
              <w:left w:val="single" w:sz="4" w:space="0" w:color="auto"/>
              <w:bottom w:val="single" w:sz="4" w:space="0" w:color="auto"/>
              <w:right w:val="single" w:sz="4" w:space="0" w:color="auto"/>
            </w:tcBorders>
          </w:tcPr>
          <w:p w:rsidR="00DF43EE" w:rsidRPr="00022BD3" w:rsidRDefault="00DF43EE">
            <w:pPr>
              <w:rPr>
                <w:rFonts w:asciiTheme="majorBidi" w:hAnsiTheme="majorBidi" w:cstheme="majorBidi"/>
                <w:sz w:val="24"/>
                <w:szCs w:val="24"/>
                <w:lang w:val="en-US"/>
              </w:rPr>
            </w:pPr>
          </w:p>
        </w:tc>
        <w:tc>
          <w:tcPr>
            <w:tcW w:w="4036" w:type="dxa"/>
            <w:gridSpan w:val="3"/>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Cases with Delay in Diagnosis and/or treatment initiation </w:t>
            </w:r>
          </w:p>
        </w:tc>
        <w:tc>
          <w:tcPr>
            <w:tcW w:w="1714" w:type="dxa"/>
            <w:tcBorders>
              <w:top w:val="single" w:sz="4" w:space="0" w:color="auto"/>
              <w:left w:val="single" w:sz="4" w:space="0" w:color="auto"/>
              <w:bottom w:val="single" w:sz="4" w:space="0" w:color="000000" w:themeColor="text1"/>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Cases with no delay in diagnosis </w:t>
            </w:r>
          </w:p>
        </w:tc>
        <w:tc>
          <w:tcPr>
            <w:tcW w:w="1375" w:type="dxa"/>
            <w:vMerge w:val="restart"/>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Total (n=59)</w:t>
            </w:r>
          </w:p>
        </w:tc>
      </w:tr>
      <w:tr w:rsidR="00DF43EE" w:rsidRPr="00022BD3" w:rsidTr="001719B1">
        <w:tc>
          <w:tcPr>
            <w:tcW w:w="0" w:type="auto"/>
            <w:vMerge/>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rPr>
                <w:rFonts w:asciiTheme="majorBidi" w:hAnsiTheme="majorBidi" w:cstheme="majorBidi"/>
                <w:sz w:val="24"/>
                <w:szCs w:val="24"/>
                <w:lang w:val="en-US"/>
              </w:rPr>
            </w:pPr>
          </w:p>
        </w:tc>
        <w:tc>
          <w:tcPr>
            <w:tcW w:w="1390" w:type="dxa"/>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Total (n=19)</w:t>
            </w:r>
          </w:p>
        </w:tc>
        <w:tc>
          <w:tcPr>
            <w:tcW w:w="1395" w:type="dxa"/>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2-4 weeks (n=8)</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&gt;4 weeks (n=11)</w:t>
            </w:r>
          </w:p>
        </w:tc>
        <w:tc>
          <w:tcPr>
            <w:tcW w:w="1714" w:type="dxa"/>
            <w:tcBorders>
              <w:top w:val="single" w:sz="4" w:space="0" w:color="000000" w:themeColor="text1"/>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Total</w:t>
            </w:r>
          </w:p>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(n=40)</w:t>
            </w:r>
          </w:p>
        </w:tc>
        <w:tc>
          <w:tcPr>
            <w:tcW w:w="1375" w:type="dxa"/>
            <w:vMerge/>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rPr>
                <w:rFonts w:asciiTheme="majorBidi" w:hAnsiTheme="majorBidi" w:cstheme="majorBidi"/>
                <w:sz w:val="24"/>
                <w:szCs w:val="24"/>
                <w:lang w:val="en-US"/>
              </w:rPr>
            </w:pPr>
          </w:p>
        </w:tc>
      </w:tr>
      <w:tr w:rsidR="00DF43EE" w:rsidRPr="00022BD3" w:rsidTr="001719B1">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Median age in months  (range)</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13 (5-132)</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29 (8-132)</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12 (2-48)</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19.5 (2-144)</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16(2-144)</w:t>
            </w:r>
          </w:p>
        </w:tc>
      </w:tr>
      <w:tr w:rsidR="00DF43EE" w:rsidRPr="00022BD3" w:rsidTr="001719B1">
        <w:tc>
          <w:tcPr>
            <w:tcW w:w="9531" w:type="dxa"/>
            <w:gridSpan w:val="6"/>
            <w:tcBorders>
              <w:top w:val="single" w:sz="4" w:space="0" w:color="auto"/>
              <w:left w:val="single" w:sz="4" w:space="0" w:color="auto"/>
              <w:bottom w:val="single" w:sz="4" w:space="0" w:color="auto"/>
              <w:right w:val="single" w:sz="4" w:space="0" w:color="auto"/>
            </w:tcBorders>
            <w:vAlign w:val="center"/>
            <w:hideMark/>
          </w:tcPr>
          <w:p w:rsidR="00DF43EE" w:rsidRPr="00022BD3" w:rsidRDefault="00DF43EE">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Sex</w:t>
            </w:r>
          </w:p>
        </w:tc>
      </w:tr>
      <w:tr w:rsidR="00DF43EE" w:rsidRPr="00022BD3" w:rsidTr="001719B1">
        <w:trPr>
          <w:trHeight w:val="70"/>
        </w:trPr>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    Male (%)</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11 (58)</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3 (38)</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8 (73)</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26 (65)</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37 (63)</w:t>
            </w:r>
          </w:p>
        </w:tc>
      </w:tr>
      <w:tr w:rsidR="00DF43EE" w:rsidRPr="00022BD3" w:rsidTr="001719B1">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    Female (%)</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8 (42)</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5 (63)</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3 (27)</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14 (35)</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22 (37)</w:t>
            </w:r>
          </w:p>
        </w:tc>
      </w:tr>
      <w:tr w:rsidR="00DF43EE" w:rsidRPr="00022BD3" w:rsidTr="001719B1">
        <w:tc>
          <w:tcPr>
            <w:tcW w:w="9531" w:type="dxa"/>
            <w:gridSpan w:val="6"/>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Certainty of TB diagnosis</w:t>
            </w:r>
          </w:p>
        </w:tc>
      </w:tr>
      <w:tr w:rsidR="00DF43EE" w:rsidRPr="00022BD3" w:rsidTr="001719B1">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Confirmed TB (%)</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5(26)</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3(37)</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2 (18)</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9 (23)</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14(24)</w:t>
            </w:r>
          </w:p>
        </w:tc>
      </w:tr>
      <w:tr w:rsidR="00DF43EE" w:rsidRPr="00022BD3" w:rsidTr="001719B1">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Probable TB (%)</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14(74)</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5 (63)</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9 (82)</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31 (78)</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DF43EE">
            <w:pPr>
              <w:rPr>
                <w:rFonts w:asciiTheme="majorBidi" w:hAnsiTheme="majorBidi" w:cstheme="majorBidi"/>
                <w:sz w:val="24"/>
                <w:szCs w:val="24"/>
                <w:lang w:val="en-US"/>
              </w:rPr>
            </w:pPr>
            <w:r w:rsidRPr="00022BD3">
              <w:rPr>
                <w:rFonts w:asciiTheme="majorBidi" w:hAnsiTheme="majorBidi" w:cstheme="majorBidi"/>
                <w:sz w:val="24"/>
                <w:szCs w:val="24"/>
                <w:lang w:val="en-US"/>
              </w:rPr>
              <w:t>45(76)</w:t>
            </w:r>
          </w:p>
        </w:tc>
      </w:tr>
      <w:tr w:rsidR="00DF43EE" w:rsidRPr="00022BD3" w:rsidTr="001719B1">
        <w:trPr>
          <w:trHeight w:val="300"/>
        </w:trPr>
        <w:tc>
          <w:tcPr>
            <w:tcW w:w="2406" w:type="dxa"/>
            <w:tcBorders>
              <w:top w:val="single" w:sz="4" w:space="0" w:color="auto"/>
              <w:left w:val="single" w:sz="4" w:space="0" w:color="auto"/>
              <w:bottom w:val="single" w:sz="4" w:space="0" w:color="auto"/>
              <w:right w:val="single" w:sz="4" w:space="0" w:color="auto"/>
            </w:tcBorders>
            <w:hideMark/>
          </w:tcPr>
          <w:p w:rsidR="00DF43EE" w:rsidRPr="00022BD3" w:rsidRDefault="007A7CD7" w:rsidP="006B32EF">
            <w:pPr>
              <w:rPr>
                <w:rFonts w:asciiTheme="majorBidi" w:hAnsiTheme="majorBidi" w:cstheme="majorBidi"/>
                <w:sz w:val="24"/>
                <w:szCs w:val="24"/>
                <w:lang w:val="en-US"/>
              </w:rPr>
            </w:pPr>
            <w:r w:rsidRPr="00022BD3">
              <w:rPr>
                <w:rFonts w:asciiTheme="majorBidi" w:hAnsiTheme="majorBidi" w:cstheme="majorBidi"/>
                <w:sz w:val="24"/>
                <w:szCs w:val="24"/>
                <w:lang w:val="en-US"/>
              </w:rPr>
              <w:t>Pulmonary TB</w:t>
            </w:r>
          </w:p>
        </w:tc>
        <w:tc>
          <w:tcPr>
            <w:tcW w:w="1390" w:type="dxa"/>
            <w:tcBorders>
              <w:top w:val="single" w:sz="4" w:space="0" w:color="auto"/>
              <w:left w:val="single" w:sz="4" w:space="0" w:color="auto"/>
              <w:bottom w:val="single" w:sz="4" w:space="0" w:color="auto"/>
              <w:right w:val="single" w:sz="4" w:space="0" w:color="auto"/>
            </w:tcBorders>
            <w:hideMark/>
          </w:tcPr>
          <w:p w:rsidR="00DF43EE" w:rsidRPr="00022BD3" w:rsidRDefault="00B4130E">
            <w:pPr>
              <w:rPr>
                <w:rFonts w:asciiTheme="majorBidi" w:hAnsiTheme="majorBidi" w:cstheme="majorBidi"/>
                <w:sz w:val="24"/>
                <w:szCs w:val="24"/>
                <w:lang w:val="en-US"/>
              </w:rPr>
            </w:pPr>
            <w:r w:rsidRPr="00022BD3">
              <w:rPr>
                <w:rFonts w:asciiTheme="majorBidi" w:hAnsiTheme="majorBidi" w:cstheme="majorBidi"/>
                <w:sz w:val="24"/>
                <w:szCs w:val="24"/>
                <w:lang w:val="en-US"/>
              </w:rPr>
              <w:t>18</w:t>
            </w:r>
          </w:p>
        </w:tc>
        <w:tc>
          <w:tcPr>
            <w:tcW w:w="1395" w:type="dxa"/>
            <w:tcBorders>
              <w:top w:val="single" w:sz="4" w:space="0" w:color="auto"/>
              <w:left w:val="single" w:sz="4" w:space="0" w:color="auto"/>
              <w:bottom w:val="single" w:sz="4" w:space="0" w:color="auto"/>
              <w:right w:val="single" w:sz="4" w:space="0" w:color="auto"/>
            </w:tcBorders>
            <w:hideMark/>
          </w:tcPr>
          <w:p w:rsidR="00DF43EE"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8</w:t>
            </w:r>
          </w:p>
        </w:tc>
        <w:tc>
          <w:tcPr>
            <w:tcW w:w="1251" w:type="dxa"/>
            <w:tcBorders>
              <w:top w:val="single" w:sz="4" w:space="0" w:color="auto"/>
              <w:left w:val="single" w:sz="4" w:space="0" w:color="auto"/>
              <w:bottom w:val="single" w:sz="4" w:space="0" w:color="auto"/>
              <w:right w:val="single" w:sz="4" w:space="0" w:color="auto"/>
            </w:tcBorders>
            <w:hideMark/>
          </w:tcPr>
          <w:p w:rsidR="00DF43EE"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10</w:t>
            </w:r>
          </w:p>
        </w:tc>
        <w:tc>
          <w:tcPr>
            <w:tcW w:w="1714" w:type="dxa"/>
            <w:tcBorders>
              <w:top w:val="single" w:sz="4" w:space="0" w:color="auto"/>
              <w:left w:val="single" w:sz="4" w:space="0" w:color="auto"/>
              <w:bottom w:val="single" w:sz="4" w:space="0" w:color="auto"/>
              <w:right w:val="single" w:sz="4" w:space="0" w:color="auto"/>
            </w:tcBorders>
            <w:hideMark/>
          </w:tcPr>
          <w:p w:rsidR="00DF43EE"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34</w:t>
            </w:r>
          </w:p>
        </w:tc>
        <w:tc>
          <w:tcPr>
            <w:tcW w:w="1375" w:type="dxa"/>
            <w:tcBorders>
              <w:top w:val="single" w:sz="4" w:space="0" w:color="auto"/>
              <w:left w:val="single" w:sz="4" w:space="0" w:color="auto"/>
              <w:bottom w:val="single" w:sz="4" w:space="0" w:color="auto"/>
              <w:right w:val="single" w:sz="4" w:space="0" w:color="auto"/>
            </w:tcBorders>
            <w:hideMark/>
          </w:tcPr>
          <w:p w:rsidR="00DF43EE" w:rsidRPr="00022BD3" w:rsidRDefault="00E34F7E">
            <w:pPr>
              <w:rPr>
                <w:rFonts w:asciiTheme="majorBidi" w:hAnsiTheme="majorBidi" w:cstheme="majorBidi"/>
                <w:sz w:val="24"/>
                <w:szCs w:val="24"/>
                <w:lang w:eastAsia="en-ZA"/>
              </w:rPr>
            </w:pPr>
            <w:r w:rsidRPr="00022BD3">
              <w:rPr>
                <w:rFonts w:asciiTheme="majorBidi" w:hAnsiTheme="majorBidi" w:cstheme="majorBidi"/>
                <w:sz w:val="24"/>
                <w:szCs w:val="24"/>
                <w:lang w:eastAsia="en-ZA"/>
              </w:rPr>
              <w:t>52</w:t>
            </w:r>
          </w:p>
        </w:tc>
      </w:tr>
      <w:tr w:rsidR="006B32EF" w:rsidRPr="00022BD3" w:rsidTr="001719B1">
        <w:trPr>
          <w:trHeight w:val="264"/>
        </w:trPr>
        <w:tc>
          <w:tcPr>
            <w:tcW w:w="2406" w:type="dxa"/>
            <w:tcBorders>
              <w:top w:val="single" w:sz="4" w:space="0" w:color="auto"/>
              <w:left w:val="single" w:sz="4" w:space="0" w:color="auto"/>
              <w:bottom w:val="single" w:sz="4" w:space="0" w:color="auto"/>
              <w:right w:val="single" w:sz="4" w:space="0" w:color="auto"/>
            </w:tcBorders>
            <w:hideMark/>
          </w:tcPr>
          <w:p w:rsidR="006B32EF" w:rsidRPr="00022BD3" w:rsidRDefault="006B32EF" w:rsidP="006B32EF">
            <w:pPr>
              <w:rPr>
                <w:rFonts w:asciiTheme="majorBidi" w:hAnsiTheme="majorBidi" w:cstheme="majorBidi"/>
                <w:sz w:val="24"/>
                <w:szCs w:val="24"/>
                <w:lang w:val="en-US"/>
              </w:rPr>
            </w:pPr>
            <w:r w:rsidRPr="00022BD3">
              <w:rPr>
                <w:rFonts w:asciiTheme="majorBidi" w:hAnsiTheme="majorBidi" w:cstheme="majorBidi"/>
                <w:sz w:val="24"/>
                <w:szCs w:val="24"/>
                <w:lang w:val="en-US"/>
              </w:rPr>
              <w:t>TB Meningitis</w:t>
            </w:r>
          </w:p>
        </w:tc>
        <w:tc>
          <w:tcPr>
            <w:tcW w:w="1390"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val="en-US"/>
              </w:rPr>
            </w:pPr>
            <w:r w:rsidRPr="00022BD3">
              <w:rPr>
                <w:rFonts w:asciiTheme="majorBidi" w:hAnsiTheme="majorBidi" w:cstheme="majorBidi"/>
                <w:sz w:val="24"/>
                <w:szCs w:val="24"/>
                <w:lang w:val="en-US"/>
              </w:rPr>
              <w:t>0</w:t>
            </w:r>
          </w:p>
        </w:tc>
        <w:tc>
          <w:tcPr>
            <w:tcW w:w="1395"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0</w:t>
            </w:r>
          </w:p>
        </w:tc>
        <w:tc>
          <w:tcPr>
            <w:tcW w:w="1251"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0</w:t>
            </w:r>
          </w:p>
        </w:tc>
        <w:tc>
          <w:tcPr>
            <w:tcW w:w="1714"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6</w:t>
            </w:r>
          </w:p>
        </w:tc>
        <w:tc>
          <w:tcPr>
            <w:tcW w:w="1375" w:type="dxa"/>
            <w:tcBorders>
              <w:top w:val="single" w:sz="4" w:space="0" w:color="auto"/>
              <w:left w:val="single" w:sz="4" w:space="0" w:color="auto"/>
              <w:bottom w:val="single" w:sz="4" w:space="0" w:color="auto"/>
              <w:right w:val="single" w:sz="4" w:space="0" w:color="auto"/>
            </w:tcBorders>
            <w:hideMark/>
          </w:tcPr>
          <w:p w:rsidR="006B32EF" w:rsidRPr="00022BD3" w:rsidRDefault="00E34F7E">
            <w:pPr>
              <w:rPr>
                <w:rFonts w:asciiTheme="majorBidi" w:hAnsiTheme="majorBidi" w:cstheme="majorBidi"/>
                <w:sz w:val="24"/>
                <w:szCs w:val="24"/>
                <w:lang w:eastAsia="en-ZA"/>
              </w:rPr>
            </w:pPr>
            <w:r w:rsidRPr="00022BD3">
              <w:rPr>
                <w:rFonts w:asciiTheme="majorBidi" w:hAnsiTheme="majorBidi" w:cstheme="majorBidi"/>
                <w:sz w:val="24"/>
                <w:szCs w:val="24"/>
                <w:lang w:eastAsia="en-ZA"/>
              </w:rPr>
              <w:t>6</w:t>
            </w:r>
          </w:p>
        </w:tc>
      </w:tr>
      <w:tr w:rsidR="006B32EF" w:rsidRPr="00022BD3" w:rsidTr="001719B1">
        <w:trPr>
          <w:trHeight w:val="276"/>
        </w:trPr>
        <w:tc>
          <w:tcPr>
            <w:tcW w:w="2406" w:type="dxa"/>
            <w:tcBorders>
              <w:top w:val="single" w:sz="4" w:space="0" w:color="auto"/>
              <w:left w:val="single" w:sz="4" w:space="0" w:color="auto"/>
              <w:bottom w:val="single" w:sz="4" w:space="0" w:color="auto"/>
              <w:right w:val="single" w:sz="4" w:space="0" w:color="auto"/>
            </w:tcBorders>
            <w:hideMark/>
          </w:tcPr>
          <w:p w:rsidR="006B32EF" w:rsidRPr="00022BD3" w:rsidRDefault="006B32EF" w:rsidP="006B32EF">
            <w:pPr>
              <w:rPr>
                <w:rFonts w:asciiTheme="majorBidi" w:hAnsiTheme="majorBidi" w:cstheme="majorBidi"/>
                <w:sz w:val="24"/>
                <w:szCs w:val="24"/>
                <w:lang w:val="en-US"/>
              </w:rPr>
            </w:pPr>
            <w:r w:rsidRPr="00022BD3">
              <w:rPr>
                <w:rFonts w:asciiTheme="majorBidi" w:hAnsiTheme="majorBidi" w:cstheme="majorBidi"/>
                <w:sz w:val="24"/>
                <w:szCs w:val="24"/>
                <w:lang w:val="en-US"/>
              </w:rPr>
              <w:t>TB Abscess</w:t>
            </w:r>
          </w:p>
        </w:tc>
        <w:tc>
          <w:tcPr>
            <w:tcW w:w="1390"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val="en-US"/>
              </w:rPr>
            </w:pPr>
            <w:r w:rsidRPr="00022BD3">
              <w:rPr>
                <w:rFonts w:asciiTheme="majorBidi" w:hAnsiTheme="majorBidi" w:cstheme="majorBidi"/>
                <w:sz w:val="24"/>
                <w:szCs w:val="24"/>
                <w:lang w:val="en-US"/>
              </w:rPr>
              <w:t>1</w:t>
            </w:r>
          </w:p>
        </w:tc>
        <w:tc>
          <w:tcPr>
            <w:tcW w:w="1395"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0</w:t>
            </w:r>
          </w:p>
        </w:tc>
        <w:tc>
          <w:tcPr>
            <w:tcW w:w="1251" w:type="dxa"/>
            <w:tcBorders>
              <w:top w:val="single" w:sz="4" w:space="0" w:color="auto"/>
              <w:left w:val="single" w:sz="4" w:space="0" w:color="auto"/>
              <w:bottom w:val="single" w:sz="4" w:space="0" w:color="auto"/>
              <w:right w:val="single" w:sz="4" w:space="0" w:color="auto"/>
            </w:tcBorders>
            <w:hideMark/>
          </w:tcPr>
          <w:p w:rsidR="006B32EF" w:rsidRPr="00022BD3" w:rsidRDefault="00D55E54">
            <w:pPr>
              <w:rPr>
                <w:rFonts w:asciiTheme="majorBidi" w:hAnsiTheme="majorBidi" w:cstheme="majorBidi"/>
                <w:sz w:val="24"/>
                <w:szCs w:val="24"/>
                <w:lang w:eastAsia="en-ZA"/>
              </w:rPr>
            </w:pPr>
            <w:r w:rsidRPr="00022BD3">
              <w:rPr>
                <w:rFonts w:asciiTheme="majorBidi" w:hAnsiTheme="majorBidi" w:cstheme="majorBidi"/>
                <w:sz w:val="24"/>
                <w:szCs w:val="24"/>
                <w:lang w:eastAsia="en-ZA"/>
              </w:rPr>
              <w:t>1</w:t>
            </w:r>
          </w:p>
        </w:tc>
        <w:tc>
          <w:tcPr>
            <w:tcW w:w="1714" w:type="dxa"/>
            <w:tcBorders>
              <w:top w:val="single" w:sz="4" w:space="0" w:color="auto"/>
              <w:left w:val="single" w:sz="4" w:space="0" w:color="auto"/>
              <w:bottom w:val="single" w:sz="4" w:space="0" w:color="auto"/>
              <w:right w:val="single" w:sz="4" w:space="0" w:color="auto"/>
            </w:tcBorders>
            <w:hideMark/>
          </w:tcPr>
          <w:p w:rsidR="006B32EF" w:rsidRPr="00022BD3" w:rsidRDefault="007556EC">
            <w:pPr>
              <w:rPr>
                <w:rFonts w:asciiTheme="majorBidi" w:hAnsiTheme="majorBidi" w:cstheme="majorBidi"/>
                <w:sz w:val="24"/>
                <w:szCs w:val="24"/>
                <w:lang w:eastAsia="en-ZA"/>
              </w:rPr>
            </w:pPr>
            <w:r w:rsidRPr="00022BD3">
              <w:rPr>
                <w:rFonts w:asciiTheme="majorBidi" w:hAnsiTheme="majorBidi" w:cstheme="majorBidi"/>
                <w:sz w:val="24"/>
                <w:szCs w:val="24"/>
                <w:lang w:eastAsia="en-ZA"/>
              </w:rPr>
              <w:t>0</w:t>
            </w:r>
          </w:p>
        </w:tc>
        <w:tc>
          <w:tcPr>
            <w:tcW w:w="1375" w:type="dxa"/>
            <w:tcBorders>
              <w:top w:val="single" w:sz="4" w:space="0" w:color="auto"/>
              <w:left w:val="single" w:sz="4" w:space="0" w:color="auto"/>
              <w:bottom w:val="single" w:sz="4" w:space="0" w:color="auto"/>
              <w:right w:val="single" w:sz="4" w:space="0" w:color="auto"/>
            </w:tcBorders>
            <w:hideMark/>
          </w:tcPr>
          <w:p w:rsidR="006B32EF" w:rsidRPr="00022BD3" w:rsidRDefault="00200420" w:rsidP="00BC5484">
            <w:pPr>
              <w:rPr>
                <w:rFonts w:asciiTheme="majorBidi" w:hAnsiTheme="majorBidi" w:cstheme="majorBidi"/>
                <w:sz w:val="24"/>
                <w:szCs w:val="24"/>
                <w:lang w:eastAsia="en-ZA"/>
              </w:rPr>
            </w:pPr>
            <w:r w:rsidRPr="00022BD3">
              <w:rPr>
                <w:rFonts w:asciiTheme="majorBidi" w:hAnsiTheme="majorBidi" w:cstheme="majorBidi"/>
                <w:sz w:val="24"/>
                <w:szCs w:val="24"/>
                <w:lang w:eastAsia="en-ZA"/>
              </w:rPr>
              <w:t>1</w:t>
            </w:r>
          </w:p>
        </w:tc>
      </w:tr>
    </w:tbl>
    <w:p w:rsidR="00DF43EE" w:rsidRDefault="00CC052D">
      <w:pPr>
        <w:rPr>
          <w:lang w:val="en-US"/>
        </w:rPr>
      </w:pPr>
      <w:r w:rsidRPr="00022BD3">
        <w:rPr>
          <w:lang w:val="en-US"/>
        </w:rPr>
        <w:t>*Two cases had pu</w:t>
      </w:r>
      <w:r w:rsidR="00400660" w:rsidRPr="00022BD3">
        <w:rPr>
          <w:lang w:val="en-US"/>
        </w:rPr>
        <w:t>lmonary TB as well as TB Meningitis</w:t>
      </w:r>
    </w:p>
    <w:p w:rsidR="00022BD3" w:rsidRDefault="00022BD3">
      <w:pPr>
        <w:rPr>
          <w:lang w:val="en-US"/>
        </w:rPr>
      </w:pPr>
    </w:p>
    <w:p w:rsidR="00022BD3" w:rsidRDefault="00022BD3">
      <w:pPr>
        <w:rPr>
          <w:lang w:val="en-US"/>
        </w:rPr>
      </w:pPr>
    </w:p>
    <w:p w:rsidR="00F743C7" w:rsidRDefault="00F743C7">
      <w:pPr>
        <w:rPr>
          <w:lang w:val="en-US"/>
        </w:rPr>
      </w:pPr>
    </w:p>
    <w:p w:rsidR="003B259B" w:rsidRPr="00022BD3" w:rsidRDefault="003B259B" w:rsidP="003B259B">
      <w:pPr>
        <w:rPr>
          <w:lang w:val="en-US"/>
        </w:rPr>
      </w:pPr>
    </w:p>
    <w:p w:rsidR="003B259B" w:rsidRPr="00022BD3" w:rsidRDefault="003B259B" w:rsidP="003B259B">
      <w:pPr>
        <w:rPr>
          <w:rFonts w:asciiTheme="majorBidi" w:hAnsiTheme="majorBidi" w:cstheme="majorBidi"/>
          <w:sz w:val="24"/>
          <w:szCs w:val="24"/>
          <w:u w:val="single"/>
          <w:lang w:val="en-US"/>
        </w:rPr>
      </w:pPr>
      <w:r w:rsidRPr="00022BD3">
        <w:rPr>
          <w:rFonts w:asciiTheme="majorBidi" w:hAnsiTheme="majorBidi" w:cstheme="majorBidi"/>
          <w:sz w:val="24"/>
          <w:szCs w:val="24"/>
          <w:u w:val="single"/>
          <w:lang w:val="en-US"/>
        </w:rPr>
        <w:t>Table 2: Health Systems Related Factors Identified Impacting on Time to TB Diagnosis in the Delayed and No-delay Groups</w:t>
      </w:r>
    </w:p>
    <w:tbl>
      <w:tblPr>
        <w:tblStyle w:val="TableGrid"/>
        <w:tblW w:w="0" w:type="auto"/>
        <w:tblLook w:val="04A0"/>
      </w:tblPr>
      <w:tblGrid>
        <w:gridCol w:w="2310"/>
        <w:gridCol w:w="2310"/>
        <w:gridCol w:w="2311"/>
        <w:gridCol w:w="2311"/>
      </w:tblGrid>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Reason for delay</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Delayed Diagnosis Group (n=19)</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No Delay in Diagnosis (n=40)</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P-value</w:t>
            </w:r>
          </w:p>
        </w:tc>
      </w:tr>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Inadequate history</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18 (95</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35 (88</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0.653^</w:t>
            </w:r>
          </w:p>
        </w:tc>
      </w:tr>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Inadequate examination</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18 (95</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35 (88</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0.653^</w:t>
            </w:r>
          </w:p>
        </w:tc>
      </w:tr>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Inadequate investigation</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 (53</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 (25</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0.036</w:t>
            </w:r>
          </w:p>
        </w:tc>
      </w:tr>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Delay in following up results</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34DB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 (5</w:t>
            </w:r>
            <w:r w:rsidR="003B259B" w:rsidRPr="00022BD3">
              <w:rPr>
                <w:rFonts w:asciiTheme="majorBidi" w:hAnsiTheme="majorBidi" w:cstheme="majorBidi"/>
                <w:sz w:val="24"/>
                <w:szCs w:val="24"/>
                <w:lang w:val="en-US"/>
              </w:rPr>
              <w: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0.322^</w:t>
            </w:r>
          </w:p>
        </w:tc>
      </w:tr>
      <w:tr w:rsidR="003B259B" w:rsidRPr="00022BD3" w:rsidTr="003B259B">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Barriers to Diagnosis</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47 (2.5:1)</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80 (2:1)</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w:t>
            </w:r>
          </w:p>
        </w:tc>
      </w:tr>
    </w:tbl>
    <w:p w:rsidR="003B259B" w:rsidRPr="00022BD3" w:rsidRDefault="003B259B" w:rsidP="003B259B">
      <w:pPr>
        <w:rPr>
          <w:rFonts w:asciiTheme="majorBidi" w:hAnsiTheme="majorBidi" w:cstheme="majorBidi"/>
          <w:sz w:val="24"/>
          <w:szCs w:val="24"/>
          <w:u w:val="single"/>
          <w:lang w:val="en-US"/>
        </w:rPr>
      </w:pPr>
      <w:r w:rsidRPr="00022BD3">
        <w:rPr>
          <w:rFonts w:asciiTheme="majorBidi" w:hAnsiTheme="majorBidi" w:cstheme="majorBidi"/>
          <w:sz w:val="20"/>
          <w:szCs w:val="20"/>
          <w:lang w:val="en-US"/>
        </w:rPr>
        <w:t>^ Fisher’s exact test</w:t>
      </w:r>
    </w:p>
    <w:p w:rsidR="00022BD3" w:rsidRDefault="00022BD3" w:rsidP="0090376E">
      <w:pPr>
        <w:rPr>
          <w:rFonts w:asciiTheme="majorBidi" w:hAnsiTheme="majorBidi" w:cstheme="majorBidi"/>
          <w:sz w:val="24"/>
          <w:szCs w:val="24"/>
          <w:u w:val="single"/>
          <w:lang w:val="en-US"/>
        </w:rPr>
      </w:pPr>
    </w:p>
    <w:p w:rsidR="00BC5484" w:rsidRDefault="00BC5484" w:rsidP="0090376E">
      <w:pPr>
        <w:rPr>
          <w:rFonts w:asciiTheme="majorBidi" w:hAnsiTheme="majorBidi" w:cstheme="majorBidi"/>
          <w:sz w:val="24"/>
          <w:szCs w:val="24"/>
          <w:u w:val="single"/>
          <w:lang w:val="en-US"/>
        </w:rPr>
      </w:pPr>
    </w:p>
    <w:p w:rsidR="00315C3A" w:rsidRDefault="00315C3A" w:rsidP="0090376E">
      <w:pPr>
        <w:rPr>
          <w:rFonts w:asciiTheme="majorBidi" w:hAnsiTheme="majorBidi" w:cstheme="majorBidi"/>
          <w:sz w:val="24"/>
          <w:szCs w:val="24"/>
          <w:u w:val="single"/>
          <w:lang w:val="en-US"/>
        </w:rPr>
      </w:pPr>
    </w:p>
    <w:p w:rsidR="00BC5484" w:rsidRDefault="00BC5484" w:rsidP="0090376E">
      <w:pPr>
        <w:rPr>
          <w:rFonts w:asciiTheme="majorBidi" w:hAnsiTheme="majorBidi" w:cstheme="majorBidi"/>
          <w:sz w:val="24"/>
          <w:szCs w:val="24"/>
          <w:u w:val="single"/>
          <w:lang w:val="en-US"/>
        </w:rPr>
      </w:pPr>
    </w:p>
    <w:p w:rsidR="003B259B" w:rsidRPr="00022BD3" w:rsidRDefault="003B259B" w:rsidP="0090376E">
      <w:pPr>
        <w:rPr>
          <w:rFonts w:asciiTheme="majorBidi" w:hAnsiTheme="majorBidi" w:cstheme="majorBidi"/>
          <w:sz w:val="24"/>
          <w:szCs w:val="24"/>
          <w:u w:val="single"/>
          <w:lang w:val="en-US"/>
        </w:rPr>
      </w:pPr>
      <w:r w:rsidRPr="00022BD3">
        <w:rPr>
          <w:rFonts w:asciiTheme="majorBidi" w:hAnsiTheme="majorBidi" w:cstheme="majorBidi"/>
          <w:sz w:val="24"/>
          <w:szCs w:val="24"/>
          <w:u w:val="single"/>
          <w:lang w:val="en-US"/>
        </w:rPr>
        <w:t xml:space="preserve">Table 3: Adequacy of History Taking, Clinical Examination </w:t>
      </w:r>
      <w:r w:rsidR="0090376E" w:rsidRPr="00022BD3">
        <w:rPr>
          <w:rFonts w:asciiTheme="majorBidi" w:hAnsiTheme="majorBidi" w:cstheme="majorBidi"/>
          <w:sz w:val="24"/>
          <w:szCs w:val="24"/>
          <w:u w:val="single"/>
          <w:lang w:val="en-US"/>
        </w:rPr>
        <w:t xml:space="preserve">and </w:t>
      </w:r>
      <w:r w:rsidRPr="00022BD3">
        <w:rPr>
          <w:rFonts w:asciiTheme="majorBidi" w:hAnsiTheme="majorBidi" w:cstheme="majorBidi"/>
          <w:sz w:val="24"/>
          <w:szCs w:val="24"/>
          <w:u w:val="single"/>
          <w:lang w:val="en-US"/>
        </w:rPr>
        <w:t>Use of Investigations in the Delayed and No-delay Groups</w:t>
      </w:r>
    </w:p>
    <w:tbl>
      <w:tblPr>
        <w:tblStyle w:val="TableGrid"/>
        <w:tblW w:w="0" w:type="auto"/>
        <w:tblLook w:val="04A0"/>
      </w:tblPr>
      <w:tblGrid>
        <w:gridCol w:w="1918"/>
        <w:gridCol w:w="1859"/>
        <w:gridCol w:w="1859"/>
        <w:gridCol w:w="1788"/>
        <w:gridCol w:w="1818"/>
      </w:tblGrid>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B259B" w:rsidRPr="00022BD3" w:rsidRDefault="003B259B">
            <w:pPr>
              <w:rPr>
                <w:rFonts w:asciiTheme="majorBidi" w:hAnsiTheme="majorBidi" w:cstheme="majorBidi"/>
                <w:sz w:val="24"/>
                <w:szCs w:val="24"/>
                <w:lang w:val="en-US"/>
              </w:rPr>
            </w:pP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A. Delayed Diagnosis Group (n=19)</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B. No Delay in Diagnosis (n=40)</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C. Total (n=59)</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P-value (comparing columns A. and B.)</w:t>
            </w:r>
          </w:p>
        </w:tc>
      </w:tr>
      <w:tr w:rsidR="003B259B" w:rsidRPr="00022BD3" w:rsidTr="003B259B">
        <w:tc>
          <w:tcPr>
            <w:tcW w:w="924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 xml:space="preserve">History </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Inadequate history</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18 (95</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imes New Roman" w:eastAsia="Calibri" w:hAnsi="Times New Roman" w:cs="Times New Roman"/>
                <w:sz w:val="24"/>
                <w:szCs w:val="24"/>
                <w:lang w:val="en-US"/>
              </w:rPr>
              <w:t>35 (88</w:t>
            </w:r>
            <w:r w:rsidR="003B259B" w:rsidRPr="00022BD3">
              <w:rPr>
                <w:rFonts w:ascii="Times New Roman" w:eastAsia="Calibri" w:hAnsi="Times New Roman" w:cs="Times New Roman"/>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imes New Roman" w:eastAsia="Calibri" w:hAnsi="Times New Roman" w:cs="Times New Roman"/>
                <w:sz w:val="24"/>
                <w:szCs w:val="24"/>
                <w:lang w:val="en-US"/>
              </w:rPr>
              <w:t>53 (90</w:t>
            </w:r>
            <w:r w:rsidR="003B259B" w:rsidRPr="00022BD3">
              <w:rPr>
                <w:rFonts w:ascii="Times New Roman" w:eastAsia="Calibri" w:hAnsi="Times New Roman" w:cs="Times New Roman"/>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imes New Roman" w:eastAsia="Calibri" w:hAnsi="Times New Roman" w:cs="Times New Roman"/>
                <w:sz w:val="24"/>
                <w:szCs w:val="24"/>
                <w:lang w:val="en-US"/>
              </w:rPr>
              <w:t>0.653^</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History of cough not asked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 (11</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9 (23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 (19</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0.476^</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Duration of cough not sought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6/17 (35</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4/31 (13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10/48 (21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0.134^</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History of fever not asked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7 (37</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 (28</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18 (31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0.466</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Duration of fever not sought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5/12 (42</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6/29 (21</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11/41 (27</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0.247</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History of weight loss not asked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9 (47</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26 (65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35 (59</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0.198</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Duration of weight loss not sought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3/10 (30</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2/14 (14</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5/24 (21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0.615^</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History of night sweats not asked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13 (68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28 (70</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41 (70</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0.902</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BCG vaccination status not asked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15 (79</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21 (53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36 (61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0.052</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Patient-held vaccination record not reviewed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14 (74</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22 (55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36 (61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0.169</w:t>
            </w:r>
          </w:p>
        </w:tc>
      </w:tr>
      <w:tr w:rsidR="003B259B" w:rsidRPr="00022BD3" w:rsidTr="003B259B">
        <w:tc>
          <w:tcPr>
            <w:tcW w:w="924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Examination</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No nutritional assessment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16 (84</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22 (55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38 (64</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0.029</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No note of </w:t>
            </w:r>
            <w:proofErr w:type="spellStart"/>
            <w:r w:rsidRPr="00022BD3">
              <w:rPr>
                <w:rFonts w:asciiTheme="majorBidi" w:hAnsiTheme="majorBidi" w:cstheme="majorBidi"/>
                <w:sz w:val="24"/>
                <w:szCs w:val="24"/>
                <w:lang w:val="en-US"/>
              </w:rPr>
              <w:t>adenopathy</w:t>
            </w:r>
            <w:proofErr w:type="spellEnd"/>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13 (68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22 (55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35 (59</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0.327</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No note of </w:t>
            </w:r>
            <w:proofErr w:type="spellStart"/>
            <w:r w:rsidRPr="00022BD3">
              <w:rPr>
                <w:rFonts w:asciiTheme="majorBidi" w:hAnsiTheme="majorBidi" w:cstheme="majorBidi"/>
                <w:sz w:val="24"/>
                <w:szCs w:val="24"/>
                <w:lang w:val="en-US"/>
              </w:rPr>
              <w:t>hepatomegaly</w:t>
            </w:r>
            <w:proofErr w:type="spellEnd"/>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13 (68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 (28</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24 (41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0.003</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No note of </w:t>
            </w:r>
            <w:proofErr w:type="spellStart"/>
            <w:r w:rsidRPr="00022BD3">
              <w:rPr>
                <w:rFonts w:asciiTheme="majorBidi" w:hAnsiTheme="majorBidi" w:cstheme="majorBidi"/>
                <w:sz w:val="24"/>
                <w:szCs w:val="24"/>
                <w:lang w:val="en-US"/>
              </w:rPr>
              <w:t>splenomegaly</w:t>
            </w:r>
            <w:proofErr w:type="spellEnd"/>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13 (68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14 (35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27 (46</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0.016</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No note of chest auscultation findings</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 (5</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 (5</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FF25C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 (5</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1.000^</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No note of pleural effusion</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056DFD">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 (58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23 (58</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34 (58</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0.977</w:t>
            </w:r>
          </w:p>
        </w:tc>
      </w:tr>
      <w:tr w:rsidR="003B259B" w:rsidRPr="00022BD3" w:rsidTr="003B259B">
        <w:tc>
          <w:tcPr>
            <w:tcW w:w="924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Investigations</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TST done*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15/17 </w:t>
            </w:r>
            <w:r w:rsidR="00435674" w:rsidRPr="00022BD3">
              <w:rPr>
                <w:rFonts w:asciiTheme="majorBidi" w:hAnsiTheme="majorBidi" w:cstheme="majorBidi"/>
                <w:sz w:val="24"/>
                <w:szCs w:val="24"/>
                <w:lang w:val="en-US"/>
              </w:rPr>
              <w:t>(88</w:t>
            </w:r>
            <w:r w:rsidRPr="00022BD3">
              <w:rPr>
                <w:rFonts w:asciiTheme="majorBidi" w:hAnsiTheme="majorBidi" w:cstheme="majorBidi"/>
                <w:sz w:val="24"/>
                <w:szCs w:val="24"/>
                <w:lang w:val="en-US"/>
              </w:rPr>
              <w:t xml:space="preserve"> %)</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25/35    (71</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45/52 (87</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0.294^</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TST positive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5/15 (33</w:t>
            </w:r>
            <w:r w:rsidR="003B259B" w:rsidRPr="00022BD3">
              <w:rPr>
                <w:rFonts w:asciiTheme="majorBidi" w:hAnsiTheme="majorBidi" w:cstheme="majorBidi"/>
                <w:sz w:val="24"/>
                <w:szCs w:val="24"/>
                <w:lang w:val="en-US"/>
              </w:rPr>
              <w:t xml:space="preserve">%) </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20/25 (80%)</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22/40 (55%)</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0.003</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TST not read</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3/15 (20%)</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A5982">
            <w:pPr>
              <w:jc w:val="center"/>
              <w:rPr>
                <w:rFonts w:asciiTheme="majorBidi" w:hAnsiTheme="majorBidi" w:cstheme="majorBidi"/>
                <w:sz w:val="24"/>
                <w:szCs w:val="24"/>
                <w:lang w:val="en-US"/>
              </w:rPr>
            </w:pPr>
            <w:r w:rsidRPr="00A277C7">
              <w:rPr>
                <w:rFonts w:asciiTheme="majorBidi" w:hAnsiTheme="majorBidi" w:cstheme="majorBidi"/>
                <w:color w:val="000000" w:themeColor="text1"/>
                <w:sz w:val="24"/>
                <w:szCs w:val="24"/>
                <w:lang w:val="en-US"/>
              </w:rPr>
              <w:t>8</w:t>
            </w:r>
            <w:r w:rsidR="003B259B" w:rsidRPr="00A277C7">
              <w:rPr>
                <w:rFonts w:asciiTheme="majorBidi" w:hAnsiTheme="majorBidi" w:cstheme="majorBidi"/>
                <w:color w:val="000000" w:themeColor="text1"/>
                <w:sz w:val="24"/>
                <w:szCs w:val="24"/>
                <w:lang w:val="en-US"/>
              </w:rPr>
              <w:t>/</w:t>
            </w:r>
            <w:r w:rsidR="003B259B" w:rsidRPr="00022BD3">
              <w:rPr>
                <w:rFonts w:asciiTheme="majorBidi" w:hAnsiTheme="majorBidi" w:cstheme="majorBidi"/>
                <w:sz w:val="24"/>
                <w:szCs w:val="24"/>
                <w:lang w:val="en-US"/>
              </w:rPr>
              <w:t>25 (32%)</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11/40 (28</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0.486^</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rsidP="00C84FD4">
            <w:pPr>
              <w:rPr>
                <w:rFonts w:asciiTheme="majorBidi" w:hAnsiTheme="majorBidi" w:cstheme="majorBidi"/>
                <w:sz w:val="24"/>
                <w:szCs w:val="24"/>
                <w:lang w:val="en-US"/>
              </w:rPr>
            </w:pPr>
            <w:r w:rsidRPr="00022BD3">
              <w:rPr>
                <w:rFonts w:asciiTheme="majorBidi" w:hAnsiTheme="majorBidi" w:cstheme="majorBidi"/>
                <w:sz w:val="24"/>
                <w:szCs w:val="24"/>
                <w:lang w:val="en-US"/>
              </w:rPr>
              <w:t>Gastric aspirates sent for MTB</w:t>
            </w:r>
            <w:r w:rsidR="00C84FD4" w:rsidRPr="00022BD3">
              <w:rPr>
                <w:rFonts w:asciiTheme="majorBidi" w:hAnsiTheme="majorBidi" w:cstheme="majorBidi"/>
                <w:sz w:val="24"/>
                <w:szCs w:val="24"/>
                <w:lang w:val="en-US"/>
              </w:rPr>
              <w:t>/RIF</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12/17 (71</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29/35 (83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41/52 (79</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0.470^</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rsidP="00C84FD4">
            <w:pPr>
              <w:rPr>
                <w:rFonts w:asciiTheme="majorBidi" w:hAnsiTheme="majorBidi" w:cstheme="majorBidi"/>
                <w:sz w:val="24"/>
                <w:szCs w:val="24"/>
                <w:lang w:val="en-US"/>
              </w:rPr>
            </w:pPr>
            <w:r w:rsidRPr="00022BD3">
              <w:rPr>
                <w:rFonts w:asciiTheme="majorBidi" w:hAnsiTheme="majorBidi" w:cstheme="majorBidi"/>
                <w:sz w:val="24"/>
                <w:szCs w:val="24"/>
                <w:lang w:val="en-US"/>
              </w:rPr>
              <w:t>Gastric aspirates not sent for MTB</w:t>
            </w:r>
            <w:r w:rsidR="00C84FD4" w:rsidRPr="00022BD3">
              <w:rPr>
                <w:rFonts w:asciiTheme="majorBidi" w:hAnsiTheme="majorBidi" w:cstheme="majorBidi"/>
                <w:sz w:val="24"/>
                <w:szCs w:val="24"/>
                <w:lang w:val="en-US"/>
              </w:rPr>
              <w:t>/RIF</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5/17 (29</w:t>
            </w:r>
            <w:r w:rsidR="003B259B" w:rsidRPr="00022BD3">
              <w:rPr>
                <w:rFonts w:asciiTheme="majorBidi" w:hAnsiTheme="majorBidi" w:cstheme="majorBidi"/>
                <w:sz w:val="24"/>
                <w:szCs w:val="24"/>
                <w:lang w:val="en-US"/>
              </w:rPr>
              <w:t xml:space="preserve"> %)</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8/35 (23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13/52 (25%)</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0.735^</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proofErr w:type="spellStart"/>
            <w:r w:rsidRPr="00022BD3">
              <w:rPr>
                <w:rFonts w:asciiTheme="majorBidi" w:hAnsiTheme="majorBidi" w:cstheme="majorBidi"/>
                <w:sz w:val="24"/>
                <w:szCs w:val="24"/>
                <w:lang w:val="en-US"/>
              </w:rPr>
              <w:t>Auramine</w:t>
            </w:r>
            <w:proofErr w:type="spellEnd"/>
            <w:r w:rsidRPr="00022BD3">
              <w:rPr>
                <w:rFonts w:asciiTheme="majorBidi" w:hAnsiTheme="majorBidi" w:cstheme="majorBidi"/>
                <w:sz w:val="24"/>
                <w:szCs w:val="24"/>
                <w:lang w:val="en-US"/>
              </w:rPr>
              <w:t xml:space="preserve"> staining not done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14/17 (82</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30/35 (86</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44/52 (85</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1.000^</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Gastric aspirate not sent for MTB culture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15/17 (88</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22/35 (63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37/52 (71</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 0.101^</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Confirmed TB case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5/19 (26</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9/40 (23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14/59 (24</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0.753^</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proofErr w:type="spellStart"/>
            <w:r w:rsidRPr="00022BD3">
              <w:rPr>
                <w:rFonts w:asciiTheme="majorBidi" w:hAnsiTheme="majorBidi" w:cstheme="majorBidi"/>
                <w:sz w:val="24"/>
                <w:szCs w:val="24"/>
                <w:lang w:val="en-US"/>
              </w:rPr>
              <w:t>Haematological</w:t>
            </w:r>
            <w:proofErr w:type="spellEnd"/>
            <w:r w:rsidRPr="00022BD3">
              <w:rPr>
                <w:rFonts w:asciiTheme="majorBidi" w:hAnsiTheme="majorBidi" w:cstheme="majorBidi"/>
                <w:sz w:val="24"/>
                <w:szCs w:val="24"/>
                <w:lang w:val="en-US"/>
              </w:rPr>
              <w:t xml:space="preserve"> tests supporting a diagnosis of TB</w:t>
            </w:r>
            <w:r w:rsidRPr="00022BD3">
              <w:rPr>
                <w:rFonts w:asciiTheme="majorBidi" w:hAnsiTheme="majorBidi" w:cstheme="majorBidi"/>
                <w:sz w:val="32"/>
                <w:szCs w:val="32"/>
                <w:vertAlign w:val="superscript"/>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11/12 (92</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49/56 (88</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60/68 (88</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1.000^</w:t>
            </w:r>
          </w:p>
        </w:tc>
      </w:tr>
      <w:tr w:rsidR="003B259B" w:rsidRPr="00022BD3" w:rsidTr="003B259B">
        <w:tc>
          <w:tcPr>
            <w:tcW w:w="924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b/>
                <w:bCs/>
                <w:sz w:val="24"/>
                <w:szCs w:val="24"/>
                <w:lang w:val="en-US"/>
              </w:rPr>
            </w:pPr>
            <w:r w:rsidRPr="00022BD3">
              <w:rPr>
                <w:rFonts w:asciiTheme="majorBidi" w:hAnsiTheme="majorBidi" w:cstheme="majorBidi"/>
                <w:b/>
                <w:bCs/>
                <w:sz w:val="24"/>
                <w:szCs w:val="24"/>
                <w:lang w:val="en-US"/>
              </w:rPr>
              <w:t>Radiology</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CXR done</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19/19 (100%)</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37/40 (93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56/59 (95</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0.544^</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CXR suggestive (Radiologist assessment)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2/3 (67</w:t>
            </w:r>
            <w:r w:rsidR="003B259B" w:rsidRPr="00022BD3">
              <w:rPr>
                <w:rFonts w:asciiTheme="majorBidi" w:hAnsiTheme="majorBidi" w:cstheme="majorBidi"/>
                <w:sz w:val="24"/>
                <w:szCs w:val="24"/>
                <w:lang w:val="en-US"/>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3/7 (43</w:t>
            </w:r>
            <w:r w:rsidR="003B259B" w:rsidRPr="00022BD3">
              <w:rPr>
                <w:rFonts w:asciiTheme="majorBidi" w:hAnsiTheme="majorBidi" w:cstheme="majorBidi"/>
                <w:sz w:val="24"/>
                <w:szCs w:val="24"/>
                <w:lang w:val="en-US"/>
              </w:rPr>
              <w:t>%)</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5/10 (50%)</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1.000^</w:t>
            </w:r>
          </w:p>
        </w:tc>
      </w:tr>
      <w:tr w:rsidR="003B259B" w:rsidRPr="00022BD3" w:rsidTr="003B259B">
        <w:tc>
          <w:tcPr>
            <w:tcW w:w="1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rPr>
            </w:pPr>
            <w:r w:rsidRPr="00022BD3">
              <w:rPr>
                <w:rFonts w:asciiTheme="majorBidi" w:hAnsiTheme="majorBidi" w:cstheme="majorBidi"/>
                <w:sz w:val="24"/>
                <w:szCs w:val="24"/>
                <w:lang w:val="en-US"/>
              </w:rPr>
              <w:t>CXR suggestive (</w:t>
            </w:r>
            <w:proofErr w:type="spellStart"/>
            <w:r w:rsidRPr="00022BD3">
              <w:rPr>
                <w:rFonts w:asciiTheme="majorBidi" w:hAnsiTheme="majorBidi" w:cstheme="majorBidi"/>
                <w:sz w:val="24"/>
                <w:szCs w:val="24"/>
                <w:lang w:val="en-US"/>
              </w:rPr>
              <w:t>Paediatrician</w:t>
            </w:r>
            <w:proofErr w:type="spellEnd"/>
            <w:r w:rsidRPr="00022BD3">
              <w:rPr>
                <w:rFonts w:asciiTheme="majorBidi" w:hAnsiTheme="majorBidi" w:cstheme="majorBidi"/>
                <w:sz w:val="24"/>
                <w:szCs w:val="24"/>
                <w:lang w:val="en-US"/>
              </w:rPr>
              <w:t xml:space="preserve"> assessment)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rPr>
            </w:pPr>
            <w:r w:rsidRPr="00022BD3">
              <w:rPr>
                <w:rFonts w:asciiTheme="majorBidi" w:hAnsiTheme="majorBidi" w:cstheme="majorBidi"/>
                <w:sz w:val="24"/>
                <w:szCs w:val="24"/>
              </w:rPr>
              <w:t>2/17 (12</w:t>
            </w:r>
            <w:r w:rsidR="003B259B" w:rsidRPr="00022BD3">
              <w:rPr>
                <w:rFonts w:asciiTheme="majorBidi" w:hAnsiTheme="majorBidi" w:cstheme="majorBidi"/>
                <w:sz w:val="24"/>
                <w:szCs w:val="24"/>
              </w:rPr>
              <w:t>%)</w:t>
            </w:r>
          </w:p>
        </w:tc>
        <w:tc>
          <w:tcPr>
            <w:tcW w:w="18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10/36 (2</w:t>
            </w:r>
            <w:r w:rsidR="003B259B" w:rsidRPr="00022BD3">
              <w:rPr>
                <w:rFonts w:asciiTheme="majorBidi" w:hAnsiTheme="majorBidi" w:cstheme="majorBidi"/>
                <w:sz w:val="24"/>
                <w:szCs w:val="24"/>
                <w:lang w:val="en-US"/>
              </w:rPr>
              <w:t>8%)</w:t>
            </w:r>
          </w:p>
        </w:tc>
        <w:tc>
          <w:tcPr>
            <w:tcW w:w="1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12/53 (23</w:t>
            </w:r>
            <w:r w:rsidR="003B259B" w:rsidRPr="00022BD3">
              <w:rPr>
                <w:rFonts w:asciiTheme="majorBidi" w:hAnsiTheme="majorBidi" w:cstheme="majorBidi"/>
                <w:sz w:val="24"/>
                <w:szCs w:val="24"/>
                <w:lang w:val="en-US"/>
              </w:rPr>
              <w:t>%)</w:t>
            </w:r>
          </w:p>
        </w:tc>
        <w:tc>
          <w:tcPr>
            <w:tcW w:w="1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0.296^</w:t>
            </w:r>
          </w:p>
        </w:tc>
      </w:tr>
    </w:tbl>
    <w:p w:rsidR="003B259B" w:rsidRPr="00022BD3" w:rsidRDefault="003B259B" w:rsidP="003B259B">
      <w:pPr>
        <w:rPr>
          <w:rFonts w:asciiTheme="majorBidi" w:hAnsiTheme="majorBidi" w:cstheme="majorBidi"/>
          <w:sz w:val="20"/>
          <w:szCs w:val="20"/>
          <w:lang w:val="en-US"/>
        </w:rPr>
      </w:pPr>
      <w:r w:rsidRPr="00022BD3">
        <w:rPr>
          <w:rFonts w:asciiTheme="majorBidi" w:hAnsiTheme="majorBidi" w:cstheme="majorBidi"/>
          <w:sz w:val="20"/>
          <w:szCs w:val="20"/>
          <w:lang w:val="en-US"/>
        </w:rPr>
        <w:t xml:space="preserve">Abbreviations: CXR = chest X-ray; MTB = </w:t>
      </w:r>
      <w:r w:rsidRPr="00022BD3">
        <w:rPr>
          <w:rFonts w:asciiTheme="majorBidi" w:hAnsiTheme="majorBidi" w:cstheme="majorBidi"/>
          <w:i/>
          <w:iCs/>
          <w:sz w:val="20"/>
          <w:szCs w:val="20"/>
          <w:lang w:val="en-US"/>
        </w:rPr>
        <w:t>Mycobacterium tuberculosis</w:t>
      </w:r>
      <w:r w:rsidRPr="00022BD3">
        <w:rPr>
          <w:rFonts w:asciiTheme="majorBidi" w:hAnsiTheme="majorBidi" w:cstheme="majorBidi"/>
          <w:sz w:val="20"/>
          <w:szCs w:val="20"/>
          <w:lang w:val="en-US"/>
        </w:rPr>
        <w:t xml:space="preserve">; TB = tuberculosis; TST = tuberculin skin test; * TST and gastric aspirates were indicated, as per institutional policy, only in children under 5 years of age; </w:t>
      </w:r>
      <w:r w:rsidRPr="00022BD3">
        <w:rPr>
          <w:rFonts w:asciiTheme="majorBidi" w:hAnsiTheme="majorBidi" w:cstheme="majorBidi"/>
          <w:sz w:val="28"/>
          <w:szCs w:val="28"/>
          <w:vertAlign w:val="superscript"/>
          <w:lang w:val="en-US"/>
        </w:rPr>
        <w:t>#</w:t>
      </w:r>
      <w:proofErr w:type="spellStart"/>
      <w:r w:rsidRPr="00022BD3">
        <w:rPr>
          <w:rFonts w:asciiTheme="majorBidi" w:hAnsiTheme="majorBidi" w:cstheme="majorBidi"/>
          <w:sz w:val="20"/>
          <w:szCs w:val="20"/>
          <w:lang w:val="en-US"/>
        </w:rPr>
        <w:t>Haematological</w:t>
      </w:r>
      <w:proofErr w:type="spellEnd"/>
      <w:r w:rsidRPr="00022BD3">
        <w:rPr>
          <w:rFonts w:asciiTheme="majorBidi" w:hAnsiTheme="majorBidi" w:cstheme="majorBidi"/>
          <w:sz w:val="20"/>
          <w:szCs w:val="20"/>
          <w:lang w:val="en-US"/>
        </w:rPr>
        <w:t xml:space="preserve"> tests supporting a diagnosis of TB included complete blood counts, globulin levels and erythrocyte sedimentation rates; ^ Fisher’s exact test</w:t>
      </w:r>
    </w:p>
    <w:p w:rsidR="00643811" w:rsidRPr="00022BD3" w:rsidRDefault="00643811" w:rsidP="003B259B">
      <w:pPr>
        <w:rPr>
          <w:rFonts w:asciiTheme="majorBidi" w:hAnsiTheme="majorBidi" w:cstheme="majorBidi"/>
          <w:sz w:val="20"/>
          <w:szCs w:val="20"/>
          <w:lang w:val="en-US"/>
        </w:rPr>
      </w:pPr>
      <w:r w:rsidRPr="00022BD3">
        <w:rPr>
          <w:rFonts w:asciiTheme="majorBidi" w:hAnsiTheme="majorBidi" w:cstheme="majorBidi"/>
          <w:sz w:val="20"/>
          <w:szCs w:val="20"/>
          <w:lang w:val="en-US"/>
        </w:rPr>
        <w:t>The denominator appears to be variable for some of the microbiological tests as certain tests such as sputum were only performed in children older than 5 years; similarly gastric aspirates were not done in children older than 5 hence the difference in denominators.</w:t>
      </w:r>
    </w:p>
    <w:p w:rsidR="003B259B" w:rsidRDefault="003B259B"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BC5484" w:rsidRDefault="00BC5484" w:rsidP="003B259B">
      <w:pPr>
        <w:rPr>
          <w:rFonts w:asciiTheme="majorBidi" w:hAnsiTheme="majorBidi" w:cstheme="majorBidi"/>
          <w:sz w:val="20"/>
          <w:szCs w:val="20"/>
          <w:lang w:val="en-US"/>
        </w:rPr>
      </w:pPr>
    </w:p>
    <w:p w:rsidR="00BC5484" w:rsidRDefault="00BC5484"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022BD3" w:rsidRDefault="00022BD3" w:rsidP="003B259B">
      <w:pPr>
        <w:rPr>
          <w:rFonts w:asciiTheme="majorBidi" w:hAnsiTheme="majorBidi" w:cstheme="majorBidi"/>
          <w:sz w:val="20"/>
          <w:szCs w:val="20"/>
          <w:lang w:val="en-US"/>
        </w:rPr>
      </w:pPr>
    </w:p>
    <w:p w:rsidR="003B259B" w:rsidRPr="00022BD3" w:rsidRDefault="003B259B" w:rsidP="003B259B">
      <w:pPr>
        <w:rPr>
          <w:rFonts w:asciiTheme="majorBidi" w:hAnsiTheme="majorBidi" w:cstheme="majorBidi"/>
          <w:sz w:val="24"/>
          <w:szCs w:val="24"/>
          <w:lang w:val="en-US"/>
        </w:rPr>
      </w:pPr>
      <w:r w:rsidRPr="00022BD3">
        <w:rPr>
          <w:rFonts w:asciiTheme="majorBidi" w:hAnsiTheme="majorBidi" w:cstheme="majorBidi"/>
          <w:sz w:val="24"/>
          <w:szCs w:val="24"/>
          <w:lang w:val="en-US"/>
        </w:rPr>
        <w:t>Table 4: Factors describing delays in diagnosis</w:t>
      </w:r>
      <w:r w:rsidR="003916EF">
        <w:rPr>
          <w:rFonts w:asciiTheme="majorBidi" w:hAnsiTheme="majorBidi" w:cstheme="majorBidi"/>
          <w:sz w:val="24"/>
          <w:szCs w:val="24"/>
          <w:lang w:val="en-US"/>
        </w:rPr>
        <w:t xml:space="preserve"> of childhood TB</w:t>
      </w:r>
      <w:r w:rsidRPr="00022BD3">
        <w:rPr>
          <w:rFonts w:asciiTheme="majorBidi" w:hAnsiTheme="majorBidi" w:cstheme="majorBidi"/>
          <w:sz w:val="24"/>
          <w:szCs w:val="24"/>
          <w:lang w:val="en-US"/>
        </w:rPr>
        <w:t xml:space="preserve"> at </w:t>
      </w:r>
      <w:proofErr w:type="spellStart"/>
      <w:r w:rsidRPr="00022BD3">
        <w:rPr>
          <w:rFonts w:asciiTheme="majorBidi" w:hAnsiTheme="majorBidi" w:cstheme="majorBidi"/>
          <w:sz w:val="24"/>
          <w:szCs w:val="24"/>
          <w:lang w:val="en-US"/>
        </w:rPr>
        <w:t>Addington</w:t>
      </w:r>
      <w:proofErr w:type="spellEnd"/>
      <w:r w:rsidRPr="00022BD3">
        <w:rPr>
          <w:rFonts w:asciiTheme="majorBidi" w:hAnsiTheme="majorBidi" w:cstheme="majorBidi"/>
          <w:sz w:val="24"/>
          <w:szCs w:val="24"/>
          <w:lang w:val="en-US"/>
        </w:rPr>
        <w:t xml:space="preserve"> Hospital, July to December 2013 (n=59)</w:t>
      </w:r>
    </w:p>
    <w:tbl>
      <w:tblPr>
        <w:tblStyle w:val="TableGrid"/>
        <w:tblW w:w="10207" w:type="dxa"/>
        <w:tblInd w:w="-743" w:type="dxa"/>
        <w:tblLook w:val="04A0"/>
      </w:tblPr>
      <w:tblGrid>
        <w:gridCol w:w="2552"/>
        <w:gridCol w:w="1418"/>
        <w:gridCol w:w="1276"/>
        <w:gridCol w:w="1275"/>
        <w:gridCol w:w="1843"/>
        <w:gridCol w:w="1843"/>
      </w:tblGrid>
      <w:tr w:rsidR="003B259B" w:rsidRPr="00022BD3" w:rsidTr="00B37D04">
        <w:tc>
          <w:tcPr>
            <w:tcW w:w="2552" w:type="dxa"/>
            <w:vMerge w:val="restart"/>
            <w:tcBorders>
              <w:top w:val="single" w:sz="4" w:space="0" w:color="auto"/>
              <w:left w:val="single" w:sz="4" w:space="0" w:color="auto"/>
              <w:bottom w:val="single" w:sz="4" w:space="0" w:color="auto"/>
              <w:right w:val="single" w:sz="4" w:space="0" w:color="auto"/>
            </w:tcBorders>
          </w:tcPr>
          <w:p w:rsidR="003B259B" w:rsidRPr="00022BD3" w:rsidRDefault="003B259B">
            <w:pPr>
              <w:rPr>
                <w:rFonts w:asciiTheme="majorBidi" w:hAnsiTheme="majorBidi" w:cstheme="majorBidi"/>
                <w:sz w:val="24"/>
                <w:szCs w:val="24"/>
                <w:lang w:val="en-US"/>
              </w:rPr>
            </w:pPr>
          </w:p>
        </w:tc>
        <w:tc>
          <w:tcPr>
            <w:tcW w:w="3969" w:type="dxa"/>
            <w:gridSpan w:val="3"/>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Cases with Delay in Diagnosis and/ treatment initiation </w:t>
            </w:r>
          </w:p>
        </w:tc>
        <w:tc>
          <w:tcPr>
            <w:tcW w:w="1843" w:type="dxa"/>
            <w:vMerge w:val="restart"/>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Cases with no delay in diagnosis (n=40)</w:t>
            </w:r>
          </w:p>
        </w:tc>
        <w:tc>
          <w:tcPr>
            <w:tcW w:w="1843" w:type="dxa"/>
            <w:vMerge w:val="restart"/>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Total </w:t>
            </w:r>
            <w:r w:rsidR="00136F7D"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n=59</w:t>
            </w:r>
            <w:r w:rsidR="00136F7D"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 xml:space="preserve"> (%)</w:t>
            </w:r>
          </w:p>
        </w:tc>
      </w:tr>
      <w:tr w:rsidR="002C1B50" w:rsidRPr="00022BD3" w:rsidTr="00B37D04">
        <w:tc>
          <w:tcPr>
            <w:tcW w:w="2552" w:type="dxa"/>
            <w:vMerge/>
            <w:tcBorders>
              <w:top w:val="single" w:sz="4" w:space="0" w:color="auto"/>
              <w:left w:val="single" w:sz="4" w:space="0" w:color="auto"/>
              <w:bottom w:val="single" w:sz="4" w:space="0" w:color="auto"/>
              <w:right w:val="single" w:sz="4" w:space="0" w:color="auto"/>
            </w:tcBorders>
            <w:vAlign w:val="center"/>
            <w:hideMark/>
          </w:tcPr>
          <w:p w:rsidR="003B259B" w:rsidRPr="00022BD3" w:rsidRDefault="003B259B">
            <w:pPr>
              <w:rPr>
                <w:rFonts w:asciiTheme="majorBidi" w:hAnsiTheme="majorBidi" w:cstheme="majorBidi"/>
                <w:sz w:val="24"/>
                <w:szCs w:val="24"/>
                <w:lang w:val="en-US"/>
              </w:rPr>
            </w:pP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    Total</w:t>
            </w:r>
          </w:p>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(n=19)</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2-4 weeks</w:t>
            </w:r>
          </w:p>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(n=8)</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&gt;4 weeks</w:t>
            </w:r>
          </w:p>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(n-11)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3B259B" w:rsidRPr="00022BD3" w:rsidRDefault="003B259B">
            <w:pPr>
              <w:rPr>
                <w:rFonts w:asciiTheme="majorBidi" w:hAnsiTheme="majorBidi" w:cstheme="majorBidi"/>
                <w:sz w:val="24"/>
                <w:szCs w:val="24"/>
                <w:lang w:val="en-US"/>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3B259B" w:rsidRPr="00022BD3" w:rsidRDefault="003B259B">
            <w:pPr>
              <w:rPr>
                <w:rFonts w:asciiTheme="majorBidi" w:hAnsiTheme="majorBidi" w:cstheme="majorBidi"/>
                <w:sz w:val="24"/>
                <w:szCs w:val="24"/>
                <w:lang w:val="en-US"/>
              </w:rPr>
            </w:pPr>
          </w:p>
        </w:tc>
      </w:tr>
      <w:tr w:rsidR="003B259B" w:rsidRPr="00022BD3" w:rsidTr="00B37D04">
        <w:tc>
          <w:tcPr>
            <w:tcW w:w="10207" w:type="dxa"/>
            <w:gridSpan w:val="6"/>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b/>
                <w:sz w:val="24"/>
                <w:szCs w:val="24"/>
                <w:lang w:val="en-US"/>
              </w:rPr>
              <w:t>Health-care worker factors</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Road to health chart reviewed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5 (26</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(13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4 (36</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19 (48</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24(41</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Immunizations checked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5 (26</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(13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4 (36</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8 (20</w:t>
            </w:r>
            <w:r w:rsidR="00725910"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13(22</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Inadequate history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18 (95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7 (88</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3B259B" w:rsidP="00B37D04">
            <w:pPr>
              <w:ind w:hanging="25"/>
              <w:rPr>
                <w:rFonts w:asciiTheme="majorBidi" w:hAnsiTheme="majorBidi" w:cstheme="majorBidi"/>
                <w:sz w:val="24"/>
                <w:szCs w:val="24"/>
                <w:lang w:val="en-US"/>
              </w:rPr>
            </w:pPr>
            <w:r w:rsidRPr="00022BD3">
              <w:rPr>
                <w:rFonts w:asciiTheme="majorBidi" w:hAnsiTheme="majorBidi" w:cstheme="majorBidi"/>
                <w:sz w:val="24"/>
                <w:szCs w:val="24"/>
                <w:lang w:val="en-US"/>
              </w:rPr>
              <w:t>11 (100</w:t>
            </w:r>
            <w:r w:rsidR="00725910"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35 (88</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53(90</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Inadequate examination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18 (95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8 (100</w:t>
            </w:r>
            <w:r w:rsidR="00725910"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10 (91%</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35 (88</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53(90</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Not investigated despite suggestive history and/or examination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10 (53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4 (50</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6 (5</w:t>
            </w:r>
            <w:r w:rsidR="003B259B" w:rsidRPr="00022BD3">
              <w:rPr>
                <w:rFonts w:asciiTheme="majorBidi" w:hAnsiTheme="majorBidi" w:cstheme="majorBidi"/>
                <w:sz w:val="24"/>
                <w:szCs w:val="24"/>
                <w:lang w:val="en-US"/>
              </w:rPr>
              <w:t>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10 (25</w:t>
            </w:r>
            <w:r w:rsidR="00725910"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20(34</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2C1B50" w:rsidRPr="00022BD3" w:rsidTr="002C1B50">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Results not checked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0</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(9</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0</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1(2</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3B259B" w:rsidRPr="00022BD3" w:rsidTr="00B37D04">
        <w:tc>
          <w:tcPr>
            <w:tcW w:w="10207" w:type="dxa"/>
            <w:gridSpan w:val="6"/>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b/>
                <w:sz w:val="24"/>
                <w:szCs w:val="24"/>
                <w:lang w:val="en-US"/>
              </w:rPr>
              <w:t>Radiological factors</w:t>
            </w:r>
          </w:p>
        </w:tc>
      </w:tr>
      <w:tr w:rsidR="003B259B" w:rsidRPr="00022BD3" w:rsidTr="00B37D04">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259B" w:rsidRPr="00022BD3" w:rsidRDefault="003B259B">
            <w:pPr>
              <w:rPr>
                <w:rFonts w:asciiTheme="majorBidi" w:hAnsiTheme="majorBidi" w:cstheme="majorBidi"/>
                <w:sz w:val="24"/>
                <w:szCs w:val="24"/>
              </w:rPr>
            </w:pPr>
            <w:r w:rsidRPr="00022BD3">
              <w:rPr>
                <w:rFonts w:asciiTheme="majorBidi" w:hAnsiTheme="majorBidi" w:cstheme="majorBidi"/>
                <w:sz w:val="24"/>
                <w:szCs w:val="24"/>
                <w:lang w:val="en-US"/>
              </w:rPr>
              <w:t>CXR not suggestive (</w:t>
            </w:r>
            <w:proofErr w:type="spellStart"/>
            <w:r w:rsidRPr="00022BD3">
              <w:rPr>
                <w:rFonts w:asciiTheme="majorBidi" w:hAnsiTheme="majorBidi" w:cstheme="majorBidi"/>
                <w:sz w:val="24"/>
                <w:szCs w:val="24"/>
                <w:lang w:val="en-US"/>
              </w:rPr>
              <w:t>Paediatrician</w:t>
            </w:r>
            <w:proofErr w:type="spellEnd"/>
            <w:r w:rsidRPr="00022BD3">
              <w:rPr>
                <w:rFonts w:asciiTheme="majorBidi" w:hAnsiTheme="majorBidi" w:cstheme="majorBidi"/>
                <w:sz w:val="24"/>
                <w:szCs w:val="24"/>
                <w:lang w:val="en-US"/>
              </w:rPr>
              <w:t xml:space="preserve"> assessment)</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rsidP="00B37D04">
            <w:pPr>
              <w:ind w:left="-167" w:firstLine="142"/>
              <w:jc w:val="center"/>
              <w:rPr>
                <w:rFonts w:asciiTheme="majorBidi" w:hAnsiTheme="majorBidi" w:cstheme="majorBidi"/>
                <w:sz w:val="24"/>
                <w:szCs w:val="24"/>
              </w:rPr>
            </w:pPr>
            <w:r w:rsidRPr="00022BD3">
              <w:rPr>
                <w:rFonts w:asciiTheme="majorBidi" w:hAnsiTheme="majorBidi" w:cstheme="majorBidi"/>
                <w:sz w:val="24"/>
                <w:szCs w:val="24"/>
              </w:rPr>
              <w:t>15/17 (88</w:t>
            </w:r>
            <w:r w:rsidR="003B259B" w:rsidRPr="00022BD3">
              <w:rPr>
                <w:rFonts w:asciiTheme="majorBidi" w:hAnsiTheme="majorBidi" w:cstheme="majorBidi"/>
                <w:sz w:val="24"/>
                <w:szCs w:val="24"/>
              </w:rPr>
              <w:t>%)</w:t>
            </w:r>
          </w:p>
        </w:tc>
        <w:tc>
          <w:tcPr>
            <w:tcW w:w="25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B259B" w:rsidRPr="00022BD3" w:rsidRDefault="00F378F2">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3B259B">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26/36 </w:t>
            </w:r>
          </w:p>
          <w:p w:rsidR="003B259B" w:rsidRPr="00022BD3" w:rsidRDefault="00435674">
            <w:pPr>
              <w:jc w:val="center"/>
              <w:rPr>
                <w:rFonts w:asciiTheme="majorBidi" w:hAnsiTheme="majorBidi" w:cstheme="majorBidi"/>
                <w:sz w:val="24"/>
                <w:szCs w:val="24"/>
                <w:lang w:val="en-US"/>
              </w:rPr>
            </w:pPr>
            <w:r w:rsidRPr="00022BD3">
              <w:rPr>
                <w:rFonts w:asciiTheme="majorBidi" w:hAnsiTheme="majorBidi" w:cstheme="majorBidi"/>
                <w:sz w:val="24"/>
                <w:szCs w:val="24"/>
                <w:lang w:val="en-US"/>
              </w:rPr>
              <w:t>(72</w:t>
            </w:r>
            <w:r w:rsidR="003B259B" w:rsidRPr="00022BD3">
              <w:rPr>
                <w:rFonts w:asciiTheme="majorBidi" w:hAnsiTheme="majorBidi" w:cstheme="majorBidi"/>
                <w:sz w:val="24"/>
                <w:szCs w:val="24"/>
                <w:lang w:val="en-US"/>
              </w:rPr>
              <w:t>%)</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259B" w:rsidRPr="00022BD3" w:rsidRDefault="00435674">
            <w:pPr>
              <w:jc w:val="center"/>
              <w:rPr>
                <w:rFonts w:asciiTheme="majorBidi" w:hAnsiTheme="majorBidi" w:cstheme="majorBidi"/>
                <w:color w:val="FF0000"/>
                <w:sz w:val="24"/>
                <w:szCs w:val="24"/>
                <w:lang w:val="en-US"/>
              </w:rPr>
            </w:pPr>
            <w:r w:rsidRPr="00022BD3">
              <w:rPr>
                <w:rFonts w:asciiTheme="majorBidi" w:hAnsiTheme="majorBidi" w:cstheme="majorBidi"/>
                <w:sz w:val="24"/>
                <w:szCs w:val="24"/>
                <w:lang w:val="en-US"/>
              </w:rPr>
              <w:t>41/53 (77</w:t>
            </w:r>
            <w:r w:rsidR="003B259B" w:rsidRPr="00022BD3">
              <w:rPr>
                <w:rFonts w:asciiTheme="majorBidi" w:hAnsiTheme="majorBidi" w:cstheme="majorBidi"/>
                <w:sz w:val="24"/>
                <w:szCs w:val="24"/>
                <w:lang w:val="en-US"/>
              </w:rPr>
              <w:t>%)</w:t>
            </w:r>
          </w:p>
        </w:tc>
      </w:tr>
      <w:tr w:rsidR="003B259B" w:rsidRPr="00022BD3" w:rsidTr="00B37D04">
        <w:tc>
          <w:tcPr>
            <w:tcW w:w="10207" w:type="dxa"/>
            <w:gridSpan w:val="6"/>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b/>
                <w:sz w:val="24"/>
                <w:szCs w:val="24"/>
                <w:lang w:val="en-US"/>
              </w:rPr>
              <w:t>Laboratory factors*</w:t>
            </w:r>
          </w:p>
        </w:tc>
      </w:tr>
      <w:tr w:rsidR="003B259B" w:rsidRPr="00022BD3" w:rsidTr="00B37D04">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Loss of samples in transit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tcPr>
          <w:p w:rsidR="003B259B" w:rsidRPr="00022BD3" w:rsidRDefault="003B259B">
            <w:pPr>
              <w:rPr>
                <w:rFonts w:asciiTheme="majorBidi" w:hAnsiTheme="majorBidi" w:cstheme="majorBidi"/>
                <w:sz w:val="24"/>
                <w:szCs w:val="24"/>
                <w:lang w:val="en-US"/>
              </w:rPr>
            </w:pP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(9</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1 (</w:t>
            </w:r>
            <w:r w:rsidR="00435674" w:rsidRPr="00022BD3">
              <w:rPr>
                <w:rFonts w:asciiTheme="majorBidi" w:hAnsiTheme="majorBidi" w:cstheme="majorBidi"/>
                <w:sz w:val="24"/>
                <w:szCs w:val="24"/>
                <w:lang w:val="en-US"/>
              </w:rPr>
              <w:t>3</w:t>
            </w:r>
            <w:r w:rsidR="00725910" w:rsidRPr="00022BD3">
              <w:rPr>
                <w:rFonts w:asciiTheme="majorBidi" w:hAnsiTheme="majorBidi" w:cstheme="majorBidi"/>
                <w:sz w:val="24"/>
                <w:szCs w:val="24"/>
                <w:lang w:val="en-US"/>
              </w:rPr>
              <w:t>%</w:t>
            </w:r>
            <w:r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2(3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3B259B" w:rsidRPr="00022BD3" w:rsidTr="00B37D04">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Negative confirmatory results despite suggestive clinical features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14 (74</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6 (75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9 (82</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30 (75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44(75</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3B259B" w:rsidRPr="00022BD3" w:rsidTr="00B37D04">
        <w:tc>
          <w:tcPr>
            <w:tcW w:w="10207" w:type="dxa"/>
            <w:gridSpan w:val="6"/>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b/>
                <w:sz w:val="24"/>
                <w:szCs w:val="24"/>
                <w:lang w:val="en-US"/>
              </w:rPr>
              <w:t>Health system factors*</w:t>
            </w:r>
          </w:p>
        </w:tc>
      </w:tr>
      <w:tr w:rsidR="003B259B" w:rsidRPr="00022BD3" w:rsidTr="00B37D04">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Contact trace family members of an index case with TB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3 (16</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0</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3 (27</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1 (3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435674">
            <w:pPr>
              <w:rPr>
                <w:rFonts w:asciiTheme="majorBidi" w:hAnsiTheme="majorBidi" w:cstheme="majorBidi"/>
                <w:sz w:val="24"/>
                <w:szCs w:val="24"/>
                <w:lang w:val="en-US"/>
              </w:rPr>
            </w:pPr>
            <w:r w:rsidRPr="00022BD3">
              <w:rPr>
                <w:rFonts w:asciiTheme="majorBidi" w:hAnsiTheme="majorBidi" w:cstheme="majorBidi"/>
                <w:sz w:val="24"/>
                <w:szCs w:val="24"/>
                <w:lang w:val="en-US"/>
              </w:rPr>
              <w:t>4(7</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r w:rsidR="003B259B" w:rsidRPr="00022BD3" w:rsidTr="00B37D04">
        <w:tc>
          <w:tcPr>
            <w:tcW w:w="2552" w:type="dxa"/>
            <w:tcBorders>
              <w:top w:val="single" w:sz="4" w:space="0" w:color="auto"/>
              <w:left w:val="single" w:sz="4" w:space="0" w:color="auto"/>
              <w:bottom w:val="single" w:sz="4" w:space="0" w:color="auto"/>
              <w:right w:val="single" w:sz="4" w:space="0" w:color="auto"/>
            </w:tcBorders>
            <w:hideMark/>
          </w:tcPr>
          <w:p w:rsidR="003B259B" w:rsidRPr="00022BD3" w:rsidRDefault="003B259B">
            <w:pPr>
              <w:rPr>
                <w:rFonts w:asciiTheme="majorBidi" w:hAnsiTheme="majorBidi" w:cstheme="majorBidi"/>
                <w:sz w:val="24"/>
                <w:szCs w:val="24"/>
                <w:lang w:val="en-US"/>
              </w:rPr>
            </w:pPr>
            <w:r w:rsidRPr="00022BD3">
              <w:rPr>
                <w:rFonts w:asciiTheme="majorBidi" w:hAnsiTheme="majorBidi" w:cstheme="majorBidi"/>
                <w:sz w:val="24"/>
                <w:szCs w:val="24"/>
                <w:lang w:val="en-US"/>
              </w:rPr>
              <w:t xml:space="preserve">The failure to contact index cases </w:t>
            </w:r>
          </w:p>
        </w:tc>
        <w:tc>
          <w:tcPr>
            <w:tcW w:w="1418" w:type="dxa"/>
            <w:tcBorders>
              <w:top w:val="single" w:sz="4" w:space="0" w:color="auto"/>
              <w:left w:val="single" w:sz="4" w:space="0" w:color="auto"/>
              <w:bottom w:val="single" w:sz="4" w:space="0" w:color="auto"/>
              <w:right w:val="single" w:sz="4" w:space="0" w:color="auto"/>
            </w:tcBorders>
            <w:hideMark/>
          </w:tcPr>
          <w:p w:rsidR="003B259B" w:rsidRPr="00022BD3" w:rsidRDefault="00A36F0A">
            <w:pPr>
              <w:rPr>
                <w:rFonts w:asciiTheme="majorBidi" w:hAnsiTheme="majorBidi" w:cstheme="majorBidi"/>
                <w:sz w:val="24"/>
                <w:szCs w:val="24"/>
                <w:lang w:val="en-US"/>
              </w:rPr>
            </w:pPr>
            <w:r w:rsidRPr="00022BD3">
              <w:rPr>
                <w:rFonts w:asciiTheme="majorBidi" w:hAnsiTheme="majorBidi" w:cstheme="majorBidi"/>
                <w:sz w:val="24"/>
                <w:szCs w:val="24"/>
                <w:lang w:val="en-US"/>
              </w:rPr>
              <w:t>6 (27</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hideMark/>
          </w:tcPr>
          <w:p w:rsidR="003B259B" w:rsidRPr="00022BD3" w:rsidRDefault="00A36F0A">
            <w:pPr>
              <w:rPr>
                <w:rFonts w:asciiTheme="majorBidi" w:hAnsiTheme="majorBidi" w:cstheme="majorBidi"/>
                <w:sz w:val="24"/>
                <w:szCs w:val="24"/>
                <w:lang w:val="en-US"/>
              </w:rPr>
            </w:pPr>
            <w:r w:rsidRPr="00022BD3">
              <w:rPr>
                <w:rFonts w:asciiTheme="majorBidi" w:hAnsiTheme="majorBidi" w:cstheme="majorBidi"/>
                <w:sz w:val="24"/>
                <w:szCs w:val="24"/>
                <w:lang w:val="en-US"/>
              </w:rPr>
              <w:t>4 (50</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275" w:type="dxa"/>
            <w:tcBorders>
              <w:top w:val="single" w:sz="4" w:space="0" w:color="auto"/>
              <w:left w:val="single" w:sz="4" w:space="0" w:color="auto"/>
              <w:bottom w:val="single" w:sz="4" w:space="0" w:color="auto"/>
              <w:right w:val="single" w:sz="4" w:space="0" w:color="auto"/>
            </w:tcBorders>
            <w:hideMark/>
          </w:tcPr>
          <w:p w:rsidR="003B259B" w:rsidRPr="00022BD3" w:rsidRDefault="00A36F0A">
            <w:pPr>
              <w:rPr>
                <w:rFonts w:asciiTheme="majorBidi" w:hAnsiTheme="majorBidi" w:cstheme="majorBidi"/>
                <w:sz w:val="24"/>
                <w:szCs w:val="24"/>
                <w:lang w:val="en-US"/>
              </w:rPr>
            </w:pPr>
            <w:r w:rsidRPr="00022BD3">
              <w:rPr>
                <w:rFonts w:asciiTheme="majorBidi" w:hAnsiTheme="majorBidi" w:cstheme="majorBidi"/>
                <w:sz w:val="24"/>
                <w:szCs w:val="24"/>
                <w:lang w:val="en-US"/>
              </w:rPr>
              <w:t>2 (18</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A36F0A">
            <w:pPr>
              <w:rPr>
                <w:rFonts w:asciiTheme="majorBidi" w:hAnsiTheme="majorBidi" w:cstheme="majorBidi"/>
                <w:sz w:val="24"/>
                <w:szCs w:val="24"/>
                <w:lang w:val="en-US"/>
              </w:rPr>
            </w:pPr>
            <w:r w:rsidRPr="00022BD3">
              <w:rPr>
                <w:rFonts w:asciiTheme="majorBidi" w:hAnsiTheme="majorBidi" w:cstheme="majorBidi"/>
                <w:sz w:val="24"/>
                <w:szCs w:val="24"/>
                <w:lang w:val="en-US"/>
              </w:rPr>
              <w:t>16</w:t>
            </w:r>
            <w:r w:rsidR="00435674" w:rsidRPr="00022BD3">
              <w:rPr>
                <w:rFonts w:asciiTheme="majorBidi" w:hAnsiTheme="majorBidi" w:cstheme="majorBidi"/>
                <w:sz w:val="24"/>
                <w:szCs w:val="24"/>
                <w:lang w:val="en-US"/>
              </w:rPr>
              <w:t xml:space="preserve"> (43</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3B259B" w:rsidRPr="00022BD3" w:rsidRDefault="00A36F0A">
            <w:pPr>
              <w:rPr>
                <w:rFonts w:asciiTheme="majorBidi" w:hAnsiTheme="majorBidi" w:cstheme="majorBidi"/>
                <w:sz w:val="24"/>
                <w:szCs w:val="24"/>
                <w:lang w:val="en-US"/>
              </w:rPr>
            </w:pPr>
            <w:r w:rsidRPr="00022BD3">
              <w:rPr>
                <w:rFonts w:asciiTheme="majorBidi" w:hAnsiTheme="majorBidi" w:cstheme="majorBidi"/>
                <w:sz w:val="24"/>
                <w:szCs w:val="24"/>
                <w:lang w:val="en-US"/>
              </w:rPr>
              <w:t>22(37</w:t>
            </w:r>
            <w:r w:rsidR="00725910" w:rsidRPr="00022BD3">
              <w:rPr>
                <w:rFonts w:asciiTheme="majorBidi" w:hAnsiTheme="majorBidi" w:cstheme="majorBidi"/>
                <w:sz w:val="24"/>
                <w:szCs w:val="24"/>
                <w:lang w:val="en-US"/>
              </w:rPr>
              <w:t>%</w:t>
            </w:r>
            <w:r w:rsidR="003B259B" w:rsidRPr="00022BD3">
              <w:rPr>
                <w:rFonts w:asciiTheme="majorBidi" w:hAnsiTheme="majorBidi" w:cstheme="majorBidi"/>
                <w:sz w:val="24"/>
                <w:szCs w:val="24"/>
                <w:lang w:val="en-US"/>
              </w:rPr>
              <w:t>)</w:t>
            </w:r>
          </w:p>
        </w:tc>
      </w:tr>
    </w:tbl>
    <w:p w:rsidR="003B259B" w:rsidRPr="00022BD3" w:rsidRDefault="003B259B" w:rsidP="003B259B">
      <w:pPr>
        <w:rPr>
          <w:rFonts w:asciiTheme="majorBidi" w:hAnsiTheme="majorBidi" w:cstheme="majorBidi"/>
          <w:bCs/>
          <w:sz w:val="24"/>
          <w:szCs w:val="24"/>
        </w:rPr>
      </w:pPr>
      <w:r w:rsidRPr="00022BD3">
        <w:rPr>
          <w:rFonts w:asciiTheme="majorBidi" w:hAnsiTheme="majorBidi" w:cstheme="majorBidi"/>
          <w:bCs/>
          <w:sz w:val="24"/>
          <w:szCs w:val="24"/>
        </w:rPr>
        <w:t>NB. * There were no cases of positive culture results that were not related to health care worker or medicines stock out.</w:t>
      </w:r>
    </w:p>
    <w:p w:rsidR="00CE5F32" w:rsidRPr="00022BD3" w:rsidRDefault="00CE5F32" w:rsidP="003B259B">
      <w:pPr>
        <w:rPr>
          <w:rFonts w:asciiTheme="majorBidi" w:hAnsiTheme="majorBidi" w:cstheme="majorBidi"/>
          <w:bCs/>
          <w:sz w:val="24"/>
          <w:szCs w:val="24"/>
        </w:rPr>
      </w:pPr>
    </w:p>
    <w:p w:rsidR="004A3941" w:rsidRPr="00022BD3" w:rsidRDefault="004A3941" w:rsidP="003B259B">
      <w:pPr>
        <w:rPr>
          <w:rFonts w:asciiTheme="majorBidi" w:hAnsiTheme="majorBidi" w:cstheme="majorBidi"/>
          <w:bCs/>
          <w:sz w:val="24"/>
          <w:szCs w:val="24"/>
        </w:rPr>
      </w:pPr>
    </w:p>
    <w:p w:rsidR="004A3941" w:rsidRPr="00022BD3" w:rsidRDefault="004A3941" w:rsidP="003B259B">
      <w:pPr>
        <w:rPr>
          <w:rFonts w:asciiTheme="majorBidi" w:hAnsiTheme="majorBidi" w:cstheme="majorBidi"/>
          <w:bCs/>
          <w:sz w:val="24"/>
          <w:szCs w:val="24"/>
        </w:rPr>
      </w:pPr>
    </w:p>
    <w:p w:rsidR="004A3941" w:rsidRPr="00022BD3" w:rsidRDefault="004A3941" w:rsidP="003B259B">
      <w:pPr>
        <w:rPr>
          <w:rFonts w:asciiTheme="majorBidi" w:hAnsiTheme="majorBidi" w:cstheme="majorBidi"/>
          <w:bCs/>
          <w:sz w:val="24"/>
          <w:szCs w:val="24"/>
        </w:rPr>
      </w:pPr>
    </w:p>
    <w:p w:rsidR="009F2FD2" w:rsidRPr="00022BD3" w:rsidRDefault="009F2FD2" w:rsidP="003B259B">
      <w:pPr>
        <w:rPr>
          <w:rFonts w:asciiTheme="majorBidi" w:hAnsiTheme="majorBidi" w:cstheme="majorBidi"/>
          <w:bCs/>
          <w:sz w:val="24"/>
          <w:szCs w:val="24"/>
        </w:rPr>
      </w:pPr>
    </w:p>
    <w:p w:rsidR="004A3941" w:rsidRPr="00022BD3" w:rsidRDefault="004A3941" w:rsidP="003B259B">
      <w:pPr>
        <w:rPr>
          <w:rFonts w:asciiTheme="majorBidi" w:hAnsiTheme="majorBidi" w:cstheme="majorBidi"/>
          <w:bCs/>
          <w:sz w:val="24"/>
          <w:szCs w:val="24"/>
        </w:rPr>
      </w:pPr>
    </w:p>
    <w:p w:rsidR="00907CD8" w:rsidRPr="00022BD3" w:rsidRDefault="00907CD8" w:rsidP="00907CD8">
      <w:pPr>
        <w:rPr>
          <w:rFonts w:ascii="Times New Roman" w:hAnsi="Times New Roman" w:cs="Times New Roman"/>
          <w:sz w:val="24"/>
          <w:szCs w:val="24"/>
          <w:u w:val="single"/>
        </w:rPr>
      </w:pPr>
    </w:p>
    <w:p w:rsidR="00907CD8" w:rsidRPr="00022BD3" w:rsidRDefault="00907CD8" w:rsidP="00907CD8">
      <w:pPr>
        <w:rPr>
          <w:rFonts w:ascii="Times New Roman" w:hAnsi="Times New Roman" w:cs="Times New Roman"/>
          <w:sz w:val="24"/>
          <w:szCs w:val="24"/>
          <w:u w:val="single"/>
        </w:rPr>
      </w:pPr>
      <w:r w:rsidRPr="00022BD3">
        <w:rPr>
          <w:rFonts w:ascii="Times New Roman" w:hAnsi="Times New Roman" w:cs="Times New Roman"/>
          <w:sz w:val="24"/>
          <w:szCs w:val="24"/>
          <w:u w:val="single"/>
        </w:rPr>
        <w:t>Table 5.Outcomes on enrolled children according to presence or absence of delay in diagnosis of tuberculosis</w:t>
      </w:r>
    </w:p>
    <w:p w:rsidR="00907CD8" w:rsidRPr="00022BD3" w:rsidRDefault="00907CD8" w:rsidP="00907CD8">
      <w:pPr>
        <w:rPr>
          <w:rFonts w:ascii="Times New Roman" w:hAnsi="Times New Roman" w:cs="Times New Roman"/>
          <w:sz w:val="24"/>
          <w:szCs w:val="24"/>
          <w:u w:val="single"/>
        </w:rPr>
      </w:pPr>
    </w:p>
    <w:tbl>
      <w:tblPr>
        <w:tblW w:w="9322" w:type="dxa"/>
        <w:tblCellMar>
          <w:left w:w="0" w:type="dxa"/>
          <w:right w:w="0" w:type="dxa"/>
        </w:tblCellMar>
        <w:tblLook w:val="04A0"/>
      </w:tblPr>
      <w:tblGrid>
        <w:gridCol w:w="2235"/>
        <w:gridCol w:w="1275"/>
        <w:gridCol w:w="1276"/>
        <w:gridCol w:w="1276"/>
        <w:gridCol w:w="1559"/>
        <w:gridCol w:w="1701"/>
      </w:tblGrid>
      <w:tr w:rsidR="00907CD8" w:rsidRPr="00022BD3" w:rsidTr="00C66C34">
        <w:tc>
          <w:tcPr>
            <w:tcW w:w="223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907CD8" w:rsidRPr="00022BD3" w:rsidRDefault="00907CD8">
            <w:pPr>
              <w:spacing w:after="0" w:line="240" w:lineRule="auto"/>
              <w:rPr>
                <w:rFonts w:ascii="Times New Roman" w:hAnsi="Times New Roman" w:cs="Times New Roman"/>
                <w:sz w:val="24"/>
                <w:szCs w:val="24"/>
              </w:rPr>
            </w:pPr>
          </w:p>
        </w:tc>
        <w:tc>
          <w:tcPr>
            <w:tcW w:w="3827"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Delay (n=19)</w:t>
            </w:r>
          </w:p>
        </w:tc>
        <w:tc>
          <w:tcPr>
            <w:tcW w:w="1559"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ind w:left="-11" w:hanging="11"/>
              <w:jc w:val="center"/>
              <w:rPr>
                <w:rFonts w:ascii="Times New Roman" w:hAnsi="Times New Roman" w:cs="Times New Roman"/>
                <w:sz w:val="24"/>
                <w:szCs w:val="24"/>
              </w:rPr>
            </w:pPr>
            <w:r w:rsidRPr="00022BD3">
              <w:rPr>
                <w:rFonts w:ascii="Times New Roman" w:hAnsi="Times New Roman" w:cs="Times New Roman"/>
                <w:sz w:val="24"/>
                <w:szCs w:val="24"/>
              </w:rPr>
              <w:t>No Delay</w:t>
            </w:r>
          </w:p>
          <w:p w:rsidR="00907CD8" w:rsidRPr="00022BD3" w:rsidRDefault="00907CD8">
            <w:pPr>
              <w:spacing w:after="0" w:line="240" w:lineRule="auto"/>
              <w:jc w:val="center"/>
              <w:rPr>
                <w:rFonts w:ascii="Times New Roman" w:hAnsi="Times New Roman" w:cs="Times New Roman"/>
                <w:sz w:val="24"/>
                <w:szCs w:val="24"/>
              </w:rPr>
            </w:pPr>
            <w:r w:rsidRPr="00022BD3">
              <w:rPr>
                <w:rFonts w:ascii="Times New Roman" w:hAnsi="Times New Roman" w:cs="Times New Roman"/>
                <w:sz w:val="24"/>
                <w:szCs w:val="24"/>
              </w:rPr>
              <w:t>(n=40)</w:t>
            </w:r>
          </w:p>
        </w:tc>
        <w:tc>
          <w:tcPr>
            <w:tcW w:w="1701" w:type="dxa"/>
            <w:tcBorders>
              <w:top w:val="single" w:sz="8" w:space="0" w:color="000000"/>
              <w:left w:val="nil"/>
              <w:bottom w:val="single" w:sz="8" w:space="0" w:color="000000"/>
              <w:right w:val="single" w:sz="8" w:space="0" w:color="000000"/>
            </w:tcBorders>
          </w:tcPr>
          <w:p w:rsidR="00907CD8" w:rsidRPr="00022BD3" w:rsidRDefault="00907CD8">
            <w:pPr>
              <w:spacing w:after="0" w:line="240" w:lineRule="auto"/>
              <w:jc w:val="center"/>
              <w:rPr>
                <w:rFonts w:ascii="Times New Roman" w:hAnsi="Times New Roman" w:cs="Times New Roman"/>
                <w:sz w:val="24"/>
                <w:szCs w:val="24"/>
              </w:rPr>
            </w:pPr>
          </w:p>
        </w:tc>
      </w:tr>
      <w:tr w:rsidR="00907CD8" w:rsidRPr="00022BD3" w:rsidTr="00C66C34">
        <w:tc>
          <w:tcPr>
            <w:tcW w:w="2235" w:type="dxa"/>
            <w:vMerge/>
            <w:tcBorders>
              <w:top w:val="single" w:sz="8" w:space="0" w:color="000000"/>
              <w:left w:val="single" w:sz="8" w:space="0" w:color="000000"/>
              <w:bottom w:val="single" w:sz="8" w:space="0" w:color="000000"/>
              <w:right w:val="single" w:sz="8" w:space="0" w:color="000000"/>
            </w:tcBorders>
            <w:vAlign w:val="center"/>
            <w:hideMark/>
          </w:tcPr>
          <w:p w:rsidR="00907CD8" w:rsidRPr="00022BD3" w:rsidRDefault="00907CD8">
            <w:pPr>
              <w:spacing w:after="0" w:line="256" w:lineRule="auto"/>
              <w:rPr>
                <w:rFonts w:ascii="Times New Roman" w:hAnsi="Times New Roman" w:cs="Times New Roman"/>
                <w:sz w:val="24"/>
                <w:szCs w:val="24"/>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    Total</w:t>
            </w:r>
          </w:p>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   (n=19)</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2-4 weeks</w:t>
            </w:r>
          </w:p>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(n=8)</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&gt;4 weeks</w:t>
            </w:r>
          </w:p>
          <w:p w:rsidR="00907CD8" w:rsidRPr="00022BD3" w:rsidRDefault="00907CD8">
            <w:pPr>
              <w:spacing w:after="0" w:line="240" w:lineRule="auto"/>
              <w:rPr>
                <w:rFonts w:ascii="Times New Roman" w:hAnsi="Times New Roman" w:cs="Times New Roman"/>
                <w:sz w:val="24"/>
                <w:szCs w:val="24"/>
                <w:lang w:val="en-US"/>
              </w:rPr>
            </w:pPr>
            <w:r w:rsidRPr="00022BD3">
              <w:rPr>
                <w:rFonts w:ascii="Times New Roman" w:hAnsi="Times New Roman" w:cs="Times New Roman"/>
                <w:sz w:val="24"/>
                <w:szCs w:val="24"/>
                <w:lang w:val="en-US"/>
              </w:rPr>
              <w:t>(n=11)</w:t>
            </w:r>
          </w:p>
        </w:tc>
        <w:tc>
          <w:tcPr>
            <w:tcW w:w="1559" w:type="dxa"/>
            <w:vMerge/>
            <w:tcBorders>
              <w:top w:val="single" w:sz="8" w:space="0" w:color="000000"/>
              <w:left w:val="nil"/>
              <w:bottom w:val="single" w:sz="8" w:space="0" w:color="000000"/>
              <w:right w:val="single" w:sz="8" w:space="0" w:color="000000"/>
            </w:tcBorders>
            <w:vAlign w:val="center"/>
            <w:hideMark/>
          </w:tcPr>
          <w:p w:rsidR="00907CD8" w:rsidRPr="00022BD3" w:rsidRDefault="00907CD8">
            <w:pPr>
              <w:spacing w:after="0" w:line="256" w:lineRule="auto"/>
              <w:rPr>
                <w:rFonts w:ascii="Times New Roman" w:hAnsi="Times New Roman" w:cs="Times New Roman"/>
                <w:sz w:val="24"/>
                <w:szCs w:val="24"/>
              </w:rPr>
            </w:pPr>
          </w:p>
        </w:tc>
        <w:tc>
          <w:tcPr>
            <w:tcW w:w="1701" w:type="dxa"/>
            <w:tcBorders>
              <w:top w:val="single" w:sz="8" w:space="0" w:color="000000"/>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P values</w:t>
            </w:r>
            <w:r w:rsidR="00A77615" w:rsidRPr="00022BD3">
              <w:rPr>
                <w:rFonts w:ascii="Times New Roman" w:hAnsi="Times New Roman" w:cs="Times New Roman"/>
                <w:sz w:val="24"/>
                <w:szCs w:val="24"/>
              </w:rPr>
              <w:t xml:space="preserve"> of Total Delay group</w:t>
            </w:r>
          </w:p>
          <w:p w:rsidR="00A77615" w:rsidRPr="00022BD3" w:rsidRDefault="00A77615">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Versus No Delay group</w:t>
            </w:r>
          </w:p>
        </w:tc>
      </w:tr>
      <w:tr w:rsidR="00907CD8" w:rsidRPr="00022BD3" w:rsidTr="00C66C34">
        <w:tc>
          <w:tcPr>
            <w:tcW w:w="223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Mortality</w:t>
            </w: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0</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0</w:t>
            </w:r>
          </w:p>
        </w:tc>
        <w:tc>
          <w:tcPr>
            <w:tcW w:w="1559"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2 (5%)</w:t>
            </w:r>
          </w:p>
        </w:tc>
        <w:tc>
          <w:tcPr>
            <w:tcW w:w="1701" w:type="dxa"/>
            <w:tcBorders>
              <w:top w:val="nil"/>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1.00</w:t>
            </w:r>
          </w:p>
        </w:tc>
      </w:tr>
      <w:tr w:rsidR="00907CD8" w:rsidRPr="00022BD3" w:rsidTr="00C66C34">
        <w:trPr>
          <w:trHeight w:val="377"/>
        </w:trPr>
        <w:tc>
          <w:tcPr>
            <w:tcW w:w="7621"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Morbidity</w:t>
            </w:r>
          </w:p>
        </w:tc>
        <w:tc>
          <w:tcPr>
            <w:tcW w:w="1701" w:type="dxa"/>
            <w:tcBorders>
              <w:top w:val="nil"/>
              <w:left w:val="single" w:sz="8" w:space="0" w:color="000000"/>
              <w:bottom w:val="single" w:sz="8" w:space="0" w:color="000000"/>
              <w:right w:val="single" w:sz="8" w:space="0" w:color="000000"/>
            </w:tcBorders>
          </w:tcPr>
          <w:p w:rsidR="00907CD8" w:rsidRPr="00022BD3" w:rsidRDefault="00907CD8">
            <w:pPr>
              <w:spacing w:after="0" w:line="240" w:lineRule="auto"/>
              <w:rPr>
                <w:rFonts w:ascii="Times New Roman" w:hAnsi="Times New Roman" w:cs="Times New Roman"/>
                <w:sz w:val="24"/>
                <w:szCs w:val="24"/>
              </w:rPr>
            </w:pPr>
          </w:p>
        </w:tc>
      </w:tr>
      <w:tr w:rsidR="00907CD8" w:rsidRPr="00022BD3" w:rsidTr="00C66C34">
        <w:tc>
          <w:tcPr>
            <w:tcW w:w="223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Neurological deficits</w:t>
            </w: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2 (11%)</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 (13%)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 (9%)</w:t>
            </w:r>
          </w:p>
        </w:tc>
        <w:tc>
          <w:tcPr>
            <w:tcW w:w="1559"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4 (10%)</w:t>
            </w:r>
          </w:p>
        </w:tc>
        <w:tc>
          <w:tcPr>
            <w:tcW w:w="1701" w:type="dxa"/>
            <w:tcBorders>
              <w:top w:val="nil"/>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1.00</w:t>
            </w:r>
          </w:p>
        </w:tc>
      </w:tr>
      <w:tr w:rsidR="00907CD8" w:rsidRPr="00022BD3" w:rsidTr="00C66C34">
        <w:tc>
          <w:tcPr>
            <w:tcW w:w="223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Chronic lung disease</w:t>
            </w: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7 (37%)</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2 (25%)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5 (46%)</w:t>
            </w:r>
          </w:p>
        </w:tc>
        <w:tc>
          <w:tcPr>
            <w:tcW w:w="1559"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10 (25%)</w:t>
            </w:r>
          </w:p>
        </w:tc>
        <w:tc>
          <w:tcPr>
            <w:tcW w:w="1701" w:type="dxa"/>
            <w:tcBorders>
              <w:top w:val="nil"/>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0.372</w:t>
            </w:r>
          </w:p>
        </w:tc>
      </w:tr>
      <w:tr w:rsidR="00907CD8" w:rsidRPr="00022BD3" w:rsidTr="00C66C34">
        <w:tc>
          <w:tcPr>
            <w:tcW w:w="223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Reactive airways/asthma</w:t>
            </w: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4 (21%)</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 (13%)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3 (27%)</w:t>
            </w:r>
            <w:r w:rsidR="009F2FD2" w:rsidRPr="00022BD3">
              <w:rPr>
                <w:rFonts w:ascii="Times New Roman" w:hAnsi="Times New Roman" w:cs="Times New Roman"/>
                <w:sz w:val="24"/>
                <w:szCs w:val="24"/>
              </w:rPr>
              <w:t>*</w:t>
            </w:r>
          </w:p>
        </w:tc>
        <w:tc>
          <w:tcPr>
            <w:tcW w:w="1559"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5 (13%)</w:t>
            </w:r>
            <w:r w:rsidR="009F2FD2" w:rsidRPr="00022BD3">
              <w:rPr>
                <w:rFonts w:ascii="Times New Roman" w:hAnsi="Times New Roman" w:cs="Times New Roman"/>
                <w:sz w:val="24"/>
                <w:szCs w:val="24"/>
              </w:rPr>
              <w:t>*</w:t>
            </w:r>
          </w:p>
        </w:tc>
        <w:tc>
          <w:tcPr>
            <w:tcW w:w="1701" w:type="dxa"/>
            <w:tcBorders>
              <w:top w:val="nil"/>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0.450</w:t>
            </w:r>
          </w:p>
        </w:tc>
      </w:tr>
      <w:tr w:rsidR="00907CD8" w:rsidRPr="00022BD3" w:rsidTr="00C66C34">
        <w:tc>
          <w:tcPr>
            <w:tcW w:w="223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None</w:t>
            </w: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9 (47%)</w:t>
            </w:r>
          </w:p>
        </w:tc>
        <w:tc>
          <w:tcPr>
            <w:tcW w:w="1276" w:type="dxa"/>
            <w:tcBorders>
              <w:top w:val="nil"/>
              <w:left w:val="nil"/>
              <w:bottom w:val="single" w:sz="8" w:space="0" w:color="000000"/>
              <w:right w:val="single" w:sz="8" w:space="0" w:color="auto"/>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4 (50%)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2 (18%)</w:t>
            </w:r>
          </w:p>
        </w:tc>
        <w:tc>
          <w:tcPr>
            <w:tcW w:w="1559" w:type="dxa"/>
            <w:tcBorders>
              <w:top w:val="nil"/>
              <w:left w:val="nil"/>
              <w:bottom w:val="single" w:sz="8" w:space="0" w:color="000000"/>
              <w:right w:val="single" w:sz="8" w:space="0" w:color="000000"/>
            </w:tcBorders>
            <w:tcMar>
              <w:top w:w="0" w:type="dxa"/>
              <w:left w:w="108" w:type="dxa"/>
              <w:bottom w:w="0" w:type="dxa"/>
              <w:right w:w="108" w:type="dxa"/>
            </w:tcMar>
            <w:hideMark/>
          </w:tcPr>
          <w:p w:rsidR="00907CD8" w:rsidRPr="00022BD3" w:rsidRDefault="00907CD8" w:rsidP="00431E80">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    19 (48%)</w:t>
            </w:r>
          </w:p>
        </w:tc>
        <w:tc>
          <w:tcPr>
            <w:tcW w:w="1701" w:type="dxa"/>
            <w:tcBorders>
              <w:top w:val="nil"/>
              <w:left w:val="nil"/>
              <w:bottom w:val="single" w:sz="8" w:space="0" w:color="000000"/>
              <w:right w:val="single" w:sz="8" w:space="0" w:color="000000"/>
            </w:tcBorders>
            <w:hideMark/>
          </w:tcPr>
          <w:p w:rsidR="00907CD8" w:rsidRPr="00022BD3" w:rsidRDefault="00907CD8">
            <w:pPr>
              <w:spacing w:after="0" w:line="240" w:lineRule="auto"/>
              <w:rPr>
                <w:rFonts w:ascii="Times New Roman" w:hAnsi="Times New Roman" w:cs="Times New Roman"/>
                <w:sz w:val="24"/>
                <w:szCs w:val="24"/>
              </w:rPr>
            </w:pPr>
            <w:r w:rsidRPr="00022BD3">
              <w:rPr>
                <w:rFonts w:ascii="Times New Roman" w:hAnsi="Times New Roman" w:cs="Times New Roman"/>
                <w:sz w:val="24"/>
                <w:szCs w:val="24"/>
              </w:rPr>
              <w:t>1.00</w:t>
            </w:r>
          </w:p>
        </w:tc>
      </w:tr>
    </w:tbl>
    <w:p w:rsidR="003B259B" w:rsidRPr="00022BD3" w:rsidRDefault="009F2FD2" w:rsidP="00F743C7">
      <w:pPr>
        <w:rPr>
          <w:rFonts w:asciiTheme="majorBidi" w:hAnsiTheme="majorBidi" w:cstheme="majorBidi"/>
          <w:sz w:val="24"/>
          <w:szCs w:val="24"/>
          <w:lang w:val="en-US"/>
        </w:rPr>
      </w:pPr>
      <w:r w:rsidRPr="00022BD3">
        <w:rPr>
          <w:rFonts w:asciiTheme="majorBidi" w:hAnsiTheme="majorBidi" w:cstheme="majorBidi"/>
          <w:sz w:val="24"/>
          <w:szCs w:val="24"/>
          <w:lang w:val="en-US"/>
        </w:rPr>
        <w:t>*p =0.038</w:t>
      </w:r>
    </w:p>
    <w:p w:rsidR="003B259B" w:rsidRPr="00022BD3" w:rsidRDefault="003B259B" w:rsidP="003B259B">
      <w:pPr>
        <w:rPr>
          <w:rFonts w:asciiTheme="majorBidi" w:hAnsiTheme="majorBidi" w:cstheme="majorBidi"/>
          <w:sz w:val="24"/>
          <w:szCs w:val="24"/>
          <w:lang w:val="en-US"/>
        </w:rPr>
      </w:pPr>
    </w:p>
    <w:p w:rsidR="003B259B" w:rsidRPr="00022BD3" w:rsidRDefault="003B259B" w:rsidP="003B259B">
      <w:pPr>
        <w:rPr>
          <w:rFonts w:asciiTheme="majorBidi" w:hAnsiTheme="majorBidi" w:cstheme="majorBidi"/>
          <w:sz w:val="24"/>
          <w:szCs w:val="24"/>
          <w:lang w:val="en-US"/>
        </w:rPr>
      </w:pPr>
    </w:p>
    <w:p w:rsidR="003B259B" w:rsidRPr="00022BD3" w:rsidRDefault="003B259B" w:rsidP="003B259B">
      <w:pPr>
        <w:rPr>
          <w:rFonts w:asciiTheme="majorBidi" w:hAnsiTheme="majorBidi" w:cstheme="majorBidi"/>
          <w:sz w:val="24"/>
          <w:szCs w:val="24"/>
          <w:lang w:val="en-US"/>
        </w:rPr>
      </w:pPr>
    </w:p>
    <w:p w:rsidR="003B259B" w:rsidRPr="00022BD3" w:rsidRDefault="003B259B" w:rsidP="003B259B">
      <w:pPr>
        <w:rPr>
          <w:rFonts w:asciiTheme="majorBidi" w:hAnsiTheme="majorBidi" w:cstheme="majorBidi"/>
          <w:b/>
          <w:sz w:val="24"/>
          <w:szCs w:val="24"/>
          <w:u w:val="single"/>
        </w:rPr>
      </w:pPr>
    </w:p>
    <w:p w:rsidR="003B259B" w:rsidRPr="00022BD3" w:rsidRDefault="003B259B" w:rsidP="003B259B">
      <w:pPr>
        <w:rPr>
          <w:rFonts w:asciiTheme="majorBidi" w:hAnsiTheme="majorBidi" w:cstheme="majorBidi"/>
          <w:b/>
          <w:sz w:val="24"/>
          <w:szCs w:val="24"/>
          <w:u w:val="single"/>
        </w:rPr>
      </w:pPr>
    </w:p>
    <w:p w:rsidR="003B259B" w:rsidRPr="00022BD3" w:rsidRDefault="003B259B" w:rsidP="003B259B">
      <w:pPr>
        <w:rPr>
          <w:rFonts w:asciiTheme="majorBidi" w:hAnsiTheme="majorBidi" w:cstheme="majorBidi"/>
          <w:b/>
          <w:sz w:val="24"/>
          <w:szCs w:val="24"/>
          <w:u w:val="single"/>
        </w:rPr>
      </w:pPr>
    </w:p>
    <w:p w:rsidR="003B259B" w:rsidRPr="00022BD3" w:rsidRDefault="003B259B" w:rsidP="003B259B">
      <w:pPr>
        <w:rPr>
          <w:rFonts w:asciiTheme="majorBidi" w:hAnsiTheme="majorBidi" w:cstheme="majorBidi"/>
          <w:sz w:val="20"/>
          <w:szCs w:val="20"/>
          <w:lang w:val="en-US"/>
        </w:rPr>
      </w:pPr>
    </w:p>
    <w:p w:rsidR="003B259B" w:rsidRPr="00022BD3" w:rsidRDefault="003B259B" w:rsidP="003B259B">
      <w:pPr>
        <w:rPr>
          <w:lang w:val="en-US"/>
        </w:rPr>
      </w:pPr>
    </w:p>
    <w:p w:rsidR="003B259B" w:rsidRPr="00022BD3" w:rsidRDefault="003B259B" w:rsidP="003B259B">
      <w:pPr>
        <w:pStyle w:val="ListParagraph"/>
        <w:ind w:left="1920"/>
        <w:rPr>
          <w:rFonts w:ascii="Calibri" w:eastAsia="Calibri" w:hAnsi="Calibri" w:cs="Calibri"/>
          <w:sz w:val="24"/>
        </w:rPr>
      </w:pPr>
    </w:p>
    <w:p w:rsidR="003B259B" w:rsidRPr="00022BD3" w:rsidRDefault="003B259B" w:rsidP="003B259B">
      <w:pPr>
        <w:pStyle w:val="ListParagraph"/>
        <w:ind w:left="1920"/>
        <w:rPr>
          <w:rFonts w:ascii="Calibri" w:eastAsia="Calibri" w:hAnsi="Calibri" w:cs="Calibri"/>
          <w:sz w:val="24"/>
        </w:rPr>
      </w:pPr>
    </w:p>
    <w:p w:rsidR="003B259B" w:rsidRPr="00022BD3" w:rsidRDefault="003B259B" w:rsidP="003B259B">
      <w:pPr>
        <w:pStyle w:val="ListParagraph"/>
        <w:ind w:left="1920"/>
        <w:rPr>
          <w:rFonts w:ascii="Calibri" w:eastAsia="Calibri" w:hAnsi="Calibri" w:cs="Calibri"/>
          <w:sz w:val="24"/>
        </w:rPr>
      </w:pPr>
    </w:p>
    <w:p w:rsidR="00B275DA" w:rsidRPr="00022BD3" w:rsidRDefault="00B275DA" w:rsidP="00B275DA">
      <w:pPr>
        <w:ind w:left="1560"/>
        <w:rPr>
          <w:rFonts w:ascii="Calibri" w:eastAsia="Calibri" w:hAnsi="Calibri" w:cs="Calibri"/>
          <w:sz w:val="24"/>
        </w:rPr>
      </w:pPr>
    </w:p>
    <w:p w:rsidR="00B275DA" w:rsidRPr="00022BD3" w:rsidRDefault="00B275DA" w:rsidP="00B275DA">
      <w:pPr>
        <w:ind w:left="1560"/>
        <w:rPr>
          <w:rFonts w:ascii="Calibri" w:eastAsia="Calibri" w:hAnsi="Calibri" w:cs="Calibri"/>
          <w:sz w:val="24"/>
        </w:rPr>
      </w:pPr>
    </w:p>
    <w:p w:rsidR="00B275DA" w:rsidRPr="00022BD3" w:rsidRDefault="00B275DA" w:rsidP="00B275DA">
      <w:pPr>
        <w:pStyle w:val="ListParagraph"/>
        <w:ind w:left="1920"/>
        <w:rPr>
          <w:rFonts w:ascii="Calibri" w:eastAsia="Calibri" w:hAnsi="Calibri" w:cs="Calibri"/>
          <w:sz w:val="24"/>
        </w:rPr>
      </w:pPr>
    </w:p>
    <w:p w:rsidR="00B275DA" w:rsidRPr="00022BD3" w:rsidRDefault="00B275DA" w:rsidP="00B275DA">
      <w:pPr>
        <w:ind w:left="1560"/>
        <w:rPr>
          <w:rFonts w:ascii="Calibri" w:eastAsia="Calibri" w:hAnsi="Calibri" w:cs="Calibri"/>
          <w:sz w:val="24"/>
        </w:rPr>
      </w:pPr>
    </w:p>
    <w:p w:rsidR="00B275DA" w:rsidRPr="00022BD3" w:rsidRDefault="00B275DA" w:rsidP="00B275DA">
      <w:pPr>
        <w:pStyle w:val="ListParagraph"/>
        <w:ind w:left="1920"/>
        <w:rPr>
          <w:rFonts w:ascii="Calibri" w:eastAsia="Calibri" w:hAnsi="Calibri" w:cs="Calibri"/>
          <w:sz w:val="24"/>
        </w:rPr>
      </w:pPr>
    </w:p>
    <w:p w:rsidR="00B275DA" w:rsidRPr="00022BD3" w:rsidRDefault="00B275DA" w:rsidP="00B275DA">
      <w:pPr>
        <w:pStyle w:val="ListParagraph"/>
        <w:ind w:left="1920"/>
        <w:rPr>
          <w:rFonts w:ascii="Calibri" w:eastAsia="Calibri" w:hAnsi="Calibri" w:cs="Calibri"/>
          <w:sz w:val="24"/>
        </w:rPr>
      </w:pPr>
    </w:p>
    <w:p w:rsidR="002E69FE" w:rsidRDefault="002E69FE">
      <w:pPr>
        <w:rPr>
          <w:rFonts w:asciiTheme="majorBidi" w:hAnsiTheme="majorBidi" w:cstheme="majorBidi"/>
          <w:sz w:val="24"/>
          <w:szCs w:val="24"/>
          <w:lang w:val="en-US"/>
        </w:rPr>
      </w:pPr>
    </w:p>
    <w:sectPr w:rsidR="002E69FE" w:rsidSect="00EC2D1F">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5099" w:rsidRDefault="00B55099" w:rsidP="00301BDE">
      <w:pPr>
        <w:spacing w:after="0" w:line="240" w:lineRule="auto"/>
      </w:pPr>
      <w:r>
        <w:separator/>
      </w:r>
    </w:p>
  </w:endnote>
  <w:endnote w:type="continuationSeparator" w:id="1">
    <w:p w:rsidR="00B55099" w:rsidRDefault="00B55099" w:rsidP="00301B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1210536"/>
      <w:docPartObj>
        <w:docPartGallery w:val="Page Numbers (Bottom of Page)"/>
        <w:docPartUnique/>
      </w:docPartObj>
    </w:sdtPr>
    <w:sdtEndPr>
      <w:rPr>
        <w:noProof/>
      </w:rPr>
    </w:sdtEndPr>
    <w:sdtContent>
      <w:p w:rsidR="00A95493" w:rsidRDefault="00575A0E">
        <w:pPr>
          <w:pStyle w:val="Footer"/>
          <w:jc w:val="right"/>
        </w:pPr>
        <w:r>
          <w:fldChar w:fldCharType="begin"/>
        </w:r>
        <w:r w:rsidR="00A95493">
          <w:instrText xml:space="preserve"> PAGE   \* MERGEFORMAT </w:instrText>
        </w:r>
        <w:r>
          <w:fldChar w:fldCharType="separate"/>
        </w:r>
        <w:r w:rsidR="006A6EDE">
          <w:rPr>
            <w:noProof/>
          </w:rPr>
          <w:t>21</w:t>
        </w:r>
        <w:r>
          <w:rPr>
            <w:noProof/>
          </w:rPr>
          <w:fldChar w:fldCharType="end"/>
        </w:r>
      </w:p>
    </w:sdtContent>
  </w:sdt>
  <w:p w:rsidR="00A95493" w:rsidRDefault="00A954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5099" w:rsidRDefault="00B55099" w:rsidP="00301BDE">
      <w:pPr>
        <w:spacing w:after="0" w:line="240" w:lineRule="auto"/>
      </w:pPr>
      <w:r>
        <w:separator/>
      </w:r>
    </w:p>
  </w:footnote>
  <w:footnote w:type="continuationSeparator" w:id="1">
    <w:p w:rsidR="00B55099" w:rsidRDefault="00B55099" w:rsidP="00301B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A23D0"/>
    <w:multiLevelType w:val="hybridMultilevel"/>
    <w:tmpl w:val="9BC8CB10"/>
    <w:lvl w:ilvl="0" w:tplc="74AC59EE">
      <w:start w:val="6"/>
      <w:numFmt w:val="decimal"/>
      <w:lvlText w:val="%1."/>
      <w:lvlJc w:val="left"/>
      <w:pPr>
        <w:ind w:left="2520" w:hanging="36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
    <w:nsid w:val="1E892F2C"/>
    <w:multiLevelType w:val="multilevel"/>
    <w:tmpl w:val="AA4CC4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2C614E17"/>
    <w:multiLevelType w:val="hybridMultilevel"/>
    <w:tmpl w:val="6A942BD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478B590E"/>
    <w:multiLevelType w:val="hybridMultilevel"/>
    <w:tmpl w:val="85A443FA"/>
    <w:lvl w:ilvl="0" w:tplc="3702A410">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B3B4AB6"/>
    <w:multiLevelType w:val="hybridMultilevel"/>
    <w:tmpl w:val="E89E99F8"/>
    <w:lvl w:ilvl="0" w:tplc="9B5C8688">
      <w:start w:val="1"/>
      <w:numFmt w:val="decimal"/>
      <w:lvlText w:val="%1."/>
      <w:lvlJc w:val="left"/>
      <w:pPr>
        <w:ind w:left="1920" w:hanging="36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5">
    <w:nsid w:val="5E996A42"/>
    <w:multiLevelType w:val="multilevel"/>
    <w:tmpl w:val="71A2EA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60544715"/>
    <w:multiLevelType w:val="hybridMultilevel"/>
    <w:tmpl w:val="48705460"/>
    <w:lvl w:ilvl="0" w:tplc="16180EBA">
      <w:start w:val="1"/>
      <w:numFmt w:val="lowerRoman"/>
      <w:lvlText w:val="%1."/>
      <w:lvlJc w:val="left"/>
      <w:pPr>
        <w:ind w:left="180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nsid w:val="6975003D"/>
    <w:multiLevelType w:val="multilevel"/>
    <w:tmpl w:val="229647EE"/>
    <w:lvl w:ilvl="0">
      <w:start w:val="1"/>
      <w:numFmt w:val="upperLetter"/>
      <w:lvlText w:val="%1."/>
      <w:lvlJc w:val="left"/>
      <w:pPr>
        <w:ind w:left="720" w:hanging="360"/>
      </w:pPr>
      <w:rPr>
        <w:rFonts w:hint="default"/>
      </w:rPr>
    </w:lvl>
    <w:lvl w:ilvl="1">
      <w:start w:val="1"/>
      <w:numFmt w:val="decimal"/>
      <w:lvlText w:val="Domain %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74565451"/>
    <w:multiLevelType w:val="hybridMultilevel"/>
    <w:tmpl w:val="D292AF78"/>
    <w:lvl w:ilvl="0" w:tplc="1C09001B">
      <w:start w:val="1"/>
      <w:numFmt w:val="lowerRoman"/>
      <w:lvlText w:val="%1."/>
      <w:lvlJc w:val="right"/>
      <w:pPr>
        <w:ind w:left="720" w:hanging="360"/>
      </w:pPr>
    </w:lvl>
    <w:lvl w:ilvl="1" w:tplc="1C09001B">
      <w:start w:val="1"/>
      <w:numFmt w:val="lowerRoman"/>
      <w:lvlText w:val="%2."/>
      <w:lvlJc w:val="righ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748B4C89"/>
    <w:multiLevelType w:val="hybridMultilevel"/>
    <w:tmpl w:val="CA6AEB00"/>
    <w:lvl w:ilvl="0" w:tplc="1C09001B">
      <w:start w:val="1"/>
      <w:numFmt w:val="lowerRoman"/>
      <w:lvlText w:val="%1."/>
      <w:lvlJc w:val="righ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nsid w:val="77C80976"/>
    <w:multiLevelType w:val="hybridMultilevel"/>
    <w:tmpl w:val="C99E4556"/>
    <w:lvl w:ilvl="0" w:tplc="F1FE63EC">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7"/>
  </w:num>
  <w:num w:numId="3">
    <w:abstractNumId w:val="8"/>
  </w:num>
  <w:num w:numId="4">
    <w:abstractNumId w:val="9"/>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2"/>
  </w:num>
  <w:num w:numId="17">
    <w:abstractNumId w:val="10"/>
  </w:num>
  <w:num w:numId="18">
    <w:abstractNumId w:val="3"/>
  </w:num>
  <w:num w:numId="19">
    <w:abstractNumId w:val="4"/>
  </w:num>
  <w:num w:numId="20">
    <w:abstractNumId w:val="0"/>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1"/>
  <w:proofState w:spelling="clean" w:grammar="clean"/>
  <w:trackRevisions/>
  <w:defaultTabStop w:val="720"/>
  <w:characterSpacingControl w:val="doNotCompress"/>
  <w:hdrShapeDefaults>
    <o:shapedefaults v:ext="edit" spidmax="6145"/>
  </w:hdrShapeDefaults>
  <w:footnotePr>
    <w:footnote w:id="0"/>
    <w:footnote w:id="1"/>
  </w:footnotePr>
  <w:endnotePr>
    <w:endnote w:id="0"/>
    <w:endnote w:id="1"/>
  </w:endnotePr>
  <w:compat/>
  <w:rsids>
    <w:rsidRoot w:val="002B75EE"/>
    <w:rsid w:val="00000D79"/>
    <w:rsid w:val="00012235"/>
    <w:rsid w:val="00015822"/>
    <w:rsid w:val="00015ADE"/>
    <w:rsid w:val="00015E43"/>
    <w:rsid w:val="00016EB4"/>
    <w:rsid w:val="000213C3"/>
    <w:rsid w:val="0002169E"/>
    <w:rsid w:val="00022BD3"/>
    <w:rsid w:val="000231B6"/>
    <w:rsid w:val="00025070"/>
    <w:rsid w:val="00025532"/>
    <w:rsid w:val="00025795"/>
    <w:rsid w:val="000260C8"/>
    <w:rsid w:val="00026CC7"/>
    <w:rsid w:val="000303BE"/>
    <w:rsid w:val="00030AEF"/>
    <w:rsid w:val="00031CC1"/>
    <w:rsid w:val="00032234"/>
    <w:rsid w:val="0003381E"/>
    <w:rsid w:val="00034DBB"/>
    <w:rsid w:val="0003669C"/>
    <w:rsid w:val="000402EB"/>
    <w:rsid w:val="000414CE"/>
    <w:rsid w:val="0004195D"/>
    <w:rsid w:val="000506E1"/>
    <w:rsid w:val="00053A3B"/>
    <w:rsid w:val="00054AD8"/>
    <w:rsid w:val="0005528C"/>
    <w:rsid w:val="00056023"/>
    <w:rsid w:val="00056DFD"/>
    <w:rsid w:val="000570C2"/>
    <w:rsid w:val="00057645"/>
    <w:rsid w:val="000601C4"/>
    <w:rsid w:val="000604E1"/>
    <w:rsid w:val="00061A09"/>
    <w:rsid w:val="00063673"/>
    <w:rsid w:val="000640AF"/>
    <w:rsid w:val="000644DD"/>
    <w:rsid w:val="00065736"/>
    <w:rsid w:val="00065845"/>
    <w:rsid w:val="00067D66"/>
    <w:rsid w:val="0007129A"/>
    <w:rsid w:val="0007458B"/>
    <w:rsid w:val="0007547C"/>
    <w:rsid w:val="00077A48"/>
    <w:rsid w:val="0008005A"/>
    <w:rsid w:val="0008140D"/>
    <w:rsid w:val="00085DE9"/>
    <w:rsid w:val="00086949"/>
    <w:rsid w:val="00097C66"/>
    <w:rsid w:val="000A04FA"/>
    <w:rsid w:val="000A4259"/>
    <w:rsid w:val="000A4A28"/>
    <w:rsid w:val="000A6608"/>
    <w:rsid w:val="000A78CC"/>
    <w:rsid w:val="000B4FCF"/>
    <w:rsid w:val="000B51F3"/>
    <w:rsid w:val="000C0337"/>
    <w:rsid w:val="000C126A"/>
    <w:rsid w:val="000C2163"/>
    <w:rsid w:val="000C2374"/>
    <w:rsid w:val="000C691A"/>
    <w:rsid w:val="000C6A7E"/>
    <w:rsid w:val="000C78A8"/>
    <w:rsid w:val="000D2671"/>
    <w:rsid w:val="000D4AFF"/>
    <w:rsid w:val="000E06E7"/>
    <w:rsid w:val="000E2253"/>
    <w:rsid w:val="000F22B3"/>
    <w:rsid w:val="000F2FD2"/>
    <w:rsid w:val="000F4503"/>
    <w:rsid w:val="000F5539"/>
    <w:rsid w:val="000F56A2"/>
    <w:rsid w:val="00100D7D"/>
    <w:rsid w:val="001010A4"/>
    <w:rsid w:val="001015CF"/>
    <w:rsid w:val="00102BB6"/>
    <w:rsid w:val="00103AC4"/>
    <w:rsid w:val="001048E4"/>
    <w:rsid w:val="00106488"/>
    <w:rsid w:val="0011162B"/>
    <w:rsid w:val="001127BF"/>
    <w:rsid w:val="001133BF"/>
    <w:rsid w:val="001172CA"/>
    <w:rsid w:val="001206B2"/>
    <w:rsid w:val="00126CE8"/>
    <w:rsid w:val="00133A33"/>
    <w:rsid w:val="00134953"/>
    <w:rsid w:val="001369A9"/>
    <w:rsid w:val="00136F7D"/>
    <w:rsid w:val="001421B5"/>
    <w:rsid w:val="001428C9"/>
    <w:rsid w:val="00143646"/>
    <w:rsid w:val="0015048C"/>
    <w:rsid w:val="001513A2"/>
    <w:rsid w:val="00151D68"/>
    <w:rsid w:val="00153484"/>
    <w:rsid w:val="001538AD"/>
    <w:rsid w:val="00154CC9"/>
    <w:rsid w:val="00156162"/>
    <w:rsid w:val="00156680"/>
    <w:rsid w:val="0016006D"/>
    <w:rsid w:val="00161BD7"/>
    <w:rsid w:val="001719B1"/>
    <w:rsid w:val="00171EF3"/>
    <w:rsid w:val="0017321A"/>
    <w:rsid w:val="0017491D"/>
    <w:rsid w:val="00174D12"/>
    <w:rsid w:val="00176257"/>
    <w:rsid w:val="00184E8B"/>
    <w:rsid w:val="00186572"/>
    <w:rsid w:val="00186C40"/>
    <w:rsid w:val="001877ED"/>
    <w:rsid w:val="0019046D"/>
    <w:rsid w:val="00192733"/>
    <w:rsid w:val="00192C58"/>
    <w:rsid w:val="00193498"/>
    <w:rsid w:val="00193B33"/>
    <w:rsid w:val="0019464F"/>
    <w:rsid w:val="001A3982"/>
    <w:rsid w:val="001A6D22"/>
    <w:rsid w:val="001A740A"/>
    <w:rsid w:val="001B0230"/>
    <w:rsid w:val="001B21B5"/>
    <w:rsid w:val="001B4735"/>
    <w:rsid w:val="001B4D7F"/>
    <w:rsid w:val="001B5027"/>
    <w:rsid w:val="001C39FB"/>
    <w:rsid w:val="001C3D1D"/>
    <w:rsid w:val="001C74A9"/>
    <w:rsid w:val="001D5399"/>
    <w:rsid w:val="001D5B62"/>
    <w:rsid w:val="001D7761"/>
    <w:rsid w:val="001E0BAB"/>
    <w:rsid w:val="001E14E3"/>
    <w:rsid w:val="001E3061"/>
    <w:rsid w:val="001E4BD1"/>
    <w:rsid w:val="001E5062"/>
    <w:rsid w:val="001E582C"/>
    <w:rsid w:val="001E6E92"/>
    <w:rsid w:val="001F3C93"/>
    <w:rsid w:val="001F51A0"/>
    <w:rsid w:val="001F5C8E"/>
    <w:rsid w:val="001F6782"/>
    <w:rsid w:val="001F6FD4"/>
    <w:rsid w:val="002003A9"/>
    <w:rsid w:val="00200420"/>
    <w:rsid w:val="00203847"/>
    <w:rsid w:val="00203E81"/>
    <w:rsid w:val="00206150"/>
    <w:rsid w:val="0020682F"/>
    <w:rsid w:val="00207B4E"/>
    <w:rsid w:val="0021073E"/>
    <w:rsid w:val="002112F9"/>
    <w:rsid w:val="00211587"/>
    <w:rsid w:val="00211949"/>
    <w:rsid w:val="00212C24"/>
    <w:rsid w:val="00213B66"/>
    <w:rsid w:val="002144CA"/>
    <w:rsid w:val="002154FA"/>
    <w:rsid w:val="0021635C"/>
    <w:rsid w:val="0021649F"/>
    <w:rsid w:val="002171FD"/>
    <w:rsid w:val="0022081F"/>
    <w:rsid w:val="00220C86"/>
    <w:rsid w:val="00220EF8"/>
    <w:rsid w:val="0022160F"/>
    <w:rsid w:val="00223886"/>
    <w:rsid w:val="00225852"/>
    <w:rsid w:val="0022782D"/>
    <w:rsid w:val="00235366"/>
    <w:rsid w:val="00236C64"/>
    <w:rsid w:val="00237A7D"/>
    <w:rsid w:val="0024010A"/>
    <w:rsid w:val="002423DD"/>
    <w:rsid w:val="00244CDF"/>
    <w:rsid w:val="00247B59"/>
    <w:rsid w:val="00253377"/>
    <w:rsid w:val="00255641"/>
    <w:rsid w:val="00255EA0"/>
    <w:rsid w:val="00260688"/>
    <w:rsid w:val="00261123"/>
    <w:rsid w:val="0026649F"/>
    <w:rsid w:val="0027411F"/>
    <w:rsid w:val="00275020"/>
    <w:rsid w:val="0027578B"/>
    <w:rsid w:val="00276DD3"/>
    <w:rsid w:val="00277AAD"/>
    <w:rsid w:val="00277C83"/>
    <w:rsid w:val="00280556"/>
    <w:rsid w:val="0028144A"/>
    <w:rsid w:val="00281858"/>
    <w:rsid w:val="00281D51"/>
    <w:rsid w:val="0028355B"/>
    <w:rsid w:val="002840BF"/>
    <w:rsid w:val="00285C99"/>
    <w:rsid w:val="002907C3"/>
    <w:rsid w:val="0029164B"/>
    <w:rsid w:val="00291712"/>
    <w:rsid w:val="00291B98"/>
    <w:rsid w:val="0029240C"/>
    <w:rsid w:val="002955C5"/>
    <w:rsid w:val="00296FA4"/>
    <w:rsid w:val="0029749D"/>
    <w:rsid w:val="002A34BA"/>
    <w:rsid w:val="002A3503"/>
    <w:rsid w:val="002A359D"/>
    <w:rsid w:val="002B0FAF"/>
    <w:rsid w:val="002B21C6"/>
    <w:rsid w:val="002B22D9"/>
    <w:rsid w:val="002B3709"/>
    <w:rsid w:val="002B38D1"/>
    <w:rsid w:val="002B3F6D"/>
    <w:rsid w:val="002B5BBE"/>
    <w:rsid w:val="002B7003"/>
    <w:rsid w:val="002B726A"/>
    <w:rsid w:val="002B75EE"/>
    <w:rsid w:val="002C1B50"/>
    <w:rsid w:val="002C40E8"/>
    <w:rsid w:val="002D0BEE"/>
    <w:rsid w:val="002D3A14"/>
    <w:rsid w:val="002D516A"/>
    <w:rsid w:val="002D5321"/>
    <w:rsid w:val="002D6724"/>
    <w:rsid w:val="002D6FB7"/>
    <w:rsid w:val="002D7829"/>
    <w:rsid w:val="002D7967"/>
    <w:rsid w:val="002D7E80"/>
    <w:rsid w:val="002E04E4"/>
    <w:rsid w:val="002E2C18"/>
    <w:rsid w:val="002E5A02"/>
    <w:rsid w:val="002E5E61"/>
    <w:rsid w:val="002E69FE"/>
    <w:rsid w:val="002E6F08"/>
    <w:rsid w:val="002F028D"/>
    <w:rsid w:val="002F091A"/>
    <w:rsid w:val="002F2E3E"/>
    <w:rsid w:val="002F6ECC"/>
    <w:rsid w:val="0030000D"/>
    <w:rsid w:val="00300FBA"/>
    <w:rsid w:val="00301BDE"/>
    <w:rsid w:val="00303A57"/>
    <w:rsid w:val="00305F5B"/>
    <w:rsid w:val="0030606E"/>
    <w:rsid w:val="003108E4"/>
    <w:rsid w:val="00315C3A"/>
    <w:rsid w:val="003215E9"/>
    <w:rsid w:val="00321BF4"/>
    <w:rsid w:val="0032385C"/>
    <w:rsid w:val="00332586"/>
    <w:rsid w:val="0033582E"/>
    <w:rsid w:val="003358B8"/>
    <w:rsid w:val="00335E1A"/>
    <w:rsid w:val="00336A97"/>
    <w:rsid w:val="00340B33"/>
    <w:rsid w:val="00340CA4"/>
    <w:rsid w:val="00347A41"/>
    <w:rsid w:val="00351357"/>
    <w:rsid w:val="00351773"/>
    <w:rsid w:val="003523D3"/>
    <w:rsid w:val="00356674"/>
    <w:rsid w:val="00356BEE"/>
    <w:rsid w:val="0036270E"/>
    <w:rsid w:val="00365B59"/>
    <w:rsid w:val="00366915"/>
    <w:rsid w:val="003669B0"/>
    <w:rsid w:val="00366DF4"/>
    <w:rsid w:val="00367099"/>
    <w:rsid w:val="003671C1"/>
    <w:rsid w:val="00371E6C"/>
    <w:rsid w:val="00372A09"/>
    <w:rsid w:val="0037328E"/>
    <w:rsid w:val="003743DC"/>
    <w:rsid w:val="00375FC5"/>
    <w:rsid w:val="003810B8"/>
    <w:rsid w:val="003817EF"/>
    <w:rsid w:val="003851BD"/>
    <w:rsid w:val="003863EC"/>
    <w:rsid w:val="00390BEC"/>
    <w:rsid w:val="003916EF"/>
    <w:rsid w:val="00391C20"/>
    <w:rsid w:val="00393347"/>
    <w:rsid w:val="00394D05"/>
    <w:rsid w:val="00397CD4"/>
    <w:rsid w:val="003A11FC"/>
    <w:rsid w:val="003A263A"/>
    <w:rsid w:val="003A3C24"/>
    <w:rsid w:val="003A790A"/>
    <w:rsid w:val="003B0892"/>
    <w:rsid w:val="003B259B"/>
    <w:rsid w:val="003B3B3B"/>
    <w:rsid w:val="003B4262"/>
    <w:rsid w:val="003B759B"/>
    <w:rsid w:val="003C3D41"/>
    <w:rsid w:val="003C3DE2"/>
    <w:rsid w:val="003C6100"/>
    <w:rsid w:val="003C771C"/>
    <w:rsid w:val="003D5246"/>
    <w:rsid w:val="003D52FE"/>
    <w:rsid w:val="003D77C2"/>
    <w:rsid w:val="003E059A"/>
    <w:rsid w:val="003E35AC"/>
    <w:rsid w:val="003E63E0"/>
    <w:rsid w:val="003E74B8"/>
    <w:rsid w:val="003E7AF4"/>
    <w:rsid w:val="003F0C55"/>
    <w:rsid w:val="003F43C3"/>
    <w:rsid w:val="003F7D01"/>
    <w:rsid w:val="003F7DC4"/>
    <w:rsid w:val="00400660"/>
    <w:rsid w:val="004104D3"/>
    <w:rsid w:val="0041084C"/>
    <w:rsid w:val="0041564A"/>
    <w:rsid w:val="004179A5"/>
    <w:rsid w:val="00423091"/>
    <w:rsid w:val="004269AB"/>
    <w:rsid w:val="00430C16"/>
    <w:rsid w:val="00431E80"/>
    <w:rsid w:val="00433F50"/>
    <w:rsid w:val="00434887"/>
    <w:rsid w:val="00434CF1"/>
    <w:rsid w:val="00435674"/>
    <w:rsid w:val="00437BF6"/>
    <w:rsid w:val="00443673"/>
    <w:rsid w:val="00443990"/>
    <w:rsid w:val="004447ED"/>
    <w:rsid w:val="0044548D"/>
    <w:rsid w:val="00446C47"/>
    <w:rsid w:val="0045016E"/>
    <w:rsid w:val="004503FB"/>
    <w:rsid w:val="004522BA"/>
    <w:rsid w:val="00452B71"/>
    <w:rsid w:val="00452B9B"/>
    <w:rsid w:val="004531AE"/>
    <w:rsid w:val="00454B10"/>
    <w:rsid w:val="00455034"/>
    <w:rsid w:val="004604DF"/>
    <w:rsid w:val="004610A0"/>
    <w:rsid w:val="004630B9"/>
    <w:rsid w:val="004637A3"/>
    <w:rsid w:val="00463D78"/>
    <w:rsid w:val="00466E01"/>
    <w:rsid w:val="004677D7"/>
    <w:rsid w:val="00475242"/>
    <w:rsid w:val="004755F7"/>
    <w:rsid w:val="00482BD3"/>
    <w:rsid w:val="004871C7"/>
    <w:rsid w:val="00490343"/>
    <w:rsid w:val="004927B8"/>
    <w:rsid w:val="00493F91"/>
    <w:rsid w:val="0049444D"/>
    <w:rsid w:val="0049624E"/>
    <w:rsid w:val="004A28F4"/>
    <w:rsid w:val="004A3941"/>
    <w:rsid w:val="004A5982"/>
    <w:rsid w:val="004A6561"/>
    <w:rsid w:val="004A683C"/>
    <w:rsid w:val="004B048E"/>
    <w:rsid w:val="004B0696"/>
    <w:rsid w:val="004B2DCD"/>
    <w:rsid w:val="004B2EF4"/>
    <w:rsid w:val="004B39F4"/>
    <w:rsid w:val="004B4F99"/>
    <w:rsid w:val="004C0B87"/>
    <w:rsid w:val="004C16E0"/>
    <w:rsid w:val="004C2C1A"/>
    <w:rsid w:val="004C2F68"/>
    <w:rsid w:val="004C5EB9"/>
    <w:rsid w:val="004D04C2"/>
    <w:rsid w:val="004D6077"/>
    <w:rsid w:val="004E0334"/>
    <w:rsid w:val="004E2ECB"/>
    <w:rsid w:val="004E6EE7"/>
    <w:rsid w:val="004E71A7"/>
    <w:rsid w:val="004E7906"/>
    <w:rsid w:val="004F1FFA"/>
    <w:rsid w:val="004F3DC7"/>
    <w:rsid w:val="004F42F2"/>
    <w:rsid w:val="004F5063"/>
    <w:rsid w:val="004F79E1"/>
    <w:rsid w:val="004F7D8F"/>
    <w:rsid w:val="00502047"/>
    <w:rsid w:val="00507014"/>
    <w:rsid w:val="00510E2D"/>
    <w:rsid w:val="00511C7E"/>
    <w:rsid w:val="00513D1D"/>
    <w:rsid w:val="00513D99"/>
    <w:rsid w:val="00514507"/>
    <w:rsid w:val="005207B5"/>
    <w:rsid w:val="005242B1"/>
    <w:rsid w:val="005242C2"/>
    <w:rsid w:val="0052529D"/>
    <w:rsid w:val="005263FA"/>
    <w:rsid w:val="0052764E"/>
    <w:rsid w:val="005278E6"/>
    <w:rsid w:val="00534F71"/>
    <w:rsid w:val="00541971"/>
    <w:rsid w:val="00543386"/>
    <w:rsid w:val="00543C05"/>
    <w:rsid w:val="00544BF5"/>
    <w:rsid w:val="00545348"/>
    <w:rsid w:val="0054727D"/>
    <w:rsid w:val="00552297"/>
    <w:rsid w:val="00552DD1"/>
    <w:rsid w:val="005537A0"/>
    <w:rsid w:val="00560891"/>
    <w:rsid w:val="00562535"/>
    <w:rsid w:val="00564B15"/>
    <w:rsid w:val="00566518"/>
    <w:rsid w:val="00566565"/>
    <w:rsid w:val="005701A1"/>
    <w:rsid w:val="00572151"/>
    <w:rsid w:val="00572AF4"/>
    <w:rsid w:val="00573E91"/>
    <w:rsid w:val="00575A0E"/>
    <w:rsid w:val="005767DA"/>
    <w:rsid w:val="00583A09"/>
    <w:rsid w:val="00585924"/>
    <w:rsid w:val="00586886"/>
    <w:rsid w:val="005904D9"/>
    <w:rsid w:val="0059260E"/>
    <w:rsid w:val="0059404B"/>
    <w:rsid w:val="00594418"/>
    <w:rsid w:val="005948BC"/>
    <w:rsid w:val="0059606A"/>
    <w:rsid w:val="0059662D"/>
    <w:rsid w:val="00596BB0"/>
    <w:rsid w:val="00596D5F"/>
    <w:rsid w:val="00596E21"/>
    <w:rsid w:val="005A0C16"/>
    <w:rsid w:val="005A7551"/>
    <w:rsid w:val="005A75D8"/>
    <w:rsid w:val="005B0213"/>
    <w:rsid w:val="005B081F"/>
    <w:rsid w:val="005B1264"/>
    <w:rsid w:val="005B1DB7"/>
    <w:rsid w:val="005B1F8F"/>
    <w:rsid w:val="005B3137"/>
    <w:rsid w:val="005B34C8"/>
    <w:rsid w:val="005B5083"/>
    <w:rsid w:val="005B6714"/>
    <w:rsid w:val="005B767C"/>
    <w:rsid w:val="005C5329"/>
    <w:rsid w:val="005C5805"/>
    <w:rsid w:val="005C5AE7"/>
    <w:rsid w:val="005C736B"/>
    <w:rsid w:val="005D143F"/>
    <w:rsid w:val="005D51DD"/>
    <w:rsid w:val="005D5543"/>
    <w:rsid w:val="005D5E18"/>
    <w:rsid w:val="005E030E"/>
    <w:rsid w:val="005E1F74"/>
    <w:rsid w:val="005E3676"/>
    <w:rsid w:val="005E4401"/>
    <w:rsid w:val="005E5B22"/>
    <w:rsid w:val="005E6459"/>
    <w:rsid w:val="005E6693"/>
    <w:rsid w:val="005E7562"/>
    <w:rsid w:val="005E7D92"/>
    <w:rsid w:val="005F0732"/>
    <w:rsid w:val="005F108F"/>
    <w:rsid w:val="005F14BE"/>
    <w:rsid w:val="005F1ECC"/>
    <w:rsid w:val="005F2680"/>
    <w:rsid w:val="005F2B33"/>
    <w:rsid w:val="005F3470"/>
    <w:rsid w:val="005F5437"/>
    <w:rsid w:val="005F615E"/>
    <w:rsid w:val="00600DDF"/>
    <w:rsid w:val="00601365"/>
    <w:rsid w:val="006016D6"/>
    <w:rsid w:val="00611DDF"/>
    <w:rsid w:val="0061213D"/>
    <w:rsid w:val="00612D5F"/>
    <w:rsid w:val="0061332F"/>
    <w:rsid w:val="006145A0"/>
    <w:rsid w:val="00626D09"/>
    <w:rsid w:val="006271B0"/>
    <w:rsid w:val="00627D19"/>
    <w:rsid w:val="00630F18"/>
    <w:rsid w:val="00632913"/>
    <w:rsid w:val="0063760B"/>
    <w:rsid w:val="00642A96"/>
    <w:rsid w:val="00643811"/>
    <w:rsid w:val="00643FAA"/>
    <w:rsid w:val="00650335"/>
    <w:rsid w:val="0065303D"/>
    <w:rsid w:val="00653B33"/>
    <w:rsid w:val="00653DE0"/>
    <w:rsid w:val="00654B9B"/>
    <w:rsid w:val="006551DF"/>
    <w:rsid w:val="00661D9D"/>
    <w:rsid w:val="006622F3"/>
    <w:rsid w:val="006630EA"/>
    <w:rsid w:val="00663EDD"/>
    <w:rsid w:val="00666D48"/>
    <w:rsid w:val="0066720C"/>
    <w:rsid w:val="006714D4"/>
    <w:rsid w:val="0067415D"/>
    <w:rsid w:val="00674E03"/>
    <w:rsid w:val="00677682"/>
    <w:rsid w:val="00677E9A"/>
    <w:rsid w:val="006809AC"/>
    <w:rsid w:val="00685A01"/>
    <w:rsid w:val="00686F7B"/>
    <w:rsid w:val="0069076D"/>
    <w:rsid w:val="00695137"/>
    <w:rsid w:val="0069658D"/>
    <w:rsid w:val="00697EAC"/>
    <w:rsid w:val="006A0812"/>
    <w:rsid w:val="006A1D96"/>
    <w:rsid w:val="006A291D"/>
    <w:rsid w:val="006A57D1"/>
    <w:rsid w:val="006A6EDE"/>
    <w:rsid w:val="006A72BD"/>
    <w:rsid w:val="006B00C5"/>
    <w:rsid w:val="006B0B84"/>
    <w:rsid w:val="006B2449"/>
    <w:rsid w:val="006B32EF"/>
    <w:rsid w:val="006B4474"/>
    <w:rsid w:val="006B4CC9"/>
    <w:rsid w:val="006B4E1F"/>
    <w:rsid w:val="006B53BD"/>
    <w:rsid w:val="006B5894"/>
    <w:rsid w:val="006B589F"/>
    <w:rsid w:val="006C1784"/>
    <w:rsid w:val="006C47C9"/>
    <w:rsid w:val="006C48F4"/>
    <w:rsid w:val="006C5300"/>
    <w:rsid w:val="006C572D"/>
    <w:rsid w:val="006D078B"/>
    <w:rsid w:val="006D1F49"/>
    <w:rsid w:val="006D2195"/>
    <w:rsid w:val="006D45A3"/>
    <w:rsid w:val="006D5F81"/>
    <w:rsid w:val="006D7460"/>
    <w:rsid w:val="006E2E6F"/>
    <w:rsid w:val="006E4F74"/>
    <w:rsid w:val="006E5D9C"/>
    <w:rsid w:val="006F423B"/>
    <w:rsid w:val="006F5844"/>
    <w:rsid w:val="0070322C"/>
    <w:rsid w:val="00703AD1"/>
    <w:rsid w:val="00705762"/>
    <w:rsid w:val="007107F8"/>
    <w:rsid w:val="00712FD7"/>
    <w:rsid w:val="00716E1E"/>
    <w:rsid w:val="00717A88"/>
    <w:rsid w:val="00721654"/>
    <w:rsid w:val="007239EA"/>
    <w:rsid w:val="00725488"/>
    <w:rsid w:val="00725910"/>
    <w:rsid w:val="0073117B"/>
    <w:rsid w:val="00732BEE"/>
    <w:rsid w:val="00735EE5"/>
    <w:rsid w:val="00736805"/>
    <w:rsid w:val="007412E9"/>
    <w:rsid w:val="007422AD"/>
    <w:rsid w:val="00745F97"/>
    <w:rsid w:val="0075376C"/>
    <w:rsid w:val="00753F30"/>
    <w:rsid w:val="007556EC"/>
    <w:rsid w:val="00756430"/>
    <w:rsid w:val="0075667D"/>
    <w:rsid w:val="00756CFB"/>
    <w:rsid w:val="00762EBC"/>
    <w:rsid w:val="00763798"/>
    <w:rsid w:val="007701D6"/>
    <w:rsid w:val="00770768"/>
    <w:rsid w:val="007708FA"/>
    <w:rsid w:val="0077276D"/>
    <w:rsid w:val="00775F72"/>
    <w:rsid w:val="0078073D"/>
    <w:rsid w:val="00780D89"/>
    <w:rsid w:val="00781429"/>
    <w:rsid w:val="00782AF0"/>
    <w:rsid w:val="00782E03"/>
    <w:rsid w:val="0078519C"/>
    <w:rsid w:val="007855FA"/>
    <w:rsid w:val="00785E10"/>
    <w:rsid w:val="0078601B"/>
    <w:rsid w:val="007870C4"/>
    <w:rsid w:val="00787BD5"/>
    <w:rsid w:val="00787DED"/>
    <w:rsid w:val="00794907"/>
    <w:rsid w:val="007A2AA4"/>
    <w:rsid w:val="007A49A5"/>
    <w:rsid w:val="007A7CD7"/>
    <w:rsid w:val="007A7FA0"/>
    <w:rsid w:val="007B23EA"/>
    <w:rsid w:val="007B5338"/>
    <w:rsid w:val="007B6EEF"/>
    <w:rsid w:val="007C0C41"/>
    <w:rsid w:val="007C1690"/>
    <w:rsid w:val="007C59BE"/>
    <w:rsid w:val="007C6CD7"/>
    <w:rsid w:val="007D1574"/>
    <w:rsid w:val="007D1C14"/>
    <w:rsid w:val="007D354D"/>
    <w:rsid w:val="007D3E4B"/>
    <w:rsid w:val="007D535A"/>
    <w:rsid w:val="007D5864"/>
    <w:rsid w:val="007D6794"/>
    <w:rsid w:val="007D7DDE"/>
    <w:rsid w:val="007D7EC2"/>
    <w:rsid w:val="007E0A3D"/>
    <w:rsid w:val="007E20E3"/>
    <w:rsid w:val="007E790C"/>
    <w:rsid w:val="007F0D70"/>
    <w:rsid w:val="007F1643"/>
    <w:rsid w:val="007F1818"/>
    <w:rsid w:val="007F24F4"/>
    <w:rsid w:val="007F414B"/>
    <w:rsid w:val="007F75E9"/>
    <w:rsid w:val="007F7A3F"/>
    <w:rsid w:val="0080252A"/>
    <w:rsid w:val="00802AE5"/>
    <w:rsid w:val="00803DD3"/>
    <w:rsid w:val="008063D3"/>
    <w:rsid w:val="00807F8E"/>
    <w:rsid w:val="008113AF"/>
    <w:rsid w:val="0081163D"/>
    <w:rsid w:val="00811A83"/>
    <w:rsid w:val="00812719"/>
    <w:rsid w:val="00814742"/>
    <w:rsid w:val="008172F7"/>
    <w:rsid w:val="008204E0"/>
    <w:rsid w:val="008229CD"/>
    <w:rsid w:val="00822C07"/>
    <w:rsid w:val="008230E0"/>
    <w:rsid w:val="0082455A"/>
    <w:rsid w:val="008267BA"/>
    <w:rsid w:val="008308E9"/>
    <w:rsid w:val="00833B39"/>
    <w:rsid w:val="00834DFC"/>
    <w:rsid w:val="00835A5F"/>
    <w:rsid w:val="0084155F"/>
    <w:rsid w:val="00844AA0"/>
    <w:rsid w:val="008478DD"/>
    <w:rsid w:val="00851612"/>
    <w:rsid w:val="0085300A"/>
    <w:rsid w:val="00854240"/>
    <w:rsid w:val="0085575D"/>
    <w:rsid w:val="008570FD"/>
    <w:rsid w:val="008605A4"/>
    <w:rsid w:val="00862331"/>
    <w:rsid w:val="00863898"/>
    <w:rsid w:val="00863EF2"/>
    <w:rsid w:val="00865099"/>
    <w:rsid w:val="008666A1"/>
    <w:rsid w:val="0086780B"/>
    <w:rsid w:val="0087473E"/>
    <w:rsid w:val="00875EBA"/>
    <w:rsid w:val="008767DA"/>
    <w:rsid w:val="0087751E"/>
    <w:rsid w:val="00881A94"/>
    <w:rsid w:val="00884741"/>
    <w:rsid w:val="00895F33"/>
    <w:rsid w:val="0089731E"/>
    <w:rsid w:val="008973A1"/>
    <w:rsid w:val="008A68C9"/>
    <w:rsid w:val="008A6DE4"/>
    <w:rsid w:val="008B3EA3"/>
    <w:rsid w:val="008B5465"/>
    <w:rsid w:val="008B60AF"/>
    <w:rsid w:val="008B6A5B"/>
    <w:rsid w:val="008B724E"/>
    <w:rsid w:val="008B7395"/>
    <w:rsid w:val="008C0565"/>
    <w:rsid w:val="008C25EF"/>
    <w:rsid w:val="008C410D"/>
    <w:rsid w:val="008C74C4"/>
    <w:rsid w:val="008D00E1"/>
    <w:rsid w:val="008D0334"/>
    <w:rsid w:val="008D116D"/>
    <w:rsid w:val="008D1DE1"/>
    <w:rsid w:val="008D492A"/>
    <w:rsid w:val="008D6C7C"/>
    <w:rsid w:val="008E017B"/>
    <w:rsid w:val="008E07A5"/>
    <w:rsid w:val="008E1369"/>
    <w:rsid w:val="008E15F3"/>
    <w:rsid w:val="008E3FEA"/>
    <w:rsid w:val="008E6BF4"/>
    <w:rsid w:val="008E6CE4"/>
    <w:rsid w:val="008E7E00"/>
    <w:rsid w:val="008F209E"/>
    <w:rsid w:val="008F3120"/>
    <w:rsid w:val="008F31AC"/>
    <w:rsid w:val="008F355E"/>
    <w:rsid w:val="008F4327"/>
    <w:rsid w:val="008F4A8A"/>
    <w:rsid w:val="008F5EF9"/>
    <w:rsid w:val="008F6A5A"/>
    <w:rsid w:val="0090228A"/>
    <w:rsid w:val="00902C85"/>
    <w:rsid w:val="0090376E"/>
    <w:rsid w:val="00903CEF"/>
    <w:rsid w:val="00905579"/>
    <w:rsid w:val="009061D1"/>
    <w:rsid w:val="009066C0"/>
    <w:rsid w:val="009067C7"/>
    <w:rsid w:val="00907CD8"/>
    <w:rsid w:val="0091455F"/>
    <w:rsid w:val="00914D28"/>
    <w:rsid w:val="00915DAE"/>
    <w:rsid w:val="00916021"/>
    <w:rsid w:val="0091780B"/>
    <w:rsid w:val="009203BA"/>
    <w:rsid w:val="00925A05"/>
    <w:rsid w:val="00930BC0"/>
    <w:rsid w:val="00930C11"/>
    <w:rsid w:val="00931C7B"/>
    <w:rsid w:val="00934B55"/>
    <w:rsid w:val="00934BB4"/>
    <w:rsid w:val="00934F4C"/>
    <w:rsid w:val="00935B26"/>
    <w:rsid w:val="00937B4C"/>
    <w:rsid w:val="00937DA4"/>
    <w:rsid w:val="00941D81"/>
    <w:rsid w:val="00941E58"/>
    <w:rsid w:val="009425E9"/>
    <w:rsid w:val="00943437"/>
    <w:rsid w:val="00953016"/>
    <w:rsid w:val="00954E99"/>
    <w:rsid w:val="00954F9F"/>
    <w:rsid w:val="00956E67"/>
    <w:rsid w:val="00961538"/>
    <w:rsid w:val="009635B8"/>
    <w:rsid w:val="00970B1B"/>
    <w:rsid w:val="00971C74"/>
    <w:rsid w:val="00975DC9"/>
    <w:rsid w:val="0097749F"/>
    <w:rsid w:val="009776FF"/>
    <w:rsid w:val="00982226"/>
    <w:rsid w:val="009837B1"/>
    <w:rsid w:val="00986E0A"/>
    <w:rsid w:val="00994599"/>
    <w:rsid w:val="009A1698"/>
    <w:rsid w:val="009A2F01"/>
    <w:rsid w:val="009A3B0C"/>
    <w:rsid w:val="009A5736"/>
    <w:rsid w:val="009A624D"/>
    <w:rsid w:val="009A72DB"/>
    <w:rsid w:val="009A7A15"/>
    <w:rsid w:val="009B18DD"/>
    <w:rsid w:val="009B3A57"/>
    <w:rsid w:val="009B3C89"/>
    <w:rsid w:val="009B480C"/>
    <w:rsid w:val="009B4F64"/>
    <w:rsid w:val="009B6DBB"/>
    <w:rsid w:val="009C0421"/>
    <w:rsid w:val="009C4696"/>
    <w:rsid w:val="009C4C91"/>
    <w:rsid w:val="009C4CD6"/>
    <w:rsid w:val="009C5BEE"/>
    <w:rsid w:val="009C6875"/>
    <w:rsid w:val="009D0134"/>
    <w:rsid w:val="009D1BAC"/>
    <w:rsid w:val="009D29A6"/>
    <w:rsid w:val="009D62F3"/>
    <w:rsid w:val="009D6492"/>
    <w:rsid w:val="009D7510"/>
    <w:rsid w:val="009E04F4"/>
    <w:rsid w:val="009E1D15"/>
    <w:rsid w:val="009E48F2"/>
    <w:rsid w:val="009E703D"/>
    <w:rsid w:val="009F0433"/>
    <w:rsid w:val="009F1E10"/>
    <w:rsid w:val="009F2FD2"/>
    <w:rsid w:val="009F3226"/>
    <w:rsid w:val="009F3232"/>
    <w:rsid w:val="00A02039"/>
    <w:rsid w:val="00A053D1"/>
    <w:rsid w:val="00A054A3"/>
    <w:rsid w:val="00A0713C"/>
    <w:rsid w:val="00A1365A"/>
    <w:rsid w:val="00A1578A"/>
    <w:rsid w:val="00A159E8"/>
    <w:rsid w:val="00A15BC8"/>
    <w:rsid w:val="00A15F3D"/>
    <w:rsid w:val="00A17C70"/>
    <w:rsid w:val="00A2124E"/>
    <w:rsid w:val="00A22F51"/>
    <w:rsid w:val="00A23745"/>
    <w:rsid w:val="00A23BE7"/>
    <w:rsid w:val="00A24F02"/>
    <w:rsid w:val="00A25123"/>
    <w:rsid w:val="00A25815"/>
    <w:rsid w:val="00A25990"/>
    <w:rsid w:val="00A277C7"/>
    <w:rsid w:val="00A3175A"/>
    <w:rsid w:val="00A34C56"/>
    <w:rsid w:val="00A36F0A"/>
    <w:rsid w:val="00A400A5"/>
    <w:rsid w:val="00A42359"/>
    <w:rsid w:val="00A441A5"/>
    <w:rsid w:val="00A44C31"/>
    <w:rsid w:val="00A4580C"/>
    <w:rsid w:val="00A468A0"/>
    <w:rsid w:val="00A46A8E"/>
    <w:rsid w:val="00A47EA1"/>
    <w:rsid w:val="00A523C1"/>
    <w:rsid w:val="00A53CEF"/>
    <w:rsid w:val="00A55A3D"/>
    <w:rsid w:val="00A562C2"/>
    <w:rsid w:val="00A62545"/>
    <w:rsid w:val="00A64001"/>
    <w:rsid w:val="00A67151"/>
    <w:rsid w:val="00A71506"/>
    <w:rsid w:val="00A73258"/>
    <w:rsid w:val="00A7329E"/>
    <w:rsid w:val="00A749C3"/>
    <w:rsid w:val="00A77615"/>
    <w:rsid w:val="00A80141"/>
    <w:rsid w:val="00A80727"/>
    <w:rsid w:val="00A81B2A"/>
    <w:rsid w:val="00A83C94"/>
    <w:rsid w:val="00A844DB"/>
    <w:rsid w:val="00A878B7"/>
    <w:rsid w:val="00A92FDD"/>
    <w:rsid w:val="00A9465C"/>
    <w:rsid w:val="00A95243"/>
    <w:rsid w:val="00A95493"/>
    <w:rsid w:val="00AA25F5"/>
    <w:rsid w:val="00AA4882"/>
    <w:rsid w:val="00AA6FA7"/>
    <w:rsid w:val="00AB0FEC"/>
    <w:rsid w:val="00AB1317"/>
    <w:rsid w:val="00AB1511"/>
    <w:rsid w:val="00AB6B3B"/>
    <w:rsid w:val="00AC103C"/>
    <w:rsid w:val="00AC1FD3"/>
    <w:rsid w:val="00AC3461"/>
    <w:rsid w:val="00AC3628"/>
    <w:rsid w:val="00AC44DE"/>
    <w:rsid w:val="00AC5824"/>
    <w:rsid w:val="00AC6346"/>
    <w:rsid w:val="00AD6EFC"/>
    <w:rsid w:val="00AD75D8"/>
    <w:rsid w:val="00AE2171"/>
    <w:rsid w:val="00AE6A53"/>
    <w:rsid w:val="00AF06D9"/>
    <w:rsid w:val="00AF092F"/>
    <w:rsid w:val="00AF0A3A"/>
    <w:rsid w:val="00AF132A"/>
    <w:rsid w:val="00AF14A5"/>
    <w:rsid w:val="00AF2833"/>
    <w:rsid w:val="00AF28A4"/>
    <w:rsid w:val="00AF3250"/>
    <w:rsid w:val="00AF4CDB"/>
    <w:rsid w:val="00AF6491"/>
    <w:rsid w:val="00B017B2"/>
    <w:rsid w:val="00B01AF3"/>
    <w:rsid w:val="00B0255F"/>
    <w:rsid w:val="00B03CFC"/>
    <w:rsid w:val="00B05F44"/>
    <w:rsid w:val="00B07870"/>
    <w:rsid w:val="00B101E2"/>
    <w:rsid w:val="00B21A7D"/>
    <w:rsid w:val="00B2258F"/>
    <w:rsid w:val="00B22820"/>
    <w:rsid w:val="00B23B52"/>
    <w:rsid w:val="00B24EC5"/>
    <w:rsid w:val="00B25FE1"/>
    <w:rsid w:val="00B2651D"/>
    <w:rsid w:val="00B269D9"/>
    <w:rsid w:val="00B275DA"/>
    <w:rsid w:val="00B27ECC"/>
    <w:rsid w:val="00B327E0"/>
    <w:rsid w:val="00B370C4"/>
    <w:rsid w:val="00B37BCD"/>
    <w:rsid w:val="00B37D04"/>
    <w:rsid w:val="00B4108F"/>
    <w:rsid w:val="00B4130E"/>
    <w:rsid w:val="00B414EC"/>
    <w:rsid w:val="00B41CD2"/>
    <w:rsid w:val="00B43A8F"/>
    <w:rsid w:val="00B50529"/>
    <w:rsid w:val="00B51B15"/>
    <w:rsid w:val="00B51F11"/>
    <w:rsid w:val="00B54A86"/>
    <w:rsid w:val="00B55099"/>
    <w:rsid w:val="00B556F7"/>
    <w:rsid w:val="00B56BDE"/>
    <w:rsid w:val="00B61289"/>
    <w:rsid w:val="00B63053"/>
    <w:rsid w:val="00B63752"/>
    <w:rsid w:val="00B64772"/>
    <w:rsid w:val="00B65730"/>
    <w:rsid w:val="00B65BCF"/>
    <w:rsid w:val="00B702B4"/>
    <w:rsid w:val="00B74294"/>
    <w:rsid w:val="00B74B0B"/>
    <w:rsid w:val="00B74BD8"/>
    <w:rsid w:val="00B77C90"/>
    <w:rsid w:val="00B812BB"/>
    <w:rsid w:val="00B81FAB"/>
    <w:rsid w:val="00B85544"/>
    <w:rsid w:val="00B85D55"/>
    <w:rsid w:val="00B9242A"/>
    <w:rsid w:val="00B925E1"/>
    <w:rsid w:val="00B94091"/>
    <w:rsid w:val="00B943B3"/>
    <w:rsid w:val="00B94870"/>
    <w:rsid w:val="00B95B00"/>
    <w:rsid w:val="00B96A37"/>
    <w:rsid w:val="00B97EA1"/>
    <w:rsid w:val="00BA281A"/>
    <w:rsid w:val="00BA2894"/>
    <w:rsid w:val="00BA3850"/>
    <w:rsid w:val="00BA6262"/>
    <w:rsid w:val="00BA6568"/>
    <w:rsid w:val="00BB3B52"/>
    <w:rsid w:val="00BB55EF"/>
    <w:rsid w:val="00BB5BFE"/>
    <w:rsid w:val="00BB7618"/>
    <w:rsid w:val="00BB79C8"/>
    <w:rsid w:val="00BC1626"/>
    <w:rsid w:val="00BC5484"/>
    <w:rsid w:val="00BD1FD2"/>
    <w:rsid w:val="00BD293C"/>
    <w:rsid w:val="00BD6D71"/>
    <w:rsid w:val="00BD777E"/>
    <w:rsid w:val="00BE0728"/>
    <w:rsid w:val="00BE297D"/>
    <w:rsid w:val="00BE33DD"/>
    <w:rsid w:val="00BE5028"/>
    <w:rsid w:val="00BE5D1F"/>
    <w:rsid w:val="00BE6774"/>
    <w:rsid w:val="00BF0388"/>
    <w:rsid w:val="00BF0FC5"/>
    <w:rsid w:val="00BF4883"/>
    <w:rsid w:val="00C00F50"/>
    <w:rsid w:val="00C00FDA"/>
    <w:rsid w:val="00C03CD7"/>
    <w:rsid w:val="00C073C9"/>
    <w:rsid w:val="00C079EF"/>
    <w:rsid w:val="00C11767"/>
    <w:rsid w:val="00C14433"/>
    <w:rsid w:val="00C14AF7"/>
    <w:rsid w:val="00C16354"/>
    <w:rsid w:val="00C16407"/>
    <w:rsid w:val="00C17C0A"/>
    <w:rsid w:val="00C23E4C"/>
    <w:rsid w:val="00C24C5E"/>
    <w:rsid w:val="00C3031E"/>
    <w:rsid w:val="00C30FB4"/>
    <w:rsid w:val="00C31F50"/>
    <w:rsid w:val="00C33ECE"/>
    <w:rsid w:val="00C347CE"/>
    <w:rsid w:val="00C3642A"/>
    <w:rsid w:val="00C36B9B"/>
    <w:rsid w:val="00C410ED"/>
    <w:rsid w:val="00C43324"/>
    <w:rsid w:val="00C44D7B"/>
    <w:rsid w:val="00C46648"/>
    <w:rsid w:val="00C46D53"/>
    <w:rsid w:val="00C46F1F"/>
    <w:rsid w:val="00C56197"/>
    <w:rsid w:val="00C60CA0"/>
    <w:rsid w:val="00C6327D"/>
    <w:rsid w:val="00C6403A"/>
    <w:rsid w:val="00C64227"/>
    <w:rsid w:val="00C64A84"/>
    <w:rsid w:val="00C65346"/>
    <w:rsid w:val="00C66742"/>
    <w:rsid w:val="00C66C34"/>
    <w:rsid w:val="00C714A4"/>
    <w:rsid w:val="00C72220"/>
    <w:rsid w:val="00C740A5"/>
    <w:rsid w:val="00C7421F"/>
    <w:rsid w:val="00C81C15"/>
    <w:rsid w:val="00C81EDC"/>
    <w:rsid w:val="00C822F3"/>
    <w:rsid w:val="00C83F07"/>
    <w:rsid w:val="00C847F1"/>
    <w:rsid w:val="00C84FD4"/>
    <w:rsid w:val="00C857B4"/>
    <w:rsid w:val="00C86709"/>
    <w:rsid w:val="00C93BFB"/>
    <w:rsid w:val="00C940D5"/>
    <w:rsid w:val="00C94652"/>
    <w:rsid w:val="00C969FE"/>
    <w:rsid w:val="00C96AA3"/>
    <w:rsid w:val="00C96E11"/>
    <w:rsid w:val="00C96E2A"/>
    <w:rsid w:val="00C97EDF"/>
    <w:rsid w:val="00CA18BC"/>
    <w:rsid w:val="00CA253D"/>
    <w:rsid w:val="00CA3C62"/>
    <w:rsid w:val="00CA584A"/>
    <w:rsid w:val="00CA5D81"/>
    <w:rsid w:val="00CB0D18"/>
    <w:rsid w:val="00CB35C0"/>
    <w:rsid w:val="00CB5332"/>
    <w:rsid w:val="00CB5B8B"/>
    <w:rsid w:val="00CB65CD"/>
    <w:rsid w:val="00CB6641"/>
    <w:rsid w:val="00CB74E4"/>
    <w:rsid w:val="00CB7A65"/>
    <w:rsid w:val="00CC052D"/>
    <w:rsid w:val="00CC215E"/>
    <w:rsid w:val="00CC3973"/>
    <w:rsid w:val="00CC3B81"/>
    <w:rsid w:val="00CC553E"/>
    <w:rsid w:val="00CC5A79"/>
    <w:rsid w:val="00CD0D81"/>
    <w:rsid w:val="00CD5144"/>
    <w:rsid w:val="00CD5503"/>
    <w:rsid w:val="00CD659B"/>
    <w:rsid w:val="00CE0C34"/>
    <w:rsid w:val="00CE1660"/>
    <w:rsid w:val="00CE5F32"/>
    <w:rsid w:val="00CE60BE"/>
    <w:rsid w:val="00CF0ECD"/>
    <w:rsid w:val="00CF1172"/>
    <w:rsid w:val="00CF14AA"/>
    <w:rsid w:val="00CF1ACE"/>
    <w:rsid w:val="00CF24BA"/>
    <w:rsid w:val="00CF3E4E"/>
    <w:rsid w:val="00CF4943"/>
    <w:rsid w:val="00CF56DF"/>
    <w:rsid w:val="00CF5E2F"/>
    <w:rsid w:val="00CF65A4"/>
    <w:rsid w:val="00D03C15"/>
    <w:rsid w:val="00D0590A"/>
    <w:rsid w:val="00D10783"/>
    <w:rsid w:val="00D10CD3"/>
    <w:rsid w:val="00D11033"/>
    <w:rsid w:val="00D111D4"/>
    <w:rsid w:val="00D120E9"/>
    <w:rsid w:val="00D12D92"/>
    <w:rsid w:val="00D14393"/>
    <w:rsid w:val="00D14D36"/>
    <w:rsid w:val="00D16F1B"/>
    <w:rsid w:val="00D17A93"/>
    <w:rsid w:val="00D202E4"/>
    <w:rsid w:val="00D20D94"/>
    <w:rsid w:val="00D20F77"/>
    <w:rsid w:val="00D23B70"/>
    <w:rsid w:val="00D249C2"/>
    <w:rsid w:val="00D26307"/>
    <w:rsid w:val="00D37D03"/>
    <w:rsid w:val="00D4008C"/>
    <w:rsid w:val="00D40745"/>
    <w:rsid w:val="00D40B12"/>
    <w:rsid w:val="00D41E4C"/>
    <w:rsid w:val="00D424EB"/>
    <w:rsid w:val="00D44838"/>
    <w:rsid w:val="00D45B67"/>
    <w:rsid w:val="00D45BCB"/>
    <w:rsid w:val="00D50C24"/>
    <w:rsid w:val="00D50EFD"/>
    <w:rsid w:val="00D52DE5"/>
    <w:rsid w:val="00D55E54"/>
    <w:rsid w:val="00D56754"/>
    <w:rsid w:val="00D57B51"/>
    <w:rsid w:val="00D60A8A"/>
    <w:rsid w:val="00D63C11"/>
    <w:rsid w:val="00D64F5D"/>
    <w:rsid w:val="00D6747C"/>
    <w:rsid w:val="00D703B3"/>
    <w:rsid w:val="00D71103"/>
    <w:rsid w:val="00D713D2"/>
    <w:rsid w:val="00D715F9"/>
    <w:rsid w:val="00D718B0"/>
    <w:rsid w:val="00D7367D"/>
    <w:rsid w:val="00D75E7F"/>
    <w:rsid w:val="00D7681D"/>
    <w:rsid w:val="00D808ED"/>
    <w:rsid w:val="00D81019"/>
    <w:rsid w:val="00D81403"/>
    <w:rsid w:val="00D8455E"/>
    <w:rsid w:val="00D858D8"/>
    <w:rsid w:val="00D90DE7"/>
    <w:rsid w:val="00D91785"/>
    <w:rsid w:val="00D917AC"/>
    <w:rsid w:val="00D925F3"/>
    <w:rsid w:val="00D92B7F"/>
    <w:rsid w:val="00D93A93"/>
    <w:rsid w:val="00D93B16"/>
    <w:rsid w:val="00D9408B"/>
    <w:rsid w:val="00D94B71"/>
    <w:rsid w:val="00D95F53"/>
    <w:rsid w:val="00DA19CE"/>
    <w:rsid w:val="00DA2542"/>
    <w:rsid w:val="00DA2719"/>
    <w:rsid w:val="00DA2F5A"/>
    <w:rsid w:val="00DA3F49"/>
    <w:rsid w:val="00DA6F6D"/>
    <w:rsid w:val="00DB2170"/>
    <w:rsid w:val="00DB36EB"/>
    <w:rsid w:val="00DB4AA5"/>
    <w:rsid w:val="00DB6AE0"/>
    <w:rsid w:val="00DB720A"/>
    <w:rsid w:val="00DB7A93"/>
    <w:rsid w:val="00DC2EBC"/>
    <w:rsid w:val="00DC4B8E"/>
    <w:rsid w:val="00DC4BFE"/>
    <w:rsid w:val="00DC5717"/>
    <w:rsid w:val="00DC75CE"/>
    <w:rsid w:val="00DD0BA4"/>
    <w:rsid w:val="00DD2B55"/>
    <w:rsid w:val="00DD43FE"/>
    <w:rsid w:val="00DD50B1"/>
    <w:rsid w:val="00DD53D8"/>
    <w:rsid w:val="00DD72F0"/>
    <w:rsid w:val="00DE28BB"/>
    <w:rsid w:val="00DE4CFE"/>
    <w:rsid w:val="00DE5FF4"/>
    <w:rsid w:val="00DF43EE"/>
    <w:rsid w:val="00E00AC5"/>
    <w:rsid w:val="00E04FF9"/>
    <w:rsid w:val="00E055D6"/>
    <w:rsid w:val="00E079DF"/>
    <w:rsid w:val="00E10212"/>
    <w:rsid w:val="00E140ED"/>
    <w:rsid w:val="00E143D0"/>
    <w:rsid w:val="00E1660E"/>
    <w:rsid w:val="00E172E3"/>
    <w:rsid w:val="00E173F2"/>
    <w:rsid w:val="00E23005"/>
    <w:rsid w:val="00E238E3"/>
    <w:rsid w:val="00E23D64"/>
    <w:rsid w:val="00E25BBC"/>
    <w:rsid w:val="00E268C9"/>
    <w:rsid w:val="00E27B45"/>
    <w:rsid w:val="00E34E06"/>
    <w:rsid w:val="00E34F7E"/>
    <w:rsid w:val="00E41626"/>
    <w:rsid w:val="00E42D2F"/>
    <w:rsid w:val="00E42EBC"/>
    <w:rsid w:val="00E454D4"/>
    <w:rsid w:val="00E45B93"/>
    <w:rsid w:val="00E45BA9"/>
    <w:rsid w:val="00E469AA"/>
    <w:rsid w:val="00E53E5A"/>
    <w:rsid w:val="00E57536"/>
    <w:rsid w:val="00E57FC6"/>
    <w:rsid w:val="00E609FF"/>
    <w:rsid w:val="00E62AA7"/>
    <w:rsid w:val="00E657B0"/>
    <w:rsid w:val="00E670C0"/>
    <w:rsid w:val="00E70D71"/>
    <w:rsid w:val="00E70F7D"/>
    <w:rsid w:val="00E718C5"/>
    <w:rsid w:val="00E72FF3"/>
    <w:rsid w:val="00E733B5"/>
    <w:rsid w:val="00E75C03"/>
    <w:rsid w:val="00E815D7"/>
    <w:rsid w:val="00E8176B"/>
    <w:rsid w:val="00E81B6B"/>
    <w:rsid w:val="00E82568"/>
    <w:rsid w:val="00E82C24"/>
    <w:rsid w:val="00E84387"/>
    <w:rsid w:val="00E85150"/>
    <w:rsid w:val="00E92DA6"/>
    <w:rsid w:val="00E92F41"/>
    <w:rsid w:val="00E94C25"/>
    <w:rsid w:val="00E95DFE"/>
    <w:rsid w:val="00E9600F"/>
    <w:rsid w:val="00EA0357"/>
    <w:rsid w:val="00EA0438"/>
    <w:rsid w:val="00EA16C7"/>
    <w:rsid w:val="00EA4189"/>
    <w:rsid w:val="00EA45C7"/>
    <w:rsid w:val="00EA6B5C"/>
    <w:rsid w:val="00EB0BD0"/>
    <w:rsid w:val="00EB1018"/>
    <w:rsid w:val="00EB1486"/>
    <w:rsid w:val="00EB5F0F"/>
    <w:rsid w:val="00EB669D"/>
    <w:rsid w:val="00EB7FAC"/>
    <w:rsid w:val="00EC0A2C"/>
    <w:rsid w:val="00EC25B9"/>
    <w:rsid w:val="00EC2D1F"/>
    <w:rsid w:val="00EC30E6"/>
    <w:rsid w:val="00EC3609"/>
    <w:rsid w:val="00EC394B"/>
    <w:rsid w:val="00EC3BAE"/>
    <w:rsid w:val="00EC647C"/>
    <w:rsid w:val="00EC6D29"/>
    <w:rsid w:val="00EC7043"/>
    <w:rsid w:val="00ED2BAC"/>
    <w:rsid w:val="00ED7BB4"/>
    <w:rsid w:val="00EE0286"/>
    <w:rsid w:val="00EE42EF"/>
    <w:rsid w:val="00EE57F2"/>
    <w:rsid w:val="00EF3902"/>
    <w:rsid w:val="00EF3F03"/>
    <w:rsid w:val="00EF4380"/>
    <w:rsid w:val="00EF4E7D"/>
    <w:rsid w:val="00EF540B"/>
    <w:rsid w:val="00EF5D8B"/>
    <w:rsid w:val="00F00B6F"/>
    <w:rsid w:val="00F01BB7"/>
    <w:rsid w:val="00F036AB"/>
    <w:rsid w:val="00F052A8"/>
    <w:rsid w:val="00F054EB"/>
    <w:rsid w:val="00F05DAB"/>
    <w:rsid w:val="00F07F57"/>
    <w:rsid w:val="00F1071B"/>
    <w:rsid w:val="00F11EB0"/>
    <w:rsid w:val="00F12551"/>
    <w:rsid w:val="00F2044D"/>
    <w:rsid w:val="00F214CF"/>
    <w:rsid w:val="00F22119"/>
    <w:rsid w:val="00F224A9"/>
    <w:rsid w:val="00F24458"/>
    <w:rsid w:val="00F27409"/>
    <w:rsid w:val="00F378F2"/>
    <w:rsid w:val="00F4123F"/>
    <w:rsid w:val="00F44787"/>
    <w:rsid w:val="00F4489E"/>
    <w:rsid w:val="00F45DB2"/>
    <w:rsid w:val="00F47E8E"/>
    <w:rsid w:val="00F50D38"/>
    <w:rsid w:val="00F56475"/>
    <w:rsid w:val="00F648F8"/>
    <w:rsid w:val="00F651F0"/>
    <w:rsid w:val="00F658A1"/>
    <w:rsid w:val="00F66E4E"/>
    <w:rsid w:val="00F70289"/>
    <w:rsid w:val="00F71654"/>
    <w:rsid w:val="00F73357"/>
    <w:rsid w:val="00F743C7"/>
    <w:rsid w:val="00F74B6A"/>
    <w:rsid w:val="00F80DE3"/>
    <w:rsid w:val="00F8568C"/>
    <w:rsid w:val="00F878B9"/>
    <w:rsid w:val="00F900A9"/>
    <w:rsid w:val="00F90B80"/>
    <w:rsid w:val="00F91ACD"/>
    <w:rsid w:val="00FA1005"/>
    <w:rsid w:val="00FA1EE6"/>
    <w:rsid w:val="00FA69E2"/>
    <w:rsid w:val="00FB0602"/>
    <w:rsid w:val="00FB0E76"/>
    <w:rsid w:val="00FB1127"/>
    <w:rsid w:val="00FB5D45"/>
    <w:rsid w:val="00FB6B1D"/>
    <w:rsid w:val="00FB7A86"/>
    <w:rsid w:val="00FB7DF1"/>
    <w:rsid w:val="00FC1AA8"/>
    <w:rsid w:val="00FC22D5"/>
    <w:rsid w:val="00FC31CE"/>
    <w:rsid w:val="00FC3E4A"/>
    <w:rsid w:val="00FC7D77"/>
    <w:rsid w:val="00FC7F38"/>
    <w:rsid w:val="00FD0646"/>
    <w:rsid w:val="00FD139D"/>
    <w:rsid w:val="00FD226D"/>
    <w:rsid w:val="00FD3CBB"/>
    <w:rsid w:val="00FD4920"/>
    <w:rsid w:val="00FD6214"/>
    <w:rsid w:val="00FE0B62"/>
    <w:rsid w:val="00FE0C01"/>
    <w:rsid w:val="00FE1041"/>
    <w:rsid w:val="00FE23AA"/>
    <w:rsid w:val="00FF0864"/>
    <w:rsid w:val="00FF0A1B"/>
    <w:rsid w:val="00FF0E52"/>
    <w:rsid w:val="00FF16CF"/>
    <w:rsid w:val="00FF23EC"/>
    <w:rsid w:val="00FF25C4"/>
    <w:rsid w:val="00FF2EC2"/>
    <w:rsid w:val="00FF4452"/>
    <w:rsid w:val="00FF4A53"/>
  </w:rsids>
  <m:mathPr>
    <m:mathFont m:val="Cambria Math"/>
    <m:brkBin m:val="before"/>
    <m:brkBinSub m:val="--"/>
    <m:smallFrac/>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1" type="connector" idref="#Straight Arrow Connector 4"/>
        <o:r id="V:Rule2" type="connector" idref="#Straight Arrow Connector 3"/>
        <o:r id="V:Rule3" type="connector" idref="#Straight Arrow Connector 7"/>
        <o:r id="V:Rule4" type="connector" idref="#Straight Arrow Connector 8"/>
        <o:r id="V:Rule5" type="connector" idref="#AutoShape 26"/>
        <o:r id="V:Rule6" type="connector" idref="#AutoShape 28"/>
        <o:r id="V:Rule7" type="connector" idref="#AutoShape 31"/>
        <o:r id="V:Rule8" type="connector" idref="#AutoShape 26"/>
        <o:r id="V:Rule9" type="connector" idref="#AutoShape 26"/>
        <o:r id="V:Rule10" type="connector" idref="#AutoShape 31"/>
        <o:r id="V:Rule11" type="connector" idref="#AutoShape 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506"/>
  </w:style>
  <w:style w:type="paragraph" w:styleId="Heading1">
    <w:name w:val="heading 1"/>
    <w:basedOn w:val="Normal"/>
    <w:next w:val="Normal"/>
    <w:link w:val="Heading1Char"/>
    <w:qFormat/>
    <w:rsid w:val="00A02039"/>
    <w:pPr>
      <w:keepNext/>
      <w:spacing w:before="240" w:after="60" w:line="240" w:lineRule="auto"/>
      <w:outlineLvl w:val="0"/>
    </w:pPr>
    <w:rPr>
      <w:rFonts w:ascii="Arial" w:eastAsia="Times New Roman" w:hAnsi="Arial" w:cs="Times New Roman"/>
      <w:b/>
      <w:kern w:val="28"/>
      <w:sz w:val="28"/>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75EE"/>
    <w:pPr>
      <w:spacing w:after="200" w:line="276" w:lineRule="auto"/>
      <w:ind w:left="720"/>
      <w:contextualSpacing/>
    </w:pPr>
    <w:rPr>
      <w:rFonts w:eastAsiaTheme="minorEastAsia"/>
      <w:lang w:eastAsia="en-ZA"/>
    </w:rPr>
  </w:style>
  <w:style w:type="table" w:styleId="TableGrid">
    <w:name w:val="Table Grid"/>
    <w:basedOn w:val="TableNormal"/>
    <w:uiPriority w:val="59"/>
    <w:rsid w:val="002B75E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46D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6D53"/>
    <w:rPr>
      <w:rFonts w:ascii="Tahoma" w:hAnsi="Tahoma" w:cs="Tahoma"/>
      <w:sz w:val="16"/>
      <w:szCs w:val="16"/>
    </w:rPr>
  </w:style>
  <w:style w:type="paragraph" w:styleId="CommentText">
    <w:name w:val="annotation text"/>
    <w:basedOn w:val="Normal"/>
    <w:link w:val="CommentTextChar"/>
    <w:uiPriority w:val="99"/>
    <w:unhideWhenUsed/>
    <w:rsid w:val="00DA2F5A"/>
    <w:pPr>
      <w:spacing w:line="240" w:lineRule="auto"/>
    </w:pPr>
    <w:rPr>
      <w:sz w:val="20"/>
      <w:szCs w:val="20"/>
    </w:rPr>
  </w:style>
  <w:style w:type="character" w:customStyle="1" w:styleId="CommentTextChar">
    <w:name w:val="Comment Text Char"/>
    <w:basedOn w:val="DefaultParagraphFont"/>
    <w:link w:val="CommentText"/>
    <w:uiPriority w:val="99"/>
    <w:rsid w:val="00DA2F5A"/>
    <w:rPr>
      <w:sz w:val="20"/>
      <w:szCs w:val="20"/>
    </w:rPr>
  </w:style>
  <w:style w:type="character" w:styleId="CommentReference">
    <w:name w:val="annotation reference"/>
    <w:basedOn w:val="DefaultParagraphFont"/>
    <w:uiPriority w:val="99"/>
    <w:semiHidden/>
    <w:unhideWhenUsed/>
    <w:rsid w:val="00DA2F5A"/>
    <w:rPr>
      <w:sz w:val="16"/>
      <w:szCs w:val="16"/>
    </w:rPr>
  </w:style>
  <w:style w:type="paragraph" w:styleId="CommentSubject">
    <w:name w:val="annotation subject"/>
    <w:basedOn w:val="CommentText"/>
    <w:next w:val="CommentText"/>
    <w:link w:val="CommentSubjectChar"/>
    <w:uiPriority w:val="99"/>
    <w:semiHidden/>
    <w:unhideWhenUsed/>
    <w:rsid w:val="0085575D"/>
    <w:rPr>
      <w:b/>
      <w:bCs/>
    </w:rPr>
  </w:style>
  <w:style w:type="character" w:customStyle="1" w:styleId="CommentSubjectChar">
    <w:name w:val="Comment Subject Char"/>
    <w:basedOn w:val="CommentTextChar"/>
    <w:link w:val="CommentSubject"/>
    <w:uiPriority w:val="99"/>
    <w:semiHidden/>
    <w:rsid w:val="0085575D"/>
    <w:rPr>
      <w:b/>
      <w:bCs/>
      <w:sz w:val="20"/>
      <w:szCs w:val="20"/>
    </w:rPr>
  </w:style>
  <w:style w:type="character" w:styleId="Hyperlink">
    <w:name w:val="Hyperlink"/>
    <w:basedOn w:val="DefaultParagraphFont"/>
    <w:uiPriority w:val="99"/>
    <w:unhideWhenUsed/>
    <w:rsid w:val="005F108F"/>
    <w:rPr>
      <w:color w:val="0000FF"/>
      <w:u w:val="single"/>
    </w:rPr>
  </w:style>
  <w:style w:type="paragraph" w:styleId="Header">
    <w:name w:val="header"/>
    <w:basedOn w:val="Normal"/>
    <w:link w:val="HeaderChar"/>
    <w:uiPriority w:val="99"/>
    <w:unhideWhenUsed/>
    <w:rsid w:val="00301B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1BDE"/>
  </w:style>
  <w:style w:type="paragraph" w:styleId="Footer">
    <w:name w:val="footer"/>
    <w:basedOn w:val="Normal"/>
    <w:link w:val="FooterChar"/>
    <w:uiPriority w:val="99"/>
    <w:unhideWhenUsed/>
    <w:rsid w:val="00301B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1BDE"/>
  </w:style>
  <w:style w:type="character" w:customStyle="1" w:styleId="Heading1Char">
    <w:name w:val="Heading 1 Char"/>
    <w:basedOn w:val="DefaultParagraphFont"/>
    <w:link w:val="Heading1"/>
    <w:rsid w:val="00A02039"/>
    <w:rPr>
      <w:rFonts w:ascii="Arial" w:eastAsia="Times New Roman" w:hAnsi="Arial" w:cs="Times New Roman"/>
      <w:b/>
      <w:kern w:val="28"/>
      <w:sz w:val="28"/>
      <w:szCs w:val="20"/>
      <w:lang w:val="en-US"/>
    </w:rPr>
  </w:style>
  <w:style w:type="paragraph" w:styleId="Revision">
    <w:name w:val="Revision"/>
    <w:hidden/>
    <w:uiPriority w:val="99"/>
    <w:semiHidden/>
    <w:rsid w:val="005E6459"/>
    <w:pPr>
      <w:spacing w:after="0" w:line="240" w:lineRule="auto"/>
    </w:pPr>
  </w:style>
</w:styles>
</file>

<file path=word/webSettings.xml><?xml version="1.0" encoding="utf-8"?>
<w:webSettings xmlns:r="http://schemas.openxmlformats.org/officeDocument/2006/relationships" xmlns:w="http://schemas.openxmlformats.org/wordprocessingml/2006/main">
  <w:divs>
    <w:div w:id="65956549">
      <w:bodyDiv w:val="1"/>
      <w:marLeft w:val="0"/>
      <w:marRight w:val="0"/>
      <w:marTop w:val="0"/>
      <w:marBottom w:val="0"/>
      <w:divBdr>
        <w:top w:val="none" w:sz="0" w:space="0" w:color="auto"/>
        <w:left w:val="none" w:sz="0" w:space="0" w:color="auto"/>
        <w:bottom w:val="none" w:sz="0" w:space="0" w:color="auto"/>
        <w:right w:val="none" w:sz="0" w:space="0" w:color="auto"/>
      </w:divBdr>
    </w:div>
    <w:div w:id="68188553">
      <w:bodyDiv w:val="1"/>
      <w:marLeft w:val="0"/>
      <w:marRight w:val="0"/>
      <w:marTop w:val="0"/>
      <w:marBottom w:val="0"/>
      <w:divBdr>
        <w:top w:val="none" w:sz="0" w:space="0" w:color="auto"/>
        <w:left w:val="none" w:sz="0" w:space="0" w:color="auto"/>
        <w:bottom w:val="none" w:sz="0" w:space="0" w:color="auto"/>
        <w:right w:val="none" w:sz="0" w:space="0" w:color="auto"/>
      </w:divBdr>
    </w:div>
    <w:div w:id="72164236">
      <w:bodyDiv w:val="1"/>
      <w:marLeft w:val="0"/>
      <w:marRight w:val="0"/>
      <w:marTop w:val="0"/>
      <w:marBottom w:val="0"/>
      <w:divBdr>
        <w:top w:val="none" w:sz="0" w:space="0" w:color="auto"/>
        <w:left w:val="none" w:sz="0" w:space="0" w:color="auto"/>
        <w:bottom w:val="none" w:sz="0" w:space="0" w:color="auto"/>
        <w:right w:val="none" w:sz="0" w:space="0" w:color="auto"/>
      </w:divBdr>
    </w:div>
    <w:div w:id="110517810">
      <w:bodyDiv w:val="1"/>
      <w:marLeft w:val="0"/>
      <w:marRight w:val="0"/>
      <w:marTop w:val="0"/>
      <w:marBottom w:val="0"/>
      <w:divBdr>
        <w:top w:val="none" w:sz="0" w:space="0" w:color="auto"/>
        <w:left w:val="none" w:sz="0" w:space="0" w:color="auto"/>
        <w:bottom w:val="none" w:sz="0" w:space="0" w:color="auto"/>
        <w:right w:val="none" w:sz="0" w:space="0" w:color="auto"/>
      </w:divBdr>
    </w:div>
    <w:div w:id="157499723">
      <w:bodyDiv w:val="1"/>
      <w:marLeft w:val="0"/>
      <w:marRight w:val="0"/>
      <w:marTop w:val="0"/>
      <w:marBottom w:val="0"/>
      <w:divBdr>
        <w:top w:val="none" w:sz="0" w:space="0" w:color="auto"/>
        <w:left w:val="none" w:sz="0" w:space="0" w:color="auto"/>
        <w:bottom w:val="none" w:sz="0" w:space="0" w:color="auto"/>
        <w:right w:val="none" w:sz="0" w:space="0" w:color="auto"/>
      </w:divBdr>
    </w:div>
    <w:div w:id="270478304">
      <w:bodyDiv w:val="1"/>
      <w:marLeft w:val="0"/>
      <w:marRight w:val="0"/>
      <w:marTop w:val="0"/>
      <w:marBottom w:val="0"/>
      <w:divBdr>
        <w:top w:val="none" w:sz="0" w:space="0" w:color="auto"/>
        <w:left w:val="none" w:sz="0" w:space="0" w:color="auto"/>
        <w:bottom w:val="none" w:sz="0" w:space="0" w:color="auto"/>
        <w:right w:val="none" w:sz="0" w:space="0" w:color="auto"/>
      </w:divBdr>
    </w:div>
    <w:div w:id="324356084">
      <w:bodyDiv w:val="1"/>
      <w:marLeft w:val="0"/>
      <w:marRight w:val="0"/>
      <w:marTop w:val="0"/>
      <w:marBottom w:val="0"/>
      <w:divBdr>
        <w:top w:val="none" w:sz="0" w:space="0" w:color="auto"/>
        <w:left w:val="none" w:sz="0" w:space="0" w:color="auto"/>
        <w:bottom w:val="none" w:sz="0" w:space="0" w:color="auto"/>
        <w:right w:val="none" w:sz="0" w:space="0" w:color="auto"/>
      </w:divBdr>
    </w:div>
    <w:div w:id="325400164">
      <w:bodyDiv w:val="1"/>
      <w:marLeft w:val="0"/>
      <w:marRight w:val="0"/>
      <w:marTop w:val="0"/>
      <w:marBottom w:val="0"/>
      <w:divBdr>
        <w:top w:val="none" w:sz="0" w:space="0" w:color="auto"/>
        <w:left w:val="none" w:sz="0" w:space="0" w:color="auto"/>
        <w:bottom w:val="none" w:sz="0" w:space="0" w:color="auto"/>
        <w:right w:val="none" w:sz="0" w:space="0" w:color="auto"/>
      </w:divBdr>
    </w:div>
    <w:div w:id="395594394">
      <w:bodyDiv w:val="1"/>
      <w:marLeft w:val="0"/>
      <w:marRight w:val="0"/>
      <w:marTop w:val="0"/>
      <w:marBottom w:val="0"/>
      <w:divBdr>
        <w:top w:val="none" w:sz="0" w:space="0" w:color="auto"/>
        <w:left w:val="none" w:sz="0" w:space="0" w:color="auto"/>
        <w:bottom w:val="none" w:sz="0" w:space="0" w:color="auto"/>
        <w:right w:val="none" w:sz="0" w:space="0" w:color="auto"/>
      </w:divBdr>
    </w:div>
    <w:div w:id="411388669">
      <w:bodyDiv w:val="1"/>
      <w:marLeft w:val="0"/>
      <w:marRight w:val="0"/>
      <w:marTop w:val="0"/>
      <w:marBottom w:val="0"/>
      <w:divBdr>
        <w:top w:val="none" w:sz="0" w:space="0" w:color="auto"/>
        <w:left w:val="none" w:sz="0" w:space="0" w:color="auto"/>
        <w:bottom w:val="none" w:sz="0" w:space="0" w:color="auto"/>
        <w:right w:val="none" w:sz="0" w:space="0" w:color="auto"/>
      </w:divBdr>
    </w:div>
    <w:div w:id="419910835">
      <w:bodyDiv w:val="1"/>
      <w:marLeft w:val="0"/>
      <w:marRight w:val="0"/>
      <w:marTop w:val="0"/>
      <w:marBottom w:val="0"/>
      <w:divBdr>
        <w:top w:val="none" w:sz="0" w:space="0" w:color="auto"/>
        <w:left w:val="none" w:sz="0" w:space="0" w:color="auto"/>
        <w:bottom w:val="none" w:sz="0" w:space="0" w:color="auto"/>
        <w:right w:val="none" w:sz="0" w:space="0" w:color="auto"/>
      </w:divBdr>
    </w:div>
    <w:div w:id="612906739">
      <w:bodyDiv w:val="1"/>
      <w:marLeft w:val="0"/>
      <w:marRight w:val="0"/>
      <w:marTop w:val="0"/>
      <w:marBottom w:val="0"/>
      <w:divBdr>
        <w:top w:val="none" w:sz="0" w:space="0" w:color="auto"/>
        <w:left w:val="none" w:sz="0" w:space="0" w:color="auto"/>
        <w:bottom w:val="none" w:sz="0" w:space="0" w:color="auto"/>
        <w:right w:val="none" w:sz="0" w:space="0" w:color="auto"/>
      </w:divBdr>
    </w:div>
    <w:div w:id="653527568">
      <w:bodyDiv w:val="1"/>
      <w:marLeft w:val="0"/>
      <w:marRight w:val="0"/>
      <w:marTop w:val="0"/>
      <w:marBottom w:val="0"/>
      <w:divBdr>
        <w:top w:val="none" w:sz="0" w:space="0" w:color="auto"/>
        <w:left w:val="none" w:sz="0" w:space="0" w:color="auto"/>
        <w:bottom w:val="none" w:sz="0" w:space="0" w:color="auto"/>
        <w:right w:val="none" w:sz="0" w:space="0" w:color="auto"/>
      </w:divBdr>
    </w:div>
    <w:div w:id="684211395">
      <w:bodyDiv w:val="1"/>
      <w:marLeft w:val="0"/>
      <w:marRight w:val="0"/>
      <w:marTop w:val="0"/>
      <w:marBottom w:val="0"/>
      <w:divBdr>
        <w:top w:val="none" w:sz="0" w:space="0" w:color="auto"/>
        <w:left w:val="none" w:sz="0" w:space="0" w:color="auto"/>
        <w:bottom w:val="none" w:sz="0" w:space="0" w:color="auto"/>
        <w:right w:val="none" w:sz="0" w:space="0" w:color="auto"/>
      </w:divBdr>
    </w:div>
    <w:div w:id="756485319">
      <w:bodyDiv w:val="1"/>
      <w:marLeft w:val="0"/>
      <w:marRight w:val="0"/>
      <w:marTop w:val="0"/>
      <w:marBottom w:val="0"/>
      <w:divBdr>
        <w:top w:val="none" w:sz="0" w:space="0" w:color="auto"/>
        <w:left w:val="none" w:sz="0" w:space="0" w:color="auto"/>
        <w:bottom w:val="none" w:sz="0" w:space="0" w:color="auto"/>
        <w:right w:val="none" w:sz="0" w:space="0" w:color="auto"/>
      </w:divBdr>
    </w:div>
    <w:div w:id="780808291">
      <w:bodyDiv w:val="1"/>
      <w:marLeft w:val="0"/>
      <w:marRight w:val="0"/>
      <w:marTop w:val="0"/>
      <w:marBottom w:val="0"/>
      <w:divBdr>
        <w:top w:val="none" w:sz="0" w:space="0" w:color="auto"/>
        <w:left w:val="none" w:sz="0" w:space="0" w:color="auto"/>
        <w:bottom w:val="none" w:sz="0" w:space="0" w:color="auto"/>
        <w:right w:val="none" w:sz="0" w:space="0" w:color="auto"/>
      </w:divBdr>
    </w:div>
    <w:div w:id="797452183">
      <w:bodyDiv w:val="1"/>
      <w:marLeft w:val="0"/>
      <w:marRight w:val="0"/>
      <w:marTop w:val="0"/>
      <w:marBottom w:val="0"/>
      <w:divBdr>
        <w:top w:val="none" w:sz="0" w:space="0" w:color="auto"/>
        <w:left w:val="none" w:sz="0" w:space="0" w:color="auto"/>
        <w:bottom w:val="none" w:sz="0" w:space="0" w:color="auto"/>
        <w:right w:val="none" w:sz="0" w:space="0" w:color="auto"/>
      </w:divBdr>
    </w:div>
    <w:div w:id="936712264">
      <w:bodyDiv w:val="1"/>
      <w:marLeft w:val="0"/>
      <w:marRight w:val="0"/>
      <w:marTop w:val="0"/>
      <w:marBottom w:val="0"/>
      <w:divBdr>
        <w:top w:val="none" w:sz="0" w:space="0" w:color="auto"/>
        <w:left w:val="none" w:sz="0" w:space="0" w:color="auto"/>
        <w:bottom w:val="none" w:sz="0" w:space="0" w:color="auto"/>
        <w:right w:val="none" w:sz="0" w:space="0" w:color="auto"/>
      </w:divBdr>
    </w:div>
    <w:div w:id="956564229">
      <w:bodyDiv w:val="1"/>
      <w:marLeft w:val="0"/>
      <w:marRight w:val="0"/>
      <w:marTop w:val="0"/>
      <w:marBottom w:val="0"/>
      <w:divBdr>
        <w:top w:val="none" w:sz="0" w:space="0" w:color="auto"/>
        <w:left w:val="none" w:sz="0" w:space="0" w:color="auto"/>
        <w:bottom w:val="none" w:sz="0" w:space="0" w:color="auto"/>
        <w:right w:val="none" w:sz="0" w:space="0" w:color="auto"/>
      </w:divBdr>
    </w:div>
    <w:div w:id="1049109470">
      <w:bodyDiv w:val="1"/>
      <w:marLeft w:val="0"/>
      <w:marRight w:val="0"/>
      <w:marTop w:val="0"/>
      <w:marBottom w:val="0"/>
      <w:divBdr>
        <w:top w:val="none" w:sz="0" w:space="0" w:color="auto"/>
        <w:left w:val="none" w:sz="0" w:space="0" w:color="auto"/>
        <w:bottom w:val="none" w:sz="0" w:space="0" w:color="auto"/>
        <w:right w:val="none" w:sz="0" w:space="0" w:color="auto"/>
      </w:divBdr>
    </w:div>
    <w:div w:id="1155804990">
      <w:bodyDiv w:val="1"/>
      <w:marLeft w:val="0"/>
      <w:marRight w:val="0"/>
      <w:marTop w:val="0"/>
      <w:marBottom w:val="0"/>
      <w:divBdr>
        <w:top w:val="none" w:sz="0" w:space="0" w:color="auto"/>
        <w:left w:val="none" w:sz="0" w:space="0" w:color="auto"/>
        <w:bottom w:val="none" w:sz="0" w:space="0" w:color="auto"/>
        <w:right w:val="none" w:sz="0" w:space="0" w:color="auto"/>
      </w:divBdr>
    </w:div>
    <w:div w:id="1233278215">
      <w:bodyDiv w:val="1"/>
      <w:marLeft w:val="0"/>
      <w:marRight w:val="0"/>
      <w:marTop w:val="0"/>
      <w:marBottom w:val="0"/>
      <w:divBdr>
        <w:top w:val="none" w:sz="0" w:space="0" w:color="auto"/>
        <w:left w:val="none" w:sz="0" w:space="0" w:color="auto"/>
        <w:bottom w:val="none" w:sz="0" w:space="0" w:color="auto"/>
        <w:right w:val="none" w:sz="0" w:space="0" w:color="auto"/>
      </w:divBdr>
    </w:div>
    <w:div w:id="1355038869">
      <w:bodyDiv w:val="1"/>
      <w:marLeft w:val="0"/>
      <w:marRight w:val="0"/>
      <w:marTop w:val="0"/>
      <w:marBottom w:val="0"/>
      <w:divBdr>
        <w:top w:val="none" w:sz="0" w:space="0" w:color="auto"/>
        <w:left w:val="none" w:sz="0" w:space="0" w:color="auto"/>
        <w:bottom w:val="none" w:sz="0" w:space="0" w:color="auto"/>
        <w:right w:val="none" w:sz="0" w:space="0" w:color="auto"/>
      </w:divBdr>
    </w:div>
    <w:div w:id="1365061904">
      <w:bodyDiv w:val="1"/>
      <w:marLeft w:val="0"/>
      <w:marRight w:val="0"/>
      <w:marTop w:val="0"/>
      <w:marBottom w:val="0"/>
      <w:divBdr>
        <w:top w:val="none" w:sz="0" w:space="0" w:color="auto"/>
        <w:left w:val="none" w:sz="0" w:space="0" w:color="auto"/>
        <w:bottom w:val="none" w:sz="0" w:space="0" w:color="auto"/>
        <w:right w:val="none" w:sz="0" w:space="0" w:color="auto"/>
      </w:divBdr>
    </w:div>
    <w:div w:id="1373847407">
      <w:bodyDiv w:val="1"/>
      <w:marLeft w:val="0"/>
      <w:marRight w:val="0"/>
      <w:marTop w:val="0"/>
      <w:marBottom w:val="0"/>
      <w:divBdr>
        <w:top w:val="none" w:sz="0" w:space="0" w:color="auto"/>
        <w:left w:val="none" w:sz="0" w:space="0" w:color="auto"/>
        <w:bottom w:val="none" w:sz="0" w:space="0" w:color="auto"/>
        <w:right w:val="none" w:sz="0" w:space="0" w:color="auto"/>
      </w:divBdr>
    </w:div>
    <w:div w:id="1427768748">
      <w:bodyDiv w:val="1"/>
      <w:marLeft w:val="0"/>
      <w:marRight w:val="0"/>
      <w:marTop w:val="0"/>
      <w:marBottom w:val="0"/>
      <w:divBdr>
        <w:top w:val="none" w:sz="0" w:space="0" w:color="auto"/>
        <w:left w:val="none" w:sz="0" w:space="0" w:color="auto"/>
        <w:bottom w:val="none" w:sz="0" w:space="0" w:color="auto"/>
        <w:right w:val="none" w:sz="0" w:space="0" w:color="auto"/>
      </w:divBdr>
    </w:div>
    <w:div w:id="1523277354">
      <w:bodyDiv w:val="1"/>
      <w:marLeft w:val="0"/>
      <w:marRight w:val="0"/>
      <w:marTop w:val="0"/>
      <w:marBottom w:val="0"/>
      <w:divBdr>
        <w:top w:val="none" w:sz="0" w:space="0" w:color="auto"/>
        <w:left w:val="none" w:sz="0" w:space="0" w:color="auto"/>
        <w:bottom w:val="none" w:sz="0" w:space="0" w:color="auto"/>
        <w:right w:val="none" w:sz="0" w:space="0" w:color="auto"/>
      </w:divBdr>
    </w:div>
    <w:div w:id="1569418898">
      <w:bodyDiv w:val="1"/>
      <w:marLeft w:val="0"/>
      <w:marRight w:val="0"/>
      <w:marTop w:val="0"/>
      <w:marBottom w:val="0"/>
      <w:divBdr>
        <w:top w:val="none" w:sz="0" w:space="0" w:color="auto"/>
        <w:left w:val="none" w:sz="0" w:space="0" w:color="auto"/>
        <w:bottom w:val="none" w:sz="0" w:space="0" w:color="auto"/>
        <w:right w:val="none" w:sz="0" w:space="0" w:color="auto"/>
      </w:divBdr>
    </w:div>
    <w:div w:id="1596746106">
      <w:bodyDiv w:val="1"/>
      <w:marLeft w:val="0"/>
      <w:marRight w:val="0"/>
      <w:marTop w:val="0"/>
      <w:marBottom w:val="0"/>
      <w:divBdr>
        <w:top w:val="none" w:sz="0" w:space="0" w:color="auto"/>
        <w:left w:val="none" w:sz="0" w:space="0" w:color="auto"/>
        <w:bottom w:val="none" w:sz="0" w:space="0" w:color="auto"/>
        <w:right w:val="none" w:sz="0" w:space="0" w:color="auto"/>
      </w:divBdr>
    </w:div>
    <w:div w:id="1618486127">
      <w:bodyDiv w:val="1"/>
      <w:marLeft w:val="0"/>
      <w:marRight w:val="0"/>
      <w:marTop w:val="0"/>
      <w:marBottom w:val="0"/>
      <w:divBdr>
        <w:top w:val="none" w:sz="0" w:space="0" w:color="auto"/>
        <w:left w:val="none" w:sz="0" w:space="0" w:color="auto"/>
        <w:bottom w:val="none" w:sz="0" w:space="0" w:color="auto"/>
        <w:right w:val="none" w:sz="0" w:space="0" w:color="auto"/>
      </w:divBdr>
    </w:div>
    <w:div w:id="1633367573">
      <w:bodyDiv w:val="1"/>
      <w:marLeft w:val="0"/>
      <w:marRight w:val="0"/>
      <w:marTop w:val="0"/>
      <w:marBottom w:val="0"/>
      <w:divBdr>
        <w:top w:val="none" w:sz="0" w:space="0" w:color="auto"/>
        <w:left w:val="none" w:sz="0" w:space="0" w:color="auto"/>
        <w:bottom w:val="none" w:sz="0" w:space="0" w:color="auto"/>
        <w:right w:val="none" w:sz="0" w:space="0" w:color="auto"/>
      </w:divBdr>
    </w:div>
    <w:div w:id="1665468146">
      <w:bodyDiv w:val="1"/>
      <w:marLeft w:val="0"/>
      <w:marRight w:val="0"/>
      <w:marTop w:val="0"/>
      <w:marBottom w:val="0"/>
      <w:divBdr>
        <w:top w:val="none" w:sz="0" w:space="0" w:color="auto"/>
        <w:left w:val="none" w:sz="0" w:space="0" w:color="auto"/>
        <w:bottom w:val="none" w:sz="0" w:space="0" w:color="auto"/>
        <w:right w:val="none" w:sz="0" w:space="0" w:color="auto"/>
      </w:divBdr>
    </w:div>
    <w:div w:id="1675837019">
      <w:bodyDiv w:val="1"/>
      <w:marLeft w:val="0"/>
      <w:marRight w:val="0"/>
      <w:marTop w:val="0"/>
      <w:marBottom w:val="0"/>
      <w:divBdr>
        <w:top w:val="none" w:sz="0" w:space="0" w:color="auto"/>
        <w:left w:val="none" w:sz="0" w:space="0" w:color="auto"/>
        <w:bottom w:val="none" w:sz="0" w:space="0" w:color="auto"/>
        <w:right w:val="none" w:sz="0" w:space="0" w:color="auto"/>
      </w:divBdr>
    </w:div>
    <w:div w:id="1690791289">
      <w:bodyDiv w:val="1"/>
      <w:marLeft w:val="0"/>
      <w:marRight w:val="0"/>
      <w:marTop w:val="0"/>
      <w:marBottom w:val="0"/>
      <w:divBdr>
        <w:top w:val="none" w:sz="0" w:space="0" w:color="auto"/>
        <w:left w:val="none" w:sz="0" w:space="0" w:color="auto"/>
        <w:bottom w:val="none" w:sz="0" w:space="0" w:color="auto"/>
        <w:right w:val="none" w:sz="0" w:space="0" w:color="auto"/>
      </w:divBdr>
    </w:div>
    <w:div w:id="1720084810">
      <w:bodyDiv w:val="1"/>
      <w:marLeft w:val="0"/>
      <w:marRight w:val="0"/>
      <w:marTop w:val="0"/>
      <w:marBottom w:val="0"/>
      <w:divBdr>
        <w:top w:val="none" w:sz="0" w:space="0" w:color="auto"/>
        <w:left w:val="none" w:sz="0" w:space="0" w:color="auto"/>
        <w:bottom w:val="none" w:sz="0" w:space="0" w:color="auto"/>
        <w:right w:val="none" w:sz="0" w:space="0" w:color="auto"/>
      </w:divBdr>
    </w:div>
    <w:div w:id="1794708616">
      <w:bodyDiv w:val="1"/>
      <w:marLeft w:val="0"/>
      <w:marRight w:val="0"/>
      <w:marTop w:val="0"/>
      <w:marBottom w:val="0"/>
      <w:divBdr>
        <w:top w:val="none" w:sz="0" w:space="0" w:color="auto"/>
        <w:left w:val="none" w:sz="0" w:space="0" w:color="auto"/>
        <w:bottom w:val="none" w:sz="0" w:space="0" w:color="auto"/>
        <w:right w:val="none" w:sz="0" w:space="0" w:color="auto"/>
      </w:divBdr>
    </w:div>
    <w:div w:id="1846743644">
      <w:bodyDiv w:val="1"/>
      <w:marLeft w:val="0"/>
      <w:marRight w:val="0"/>
      <w:marTop w:val="0"/>
      <w:marBottom w:val="0"/>
      <w:divBdr>
        <w:top w:val="none" w:sz="0" w:space="0" w:color="auto"/>
        <w:left w:val="none" w:sz="0" w:space="0" w:color="auto"/>
        <w:bottom w:val="none" w:sz="0" w:space="0" w:color="auto"/>
        <w:right w:val="none" w:sz="0" w:space="0" w:color="auto"/>
      </w:divBdr>
    </w:div>
    <w:div w:id="1978605330">
      <w:bodyDiv w:val="1"/>
      <w:marLeft w:val="0"/>
      <w:marRight w:val="0"/>
      <w:marTop w:val="0"/>
      <w:marBottom w:val="0"/>
      <w:divBdr>
        <w:top w:val="none" w:sz="0" w:space="0" w:color="auto"/>
        <w:left w:val="none" w:sz="0" w:space="0" w:color="auto"/>
        <w:bottom w:val="none" w:sz="0" w:space="0" w:color="auto"/>
        <w:right w:val="none" w:sz="0" w:space="0" w:color="auto"/>
      </w:divBdr>
    </w:div>
    <w:div w:id="1981882848">
      <w:bodyDiv w:val="1"/>
      <w:marLeft w:val="0"/>
      <w:marRight w:val="0"/>
      <w:marTop w:val="0"/>
      <w:marBottom w:val="0"/>
      <w:divBdr>
        <w:top w:val="none" w:sz="0" w:space="0" w:color="auto"/>
        <w:left w:val="none" w:sz="0" w:space="0" w:color="auto"/>
        <w:bottom w:val="none" w:sz="0" w:space="0" w:color="auto"/>
        <w:right w:val="none" w:sz="0" w:space="0" w:color="auto"/>
      </w:divBdr>
    </w:div>
    <w:div w:id="2054648438">
      <w:bodyDiv w:val="1"/>
      <w:marLeft w:val="0"/>
      <w:marRight w:val="0"/>
      <w:marTop w:val="0"/>
      <w:marBottom w:val="0"/>
      <w:divBdr>
        <w:top w:val="none" w:sz="0" w:space="0" w:color="auto"/>
        <w:left w:val="none" w:sz="0" w:space="0" w:color="auto"/>
        <w:bottom w:val="none" w:sz="0" w:space="0" w:color="auto"/>
        <w:right w:val="none" w:sz="0" w:space="0" w:color="auto"/>
      </w:divBdr>
    </w:div>
    <w:div w:id="2111074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bonline.info/media/uploads/documents/ntcp_tb_guidelines-27.5.2014" TargetMode="External"/><Relationship Id="rId5" Type="http://schemas.openxmlformats.org/officeDocument/2006/relationships/webSettings" Target="webSettings.xml"/><Relationship Id="rId10" Type="http://schemas.openxmlformats.org/officeDocument/2006/relationships/hyperlink" Target="http://emedicine.medscape.com/article/969401"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6D9E0-F728-49FE-94B6-F711E3BD5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29</Pages>
  <Words>5510</Words>
  <Characters>31411</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KZN Department of Health</Company>
  <LinksUpToDate>false</LinksUpToDate>
  <CharactersWithSpaces>36848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Naidoo Romola</dc:creator>
  <cp:lastModifiedBy>Dr TD naidoo</cp:lastModifiedBy>
  <cp:revision>3</cp:revision>
  <cp:lastPrinted>2017-11-06T13:08:00Z</cp:lastPrinted>
  <dcterms:created xsi:type="dcterms:W3CDTF">2017-11-25T05:59:00Z</dcterms:created>
  <dcterms:modified xsi:type="dcterms:W3CDTF">2017-11-25T06:10:00Z</dcterms:modified>
</cp:coreProperties>
</file>