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13CD98" w14:textId="05270A74" w:rsidR="00CB2A8A" w:rsidRPr="00583A1C" w:rsidRDefault="008643F3" w:rsidP="00F91961">
      <w:pPr>
        <w:pStyle w:val="Heading1"/>
        <w:spacing w:before="0" w:after="0"/>
      </w:pPr>
      <w:bookmarkStart w:id="0" w:name="_GoBack"/>
      <w:bookmarkEnd w:id="0"/>
      <w:r w:rsidRPr="00583A1C">
        <w:t xml:space="preserve">Supplementary </w:t>
      </w:r>
      <w:r w:rsidR="008E4F08" w:rsidRPr="00583A1C">
        <w:t>material captions</w:t>
      </w:r>
    </w:p>
    <w:p w14:paraId="770DA113" w14:textId="301AC99E" w:rsidR="008E4F08" w:rsidRPr="00F91961" w:rsidRDefault="008E4F08" w:rsidP="00F91961">
      <w:pPr>
        <w:spacing w:after="0" w:line="480" w:lineRule="auto"/>
        <w:contextualSpacing/>
        <w:outlineLvl w:val="1"/>
        <w:rPr>
          <w:rFonts w:ascii="Calibri" w:hAnsi="Calibri" w:cs="Calibri"/>
          <w:sz w:val="24"/>
          <w:szCs w:val="24"/>
          <w:lang w:val="en-US"/>
        </w:rPr>
      </w:pPr>
      <w:r w:rsidRPr="00F91961">
        <w:rPr>
          <w:rFonts w:ascii="Calibri" w:hAnsi="Calibri" w:cs="Calibri"/>
          <w:sz w:val="24"/>
          <w:szCs w:val="24"/>
          <w:lang w:val="en-US"/>
        </w:rPr>
        <w:t>Table S1. Participants with rSBA titers ≥1:8 and ≥1:128 and rSBA GMTs</w:t>
      </w:r>
    </w:p>
    <w:p w14:paraId="0D29F997" w14:textId="77777777" w:rsidR="008E4F08" w:rsidRPr="00F91961" w:rsidRDefault="008E4F08" w:rsidP="00F91961">
      <w:pPr>
        <w:pStyle w:val="Heading2"/>
        <w:spacing w:after="0"/>
        <w:rPr>
          <w:b w:val="0"/>
          <w:lang w:val="en-US"/>
        </w:rPr>
      </w:pPr>
      <w:r w:rsidRPr="00F91961">
        <w:rPr>
          <w:b w:val="0"/>
          <w:lang w:val="en-US"/>
        </w:rPr>
        <w:t>Table S2. Participants with hSBA titers ≥1:4 and ≥1:8 and hSBA GMTs</w:t>
      </w:r>
    </w:p>
    <w:p w14:paraId="0EB578C2" w14:textId="77777777" w:rsidR="008E4F08" w:rsidRPr="00040774" w:rsidRDefault="008E4F08" w:rsidP="008E4F08">
      <w:pPr>
        <w:spacing w:line="480" w:lineRule="auto"/>
        <w:contextualSpacing/>
        <w:outlineLvl w:val="1"/>
        <w:rPr>
          <w:rFonts w:ascii="Calibri" w:hAnsi="Calibri" w:cs="Calibri"/>
          <w:b/>
          <w:sz w:val="24"/>
          <w:szCs w:val="24"/>
          <w:lang w:val="en-US"/>
        </w:rPr>
      </w:pPr>
    </w:p>
    <w:p w14:paraId="5828F3DF" w14:textId="77777777" w:rsidR="008E4F08" w:rsidRPr="00040774" w:rsidRDefault="008E4F08" w:rsidP="00F91961"/>
    <w:p w14:paraId="43F40709" w14:textId="77777777" w:rsidR="008E4F08" w:rsidRPr="00040774" w:rsidRDefault="008E4F08" w:rsidP="00F91961"/>
    <w:p w14:paraId="21988A16" w14:textId="77777777" w:rsidR="008E4F08" w:rsidRDefault="008E4F08">
      <w:pPr>
        <w:rPr>
          <w:rFonts w:ascii="Calibri" w:hAnsi="Calibri" w:cs="Calibri"/>
          <w:b/>
          <w:sz w:val="24"/>
          <w:lang w:val="en-US"/>
        </w:rPr>
      </w:pPr>
      <w:r>
        <w:rPr>
          <w:rFonts w:ascii="Calibri" w:hAnsi="Calibri" w:cs="Calibri"/>
          <w:b/>
          <w:sz w:val="24"/>
          <w:lang w:val="en-US"/>
        </w:rPr>
        <w:br w:type="page"/>
      </w:r>
    </w:p>
    <w:p w14:paraId="23C31AF5" w14:textId="3219C49D" w:rsidR="00FE70DD" w:rsidRPr="004E5639" w:rsidRDefault="00FE70DD" w:rsidP="00FE70DD">
      <w:pPr>
        <w:spacing w:line="480" w:lineRule="auto"/>
        <w:contextualSpacing/>
        <w:outlineLvl w:val="1"/>
        <w:rPr>
          <w:rFonts w:ascii="Calibri" w:hAnsi="Calibri" w:cs="Calibri"/>
          <w:b/>
          <w:sz w:val="24"/>
          <w:lang w:val="en-US"/>
        </w:rPr>
      </w:pPr>
      <w:r w:rsidRPr="004E5639">
        <w:rPr>
          <w:rFonts w:ascii="Calibri" w:hAnsi="Calibri" w:cs="Calibri"/>
          <w:b/>
          <w:sz w:val="24"/>
          <w:lang w:val="en-US"/>
        </w:rPr>
        <w:lastRenderedPageBreak/>
        <w:t>Table S1. Participants with rSBA titers ≥1:8 and ≥1:128 and rSBA GMTs</w:t>
      </w:r>
    </w:p>
    <w:tbl>
      <w:tblPr>
        <w:tblStyle w:val="TableGrid1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1350"/>
        <w:gridCol w:w="900"/>
        <w:gridCol w:w="900"/>
        <w:gridCol w:w="1710"/>
        <w:gridCol w:w="1710"/>
        <w:gridCol w:w="1890"/>
      </w:tblGrid>
      <w:tr w:rsidR="00FE70DD" w:rsidRPr="004E5639" w14:paraId="0E4C956F" w14:textId="77777777" w:rsidTr="00FE70DD">
        <w:trPr>
          <w:trHeight w:val="327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EEE0193" w14:textId="77777777" w:rsidR="00FE70DD" w:rsidRPr="004E5639" w:rsidRDefault="00FE70DD" w:rsidP="00FE70DD">
            <w:pPr>
              <w:spacing w:before="40" w:after="40" w:line="271" w:lineRule="auto"/>
              <w:rPr>
                <w:rFonts w:ascii="Calibri" w:hAnsi="Calibri" w:cs="Calibri"/>
                <w:b/>
              </w:rPr>
            </w:pPr>
            <w:r w:rsidRPr="004E5639">
              <w:rPr>
                <w:rFonts w:ascii="Calibri" w:hAnsi="Calibri" w:cs="Calibri"/>
                <w:b/>
              </w:rPr>
              <w:t>Serogroup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BF0C56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  <w:b/>
              </w:rPr>
            </w:pPr>
            <w:r w:rsidRPr="004E5639">
              <w:rPr>
                <w:rFonts w:ascii="Calibri" w:hAnsi="Calibri" w:cs="Calibri"/>
                <w:b/>
              </w:rPr>
              <w:t>Group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B493853" w14:textId="45C8AB8E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  <w:b/>
              </w:rPr>
            </w:pPr>
            <w:r w:rsidRPr="004E5639">
              <w:rPr>
                <w:rFonts w:ascii="Calibri" w:hAnsi="Calibri" w:cs="Calibri"/>
                <w:b/>
              </w:rPr>
              <w:t>Time point</w:t>
            </w:r>
            <w:r w:rsidR="00782CE4" w:rsidRPr="00F91961">
              <w:rPr>
                <w:rFonts w:ascii="Calibri" w:hAnsi="Calibri" w:cs="Calibri"/>
                <w:b/>
                <w:vertAlign w:val="superscript"/>
              </w:rPr>
              <w:t>a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5302B65F" w14:textId="3E6A2EE4" w:rsidR="00FE70DD" w:rsidRPr="004E5639" w:rsidRDefault="00FE70DD" w:rsidP="00782CE4">
            <w:pPr>
              <w:spacing w:before="40" w:after="40" w:line="271" w:lineRule="auto"/>
              <w:jc w:val="center"/>
              <w:rPr>
                <w:rFonts w:ascii="Calibri" w:hAnsi="Calibri" w:cs="Calibri"/>
                <w:b/>
              </w:rPr>
            </w:pPr>
            <w:r w:rsidRPr="004E5639">
              <w:rPr>
                <w:rFonts w:ascii="Calibri" w:hAnsi="Calibri" w:cs="Calibri"/>
                <w:b/>
              </w:rPr>
              <w:t>N</w:t>
            </w:r>
            <w:r w:rsidR="00782CE4">
              <w:rPr>
                <w:rFonts w:ascii="Calibri" w:hAnsi="Calibri" w:cs="Calibri"/>
                <w:b/>
                <w:vertAlign w:val="superscript"/>
              </w:rPr>
              <w:t>b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2A1B3BC5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  <w:b/>
              </w:rPr>
            </w:pPr>
            <w:r w:rsidRPr="004E5639">
              <w:rPr>
                <w:rFonts w:ascii="Calibri" w:hAnsi="Calibri" w:cs="Calibri"/>
                <w:b/>
              </w:rPr>
              <w:t xml:space="preserve">rSBA titer ≥1:8, </w:t>
            </w:r>
            <w:r w:rsidRPr="004E5639">
              <w:rPr>
                <w:rFonts w:ascii="Calibri" w:hAnsi="Calibri" w:cs="Calibri"/>
                <w:b/>
              </w:rPr>
              <w:br/>
              <w:t>% (95% CI)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1D0C590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  <w:b/>
              </w:rPr>
            </w:pPr>
            <w:r w:rsidRPr="004E5639">
              <w:rPr>
                <w:rFonts w:ascii="Calibri" w:hAnsi="Calibri" w:cs="Calibri"/>
                <w:b/>
              </w:rPr>
              <w:t xml:space="preserve">rSBA titer ≥1:128, </w:t>
            </w:r>
            <w:r w:rsidRPr="004E5639">
              <w:rPr>
                <w:rFonts w:ascii="Calibri" w:hAnsi="Calibri" w:cs="Calibri"/>
                <w:b/>
              </w:rPr>
              <w:br/>
              <w:t>% (95% CI)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1380CB6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  <w:b/>
              </w:rPr>
            </w:pPr>
            <w:r w:rsidRPr="004E5639">
              <w:rPr>
                <w:rFonts w:ascii="Calibri" w:hAnsi="Calibri" w:cs="Calibri"/>
                <w:b/>
              </w:rPr>
              <w:t xml:space="preserve">rSBA GMT </w:t>
            </w:r>
            <w:r w:rsidRPr="004E5639">
              <w:rPr>
                <w:rFonts w:ascii="Calibri" w:hAnsi="Calibri" w:cs="Calibri"/>
                <w:b/>
              </w:rPr>
              <w:br/>
              <w:t>(95% CI)</w:t>
            </w:r>
          </w:p>
        </w:tc>
      </w:tr>
      <w:tr w:rsidR="00FE70DD" w:rsidRPr="004E5639" w14:paraId="5E5951B1" w14:textId="77777777" w:rsidTr="00FE70DD">
        <w:trPr>
          <w:trHeight w:val="2"/>
        </w:trPr>
        <w:tc>
          <w:tcPr>
            <w:tcW w:w="1188" w:type="dxa"/>
            <w:tcBorders>
              <w:top w:val="single" w:sz="4" w:space="0" w:color="auto"/>
            </w:tcBorders>
            <w:shd w:val="clear" w:color="auto" w:fill="auto"/>
          </w:tcPr>
          <w:p w14:paraId="2B0D8BC8" w14:textId="77777777" w:rsidR="00FE70DD" w:rsidRPr="004E5639" w:rsidRDefault="00FE70DD" w:rsidP="00FE70DD">
            <w:pPr>
              <w:spacing w:before="40" w:after="40" w:line="271" w:lineRule="auto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A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41B843EF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ACWY1d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</w:tcPr>
          <w:p w14:paraId="5512FE37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Y1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</w:tcPr>
          <w:p w14:paraId="54AF6E61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167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</w:tcPr>
          <w:p w14:paraId="692A5661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63.5 (55.7, 70.8)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</w:tcPr>
          <w:p w14:paraId="1840AA99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44.9 (37.2, 52.8)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</w:tcPr>
          <w:p w14:paraId="03DD5D84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62.7 (42.6, 92.2)</w:t>
            </w:r>
          </w:p>
        </w:tc>
      </w:tr>
      <w:tr w:rsidR="00FE70DD" w:rsidRPr="004E5639" w14:paraId="0A647FD3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239FCABF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4431B3E3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  <w:shd w:val="clear" w:color="auto" w:fill="auto"/>
          </w:tcPr>
          <w:p w14:paraId="41CEF5A3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Y3</w:t>
            </w:r>
          </w:p>
        </w:tc>
        <w:tc>
          <w:tcPr>
            <w:tcW w:w="900" w:type="dxa"/>
            <w:shd w:val="clear" w:color="auto" w:fill="auto"/>
          </w:tcPr>
          <w:p w14:paraId="3BB256D1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147</w:t>
            </w:r>
          </w:p>
        </w:tc>
        <w:tc>
          <w:tcPr>
            <w:tcW w:w="1710" w:type="dxa"/>
            <w:shd w:val="clear" w:color="auto" w:fill="auto"/>
          </w:tcPr>
          <w:p w14:paraId="43B95948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46.9 (38.7, 55.3)</w:t>
            </w:r>
          </w:p>
        </w:tc>
        <w:tc>
          <w:tcPr>
            <w:tcW w:w="1710" w:type="dxa"/>
            <w:shd w:val="clear" w:color="auto" w:fill="auto"/>
          </w:tcPr>
          <w:p w14:paraId="38A2F254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34.0 (26.4, 42.3)</w:t>
            </w:r>
          </w:p>
        </w:tc>
        <w:tc>
          <w:tcPr>
            <w:tcW w:w="1890" w:type="dxa"/>
            <w:shd w:val="clear" w:color="auto" w:fill="auto"/>
          </w:tcPr>
          <w:p w14:paraId="5E374BD1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29.7 (19.8, 44.5)</w:t>
            </w:r>
          </w:p>
        </w:tc>
      </w:tr>
      <w:tr w:rsidR="00FE70DD" w:rsidRPr="004E5639" w14:paraId="496386E1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4C886E89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2905500B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  <w:shd w:val="clear" w:color="auto" w:fill="auto"/>
          </w:tcPr>
          <w:p w14:paraId="4BDC7A68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Y5</w:t>
            </w:r>
          </w:p>
        </w:tc>
        <w:tc>
          <w:tcPr>
            <w:tcW w:w="900" w:type="dxa"/>
            <w:shd w:val="clear" w:color="auto" w:fill="auto"/>
          </w:tcPr>
          <w:p w14:paraId="6450BB66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133</w:t>
            </w:r>
          </w:p>
        </w:tc>
        <w:tc>
          <w:tcPr>
            <w:tcW w:w="1710" w:type="dxa"/>
            <w:shd w:val="clear" w:color="auto" w:fill="auto"/>
          </w:tcPr>
          <w:p w14:paraId="08322D2C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58.6 (49.8, 67.1)</w:t>
            </w:r>
          </w:p>
        </w:tc>
        <w:tc>
          <w:tcPr>
            <w:tcW w:w="1710" w:type="dxa"/>
            <w:shd w:val="clear" w:color="auto" w:fill="auto"/>
          </w:tcPr>
          <w:p w14:paraId="07FBA0CB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43.6 (35.0, 52.5)</w:t>
            </w:r>
          </w:p>
        </w:tc>
        <w:tc>
          <w:tcPr>
            <w:tcW w:w="1890" w:type="dxa"/>
            <w:shd w:val="clear" w:color="auto" w:fill="auto"/>
          </w:tcPr>
          <w:p w14:paraId="5B543AE0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46.8 (30.7, 71.5)</w:t>
            </w:r>
          </w:p>
        </w:tc>
      </w:tr>
      <w:tr w:rsidR="00FE70DD" w:rsidRPr="004E5639" w14:paraId="091EDF83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0A3A47F9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78E7D3F3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ACWY2d</w:t>
            </w:r>
          </w:p>
        </w:tc>
        <w:tc>
          <w:tcPr>
            <w:tcW w:w="900" w:type="dxa"/>
            <w:shd w:val="clear" w:color="auto" w:fill="auto"/>
          </w:tcPr>
          <w:p w14:paraId="70BB0FD4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Y1</w:t>
            </w:r>
          </w:p>
        </w:tc>
        <w:tc>
          <w:tcPr>
            <w:tcW w:w="900" w:type="dxa"/>
            <w:shd w:val="clear" w:color="auto" w:fill="auto"/>
          </w:tcPr>
          <w:p w14:paraId="535B3046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143</w:t>
            </w:r>
          </w:p>
        </w:tc>
        <w:tc>
          <w:tcPr>
            <w:tcW w:w="1710" w:type="dxa"/>
            <w:shd w:val="clear" w:color="auto" w:fill="auto"/>
          </w:tcPr>
          <w:p w14:paraId="6C57DBCC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70.6 (62.4, 77.9)</w:t>
            </w:r>
          </w:p>
        </w:tc>
        <w:tc>
          <w:tcPr>
            <w:tcW w:w="1710" w:type="dxa"/>
            <w:shd w:val="clear" w:color="auto" w:fill="auto"/>
          </w:tcPr>
          <w:p w14:paraId="0198104F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50.3 (41.9, 58.8)</w:t>
            </w:r>
          </w:p>
        </w:tc>
        <w:tc>
          <w:tcPr>
            <w:tcW w:w="1890" w:type="dxa"/>
            <w:shd w:val="clear" w:color="auto" w:fill="auto"/>
          </w:tcPr>
          <w:p w14:paraId="41B64917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76.6 (50.7, 115.7)</w:t>
            </w:r>
          </w:p>
        </w:tc>
      </w:tr>
      <w:tr w:rsidR="00FE70DD" w:rsidRPr="004E5639" w14:paraId="38159CBC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00714F9A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16078477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  <w:shd w:val="clear" w:color="auto" w:fill="auto"/>
          </w:tcPr>
          <w:p w14:paraId="39718194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Y3</w:t>
            </w:r>
          </w:p>
        </w:tc>
        <w:tc>
          <w:tcPr>
            <w:tcW w:w="900" w:type="dxa"/>
            <w:shd w:val="clear" w:color="auto" w:fill="auto"/>
          </w:tcPr>
          <w:p w14:paraId="5284E085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121</w:t>
            </w:r>
          </w:p>
        </w:tc>
        <w:tc>
          <w:tcPr>
            <w:tcW w:w="1710" w:type="dxa"/>
            <w:shd w:val="clear" w:color="auto" w:fill="auto"/>
          </w:tcPr>
          <w:p w14:paraId="4EA63711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54.5 (45.2, 63.6)</w:t>
            </w:r>
          </w:p>
        </w:tc>
        <w:tc>
          <w:tcPr>
            <w:tcW w:w="1710" w:type="dxa"/>
            <w:shd w:val="clear" w:color="auto" w:fill="auto"/>
          </w:tcPr>
          <w:p w14:paraId="599B5E77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31.4 (23.3, 40.5)</w:t>
            </w:r>
          </w:p>
        </w:tc>
        <w:tc>
          <w:tcPr>
            <w:tcW w:w="1890" w:type="dxa"/>
            <w:shd w:val="clear" w:color="auto" w:fill="auto"/>
          </w:tcPr>
          <w:p w14:paraId="3883EC86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28.5 (18.7, 43.6)</w:t>
            </w:r>
          </w:p>
        </w:tc>
      </w:tr>
      <w:tr w:rsidR="00FE70DD" w:rsidRPr="004E5639" w14:paraId="5C030F44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302A99C9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6D5A846A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  <w:shd w:val="clear" w:color="auto" w:fill="auto"/>
          </w:tcPr>
          <w:p w14:paraId="4496D2E4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Y5</w:t>
            </w:r>
          </w:p>
        </w:tc>
        <w:tc>
          <w:tcPr>
            <w:tcW w:w="900" w:type="dxa"/>
            <w:shd w:val="clear" w:color="auto" w:fill="auto"/>
          </w:tcPr>
          <w:p w14:paraId="69253C62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117</w:t>
            </w:r>
          </w:p>
        </w:tc>
        <w:tc>
          <w:tcPr>
            <w:tcW w:w="1710" w:type="dxa"/>
            <w:shd w:val="clear" w:color="auto" w:fill="auto"/>
          </w:tcPr>
          <w:p w14:paraId="548A6759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65.8 (56.5, 74.3)</w:t>
            </w:r>
          </w:p>
        </w:tc>
        <w:tc>
          <w:tcPr>
            <w:tcW w:w="1710" w:type="dxa"/>
            <w:shd w:val="clear" w:color="auto" w:fill="auto"/>
          </w:tcPr>
          <w:p w14:paraId="5CABA2D0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53.0 (43.5, 62.3)</w:t>
            </w:r>
          </w:p>
        </w:tc>
        <w:tc>
          <w:tcPr>
            <w:tcW w:w="1890" w:type="dxa"/>
            <w:shd w:val="clear" w:color="auto" w:fill="auto"/>
          </w:tcPr>
          <w:p w14:paraId="3F91EB77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69.9 (44.7, 109.3)</w:t>
            </w:r>
          </w:p>
        </w:tc>
      </w:tr>
      <w:tr w:rsidR="00FE70DD" w:rsidRPr="004E5639" w14:paraId="404C6D7E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7C6D9823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13728143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Co-Ad</w:t>
            </w:r>
          </w:p>
        </w:tc>
        <w:tc>
          <w:tcPr>
            <w:tcW w:w="900" w:type="dxa"/>
            <w:shd w:val="clear" w:color="auto" w:fill="auto"/>
          </w:tcPr>
          <w:p w14:paraId="2AD59546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Y1</w:t>
            </w:r>
          </w:p>
        </w:tc>
        <w:tc>
          <w:tcPr>
            <w:tcW w:w="900" w:type="dxa"/>
            <w:shd w:val="clear" w:color="auto" w:fill="auto"/>
          </w:tcPr>
          <w:p w14:paraId="5ECC5F2B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173</w:t>
            </w:r>
          </w:p>
        </w:tc>
        <w:tc>
          <w:tcPr>
            <w:tcW w:w="1710" w:type="dxa"/>
            <w:shd w:val="clear" w:color="auto" w:fill="auto"/>
          </w:tcPr>
          <w:p w14:paraId="616BCC10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66.5 (58.9, 73.5)</w:t>
            </w:r>
          </w:p>
        </w:tc>
        <w:tc>
          <w:tcPr>
            <w:tcW w:w="1710" w:type="dxa"/>
            <w:shd w:val="clear" w:color="auto" w:fill="auto"/>
          </w:tcPr>
          <w:p w14:paraId="7F805AAD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42.8 (35.3, 50.5)</w:t>
            </w:r>
          </w:p>
        </w:tc>
        <w:tc>
          <w:tcPr>
            <w:tcW w:w="1890" w:type="dxa"/>
            <w:shd w:val="clear" w:color="auto" w:fill="auto"/>
          </w:tcPr>
          <w:p w14:paraId="7A238905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59.5 (40.7, 87.2)</w:t>
            </w:r>
          </w:p>
        </w:tc>
      </w:tr>
      <w:tr w:rsidR="00FE70DD" w:rsidRPr="004E5639" w14:paraId="314174FA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4F114B2C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657DAD00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  <w:shd w:val="clear" w:color="auto" w:fill="auto"/>
          </w:tcPr>
          <w:p w14:paraId="2162C6EC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Y3</w:t>
            </w:r>
          </w:p>
        </w:tc>
        <w:tc>
          <w:tcPr>
            <w:tcW w:w="900" w:type="dxa"/>
            <w:shd w:val="clear" w:color="auto" w:fill="auto"/>
          </w:tcPr>
          <w:p w14:paraId="6576111E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151</w:t>
            </w:r>
          </w:p>
        </w:tc>
        <w:tc>
          <w:tcPr>
            <w:tcW w:w="1710" w:type="dxa"/>
            <w:shd w:val="clear" w:color="auto" w:fill="auto"/>
          </w:tcPr>
          <w:p w14:paraId="7D7B8D60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51.0 (42.7, 59.2)</w:t>
            </w:r>
          </w:p>
        </w:tc>
        <w:tc>
          <w:tcPr>
            <w:tcW w:w="1710" w:type="dxa"/>
            <w:shd w:val="clear" w:color="auto" w:fill="auto"/>
          </w:tcPr>
          <w:p w14:paraId="07EBA825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39.1 (31.2, 47.3)</w:t>
            </w:r>
          </w:p>
        </w:tc>
        <w:tc>
          <w:tcPr>
            <w:tcW w:w="1890" w:type="dxa"/>
            <w:shd w:val="clear" w:color="auto" w:fill="auto"/>
          </w:tcPr>
          <w:p w14:paraId="769E481D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38.6 (25.4, 58.8)</w:t>
            </w:r>
          </w:p>
        </w:tc>
      </w:tr>
      <w:tr w:rsidR="00FE70DD" w:rsidRPr="004E5639" w14:paraId="7D58763E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373158C9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7B27F92C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  <w:shd w:val="clear" w:color="auto" w:fill="auto"/>
          </w:tcPr>
          <w:p w14:paraId="478F0B3D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Y5</w:t>
            </w:r>
          </w:p>
        </w:tc>
        <w:tc>
          <w:tcPr>
            <w:tcW w:w="900" w:type="dxa"/>
            <w:shd w:val="clear" w:color="auto" w:fill="auto"/>
          </w:tcPr>
          <w:p w14:paraId="55AEFF8C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142</w:t>
            </w:r>
          </w:p>
        </w:tc>
        <w:tc>
          <w:tcPr>
            <w:tcW w:w="1710" w:type="dxa"/>
            <w:shd w:val="clear" w:color="auto" w:fill="auto"/>
          </w:tcPr>
          <w:p w14:paraId="358E7647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45.8 (37.4, 54.3)</w:t>
            </w:r>
          </w:p>
        </w:tc>
        <w:tc>
          <w:tcPr>
            <w:tcW w:w="1710" w:type="dxa"/>
            <w:shd w:val="clear" w:color="auto" w:fill="auto"/>
          </w:tcPr>
          <w:p w14:paraId="355C4228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19.0 (12.9, 26.4)</w:t>
            </w:r>
          </w:p>
        </w:tc>
        <w:tc>
          <w:tcPr>
            <w:tcW w:w="1890" w:type="dxa"/>
            <w:shd w:val="clear" w:color="auto" w:fill="auto"/>
          </w:tcPr>
          <w:p w14:paraId="2F62D37F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15.4 (11.1, 21.3)</w:t>
            </w:r>
          </w:p>
        </w:tc>
      </w:tr>
      <w:tr w:rsidR="00FE70DD" w:rsidRPr="004E5639" w14:paraId="09195F38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45BD10D3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013B4280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PCV13/ACWY</w:t>
            </w:r>
          </w:p>
        </w:tc>
        <w:tc>
          <w:tcPr>
            <w:tcW w:w="900" w:type="dxa"/>
            <w:shd w:val="clear" w:color="auto" w:fill="auto"/>
          </w:tcPr>
          <w:p w14:paraId="5972E5CA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Y1</w:t>
            </w:r>
          </w:p>
        </w:tc>
        <w:tc>
          <w:tcPr>
            <w:tcW w:w="900" w:type="dxa"/>
            <w:shd w:val="clear" w:color="auto" w:fill="auto"/>
          </w:tcPr>
          <w:p w14:paraId="27E6668E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169</w:t>
            </w:r>
          </w:p>
        </w:tc>
        <w:tc>
          <w:tcPr>
            <w:tcW w:w="1710" w:type="dxa"/>
            <w:shd w:val="clear" w:color="auto" w:fill="auto"/>
          </w:tcPr>
          <w:p w14:paraId="4CF9114E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70.4 (62.9, 77.2)</w:t>
            </w:r>
          </w:p>
        </w:tc>
        <w:tc>
          <w:tcPr>
            <w:tcW w:w="1710" w:type="dxa"/>
            <w:shd w:val="clear" w:color="auto" w:fill="auto"/>
          </w:tcPr>
          <w:p w14:paraId="0A19AE43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56.2 (48.4, 63.8)</w:t>
            </w:r>
          </w:p>
        </w:tc>
        <w:tc>
          <w:tcPr>
            <w:tcW w:w="1890" w:type="dxa"/>
            <w:shd w:val="clear" w:color="auto" w:fill="auto"/>
          </w:tcPr>
          <w:p w14:paraId="163EFA6A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119.4 (79.5, 179.3)</w:t>
            </w:r>
          </w:p>
        </w:tc>
      </w:tr>
      <w:tr w:rsidR="00FE70DD" w:rsidRPr="004E5639" w14:paraId="1EE8C391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2D66AF5A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5761D886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  <w:shd w:val="clear" w:color="auto" w:fill="auto"/>
          </w:tcPr>
          <w:p w14:paraId="5FBC7BCC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Y3</w:t>
            </w:r>
          </w:p>
        </w:tc>
        <w:tc>
          <w:tcPr>
            <w:tcW w:w="900" w:type="dxa"/>
            <w:shd w:val="clear" w:color="auto" w:fill="auto"/>
          </w:tcPr>
          <w:p w14:paraId="5CE62942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132</w:t>
            </w:r>
          </w:p>
        </w:tc>
        <w:tc>
          <w:tcPr>
            <w:tcW w:w="1710" w:type="dxa"/>
            <w:shd w:val="clear" w:color="auto" w:fill="auto"/>
          </w:tcPr>
          <w:p w14:paraId="04C9B540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53.8 (44.9, 62.5)</w:t>
            </w:r>
          </w:p>
        </w:tc>
        <w:tc>
          <w:tcPr>
            <w:tcW w:w="1710" w:type="dxa"/>
            <w:shd w:val="clear" w:color="auto" w:fill="auto"/>
          </w:tcPr>
          <w:p w14:paraId="493B1DC9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40.2 (31.7, 49.0)</w:t>
            </w:r>
          </w:p>
        </w:tc>
        <w:tc>
          <w:tcPr>
            <w:tcW w:w="1890" w:type="dxa"/>
            <w:shd w:val="clear" w:color="auto" w:fill="auto"/>
          </w:tcPr>
          <w:p w14:paraId="7BF27112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42.3 (27.2, 65.6)</w:t>
            </w:r>
          </w:p>
        </w:tc>
      </w:tr>
      <w:tr w:rsidR="00FE70DD" w:rsidRPr="004E5639" w14:paraId="5D9D7889" w14:textId="77777777" w:rsidTr="00FE70DD">
        <w:trPr>
          <w:trHeight w:val="2"/>
        </w:trPr>
        <w:tc>
          <w:tcPr>
            <w:tcW w:w="1188" w:type="dxa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14:paraId="62A3473F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  <w:tcBorders>
              <w:bottom w:val="single" w:sz="4" w:space="0" w:color="A6A6A6" w:themeColor="background1" w:themeShade="A6"/>
            </w:tcBorders>
          </w:tcPr>
          <w:p w14:paraId="2CF13738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14:paraId="3CE0386F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Y5</w:t>
            </w:r>
          </w:p>
        </w:tc>
        <w:tc>
          <w:tcPr>
            <w:tcW w:w="900" w:type="dxa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14:paraId="00E1D30B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129</w:t>
            </w:r>
          </w:p>
        </w:tc>
        <w:tc>
          <w:tcPr>
            <w:tcW w:w="1710" w:type="dxa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14:paraId="726A02DE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47.3 (38.4, 56.3)</w:t>
            </w:r>
          </w:p>
        </w:tc>
        <w:tc>
          <w:tcPr>
            <w:tcW w:w="1710" w:type="dxa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14:paraId="67FCEF7D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36.4 (28.1, 45.4)</w:t>
            </w:r>
          </w:p>
        </w:tc>
        <w:tc>
          <w:tcPr>
            <w:tcW w:w="1890" w:type="dxa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14:paraId="6D7C88EA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28.3 (18.5, 43.2)</w:t>
            </w:r>
          </w:p>
        </w:tc>
      </w:tr>
      <w:tr w:rsidR="00FE70DD" w:rsidRPr="004E5639" w14:paraId="25C75ADE" w14:textId="77777777" w:rsidTr="00FE70DD">
        <w:trPr>
          <w:trHeight w:val="2"/>
        </w:trPr>
        <w:tc>
          <w:tcPr>
            <w:tcW w:w="1188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7D25FF99" w14:textId="77777777" w:rsidR="00FE70DD" w:rsidRPr="004E5639" w:rsidRDefault="00FE70DD" w:rsidP="00FE70DD">
            <w:pPr>
              <w:spacing w:before="40" w:after="40" w:line="271" w:lineRule="auto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C</w:t>
            </w:r>
          </w:p>
        </w:tc>
        <w:tc>
          <w:tcPr>
            <w:tcW w:w="1350" w:type="dxa"/>
            <w:tcBorders>
              <w:top w:val="single" w:sz="4" w:space="0" w:color="A6A6A6" w:themeColor="background1" w:themeShade="A6"/>
            </w:tcBorders>
          </w:tcPr>
          <w:p w14:paraId="35CB9D00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ACWY1d</w:t>
            </w:r>
          </w:p>
        </w:tc>
        <w:tc>
          <w:tcPr>
            <w:tcW w:w="90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5F52CBC2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Y1</w:t>
            </w:r>
          </w:p>
        </w:tc>
        <w:tc>
          <w:tcPr>
            <w:tcW w:w="90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065FCB9D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167</w:t>
            </w:r>
          </w:p>
        </w:tc>
        <w:tc>
          <w:tcPr>
            <w:tcW w:w="171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2412FC5C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49.1 (41.3, 56.9)</w:t>
            </w:r>
          </w:p>
        </w:tc>
        <w:tc>
          <w:tcPr>
            <w:tcW w:w="171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0768235A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21.0 (15.1, 27.9)</w:t>
            </w:r>
          </w:p>
        </w:tc>
        <w:tc>
          <w:tcPr>
            <w:tcW w:w="189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4120E393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16.2 (12.4, 21.1)</w:t>
            </w:r>
          </w:p>
        </w:tc>
      </w:tr>
      <w:tr w:rsidR="00FE70DD" w:rsidRPr="004E5639" w14:paraId="671EFE57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6BF5AFAB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4B6115BA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  <w:shd w:val="clear" w:color="auto" w:fill="auto"/>
          </w:tcPr>
          <w:p w14:paraId="668B5BE8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Y3</w:t>
            </w:r>
          </w:p>
        </w:tc>
        <w:tc>
          <w:tcPr>
            <w:tcW w:w="900" w:type="dxa"/>
            <w:shd w:val="clear" w:color="auto" w:fill="auto"/>
          </w:tcPr>
          <w:p w14:paraId="0B51BD3C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147</w:t>
            </w:r>
          </w:p>
        </w:tc>
        <w:tc>
          <w:tcPr>
            <w:tcW w:w="1710" w:type="dxa"/>
            <w:shd w:val="clear" w:color="auto" w:fill="auto"/>
          </w:tcPr>
          <w:p w14:paraId="59D55421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35.4 (27.7, 43.7)</w:t>
            </w:r>
          </w:p>
        </w:tc>
        <w:tc>
          <w:tcPr>
            <w:tcW w:w="1710" w:type="dxa"/>
            <w:shd w:val="clear" w:color="auto" w:fill="auto"/>
          </w:tcPr>
          <w:p w14:paraId="68094BB4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9.5 (5.3, 15.5)</w:t>
            </w:r>
          </w:p>
        </w:tc>
        <w:tc>
          <w:tcPr>
            <w:tcW w:w="1890" w:type="dxa"/>
            <w:shd w:val="clear" w:color="auto" w:fill="auto"/>
          </w:tcPr>
          <w:p w14:paraId="47AA30CD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9.8 (7.6, 12.7)</w:t>
            </w:r>
          </w:p>
        </w:tc>
      </w:tr>
      <w:tr w:rsidR="00FE70DD" w:rsidRPr="004E5639" w14:paraId="65132573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2B102F97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26FE817C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  <w:shd w:val="clear" w:color="auto" w:fill="auto"/>
          </w:tcPr>
          <w:p w14:paraId="0CBA2C6B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Y5</w:t>
            </w:r>
          </w:p>
        </w:tc>
        <w:tc>
          <w:tcPr>
            <w:tcW w:w="900" w:type="dxa"/>
            <w:shd w:val="clear" w:color="auto" w:fill="auto"/>
          </w:tcPr>
          <w:p w14:paraId="5D46CB74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132</w:t>
            </w:r>
          </w:p>
        </w:tc>
        <w:tc>
          <w:tcPr>
            <w:tcW w:w="1710" w:type="dxa"/>
            <w:shd w:val="clear" w:color="auto" w:fill="auto"/>
          </w:tcPr>
          <w:p w14:paraId="7FF7FF06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20.5 (13.9, 28.3)</w:t>
            </w:r>
          </w:p>
        </w:tc>
        <w:tc>
          <w:tcPr>
            <w:tcW w:w="1710" w:type="dxa"/>
            <w:shd w:val="clear" w:color="auto" w:fill="auto"/>
          </w:tcPr>
          <w:p w14:paraId="67FF79DF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6.1 (2.7, 11.6)</w:t>
            </w:r>
          </w:p>
        </w:tc>
        <w:tc>
          <w:tcPr>
            <w:tcW w:w="1890" w:type="dxa"/>
            <w:shd w:val="clear" w:color="auto" w:fill="auto"/>
          </w:tcPr>
          <w:p w14:paraId="4EF3410B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6.6 (5.3, 8.2)</w:t>
            </w:r>
          </w:p>
        </w:tc>
      </w:tr>
      <w:tr w:rsidR="00FE70DD" w:rsidRPr="004E5639" w14:paraId="0185B1C4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2A90A08B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096BC054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ACWY2d</w:t>
            </w:r>
          </w:p>
        </w:tc>
        <w:tc>
          <w:tcPr>
            <w:tcW w:w="900" w:type="dxa"/>
            <w:shd w:val="clear" w:color="auto" w:fill="auto"/>
          </w:tcPr>
          <w:p w14:paraId="05BE031A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Y1</w:t>
            </w:r>
          </w:p>
        </w:tc>
        <w:tc>
          <w:tcPr>
            <w:tcW w:w="900" w:type="dxa"/>
            <w:shd w:val="clear" w:color="auto" w:fill="auto"/>
          </w:tcPr>
          <w:p w14:paraId="6589B2D7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143</w:t>
            </w:r>
          </w:p>
        </w:tc>
        <w:tc>
          <w:tcPr>
            <w:tcW w:w="1710" w:type="dxa"/>
            <w:shd w:val="clear" w:color="auto" w:fill="auto"/>
          </w:tcPr>
          <w:p w14:paraId="6E9EDD5C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55.2 (46.7, 63.6)</w:t>
            </w:r>
          </w:p>
        </w:tc>
        <w:tc>
          <w:tcPr>
            <w:tcW w:w="1710" w:type="dxa"/>
            <w:shd w:val="clear" w:color="auto" w:fill="auto"/>
          </w:tcPr>
          <w:p w14:paraId="5F9F0AE8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27.3 (20.2, 35.3)</w:t>
            </w:r>
          </w:p>
        </w:tc>
        <w:tc>
          <w:tcPr>
            <w:tcW w:w="1890" w:type="dxa"/>
            <w:shd w:val="clear" w:color="auto" w:fill="auto"/>
          </w:tcPr>
          <w:p w14:paraId="7372431D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21.2 (15.6, 28.9)</w:t>
            </w:r>
          </w:p>
        </w:tc>
      </w:tr>
      <w:tr w:rsidR="00FE70DD" w:rsidRPr="004E5639" w14:paraId="67A82C6A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010153FF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2AFFFC0F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  <w:shd w:val="clear" w:color="auto" w:fill="auto"/>
          </w:tcPr>
          <w:p w14:paraId="3975A70C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Y3</w:t>
            </w:r>
          </w:p>
        </w:tc>
        <w:tc>
          <w:tcPr>
            <w:tcW w:w="900" w:type="dxa"/>
            <w:shd w:val="clear" w:color="auto" w:fill="auto"/>
          </w:tcPr>
          <w:p w14:paraId="71964F83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121</w:t>
            </w:r>
          </w:p>
        </w:tc>
        <w:tc>
          <w:tcPr>
            <w:tcW w:w="1710" w:type="dxa"/>
            <w:shd w:val="clear" w:color="auto" w:fill="auto"/>
          </w:tcPr>
          <w:p w14:paraId="2E753626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33.9 (25.5, 43.0)</w:t>
            </w:r>
          </w:p>
        </w:tc>
        <w:tc>
          <w:tcPr>
            <w:tcW w:w="1710" w:type="dxa"/>
            <w:shd w:val="clear" w:color="auto" w:fill="auto"/>
          </w:tcPr>
          <w:p w14:paraId="61AB1676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15.7 (9.7, 23.4)</w:t>
            </w:r>
          </w:p>
        </w:tc>
        <w:tc>
          <w:tcPr>
            <w:tcW w:w="1890" w:type="dxa"/>
            <w:shd w:val="clear" w:color="auto" w:fill="auto"/>
          </w:tcPr>
          <w:p w14:paraId="7B8991B8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11.5 (8.4, 15.8)</w:t>
            </w:r>
          </w:p>
        </w:tc>
      </w:tr>
      <w:tr w:rsidR="00FE70DD" w:rsidRPr="004E5639" w14:paraId="290DA9DD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39BCBFFD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191E32D1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  <w:shd w:val="clear" w:color="auto" w:fill="auto"/>
          </w:tcPr>
          <w:p w14:paraId="3690309A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Y5</w:t>
            </w:r>
          </w:p>
        </w:tc>
        <w:tc>
          <w:tcPr>
            <w:tcW w:w="900" w:type="dxa"/>
            <w:shd w:val="clear" w:color="auto" w:fill="auto"/>
          </w:tcPr>
          <w:p w14:paraId="54A55205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116</w:t>
            </w:r>
          </w:p>
        </w:tc>
        <w:tc>
          <w:tcPr>
            <w:tcW w:w="1710" w:type="dxa"/>
            <w:shd w:val="clear" w:color="auto" w:fill="auto"/>
          </w:tcPr>
          <w:p w14:paraId="65486DFE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28.4 (20.5, 37.6)</w:t>
            </w:r>
          </w:p>
        </w:tc>
        <w:tc>
          <w:tcPr>
            <w:tcW w:w="1710" w:type="dxa"/>
            <w:shd w:val="clear" w:color="auto" w:fill="auto"/>
          </w:tcPr>
          <w:p w14:paraId="26B0A3DC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10.3 (5.5, 17.4)</w:t>
            </w:r>
          </w:p>
        </w:tc>
        <w:tc>
          <w:tcPr>
            <w:tcW w:w="1890" w:type="dxa"/>
            <w:shd w:val="clear" w:color="auto" w:fill="auto"/>
          </w:tcPr>
          <w:p w14:paraId="618AE8B1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8.5 (6.4, 11.2)</w:t>
            </w:r>
          </w:p>
        </w:tc>
      </w:tr>
      <w:tr w:rsidR="00FE70DD" w:rsidRPr="004E5639" w14:paraId="465C886A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0C3A5BC7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35DFA8A0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Co-Ad</w:t>
            </w:r>
          </w:p>
        </w:tc>
        <w:tc>
          <w:tcPr>
            <w:tcW w:w="900" w:type="dxa"/>
            <w:shd w:val="clear" w:color="auto" w:fill="auto"/>
          </w:tcPr>
          <w:p w14:paraId="6054D8F7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Y1</w:t>
            </w:r>
          </w:p>
        </w:tc>
        <w:tc>
          <w:tcPr>
            <w:tcW w:w="900" w:type="dxa"/>
            <w:shd w:val="clear" w:color="auto" w:fill="auto"/>
          </w:tcPr>
          <w:p w14:paraId="32146994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171</w:t>
            </w:r>
          </w:p>
        </w:tc>
        <w:tc>
          <w:tcPr>
            <w:tcW w:w="1710" w:type="dxa"/>
            <w:shd w:val="clear" w:color="auto" w:fill="auto"/>
          </w:tcPr>
          <w:p w14:paraId="5423112E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42.7 (35.2, 50.5)</w:t>
            </w:r>
          </w:p>
        </w:tc>
        <w:tc>
          <w:tcPr>
            <w:tcW w:w="1710" w:type="dxa"/>
            <w:shd w:val="clear" w:color="auto" w:fill="auto"/>
          </w:tcPr>
          <w:p w14:paraId="6056F750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15.8 (10.7, 22.1)</w:t>
            </w:r>
          </w:p>
        </w:tc>
        <w:tc>
          <w:tcPr>
            <w:tcW w:w="1890" w:type="dxa"/>
            <w:shd w:val="clear" w:color="auto" w:fill="auto"/>
          </w:tcPr>
          <w:p w14:paraId="035A9D98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12.6 (10.0, 16.0)</w:t>
            </w:r>
          </w:p>
        </w:tc>
      </w:tr>
      <w:tr w:rsidR="00FE70DD" w:rsidRPr="004E5639" w14:paraId="015F9E66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66EA2D30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40D46CBE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  <w:shd w:val="clear" w:color="auto" w:fill="auto"/>
          </w:tcPr>
          <w:p w14:paraId="305C9ADA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Y3</w:t>
            </w:r>
          </w:p>
        </w:tc>
        <w:tc>
          <w:tcPr>
            <w:tcW w:w="900" w:type="dxa"/>
            <w:shd w:val="clear" w:color="auto" w:fill="auto"/>
          </w:tcPr>
          <w:p w14:paraId="6BAD7143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151</w:t>
            </w:r>
          </w:p>
        </w:tc>
        <w:tc>
          <w:tcPr>
            <w:tcW w:w="1710" w:type="dxa"/>
            <w:shd w:val="clear" w:color="auto" w:fill="auto"/>
          </w:tcPr>
          <w:p w14:paraId="77DF0FE5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28.5 (21.4, 36.4)</w:t>
            </w:r>
          </w:p>
        </w:tc>
        <w:tc>
          <w:tcPr>
            <w:tcW w:w="1710" w:type="dxa"/>
            <w:shd w:val="clear" w:color="auto" w:fill="auto"/>
          </w:tcPr>
          <w:p w14:paraId="4371CE6F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14.6 (9.4, 21.2)</w:t>
            </w:r>
          </w:p>
        </w:tc>
        <w:tc>
          <w:tcPr>
            <w:tcW w:w="1890" w:type="dxa"/>
            <w:shd w:val="clear" w:color="auto" w:fill="auto"/>
          </w:tcPr>
          <w:p w14:paraId="0009571D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9.1 (7.1, 11.6)</w:t>
            </w:r>
          </w:p>
        </w:tc>
      </w:tr>
      <w:tr w:rsidR="00FE70DD" w:rsidRPr="004E5639" w14:paraId="7201C330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4C4C5EA3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28D76176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  <w:shd w:val="clear" w:color="auto" w:fill="auto"/>
          </w:tcPr>
          <w:p w14:paraId="69C2A449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Y5</w:t>
            </w:r>
          </w:p>
        </w:tc>
        <w:tc>
          <w:tcPr>
            <w:tcW w:w="900" w:type="dxa"/>
            <w:shd w:val="clear" w:color="auto" w:fill="auto"/>
          </w:tcPr>
          <w:p w14:paraId="6B257C1A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142</w:t>
            </w:r>
          </w:p>
        </w:tc>
        <w:tc>
          <w:tcPr>
            <w:tcW w:w="1710" w:type="dxa"/>
            <w:shd w:val="clear" w:color="auto" w:fill="auto"/>
          </w:tcPr>
          <w:p w14:paraId="1816EDC1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23.9 (17.2, 31.8)</w:t>
            </w:r>
          </w:p>
        </w:tc>
        <w:tc>
          <w:tcPr>
            <w:tcW w:w="1710" w:type="dxa"/>
            <w:shd w:val="clear" w:color="auto" w:fill="auto"/>
          </w:tcPr>
          <w:p w14:paraId="42ABC5C7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12.0 (7.1, 18.5)</w:t>
            </w:r>
          </w:p>
        </w:tc>
        <w:tc>
          <w:tcPr>
            <w:tcW w:w="1890" w:type="dxa"/>
            <w:shd w:val="clear" w:color="auto" w:fill="auto"/>
          </w:tcPr>
          <w:p w14:paraId="52CF33C4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7.9 (6.2, 10.0)</w:t>
            </w:r>
          </w:p>
        </w:tc>
      </w:tr>
      <w:tr w:rsidR="00FE70DD" w:rsidRPr="004E5639" w14:paraId="333E8701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48A9F23C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3ABED3EB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PCV13/ACWY</w:t>
            </w:r>
          </w:p>
        </w:tc>
        <w:tc>
          <w:tcPr>
            <w:tcW w:w="900" w:type="dxa"/>
            <w:shd w:val="clear" w:color="auto" w:fill="auto"/>
          </w:tcPr>
          <w:p w14:paraId="45D4BC55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Y1</w:t>
            </w:r>
          </w:p>
        </w:tc>
        <w:tc>
          <w:tcPr>
            <w:tcW w:w="900" w:type="dxa"/>
            <w:shd w:val="clear" w:color="auto" w:fill="auto"/>
          </w:tcPr>
          <w:p w14:paraId="0D49DA2E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169</w:t>
            </w:r>
          </w:p>
        </w:tc>
        <w:tc>
          <w:tcPr>
            <w:tcW w:w="1710" w:type="dxa"/>
            <w:shd w:val="clear" w:color="auto" w:fill="auto"/>
          </w:tcPr>
          <w:p w14:paraId="6543CD42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50.3 (42.5, 58.1)</w:t>
            </w:r>
          </w:p>
        </w:tc>
        <w:tc>
          <w:tcPr>
            <w:tcW w:w="1710" w:type="dxa"/>
            <w:shd w:val="clear" w:color="auto" w:fill="auto"/>
          </w:tcPr>
          <w:p w14:paraId="75263FCE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20.1 (14.4, 27.0)</w:t>
            </w:r>
          </w:p>
        </w:tc>
        <w:tc>
          <w:tcPr>
            <w:tcW w:w="1890" w:type="dxa"/>
            <w:shd w:val="clear" w:color="auto" w:fill="auto"/>
          </w:tcPr>
          <w:p w14:paraId="576AB214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16.0 (12.2, 20.9)</w:t>
            </w:r>
          </w:p>
        </w:tc>
      </w:tr>
      <w:tr w:rsidR="00FE70DD" w:rsidRPr="004E5639" w14:paraId="2FFD3CDE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00CDEDC2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7726EE62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  <w:shd w:val="clear" w:color="auto" w:fill="auto"/>
          </w:tcPr>
          <w:p w14:paraId="2B942DAD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Y3</w:t>
            </w:r>
          </w:p>
        </w:tc>
        <w:tc>
          <w:tcPr>
            <w:tcW w:w="900" w:type="dxa"/>
            <w:shd w:val="clear" w:color="auto" w:fill="auto"/>
          </w:tcPr>
          <w:p w14:paraId="6EA8FF77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132</w:t>
            </w:r>
          </w:p>
        </w:tc>
        <w:tc>
          <w:tcPr>
            <w:tcW w:w="1710" w:type="dxa"/>
            <w:shd w:val="clear" w:color="auto" w:fill="auto"/>
          </w:tcPr>
          <w:p w14:paraId="645D6C38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31.8 (24.0, 40.5)</w:t>
            </w:r>
          </w:p>
        </w:tc>
        <w:tc>
          <w:tcPr>
            <w:tcW w:w="1710" w:type="dxa"/>
            <w:shd w:val="clear" w:color="auto" w:fill="auto"/>
          </w:tcPr>
          <w:p w14:paraId="6F0D8113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10.6 (5.9, 17.2)</w:t>
            </w:r>
          </w:p>
        </w:tc>
        <w:tc>
          <w:tcPr>
            <w:tcW w:w="1890" w:type="dxa"/>
            <w:shd w:val="clear" w:color="auto" w:fill="auto"/>
          </w:tcPr>
          <w:p w14:paraId="741DA2D8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9.3 (7.1, 12.1)</w:t>
            </w:r>
          </w:p>
        </w:tc>
      </w:tr>
      <w:tr w:rsidR="00FE70DD" w:rsidRPr="004E5639" w14:paraId="6B4A7A32" w14:textId="77777777" w:rsidTr="00FE70DD">
        <w:trPr>
          <w:trHeight w:val="2"/>
        </w:trPr>
        <w:tc>
          <w:tcPr>
            <w:tcW w:w="1188" w:type="dxa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14:paraId="2114E8FE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  <w:tcBorders>
              <w:bottom w:val="single" w:sz="4" w:space="0" w:color="A6A6A6" w:themeColor="background1" w:themeShade="A6"/>
            </w:tcBorders>
          </w:tcPr>
          <w:p w14:paraId="3A3B11AB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14:paraId="0721AC35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Y5</w:t>
            </w:r>
          </w:p>
        </w:tc>
        <w:tc>
          <w:tcPr>
            <w:tcW w:w="900" w:type="dxa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14:paraId="31D833FD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129</w:t>
            </w:r>
          </w:p>
        </w:tc>
        <w:tc>
          <w:tcPr>
            <w:tcW w:w="1710" w:type="dxa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14:paraId="4E4F365E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19.4 (13.0, 27.3)</w:t>
            </w:r>
          </w:p>
        </w:tc>
        <w:tc>
          <w:tcPr>
            <w:tcW w:w="1710" w:type="dxa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14:paraId="4FE59C99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7.8 (3.8, 13.8)</w:t>
            </w:r>
          </w:p>
        </w:tc>
        <w:tc>
          <w:tcPr>
            <w:tcW w:w="1890" w:type="dxa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14:paraId="36B57B5D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7.0 (5.5, 8.8)</w:t>
            </w:r>
          </w:p>
        </w:tc>
      </w:tr>
      <w:tr w:rsidR="00FE70DD" w:rsidRPr="004E5639" w14:paraId="07FE1AE8" w14:textId="77777777" w:rsidTr="00FE70DD">
        <w:trPr>
          <w:trHeight w:val="2"/>
        </w:trPr>
        <w:tc>
          <w:tcPr>
            <w:tcW w:w="1188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233EC115" w14:textId="77777777" w:rsidR="00FE70DD" w:rsidRPr="004E5639" w:rsidRDefault="00FE70DD" w:rsidP="00FE70DD">
            <w:pPr>
              <w:spacing w:before="40" w:after="40" w:line="271" w:lineRule="auto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W</w:t>
            </w:r>
          </w:p>
        </w:tc>
        <w:tc>
          <w:tcPr>
            <w:tcW w:w="1350" w:type="dxa"/>
            <w:tcBorders>
              <w:top w:val="single" w:sz="4" w:space="0" w:color="A6A6A6" w:themeColor="background1" w:themeShade="A6"/>
            </w:tcBorders>
          </w:tcPr>
          <w:p w14:paraId="39821247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ACWY1d</w:t>
            </w:r>
          </w:p>
        </w:tc>
        <w:tc>
          <w:tcPr>
            <w:tcW w:w="90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4E040ADA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Y1</w:t>
            </w:r>
          </w:p>
        </w:tc>
        <w:tc>
          <w:tcPr>
            <w:tcW w:w="90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0C213DF7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167</w:t>
            </w:r>
          </w:p>
        </w:tc>
        <w:tc>
          <w:tcPr>
            <w:tcW w:w="171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7252EE5D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65.3 (57.5, 72.5)</w:t>
            </w:r>
          </w:p>
        </w:tc>
        <w:tc>
          <w:tcPr>
            <w:tcW w:w="171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728F6A7B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46.7 (39.0, 54.6)</w:t>
            </w:r>
          </w:p>
        </w:tc>
        <w:tc>
          <w:tcPr>
            <w:tcW w:w="189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02F4E4E7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57.2 (39.9, 82.0)</w:t>
            </w:r>
          </w:p>
        </w:tc>
      </w:tr>
      <w:tr w:rsidR="00FE70DD" w:rsidRPr="004E5639" w14:paraId="1C16538F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3A5AF779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4ED4A87A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  <w:shd w:val="clear" w:color="auto" w:fill="auto"/>
          </w:tcPr>
          <w:p w14:paraId="4F501E78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Y3</w:t>
            </w:r>
          </w:p>
        </w:tc>
        <w:tc>
          <w:tcPr>
            <w:tcW w:w="900" w:type="dxa"/>
            <w:shd w:val="clear" w:color="auto" w:fill="auto"/>
          </w:tcPr>
          <w:p w14:paraId="4FADCCBE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147</w:t>
            </w:r>
          </w:p>
        </w:tc>
        <w:tc>
          <w:tcPr>
            <w:tcW w:w="1710" w:type="dxa"/>
            <w:shd w:val="clear" w:color="auto" w:fill="auto"/>
          </w:tcPr>
          <w:p w14:paraId="5994651F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59.2 (50.8, 67.2)</w:t>
            </w:r>
          </w:p>
        </w:tc>
        <w:tc>
          <w:tcPr>
            <w:tcW w:w="1710" w:type="dxa"/>
            <w:shd w:val="clear" w:color="auto" w:fill="auto"/>
          </w:tcPr>
          <w:p w14:paraId="2CF836C5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42.9 (34.7, 51.3)</w:t>
            </w:r>
          </w:p>
        </w:tc>
        <w:tc>
          <w:tcPr>
            <w:tcW w:w="1890" w:type="dxa"/>
            <w:shd w:val="clear" w:color="auto" w:fill="auto"/>
          </w:tcPr>
          <w:p w14:paraId="4959FB9B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42.5 (29.2, 61.8)</w:t>
            </w:r>
          </w:p>
        </w:tc>
      </w:tr>
      <w:tr w:rsidR="00FE70DD" w:rsidRPr="004E5639" w14:paraId="23007405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1F905E28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0078E9C5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  <w:shd w:val="clear" w:color="auto" w:fill="auto"/>
          </w:tcPr>
          <w:p w14:paraId="39ACD7C0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Y5</w:t>
            </w:r>
          </w:p>
        </w:tc>
        <w:tc>
          <w:tcPr>
            <w:tcW w:w="900" w:type="dxa"/>
            <w:shd w:val="clear" w:color="auto" w:fill="auto"/>
          </w:tcPr>
          <w:p w14:paraId="36DDA889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133</w:t>
            </w:r>
          </w:p>
        </w:tc>
        <w:tc>
          <w:tcPr>
            <w:tcW w:w="1710" w:type="dxa"/>
            <w:shd w:val="clear" w:color="auto" w:fill="auto"/>
          </w:tcPr>
          <w:p w14:paraId="70974F28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44.4 (35.8, 53.2)</w:t>
            </w:r>
          </w:p>
        </w:tc>
        <w:tc>
          <w:tcPr>
            <w:tcW w:w="1710" w:type="dxa"/>
            <w:shd w:val="clear" w:color="auto" w:fill="auto"/>
          </w:tcPr>
          <w:p w14:paraId="77C4A4FE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32.3 (24.5, 41.0)</w:t>
            </w:r>
          </w:p>
        </w:tc>
        <w:tc>
          <w:tcPr>
            <w:tcW w:w="1890" w:type="dxa"/>
            <w:shd w:val="clear" w:color="auto" w:fill="auto"/>
          </w:tcPr>
          <w:p w14:paraId="4DFAA107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25.0 (16.7, 37.6)</w:t>
            </w:r>
          </w:p>
        </w:tc>
      </w:tr>
      <w:tr w:rsidR="00FE70DD" w:rsidRPr="004E5639" w14:paraId="50C53C2D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636F9B90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4BAFC28C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ACWY2d</w:t>
            </w:r>
          </w:p>
        </w:tc>
        <w:tc>
          <w:tcPr>
            <w:tcW w:w="900" w:type="dxa"/>
            <w:shd w:val="clear" w:color="auto" w:fill="auto"/>
          </w:tcPr>
          <w:p w14:paraId="30C74988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Y1</w:t>
            </w:r>
          </w:p>
        </w:tc>
        <w:tc>
          <w:tcPr>
            <w:tcW w:w="900" w:type="dxa"/>
            <w:shd w:val="clear" w:color="auto" w:fill="auto"/>
          </w:tcPr>
          <w:p w14:paraId="685CA39F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143</w:t>
            </w:r>
          </w:p>
        </w:tc>
        <w:tc>
          <w:tcPr>
            <w:tcW w:w="1710" w:type="dxa"/>
            <w:shd w:val="clear" w:color="auto" w:fill="auto"/>
          </w:tcPr>
          <w:p w14:paraId="44FDF3F6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77.6 (69.9, 84.2)</w:t>
            </w:r>
          </w:p>
        </w:tc>
        <w:tc>
          <w:tcPr>
            <w:tcW w:w="1710" w:type="dxa"/>
            <w:shd w:val="clear" w:color="auto" w:fill="auto"/>
          </w:tcPr>
          <w:p w14:paraId="5D84FF1B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60.1 (51.6, 68.2)</w:t>
            </w:r>
          </w:p>
        </w:tc>
        <w:tc>
          <w:tcPr>
            <w:tcW w:w="1890" w:type="dxa"/>
            <w:shd w:val="clear" w:color="auto" w:fill="auto"/>
          </w:tcPr>
          <w:p w14:paraId="523B8760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123.1 (82.7, 183.4)</w:t>
            </w:r>
          </w:p>
        </w:tc>
      </w:tr>
      <w:tr w:rsidR="00FE70DD" w:rsidRPr="004E5639" w14:paraId="1E5C09A7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39A25D12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24D94366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  <w:shd w:val="clear" w:color="auto" w:fill="auto"/>
          </w:tcPr>
          <w:p w14:paraId="3DFB5AF3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Y3</w:t>
            </w:r>
          </w:p>
        </w:tc>
        <w:tc>
          <w:tcPr>
            <w:tcW w:w="900" w:type="dxa"/>
            <w:shd w:val="clear" w:color="auto" w:fill="auto"/>
          </w:tcPr>
          <w:p w14:paraId="6EDCED46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121</w:t>
            </w:r>
          </w:p>
        </w:tc>
        <w:tc>
          <w:tcPr>
            <w:tcW w:w="1710" w:type="dxa"/>
            <w:shd w:val="clear" w:color="auto" w:fill="auto"/>
          </w:tcPr>
          <w:p w14:paraId="2C877DD5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72.7 (63.9, 80.4)</w:t>
            </w:r>
          </w:p>
        </w:tc>
        <w:tc>
          <w:tcPr>
            <w:tcW w:w="1710" w:type="dxa"/>
            <w:shd w:val="clear" w:color="auto" w:fill="auto"/>
          </w:tcPr>
          <w:p w14:paraId="64F32154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52.9 (43.6, 62.0)</w:t>
            </w:r>
          </w:p>
        </w:tc>
        <w:tc>
          <w:tcPr>
            <w:tcW w:w="1890" w:type="dxa"/>
            <w:shd w:val="clear" w:color="auto" w:fill="auto"/>
          </w:tcPr>
          <w:p w14:paraId="5E528242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92.9 (59.9, 143.9)</w:t>
            </w:r>
          </w:p>
        </w:tc>
      </w:tr>
      <w:tr w:rsidR="00FE70DD" w:rsidRPr="004E5639" w14:paraId="3C009AC0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4BEAFFD1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1164DEF4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  <w:shd w:val="clear" w:color="auto" w:fill="auto"/>
          </w:tcPr>
          <w:p w14:paraId="65C9EAF0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Y5</w:t>
            </w:r>
          </w:p>
        </w:tc>
        <w:tc>
          <w:tcPr>
            <w:tcW w:w="900" w:type="dxa"/>
            <w:shd w:val="clear" w:color="auto" w:fill="auto"/>
          </w:tcPr>
          <w:p w14:paraId="0E46F127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117</w:t>
            </w:r>
          </w:p>
        </w:tc>
        <w:tc>
          <w:tcPr>
            <w:tcW w:w="1710" w:type="dxa"/>
            <w:shd w:val="clear" w:color="auto" w:fill="auto"/>
          </w:tcPr>
          <w:p w14:paraId="529E113A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50.4 (41.0, 59.8)</w:t>
            </w:r>
          </w:p>
        </w:tc>
        <w:tc>
          <w:tcPr>
            <w:tcW w:w="1710" w:type="dxa"/>
            <w:shd w:val="clear" w:color="auto" w:fill="auto"/>
          </w:tcPr>
          <w:p w14:paraId="1507B06B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39.3 (30.4, 48.8)</w:t>
            </w:r>
          </w:p>
        </w:tc>
        <w:tc>
          <w:tcPr>
            <w:tcW w:w="1890" w:type="dxa"/>
            <w:shd w:val="clear" w:color="auto" w:fill="auto"/>
          </w:tcPr>
          <w:p w14:paraId="6307C43F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37.1 (23.3, 59.0)</w:t>
            </w:r>
          </w:p>
        </w:tc>
      </w:tr>
      <w:tr w:rsidR="00FE70DD" w:rsidRPr="004E5639" w14:paraId="0A0F62B3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7E3D86DF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196C1206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Co-Ad</w:t>
            </w:r>
          </w:p>
        </w:tc>
        <w:tc>
          <w:tcPr>
            <w:tcW w:w="900" w:type="dxa"/>
            <w:shd w:val="clear" w:color="auto" w:fill="auto"/>
          </w:tcPr>
          <w:p w14:paraId="61FC3124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Y1</w:t>
            </w:r>
          </w:p>
        </w:tc>
        <w:tc>
          <w:tcPr>
            <w:tcW w:w="900" w:type="dxa"/>
            <w:shd w:val="clear" w:color="auto" w:fill="auto"/>
          </w:tcPr>
          <w:p w14:paraId="22F61E6D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171</w:t>
            </w:r>
          </w:p>
        </w:tc>
        <w:tc>
          <w:tcPr>
            <w:tcW w:w="1710" w:type="dxa"/>
            <w:shd w:val="clear" w:color="auto" w:fill="auto"/>
          </w:tcPr>
          <w:p w14:paraId="56FA0819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60.2 (52.5, 67.6)</w:t>
            </w:r>
          </w:p>
        </w:tc>
        <w:tc>
          <w:tcPr>
            <w:tcW w:w="1710" w:type="dxa"/>
            <w:shd w:val="clear" w:color="auto" w:fill="auto"/>
          </w:tcPr>
          <w:p w14:paraId="51159261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42.7 (35.2, 50.5)</w:t>
            </w:r>
          </w:p>
        </w:tc>
        <w:tc>
          <w:tcPr>
            <w:tcW w:w="1890" w:type="dxa"/>
            <w:shd w:val="clear" w:color="auto" w:fill="auto"/>
          </w:tcPr>
          <w:p w14:paraId="439D7146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52.0 (35.5, 76.4)</w:t>
            </w:r>
          </w:p>
        </w:tc>
      </w:tr>
      <w:tr w:rsidR="00FE70DD" w:rsidRPr="004E5639" w14:paraId="75B13210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0B4A1F75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35A58859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  <w:shd w:val="clear" w:color="auto" w:fill="auto"/>
          </w:tcPr>
          <w:p w14:paraId="2A6C84B1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Y3</w:t>
            </w:r>
          </w:p>
        </w:tc>
        <w:tc>
          <w:tcPr>
            <w:tcW w:w="900" w:type="dxa"/>
            <w:shd w:val="clear" w:color="auto" w:fill="auto"/>
          </w:tcPr>
          <w:p w14:paraId="202B4349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151</w:t>
            </w:r>
          </w:p>
        </w:tc>
        <w:tc>
          <w:tcPr>
            <w:tcW w:w="1710" w:type="dxa"/>
            <w:shd w:val="clear" w:color="auto" w:fill="auto"/>
          </w:tcPr>
          <w:p w14:paraId="36C0F7D9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53.0 (44.7, 61.1)</w:t>
            </w:r>
          </w:p>
        </w:tc>
        <w:tc>
          <w:tcPr>
            <w:tcW w:w="1710" w:type="dxa"/>
            <w:shd w:val="clear" w:color="auto" w:fill="auto"/>
          </w:tcPr>
          <w:p w14:paraId="23F11FBE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39.1 (31.2, 47.3)</w:t>
            </w:r>
          </w:p>
        </w:tc>
        <w:tc>
          <w:tcPr>
            <w:tcW w:w="1890" w:type="dxa"/>
            <w:shd w:val="clear" w:color="auto" w:fill="auto"/>
          </w:tcPr>
          <w:p w14:paraId="745B82AE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34.4 (23.4, 50.6)</w:t>
            </w:r>
          </w:p>
        </w:tc>
      </w:tr>
      <w:tr w:rsidR="00FE70DD" w:rsidRPr="004E5639" w14:paraId="207859E2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29DA7C89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3DE85CD3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  <w:shd w:val="clear" w:color="auto" w:fill="auto"/>
          </w:tcPr>
          <w:p w14:paraId="163DE851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Y5</w:t>
            </w:r>
          </w:p>
        </w:tc>
        <w:tc>
          <w:tcPr>
            <w:tcW w:w="900" w:type="dxa"/>
            <w:shd w:val="clear" w:color="auto" w:fill="auto"/>
          </w:tcPr>
          <w:p w14:paraId="600620D9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142</w:t>
            </w:r>
          </w:p>
        </w:tc>
        <w:tc>
          <w:tcPr>
            <w:tcW w:w="1710" w:type="dxa"/>
            <w:shd w:val="clear" w:color="auto" w:fill="auto"/>
          </w:tcPr>
          <w:p w14:paraId="6627123A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43.0 (34.7, 51.5)</w:t>
            </w:r>
          </w:p>
        </w:tc>
        <w:tc>
          <w:tcPr>
            <w:tcW w:w="1710" w:type="dxa"/>
            <w:shd w:val="clear" w:color="auto" w:fill="auto"/>
          </w:tcPr>
          <w:p w14:paraId="03F31C68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33.8 (26.1, 42.2)</w:t>
            </w:r>
          </w:p>
        </w:tc>
        <w:tc>
          <w:tcPr>
            <w:tcW w:w="1890" w:type="dxa"/>
            <w:shd w:val="clear" w:color="auto" w:fill="auto"/>
          </w:tcPr>
          <w:p w14:paraId="20957363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26.2 (17.6, 39.0)</w:t>
            </w:r>
          </w:p>
        </w:tc>
      </w:tr>
      <w:tr w:rsidR="00FE70DD" w:rsidRPr="004E5639" w14:paraId="0196CE05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441D006D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27A640D2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PCV13/ACWY</w:t>
            </w:r>
          </w:p>
        </w:tc>
        <w:tc>
          <w:tcPr>
            <w:tcW w:w="900" w:type="dxa"/>
            <w:shd w:val="clear" w:color="auto" w:fill="auto"/>
          </w:tcPr>
          <w:p w14:paraId="30118F5B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Y1</w:t>
            </w:r>
          </w:p>
        </w:tc>
        <w:tc>
          <w:tcPr>
            <w:tcW w:w="900" w:type="dxa"/>
            <w:shd w:val="clear" w:color="auto" w:fill="auto"/>
          </w:tcPr>
          <w:p w14:paraId="2CB57272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169</w:t>
            </w:r>
          </w:p>
        </w:tc>
        <w:tc>
          <w:tcPr>
            <w:tcW w:w="1710" w:type="dxa"/>
            <w:shd w:val="clear" w:color="auto" w:fill="auto"/>
          </w:tcPr>
          <w:p w14:paraId="47F457D4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72.8 (65.4, 79.3)</w:t>
            </w:r>
          </w:p>
        </w:tc>
        <w:tc>
          <w:tcPr>
            <w:tcW w:w="1710" w:type="dxa"/>
            <w:shd w:val="clear" w:color="auto" w:fill="auto"/>
          </w:tcPr>
          <w:p w14:paraId="03DA46BF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58.0 (50.2, 65.5)</w:t>
            </w:r>
          </w:p>
        </w:tc>
        <w:tc>
          <w:tcPr>
            <w:tcW w:w="1890" w:type="dxa"/>
            <w:shd w:val="clear" w:color="auto" w:fill="auto"/>
          </w:tcPr>
          <w:p w14:paraId="67D8C1FC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109.5 (75.0, 160.0)</w:t>
            </w:r>
          </w:p>
        </w:tc>
      </w:tr>
      <w:tr w:rsidR="00FE70DD" w:rsidRPr="004E5639" w14:paraId="3998663F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116A57C2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37B55AF6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  <w:shd w:val="clear" w:color="auto" w:fill="auto"/>
          </w:tcPr>
          <w:p w14:paraId="436F5829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Y3</w:t>
            </w:r>
          </w:p>
        </w:tc>
        <w:tc>
          <w:tcPr>
            <w:tcW w:w="900" w:type="dxa"/>
            <w:shd w:val="clear" w:color="auto" w:fill="auto"/>
          </w:tcPr>
          <w:p w14:paraId="2195F550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132</w:t>
            </w:r>
          </w:p>
        </w:tc>
        <w:tc>
          <w:tcPr>
            <w:tcW w:w="1710" w:type="dxa"/>
            <w:shd w:val="clear" w:color="auto" w:fill="auto"/>
          </w:tcPr>
          <w:p w14:paraId="10F0BE6E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56.8 (47.9, 65.4)</w:t>
            </w:r>
          </w:p>
        </w:tc>
        <w:tc>
          <w:tcPr>
            <w:tcW w:w="1710" w:type="dxa"/>
            <w:shd w:val="clear" w:color="auto" w:fill="auto"/>
          </w:tcPr>
          <w:p w14:paraId="7EC6368F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42.4 (33.9, 51.3)</w:t>
            </w:r>
          </w:p>
        </w:tc>
        <w:tc>
          <w:tcPr>
            <w:tcW w:w="1890" w:type="dxa"/>
            <w:shd w:val="clear" w:color="auto" w:fill="auto"/>
          </w:tcPr>
          <w:p w14:paraId="1527F96C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44.5 (28.9, 68.7)</w:t>
            </w:r>
          </w:p>
        </w:tc>
      </w:tr>
      <w:tr w:rsidR="00FE70DD" w:rsidRPr="004E5639" w14:paraId="2F87A2D1" w14:textId="77777777" w:rsidTr="00FE70DD">
        <w:trPr>
          <w:trHeight w:val="2"/>
        </w:trPr>
        <w:tc>
          <w:tcPr>
            <w:tcW w:w="1188" w:type="dxa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14:paraId="269759B4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  <w:tcBorders>
              <w:bottom w:val="single" w:sz="4" w:space="0" w:color="A6A6A6" w:themeColor="background1" w:themeShade="A6"/>
            </w:tcBorders>
          </w:tcPr>
          <w:p w14:paraId="17590790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14:paraId="4D83E97E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Y5</w:t>
            </w:r>
          </w:p>
        </w:tc>
        <w:tc>
          <w:tcPr>
            <w:tcW w:w="900" w:type="dxa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14:paraId="58A159DE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129</w:t>
            </w:r>
          </w:p>
        </w:tc>
        <w:tc>
          <w:tcPr>
            <w:tcW w:w="1710" w:type="dxa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14:paraId="41018459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45.0 (36.2, 54.0)</w:t>
            </w:r>
          </w:p>
        </w:tc>
        <w:tc>
          <w:tcPr>
            <w:tcW w:w="1710" w:type="dxa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14:paraId="723F16FB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35.7 (27.4, 44.6)</w:t>
            </w:r>
          </w:p>
        </w:tc>
        <w:tc>
          <w:tcPr>
            <w:tcW w:w="1890" w:type="dxa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14:paraId="7961946A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31.7 (20.2, 49.6)</w:t>
            </w:r>
          </w:p>
        </w:tc>
      </w:tr>
      <w:tr w:rsidR="00FE70DD" w:rsidRPr="004E5639" w14:paraId="062E9DE0" w14:textId="77777777" w:rsidTr="00FE70DD">
        <w:trPr>
          <w:trHeight w:val="2"/>
        </w:trPr>
        <w:tc>
          <w:tcPr>
            <w:tcW w:w="1188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017DEC98" w14:textId="77777777" w:rsidR="00FE70DD" w:rsidRPr="004E5639" w:rsidRDefault="00FE70DD" w:rsidP="00FE70DD">
            <w:pPr>
              <w:spacing w:before="40" w:after="40" w:line="271" w:lineRule="auto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</w:t>
            </w:r>
          </w:p>
        </w:tc>
        <w:tc>
          <w:tcPr>
            <w:tcW w:w="1350" w:type="dxa"/>
            <w:tcBorders>
              <w:top w:val="single" w:sz="4" w:space="0" w:color="A6A6A6" w:themeColor="background1" w:themeShade="A6"/>
            </w:tcBorders>
          </w:tcPr>
          <w:p w14:paraId="56EA2D54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ACWY1d</w:t>
            </w:r>
          </w:p>
        </w:tc>
        <w:tc>
          <w:tcPr>
            <w:tcW w:w="90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70D9CC80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Y1</w:t>
            </w:r>
          </w:p>
        </w:tc>
        <w:tc>
          <w:tcPr>
            <w:tcW w:w="90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6E873FC3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167</w:t>
            </w:r>
          </w:p>
        </w:tc>
        <w:tc>
          <w:tcPr>
            <w:tcW w:w="171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55A60005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73.1 (65.7, 79.6)</w:t>
            </w:r>
          </w:p>
        </w:tc>
        <w:tc>
          <w:tcPr>
            <w:tcW w:w="171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5C5B941C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52.1 (44.2, 59.9)</w:t>
            </w:r>
          </w:p>
        </w:tc>
        <w:tc>
          <w:tcPr>
            <w:tcW w:w="189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404DDD46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76.8 (54.2, 109.0)</w:t>
            </w:r>
          </w:p>
        </w:tc>
      </w:tr>
      <w:tr w:rsidR="00FE70DD" w:rsidRPr="004E5639" w14:paraId="2FF80E4A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456B4CE0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4071178C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  <w:shd w:val="clear" w:color="auto" w:fill="auto"/>
          </w:tcPr>
          <w:p w14:paraId="4DA13E75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Y3</w:t>
            </w:r>
          </w:p>
        </w:tc>
        <w:tc>
          <w:tcPr>
            <w:tcW w:w="900" w:type="dxa"/>
            <w:shd w:val="clear" w:color="auto" w:fill="auto"/>
          </w:tcPr>
          <w:p w14:paraId="3DE5FE39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147</w:t>
            </w:r>
          </w:p>
        </w:tc>
        <w:tc>
          <w:tcPr>
            <w:tcW w:w="1710" w:type="dxa"/>
            <w:shd w:val="clear" w:color="auto" w:fill="auto"/>
          </w:tcPr>
          <w:p w14:paraId="3B56A3E1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61.9 (53.5, 69.8)</w:t>
            </w:r>
          </w:p>
        </w:tc>
        <w:tc>
          <w:tcPr>
            <w:tcW w:w="1710" w:type="dxa"/>
            <w:shd w:val="clear" w:color="auto" w:fill="auto"/>
          </w:tcPr>
          <w:p w14:paraId="05D9BA0C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49.0 (40.7, 57.3)</w:t>
            </w:r>
          </w:p>
        </w:tc>
        <w:tc>
          <w:tcPr>
            <w:tcW w:w="1890" w:type="dxa"/>
            <w:shd w:val="clear" w:color="auto" w:fill="auto"/>
          </w:tcPr>
          <w:p w14:paraId="0CC30088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58.0 (39.1, 86.0)</w:t>
            </w:r>
          </w:p>
        </w:tc>
      </w:tr>
      <w:tr w:rsidR="00FE70DD" w:rsidRPr="004E5639" w14:paraId="2B51985A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5A48FF27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3D7165F1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  <w:shd w:val="clear" w:color="auto" w:fill="auto"/>
          </w:tcPr>
          <w:p w14:paraId="4260A22C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Y5</w:t>
            </w:r>
          </w:p>
        </w:tc>
        <w:tc>
          <w:tcPr>
            <w:tcW w:w="900" w:type="dxa"/>
            <w:shd w:val="clear" w:color="auto" w:fill="auto"/>
          </w:tcPr>
          <w:p w14:paraId="103A40BD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133</w:t>
            </w:r>
          </w:p>
        </w:tc>
        <w:tc>
          <w:tcPr>
            <w:tcW w:w="1710" w:type="dxa"/>
            <w:shd w:val="clear" w:color="auto" w:fill="auto"/>
          </w:tcPr>
          <w:p w14:paraId="25D24277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47.4 (38.7, 56.2)</w:t>
            </w:r>
          </w:p>
        </w:tc>
        <w:tc>
          <w:tcPr>
            <w:tcW w:w="1710" w:type="dxa"/>
            <w:shd w:val="clear" w:color="auto" w:fill="auto"/>
          </w:tcPr>
          <w:p w14:paraId="0E4CA4BA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39.8 (31.5, 48.7)</w:t>
            </w:r>
          </w:p>
        </w:tc>
        <w:tc>
          <w:tcPr>
            <w:tcW w:w="1890" w:type="dxa"/>
            <w:shd w:val="clear" w:color="auto" w:fill="auto"/>
          </w:tcPr>
          <w:p w14:paraId="2D5830B7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36.5 (23.6, 56.2)</w:t>
            </w:r>
          </w:p>
        </w:tc>
      </w:tr>
      <w:tr w:rsidR="00FE70DD" w:rsidRPr="004E5639" w14:paraId="2FF1F96B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744E6D30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7FBFC8FD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ACWY2d</w:t>
            </w:r>
          </w:p>
        </w:tc>
        <w:tc>
          <w:tcPr>
            <w:tcW w:w="900" w:type="dxa"/>
            <w:shd w:val="clear" w:color="auto" w:fill="auto"/>
          </w:tcPr>
          <w:p w14:paraId="7B8E8A2B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Y1</w:t>
            </w:r>
          </w:p>
        </w:tc>
        <w:tc>
          <w:tcPr>
            <w:tcW w:w="900" w:type="dxa"/>
            <w:shd w:val="clear" w:color="auto" w:fill="auto"/>
          </w:tcPr>
          <w:p w14:paraId="265781FE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143</w:t>
            </w:r>
          </w:p>
        </w:tc>
        <w:tc>
          <w:tcPr>
            <w:tcW w:w="1710" w:type="dxa"/>
            <w:shd w:val="clear" w:color="auto" w:fill="auto"/>
          </w:tcPr>
          <w:p w14:paraId="0622B62F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79.7 (72.2, 86.0)</w:t>
            </w:r>
          </w:p>
        </w:tc>
        <w:tc>
          <w:tcPr>
            <w:tcW w:w="1710" w:type="dxa"/>
            <w:shd w:val="clear" w:color="auto" w:fill="auto"/>
          </w:tcPr>
          <w:p w14:paraId="7CB3D26E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60.8 (52.3, 68.9)</w:t>
            </w:r>
          </w:p>
        </w:tc>
        <w:tc>
          <w:tcPr>
            <w:tcW w:w="1890" w:type="dxa"/>
            <w:shd w:val="clear" w:color="auto" w:fill="auto"/>
          </w:tcPr>
          <w:p w14:paraId="199CD05B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112.3 (77.5, 162.8)</w:t>
            </w:r>
          </w:p>
        </w:tc>
      </w:tr>
      <w:tr w:rsidR="00FE70DD" w:rsidRPr="004E5639" w14:paraId="3029D08C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70FA46D9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4C7CEFE3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  <w:shd w:val="clear" w:color="auto" w:fill="auto"/>
          </w:tcPr>
          <w:p w14:paraId="700BB772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Y3</w:t>
            </w:r>
          </w:p>
        </w:tc>
        <w:tc>
          <w:tcPr>
            <w:tcW w:w="900" w:type="dxa"/>
            <w:shd w:val="clear" w:color="auto" w:fill="auto"/>
          </w:tcPr>
          <w:p w14:paraId="0C898468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121</w:t>
            </w:r>
          </w:p>
        </w:tc>
        <w:tc>
          <w:tcPr>
            <w:tcW w:w="1710" w:type="dxa"/>
            <w:shd w:val="clear" w:color="auto" w:fill="auto"/>
          </w:tcPr>
          <w:p w14:paraId="12A94427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68.6 (59.5, 76.7)</w:t>
            </w:r>
          </w:p>
        </w:tc>
        <w:tc>
          <w:tcPr>
            <w:tcW w:w="1710" w:type="dxa"/>
            <w:shd w:val="clear" w:color="auto" w:fill="auto"/>
          </w:tcPr>
          <w:p w14:paraId="02A852C1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53.7 (44.4, 62.8)</w:t>
            </w:r>
          </w:p>
        </w:tc>
        <w:tc>
          <w:tcPr>
            <w:tcW w:w="1890" w:type="dxa"/>
            <w:shd w:val="clear" w:color="auto" w:fill="auto"/>
          </w:tcPr>
          <w:p w14:paraId="0E7B6DA3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75.1 (48.7, 115.9)</w:t>
            </w:r>
          </w:p>
        </w:tc>
      </w:tr>
      <w:tr w:rsidR="00FE70DD" w:rsidRPr="004E5639" w14:paraId="74FBEC57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4F325C88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5A14A6CB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  <w:shd w:val="clear" w:color="auto" w:fill="auto"/>
          </w:tcPr>
          <w:p w14:paraId="654FAE55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Y5</w:t>
            </w:r>
          </w:p>
        </w:tc>
        <w:tc>
          <w:tcPr>
            <w:tcW w:w="900" w:type="dxa"/>
            <w:shd w:val="clear" w:color="auto" w:fill="auto"/>
          </w:tcPr>
          <w:p w14:paraId="3CDFE4FF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117</w:t>
            </w:r>
          </w:p>
        </w:tc>
        <w:tc>
          <w:tcPr>
            <w:tcW w:w="1710" w:type="dxa"/>
            <w:shd w:val="clear" w:color="auto" w:fill="auto"/>
          </w:tcPr>
          <w:p w14:paraId="7460D69C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58.1 (48.6, 67.2)</w:t>
            </w:r>
          </w:p>
        </w:tc>
        <w:tc>
          <w:tcPr>
            <w:tcW w:w="1710" w:type="dxa"/>
            <w:shd w:val="clear" w:color="auto" w:fill="auto"/>
          </w:tcPr>
          <w:p w14:paraId="421625EB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52.1 (42.7, 61.5)</w:t>
            </w:r>
          </w:p>
        </w:tc>
        <w:tc>
          <w:tcPr>
            <w:tcW w:w="1890" w:type="dxa"/>
            <w:shd w:val="clear" w:color="auto" w:fill="auto"/>
          </w:tcPr>
          <w:p w14:paraId="66B97CF7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55.8 (35.7, 87.5)</w:t>
            </w:r>
          </w:p>
        </w:tc>
      </w:tr>
      <w:tr w:rsidR="00FE70DD" w:rsidRPr="004E5639" w14:paraId="383612D3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7FA6B2EC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392B0889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Co-Ad</w:t>
            </w:r>
          </w:p>
        </w:tc>
        <w:tc>
          <w:tcPr>
            <w:tcW w:w="900" w:type="dxa"/>
            <w:shd w:val="clear" w:color="auto" w:fill="auto"/>
          </w:tcPr>
          <w:p w14:paraId="42F352E6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Y1</w:t>
            </w:r>
          </w:p>
        </w:tc>
        <w:tc>
          <w:tcPr>
            <w:tcW w:w="900" w:type="dxa"/>
            <w:shd w:val="clear" w:color="auto" w:fill="auto"/>
          </w:tcPr>
          <w:p w14:paraId="0BC02750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173</w:t>
            </w:r>
          </w:p>
        </w:tc>
        <w:tc>
          <w:tcPr>
            <w:tcW w:w="1710" w:type="dxa"/>
            <w:shd w:val="clear" w:color="auto" w:fill="auto"/>
          </w:tcPr>
          <w:p w14:paraId="65B0CECC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67.1 (59.5, 74.0)</w:t>
            </w:r>
          </w:p>
        </w:tc>
        <w:tc>
          <w:tcPr>
            <w:tcW w:w="1710" w:type="dxa"/>
            <w:shd w:val="clear" w:color="auto" w:fill="auto"/>
          </w:tcPr>
          <w:p w14:paraId="4AFA64CA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53.8 (46.0, 61.4)</w:t>
            </w:r>
          </w:p>
        </w:tc>
        <w:tc>
          <w:tcPr>
            <w:tcW w:w="1890" w:type="dxa"/>
            <w:shd w:val="clear" w:color="auto" w:fill="auto"/>
          </w:tcPr>
          <w:p w14:paraId="02F97CD1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70.7 (49.0, 102.1)</w:t>
            </w:r>
          </w:p>
        </w:tc>
      </w:tr>
      <w:tr w:rsidR="00FE70DD" w:rsidRPr="004E5639" w14:paraId="5553FBA6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0D7D0BA3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113434AC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  <w:shd w:val="clear" w:color="auto" w:fill="auto"/>
          </w:tcPr>
          <w:p w14:paraId="1AD576C4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Y3</w:t>
            </w:r>
          </w:p>
        </w:tc>
        <w:tc>
          <w:tcPr>
            <w:tcW w:w="900" w:type="dxa"/>
            <w:shd w:val="clear" w:color="auto" w:fill="auto"/>
          </w:tcPr>
          <w:p w14:paraId="0A39ED3C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151</w:t>
            </w:r>
          </w:p>
        </w:tc>
        <w:tc>
          <w:tcPr>
            <w:tcW w:w="1710" w:type="dxa"/>
            <w:shd w:val="clear" w:color="auto" w:fill="auto"/>
          </w:tcPr>
          <w:p w14:paraId="6B4EDAD4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62.9 (54.7, 70.6)</w:t>
            </w:r>
          </w:p>
        </w:tc>
        <w:tc>
          <w:tcPr>
            <w:tcW w:w="1710" w:type="dxa"/>
            <w:shd w:val="clear" w:color="auto" w:fill="auto"/>
          </w:tcPr>
          <w:p w14:paraId="4B2DF485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53.0 (44.7, 61.1)</w:t>
            </w:r>
          </w:p>
        </w:tc>
        <w:tc>
          <w:tcPr>
            <w:tcW w:w="1890" w:type="dxa"/>
            <w:shd w:val="clear" w:color="auto" w:fill="auto"/>
          </w:tcPr>
          <w:p w14:paraId="3D0A75BF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67.6 (45.6, 100.3)</w:t>
            </w:r>
          </w:p>
        </w:tc>
      </w:tr>
      <w:tr w:rsidR="00FE70DD" w:rsidRPr="004E5639" w14:paraId="460B210F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11E9F24A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5700B256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  <w:shd w:val="clear" w:color="auto" w:fill="auto"/>
          </w:tcPr>
          <w:p w14:paraId="50C66296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Y5</w:t>
            </w:r>
          </w:p>
        </w:tc>
        <w:tc>
          <w:tcPr>
            <w:tcW w:w="900" w:type="dxa"/>
            <w:shd w:val="clear" w:color="auto" w:fill="auto"/>
          </w:tcPr>
          <w:p w14:paraId="65C0EA0F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142</w:t>
            </w:r>
          </w:p>
        </w:tc>
        <w:tc>
          <w:tcPr>
            <w:tcW w:w="1710" w:type="dxa"/>
            <w:shd w:val="clear" w:color="auto" w:fill="auto"/>
          </w:tcPr>
          <w:p w14:paraId="34E02BEC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52.8 (44.3, 61.2)</w:t>
            </w:r>
          </w:p>
        </w:tc>
        <w:tc>
          <w:tcPr>
            <w:tcW w:w="1710" w:type="dxa"/>
            <w:shd w:val="clear" w:color="auto" w:fill="auto"/>
          </w:tcPr>
          <w:p w14:paraId="1701DAD9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42.3 (34.0, 50.8)</w:t>
            </w:r>
          </w:p>
        </w:tc>
        <w:tc>
          <w:tcPr>
            <w:tcW w:w="1890" w:type="dxa"/>
            <w:shd w:val="clear" w:color="auto" w:fill="auto"/>
          </w:tcPr>
          <w:p w14:paraId="3D356FB4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43.3 (28.3, 66.2)</w:t>
            </w:r>
          </w:p>
        </w:tc>
      </w:tr>
      <w:tr w:rsidR="00FE70DD" w:rsidRPr="004E5639" w14:paraId="300F115F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34002008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03D995BF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PCV13/ACWY</w:t>
            </w:r>
          </w:p>
        </w:tc>
        <w:tc>
          <w:tcPr>
            <w:tcW w:w="900" w:type="dxa"/>
            <w:shd w:val="clear" w:color="auto" w:fill="auto"/>
          </w:tcPr>
          <w:p w14:paraId="4D5274C3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Y1</w:t>
            </w:r>
          </w:p>
        </w:tc>
        <w:tc>
          <w:tcPr>
            <w:tcW w:w="900" w:type="dxa"/>
            <w:shd w:val="clear" w:color="auto" w:fill="auto"/>
          </w:tcPr>
          <w:p w14:paraId="6F563567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169</w:t>
            </w:r>
          </w:p>
        </w:tc>
        <w:tc>
          <w:tcPr>
            <w:tcW w:w="1710" w:type="dxa"/>
            <w:shd w:val="clear" w:color="auto" w:fill="auto"/>
          </w:tcPr>
          <w:p w14:paraId="594BA515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80.5 (73.7, 86.2)</w:t>
            </w:r>
          </w:p>
        </w:tc>
        <w:tc>
          <w:tcPr>
            <w:tcW w:w="1710" w:type="dxa"/>
            <w:shd w:val="clear" w:color="auto" w:fill="auto"/>
          </w:tcPr>
          <w:p w14:paraId="4608E96D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69.2 (61.7, 76.1)</w:t>
            </w:r>
          </w:p>
        </w:tc>
        <w:tc>
          <w:tcPr>
            <w:tcW w:w="1890" w:type="dxa"/>
            <w:shd w:val="clear" w:color="auto" w:fill="auto"/>
          </w:tcPr>
          <w:p w14:paraId="5EEFC96C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169.2 (119.2, 240.1)</w:t>
            </w:r>
          </w:p>
        </w:tc>
      </w:tr>
      <w:tr w:rsidR="00FE70DD" w:rsidRPr="004E5639" w14:paraId="317953BA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4D1A3AE2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</w:tcPr>
          <w:p w14:paraId="0251D3FC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  <w:shd w:val="clear" w:color="auto" w:fill="auto"/>
          </w:tcPr>
          <w:p w14:paraId="183E22E5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Y3</w:t>
            </w:r>
          </w:p>
        </w:tc>
        <w:tc>
          <w:tcPr>
            <w:tcW w:w="900" w:type="dxa"/>
            <w:shd w:val="clear" w:color="auto" w:fill="auto"/>
          </w:tcPr>
          <w:p w14:paraId="22CD7573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132</w:t>
            </w:r>
          </w:p>
        </w:tc>
        <w:tc>
          <w:tcPr>
            <w:tcW w:w="1710" w:type="dxa"/>
            <w:shd w:val="clear" w:color="auto" w:fill="auto"/>
          </w:tcPr>
          <w:p w14:paraId="3F1F877B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73.5 (65.1, 80.8)</w:t>
            </w:r>
          </w:p>
        </w:tc>
        <w:tc>
          <w:tcPr>
            <w:tcW w:w="1710" w:type="dxa"/>
            <w:shd w:val="clear" w:color="auto" w:fill="auto"/>
          </w:tcPr>
          <w:p w14:paraId="379D5732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59.8 (51.0, 68.3)</w:t>
            </w:r>
          </w:p>
        </w:tc>
        <w:tc>
          <w:tcPr>
            <w:tcW w:w="1890" w:type="dxa"/>
            <w:shd w:val="clear" w:color="auto" w:fill="auto"/>
          </w:tcPr>
          <w:p w14:paraId="2A26E704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106.0 (70.2, 160.0)</w:t>
            </w:r>
          </w:p>
        </w:tc>
      </w:tr>
      <w:tr w:rsidR="00FE70DD" w:rsidRPr="004E5639" w14:paraId="64D6C819" w14:textId="77777777" w:rsidTr="00FE70DD">
        <w:trPr>
          <w:trHeight w:val="2"/>
        </w:trPr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14:paraId="168DE728" w14:textId="77777777" w:rsidR="00FE70DD" w:rsidRPr="004E5639" w:rsidRDefault="00FE70DD" w:rsidP="00FE70DD">
            <w:pPr>
              <w:spacing w:before="40" w:after="40" w:line="271" w:lineRule="auto"/>
              <w:ind w:left="288"/>
              <w:rPr>
                <w:rFonts w:ascii="Calibri" w:hAnsi="Calibri" w:cs="Calibri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5CE9A22D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09FF7E7B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Y5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29A3D7E7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hAnsi="Calibri" w:cs="Calibri"/>
              </w:rPr>
            </w:pPr>
            <w:r w:rsidRPr="004E5639">
              <w:rPr>
                <w:rFonts w:ascii="Calibri" w:hAnsi="Calibri" w:cs="Calibri"/>
              </w:rPr>
              <w:t>129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0D9E7AA2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55.8 (46.8, 64.5)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13D357CB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48.1 (39.2, 57.0)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</w:tcPr>
          <w:p w14:paraId="2DDBD067" w14:textId="77777777" w:rsidR="00FE70DD" w:rsidRPr="004E5639" w:rsidRDefault="00FE70DD" w:rsidP="00FE70DD">
            <w:pPr>
              <w:spacing w:before="40" w:after="40" w:line="271" w:lineRule="auto"/>
              <w:jc w:val="center"/>
              <w:rPr>
                <w:rFonts w:ascii="Calibri" w:eastAsia="TimesNewRoman" w:hAnsi="Calibri" w:cs="Calibri"/>
              </w:rPr>
            </w:pPr>
            <w:r w:rsidRPr="004E5639">
              <w:rPr>
                <w:rFonts w:ascii="Calibri" w:eastAsia="TimesNewRoman" w:hAnsi="Calibri" w:cs="Calibri"/>
              </w:rPr>
              <w:t>53.9 (34.5, 84.2)</w:t>
            </w:r>
          </w:p>
        </w:tc>
      </w:tr>
    </w:tbl>
    <w:p w14:paraId="1EC74844" w14:textId="42AB5648" w:rsidR="00FE70DD" w:rsidRPr="004E5639" w:rsidRDefault="00FE70DD" w:rsidP="00FE70DD">
      <w:pPr>
        <w:rPr>
          <w:rFonts w:ascii="Calibri" w:hAnsi="Calibri" w:cs="Calibri"/>
          <w:sz w:val="20"/>
          <w:lang w:val="en-US"/>
        </w:rPr>
      </w:pPr>
      <w:r w:rsidRPr="004E5639">
        <w:rPr>
          <w:rFonts w:ascii="Calibri" w:hAnsi="Calibri" w:cs="Calibri"/>
          <w:sz w:val="20"/>
          <w:lang w:val="en-US"/>
        </w:rPr>
        <w:t>ACWY1d=participants who received 1 dose of MenACWY-TT at Month 0; ACWY2d=participants who received 2 doses of MenACWY-TT at Month</w:t>
      </w:r>
      <w:r w:rsidR="003E74C7">
        <w:rPr>
          <w:rFonts w:ascii="Calibri" w:hAnsi="Calibri" w:cs="Calibri"/>
          <w:sz w:val="20"/>
          <w:lang w:val="en-US"/>
        </w:rPr>
        <w:t>s</w:t>
      </w:r>
      <w:r w:rsidRPr="004E5639">
        <w:rPr>
          <w:rFonts w:ascii="Calibri" w:hAnsi="Calibri" w:cs="Calibri"/>
          <w:sz w:val="20"/>
          <w:lang w:val="en-US"/>
        </w:rPr>
        <w:t xml:space="preserve"> 0 and 2</w:t>
      </w:r>
      <w:r w:rsidR="003E74C7">
        <w:rPr>
          <w:rFonts w:ascii="Calibri" w:hAnsi="Calibri" w:cs="Calibri"/>
          <w:sz w:val="20"/>
          <w:lang w:val="en-US"/>
        </w:rPr>
        <w:t xml:space="preserve"> (1 dose each)</w:t>
      </w:r>
      <w:r w:rsidRPr="004E5639">
        <w:rPr>
          <w:rFonts w:ascii="Calibri" w:hAnsi="Calibri" w:cs="Calibri"/>
          <w:sz w:val="20"/>
          <w:lang w:val="en-US"/>
        </w:rPr>
        <w:t>; Co-Ad=participants who received 1 dose of MenACWY-TT and 1 dose of PCV13 at Month 0; GMT=geometric mean titer;</w:t>
      </w:r>
      <w:r w:rsidRPr="00C9459B">
        <w:rPr>
          <w:rFonts w:ascii="Calibri" w:hAnsi="Calibri" w:cs="Calibri"/>
          <w:sz w:val="20"/>
          <w:szCs w:val="20"/>
          <w:lang w:val="en-US"/>
        </w:rPr>
        <w:t xml:space="preserve"> </w:t>
      </w:r>
      <w:r w:rsidR="001D7607" w:rsidRPr="00F91961">
        <w:rPr>
          <w:rFonts w:ascii="Calibri" w:hAnsi="Calibri" w:cs="Calibri"/>
          <w:sz w:val="20"/>
          <w:szCs w:val="20"/>
          <w:lang w:val="en-US"/>
        </w:rPr>
        <w:t xml:space="preserve">MenACWY-TT: </w:t>
      </w:r>
      <w:r w:rsidR="009F402E" w:rsidRPr="007C06B4">
        <w:rPr>
          <w:rFonts w:ascii="Calibri" w:hAnsi="Calibri" w:cs="Calibri"/>
          <w:sz w:val="20"/>
          <w:szCs w:val="20"/>
        </w:rPr>
        <w:t>quadrivalent meningococcal tetanus toxoid conjugate vaccine</w:t>
      </w:r>
      <w:r w:rsidR="001D7607" w:rsidRPr="00F91961">
        <w:rPr>
          <w:rFonts w:ascii="Calibri" w:hAnsi="Calibri" w:cs="Calibri"/>
          <w:sz w:val="20"/>
          <w:szCs w:val="20"/>
          <w:lang w:val="en-US"/>
        </w:rPr>
        <w:t xml:space="preserve">; </w:t>
      </w:r>
      <w:r w:rsidR="00583A1C" w:rsidRPr="004E5639">
        <w:rPr>
          <w:rFonts w:ascii="Calibri" w:hAnsi="Calibri" w:cs="Calibri"/>
          <w:sz w:val="20"/>
          <w:lang w:val="en-US"/>
        </w:rPr>
        <w:t xml:space="preserve">PCV13=13-valent pneumococcal conjugate vaccine; </w:t>
      </w:r>
      <w:r w:rsidRPr="004E5639">
        <w:rPr>
          <w:rFonts w:ascii="Calibri" w:hAnsi="Calibri" w:cs="Calibri"/>
          <w:sz w:val="20"/>
          <w:lang w:val="en-US"/>
        </w:rPr>
        <w:t xml:space="preserve">PCV13/ACWY=participants who received </w:t>
      </w:r>
      <w:r w:rsidR="003E74C7">
        <w:rPr>
          <w:rFonts w:ascii="Calibri" w:hAnsi="Calibri" w:cs="Calibri"/>
          <w:sz w:val="20"/>
          <w:lang w:val="en-US"/>
        </w:rPr>
        <w:t>1</w:t>
      </w:r>
      <w:r w:rsidRPr="004E5639">
        <w:rPr>
          <w:rFonts w:ascii="Calibri" w:hAnsi="Calibri" w:cs="Calibri"/>
          <w:sz w:val="20"/>
          <w:lang w:val="en-US"/>
        </w:rPr>
        <w:t xml:space="preserve"> dose of PCV13 at Month 0 and </w:t>
      </w:r>
      <w:r w:rsidR="003E74C7">
        <w:rPr>
          <w:rFonts w:ascii="Calibri" w:hAnsi="Calibri" w:cs="Calibri"/>
          <w:sz w:val="20"/>
          <w:lang w:val="en-US"/>
        </w:rPr>
        <w:t>1</w:t>
      </w:r>
      <w:r w:rsidRPr="004E5639">
        <w:rPr>
          <w:rFonts w:ascii="Calibri" w:hAnsi="Calibri" w:cs="Calibri"/>
          <w:sz w:val="20"/>
          <w:lang w:val="en-US"/>
        </w:rPr>
        <w:t xml:space="preserve"> dose of MenACWY-TT at Month 2; rSBA=serum bactericidal activity using rabbit complement; Y=year.</w:t>
      </w:r>
      <w:r w:rsidRPr="004E5639">
        <w:rPr>
          <w:rFonts w:ascii="Calibri" w:hAnsi="Calibri" w:cs="Calibri"/>
          <w:sz w:val="20"/>
          <w:lang w:val="en-US"/>
        </w:rPr>
        <w:br/>
      </w:r>
      <w:r w:rsidR="00782CE4" w:rsidRPr="00F91961">
        <w:rPr>
          <w:rFonts w:ascii="Calibri" w:hAnsi="Calibri" w:cs="Calibri"/>
          <w:sz w:val="20"/>
          <w:vertAlign w:val="superscript"/>
          <w:lang w:val="en-US"/>
        </w:rPr>
        <w:t>a</w:t>
      </w:r>
      <w:r w:rsidRPr="004E5639">
        <w:rPr>
          <w:rFonts w:ascii="Calibri" w:hAnsi="Calibri" w:cs="Calibri"/>
          <w:sz w:val="20"/>
          <w:lang w:val="en-US"/>
        </w:rPr>
        <w:t xml:space="preserve">Time after primary dosing. </w:t>
      </w:r>
      <w:r w:rsidRPr="004E5639">
        <w:rPr>
          <w:rFonts w:ascii="Calibri" w:hAnsi="Calibri" w:cs="Calibri"/>
          <w:sz w:val="20"/>
          <w:lang w:val="en-US"/>
        </w:rPr>
        <w:br/>
      </w:r>
      <w:r w:rsidR="00782CE4">
        <w:rPr>
          <w:rFonts w:ascii="Calibri" w:hAnsi="Calibri" w:cs="Calibri"/>
          <w:sz w:val="20"/>
          <w:vertAlign w:val="superscript"/>
          <w:lang w:val="en-US"/>
        </w:rPr>
        <w:t>b</w:t>
      </w:r>
      <w:r w:rsidRPr="004E5639">
        <w:rPr>
          <w:rFonts w:ascii="Calibri" w:hAnsi="Calibri" w:cs="Calibri"/>
          <w:sz w:val="20"/>
          <w:lang w:val="en-US"/>
        </w:rPr>
        <w:t>Number of participants with available data.</w:t>
      </w:r>
    </w:p>
    <w:p w14:paraId="5E2C22BB" w14:textId="77777777" w:rsidR="006F3EE8" w:rsidRPr="004E5639" w:rsidRDefault="006F3EE8">
      <w:pPr>
        <w:rPr>
          <w:rFonts w:ascii="Calibri" w:hAnsi="Calibri" w:cs="Calibri"/>
          <w:sz w:val="20"/>
          <w:lang w:val="en-US"/>
        </w:rPr>
      </w:pPr>
      <w:r w:rsidRPr="004E5639">
        <w:rPr>
          <w:rFonts w:ascii="Calibri" w:hAnsi="Calibri" w:cs="Calibri"/>
          <w:sz w:val="20"/>
          <w:lang w:val="en-US"/>
        </w:rPr>
        <w:br w:type="page"/>
      </w:r>
    </w:p>
    <w:p w14:paraId="5E3D4B74" w14:textId="67E73FE6" w:rsidR="0049030C" w:rsidRPr="004E5639" w:rsidRDefault="0049030C" w:rsidP="00F91961">
      <w:pPr>
        <w:pStyle w:val="Heading2"/>
        <w:spacing w:after="0"/>
        <w:rPr>
          <w:lang w:val="en-US"/>
        </w:rPr>
      </w:pPr>
      <w:r w:rsidRPr="004E5639">
        <w:rPr>
          <w:lang w:val="en-US"/>
        </w:rPr>
        <w:lastRenderedPageBreak/>
        <w:t>Table S2. Participants with hSBA titers ≥1:4 and ≥1:8 and hSBA GMTs</w:t>
      </w:r>
    </w:p>
    <w:tbl>
      <w:tblPr>
        <w:tblStyle w:val="TableGrid"/>
        <w:tblW w:w="96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8"/>
        <w:gridCol w:w="1350"/>
        <w:gridCol w:w="900"/>
        <w:gridCol w:w="900"/>
        <w:gridCol w:w="1710"/>
        <w:gridCol w:w="1710"/>
        <w:gridCol w:w="1890"/>
      </w:tblGrid>
      <w:tr w:rsidR="0049030C" w:rsidRPr="004E5639" w14:paraId="1771AF09" w14:textId="77777777" w:rsidTr="00FE70DD">
        <w:trPr>
          <w:trHeight w:val="327"/>
        </w:trPr>
        <w:tc>
          <w:tcPr>
            <w:tcW w:w="11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0849414" w14:textId="77777777" w:rsidR="0049030C" w:rsidRPr="004E5639" w:rsidRDefault="0049030C" w:rsidP="00FE70DD">
            <w:pPr>
              <w:pStyle w:val="TableColumnHead-LEFT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Serogroup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31B588" w14:textId="77777777" w:rsidR="0049030C" w:rsidRPr="004E5639" w:rsidRDefault="0049030C" w:rsidP="00FE70DD">
            <w:pPr>
              <w:pStyle w:val="TableColumnHead-LEFT"/>
              <w:spacing w:before="40" w:after="40" w:line="271" w:lineRule="auto"/>
              <w:jc w:val="center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Group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30DFC64" w14:textId="4219E657" w:rsidR="0049030C" w:rsidRPr="004E5639" w:rsidRDefault="0049030C" w:rsidP="00FE70DD">
            <w:pPr>
              <w:pStyle w:val="TableColumnHead-LEFT"/>
              <w:spacing w:before="40" w:after="40" w:line="271" w:lineRule="auto"/>
              <w:jc w:val="center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Time point</w:t>
            </w:r>
            <w:r w:rsidR="00782CE4" w:rsidRPr="00F91961">
              <w:rPr>
                <w:rFonts w:ascii="Calibri" w:hAnsi="Calibri" w:cs="Calibri"/>
                <w:sz w:val="20"/>
                <w:vertAlign w:val="superscript"/>
              </w:rPr>
              <w:t>a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7A988E4C" w14:textId="76A67DCE" w:rsidR="0049030C" w:rsidRPr="004E5639" w:rsidRDefault="0049030C" w:rsidP="00FE70DD">
            <w:pPr>
              <w:pStyle w:val="TableColumnHea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N</w:t>
            </w:r>
            <w:r w:rsidR="00782CE4">
              <w:rPr>
                <w:rFonts w:ascii="Calibri" w:hAnsi="Calibri" w:cs="Calibri"/>
                <w:sz w:val="20"/>
                <w:vertAlign w:val="superscript"/>
              </w:rPr>
              <w:t>b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997F11F" w14:textId="77777777" w:rsidR="0049030C" w:rsidRPr="004E5639" w:rsidRDefault="0049030C" w:rsidP="00FE70DD">
            <w:pPr>
              <w:pStyle w:val="TableColumnHea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 xml:space="preserve">hSBA titer ≥1:4, </w:t>
            </w:r>
            <w:r w:rsidRPr="004E5639">
              <w:rPr>
                <w:rFonts w:ascii="Calibri" w:hAnsi="Calibri" w:cs="Calibri"/>
                <w:sz w:val="20"/>
              </w:rPr>
              <w:br/>
              <w:t>% (95% CI)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650A014F" w14:textId="77777777" w:rsidR="0049030C" w:rsidRPr="004E5639" w:rsidRDefault="0049030C" w:rsidP="00FE70DD">
            <w:pPr>
              <w:pStyle w:val="TableColumnHea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 xml:space="preserve">hSBA titer ≥1:8, </w:t>
            </w:r>
            <w:r w:rsidRPr="004E5639">
              <w:rPr>
                <w:rFonts w:ascii="Calibri" w:hAnsi="Calibri" w:cs="Calibri"/>
                <w:sz w:val="20"/>
              </w:rPr>
              <w:br/>
              <w:t>% (95% CI)</w:t>
            </w:r>
          </w:p>
        </w:tc>
        <w:tc>
          <w:tcPr>
            <w:tcW w:w="18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4BE125BD" w14:textId="77777777" w:rsidR="0049030C" w:rsidRPr="004E5639" w:rsidRDefault="0049030C" w:rsidP="00FE70DD">
            <w:pPr>
              <w:pStyle w:val="TableColumnHea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 xml:space="preserve">hSBA GMT </w:t>
            </w:r>
            <w:r w:rsidRPr="004E5639">
              <w:rPr>
                <w:rFonts w:ascii="Calibri" w:hAnsi="Calibri" w:cs="Calibri"/>
                <w:sz w:val="20"/>
              </w:rPr>
              <w:br/>
              <w:t>(95% CI)</w:t>
            </w:r>
          </w:p>
        </w:tc>
      </w:tr>
      <w:tr w:rsidR="0049030C" w:rsidRPr="004E5639" w14:paraId="3B60CCAC" w14:textId="77777777" w:rsidTr="00FE70DD">
        <w:trPr>
          <w:trHeight w:val="2"/>
        </w:trPr>
        <w:tc>
          <w:tcPr>
            <w:tcW w:w="1188" w:type="dxa"/>
            <w:tcBorders>
              <w:top w:val="single" w:sz="4" w:space="0" w:color="auto"/>
            </w:tcBorders>
            <w:shd w:val="clear" w:color="auto" w:fill="auto"/>
          </w:tcPr>
          <w:p w14:paraId="7F54AAE8" w14:textId="77777777" w:rsidR="0049030C" w:rsidRPr="004E5639" w:rsidRDefault="0049030C" w:rsidP="00FE70DD">
            <w:pPr>
              <w:pStyle w:val="Body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A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6E2D80C9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ACWY1d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</w:tcPr>
          <w:p w14:paraId="62B29E9F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Y1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7C207C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70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F73660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37.1 (25.9, 49.5)</w:t>
            </w:r>
          </w:p>
        </w:tc>
        <w:tc>
          <w:tcPr>
            <w:tcW w:w="171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BEDC823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35.7 (24.6, 48.1)</w:t>
            </w:r>
          </w:p>
        </w:tc>
        <w:tc>
          <w:tcPr>
            <w:tcW w:w="18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23903A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6.1 (4.1, 8.9)</w:t>
            </w:r>
          </w:p>
        </w:tc>
      </w:tr>
      <w:tr w:rsidR="0049030C" w:rsidRPr="004E5639" w14:paraId="48F92A1C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0B98C6E4" w14:textId="77777777" w:rsidR="0049030C" w:rsidRPr="004E5639" w:rsidRDefault="0049030C" w:rsidP="00FE70DD">
            <w:pPr>
              <w:pStyle w:val="Body"/>
              <w:spacing w:before="40" w:after="40" w:line="271" w:lineRule="auto"/>
              <w:ind w:left="288"/>
              <w:rPr>
                <w:rFonts w:ascii="Calibri" w:hAnsi="Calibri" w:cs="Calibri"/>
                <w:sz w:val="20"/>
              </w:rPr>
            </w:pPr>
          </w:p>
        </w:tc>
        <w:tc>
          <w:tcPr>
            <w:tcW w:w="1350" w:type="dxa"/>
          </w:tcPr>
          <w:p w14:paraId="7F12DB96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117F03A1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Y3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0BAEDF6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55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E47D23B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36.4 (23.8, 50.4)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458EF70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36.4 (23.8, 50.4)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2E65289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5.8 (3.8, 8.9)</w:t>
            </w:r>
          </w:p>
        </w:tc>
      </w:tr>
      <w:tr w:rsidR="0049030C" w:rsidRPr="004E5639" w14:paraId="38D13C26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19D153EF" w14:textId="77777777" w:rsidR="0049030C" w:rsidRPr="004E5639" w:rsidRDefault="0049030C" w:rsidP="00FE70DD">
            <w:pPr>
              <w:pStyle w:val="Body"/>
              <w:spacing w:before="40" w:after="40" w:line="271" w:lineRule="auto"/>
              <w:ind w:left="288"/>
              <w:rPr>
                <w:rFonts w:ascii="Calibri" w:hAnsi="Calibri" w:cs="Calibri"/>
                <w:sz w:val="20"/>
              </w:rPr>
            </w:pPr>
          </w:p>
        </w:tc>
        <w:tc>
          <w:tcPr>
            <w:tcW w:w="1350" w:type="dxa"/>
          </w:tcPr>
          <w:p w14:paraId="0E8DB08C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6CBAB197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Y5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513BD9AD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61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01AAA60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27.9 (17.1, 40.8)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A06E744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27.9 (17.1, 40.8)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5E2CCA3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4.4 (3.1, 6.2)</w:t>
            </w:r>
          </w:p>
        </w:tc>
      </w:tr>
      <w:tr w:rsidR="0049030C" w:rsidRPr="004E5639" w14:paraId="6B83F5BE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4DFD4CE9" w14:textId="77777777" w:rsidR="0049030C" w:rsidRPr="004E5639" w:rsidRDefault="0049030C" w:rsidP="00FE70DD">
            <w:pPr>
              <w:pStyle w:val="Body"/>
              <w:spacing w:before="40" w:after="40" w:line="271" w:lineRule="auto"/>
              <w:ind w:left="288"/>
              <w:rPr>
                <w:rFonts w:ascii="Calibri" w:hAnsi="Calibri" w:cs="Calibri"/>
                <w:sz w:val="20"/>
              </w:rPr>
            </w:pPr>
          </w:p>
        </w:tc>
        <w:tc>
          <w:tcPr>
            <w:tcW w:w="1350" w:type="dxa"/>
          </w:tcPr>
          <w:p w14:paraId="097C6129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ACWY2d</w:t>
            </w:r>
          </w:p>
        </w:tc>
        <w:tc>
          <w:tcPr>
            <w:tcW w:w="900" w:type="dxa"/>
            <w:shd w:val="clear" w:color="auto" w:fill="auto"/>
          </w:tcPr>
          <w:p w14:paraId="03A8258F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Y1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64B5933F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62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4DECFD9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35.5 (23.7, 48.7)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2D88A42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35.5 (23.7, 48.7)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83CB1F6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6.4 (4.2, 10.0)</w:t>
            </w:r>
          </w:p>
        </w:tc>
      </w:tr>
      <w:tr w:rsidR="0049030C" w:rsidRPr="004E5639" w14:paraId="6E16A2ED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40776FE3" w14:textId="77777777" w:rsidR="0049030C" w:rsidRPr="004E5639" w:rsidRDefault="0049030C" w:rsidP="00FE70DD">
            <w:pPr>
              <w:pStyle w:val="Body"/>
              <w:spacing w:before="40" w:after="40" w:line="271" w:lineRule="auto"/>
              <w:ind w:left="288"/>
              <w:rPr>
                <w:rFonts w:ascii="Calibri" w:hAnsi="Calibri" w:cs="Calibri"/>
                <w:sz w:val="20"/>
              </w:rPr>
            </w:pPr>
          </w:p>
        </w:tc>
        <w:tc>
          <w:tcPr>
            <w:tcW w:w="1350" w:type="dxa"/>
          </w:tcPr>
          <w:p w14:paraId="410C26AA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0A342160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Y3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CF11CA5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50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8E4A555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36.0 (22.9, 50.8)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6A77AFC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36.0 (22.9, 50.8)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3225C581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5.4 (3.6, 8.0)</w:t>
            </w:r>
          </w:p>
        </w:tc>
      </w:tr>
      <w:tr w:rsidR="0049030C" w:rsidRPr="004E5639" w14:paraId="00E4457B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75755FB8" w14:textId="77777777" w:rsidR="0049030C" w:rsidRPr="004E5639" w:rsidRDefault="0049030C" w:rsidP="00FE70DD">
            <w:pPr>
              <w:pStyle w:val="Body"/>
              <w:spacing w:before="40" w:after="40" w:line="271" w:lineRule="auto"/>
              <w:ind w:left="288"/>
              <w:rPr>
                <w:rFonts w:ascii="Calibri" w:hAnsi="Calibri" w:cs="Calibri"/>
                <w:sz w:val="20"/>
              </w:rPr>
            </w:pPr>
          </w:p>
        </w:tc>
        <w:tc>
          <w:tcPr>
            <w:tcW w:w="1350" w:type="dxa"/>
          </w:tcPr>
          <w:p w14:paraId="32E61F57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414D0C12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Y5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3D4E29C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56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9064CDE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17.9 (8.9, 30.4)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1BFC474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17.9 (8.9, 30.4)</w:t>
            </w:r>
          </w:p>
        </w:tc>
        <w:tc>
          <w:tcPr>
            <w:tcW w:w="1890" w:type="dxa"/>
            <w:shd w:val="clear" w:color="auto" w:fill="auto"/>
            <w:vAlign w:val="center"/>
          </w:tcPr>
          <w:p w14:paraId="14E06DE2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3.1 (2.4, 4.0)</w:t>
            </w:r>
          </w:p>
        </w:tc>
      </w:tr>
      <w:tr w:rsidR="0049030C" w:rsidRPr="004E5639" w14:paraId="06DB7D65" w14:textId="77777777" w:rsidTr="00FE70DD">
        <w:trPr>
          <w:trHeight w:val="2"/>
        </w:trPr>
        <w:tc>
          <w:tcPr>
            <w:tcW w:w="1188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504A3302" w14:textId="77777777" w:rsidR="0049030C" w:rsidRPr="004E5639" w:rsidRDefault="0049030C" w:rsidP="00FE70DD">
            <w:pPr>
              <w:pStyle w:val="Body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C</w:t>
            </w:r>
          </w:p>
        </w:tc>
        <w:tc>
          <w:tcPr>
            <w:tcW w:w="1350" w:type="dxa"/>
            <w:tcBorders>
              <w:top w:val="single" w:sz="4" w:space="0" w:color="A6A6A6" w:themeColor="background1" w:themeShade="A6"/>
            </w:tcBorders>
          </w:tcPr>
          <w:p w14:paraId="4993BDD3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ACWY1d</w:t>
            </w:r>
          </w:p>
        </w:tc>
        <w:tc>
          <w:tcPr>
            <w:tcW w:w="90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43E634BF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Y1</w:t>
            </w:r>
          </w:p>
        </w:tc>
        <w:tc>
          <w:tcPr>
            <w:tcW w:w="90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71826F35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71</w:t>
            </w:r>
          </w:p>
        </w:tc>
        <w:tc>
          <w:tcPr>
            <w:tcW w:w="171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33F12CB4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81.7 (70.0, 89.9)</w:t>
            </w:r>
          </w:p>
        </w:tc>
        <w:tc>
          <w:tcPr>
            <w:tcW w:w="171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464CD752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80.3 (69.1, 88.8)</w:t>
            </w:r>
          </w:p>
        </w:tc>
        <w:tc>
          <w:tcPr>
            <w:tcW w:w="189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0CED4E24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35.2 (22.5, 55.2)</w:t>
            </w:r>
          </w:p>
        </w:tc>
      </w:tr>
      <w:tr w:rsidR="0049030C" w:rsidRPr="004E5639" w14:paraId="5C8AD7D9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2D6635A7" w14:textId="77777777" w:rsidR="0049030C" w:rsidRPr="004E5639" w:rsidRDefault="0049030C" w:rsidP="00FE70DD">
            <w:pPr>
              <w:pStyle w:val="Body"/>
              <w:spacing w:before="40" w:after="40" w:line="271" w:lineRule="auto"/>
              <w:ind w:left="288"/>
              <w:rPr>
                <w:rFonts w:ascii="Calibri" w:hAnsi="Calibri" w:cs="Calibri"/>
                <w:sz w:val="20"/>
              </w:rPr>
            </w:pPr>
          </w:p>
        </w:tc>
        <w:tc>
          <w:tcPr>
            <w:tcW w:w="1350" w:type="dxa"/>
          </w:tcPr>
          <w:p w14:paraId="452516B8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3AE55C86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Y3</w:t>
            </w:r>
          </w:p>
        </w:tc>
        <w:tc>
          <w:tcPr>
            <w:tcW w:w="900" w:type="dxa"/>
            <w:shd w:val="clear" w:color="auto" w:fill="auto"/>
          </w:tcPr>
          <w:p w14:paraId="0C1B45B1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61</w:t>
            </w:r>
          </w:p>
        </w:tc>
        <w:tc>
          <w:tcPr>
            <w:tcW w:w="1710" w:type="dxa"/>
            <w:shd w:val="clear" w:color="auto" w:fill="auto"/>
          </w:tcPr>
          <w:p w14:paraId="0D4D55F2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65.6 (52.3, 77.3)</w:t>
            </w:r>
          </w:p>
        </w:tc>
        <w:tc>
          <w:tcPr>
            <w:tcW w:w="1710" w:type="dxa"/>
            <w:shd w:val="clear" w:color="auto" w:fill="auto"/>
          </w:tcPr>
          <w:p w14:paraId="6AE6D2B1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65.6 (52.3, 77.3)</w:t>
            </w:r>
          </w:p>
        </w:tc>
        <w:tc>
          <w:tcPr>
            <w:tcW w:w="1890" w:type="dxa"/>
            <w:shd w:val="clear" w:color="auto" w:fill="auto"/>
          </w:tcPr>
          <w:p w14:paraId="342DCFD4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23.6 (13.9, 40.2)</w:t>
            </w:r>
          </w:p>
        </w:tc>
      </w:tr>
      <w:tr w:rsidR="0049030C" w:rsidRPr="004E5639" w14:paraId="599456FB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558785E2" w14:textId="77777777" w:rsidR="0049030C" w:rsidRPr="004E5639" w:rsidRDefault="0049030C" w:rsidP="00FE70DD">
            <w:pPr>
              <w:pStyle w:val="Body"/>
              <w:spacing w:before="40" w:after="40" w:line="271" w:lineRule="auto"/>
              <w:ind w:left="288"/>
              <w:rPr>
                <w:rFonts w:ascii="Calibri" w:hAnsi="Calibri" w:cs="Calibri"/>
                <w:sz w:val="20"/>
              </w:rPr>
            </w:pPr>
          </w:p>
        </w:tc>
        <w:tc>
          <w:tcPr>
            <w:tcW w:w="1350" w:type="dxa"/>
          </w:tcPr>
          <w:p w14:paraId="4B281813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5C307D19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Y5</w:t>
            </w:r>
          </w:p>
        </w:tc>
        <w:tc>
          <w:tcPr>
            <w:tcW w:w="900" w:type="dxa"/>
            <w:shd w:val="clear" w:color="auto" w:fill="auto"/>
          </w:tcPr>
          <w:p w14:paraId="4B3C0D03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61</w:t>
            </w:r>
          </w:p>
        </w:tc>
        <w:tc>
          <w:tcPr>
            <w:tcW w:w="1710" w:type="dxa"/>
            <w:shd w:val="clear" w:color="auto" w:fill="auto"/>
          </w:tcPr>
          <w:p w14:paraId="59CBF944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60.7 (47.3, 72.9)</w:t>
            </w:r>
          </w:p>
        </w:tc>
        <w:tc>
          <w:tcPr>
            <w:tcW w:w="1710" w:type="dxa"/>
            <w:shd w:val="clear" w:color="auto" w:fill="auto"/>
          </w:tcPr>
          <w:p w14:paraId="012682FE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60.7 (47.3, 72.9)</w:t>
            </w:r>
          </w:p>
        </w:tc>
        <w:tc>
          <w:tcPr>
            <w:tcW w:w="1890" w:type="dxa"/>
            <w:shd w:val="clear" w:color="auto" w:fill="auto"/>
          </w:tcPr>
          <w:p w14:paraId="3D7C0338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18.1 (10.9, 30.0)</w:t>
            </w:r>
          </w:p>
        </w:tc>
      </w:tr>
      <w:tr w:rsidR="0049030C" w:rsidRPr="004E5639" w14:paraId="663FBABC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2AD9C61C" w14:textId="77777777" w:rsidR="0049030C" w:rsidRPr="004E5639" w:rsidRDefault="0049030C" w:rsidP="00FE70DD">
            <w:pPr>
              <w:pStyle w:val="Body"/>
              <w:spacing w:before="40" w:after="40" w:line="271" w:lineRule="auto"/>
              <w:ind w:left="288"/>
              <w:rPr>
                <w:rFonts w:ascii="Calibri" w:hAnsi="Calibri" w:cs="Calibri"/>
                <w:sz w:val="20"/>
              </w:rPr>
            </w:pPr>
          </w:p>
        </w:tc>
        <w:tc>
          <w:tcPr>
            <w:tcW w:w="1350" w:type="dxa"/>
          </w:tcPr>
          <w:p w14:paraId="7F91DB5D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ACWY2d</w:t>
            </w:r>
          </w:p>
        </w:tc>
        <w:tc>
          <w:tcPr>
            <w:tcW w:w="900" w:type="dxa"/>
            <w:shd w:val="clear" w:color="auto" w:fill="auto"/>
          </w:tcPr>
          <w:p w14:paraId="19996BA9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Y1</w:t>
            </w:r>
          </w:p>
        </w:tc>
        <w:tc>
          <w:tcPr>
            <w:tcW w:w="900" w:type="dxa"/>
            <w:shd w:val="clear" w:color="auto" w:fill="auto"/>
          </w:tcPr>
          <w:p w14:paraId="2DC3E306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63</w:t>
            </w:r>
          </w:p>
        </w:tc>
        <w:tc>
          <w:tcPr>
            <w:tcW w:w="1710" w:type="dxa"/>
            <w:shd w:val="clear" w:color="auto" w:fill="auto"/>
          </w:tcPr>
          <w:p w14:paraId="4EE93299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93.7 (84.5, 98.2)</w:t>
            </w:r>
          </w:p>
        </w:tc>
        <w:tc>
          <w:tcPr>
            <w:tcW w:w="1710" w:type="dxa"/>
            <w:shd w:val="clear" w:color="auto" w:fill="auto"/>
          </w:tcPr>
          <w:p w14:paraId="6346F41E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90.5 (80.4, 96.4)</w:t>
            </w:r>
          </w:p>
        </w:tc>
        <w:tc>
          <w:tcPr>
            <w:tcW w:w="1890" w:type="dxa"/>
            <w:shd w:val="clear" w:color="auto" w:fill="auto"/>
          </w:tcPr>
          <w:p w14:paraId="34100940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73.4 (47.5, 113.4)</w:t>
            </w:r>
          </w:p>
        </w:tc>
      </w:tr>
      <w:tr w:rsidR="0049030C" w:rsidRPr="004E5639" w14:paraId="7B413839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35EB9A03" w14:textId="77777777" w:rsidR="0049030C" w:rsidRPr="004E5639" w:rsidRDefault="0049030C" w:rsidP="00FE70DD">
            <w:pPr>
              <w:pStyle w:val="Body"/>
              <w:spacing w:before="40" w:after="40" w:line="271" w:lineRule="auto"/>
              <w:ind w:left="288"/>
              <w:rPr>
                <w:rFonts w:ascii="Calibri" w:hAnsi="Calibri" w:cs="Calibri"/>
                <w:sz w:val="20"/>
              </w:rPr>
            </w:pPr>
          </w:p>
        </w:tc>
        <w:tc>
          <w:tcPr>
            <w:tcW w:w="1350" w:type="dxa"/>
          </w:tcPr>
          <w:p w14:paraId="2A802528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111E2EA0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Y3</w:t>
            </w:r>
          </w:p>
        </w:tc>
        <w:tc>
          <w:tcPr>
            <w:tcW w:w="900" w:type="dxa"/>
            <w:shd w:val="clear" w:color="auto" w:fill="auto"/>
          </w:tcPr>
          <w:p w14:paraId="4DEF615A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56</w:t>
            </w:r>
          </w:p>
        </w:tc>
        <w:tc>
          <w:tcPr>
            <w:tcW w:w="1710" w:type="dxa"/>
            <w:shd w:val="clear" w:color="auto" w:fill="auto"/>
          </w:tcPr>
          <w:p w14:paraId="7376A07E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67.9 (54.0, 79.7)</w:t>
            </w:r>
          </w:p>
        </w:tc>
        <w:tc>
          <w:tcPr>
            <w:tcW w:w="1710" w:type="dxa"/>
            <w:shd w:val="clear" w:color="auto" w:fill="auto"/>
          </w:tcPr>
          <w:p w14:paraId="28F80A12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67.9 (54.0, 79.7)</w:t>
            </w:r>
          </w:p>
        </w:tc>
        <w:tc>
          <w:tcPr>
            <w:tcW w:w="1890" w:type="dxa"/>
            <w:shd w:val="clear" w:color="auto" w:fill="auto"/>
          </w:tcPr>
          <w:p w14:paraId="4EA71799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27.0 (15.6, 46.8)</w:t>
            </w:r>
          </w:p>
        </w:tc>
      </w:tr>
      <w:tr w:rsidR="0049030C" w:rsidRPr="004E5639" w14:paraId="1F49618B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1016D547" w14:textId="77777777" w:rsidR="0049030C" w:rsidRPr="004E5639" w:rsidRDefault="0049030C" w:rsidP="00FE70DD">
            <w:pPr>
              <w:pStyle w:val="Body"/>
              <w:spacing w:before="40" w:after="40" w:line="271" w:lineRule="auto"/>
              <w:ind w:left="288"/>
              <w:rPr>
                <w:rFonts w:ascii="Calibri" w:hAnsi="Calibri" w:cs="Calibri"/>
                <w:sz w:val="20"/>
              </w:rPr>
            </w:pPr>
          </w:p>
        </w:tc>
        <w:tc>
          <w:tcPr>
            <w:tcW w:w="1350" w:type="dxa"/>
          </w:tcPr>
          <w:p w14:paraId="5700ADED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501D5296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Y5</w:t>
            </w:r>
          </w:p>
        </w:tc>
        <w:tc>
          <w:tcPr>
            <w:tcW w:w="900" w:type="dxa"/>
            <w:shd w:val="clear" w:color="auto" w:fill="auto"/>
          </w:tcPr>
          <w:p w14:paraId="0FF61724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59</w:t>
            </w:r>
          </w:p>
        </w:tc>
        <w:tc>
          <w:tcPr>
            <w:tcW w:w="1710" w:type="dxa"/>
            <w:shd w:val="clear" w:color="auto" w:fill="auto"/>
          </w:tcPr>
          <w:p w14:paraId="6EE280F7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67.8 (54.4, 79.4)</w:t>
            </w:r>
          </w:p>
        </w:tc>
        <w:tc>
          <w:tcPr>
            <w:tcW w:w="1710" w:type="dxa"/>
            <w:shd w:val="clear" w:color="auto" w:fill="auto"/>
          </w:tcPr>
          <w:p w14:paraId="027A691D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67.8 (54.4, 79.4)</w:t>
            </w:r>
          </w:p>
        </w:tc>
        <w:tc>
          <w:tcPr>
            <w:tcW w:w="1890" w:type="dxa"/>
            <w:shd w:val="clear" w:color="auto" w:fill="auto"/>
          </w:tcPr>
          <w:p w14:paraId="2D1F27DF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29.4 (16.3, 52.9)</w:t>
            </w:r>
          </w:p>
        </w:tc>
      </w:tr>
      <w:tr w:rsidR="0049030C" w:rsidRPr="004E5639" w14:paraId="6F51F4F7" w14:textId="77777777" w:rsidTr="00FE70DD">
        <w:trPr>
          <w:trHeight w:val="2"/>
        </w:trPr>
        <w:tc>
          <w:tcPr>
            <w:tcW w:w="1188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5D2FDF92" w14:textId="77777777" w:rsidR="0049030C" w:rsidRPr="004E5639" w:rsidRDefault="0049030C" w:rsidP="00FE70DD">
            <w:pPr>
              <w:pStyle w:val="Body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W</w:t>
            </w:r>
          </w:p>
        </w:tc>
        <w:tc>
          <w:tcPr>
            <w:tcW w:w="1350" w:type="dxa"/>
            <w:tcBorders>
              <w:top w:val="single" w:sz="4" w:space="0" w:color="A6A6A6" w:themeColor="background1" w:themeShade="A6"/>
            </w:tcBorders>
          </w:tcPr>
          <w:p w14:paraId="10A0C839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ACWY1d</w:t>
            </w:r>
          </w:p>
        </w:tc>
        <w:tc>
          <w:tcPr>
            <w:tcW w:w="90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032DE091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Y1</w:t>
            </w:r>
          </w:p>
        </w:tc>
        <w:tc>
          <w:tcPr>
            <w:tcW w:w="90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120CD473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72</w:t>
            </w:r>
          </w:p>
        </w:tc>
        <w:tc>
          <w:tcPr>
            <w:tcW w:w="171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113EF4FB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95.8 (88.3, 99.1)</w:t>
            </w:r>
          </w:p>
        </w:tc>
        <w:tc>
          <w:tcPr>
            <w:tcW w:w="171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37490A51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95.8 (88.3, 99.1)</w:t>
            </w:r>
          </w:p>
        </w:tc>
        <w:tc>
          <w:tcPr>
            <w:tcW w:w="189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081D83B2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209.0 (149.9, 291.4)</w:t>
            </w:r>
          </w:p>
        </w:tc>
      </w:tr>
      <w:tr w:rsidR="0049030C" w:rsidRPr="004E5639" w14:paraId="1AE98632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362F9580" w14:textId="77777777" w:rsidR="0049030C" w:rsidRPr="004E5639" w:rsidRDefault="0049030C" w:rsidP="00FE70DD">
            <w:pPr>
              <w:pStyle w:val="Body"/>
              <w:spacing w:before="40" w:after="40" w:line="271" w:lineRule="auto"/>
              <w:ind w:left="288"/>
              <w:rPr>
                <w:rFonts w:ascii="Calibri" w:hAnsi="Calibri" w:cs="Calibri"/>
                <w:sz w:val="20"/>
              </w:rPr>
            </w:pPr>
          </w:p>
        </w:tc>
        <w:tc>
          <w:tcPr>
            <w:tcW w:w="1350" w:type="dxa"/>
          </w:tcPr>
          <w:p w14:paraId="5A872D62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0EE4F94C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Y3</w:t>
            </w:r>
          </w:p>
        </w:tc>
        <w:tc>
          <w:tcPr>
            <w:tcW w:w="900" w:type="dxa"/>
            <w:shd w:val="clear" w:color="auto" w:fill="auto"/>
          </w:tcPr>
          <w:p w14:paraId="013C9348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67</w:t>
            </w:r>
          </w:p>
        </w:tc>
        <w:tc>
          <w:tcPr>
            <w:tcW w:w="1710" w:type="dxa"/>
            <w:shd w:val="clear" w:color="auto" w:fill="auto"/>
          </w:tcPr>
          <w:p w14:paraId="0BEAED41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71.6 (59.3, 82.0)</w:t>
            </w:r>
          </w:p>
        </w:tc>
        <w:tc>
          <w:tcPr>
            <w:tcW w:w="1710" w:type="dxa"/>
            <w:shd w:val="clear" w:color="auto" w:fill="auto"/>
          </w:tcPr>
          <w:p w14:paraId="4E9C7DA7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71.6 (59.3, 82.0)</w:t>
            </w:r>
          </w:p>
        </w:tc>
        <w:tc>
          <w:tcPr>
            <w:tcW w:w="1890" w:type="dxa"/>
            <w:shd w:val="clear" w:color="auto" w:fill="auto"/>
          </w:tcPr>
          <w:p w14:paraId="648D46FF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30.5 (18.7, 49.6)</w:t>
            </w:r>
          </w:p>
        </w:tc>
      </w:tr>
      <w:tr w:rsidR="0049030C" w:rsidRPr="004E5639" w14:paraId="70058BB2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0BCDF2AD" w14:textId="77777777" w:rsidR="0049030C" w:rsidRPr="004E5639" w:rsidRDefault="0049030C" w:rsidP="00FE70DD">
            <w:pPr>
              <w:pStyle w:val="Body"/>
              <w:spacing w:before="40" w:after="40" w:line="271" w:lineRule="auto"/>
              <w:ind w:left="288"/>
              <w:rPr>
                <w:rFonts w:ascii="Calibri" w:hAnsi="Calibri" w:cs="Calibri"/>
                <w:sz w:val="20"/>
              </w:rPr>
            </w:pPr>
          </w:p>
        </w:tc>
        <w:tc>
          <w:tcPr>
            <w:tcW w:w="1350" w:type="dxa"/>
          </w:tcPr>
          <w:p w14:paraId="76E38766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11CE48DF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Y5</w:t>
            </w:r>
          </w:p>
        </w:tc>
        <w:tc>
          <w:tcPr>
            <w:tcW w:w="900" w:type="dxa"/>
            <w:shd w:val="clear" w:color="auto" w:fill="auto"/>
          </w:tcPr>
          <w:p w14:paraId="31CE4D62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56</w:t>
            </w:r>
          </w:p>
        </w:tc>
        <w:tc>
          <w:tcPr>
            <w:tcW w:w="1710" w:type="dxa"/>
            <w:shd w:val="clear" w:color="auto" w:fill="auto"/>
          </w:tcPr>
          <w:p w14:paraId="527B6F2F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58.9 (45.0, 71.9)</w:t>
            </w:r>
          </w:p>
        </w:tc>
        <w:tc>
          <w:tcPr>
            <w:tcW w:w="1710" w:type="dxa"/>
            <w:shd w:val="clear" w:color="auto" w:fill="auto"/>
          </w:tcPr>
          <w:p w14:paraId="64653BF5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58.9 (45.0, 71.9)</w:t>
            </w:r>
          </w:p>
        </w:tc>
        <w:tc>
          <w:tcPr>
            <w:tcW w:w="1890" w:type="dxa"/>
            <w:shd w:val="clear" w:color="auto" w:fill="auto"/>
          </w:tcPr>
          <w:p w14:paraId="1ABA16B3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20.8 (11.6, 37.1)</w:t>
            </w:r>
          </w:p>
        </w:tc>
      </w:tr>
      <w:tr w:rsidR="0049030C" w:rsidRPr="004E5639" w14:paraId="52289E9A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1FCD0E1F" w14:textId="77777777" w:rsidR="0049030C" w:rsidRPr="004E5639" w:rsidRDefault="0049030C" w:rsidP="00FE70DD">
            <w:pPr>
              <w:pStyle w:val="Body"/>
              <w:spacing w:before="40" w:after="40" w:line="271" w:lineRule="auto"/>
              <w:ind w:left="288"/>
              <w:rPr>
                <w:rFonts w:ascii="Calibri" w:hAnsi="Calibri" w:cs="Calibri"/>
                <w:sz w:val="20"/>
              </w:rPr>
            </w:pPr>
          </w:p>
        </w:tc>
        <w:tc>
          <w:tcPr>
            <w:tcW w:w="1350" w:type="dxa"/>
          </w:tcPr>
          <w:p w14:paraId="18A388D1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ACWY2d</w:t>
            </w:r>
          </w:p>
        </w:tc>
        <w:tc>
          <w:tcPr>
            <w:tcW w:w="900" w:type="dxa"/>
            <w:shd w:val="clear" w:color="auto" w:fill="auto"/>
          </w:tcPr>
          <w:p w14:paraId="54C46D53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Y1</w:t>
            </w:r>
          </w:p>
        </w:tc>
        <w:tc>
          <w:tcPr>
            <w:tcW w:w="900" w:type="dxa"/>
            <w:shd w:val="clear" w:color="auto" w:fill="auto"/>
          </w:tcPr>
          <w:p w14:paraId="0EA2FA39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65</w:t>
            </w:r>
          </w:p>
        </w:tc>
        <w:tc>
          <w:tcPr>
            <w:tcW w:w="1710" w:type="dxa"/>
            <w:shd w:val="clear" w:color="auto" w:fill="auto"/>
          </w:tcPr>
          <w:p w14:paraId="1D6613DB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98.5 (91.7, 100.0)</w:t>
            </w:r>
          </w:p>
        </w:tc>
        <w:tc>
          <w:tcPr>
            <w:tcW w:w="1710" w:type="dxa"/>
            <w:shd w:val="clear" w:color="auto" w:fill="auto"/>
          </w:tcPr>
          <w:p w14:paraId="70148668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98.5 (91.7, 100.0)</w:t>
            </w:r>
          </w:p>
        </w:tc>
        <w:tc>
          <w:tcPr>
            <w:tcW w:w="1890" w:type="dxa"/>
            <w:shd w:val="clear" w:color="auto" w:fill="auto"/>
          </w:tcPr>
          <w:p w14:paraId="5E75396B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232.6 (168.3, 321.4)</w:t>
            </w:r>
          </w:p>
        </w:tc>
      </w:tr>
      <w:tr w:rsidR="0049030C" w:rsidRPr="004E5639" w14:paraId="2BA2AD32" w14:textId="77777777" w:rsidTr="00330912">
        <w:trPr>
          <w:trHeight w:val="2"/>
        </w:trPr>
        <w:tc>
          <w:tcPr>
            <w:tcW w:w="1188" w:type="dxa"/>
            <w:shd w:val="clear" w:color="auto" w:fill="auto"/>
          </w:tcPr>
          <w:p w14:paraId="7B5966E3" w14:textId="77777777" w:rsidR="0049030C" w:rsidRPr="004E5639" w:rsidRDefault="0049030C" w:rsidP="00FE70DD">
            <w:pPr>
              <w:pStyle w:val="Body"/>
              <w:spacing w:before="40" w:after="40" w:line="271" w:lineRule="auto"/>
              <w:ind w:left="288"/>
              <w:rPr>
                <w:rFonts w:ascii="Calibri" w:hAnsi="Calibri" w:cs="Calibri"/>
                <w:sz w:val="20"/>
              </w:rPr>
            </w:pPr>
          </w:p>
        </w:tc>
        <w:tc>
          <w:tcPr>
            <w:tcW w:w="1350" w:type="dxa"/>
          </w:tcPr>
          <w:p w14:paraId="2FCD16B7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69ED34E2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Y3</w:t>
            </w:r>
          </w:p>
        </w:tc>
        <w:tc>
          <w:tcPr>
            <w:tcW w:w="900" w:type="dxa"/>
            <w:shd w:val="clear" w:color="auto" w:fill="auto"/>
          </w:tcPr>
          <w:p w14:paraId="4C12AA1A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54</w:t>
            </w:r>
          </w:p>
        </w:tc>
        <w:tc>
          <w:tcPr>
            <w:tcW w:w="1710" w:type="dxa"/>
            <w:shd w:val="clear" w:color="auto" w:fill="auto"/>
          </w:tcPr>
          <w:p w14:paraId="031485C9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87.0 (75.1, 94.6)</w:t>
            </w:r>
          </w:p>
        </w:tc>
        <w:tc>
          <w:tcPr>
            <w:tcW w:w="1710" w:type="dxa"/>
            <w:shd w:val="clear" w:color="auto" w:fill="auto"/>
          </w:tcPr>
          <w:p w14:paraId="455D176F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87.0 (75.1, 94.6)</w:t>
            </w:r>
          </w:p>
        </w:tc>
        <w:tc>
          <w:tcPr>
            <w:tcW w:w="1890" w:type="dxa"/>
            <w:shd w:val="clear" w:color="auto" w:fill="auto"/>
          </w:tcPr>
          <w:p w14:paraId="1F58C5A2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55.5 (35.3, 87.1)</w:t>
            </w:r>
          </w:p>
        </w:tc>
      </w:tr>
      <w:tr w:rsidR="0049030C" w:rsidRPr="004E5639" w14:paraId="250FE0BE" w14:textId="77777777" w:rsidTr="00330912">
        <w:trPr>
          <w:trHeight w:val="2"/>
        </w:trPr>
        <w:tc>
          <w:tcPr>
            <w:tcW w:w="1188" w:type="dxa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14:paraId="1ADB2CBC" w14:textId="77777777" w:rsidR="0049030C" w:rsidRPr="004E5639" w:rsidRDefault="0049030C" w:rsidP="00FE70DD">
            <w:pPr>
              <w:pStyle w:val="Body"/>
              <w:spacing w:before="40" w:after="40" w:line="271" w:lineRule="auto"/>
              <w:ind w:left="288"/>
              <w:rPr>
                <w:rFonts w:ascii="Calibri" w:hAnsi="Calibri" w:cs="Calibri"/>
                <w:sz w:val="20"/>
              </w:rPr>
            </w:pPr>
          </w:p>
        </w:tc>
        <w:tc>
          <w:tcPr>
            <w:tcW w:w="1350" w:type="dxa"/>
            <w:tcBorders>
              <w:bottom w:val="single" w:sz="4" w:space="0" w:color="A6A6A6" w:themeColor="background1" w:themeShade="A6"/>
            </w:tcBorders>
          </w:tcPr>
          <w:p w14:paraId="654FEC68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14:paraId="462D2FE4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Y5</w:t>
            </w:r>
          </w:p>
        </w:tc>
        <w:tc>
          <w:tcPr>
            <w:tcW w:w="900" w:type="dxa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14:paraId="4E931D10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44</w:t>
            </w:r>
          </w:p>
        </w:tc>
        <w:tc>
          <w:tcPr>
            <w:tcW w:w="1710" w:type="dxa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14:paraId="7CCEC37A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63.6 (47.8, 77.6)</w:t>
            </w:r>
          </w:p>
        </w:tc>
        <w:tc>
          <w:tcPr>
            <w:tcW w:w="1710" w:type="dxa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14:paraId="232E2944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63.6 (47.8, 77.6)</w:t>
            </w:r>
          </w:p>
        </w:tc>
        <w:tc>
          <w:tcPr>
            <w:tcW w:w="1890" w:type="dxa"/>
            <w:tcBorders>
              <w:bottom w:val="single" w:sz="4" w:space="0" w:color="A6A6A6" w:themeColor="background1" w:themeShade="A6"/>
            </w:tcBorders>
            <w:shd w:val="clear" w:color="auto" w:fill="auto"/>
          </w:tcPr>
          <w:p w14:paraId="3CF1D89D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19.5 (10.7, 35.2)</w:t>
            </w:r>
          </w:p>
        </w:tc>
      </w:tr>
      <w:tr w:rsidR="0049030C" w:rsidRPr="004E5639" w14:paraId="30C5EFE3" w14:textId="77777777" w:rsidTr="00330912">
        <w:trPr>
          <w:trHeight w:val="2"/>
        </w:trPr>
        <w:tc>
          <w:tcPr>
            <w:tcW w:w="1188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6D2DAD77" w14:textId="77777777" w:rsidR="0049030C" w:rsidRPr="004E5639" w:rsidRDefault="0049030C" w:rsidP="00FE70DD">
            <w:pPr>
              <w:pStyle w:val="Body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Y</w:t>
            </w:r>
          </w:p>
        </w:tc>
        <w:tc>
          <w:tcPr>
            <w:tcW w:w="1350" w:type="dxa"/>
            <w:tcBorders>
              <w:top w:val="single" w:sz="4" w:space="0" w:color="A6A6A6" w:themeColor="background1" w:themeShade="A6"/>
            </w:tcBorders>
          </w:tcPr>
          <w:p w14:paraId="0C64A346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ACWY1d</w:t>
            </w:r>
          </w:p>
        </w:tc>
        <w:tc>
          <w:tcPr>
            <w:tcW w:w="90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0BD85D6B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Y1</w:t>
            </w:r>
          </w:p>
        </w:tc>
        <w:tc>
          <w:tcPr>
            <w:tcW w:w="90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06849310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62</w:t>
            </w:r>
          </w:p>
        </w:tc>
        <w:tc>
          <w:tcPr>
            <w:tcW w:w="171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270A8157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91.9 (82.2, 97.3)</w:t>
            </w:r>
          </w:p>
        </w:tc>
        <w:tc>
          <w:tcPr>
            <w:tcW w:w="171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5910A6BE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91.9 (82.2, 97.3)</w:t>
            </w:r>
          </w:p>
        </w:tc>
        <w:tc>
          <w:tcPr>
            <w:tcW w:w="1890" w:type="dxa"/>
            <w:tcBorders>
              <w:top w:val="single" w:sz="4" w:space="0" w:color="A6A6A6" w:themeColor="background1" w:themeShade="A6"/>
            </w:tcBorders>
            <w:shd w:val="clear" w:color="auto" w:fill="auto"/>
          </w:tcPr>
          <w:p w14:paraId="6ED9B371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144.4 (97.2, 214.5)</w:t>
            </w:r>
          </w:p>
        </w:tc>
      </w:tr>
      <w:tr w:rsidR="0049030C" w:rsidRPr="004E5639" w14:paraId="0B77F23A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3490986E" w14:textId="77777777" w:rsidR="0049030C" w:rsidRPr="004E5639" w:rsidRDefault="0049030C" w:rsidP="00FE70DD">
            <w:pPr>
              <w:pStyle w:val="Body"/>
              <w:spacing w:before="40" w:after="40" w:line="271" w:lineRule="auto"/>
              <w:ind w:left="288"/>
              <w:rPr>
                <w:rFonts w:ascii="Calibri" w:hAnsi="Calibri" w:cs="Calibri"/>
                <w:sz w:val="20"/>
              </w:rPr>
            </w:pPr>
          </w:p>
        </w:tc>
        <w:tc>
          <w:tcPr>
            <w:tcW w:w="1350" w:type="dxa"/>
          </w:tcPr>
          <w:p w14:paraId="2A3479F2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3A37056B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Y3</w:t>
            </w:r>
          </w:p>
        </w:tc>
        <w:tc>
          <w:tcPr>
            <w:tcW w:w="900" w:type="dxa"/>
            <w:shd w:val="clear" w:color="auto" w:fill="auto"/>
          </w:tcPr>
          <w:p w14:paraId="6BD79ECE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64</w:t>
            </w:r>
          </w:p>
        </w:tc>
        <w:tc>
          <w:tcPr>
            <w:tcW w:w="1710" w:type="dxa"/>
            <w:shd w:val="clear" w:color="auto" w:fill="auto"/>
          </w:tcPr>
          <w:p w14:paraId="49F422DF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53.1 (40.2, 65.7)</w:t>
            </w:r>
          </w:p>
        </w:tc>
        <w:tc>
          <w:tcPr>
            <w:tcW w:w="1710" w:type="dxa"/>
            <w:shd w:val="clear" w:color="auto" w:fill="auto"/>
          </w:tcPr>
          <w:p w14:paraId="35EA9D5A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53.1 (40.2, 65.7)</w:t>
            </w:r>
          </w:p>
        </w:tc>
        <w:tc>
          <w:tcPr>
            <w:tcW w:w="1890" w:type="dxa"/>
            <w:shd w:val="clear" w:color="auto" w:fill="auto"/>
          </w:tcPr>
          <w:p w14:paraId="04A36575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17.3 (10.1, 29.6)</w:t>
            </w:r>
          </w:p>
        </w:tc>
      </w:tr>
      <w:tr w:rsidR="0049030C" w:rsidRPr="004E5639" w14:paraId="46146C21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139461CE" w14:textId="77777777" w:rsidR="0049030C" w:rsidRPr="004E5639" w:rsidRDefault="0049030C" w:rsidP="00FE70DD">
            <w:pPr>
              <w:pStyle w:val="Body"/>
              <w:spacing w:before="40" w:after="40" w:line="271" w:lineRule="auto"/>
              <w:ind w:left="288"/>
              <w:rPr>
                <w:rFonts w:ascii="Calibri" w:hAnsi="Calibri" w:cs="Calibri"/>
                <w:sz w:val="20"/>
              </w:rPr>
            </w:pPr>
          </w:p>
        </w:tc>
        <w:tc>
          <w:tcPr>
            <w:tcW w:w="1350" w:type="dxa"/>
          </w:tcPr>
          <w:p w14:paraId="3E78E14B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3E67E2B2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Y5</w:t>
            </w:r>
          </w:p>
        </w:tc>
        <w:tc>
          <w:tcPr>
            <w:tcW w:w="900" w:type="dxa"/>
            <w:shd w:val="clear" w:color="auto" w:fill="auto"/>
          </w:tcPr>
          <w:p w14:paraId="3270A872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65</w:t>
            </w:r>
          </w:p>
        </w:tc>
        <w:tc>
          <w:tcPr>
            <w:tcW w:w="1710" w:type="dxa"/>
            <w:shd w:val="clear" w:color="auto" w:fill="auto"/>
          </w:tcPr>
          <w:p w14:paraId="26FAF8D4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61.5 (48.6, 73.3)</w:t>
            </w:r>
          </w:p>
        </w:tc>
        <w:tc>
          <w:tcPr>
            <w:tcW w:w="1710" w:type="dxa"/>
            <w:shd w:val="clear" w:color="auto" w:fill="auto"/>
          </w:tcPr>
          <w:p w14:paraId="0528A793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61.5 (48.6, 73.3)</w:t>
            </w:r>
          </w:p>
        </w:tc>
        <w:tc>
          <w:tcPr>
            <w:tcW w:w="1890" w:type="dxa"/>
            <w:shd w:val="clear" w:color="auto" w:fill="auto"/>
          </w:tcPr>
          <w:p w14:paraId="03B15B9E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24.3 (14.3, 41.1)</w:t>
            </w:r>
          </w:p>
        </w:tc>
      </w:tr>
      <w:tr w:rsidR="0049030C" w:rsidRPr="004E5639" w14:paraId="02053E69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1884FC84" w14:textId="77777777" w:rsidR="0049030C" w:rsidRPr="004E5639" w:rsidRDefault="0049030C" w:rsidP="00FE70DD">
            <w:pPr>
              <w:pStyle w:val="Body"/>
              <w:spacing w:before="40" w:after="40" w:line="271" w:lineRule="auto"/>
              <w:ind w:left="288"/>
              <w:rPr>
                <w:rFonts w:ascii="Calibri" w:hAnsi="Calibri" w:cs="Calibri"/>
                <w:sz w:val="20"/>
              </w:rPr>
            </w:pPr>
          </w:p>
        </w:tc>
        <w:tc>
          <w:tcPr>
            <w:tcW w:w="1350" w:type="dxa"/>
          </w:tcPr>
          <w:p w14:paraId="40D81537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ACWY2d</w:t>
            </w:r>
          </w:p>
        </w:tc>
        <w:tc>
          <w:tcPr>
            <w:tcW w:w="900" w:type="dxa"/>
            <w:shd w:val="clear" w:color="auto" w:fill="auto"/>
          </w:tcPr>
          <w:p w14:paraId="3CB2C0D6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Y1</w:t>
            </w:r>
          </w:p>
        </w:tc>
        <w:tc>
          <w:tcPr>
            <w:tcW w:w="900" w:type="dxa"/>
            <w:shd w:val="clear" w:color="auto" w:fill="auto"/>
          </w:tcPr>
          <w:p w14:paraId="309CB420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58</w:t>
            </w:r>
          </w:p>
        </w:tc>
        <w:tc>
          <w:tcPr>
            <w:tcW w:w="1710" w:type="dxa"/>
            <w:shd w:val="clear" w:color="auto" w:fill="auto"/>
          </w:tcPr>
          <w:p w14:paraId="06B6F610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87.9 (76.7, 95.0)</w:t>
            </w:r>
          </w:p>
        </w:tc>
        <w:tc>
          <w:tcPr>
            <w:tcW w:w="1710" w:type="dxa"/>
            <w:shd w:val="clear" w:color="auto" w:fill="auto"/>
          </w:tcPr>
          <w:p w14:paraId="340A6D66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87.9 (76.7, 95.0)</w:t>
            </w:r>
          </w:p>
        </w:tc>
        <w:tc>
          <w:tcPr>
            <w:tcW w:w="1890" w:type="dxa"/>
            <w:shd w:val="clear" w:color="auto" w:fill="auto"/>
          </w:tcPr>
          <w:p w14:paraId="0F13B4A1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143.9 (88.5, 233.8)</w:t>
            </w:r>
          </w:p>
        </w:tc>
      </w:tr>
      <w:tr w:rsidR="0049030C" w:rsidRPr="004E5639" w14:paraId="7A41CDA7" w14:textId="77777777" w:rsidTr="00FE70DD">
        <w:trPr>
          <w:trHeight w:val="2"/>
        </w:trPr>
        <w:tc>
          <w:tcPr>
            <w:tcW w:w="1188" w:type="dxa"/>
            <w:shd w:val="clear" w:color="auto" w:fill="auto"/>
          </w:tcPr>
          <w:p w14:paraId="1E380548" w14:textId="77777777" w:rsidR="0049030C" w:rsidRPr="004E5639" w:rsidRDefault="0049030C" w:rsidP="00FE70DD">
            <w:pPr>
              <w:pStyle w:val="Body"/>
              <w:spacing w:before="40" w:after="40" w:line="271" w:lineRule="auto"/>
              <w:ind w:left="288"/>
              <w:rPr>
                <w:rFonts w:ascii="Calibri" w:hAnsi="Calibri" w:cs="Calibri"/>
                <w:sz w:val="20"/>
              </w:rPr>
            </w:pPr>
          </w:p>
        </w:tc>
        <w:tc>
          <w:tcPr>
            <w:tcW w:w="1350" w:type="dxa"/>
          </w:tcPr>
          <w:p w14:paraId="662F6B68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  <w:shd w:val="clear" w:color="auto" w:fill="auto"/>
          </w:tcPr>
          <w:p w14:paraId="443853DE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Y3</w:t>
            </w:r>
          </w:p>
        </w:tc>
        <w:tc>
          <w:tcPr>
            <w:tcW w:w="900" w:type="dxa"/>
            <w:shd w:val="clear" w:color="auto" w:fill="auto"/>
          </w:tcPr>
          <w:p w14:paraId="3FF63262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52</w:t>
            </w:r>
          </w:p>
        </w:tc>
        <w:tc>
          <w:tcPr>
            <w:tcW w:w="1710" w:type="dxa"/>
            <w:shd w:val="clear" w:color="auto" w:fill="auto"/>
          </w:tcPr>
          <w:p w14:paraId="62F79F0F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61.5 (47.0, 74.7)</w:t>
            </w:r>
          </w:p>
        </w:tc>
        <w:tc>
          <w:tcPr>
            <w:tcW w:w="1710" w:type="dxa"/>
            <w:shd w:val="clear" w:color="auto" w:fill="auto"/>
          </w:tcPr>
          <w:p w14:paraId="509DEAE6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61.5 (47.0, 74.7)</w:t>
            </w:r>
          </w:p>
        </w:tc>
        <w:tc>
          <w:tcPr>
            <w:tcW w:w="1890" w:type="dxa"/>
            <w:shd w:val="clear" w:color="auto" w:fill="auto"/>
          </w:tcPr>
          <w:p w14:paraId="55495B56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24.1 (13.3, 43.8)</w:t>
            </w:r>
          </w:p>
        </w:tc>
      </w:tr>
      <w:tr w:rsidR="0049030C" w:rsidRPr="004E5639" w14:paraId="4E9E6FB1" w14:textId="77777777" w:rsidTr="00FE70DD">
        <w:trPr>
          <w:trHeight w:val="2"/>
        </w:trPr>
        <w:tc>
          <w:tcPr>
            <w:tcW w:w="1188" w:type="dxa"/>
            <w:tcBorders>
              <w:bottom w:val="single" w:sz="4" w:space="0" w:color="auto"/>
            </w:tcBorders>
            <w:shd w:val="clear" w:color="auto" w:fill="auto"/>
          </w:tcPr>
          <w:p w14:paraId="497B7096" w14:textId="77777777" w:rsidR="0049030C" w:rsidRPr="004E5639" w:rsidRDefault="0049030C" w:rsidP="00FE70DD">
            <w:pPr>
              <w:pStyle w:val="Body"/>
              <w:spacing w:before="40" w:after="40" w:line="271" w:lineRule="auto"/>
              <w:ind w:left="288"/>
              <w:rPr>
                <w:rFonts w:ascii="Calibri" w:hAnsi="Calibri" w:cs="Calibri"/>
                <w:sz w:val="20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F9AFA25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177B1424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Y5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</w:tcPr>
          <w:p w14:paraId="67C0737B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hAnsi="Calibri" w:cs="Calibri"/>
                <w:sz w:val="20"/>
              </w:rPr>
            </w:pPr>
            <w:r w:rsidRPr="004E5639">
              <w:rPr>
                <w:rFonts w:ascii="Calibri" w:hAnsi="Calibri" w:cs="Calibri"/>
                <w:sz w:val="20"/>
              </w:rPr>
              <w:t>48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5D1B1DAF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54.2 (39.2, 68.6)</w:t>
            </w:r>
          </w:p>
        </w:tc>
        <w:tc>
          <w:tcPr>
            <w:tcW w:w="1710" w:type="dxa"/>
            <w:tcBorders>
              <w:bottom w:val="single" w:sz="4" w:space="0" w:color="auto"/>
            </w:tcBorders>
            <w:shd w:val="clear" w:color="auto" w:fill="auto"/>
          </w:tcPr>
          <w:p w14:paraId="744EA0E8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54.2 (39.2, 68.6)</w:t>
            </w:r>
          </w:p>
        </w:tc>
        <w:tc>
          <w:tcPr>
            <w:tcW w:w="1890" w:type="dxa"/>
            <w:tcBorders>
              <w:bottom w:val="single" w:sz="4" w:space="0" w:color="auto"/>
            </w:tcBorders>
            <w:shd w:val="clear" w:color="auto" w:fill="auto"/>
          </w:tcPr>
          <w:p w14:paraId="077FD86D" w14:textId="77777777" w:rsidR="0049030C" w:rsidRPr="004E5639" w:rsidRDefault="0049030C" w:rsidP="00FE70DD">
            <w:pPr>
              <w:pStyle w:val="Body-CENTERED"/>
              <w:spacing w:before="40" w:after="40" w:line="271" w:lineRule="auto"/>
              <w:rPr>
                <w:rFonts w:ascii="Calibri" w:eastAsia="TimesNewRoman" w:hAnsi="Calibri" w:cs="Calibri"/>
                <w:sz w:val="20"/>
              </w:rPr>
            </w:pPr>
            <w:r w:rsidRPr="004E5639">
              <w:rPr>
                <w:rFonts w:ascii="Calibri" w:eastAsia="TimesNewRoman" w:hAnsi="Calibri" w:cs="Calibri"/>
                <w:sz w:val="20"/>
              </w:rPr>
              <w:t>16.8 (9.0, 31.3)</w:t>
            </w:r>
          </w:p>
        </w:tc>
      </w:tr>
    </w:tbl>
    <w:p w14:paraId="2F2FA594" w14:textId="51B5096A" w:rsidR="0049030C" w:rsidRPr="004E5639" w:rsidRDefault="0049030C" w:rsidP="0049030C">
      <w:pPr>
        <w:rPr>
          <w:rFonts w:ascii="Calibri" w:hAnsi="Calibri" w:cs="Calibri"/>
          <w:sz w:val="20"/>
          <w:lang w:val="en-US"/>
        </w:rPr>
      </w:pPr>
      <w:r w:rsidRPr="004E5639">
        <w:rPr>
          <w:rFonts w:ascii="Calibri" w:hAnsi="Calibri" w:cs="Calibri"/>
          <w:sz w:val="20"/>
          <w:lang w:val="en-US"/>
        </w:rPr>
        <w:t>ACWY1d=participants who received 1 dose of MenACWY-TT at Month 0; ACWY2d=participants who received 2 doses of MenACWY-TT at Month</w:t>
      </w:r>
      <w:r w:rsidR="005F50F8">
        <w:rPr>
          <w:rFonts w:ascii="Calibri" w:hAnsi="Calibri" w:cs="Calibri"/>
          <w:sz w:val="20"/>
          <w:lang w:val="en-US"/>
        </w:rPr>
        <w:t>s</w:t>
      </w:r>
      <w:r w:rsidRPr="004E5639">
        <w:rPr>
          <w:rFonts w:ascii="Calibri" w:hAnsi="Calibri" w:cs="Calibri"/>
          <w:sz w:val="20"/>
          <w:lang w:val="en-US"/>
        </w:rPr>
        <w:t xml:space="preserve"> 0 and 2</w:t>
      </w:r>
      <w:r w:rsidR="005F50F8">
        <w:rPr>
          <w:rFonts w:ascii="Calibri" w:hAnsi="Calibri" w:cs="Calibri"/>
          <w:sz w:val="20"/>
          <w:lang w:val="en-US"/>
        </w:rPr>
        <w:t xml:space="preserve"> (1 dose each)</w:t>
      </w:r>
      <w:r w:rsidRPr="004E5639">
        <w:rPr>
          <w:rFonts w:ascii="Calibri" w:hAnsi="Calibri" w:cs="Calibri"/>
          <w:sz w:val="20"/>
          <w:lang w:val="en-US"/>
        </w:rPr>
        <w:t xml:space="preserve">; GMT=geometric mean titer; hSBA=serum bactericidal activity using human complement; </w:t>
      </w:r>
      <w:r w:rsidR="001D7607" w:rsidRPr="00F91961">
        <w:rPr>
          <w:rFonts w:ascii="Calibri" w:hAnsi="Calibri" w:cs="Calibri"/>
          <w:sz w:val="20"/>
          <w:szCs w:val="20"/>
          <w:lang w:val="en-US"/>
        </w:rPr>
        <w:t xml:space="preserve">MenACWY-TT: </w:t>
      </w:r>
      <w:r w:rsidR="009F402E" w:rsidRPr="00F91961">
        <w:rPr>
          <w:rFonts w:ascii="Calibri" w:hAnsi="Calibri" w:cs="Calibri"/>
          <w:sz w:val="20"/>
          <w:szCs w:val="20"/>
        </w:rPr>
        <w:t>quadrivalent meningococcal tetanus toxoid conjugate vaccine</w:t>
      </w:r>
      <w:r w:rsidR="001D7607" w:rsidRPr="00F91961">
        <w:rPr>
          <w:rFonts w:ascii="Calibri" w:hAnsi="Calibri" w:cs="Calibri"/>
          <w:sz w:val="20"/>
          <w:szCs w:val="20"/>
          <w:lang w:val="en-US"/>
        </w:rPr>
        <w:t xml:space="preserve">; </w:t>
      </w:r>
      <w:r w:rsidRPr="004E5639">
        <w:rPr>
          <w:rFonts w:ascii="Calibri" w:hAnsi="Calibri" w:cs="Calibri"/>
          <w:sz w:val="20"/>
          <w:lang w:val="en-US"/>
        </w:rPr>
        <w:t>Y=year.</w:t>
      </w:r>
      <w:r w:rsidRPr="004E5639">
        <w:rPr>
          <w:rFonts w:ascii="Calibri" w:hAnsi="Calibri" w:cs="Calibri"/>
          <w:sz w:val="20"/>
          <w:lang w:val="en-US"/>
        </w:rPr>
        <w:br/>
      </w:r>
      <w:r w:rsidR="00782CE4" w:rsidRPr="00F91961">
        <w:rPr>
          <w:rFonts w:ascii="Calibri" w:hAnsi="Calibri" w:cs="Calibri"/>
          <w:sz w:val="20"/>
          <w:vertAlign w:val="superscript"/>
          <w:lang w:val="en-US"/>
        </w:rPr>
        <w:t>a</w:t>
      </w:r>
      <w:r w:rsidRPr="004E5639">
        <w:rPr>
          <w:rFonts w:ascii="Calibri" w:hAnsi="Calibri" w:cs="Calibri"/>
          <w:sz w:val="20"/>
          <w:lang w:val="en-US"/>
        </w:rPr>
        <w:t xml:space="preserve">Time after primary dosing. </w:t>
      </w:r>
      <w:r w:rsidRPr="004E5639">
        <w:rPr>
          <w:rFonts w:ascii="Calibri" w:hAnsi="Calibri" w:cs="Calibri"/>
          <w:sz w:val="20"/>
          <w:lang w:val="en-US"/>
        </w:rPr>
        <w:br/>
      </w:r>
      <w:r w:rsidR="00782CE4">
        <w:rPr>
          <w:rFonts w:ascii="Calibri" w:hAnsi="Calibri" w:cs="Calibri"/>
          <w:sz w:val="20"/>
          <w:vertAlign w:val="superscript"/>
          <w:lang w:val="en-US"/>
        </w:rPr>
        <w:t>b</w:t>
      </w:r>
      <w:r w:rsidRPr="004E5639">
        <w:rPr>
          <w:rFonts w:ascii="Calibri" w:hAnsi="Calibri" w:cs="Calibri"/>
          <w:sz w:val="20"/>
          <w:lang w:val="en-US"/>
        </w:rPr>
        <w:t>Number of participants with available data.</w:t>
      </w:r>
    </w:p>
    <w:p w14:paraId="3992EF18" w14:textId="4F729468" w:rsidR="006F3EE8" w:rsidRPr="004E5639" w:rsidRDefault="006F3EE8" w:rsidP="008643F3">
      <w:pPr>
        <w:rPr>
          <w:rFonts w:ascii="Calibri" w:hAnsi="Calibri" w:cs="Calibri"/>
          <w:sz w:val="20"/>
          <w:lang w:val="en-US"/>
        </w:rPr>
      </w:pPr>
    </w:p>
    <w:sectPr w:rsidR="006F3EE8" w:rsidRPr="004E5639" w:rsidSect="0049030C">
      <w:footerReference w:type="default" r:id="rId17"/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A0DD61" w16cex:dateUtc="2022-08-12T18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50E55E0" w16cid:durableId="267C1396"/>
  <w16cid:commentId w16cid:paraId="64D9F0A0" w16cid:durableId="268CFD62"/>
  <w16cid:commentId w16cid:paraId="68A77161" w16cid:durableId="267C1398"/>
  <w16cid:commentId w16cid:paraId="4FFB694C" w16cid:durableId="267C1399"/>
  <w16cid:commentId w16cid:paraId="7AB597DC" w16cid:durableId="267C139A"/>
  <w16cid:commentId w16cid:paraId="238FDC44" w16cid:durableId="267C139B"/>
  <w16cid:commentId w16cid:paraId="6101F498" w16cid:durableId="267C139C"/>
  <w16cid:commentId w16cid:paraId="23114788" w16cid:durableId="267C139D"/>
  <w16cid:commentId w16cid:paraId="68F1FDDA" w16cid:durableId="267C139E"/>
  <w16cid:commentId w16cid:paraId="26A47F0C" w16cid:durableId="267C139F"/>
  <w16cid:commentId w16cid:paraId="0FAAA396" w16cid:durableId="267C13A0"/>
  <w16cid:commentId w16cid:paraId="20527C1F" w16cid:durableId="267C13A1"/>
  <w16cid:commentId w16cid:paraId="4393AC26" w16cid:durableId="267C13A2"/>
  <w16cid:commentId w16cid:paraId="177087CF" w16cid:durableId="267C13A3"/>
  <w16cid:commentId w16cid:paraId="587FEF33" w16cid:durableId="267C13A4"/>
  <w16cid:commentId w16cid:paraId="5316BBCF" w16cid:durableId="267C13A5"/>
  <w16cid:commentId w16cid:paraId="2A2FC31A" w16cid:durableId="267C13A6"/>
  <w16cid:commentId w16cid:paraId="055C7A31" w16cid:durableId="267C13A7"/>
  <w16cid:commentId w16cid:paraId="47C850B0" w16cid:durableId="267C13A8"/>
  <w16cid:commentId w16cid:paraId="3BC6B6FD" w16cid:durableId="267C13A9"/>
  <w16cid:commentId w16cid:paraId="5166E3FF" w16cid:durableId="267C13AA"/>
  <w16cid:commentId w16cid:paraId="7345908A" w16cid:durableId="267C13AB"/>
  <w16cid:commentId w16cid:paraId="5902F963" w16cid:durableId="267C13AC"/>
  <w16cid:commentId w16cid:paraId="622634D6" w16cid:durableId="267C13AD"/>
  <w16cid:commentId w16cid:paraId="6EC5E8D4" w16cid:durableId="267C13AE"/>
  <w16cid:commentId w16cid:paraId="39820D38" w16cid:durableId="267C13AF"/>
  <w16cid:commentId w16cid:paraId="757E25B6" w16cid:durableId="267C13B0"/>
  <w16cid:commentId w16cid:paraId="0379A797" w16cid:durableId="267C13B1"/>
  <w16cid:commentId w16cid:paraId="3A101E99" w16cid:durableId="267C13B3"/>
  <w16cid:commentId w16cid:paraId="572B0916" w16cid:durableId="267C13B4"/>
  <w16cid:commentId w16cid:paraId="29087F83" w16cid:durableId="267C13B5"/>
  <w16cid:commentId w16cid:paraId="46109B5B" w16cid:durableId="267C13B6"/>
  <w16cid:commentId w16cid:paraId="484A26C1" w16cid:durableId="267C13B7"/>
  <w16cid:commentId w16cid:paraId="65B76B6F" w16cid:durableId="267C13B8"/>
  <w16cid:commentId w16cid:paraId="4658FF91" w16cid:durableId="267C13B9"/>
  <w16cid:commentId w16cid:paraId="2AF26147" w16cid:durableId="267C13BA"/>
  <w16cid:commentId w16cid:paraId="230B9E2F" w16cid:durableId="267C13BB"/>
  <w16cid:commentId w16cid:paraId="347653F1" w16cid:durableId="267C13BC"/>
  <w16cid:commentId w16cid:paraId="2696058F" w16cid:durableId="267C13BD"/>
  <w16cid:commentId w16cid:paraId="3AAFB53D" w16cid:durableId="267C13BE"/>
  <w16cid:commentId w16cid:paraId="444D2C9B" w16cid:durableId="267C13BF"/>
  <w16cid:commentId w16cid:paraId="737AB1AC" w16cid:durableId="267C13C0"/>
  <w16cid:commentId w16cid:paraId="09AE6C96" w16cid:durableId="267C13C1"/>
  <w16cid:commentId w16cid:paraId="038869E6" w16cid:durableId="267C13C2"/>
  <w16cid:commentId w16cid:paraId="59B4C2CC" w16cid:durableId="267C13C3"/>
  <w16cid:commentId w16cid:paraId="4EFB9675" w16cid:durableId="267C13C4"/>
  <w16cid:commentId w16cid:paraId="69066D5D" w16cid:durableId="267C13C5"/>
  <w16cid:commentId w16cid:paraId="369E737C" w16cid:durableId="267C13C6"/>
  <w16cid:commentId w16cid:paraId="77C128B2" w16cid:durableId="267C13C7"/>
  <w16cid:commentId w16cid:paraId="05E8BF92" w16cid:durableId="267C13C8"/>
  <w16cid:commentId w16cid:paraId="48432DE6" w16cid:durableId="267C13C9"/>
  <w16cid:commentId w16cid:paraId="68B43D16" w16cid:durableId="267C13CA"/>
  <w16cid:commentId w16cid:paraId="22622D08" w16cid:durableId="267C13CB"/>
  <w16cid:commentId w16cid:paraId="2B664EF8" w16cid:durableId="267C13CC"/>
  <w16cid:commentId w16cid:paraId="0EF04960" w16cid:durableId="267C13CD"/>
  <w16cid:commentId w16cid:paraId="147832B1" w16cid:durableId="267C13CE"/>
  <w16cid:commentId w16cid:paraId="623D7874" w16cid:durableId="267C13CF"/>
  <w16cid:commentId w16cid:paraId="6B42F745" w16cid:durableId="267C13D0"/>
  <w16cid:commentId w16cid:paraId="569F1E86" w16cid:durableId="267C13D1"/>
  <w16cid:commentId w16cid:paraId="1E12AE7F" w16cid:durableId="267C13D3"/>
  <w16cid:commentId w16cid:paraId="45B91F46" w16cid:durableId="267C13D4"/>
  <w16cid:commentId w16cid:paraId="31D1C04E" w16cid:durableId="267C13D5"/>
  <w16cid:commentId w16cid:paraId="349918D8" w16cid:durableId="267C13D6"/>
  <w16cid:commentId w16cid:paraId="6AB0C4A8" w16cid:durableId="267C13D7"/>
  <w16cid:commentId w16cid:paraId="7E8FD411" w16cid:durableId="267C13D8"/>
  <w16cid:commentId w16cid:paraId="1F7FC1C1" w16cid:durableId="267C13D9"/>
  <w16cid:commentId w16cid:paraId="03C0DD42" w16cid:durableId="267C13DA"/>
  <w16cid:commentId w16cid:paraId="3411EE3C" w16cid:durableId="267C13DB"/>
  <w16cid:commentId w16cid:paraId="5DA37319" w16cid:durableId="267C13DC"/>
  <w16cid:commentId w16cid:paraId="69C95B71" w16cid:durableId="267C13DD"/>
  <w16cid:commentId w16cid:paraId="7EE3A162" w16cid:durableId="267C13DE"/>
  <w16cid:commentId w16cid:paraId="5B9D05AC" w16cid:durableId="267C13DF"/>
  <w16cid:commentId w16cid:paraId="5BDB48E8" w16cid:durableId="267C13E0"/>
  <w16cid:commentId w16cid:paraId="49EC8E0C" w16cid:durableId="267C13E1"/>
  <w16cid:commentId w16cid:paraId="7423592A" w16cid:durableId="267C13E2"/>
  <w16cid:commentId w16cid:paraId="209EE88D" w16cid:durableId="267C13E3"/>
  <w16cid:commentId w16cid:paraId="55A79A8F" w16cid:durableId="267C13E4"/>
  <w16cid:commentId w16cid:paraId="3B106449" w16cid:durableId="267C13E6"/>
  <w16cid:commentId w16cid:paraId="0D6B23C2" w16cid:durableId="267C13E7"/>
  <w16cid:commentId w16cid:paraId="16368A64" w16cid:durableId="267C13E8"/>
  <w16cid:commentId w16cid:paraId="6A4F7CCB" w16cid:durableId="267C13E9"/>
  <w16cid:commentId w16cid:paraId="16EA35A9" w16cid:durableId="267C13EA"/>
  <w16cid:commentId w16cid:paraId="21E9C8A4" w16cid:durableId="267C13EB"/>
  <w16cid:commentId w16cid:paraId="0E688D61" w16cid:durableId="267C13EC"/>
  <w16cid:commentId w16cid:paraId="49CDCCE4" w16cid:durableId="267C13ED"/>
  <w16cid:commentId w16cid:paraId="7DFA3639" w16cid:durableId="267C13EE"/>
  <w16cid:commentId w16cid:paraId="1224A092" w16cid:durableId="267C13EF"/>
  <w16cid:commentId w16cid:paraId="40CF3D09" w16cid:durableId="267C13F0"/>
  <w16cid:commentId w16cid:paraId="6F04816E" w16cid:durableId="267C13F1"/>
  <w16cid:commentId w16cid:paraId="0FA74CA6" w16cid:durableId="267C13F2"/>
  <w16cid:commentId w16cid:paraId="63B832AA" w16cid:durableId="267C13F3"/>
  <w16cid:commentId w16cid:paraId="098A6A72" w16cid:durableId="267C13F4"/>
  <w16cid:commentId w16cid:paraId="0ED1A98B" w16cid:durableId="267C13F5"/>
  <w16cid:commentId w16cid:paraId="76FA5987" w16cid:durableId="267C13F6"/>
  <w16cid:commentId w16cid:paraId="2E2177A3" w16cid:durableId="2694C5F3"/>
  <w16cid:commentId w16cid:paraId="4B88783B" w16cid:durableId="2694C5F2"/>
  <w16cid:commentId w16cid:paraId="44163068" w16cid:durableId="2694C5F1"/>
  <w16cid:commentId w16cid:paraId="55C2D1EE" w16cid:durableId="2694C5F0"/>
  <w16cid:commentId w16cid:paraId="4A4854FD" w16cid:durableId="2694C5EF"/>
  <w16cid:commentId w16cid:paraId="686638EC" w16cid:durableId="2694C5EE"/>
  <w16cid:commentId w16cid:paraId="5F531F11" w16cid:durableId="2694C5ED"/>
  <w16cid:commentId w16cid:paraId="12DBC03F" w16cid:durableId="2694C5EC"/>
  <w16cid:commentId w16cid:paraId="07D10DDA" w16cid:durableId="267C13F7"/>
  <w16cid:commentId w16cid:paraId="615809EA" w16cid:durableId="267C13F8"/>
  <w16cid:commentId w16cid:paraId="413FAE04" w16cid:durableId="267C13F9"/>
  <w16cid:commentId w16cid:paraId="05AFAB9A" w16cid:durableId="267C13FA"/>
  <w16cid:commentId w16cid:paraId="7B3E33B9" w16cid:durableId="267C13FB"/>
  <w16cid:commentId w16cid:paraId="3E42D73B" w16cid:durableId="267C13FC"/>
  <w16cid:commentId w16cid:paraId="4D29D9F9" w16cid:durableId="267C13FF"/>
  <w16cid:commentId w16cid:paraId="5294E1A6" w16cid:durableId="267C1400"/>
  <w16cid:commentId w16cid:paraId="327B6B92" w16cid:durableId="267C1401"/>
  <w16cid:commentId w16cid:paraId="3A3E0015" w16cid:durableId="267C1402"/>
  <w16cid:commentId w16cid:paraId="43DA8952" w16cid:durableId="267C1403"/>
  <w16cid:commentId w16cid:paraId="012811B4" w16cid:durableId="267C1404"/>
  <w16cid:commentId w16cid:paraId="5CB8E50F" w16cid:durableId="267C1405"/>
  <w16cid:commentId w16cid:paraId="375DBE76" w16cid:durableId="267C1406"/>
  <w16cid:commentId w16cid:paraId="057B89D9" w16cid:durableId="267C1407"/>
  <w16cid:commentId w16cid:paraId="67E8A92A" w16cid:durableId="267C1408"/>
  <w16cid:commentId w16cid:paraId="3E500093" w16cid:durableId="267C1409"/>
  <w16cid:commentId w16cid:paraId="22BE04C4" w16cid:durableId="267C140A"/>
  <w16cid:commentId w16cid:paraId="445791D9" w16cid:durableId="267C140B"/>
  <w16cid:commentId w16cid:paraId="35270E5D" w16cid:durableId="267C140C"/>
  <w16cid:commentId w16cid:paraId="745C9968" w16cid:durableId="267C140D"/>
  <w16cid:commentId w16cid:paraId="085700A3" w16cid:durableId="267C140E"/>
  <w16cid:commentId w16cid:paraId="6EE9E37D" w16cid:durableId="267C140F"/>
  <w16cid:commentId w16cid:paraId="159A705E" w16cid:durableId="267C1410"/>
  <w16cid:commentId w16cid:paraId="0696D45E" w16cid:durableId="267C1411"/>
  <w16cid:commentId w16cid:paraId="4F3E8527" w16cid:durableId="267C1412"/>
  <w16cid:commentId w16cid:paraId="2C8714FE" w16cid:durableId="267C1413"/>
  <w16cid:commentId w16cid:paraId="0209C171" w16cid:durableId="267C1414"/>
  <w16cid:commentId w16cid:paraId="553D165C" w16cid:durableId="267C1415"/>
  <w16cid:commentId w16cid:paraId="6C4D884A" w16cid:durableId="267C1416"/>
  <w16cid:commentId w16cid:paraId="3B110BBA" w16cid:durableId="267C1417"/>
  <w16cid:commentId w16cid:paraId="268E76DE" w16cid:durableId="267C1418"/>
  <w16cid:commentId w16cid:paraId="34A0B156" w16cid:durableId="267C1419"/>
  <w16cid:commentId w16cid:paraId="6347C1C2" w16cid:durableId="267C141A"/>
  <w16cid:commentId w16cid:paraId="29C9EF67" w16cid:durableId="267C141B"/>
  <w16cid:commentId w16cid:paraId="040FB2CA" w16cid:durableId="267C141D"/>
  <w16cid:commentId w16cid:paraId="42F21883" w16cid:durableId="267C141E"/>
  <w16cid:commentId w16cid:paraId="7A46C828" w16cid:durableId="267C141F"/>
  <w16cid:commentId w16cid:paraId="3BA6AB3A" w16cid:durableId="267C1420"/>
  <w16cid:commentId w16cid:paraId="3F31DE48" w16cid:durableId="267C1421"/>
  <w16cid:commentId w16cid:paraId="299F8495" w16cid:durableId="267C1422"/>
  <w16cid:commentId w16cid:paraId="1F0DB726" w16cid:durableId="267C1423"/>
  <w16cid:commentId w16cid:paraId="343A1F24" w16cid:durableId="267C1424"/>
  <w16cid:commentId w16cid:paraId="7BF01609" w16cid:durableId="267C1425"/>
  <w16cid:commentId w16cid:paraId="77699FA5" w16cid:durableId="267C1426"/>
  <w16cid:commentId w16cid:paraId="17996450" w16cid:durableId="267C1427"/>
  <w16cid:commentId w16cid:paraId="2740F7F5" w16cid:durableId="267C1428"/>
  <w16cid:commentId w16cid:paraId="6961F62F" w16cid:durableId="267C1429"/>
  <w16cid:commentId w16cid:paraId="0D0B5824" w16cid:durableId="267C142A"/>
  <w16cid:commentId w16cid:paraId="6E2E5E1C" w16cid:durableId="267C142B"/>
  <w16cid:commentId w16cid:paraId="5BFBFEFC" w16cid:durableId="267C142C"/>
  <w16cid:commentId w16cid:paraId="479CE293" w16cid:durableId="267C142D"/>
  <w16cid:commentId w16cid:paraId="68ACEEF3" w16cid:durableId="267C142E"/>
  <w16cid:commentId w16cid:paraId="66AFC48A" w16cid:durableId="267C142F"/>
  <w16cid:commentId w16cid:paraId="3F48C07C" w16cid:durableId="267C1430"/>
  <w16cid:commentId w16cid:paraId="2396D259" w16cid:durableId="267C1431"/>
  <w16cid:commentId w16cid:paraId="21869232" w16cid:durableId="267C1432"/>
  <w16cid:commentId w16cid:paraId="73C62AB8" w16cid:durableId="267C1433"/>
  <w16cid:commentId w16cid:paraId="52B4A70B" w16cid:durableId="267C1434"/>
  <w16cid:commentId w16cid:paraId="63497C89" w16cid:durableId="267C1435"/>
  <w16cid:commentId w16cid:paraId="2627B17B" w16cid:durableId="267C1436"/>
  <w16cid:commentId w16cid:paraId="75512143" w16cid:durableId="267C1437"/>
  <w16cid:commentId w16cid:paraId="2E1AD0DC" w16cid:durableId="267C1438"/>
  <w16cid:commentId w16cid:paraId="7FA338ED" w16cid:durableId="267C1439"/>
  <w16cid:commentId w16cid:paraId="0C4C34E5" w16cid:durableId="267C143A"/>
  <w16cid:commentId w16cid:paraId="13574A8D" w16cid:durableId="267C143B"/>
  <w16cid:commentId w16cid:paraId="4665BBF2" w16cid:durableId="26A8B335"/>
  <w16cid:commentId w16cid:paraId="47E8009D" w16cid:durableId="26A8B334"/>
  <w16cid:commentId w16cid:paraId="3EDC9B3F" w16cid:durableId="267C143F"/>
  <w16cid:commentId w16cid:paraId="1A8519BC" w16cid:durableId="267C1440"/>
  <w16cid:commentId w16cid:paraId="06DBBDA7" w16cid:durableId="267C1441"/>
  <w16cid:commentId w16cid:paraId="4F8E26B4" w16cid:durableId="268CFE07"/>
  <w16cid:commentId w16cid:paraId="7B3E8E6A" w16cid:durableId="268CFE08"/>
  <w16cid:commentId w16cid:paraId="5F887C05" w16cid:durableId="268CFE0A"/>
  <w16cid:commentId w16cid:paraId="24960388" w16cid:durableId="268CFE0B"/>
  <w16cid:commentId w16cid:paraId="2B8FB31D" w16cid:durableId="268CFE0C"/>
  <w16cid:commentId w16cid:paraId="55C98928" w16cid:durableId="268CFE0D"/>
  <w16cid:commentId w16cid:paraId="45E95C7E" w16cid:durableId="268CFE0E"/>
  <w16cid:commentId w16cid:paraId="3E0F7409" w16cid:durableId="268CFE0F"/>
  <w16cid:commentId w16cid:paraId="3B1A6087" w16cid:durableId="267C1442"/>
  <w16cid:commentId w16cid:paraId="3A164CF2" w16cid:durableId="26A8B349"/>
  <w16cid:commentId w16cid:paraId="7DF5DDF3" w16cid:durableId="267C1443"/>
  <w16cid:commentId w16cid:paraId="3CA6BA4B" w16cid:durableId="267C1445"/>
  <w16cid:commentId w16cid:paraId="112C18A1" w16cid:durableId="267C1446"/>
  <w16cid:commentId w16cid:paraId="1EA7E746" w16cid:durableId="267C1447"/>
  <w16cid:commentId w16cid:paraId="5EF3FD50" w16cid:durableId="267C1448"/>
  <w16cid:commentId w16cid:paraId="5149DABA" w16cid:durableId="267C144A"/>
  <w16cid:commentId w16cid:paraId="0222E5AB" w16cid:durableId="267C144B"/>
  <w16cid:commentId w16cid:paraId="070D1965" w16cid:durableId="267C144C"/>
  <w16cid:commentId w16cid:paraId="7E13E6A5" w16cid:durableId="267C144D"/>
  <w16cid:commentId w16cid:paraId="07E91E73" w16cid:durableId="267C144E"/>
  <w16cid:commentId w16cid:paraId="1E0AD3F5" w16cid:durableId="267C144F"/>
  <w16cid:commentId w16cid:paraId="4C3F6A1F" w16cid:durableId="267C1450"/>
  <w16cid:commentId w16cid:paraId="05E9C881" w16cid:durableId="267C1452"/>
  <w16cid:commentId w16cid:paraId="6C7E8728" w16cid:durableId="267C1453"/>
  <w16cid:commentId w16cid:paraId="5DF61F2D" w16cid:durableId="267C1454"/>
  <w16cid:commentId w16cid:paraId="3CFAB45D" w16cid:durableId="267C1455"/>
  <w16cid:commentId w16cid:paraId="6ECE2445" w16cid:durableId="267C1456"/>
  <w16cid:commentId w16cid:paraId="47F31672" w16cid:durableId="267C1457"/>
  <w16cid:commentId w16cid:paraId="5897FD76" w16cid:durableId="26A0DD61"/>
  <w16cid:commentId w16cid:paraId="2843FD27" w16cid:durableId="267C1458"/>
  <w16cid:commentId w16cid:paraId="7650A4BB" w16cid:durableId="267C1459"/>
  <w16cid:commentId w16cid:paraId="1DF41988" w16cid:durableId="267C145A"/>
  <w16cid:commentId w16cid:paraId="401D4A6B" w16cid:durableId="267C145B"/>
  <w16cid:commentId w16cid:paraId="0FAA5CF7" w16cid:durableId="267C145C"/>
  <w16cid:commentId w16cid:paraId="57536A17" w16cid:durableId="267C145D"/>
  <w16cid:commentId w16cid:paraId="60E95966" w16cid:durableId="267C145E"/>
  <w16cid:commentId w16cid:paraId="1E58CA75" w16cid:durableId="267C145F"/>
  <w16cid:commentId w16cid:paraId="3619CF8B" w16cid:durableId="267C1460"/>
  <w16cid:commentId w16cid:paraId="173BE383" w16cid:durableId="267C146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03523C" w14:textId="77777777" w:rsidR="0037318C" w:rsidRDefault="0037318C" w:rsidP="00CB2A8A">
      <w:pPr>
        <w:spacing w:after="0" w:line="240" w:lineRule="auto"/>
      </w:pPr>
      <w:r>
        <w:separator/>
      </w:r>
    </w:p>
  </w:endnote>
  <w:endnote w:type="continuationSeparator" w:id="0">
    <w:p w14:paraId="12937FD3" w14:textId="77777777" w:rsidR="0037318C" w:rsidRDefault="0037318C" w:rsidP="00CB2A8A">
      <w:pPr>
        <w:spacing w:after="0" w:line="240" w:lineRule="auto"/>
      </w:pPr>
      <w:r>
        <w:continuationSeparator/>
      </w:r>
    </w:p>
  </w:endnote>
  <w:endnote w:type="continuationNotice" w:id="1">
    <w:p w14:paraId="4DCEB7C9" w14:textId="77777777" w:rsidR="0037318C" w:rsidRDefault="0037318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Yu Gothic"/>
    <w:charset w:val="80"/>
    <w:family w:val="auto"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9247963"/>
      <w:docPartObj>
        <w:docPartGallery w:val="Page Numbers (Bottom of Page)"/>
        <w:docPartUnique/>
      </w:docPartObj>
    </w:sdtPr>
    <w:sdtEndPr>
      <w:rPr>
        <w:rFonts w:ascii="Calibri" w:hAnsi="Calibri" w:cs="Calibri"/>
        <w:noProof/>
        <w:sz w:val="20"/>
      </w:rPr>
    </w:sdtEndPr>
    <w:sdtContent>
      <w:p w14:paraId="035854E5" w14:textId="1F7242A1" w:rsidR="006172E4" w:rsidRPr="00CB2A8A" w:rsidRDefault="006172E4">
        <w:pPr>
          <w:pStyle w:val="Footer"/>
          <w:jc w:val="right"/>
          <w:rPr>
            <w:rFonts w:ascii="Calibri" w:hAnsi="Calibri" w:cs="Calibri"/>
            <w:sz w:val="20"/>
          </w:rPr>
        </w:pPr>
        <w:r w:rsidRPr="00CB2A8A">
          <w:rPr>
            <w:rFonts w:ascii="Calibri" w:hAnsi="Calibri" w:cs="Calibri"/>
            <w:sz w:val="20"/>
          </w:rPr>
          <w:fldChar w:fldCharType="begin"/>
        </w:r>
        <w:r w:rsidRPr="00CB2A8A">
          <w:rPr>
            <w:rFonts w:ascii="Calibri" w:hAnsi="Calibri" w:cs="Calibri"/>
            <w:sz w:val="20"/>
          </w:rPr>
          <w:instrText xml:space="preserve"> PAGE   \* MERGEFORMAT </w:instrText>
        </w:r>
        <w:r w:rsidRPr="00CB2A8A">
          <w:rPr>
            <w:rFonts w:ascii="Calibri" w:hAnsi="Calibri" w:cs="Calibri"/>
            <w:sz w:val="20"/>
          </w:rPr>
          <w:fldChar w:fldCharType="separate"/>
        </w:r>
        <w:r w:rsidR="002725B6">
          <w:rPr>
            <w:rFonts w:ascii="Calibri" w:hAnsi="Calibri" w:cs="Calibri"/>
            <w:noProof/>
            <w:sz w:val="20"/>
          </w:rPr>
          <w:t>1</w:t>
        </w:r>
        <w:r w:rsidRPr="00CB2A8A">
          <w:rPr>
            <w:rFonts w:ascii="Calibri" w:hAnsi="Calibri" w:cs="Calibri"/>
            <w:noProof/>
            <w:sz w:val="20"/>
          </w:rPr>
          <w:fldChar w:fldCharType="end"/>
        </w:r>
      </w:p>
    </w:sdtContent>
  </w:sdt>
  <w:p w14:paraId="6EBD7B07" w14:textId="77777777" w:rsidR="006172E4" w:rsidRDefault="006172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AEC45D" w14:textId="77777777" w:rsidR="0037318C" w:rsidRDefault="0037318C" w:rsidP="00CB2A8A">
      <w:pPr>
        <w:spacing w:after="0" w:line="240" w:lineRule="auto"/>
      </w:pPr>
      <w:r>
        <w:separator/>
      </w:r>
    </w:p>
  </w:footnote>
  <w:footnote w:type="continuationSeparator" w:id="0">
    <w:p w14:paraId="4204A0F8" w14:textId="77777777" w:rsidR="0037318C" w:rsidRDefault="0037318C" w:rsidP="00CB2A8A">
      <w:pPr>
        <w:spacing w:after="0" w:line="240" w:lineRule="auto"/>
      </w:pPr>
      <w:r>
        <w:continuationSeparator/>
      </w:r>
    </w:p>
  </w:footnote>
  <w:footnote w:type="continuationNotice" w:id="1">
    <w:p w14:paraId="0A0DA84D" w14:textId="77777777" w:rsidR="0037318C" w:rsidRDefault="0037318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67468"/>
    <w:multiLevelType w:val="multilevel"/>
    <w:tmpl w:val="09E60E5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1467639E"/>
    <w:multiLevelType w:val="multilevel"/>
    <w:tmpl w:val="074C57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4F52CEF"/>
    <w:multiLevelType w:val="hybridMultilevel"/>
    <w:tmpl w:val="2A7AE3A8"/>
    <w:lvl w:ilvl="0" w:tplc="E45AE7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1E77B9"/>
    <w:multiLevelType w:val="hybridMultilevel"/>
    <w:tmpl w:val="772EC1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5E42C7"/>
    <w:multiLevelType w:val="hybridMultilevel"/>
    <w:tmpl w:val="0B1C9E2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9C31A3E"/>
    <w:multiLevelType w:val="hybridMultilevel"/>
    <w:tmpl w:val="D47641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C6E08E4"/>
    <w:multiLevelType w:val="hybridMultilevel"/>
    <w:tmpl w:val="8222C3C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A015DD"/>
    <w:multiLevelType w:val="hybridMultilevel"/>
    <w:tmpl w:val="4D88CF1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color w:val="auto"/>
      </w:rPr>
    </w:lvl>
    <w:lvl w:ilvl="2" w:tplc="D1CC3BAE">
      <w:start w:val="2"/>
      <w:numFmt w:val="bullet"/>
      <w:lvlText w:val="•"/>
      <w:lvlJc w:val="left"/>
      <w:pPr>
        <w:ind w:left="2160" w:hanging="720"/>
      </w:pPr>
      <w:rPr>
        <w:rFonts w:ascii="Calibri" w:eastAsia="Times New Roman" w:hAnsi="Calibri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030310C"/>
    <w:multiLevelType w:val="hybridMultilevel"/>
    <w:tmpl w:val="C00E7D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080250C"/>
    <w:multiLevelType w:val="hybridMultilevel"/>
    <w:tmpl w:val="BDA850C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D710DD2"/>
    <w:multiLevelType w:val="multilevel"/>
    <w:tmpl w:val="B058C2E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5DED1CA4"/>
    <w:multiLevelType w:val="hybridMultilevel"/>
    <w:tmpl w:val="CF8225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6D70C93"/>
    <w:multiLevelType w:val="hybridMultilevel"/>
    <w:tmpl w:val="99EEE2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C497456"/>
    <w:multiLevelType w:val="multilevel"/>
    <w:tmpl w:val="CD1652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708E369E"/>
    <w:multiLevelType w:val="hybridMultilevel"/>
    <w:tmpl w:val="455071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3DE4B90"/>
    <w:multiLevelType w:val="hybridMultilevel"/>
    <w:tmpl w:val="963E5942"/>
    <w:lvl w:ilvl="0" w:tplc="7BFE348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3"/>
  </w:num>
  <w:num w:numId="5">
    <w:abstractNumId w:val="11"/>
  </w:num>
  <w:num w:numId="6">
    <w:abstractNumId w:val="5"/>
  </w:num>
  <w:num w:numId="7">
    <w:abstractNumId w:val="6"/>
  </w:num>
  <w:num w:numId="8">
    <w:abstractNumId w:val="1"/>
  </w:num>
  <w:num w:numId="9">
    <w:abstractNumId w:val="12"/>
  </w:num>
  <w:num w:numId="10">
    <w:abstractNumId w:val="13"/>
  </w:num>
  <w:num w:numId="11">
    <w:abstractNumId w:val="10"/>
  </w:num>
  <w:num w:numId="12">
    <w:abstractNumId w:val="0"/>
  </w:num>
  <w:num w:numId="13">
    <w:abstractNumId w:val="4"/>
  </w:num>
  <w:num w:numId="14">
    <w:abstractNumId w:val="15"/>
  </w:num>
  <w:num w:numId="15">
    <w:abstractNumId w:val="14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AR" w:vendorID="64" w:dllVersion="6" w:nlCheck="1" w:checkStyle="0"/>
  <w:activeWritingStyle w:appName="MSWord" w:lang="en-US" w:vendorID="64" w:dllVersion="6" w:nlCheck="1" w:checkStyle="1"/>
  <w:activeWritingStyle w:appName="MSWord" w:lang="en-IE" w:vendorID="64" w:dllVersion="6" w:nlCheck="1" w:checkStyle="1"/>
  <w:activeWritingStyle w:appName="MSWord" w:lang="en-GB" w:vendorID="64" w:dllVersion="6" w:nlCheck="1" w:checkStyle="0"/>
  <w:activeWritingStyle w:appName="MSWord" w:lang="en-US" w:vendorID="64" w:dllVersion="0" w:nlCheck="1" w:checkStyle="0"/>
  <w:activeWritingStyle w:appName="MSWord" w:lang="en-IE" w:vendorID="64" w:dllVersion="0" w:nlCheck="1" w:checkStyle="0"/>
  <w:activeWritingStyle w:appName="MSWord" w:lang="es-AR" w:vendorID="64" w:dllVersion="0" w:nlCheck="1" w:checkStyle="0"/>
  <w:activeWritingStyle w:appName="MSWord" w:lang="en-US" w:vendorID="64" w:dllVersion="131078" w:nlCheck="1" w:checkStyle="0"/>
  <w:activeWritingStyle w:appName="MSWord" w:lang="en-IE" w:vendorID="64" w:dllVersion="131078" w:nlCheck="1" w:checkStyle="0"/>
  <w:activeWritingStyle w:appName="MSWord" w:lang="es-AR" w:vendorID="64" w:dllVersion="131078" w:nlCheck="1" w:checkStyle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Vaccine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fvsavdzm95taeeasftp9pei0xtet2pwprfa&quot;&gt;Pfizer Meningitis-Saved&lt;record-ids&gt;&lt;item&gt;1621&lt;/item&gt;&lt;item&gt;1623&lt;/item&gt;&lt;item&gt;2057&lt;/item&gt;&lt;item&gt;3539&lt;/item&gt;&lt;item&gt;3613&lt;/item&gt;&lt;item&gt;3618&lt;/item&gt;&lt;item&gt;5931&lt;/item&gt;&lt;item&gt;5997&lt;/item&gt;&lt;item&gt;6027&lt;/item&gt;&lt;item&gt;6032&lt;/item&gt;&lt;item&gt;6451&lt;/item&gt;&lt;item&gt;6948&lt;/item&gt;&lt;item&gt;7295&lt;/item&gt;&lt;item&gt;7364&lt;/item&gt;&lt;item&gt;7689&lt;/item&gt;&lt;item&gt;7690&lt;/item&gt;&lt;item&gt;7691&lt;/item&gt;&lt;item&gt;7916&lt;/item&gt;&lt;item&gt;7935&lt;/item&gt;&lt;item&gt;7936&lt;/item&gt;&lt;/record-ids&gt;&lt;/item&gt;&lt;/Libraries&gt;"/>
  </w:docVars>
  <w:rsids>
    <w:rsidRoot w:val="00CB2A8A"/>
    <w:rsid w:val="0000469F"/>
    <w:rsid w:val="000109F4"/>
    <w:rsid w:val="0002141F"/>
    <w:rsid w:val="0002317D"/>
    <w:rsid w:val="00024055"/>
    <w:rsid w:val="00031E4B"/>
    <w:rsid w:val="00040774"/>
    <w:rsid w:val="0004306C"/>
    <w:rsid w:val="00046ED3"/>
    <w:rsid w:val="00047DCC"/>
    <w:rsid w:val="00065132"/>
    <w:rsid w:val="00067177"/>
    <w:rsid w:val="000719A8"/>
    <w:rsid w:val="00071E37"/>
    <w:rsid w:val="00085A34"/>
    <w:rsid w:val="00086D83"/>
    <w:rsid w:val="00095419"/>
    <w:rsid w:val="0009637E"/>
    <w:rsid w:val="000A0C51"/>
    <w:rsid w:val="000A5328"/>
    <w:rsid w:val="000B0A14"/>
    <w:rsid w:val="000B1DE6"/>
    <w:rsid w:val="000C1D52"/>
    <w:rsid w:val="000D22F7"/>
    <w:rsid w:val="000D5371"/>
    <w:rsid w:val="000E129C"/>
    <w:rsid w:val="000E6173"/>
    <w:rsid w:val="000F4492"/>
    <w:rsid w:val="000F6CB7"/>
    <w:rsid w:val="0010445E"/>
    <w:rsid w:val="0010569A"/>
    <w:rsid w:val="00115A8A"/>
    <w:rsid w:val="00117BB2"/>
    <w:rsid w:val="00121D3A"/>
    <w:rsid w:val="001222C0"/>
    <w:rsid w:val="00124DAB"/>
    <w:rsid w:val="00127E6E"/>
    <w:rsid w:val="00131B89"/>
    <w:rsid w:val="00133396"/>
    <w:rsid w:val="00135012"/>
    <w:rsid w:val="0014203E"/>
    <w:rsid w:val="00142402"/>
    <w:rsid w:val="001439DE"/>
    <w:rsid w:val="001458F9"/>
    <w:rsid w:val="00157298"/>
    <w:rsid w:val="00163C33"/>
    <w:rsid w:val="00167275"/>
    <w:rsid w:val="00167B54"/>
    <w:rsid w:val="001757CA"/>
    <w:rsid w:val="001979DC"/>
    <w:rsid w:val="001A49DF"/>
    <w:rsid w:val="001B425F"/>
    <w:rsid w:val="001C3BE7"/>
    <w:rsid w:val="001C5019"/>
    <w:rsid w:val="001D59BB"/>
    <w:rsid w:val="001D7607"/>
    <w:rsid w:val="001E4248"/>
    <w:rsid w:val="001E5BFA"/>
    <w:rsid w:val="001F1E12"/>
    <w:rsid w:val="00214808"/>
    <w:rsid w:val="00216C34"/>
    <w:rsid w:val="00231802"/>
    <w:rsid w:val="00241482"/>
    <w:rsid w:val="002428B1"/>
    <w:rsid w:val="00246CF1"/>
    <w:rsid w:val="002548CA"/>
    <w:rsid w:val="00257B8D"/>
    <w:rsid w:val="002621C4"/>
    <w:rsid w:val="002655A7"/>
    <w:rsid w:val="002661C5"/>
    <w:rsid w:val="00266FBB"/>
    <w:rsid w:val="002725B6"/>
    <w:rsid w:val="00273CA3"/>
    <w:rsid w:val="00283BAA"/>
    <w:rsid w:val="00283DDF"/>
    <w:rsid w:val="002939A1"/>
    <w:rsid w:val="00293BDC"/>
    <w:rsid w:val="002A3E82"/>
    <w:rsid w:val="002A5C5B"/>
    <w:rsid w:val="002B4B6F"/>
    <w:rsid w:val="002C7CB8"/>
    <w:rsid w:val="002D06A8"/>
    <w:rsid w:val="002E6017"/>
    <w:rsid w:val="002E6C54"/>
    <w:rsid w:val="002F2F71"/>
    <w:rsid w:val="00310C73"/>
    <w:rsid w:val="00321C38"/>
    <w:rsid w:val="003308FB"/>
    <w:rsid w:val="00330912"/>
    <w:rsid w:val="00334321"/>
    <w:rsid w:val="00334E24"/>
    <w:rsid w:val="00336D28"/>
    <w:rsid w:val="003611F4"/>
    <w:rsid w:val="00365D23"/>
    <w:rsid w:val="0037318C"/>
    <w:rsid w:val="00377E14"/>
    <w:rsid w:val="0038458C"/>
    <w:rsid w:val="0038592D"/>
    <w:rsid w:val="003A0E6F"/>
    <w:rsid w:val="003A14B3"/>
    <w:rsid w:val="003B0D27"/>
    <w:rsid w:val="003B2D8B"/>
    <w:rsid w:val="003B76BB"/>
    <w:rsid w:val="003C1BE8"/>
    <w:rsid w:val="003C4D2C"/>
    <w:rsid w:val="003C52ED"/>
    <w:rsid w:val="003D42ED"/>
    <w:rsid w:val="003D5CB7"/>
    <w:rsid w:val="003E624C"/>
    <w:rsid w:val="003E74C7"/>
    <w:rsid w:val="00407DD4"/>
    <w:rsid w:val="00421689"/>
    <w:rsid w:val="00422B5F"/>
    <w:rsid w:val="004238CE"/>
    <w:rsid w:val="00427C79"/>
    <w:rsid w:val="00433253"/>
    <w:rsid w:val="004353FA"/>
    <w:rsid w:val="00443738"/>
    <w:rsid w:val="004518B9"/>
    <w:rsid w:val="004572D3"/>
    <w:rsid w:val="0046428F"/>
    <w:rsid w:val="004730EF"/>
    <w:rsid w:val="00473328"/>
    <w:rsid w:val="00484F39"/>
    <w:rsid w:val="00487C67"/>
    <w:rsid w:val="0049030C"/>
    <w:rsid w:val="00490F80"/>
    <w:rsid w:val="00491120"/>
    <w:rsid w:val="00493427"/>
    <w:rsid w:val="004B0CDD"/>
    <w:rsid w:val="004C1A0E"/>
    <w:rsid w:val="004D4B5C"/>
    <w:rsid w:val="004E3469"/>
    <w:rsid w:val="004E4D2B"/>
    <w:rsid w:val="004E5639"/>
    <w:rsid w:val="00501681"/>
    <w:rsid w:val="0051357E"/>
    <w:rsid w:val="00513EF1"/>
    <w:rsid w:val="00520DBE"/>
    <w:rsid w:val="00522FFB"/>
    <w:rsid w:val="00523F3E"/>
    <w:rsid w:val="00531329"/>
    <w:rsid w:val="00531BBA"/>
    <w:rsid w:val="00543C15"/>
    <w:rsid w:val="00550797"/>
    <w:rsid w:val="00553042"/>
    <w:rsid w:val="00562820"/>
    <w:rsid w:val="005728BA"/>
    <w:rsid w:val="0057502C"/>
    <w:rsid w:val="0057759C"/>
    <w:rsid w:val="00583A1C"/>
    <w:rsid w:val="005840C7"/>
    <w:rsid w:val="0059714D"/>
    <w:rsid w:val="005A654F"/>
    <w:rsid w:val="005A79A1"/>
    <w:rsid w:val="005B36FA"/>
    <w:rsid w:val="005B4B2A"/>
    <w:rsid w:val="005C1688"/>
    <w:rsid w:val="005C226C"/>
    <w:rsid w:val="005C2749"/>
    <w:rsid w:val="005D1018"/>
    <w:rsid w:val="005D45C6"/>
    <w:rsid w:val="005E3205"/>
    <w:rsid w:val="005E4FC2"/>
    <w:rsid w:val="005F3268"/>
    <w:rsid w:val="005F50F8"/>
    <w:rsid w:val="0060108C"/>
    <w:rsid w:val="00605D77"/>
    <w:rsid w:val="00614016"/>
    <w:rsid w:val="006172E4"/>
    <w:rsid w:val="006215B3"/>
    <w:rsid w:val="00633DB8"/>
    <w:rsid w:val="0063720D"/>
    <w:rsid w:val="00642CEC"/>
    <w:rsid w:val="006440B2"/>
    <w:rsid w:val="006565DF"/>
    <w:rsid w:val="00663B9D"/>
    <w:rsid w:val="0066645B"/>
    <w:rsid w:val="00672601"/>
    <w:rsid w:val="00674A6B"/>
    <w:rsid w:val="00675326"/>
    <w:rsid w:val="0069001E"/>
    <w:rsid w:val="0069015B"/>
    <w:rsid w:val="00693640"/>
    <w:rsid w:val="00694FD1"/>
    <w:rsid w:val="006A4515"/>
    <w:rsid w:val="006A4C4C"/>
    <w:rsid w:val="006A6D76"/>
    <w:rsid w:val="006C022E"/>
    <w:rsid w:val="006C200A"/>
    <w:rsid w:val="006C46ED"/>
    <w:rsid w:val="006C6921"/>
    <w:rsid w:val="006C77A2"/>
    <w:rsid w:val="006E16C0"/>
    <w:rsid w:val="006E37A9"/>
    <w:rsid w:val="006E5D3A"/>
    <w:rsid w:val="006F3EE8"/>
    <w:rsid w:val="00703627"/>
    <w:rsid w:val="0070411B"/>
    <w:rsid w:val="00705134"/>
    <w:rsid w:val="00706032"/>
    <w:rsid w:val="0071189F"/>
    <w:rsid w:val="00711F3C"/>
    <w:rsid w:val="00720AF6"/>
    <w:rsid w:val="00722E11"/>
    <w:rsid w:val="007249EF"/>
    <w:rsid w:val="00727998"/>
    <w:rsid w:val="007362E2"/>
    <w:rsid w:val="007371C5"/>
    <w:rsid w:val="00747B5D"/>
    <w:rsid w:val="00751B96"/>
    <w:rsid w:val="0076227B"/>
    <w:rsid w:val="00770A7D"/>
    <w:rsid w:val="0077687B"/>
    <w:rsid w:val="00776E54"/>
    <w:rsid w:val="007779B0"/>
    <w:rsid w:val="007814C7"/>
    <w:rsid w:val="00782CE4"/>
    <w:rsid w:val="00787FB2"/>
    <w:rsid w:val="00794201"/>
    <w:rsid w:val="00794F5D"/>
    <w:rsid w:val="007A1BF4"/>
    <w:rsid w:val="007B645B"/>
    <w:rsid w:val="007C62AF"/>
    <w:rsid w:val="007D1342"/>
    <w:rsid w:val="007D2049"/>
    <w:rsid w:val="007E047A"/>
    <w:rsid w:val="007E575C"/>
    <w:rsid w:val="007F629F"/>
    <w:rsid w:val="007F6647"/>
    <w:rsid w:val="0080082C"/>
    <w:rsid w:val="00813A54"/>
    <w:rsid w:val="00822330"/>
    <w:rsid w:val="00824161"/>
    <w:rsid w:val="00826766"/>
    <w:rsid w:val="00831EE7"/>
    <w:rsid w:val="008348E7"/>
    <w:rsid w:val="00841D2E"/>
    <w:rsid w:val="00846E78"/>
    <w:rsid w:val="00853437"/>
    <w:rsid w:val="008557E5"/>
    <w:rsid w:val="00862982"/>
    <w:rsid w:val="00862997"/>
    <w:rsid w:val="008643F3"/>
    <w:rsid w:val="008840D7"/>
    <w:rsid w:val="00885718"/>
    <w:rsid w:val="008938D0"/>
    <w:rsid w:val="00897CF7"/>
    <w:rsid w:val="008B1736"/>
    <w:rsid w:val="008B1837"/>
    <w:rsid w:val="008D3925"/>
    <w:rsid w:val="008E4F08"/>
    <w:rsid w:val="008F3EAB"/>
    <w:rsid w:val="009038C8"/>
    <w:rsid w:val="00913383"/>
    <w:rsid w:val="00914ABB"/>
    <w:rsid w:val="00915550"/>
    <w:rsid w:val="009243F3"/>
    <w:rsid w:val="00925392"/>
    <w:rsid w:val="00926AD0"/>
    <w:rsid w:val="0093164D"/>
    <w:rsid w:val="00952010"/>
    <w:rsid w:val="00963432"/>
    <w:rsid w:val="00965BC8"/>
    <w:rsid w:val="009666CF"/>
    <w:rsid w:val="00974A5F"/>
    <w:rsid w:val="00975E5A"/>
    <w:rsid w:val="009761E7"/>
    <w:rsid w:val="00976FC7"/>
    <w:rsid w:val="0097750F"/>
    <w:rsid w:val="009836EA"/>
    <w:rsid w:val="00996223"/>
    <w:rsid w:val="00996E6C"/>
    <w:rsid w:val="009A4EDD"/>
    <w:rsid w:val="009B1843"/>
    <w:rsid w:val="009B2A0B"/>
    <w:rsid w:val="009B345D"/>
    <w:rsid w:val="009C57F8"/>
    <w:rsid w:val="009C6CF4"/>
    <w:rsid w:val="009D43AA"/>
    <w:rsid w:val="009E233F"/>
    <w:rsid w:val="009F3BCD"/>
    <w:rsid w:val="009F402E"/>
    <w:rsid w:val="00A01654"/>
    <w:rsid w:val="00A02687"/>
    <w:rsid w:val="00A03C5C"/>
    <w:rsid w:val="00A103E1"/>
    <w:rsid w:val="00A15138"/>
    <w:rsid w:val="00A22D11"/>
    <w:rsid w:val="00A22D23"/>
    <w:rsid w:val="00A24EE5"/>
    <w:rsid w:val="00A37847"/>
    <w:rsid w:val="00A5056C"/>
    <w:rsid w:val="00A54A13"/>
    <w:rsid w:val="00A62E63"/>
    <w:rsid w:val="00A73AFF"/>
    <w:rsid w:val="00A74E8B"/>
    <w:rsid w:val="00A7735C"/>
    <w:rsid w:val="00A80708"/>
    <w:rsid w:val="00A84CEE"/>
    <w:rsid w:val="00A86B38"/>
    <w:rsid w:val="00A904AB"/>
    <w:rsid w:val="00A918F5"/>
    <w:rsid w:val="00AA0CAD"/>
    <w:rsid w:val="00AB4373"/>
    <w:rsid w:val="00AB5131"/>
    <w:rsid w:val="00AB69D8"/>
    <w:rsid w:val="00AC652C"/>
    <w:rsid w:val="00AC7920"/>
    <w:rsid w:val="00AC7CEF"/>
    <w:rsid w:val="00AD42B3"/>
    <w:rsid w:val="00AE111F"/>
    <w:rsid w:val="00AE61B9"/>
    <w:rsid w:val="00AF555D"/>
    <w:rsid w:val="00B033A2"/>
    <w:rsid w:val="00B127EF"/>
    <w:rsid w:val="00B1392E"/>
    <w:rsid w:val="00B16D94"/>
    <w:rsid w:val="00B17E58"/>
    <w:rsid w:val="00B2641F"/>
    <w:rsid w:val="00B270E3"/>
    <w:rsid w:val="00B274C8"/>
    <w:rsid w:val="00B35695"/>
    <w:rsid w:val="00B71DAE"/>
    <w:rsid w:val="00B768E0"/>
    <w:rsid w:val="00B76935"/>
    <w:rsid w:val="00B81CCC"/>
    <w:rsid w:val="00B843E4"/>
    <w:rsid w:val="00B85EF3"/>
    <w:rsid w:val="00B8708E"/>
    <w:rsid w:val="00B95676"/>
    <w:rsid w:val="00BA232F"/>
    <w:rsid w:val="00BA2D00"/>
    <w:rsid w:val="00BB3D5A"/>
    <w:rsid w:val="00BC4F3C"/>
    <w:rsid w:val="00BD0456"/>
    <w:rsid w:val="00BD67CA"/>
    <w:rsid w:val="00BD6A3A"/>
    <w:rsid w:val="00BD6F35"/>
    <w:rsid w:val="00C033F5"/>
    <w:rsid w:val="00C05B2A"/>
    <w:rsid w:val="00C072F0"/>
    <w:rsid w:val="00C13D58"/>
    <w:rsid w:val="00C17C6F"/>
    <w:rsid w:val="00C31B01"/>
    <w:rsid w:val="00C34378"/>
    <w:rsid w:val="00C37C39"/>
    <w:rsid w:val="00C60726"/>
    <w:rsid w:val="00C657DA"/>
    <w:rsid w:val="00C853E8"/>
    <w:rsid w:val="00C9459B"/>
    <w:rsid w:val="00C954DE"/>
    <w:rsid w:val="00CA3953"/>
    <w:rsid w:val="00CB2A8A"/>
    <w:rsid w:val="00CB78C0"/>
    <w:rsid w:val="00CD2929"/>
    <w:rsid w:val="00CD2E38"/>
    <w:rsid w:val="00CD45A3"/>
    <w:rsid w:val="00CD7250"/>
    <w:rsid w:val="00CE17B3"/>
    <w:rsid w:val="00CE2BAA"/>
    <w:rsid w:val="00CE7DFC"/>
    <w:rsid w:val="00CF36DB"/>
    <w:rsid w:val="00CF7B47"/>
    <w:rsid w:val="00D16834"/>
    <w:rsid w:val="00D2120B"/>
    <w:rsid w:val="00D23556"/>
    <w:rsid w:val="00D2490B"/>
    <w:rsid w:val="00D26006"/>
    <w:rsid w:val="00D2715B"/>
    <w:rsid w:val="00D314F0"/>
    <w:rsid w:val="00D33737"/>
    <w:rsid w:val="00D356E4"/>
    <w:rsid w:val="00D3628C"/>
    <w:rsid w:val="00D40B2B"/>
    <w:rsid w:val="00D51588"/>
    <w:rsid w:val="00D5589A"/>
    <w:rsid w:val="00D608E7"/>
    <w:rsid w:val="00D71617"/>
    <w:rsid w:val="00D745CC"/>
    <w:rsid w:val="00D77C46"/>
    <w:rsid w:val="00D87B08"/>
    <w:rsid w:val="00D87E88"/>
    <w:rsid w:val="00D97858"/>
    <w:rsid w:val="00D97AFE"/>
    <w:rsid w:val="00DB428E"/>
    <w:rsid w:val="00DB6AFA"/>
    <w:rsid w:val="00DC230E"/>
    <w:rsid w:val="00DC4A25"/>
    <w:rsid w:val="00DD2BB2"/>
    <w:rsid w:val="00DD32A6"/>
    <w:rsid w:val="00DD3DC2"/>
    <w:rsid w:val="00DD450F"/>
    <w:rsid w:val="00DF1A65"/>
    <w:rsid w:val="00DF2C1B"/>
    <w:rsid w:val="00DF6006"/>
    <w:rsid w:val="00DF76D3"/>
    <w:rsid w:val="00E0283B"/>
    <w:rsid w:val="00E21384"/>
    <w:rsid w:val="00E21B42"/>
    <w:rsid w:val="00E376F1"/>
    <w:rsid w:val="00E50C3E"/>
    <w:rsid w:val="00E71156"/>
    <w:rsid w:val="00E77B1F"/>
    <w:rsid w:val="00E81184"/>
    <w:rsid w:val="00E834D9"/>
    <w:rsid w:val="00E870C4"/>
    <w:rsid w:val="00E91B03"/>
    <w:rsid w:val="00E92C6B"/>
    <w:rsid w:val="00E9584D"/>
    <w:rsid w:val="00EB3184"/>
    <w:rsid w:val="00EB4171"/>
    <w:rsid w:val="00EB5577"/>
    <w:rsid w:val="00EB5FF6"/>
    <w:rsid w:val="00EB658E"/>
    <w:rsid w:val="00ED4C78"/>
    <w:rsid w:val="00ED6EC1"/>
    <w:rsid w:val="00EF24F2"/>
    <w:rsid w:val="00EF2EE3"/>
    <w:rsid w:val="00EF7255"/>
    <w:rsid w:val="00EF7971"/>
    <w:rsid w:val="00F01967"/>
    <w:rsid w:val="00F16480"/>
    <w:rsid w:val="00F2094C"/>
    <w:rsid w:val="00F22C7C"/>
    <w:rsid w:val="00F30CDA"/>
    <w:rsid w:val="00F30F3F"/>
    <w:rsid w:val="00F4110E"/>
    <w:rsid w:val="00F53DD1"/>
    <w:rsid w:val="00F5702D"/>
    <w:rsid w:val="00F57CD4"/>
    <w:rsid w:val="00F606A8"/>
    <w:rsid w:val="00F61F34"/>
    <w:rsid w:val="00F64626"/>
    <w:rsid w:val="00F67629"/>
    <w:rsid w:val="00F72105"/>
    <w:rsid w:val="00F76535"/>
    <w:rsid w:val="00F80056"/>
    <w:rsid w:val="00F91961"/>
    <w:rsid w:val="00F9399B"/>
    <w:rsid w:val="00F95F04"/>
    <w:rsid w:val="00F960F5"/>
    <w:rsid w:val="00F965BD"/>
    <w:rsid w:val="00FB1878"/>
    <w:rsid w:val="00FB246D"/>
    <w:rsid w:val="00FB350C"/>
    <w:rsid w:val="00FD1D7F"/>
    <w:rsid w:val="00FE0D6C"/>
    <w:rsid w:val="00FE24E8"/>
    <w:rsid w:val="00FE3063"/>
    <w:rsid w:val="00FE6DC4"/>
    <w:rsid w:val="00FE7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10D20A"/>
  <w15:chartTrackingRefBased/>
  <w15:docId w15:val="{52F0F499-8543-4A3C-909C-269078758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uiPriority w:val="9"/>
    <w:qFormat/>
    <w:rsid w:val="00B71DAE"/>
    <w:pPr>
      <w:spacing w:before="60" w:after="60" w:line="480" w:lineRule="auto"/>
      <w:ind w:left="0"/>
      <w:contextualSpacing/>
      <w:outlineLvl w:val="0"/>
    </w:pPr>
    <w:rPr>
      <w:rFonts w:ascii="Calibri" w:eastAsiaTheme="minorHAnsi" w:hAnsi="Calibri" w:cs="Calibri"/>
      <w:b/>
      <w:cap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23556"/>
    <w:pPr>
      <w:spacing w:line="480" w:lineRule="auto"/>
      <w:contextualSpacing/>
      <w:outlineLvl w:val="1"/>
    </w:pPr>
    <w:rPr>
      <w:rFonts w:ascii="Calibri" w:hAnsi="Calibri" w:cs="Calibri"/>
      <w:b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23556"/>
    <w:pPr>
      <w:spacing w:line="480" w:lineRule="auto"/>
      <w:contextualSpacing/>
      <w:outlineLvl w:val="2"/>
    </w:pPr>
    <w:rPr>
      <w:rFonts w:ascii="Calibri" w:hAnsi="Calibri" w:cs="Calibri"/>
      <w:bCs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rsid w:val="00CB2A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sid w:val="00CB2A8A"/>
    <w:rPr>
      <w:rFonts w:ascii="Calibri" w:eastAsia="Times New Roman" w:hAnsi="Calibri" w:cs="Times New Roman"/>
      <w:sz w:val="24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2A8A"/>
    <w:rPr>
      <w:rFonts w:ascii="Calibri" w:eastAsia="Times New Roman" w:hAnsi="Calibri" w:cs="Times New Roman"/>
      <w:sz w:val="24"/>
      <w:szCs w:val="20"/>
      <w:lang w:val="en-US"/>
    </w:rPr>
  </w:style>
  <w:style w:type="paragraph" w:styleId="BalloonText">
    <w:name w:val="Balloon Text"/>
    <w:basedOn w:val="Normal"/>
    <w:link w:val="BalloonTextChar"/>
    <w:semiHidden/>
    <w:unhideWhenUsed/>
    <w:rsid w:val="00CB2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A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ListParagraphChar"/>
    <w:uiPriority w:val="34"/>
    <w:qFormat/>
    <w:rsid w:val="00CB2A8A"/>
    <w:pPr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B2A8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B2A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A8A"/>
  </w:style>
  <w:style w:type="paragraph" w:styleId="Footer">
    <w:name w:val="footer"/>
    <w:basedOn w:val="Normal"/>
    <w:link w:val="FooterChar"/>
    <w:uiPriority w:val="99"/>
    <w:unhideWhenUsed/>
    <w:rsid w:val="00CB2A8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A8A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2A8A"/>
    <w:pPr>
      <w:spacing w:line="240" w:lineRule="auto"/>
    </w:pPr>
    <w:rPr>
      <w:rFonts w:asciiTheme="minorHAnsi" w:eastAsiaTheme="minorHAnsi" w:hAnsiTheme="minorHAnsi" w:cstheme="minorBidi"/>
      <w:b/>
      <w:bCs/>
      <w:sz w:val="20"/>
      <w:lang w:val="en-I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2A8A"/>
    <w:rPr>
      <w:rFonts w:ascii="Calibri" w:eastAsia="Times New Roman" w:hAnsi="Calibri" w:cs="Times New Roman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B71DAE"/>
    <w:rPr>
      <w:color w:val="128474" w:themeColor="hyperlink"/>
      <w:u w:val="single"/>
    </w:rPr>
  </w:style>
  <w:style w:type="table" w:styleId="TableGrid">
    <w:name w:val="Table Grid"/>
    <w:basedOn w:val="TableNormal"/>
    <w:uiPriority w:val="59"/>
    <w:rsid w:val="00B71D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71DAE"/>
    <w:rPr>
      <w:rFonts w:ascii="Calibri" w:hAnsi="Calibri" w:cs="Calibri"/>
      <w:b/>
      <w:caps/>
      <w:sz w:val="24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D23556"/>
    <w:rPr>
      <w:rFonts w:ascii="Calibri" w:hAnsi="Calibri" w:cs="Calibri"/>
      <w:b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D23556"/>
    <w:rPr>
      <w:rFonts w:ascii="Calibri" w:hAnsi="Calibri" w:cs="Calibri"/>
      <w:bCs/>
      <w:i/>
      <w:sz w:val="24"/>
    </w:rPr>
  </w:style>
  <w:style w:type="paragraph" w:customStyle="1" w:styleId="EndNoteBibliographyTitle">
    <w:name w:val="EndNote Bibliography Title"/>
    <w:basedOn w:val="Normal"/>
    <w:link w:val="EndNoteBibliographyTitleChar"/>
    <w:rsid w:val="00AB4373"/>
    <w:pPr>
      <w:spacing w:after="0"/>
      <w:jc w:val="center"/>
    </w:pPr>
    <w:rPr>
      <w:rFonts w:ascii="Calibri" w:hAnsi="Calibri" w:cs="Calibri"/>
      <w:noProof/>
      <w:sz w:val="24"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B4373"/>
    <w:rPr>
      <w:rFonts w:ascii="Calibri" w:hAnsi="Calibri" w:cs="Calibri"/>
      <w:noProof/>
      <w:sz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B4373"/>
    <w:pPr>
      <w:spacing w:line="480" w:lineRule="auto"/>
    </w:pPr>
    <w:rPr>
      <w:rFonts w:ascii="Calibri" w:hAnsi="Calibri" w:cs="Calibri"/>
      <w:noProof/>
      <w:sz w:val="24"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B4373"/>
    <w:rPr>
      <w:rFonts w:ascii="Calibri" w:hAnsi="Calibri" w:cs="Calibri"/>
      <w:noProof/>
      <w:sz w:val="24"/>
      <w:lang w:val="en-US"/>
    </w:rPr>
  </w:style>
  <w:style w:type="paragraph" w:customStyle="1" w:styleId="TableColumnHead">
    <w:name w:val="Table Column Head"/>
    <w:basedOn w:val="Normal"/>
    <w:uiPriority w:val="7"/>
    <w:qFormat/>
    <w:rsid w:val="00FB246D"/>
    <w:pPr>
      <w:spacing w:after="240" w:line="480" w:lineRule="auto"/>
      <w:jc w:val="center"/>
    </w:pPr>
    <w:rPr>
      <w:rFonts w:ascii="Times New Roman" w:hAnsi="Times New Roman"/>
      <w:b/>
      <w:sz w:val="24"/>
      <w:lang w:val="en-US"/>
    </w:rPr>
  </w:style>
  <w:style w:type="paragraph" w:customStyle="1" w:styleId="TableColumnHead-LEFT">
    <w:name w:val="Table Column Head-LEFT"/>
    <w:basedOn w:val="Normal"/>
    <w:uiPriority w:val="7"/>
    <w:qFormat/>
    <w:rsid w:val="00FB246D"/>
    <w:pPr>
      <w:spacing w:after="240" w:line="480" w:lineRule="auto"/>
    </w:pPr>
    <w:rPr>
      <w:rFonts w:ascii="Times New Roman" w:hAnsi="Times New Roman"/>
      <w:b/>
      <w:sz w:val="24"/>
      <w:lang w:val="en-US"/>
    </w:rPr>
  </w:style>
  <w:style w:type="paragraph" w:customStyle="1" w:styleId="Body">
    <w:name w:val="Body"/>
    <w:link w:val="BodyChar"/>
    <w:uiPriority w:val="2"/>
    <w:qFormat/>
    <w:rsid w:val="00FB246D"/>
    <w:pPr>
      <w:spacing w:line="480" w:lineRule="auto"/>
    </w:pPr>
    <w:rPr>
      <w:rFonts w:ascii="Times New Roman" w:hAnsi="Times New Roman"/>
      <w:sz w:val="24"/>
      <w:lang w:val="en-US"/>
    </w:rPr>
  </w:style>
  <w:style w:type="paragraph" w:customStyle="1" w:styleId="Body-CENTERED">
    <w:name w:val="Body - CENTERED"/>
    <w:basedOn w:val="Body"/>
    <w:uiPriority w:val="4"/>
    <w:qFormat/>
    <w:rsid w:val="00FB246D"/>
    <w:pPr>
      <w:spacing w:after="0"/>
      <w:jc w:val="center"/>
    </w:pPr>
  </w:style>
  <w:style w:type="character" w:customStyle="1" w:styleId="BodyChar">
    <w:name w:val="Body Char"/>
    <w:basedOn w:val="DefaultParagraphFont"/>
    <w:link w:val="Body"/>
    <w:uiPriority w:val="2"/>
    <w:rsid w:val="00FB246D"/>
    <w:rPr>
      <w:rFonts w:ascii="Times New Roman" w:hAnsi="Times New Roman"/>
      <w:sz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FE70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on">
    <w:name w:val="Revision"/>
    <w:hidden/>
    <w:uiPriority w:val="99"/>
    <w:semiHidden/>
    <w:rsid w:val="00473328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8348E7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E32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settings" Target="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42" Type="http://schemas.microsoft.com/office/2018/08/relationships/commentsExtensible" Target="commentsExtensible.xml"/><Relationship Id="rId7" Type="http://schemas.openxmlformats.org/officeDocument/2006/relationships/customXml" Target="../customXml/item7.xml"/><Relationship Id="rId12" Type="http://schemas.openxmlformats.org/officeDocument/2006/relationships/styles" Target="styl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endnotes" Target="endnote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numbering" Target="numbering.xml"/><Relationship Id="rId5" Type="http://schemas.openxmlformats.org/officeDocument/2006/relationships/customXml" Target="../customXml/item5.xml"/><Relationship Id="rId15" Type="http://schemas.openxmlformats.org/officeDocument/2006/relationships/footnotes" Target="footnotes.xml"/><Relationship Id="rId10" Type="http://schemas.openxmlformats.org/officeDocument/2006/relationships/customXml" Target="../customXml/item10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webSettings" Target="webSettings.xml"/><Relationship Id="rId43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ICON Brand Colours">
      <a:dk1>
        <a:srgbClr val="575756"/>
      </a:dk1>
      <a:lt1>
        <a:srgbClr val="FFFFFF"/>
      </a:lt1>
      <a:dk2>
        <a:srgbClr val="6A696D"/>
      </a:dk2>
      <a:lt2>
        <a:srgbClr val="CEDB00"/>
      </a:lt2>
      <a:accent1>
        <a:srgbClr val="128474"/>
      </a:accent1>
      <a:accent2>
        <a:srgbClr val="004750"/>
      </a:accent2>
      <a:accent3>
        <a:srgbClr val="60C3D6"/>
      </a:accent3>
      <a:accent4>
        <a:srgbClr val="632B86"/>
      </a:accent4>
      <a:accent5>
        <a:srgbClr val="94D60A"/>
      </a:accent5>
      <a:accent6>
        <a:srgbClr val="1790D0"/>
      </a:accent6>
      <a:hlink>
        <a:srgbClr val="128474"/>
      </a:hlink>
      <a:folHlink>
        <a:srgbClr val="6A696D"/>
      </a:folHlink>
    </a:clrScheme>
    <a:fontScheme name="ICO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24904100E36C4EB340F934BAD96438" ma:contentTypeVersion="0" ma:contentTypeDescription="Create a new document." ma:contentTypeScope="" ma:versionID="1a462bf953fad31c35683c1ecabdaeb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XMLData TextToDisplay="%EMAILADDRESS%">Anna.Stern@iconplc.com</XMLData>
</file>

<file path=customXml/item3.xml><?xml version="1.0" encoding="utf-8"?>
<XMLData TextToDisplay="RightsWATCHMark">4|ICN-ICN-INTERNAL|{00000000-0000-0000-0000-000000000000}</XMLData>
</file>

<file path=customXml/item4.xml><?xml version="1.0" encoding="utf-8"?>
<XMLData TextToDisplay="%USERNAME%">SternAn</XMLData>
</file>

<file path=customXml/item5.xml><?xml version="1.0" encoding="utf-8"?>
<XMLData TextToDisplay="%CLASSIFICATIONDATETIME%">14:15 25/07/2022</XMLDat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XMLData TextToDisplay="%DOCUMENTGUID%">{00000000-0000-0000-0000-000000000000}</XMLData>
</file>

<file path=customXml/item9.xml><?xml version="1.0" encoding="utf-8"?>
<XMLData TextToDisplay="%HOSTNAME%">HBUS-88BRFH2.iconcr.com</XMLData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ACD7E-9221-447C-8A1E-BAA1E4C727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BFAEC39-4AF8-4EAE-ACFB-999B732FC35A}">
  <ds:schemaRefs/>
</ds:datastoreItem>
</file>

<file path=customXml/itemProps3.xml><?xml version="1.0" encoding="utf-8"?>
<ds:datastoreItem xmlns:ds="http://schemas.openxmlformats.org/officeDocument/2006/customXml" ds:itemID="{44DE61B7-2790-435E-B0AE-9D32F9157931}">
  <ds:schemaRefs/>
</ds:datastoreItem>
</file>

<file path=customXml/itemProps4.xml><?xml version="1.0" encoding="utf-8"?>
<ds:datastoreItem xmlns:ds="http://schemas.openxmlformats.org/officeDocument/2006/customXml" ds:itemID="{5E81F4A2-6E30-4D3F-8014-7003EBF0811B}">
  <ds:schemaRefs/>
</ds:datastoreItem>
</file>

<file path=customXml/itemProps5.xml><?xml version="1.0" encoding="utf-8"?>
<ds:datastoreItem xmlns:ds="http://schemas.openxmlformats.org/officeDocument/2006/customXml" ds:itemID="{69A17B31-141B-4930-B59C-C9BC0910304E}">
  <ds:schemaRefs/>
</ds:datastoreItem>
</file>

<file path=customXml/itemProps6.xml><?xml version="1.0" encoding="utf-8"?>
<ds:datastoreItem xmlns:ds="http://schemas.openxmlformats.org/officeDocument/2006/customXml" ds:itemID="{4EB8531C-BDCF-4BD4-8289-281EAE190E2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7.xml><?xml version="1.0" encoding="utf-8"?>
<ds:datastoreItem xmlns:ds="http://schemas.openxmlformats.org/officeDocument/2006/customXml" ds:itemID="{C09294D2-A40F-4A15-B329-BCC8E05C3BBC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3F28D564-F39B-4691-A002-6B17AB843C32}">
  <ds:schemaRefs/>
</ds:datastoreItem>
</file>

<file path=customXml/itemProps9.xml><?xml version="1.0" encoding="utf-8"?>
<ds:datastoreItem xmlns:ds="http://schemas.openxmlformats.org/officeDocument/2006/customXml" ds:itemID="{807F4144-378C-4D80-B09E-486B08BBF1C4}">
  <ds:schemaRefs/>
</ds:datastoreItem>
</file>

<file path=customXml/itemProps10.xml><?xml version="1.0" encoding="utf-8"?>
<ds:datastoreItem xmlns:ds="http://schemas.openxmlformats.org/officeDocument/2006/customXml" ds:itemID="{932A9032-8FF9-47A4-A83A-2DB942F44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938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ICON PLC</Company>
  <LinksUpToDate>false</LinksUpToDate>
  <CharactersWithSpaces>6276</CharactersWithSpaces>
  <SharedDoc>false</SharedDoc>
  <HLinks>
    <vt:vector size="78" baseType="variant">
      <vt:variant>
        <vt:i4>5832731</vt:i4>
      </vt:variant>
      <vt:variant>
        <vt:i4>128</vt:i4>
      </vt:variant>
      <vt:variant>
        <vt:i4>0</vt:i4>
      </vt:variant>
      <vt:variant>
        <vt:i4>5</vt:i4>
      </vt:variant>
      <vt:variant>
        <vt:lpwstr>https://dx.doi.org/10.1080/21645515.2020.1746110</vt:lpwstr>
      </vt:variant>
      <vt:variant>
        <vt:lpwstr/>
      </vt:variant>
      <vt:variant>
        <vt:i4>1572869</vt:i4>
      </vt:variant>
      <vt:variant>
        <vt:i4>125</vt:i4>
      </vt:variant>
      <vt:variant>
        <vt:i4>0</vt:i4>
      </vt:variant>
      <vt:variant>
        <vt:i4>5</vt:i4>
      </vt:variant>
      <vt:variant>
        <vt:lpwstr>https://dx.doi.org/10.1186/s12879-020-05104-5</vt:lpwstr>
      </vt:variant>
      <vt:variant>
        <vt:lpwstr/>
      </vt:variant>
      <vt:variant>
        <vt:i4>5767198</vt:i4>
      </vt:variant>
      <vt:variant>
        <vt:i4>122</vt:i4>
      </vt:variant>
      <vt:variant>
        <vt:i4>0</vt:i4>
      </vt:variant>
      <vt:variant>
        <vt:i4>5</vt:i4>
      </vt:variant>
      <vt:variant>
        <vt:lpwstr>https://dx.doi.org/10.1080/21645515.2020.1744363</vt:lpwstr>
      </vt:variant>
      <vt:variant>
        <vt:lpwstr/>
      </vt:variant>
      <vt:variant>
        <vt:i4>1179727</vt:i4>
      </vt:variant>
      <vt:variant>
        <vt:i4>119</vt:i4>
      </vt:variant>
      <vt:variant>
        <vt:i4>0</vt:i4>
      </vt:variant>
      <vt:variant>
        <vt:i4>5</vt:i4>
      </vt:variant>
      <vt:variant>
        <vt:lpwstr>https://dx.doi.org/10.1016/j.vaccine.2020.02.048</vt:lpwstr>
      </vt:variant>
      <vt:variant>
        <vt:lpwstr/>
      </vt:variant>
      <vt:variant>
        <vt:i4>7864432</vt:i4>
      </vt:variant>
      <vt:variant>
        <vt:i4>116</vt:i4>
      </vt:variant>
      <vt:variant>
        <vt:i4>0</vt:i4>
      </vt:variant>
      <vt:variant>
        <vt:i4>5</vt:i4>
      </vt:variant>
      <vt:variant>
        <vt:lpwstr>https://dx.doi.org/10.1097/INF.0000000000001123</vt:lpwstr>
      </vt:variant>
      <vt:variant>
        <vt:lpwstr/>
      </vt:variant>
      <vt:variant>
        <vt:i4>6225941</vt:i4>
      </vt:variant>
      <vt:variant>
        <vt:i4>113</vt:i4>
      </vt:variant>
      <vt:variant>
        <vt:i4>0</vt:i4>
      </vt:variant>
      <vt:variant>
        <vt:i4>5</vt:i4>
      </vt:variant>
      <vt:variant>
        <vt:lpwstr>https://dx.doi.org/10.1080/21645515.2015.1058457</vt:lpwstr>
      </vt:variant>
      <vt:variant>
        <vt:lpwstr/>
      </vt:variant>
      <vt:variant>
        <vt:i4>7471225</vt:i4>
      </vt:variant>
      <vt:variant>
        <vt:i4>110</vt:i4>
      </vt:variant>
      <vt:variant>
        <vt:i4>0</vt:i4>
      </vt:variant>
      <vt:variant>
        <vt:i4>5</vt:i4>
      </vt:variant>
      <vt:variant>
        <vt:lpwstr>https://dx.doi.org/10.1097/INF.0000000000000897</vt:lpwstr>
      </vt:variant>
      <vt:variant>
        <vt:lpwstr/>
      </vt:variant>
      <vt:variant>
        <vt:i4>4784149</vt:i4>
      </vt:variant>
      <vt:variant>
        <vt:i4>107</vt:i4>
      </vt:variant>
      <vt:variant>
        <vt:i4>0</vt:i4>
      </vt:variant>
      <vt:variant>
        <vt:i4>5</vt:i4>
      </vt:variant>
      <vt:variant>
        <vt:lpwstr>https://www.canada.ca/en/public-health/services/publications/healthy-living/canadian-immunization-guide-part-4-active-vaccines/page-13-meningococcal-vaccine.html</vt:lpwstr>
      </vt:variant>
      <vt:variant>
        <vt:lpwstr/>
      </vt:variant>
      <vt:variant>
        <vt:i4>3604578</vt:i4>
      </vt:variant>
      <vt:variant>
        <vt:i4>104</vt:i4>
      </vt:variant>
      <vt:variant>
        <vt:i4>0</vt:i4>
      </vt:variant>
      <vt:variant>
        <vt:i4>5</vt:i4>
      </vt:variant>
      <vt:variant>
        <vt:lpwstr>https://vaccine-schedule.ecdc.europa.eu/Scheduler/ByDisease?SelectedDiseaseId=48&amp;SelectedCountryIdByDisease=-1</vt:lpwstr>
      </vt:variant>
      <vt:variant>
        <vt:lpwstr/>
      </vt:variant>
      <vt:variant>
        <vt:i4>65624</vt:i4>
      </vt:variant>
      <vt:variant>
        <vt:i4>101</vt:i4>
      </vt:variant>
      <vt:variant>
        <vt:i4>0</vt:i4>
      </vt:variant>
      <vt:variant>
        <vt:i4>5</vt:i4>
      </vt:variant>
      <vt:variant>
        <vt:lpwstr>https://dx.doi.org/10.1016/j.micpath.2019.103571</vt:lpwstr>
      </vt:variant>
      <vt:variant>
        <vt:lpwstr/>
      </vt:variant>
      <vt:variant>
        <vt:i4>4522079</vt:i4>
      </vt:variant>
      <vt:variant>
        <vt:i4>98</vt:i4>
      </vt:variant>
      <vt:variant>
        <vt:i4>0</vt:i4>
      </vt:variant>
      <vt:variant>
        <vt:i4>5</vt:i4>
      </vt:variant>
      <vt:variant>
        <vt:lpwstr>https://ecdc.europa.eu/en/surveillance-atlas-infectious-diseases</vt:lpwstr>
      </vt:variant>
      <vt:variant>
        <vt:lpwstr/>
      </vt:variant>
      <vt:variant>
        <vt:i4>7209017</vt:i4>
      </vt:variant>
      <vt:variant>
        <vt:i4>95</vt:i4>
      </vt:variant>
      <vt:variant>
        <vt:i4>0</vt:i4>
      </vt:variant>
      <vt:variant>
        <vt:i4>5</vt:i4>
      </vt:variant>
      <vt:variant>
        <vt:lpwstr>https://dx.doi.org/10.3389/fped.2018.00321</vt:lpwstr>
      </vt:variant>
      <vt:variant>
        <vt:lpwstr/>
      </vt:variant>
      <vt:variant>
        <vt:i4>7929956</vt:i4>
      </vt:variant>
      <vt:variant>
        <vt:i4>92</vt:i4>
      </vt:variant>
      <vt:variant>
        <vt:i4>0</vt:i4>
      </vt:variant>
      <vt:variant>
        <vt:i4>5</vt:i4>
      </vt:variant>
      <vt:variant>
        <vt:lpwstr>https://dx.doi.org/rr6202a1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Tricia Newell</dc:creator>
  <cp:keywords/>
  <dc:description/>
  <cp:lastModifiedBy>Kandel, Judith</cp:lastModifiedBy>
  <cp:revision>2</cp:revision>
  <dcterms:created xsi:type="dcterms:W3CDTF">2022-10-26T14:44:00Z</dcterms:created>
  <dcterms:modified xsi:type="dcterms:W3CDTF">2022-10-26T14:44:00Z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0x010100F224904100E36C4EB340F934BAD96438</vt:lpwstr>
  </property>
  <property fmtid="{D5CDD505-2E9C-101B-9397-08002B2CF9AE}" pid="3" name="RightsWATCHMark">
    <vt:lpwstr>4|ICN-ICN-INTERNAL|{00000000-0000-0000-0000-000000000000}</vt:lpwstr>
  </property>
</Properties>
</file>