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4AAE41" w14:textId="1F69F15E" w:rsidR="00AE7A68" w:rsidRPr="003C0FF1" w:rsidRDefault="00AE7A68" w:rsidP="00AE408F">
      <w:pPr>
        <w:pStyle w:val="BodyText"/>
        <w:pBdr>
          <w:bottom w:val="single" w:sz="6" w:space="1" w:color="auto"/>
        </w:pBdr>
        <w:spacing w:line="480" w:lineRule="auto"/>
        <w:jc w:val="center"/>
        <w:rPr>
          <w:rFonts w:cs="Times New Roman"/>
          <w:b/>
          <w:sz w:val="32"/>
          <w:szCs w:val="32"/>
        </w:rPr>
      </w:pPr>
      <w:r w:rsidRPr="003C0FF1">
        <w:rPr>
          <w:rFonts w:cs="Times New Roman"/>
          <w:b/>
          <w:sz w:val="32"/>
          <w:szCs w:val="32"/>
        </w:rPr>
        <w:t>The implementation of inclusive education in South Afri</w:t>
      </w:r>
      <w:r w:rsidR="00056382" w:rsidRPr="003C0FF1">
        <w:rPr>
          <w:rFonts w:cs="Times New Roman"/>
          <w:b/>
          <w:sz w:val="32"/>
          <w:szCs w:val="32"/>
        </w:rPr>
        <w:t>can private schools: Perceptions</w:t>
      </w:r>
      <w:r w:rsidRPr="003C0FF1">
        <w:rPr>
          <w:rFonts w:cs="Times New Roman"/>
          <w:b/>
          <w:sz w:val="32"/>
          <w:szCs w:val="32"/>
        </w:rPr>
        <w:t xml:space="preserve"> of parents</w:t>
      </w:r>
    </w:p>
    <w:p w14:paraId="620B9DB9"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bdr w:val="none" w:sz="0" w:space="0" w:color="auto"/>
        </w:rPr>
      </w:pPr>
    </w:p>
    <w:p w14:paraId="72AE9F31"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r w:rsidRPr="003C0FF1">
        <w:rPr>
          <w:rFonts w:eastAsiaTheme="minorHAnsi"/>
          <w:b/>
          <w:bCs/>
          <w:color w:val="000000"/>
          <w:sz w:val="30"/>
          <w:szCs w:val="30"/>
          <w:bdr w:val="none" w:sz="0" w:space="0" w:color="auto"/>
        </w:rPr>
        <w:t>Genevieve Sandler</w:t>
      </w:r>
    </w:p>
    <w:p w14:paraId="301E049A"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r w:rsidRPr="003C0FF1">
        <w:rPr>
          <w:rFonts w:eastAsiaTheme="minorHAnsi"/>
          <w:b/>
          <w:bCs/>
          <w:color w:val="000000"/>
          <w:sz w:val="30"/>
          <w:szCs w:val="30"/>
          <w:bdr w:val="none" w:sz="0" w:space="0" w:color="auto"/>
        </w:rPr>
        <w:t xml:space="preserve">Supervisor: </w:t>
      </w:r>
      <w:proofErr w:type="spellStart"/>
      <w:r w:rsidRPr="003C0FF1">
        <w:rPr>
          <w:rFonts w:eastAsiaTheme="minorHAnsi"/>
          <w:b/>
          <w:bCs/>
          <w:color w:val="000000"/>
          <w:sz w:val="30"/>
          <w:szCs w:val="30"/>
          <w:bdr w:val="none" w:sz="0" w:space="0" w:color="auto"/>
        </w:rPr>
        <w:t>Dr</w:t>
      </w:r>
      <w:proofErr w:type="spellEnd"/>
      <w:r w:rsidRPr="003C0FF1">
        <w:rPr>
          <w:rFonts w:eastAsiaTheme="minorHAnsi"/>
          <w:b/>
          <w:bCs/>
          <w:color w:val="000000"/>
          <w:sz w:val="30"/>
          <w:szCs w:val="30"/>
          <w:bdr w:val="none" w:sz="0" w:space="0" w:color="auto"/>
        </w:rPr>
        <w:t xml:space="preserve"> </w:t>
      </w:r>
      <w:proofErr w:type="spellStart"/>
      <w:r w:rsidRPr="003C0FF1">
        <w:rPr>
          <w:rFonts w:eastAsiaTheme="minorHAnsi"/>
          <w:b/>
          <w:bCs/>
          <w:color w:val="000000"/>
          <w:sz w:val="30"/>
          <w:szCs w:val="30"/>
          <w:bdr w:val="none" w:sz="0" w:space="0" w:color="auto"/>
        </w:rPr>
        <w:t>Zaytoon</w:t>
      </w:r>
      <w:proofErr w:type="spellEnd"/>
      <w:r w:rsidRPr="003C0FF1">
        <w:rPr>
          <w:rFonts w:eastAsiaTheme="minorHAnsi"/>
          <w:b/>
          <w:bCs/>
          <w:color w:val="000000"/>
          <w:sz w:val="30"/>
          <w:szCs w:val="30"/>
          <w:bdr w:val="none" w:sz="0" w:space="0" w:color="auto"/>
        </w:rPr>
        <w:t xml:space="preserve"> </w:t>
      </w:r>
      <w:proofErr w:type="spellStart"/>
      <w:r w:rsidRPr="003C0FF1">
        <w:rPr>
          <w:rFonts w:eastAsiaTheme="minorHAnsi"/>
          <w:b/>
          <w:bCs/>
          <w:color w:val="000000"/>
          <w:sz w:val="30"/>
          <w:szCs w:val="30"/>
          <w:bdr w:val="none" w:sz="0" w:space="0" w:color="auto"/>
        </w:rPr>
        <w:t>Amod</w:t>
      </w:r>
      <w:proofErr w:type="spellEnd"/>
    </w:p>
    <w:p w14:paraId="0AA34DB5"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p>
    <w:p w14:paraId="35E8D05A"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p>
    <w:p w14:paraId="3F8DDDFE"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p>
    <w:p w14:paraId="408A362F"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p>
    <w:p w14:paraId="114D8BE8"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p>
    <w:p w14:paraId="66FD0D29"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30"/>
          <w:szCs w:val="30"/>
          <w:bdr w:val="none" w:sz="0" w:space="0" w:color="auto"/>
        </w:rPr>
      </w:pPr>
    </w:p>
    <w:p w14:paraId="14EEBB7C" w14:textId="77777777" w:rsidR="00AE7A68" w:rsidRPr="003C0FF1" w:rsidRDefault="00AE7A68"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b/>
          <w:bCs/>
          <w:color w:val="000000"/>
          <w:sz w:val="30"/>
          <w:szCs w:val="30"/>
          <w:bdr w:val="none" w:sz="0" w:space="0" w:color="auto"/>
        </w:rPr>
      </w:pPr>
    </w:p>
    <w:p w14:paraId="259B3281" w14:textId="77777777" w:rsidR="00AE7A68" w:rsidRPr="003C0FF1" w:rsidRDefault="00AE7A68" w:rsidP="00A519BF">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color w:val="000000"/>
          <w:bdr w:val="none" w:sz="0" w:space="0" w:color="auto"/>
        </w:rPr>
      </w:pPr>
      <w:r w:rsidRPr="003C0FF1">
        <w:rPr>
          <w:rFonts w:eastAsiaTheme="minorHAnsi"/>
          <w:color w:val="000000"/>
          <w:bdr w:val="none" w:sz="0" w:space="0" w:color="auto"/>
        </w:rPr>
        <w:t>A research report submitted in partial fulfilment of the requirements for the degree of Master of Education</w:t>
      </w:r>
      <w:r w:rsidR="005C7F7E" w:rsidRPr="003C0FF1">
        <w:rPr>
          <w:rFonts w:eastAsiaTheme="minorHAnsi"/>
          <w:color w:val="000000"/>
          <w:bdr w:val="none" w:sz="0" w:space="0" w:color="auto"/>
        </w:rPr>
        <w:t xml:space="preserve"> </w:t>
      </w:r>
      <w:r w:rsidRPr="003C0FF1">
        <w:rPr>
          <w:rFonts w:eastAsiaTheme="minorHAnsi"/>
          <w:color w:val="000000"/>
          <w:bdr w:val="none" w:sz="0" w:space="0" w:color="auto"/>
        </w:rPr>
        <w:t>(Educational Psychology) in the faculty of Humanities, University of the Witwatersrand, Johannesburg, 2016</w:t>
      </w:r>
    </w:p>
    <w:p w14:paraId="4DED4A04"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28"/>
          <w:szCs w:val="28"/>
          <w:u w:val="single" w:color="000000"/>
          <w:bdr w:val="none" w:sz="0" w:space="0" w:color="auto"/>
        </w:rPr>
      </w:pPr>
    </w:p>
    <w:p w14:paraId="233D5C6A" w14:textId="77777777" w:rsidR="00401D8F" w:rsidRPr="003C0FF1" w:rsidRDefault="00401D8F"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28"/>
          <w:szCs w:val="28"/>
          <w:u w:val="single" w:color="000000"/>
          <w:bdr w:val="none" w:sz="0" w:space="0" w:color="auto"/>
        </w:rPr>
        <w:sectPr w:rsidR="00401D8F" w:rsidRPr="003C0FF1" w:rsidSect="00401D8F">
          <w:footerReference w:type="even" r:id="rId9"/>
          <w:footerReference w:type="default" r:id="rId10"/>
          <w:pgSz w:w="11900" w:h="16840"/>
          <w:pgMar w:top="1440" w:right="1440" w:bottom="1440" w:left="1440" w:header="708" w:footer="708" w:gutter="0"/>
          <w:pgNumType w:fmt="lowerRoman" w:start="1"/>
          <w:cols w:space="708"/>
          <w:titlePg/>
          <w:docGrid w:linePitch="360"/>
        </w:sectPr>
      </w:pPr>
    </w:p>
    <w:p w14:paraId="040F03A3"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center"/>
        <w:rPr>
          <w:rFonts w:eastAsiaTheme="minorHAnsi"/>
          <w:b/>
          <w:bCs/>
          <w:color w:val="000000"/>
          <w:sz w:val="28"/>
          <w:szCs w:val="28"/>
          <w:u w:val="single" w:color="000000"/>
          <w:bdr w:val="none" w:sz="0" w:space="0" w:color="auto"/>
        </w:rPr>
      </w:pPr>
    </w:p>
    <w:p w14:paraId="4F0B2F5F" w14:textId="77777777" w:rsidR="00AE7A68" w:rsidRPr="003C0FF1" w:rsidRDefault="00AE7A68" w:rsidP="008B3B65">
      <w:pPr>
        <w:pStyle w:val="Heading1"/>
        <w:rPr>
          <w:bdr w:val="none" w:sz="0" w:space="0" w:color="auto"/>
        </w:rPr>
      </w:pPr>
      <w:bookmarkStart w:id="0" w:name="_Toc473473947"/>
      <w:r w:rsidRPr="003C0FF1">
        <w:rPr>
          <w:bdr w:val="none" w:sz="0" w:space="0" w:color="auto"/>
        </w:rPr>
        <w:t>DECLARATION</w:t>
      </w:r>
      <w:bookmarkEnd w:id="0"/>
    </w:p>
    <w:p w14:paraId="7B254153" w14:textId="6276C378"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r w:rsidRPr="003C0FF1">
        <w:rPr>
          <w:rFonts w:eastAsiaTheme="minorHAnsi"/>
          <w:color w:val="000000"/>
          <w:u w:color="000000"/>
          <w:bdr w:val="none" w:sz="0" w:space="0" w:color="auto"/>
        </w:rPr>
        <w:t>I, Genevieve Sandler, hereby declare that this research report is my own</w:t>
      </w:r>
      <w:r w:rsidR="004C1BA6" w:rsidRPr="003C0FF1">
        <w:rPr>
          <w:rFonts w:eastAsiaTheme="minorHAnsi"/>
          <w:color w:val="000000"/>
          <w:u w:color="000000"/>
          <w:bdr w:val="none" w:sz="0" w:space="0" w:color="auto"/>
        </w:rPr>
        <w:t xml:space="preserve"> work. It is being submitted for the Degree of Master of</w:t>
      </w:r>
      <w:r w:rsidRPr="003C0FF1">
        <w:rPr>
          <w:rFonts w:eastAsiaTheme="minorHAnsi"/>
          <w:color w:val="000000"/>
          <w:u w:color="000000"/>
          <w:bdr w:val="none" w:sz="0" w:space="0" w:color="auto"/>
        </w:rPr>
        <w:t xml:space="preserve"> Education (Educational Psychology) at the University of the Witwatersrand. It has not been submitted for any other degree or examination at any other university.</w:t>
      </w:r>
    </w:p>
    <w:p w14:paraId="5F4809FB"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69B3D3B3"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32CD5AFC"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0B28510A"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24B997CB"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7F011232"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r w:rsidRPr="003C0FF1">
        <w:rPr>
          <w:rFonts w:eastAsiaTheme="minorHAnsi"/>
          <w:color w:val="000000"/>
          <w:u w:color="000000"/>
          <w:bdr w:val="none" w:sz="0" w:space="0" w:color="auto"/>
        </w:rPr>
        <w:t>———————————————</w:t>
      </w:r>
    </w:p>
    <w:p w14:paraId="672404FE"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r w:rsidRPr="003C0FF1">
        <w:rPr>
          <w:rFonts w:eastAsiaTheme="minorHAnsi"/>
          <w:color w:val="000000"/>
          <w:u w:color="000000"/>
          <w:bdr w:val="none" w:sz="0" w:space="0" w:color="auto"/>
        </w:rPr>
        <w:tab/>
        <w:t>Genevieve Sandler</w:t>
      </w:r>
    </w:p>
    <w:p w14:paraId="6BE075CA"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1D13A758"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1607903F"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r w:rsidRPr="003C0FF1">
        <w:rPr>
          <w:rFonts w:eastAsiaTheme="minorHAnsi"/>
          <w:color w:val="000000"/>
          <w:u w:color="000000"/>
          <w:bdr w:val="none" w:sz="0" w:space="0" w:color="auto"/>
        </w:rPr>
        <w:t>———————————————</w:t>
      </w:r>
    </w:p>
    <w:p w14:paraId="3B3579FC"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r w:rsidRPr="003C0FF1">
        <w:rPr>
          <w:rFonts w:eastAsiaTheme="minorHAnsi"/>
          <w:color w:val="000000"/>
          <w:u w:color="000000"/>
          <w:bdr w:val="none" w:sz="0" w:space="0" w:color="auto"/>
        </w:rPr>
        <w:tab/>
      </w:r>
      <w:r w:rsidRPr="003C0FF1">
        <w:rPr>
          <w:rFonts w:eastAsiaTheme="minorHAnsi"/>
          <w:color w:val="000000"/>
          <w:u w:color="000000"/>
          <w:bdr w:val="none" w:sz="0" w:space="0" w:color="auto"/>
        </w:rPr>
        <w:tab/>
        <w:t>Date</w:t>
      </w:r>
    </w:p>
    <w:p w14:paraId="0D957BC3"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3AB998B2"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7D23A89F"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color w:val="000000"/>
          <w:u w:color="000000"/>
          <w:bdr w:val="none" w:sz="0" w:space="0" w:color="auto"/>
        </w:rPr>
      </w:pPr>
    </w:p>
    <w:p w14:paraId="5C08D24C" w14:textId="77777777" w:rsidR="00AE7A68" w:rsidRPr="003C0FF1" w:rsidRDefault="00AE7A68" w:rsidP="008B3B65">
      <w:pPr>
        <w:pStyle w:val="Heading1"/>
        <w:rPr>
          <w:szCs w:val="28"/>
          <w:u w:color="000000"/>
          <w:bdr w:val="none" w:sz="0" w:space="0" w:color="auto"/>
        </w:rPr>
      </w:pPr>
      <w:bookmarkStart w:id="1" w:name="_Toc473473948"/>
      <w:r w:rsidRPr="003C0FF1">
        <w:rPr>
          <w:szCs w:val="28"/>
          <w:u w:color="000000"/>
          <w:bdr w:val="none" w:sz="0" w:space="0" w:color="auto"/>
        </w:rPr>
        <w:t>ACKNOWLEDGEMENTS</w:t>
      </w:r>
      <w:bookmarkEnd w:id="1"/>
    </w:p>
    <w:p w14:paraId="5978953C"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lang w:val="en-GB"/>
        </w:rPr>
      </w:pPr>
      <w:r w:rsidRPr="003C0FF1">
        <w:rPr>
          <w:rFonts w:eastAsiaTheme="minorHAnsi"/>
          <w:color w:val="000000"/>
          <w:u w:color="000000"/>
          <w:bdr w:val="none" w:sz="0" w:space="0" w:color="auto"/>
          <w:lang w:val="en-GB"/>
        </w:rPr>
        <w:t>I would like to express my sincere thanks to the following people:</w:t>
      </w:r>
    </w:p>
    <w:p w14:paraId="020200A8" w14:textId="77777777" w:rsidR="00AE7A68" w:rsidRPr="003C0FF1" w:rsidRDefault="00AE7A68" w:rsidP="00AE7A68">
      <w:pPr>
        <w:widowControl w:val="0"/>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20"/>
          <w:tab w:val="left" w:pos="34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327" w:hanging="328"/>
        <w:jc w:val="both"/>
        <w:rPr>
          <w:rFonts w:eastAsiaTheme="minorHAnsi"/>
          <w:color w:val="000000"/>
          <w:u w:color="000000"/>
          <w:bdr w:val="none" w:sz="0" w:space="0" w:color="auto"/>
          <w:lang w:val="en-GB"/>
        </w:rPr>
      </w:pPr>
      <w:r w:rsidRPr="003C0FF1">
        <w:rPr>
          <w:rFonts w:eastAsiaTheme="minorHAnsi"/>
          <w:color w:val="000000"/>
          <w:u w:color="000000"/>
          <w:bdr w:val="none" w:sz="0" w:space="0" w:color="auto"/>
          <w:lang w:val="en-GB"/>
        </w:rPr>
        <w:t xml:space="preserve">My supervisor, Dr </w:t>
      </w:r>
      <w:proofErr w:type="spellStart"/>
      <w:r w:rsidRPr="003C0FF1">
        <w:rPr>
          <w:rFonts w:eastAsiaTheme="minorHAnsi"/>
          <w:color w:val="000000"/>
          <w:u w:color="000000"/>
          <w:bdr w:val="none" w:sz="0" w:space="0" w:color="auto"/>
          <w:lang w:val="en-GB"/>
        </w:rPr>
        <w:t>Zaytoon</w:t>
      </w:r>
      <w:proofErr w:type="spellEnd"/>
      <w:r w:rsidRPr="003C0FF1">
        <w:rPr>
          <w:rFonts w:eastAsiaTheme="minorHAnsi"/>
          <w:color w:val="000000"/>
          <w:u w:color="000000"/>
          <w:bdr w:val="none" w:sz="0" w:space="0" w:color="auto"/>
          <w:lang w:val="en-GB"/>
        </w:rPr>
        <w:t xml:space="preserve"> </w:t>
      </w:r>
      <w:proofErr w:type="spellStart"/>
      <w:r w:rsidRPr="003C0FF1">
        <w:rPr>
          <w:rFonts w:eastAsiaTheme="minorHAnsi"/>
          <w:color w:val="000000"/>
          <w:u w:color="000000"/>
          <w:bdr w:val="none" w:sz="0" w:space="0" w:color="auto"/>
          <w:lang w:val="en-GB"/>
        </w:rPr>
        <w:t>Amod</w:t>
      </w:r>
      <w:proofErr w:type="spellEnd"/>
      <w:r w:rsidRPr="003C0FF1">
        <w:rPr>
          <w:rFonts w:eastAsiaTheme="minorHAnsi"/>
          <w:color w:val="000000"/>
          <w:u w:color="000000"/>
          <w:bdr w:val="none" w:sz="0" w:space="0" w:color="auto"/>
          <w:lang w:val="en-GB"/>
        </w:rPr>
        <w:t xml:space="preserve"> for her continual support and direction throughout this research process.</w:t>
      </w:r>
    </w:p>
    <w:p w14:paraId="21DFE90D" w14:textId="77777777" w:rsidR="00AE7A68" w:rsidRPr="003C0FF1" w:rsidRDefault="00AE7A68" w:rsidP="00AE7A68">
      <w:pPr>
        <w:widowControl w:val="0"/>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20"/>
          <w:tab w:val="left" w:pos="34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327" w:hanging="328"/>
        <w:jc w:val="both"/>
        <w:rPr>
          <w:rFonts w:eastAsiaTheme="minorHAnsi"/>
          <w:color w:val="000000"/>
          <w:u w:color="000000"/>
          <w:bdr w:val="none" w:sz="0" w:space="0" w:color="auto"/>
          <w:lang w:val="en-GB"/>
        </w:rPr>
      </w:pPr>
      <w:r w:rsidRPr="003C0FF1">
        <w:rPr>
          <w:rFonts w:eastAsiaTheme="minorHAnsi"/>
          <w:color w:val="000000"/>
          <w:u w:color="000000"/>
          <w:bdr w:val="none" w:sz="0" w:space="0" w:color="auto"/>
          <w:lang w:val="en-GB"/>
        </w:rPr>
        <w:t>To the parents and schools who participated in this study. Thank you for your time, honesty and insight on inclusive education.</w:t>
      </w:r>
    </w:p>
    <w:p w14:paraId="25FC5E29" w14:textId="77777777" w:rsidR="00AE7A68" w:rsidRPr="003C0FF1" w:rsidRDefault="00AE7A68" w:rsidP="00AE7A68">
      <w:pPr>
        <w:widowControl w:val="0"/>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20"/>
          <w:tab w:val="left" w:pos="34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327" w:hanging="328"/>
        <w:jc w:val="both"/>
        <w:rPr>
          <w:rFonts w:eastAsiaTheme="minorHAnsi"/>
          <w:color w:val="000000"/>
          <w:u w:color="000000"/>
          <w:bdr w:val="none" w:sz="0" w:space="0" w:color="auto"/>
          <w:lang w:val="en-GB"/>
        </w:rPr>
      </w:pPr>
      <w:r w:rsidRPr="003C0FF1">
        <w:rPr>
          <w:rFonts w:eastAsiaTheme="minorHAnsi"/>
          <w:color w:val="000000"/>
          <w:u w:color="000000"/>
          <w:bdr w:val="none" w:sz="0" w:space="0" w:color="auto"/>
          <w:lang w:val="en-GB"/>
        </w:rPr>
        <w:t>My husband, Joshua Sandler for his unequivocal support and love throughout my masters.</w:t>
      </w:r>
    </w:p>
    <w:p w14:paraId="5DB50B7B" w14:textId="77777777" w:rsidR="00AE7A68" w:rsidRPr="003C0FF1" w:rsidRDefault="00AE7A68" w:rsidP="00AE7A68">
      <w:pPr>
        <w:widowControl w:val="0"/>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20"/>
          <w:tab w:val="left" w:pos="34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327" w:hanging="328"/>
        <w:jc w:val="both"/>
        <w:rPr>
          <w:rFonts w:eastAsiaTheme="minorHAnsi"/>
          <w:color w:val="000000"/>
          <w:u w:color="000000"/>
          <w:bdr w:val="none" w:sz="0" w:space="0" w:color="auto"/>
          <w:lang w:val="en-GB"/>
        </w:rPr>
      </w:pPr>
      <w:r w:rsidRPr="003C0FF1">
        <w:rPr>
          <w:rFonts w:eastAsiaTheme="minorHAnsi"/>
          <w:color w:val="000000"/>
          <w:u w:color="000000"/>
          <w:bdr w:val="none" w:sz="0" w:space="0" w:color="auto"/>
          <w:lang w:val="en-GB"/>
        </w:rPr>
        <w:t>My dad, Floyd Small for encouraging me and giving me the opportunity to further my studies. Thank you for your constant emotional support.</w:t>
      </w:r>
    </w:p>
    <w:p w14:paraId="6EE83EF0" w14:textId="6CE981BA" w:rsidR="00AE7A68" w:rsidRPr="003C0FF1" w:rsidRDefault="00AE7A68" w:rsidP="00AE7A68">
      <w:pPr>
        <w:widowControl w:val="0"/>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tabs>
          <w:tab w:val="left" w:pos="20"/>
          <w:tab w:val="left" w:pos="34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327" w:hanging="328"/>
        <w:jc w:val="both"/>
        <w:rPr>
          <w:rFonts w:eastAsiaTheme="minorHAnsi"/>
          <w:color w:val="000000"/>
          <w:u w:color="000000"/>
          <w:bdr w:val="none" w:sz="0" w:space="0" w:color="auto"/>
          <w:lang w:val="en-GB"/>
        </w:rPr>
      </w:pPr>
      <w:r w:rsidRPr="003C0FF1">
        <w:rPr>
          <w:rFonts w:eastAsiaTheme="minorHAnsi"/>
          <w:color w:val="000000"/>
          <w:u w:color="000000"/>
          <w:bdr w:val="none" w:sz="0" w:space="0" w:color="auto"/>
          <w:lang w:val="en-GB"/>
        </w:rPr>
        <w:t>My friends and the Educational Psychology masters class of 2015, thank you for being there through the highs and lows.</w:t>
      </w:r>
    </w:p>
    <w:p w14:paraId="5EC36CD4"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0A32F3BC"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5FBD2A4B"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770C6585"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319F9D32"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55229F7A" w14:textId="77777777" w:rsidR="00E36CF8" w:rsidRPr="003C0FF1" w:rsidRDefault="00E36CF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535E66FF"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67A22AB0"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rPr>
      </w:pPr>
    </w:p>
    <w:p w14:paraId="534C8AE9" w14:textId="77777777" w:rsidR="00AE7A68" w:rsidRPr="003C0FF1" w:rsidRDefault="00AE7A68" w:rsidP="008B3B65">
      <w:pPr>
        <w:pStyle w:val="Heading1"/>
        <w:rPr>
          <w:szCs w:val="28"/>
          <w:u w:color="000000"/>
          <w:bdr w:val="none" w:sz="0" w:space="0" w:color="auto"/>
        </w:rPr>
      </w:pPr>
      <w:bookmarkStart w:id="2" w:name="_Toc473473949"/>
      <w:r w:rsidRPr="003C0FF1">
        <w:rPr>
          <w:szCs w:val="28"/>
          <w:u w:color="000000"/>
          <w:bdr w:val="none" w:sz="0" w:space="0" w:color="auto"/>
        </w:rPr>
        <w:lastRenderedPageBreak/>
        <w:t>ABSTRACT</w:t>
      </w:r>
      <w:bookmarkEnd w:id="2"/>
    </w:p>
    <w:p w14:paraId="3A79F8D7" w14:textId="0B823684"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rFonts w:eastAsiaTheme="minorHAnsi"/>
          <w:color w:val="000000"/>
          <w:u w:color="000000"/>
          <w:bdr w:val="none" w:sz="0" w:space="0" w:color="auto"/>
          <w:lang w:val="en-GB"/>
        </w:rPr>
      </w:pPr>
      <w:r w:rsidRPr="003C0FF1">
        <w:rPr>
          <w:rFonts w:eastAsiaTheme="minorHAnsi"/>
          <w:color w:val="000000"/>
          <w:u w:color="000000"/>
          <w:bdr w:val="none" w:sz="0" w:space="0" w:color="auto"/>
          <w:lang w:val="en-GB"/>
        </w:rPr>
        <w:t>This study aimed</w:t>
      </w:r>
      <w:r w:rsidR="00056382" w:rsidRPr="003C0FF1">
        <w:rPr>
          <w:rFonts w:eastAsiaTheme="minorHAnsi"/>
          <w:color w:val="000000"/>
          <w:u w:color="000000"/>
          <w:bdr w:val="none" w:sz="0" w:space="0" w:color="auto"/>
          <w:lang w:val="en-GB"/>
        </w:rPr>
        <w:t xml:space="preserve"> to explore parents’ perceptions</w:t>
      </w:r>
      <w:r w:rsidRPr="003C0FF1">
        <w:rPr>
          <w:rFonts w:eastAsiaTheme="minorHAnsi"/>
          <w:color w:val="000000"/>
          <w:u w:color="000000"/>
          <w:bdr w:val="none" w:sz="0" w:space="0" w:color="auto"/>
          <w:lang w:val="en-GB"/>
        </w:rPr>
        <w:t xml:space="preserve"> on inclusive educ</w:t>
      </w:r>
      <w:r w:rsidR="004C1BA6" w:rsidRPr="003C0FF1">
        <w:rPr>
          <w:rFonts w:eastAsiaTheme="minorHAnsi"/>
          <w:color w:val="000000"/>
          <w:u w:color="000000"/>
          <w:bdr w:val="none" w:sz="0" w:space="0" w:color="auto"/>
          <w:lang w:val="en-GB"/>
        </w:rPr>
        <w:t>ation in private South African s</w:t>
      </w:r>
      <w:r w:rsidRPr="003C0FF1">
        <w:rPr>
          <w:rFonts w:eastAsiaTheme="minorHAnsi"/>
          <w:color w:val="000000"/>
          <w:u w:color="000000"/>
          <w:bdr w:val="none" w:sz="0" w:space="0" w:color="auto"/>
          <w:lang w:val="en-GB"/>
        </w:rPr>
        <w:t xml:space="preserve">chools with </w:t>
      </w:r>
      <w:r w:rsidR="001F1060" w:rsidRPr="003C0FF1">
        <w:rPr>
          <w:rFonts w:eastAsiaTheme="minorHAnsi"/>
          <w:color w:val="000000"/>
          <w:u w:color="000000"/>
          <w:bdr w:val="none" w:sz="0" w:space="0" w:color="auto"/>
          <w:lang w:val="en-GB"/>
        </w:rPr>
        <w:t xml:space="preserve">the </w:t>
      </w:r>
      <w:r w:rsidRPr="003C0FF1">
        <w:rPr>
          <w:rFonts w:eastAsiaTheme="minorHAnsi"/>
          <w:color w:val="000000"/>
          <w:u w:color="000000"/>
          <w:bdr w:val="none" w:sz="0" w:space="0" w:color="auto"/>
          <w:lang w:val="en-GB"/>
        </w:rPr>
        <w:t xml:space="preserve">focus on two inclusive practices: bridging classes and classroom facilitators. The sample </w:t>
      </w:r>
      <w:r w:rsidR="001F1060" w:rsidRPr="003C0FF1">
        <w:rPr>
          <w:rFonts w:eastAsiaTheme="minorHAnsi"/>
          <w:color w:val="000000"/>
          <w:u w:color="000000"/>
          <w:bdr w:val="none" w:sz="0" w:space="0" w:color="auto"/>
          <w:lang w:val="en-GB"/>
        </w:rPr>
        <w:t xml:space="preserve">for </w:t>
      </w:r>
      <w:r w:rsidRPr="003C0FF1">
        <w:rPr>
          <w:rFonts w:eastAsiaTheme="minorHAnsi"/>
          <w:color w:val="000000"/>
          <w:u w:color="000000"/>
          <w:bdr w:val="none" w:sz="0" w:space="0" w:color="auto"/>
          <w:lang w:val="en-GB"/>
        </w:rPr>
        <w:t xml:space="preserve">this study consisted of 10 parents from two private schools in the northern suburbs of Johannesburg. A semi-structured in-depth interview schedule was devised to examine </w:t>
      </w:r>
      <w:r w:rsidR="004C1BA6" w:rsidRPr="003C0FF1">
        <w:rPr>
          <w:rFonts w:eastAsiaTheme="minorHAnsi"/>
          <w:color w:val="000000"/>
          <w:u w:color="000000"/>
          <w:bdr w:val="none" w:sz="0" w:space="0" w:color="auto"/>
          <w:lang w:val="en-GB"/>
        </w:rPr>
        <w:t>parent</w:t>
      </w:r>
      <w:r w:rsidR="005C7F7E" w:rsidRPr="003C0FF1">
        <w:rPr>
          <w:rFonts w:eastAsiaTheme="minorHAnsi"/>
          <w:color w:val="000000"/>
          <w:u w:color="000000"/>
          <w:bdr w:val="none" w:sz="0" w:space="0" w:color="auto"/>
          <w:lang w:val="en-GB"/>
        </w:rPr>
        <w:t>s</w:t>
      </w:r>
      <w:r w:rsidR="004C1BA6" w:rsidRPr="003C0FF1">
        <w:rPr>
          <w:rFonts w:eastAsiaTheme="minorHAnsi"/>
          <w:color w:val="000000"/>
          <w:u w:color="000000"/>
          <w:bdr w:val="none" w:sz="0" w:space="0" w:color="auto"/>
          <w:lang w:val="en-GB"/>
        </w:rPr>
        <w:t>’</w:t>
      </w:r>
      <w:r w:rsidR="00056382" w:rsidRPr="003C0FF1">
        <w:rPr>
          <w:rFonts w:eastAsiaTheme="minorHAnsi"/>
          <w:color w:val="000000"/>
          <w:u w:color="000000"/>
          <w:bdr w:val="none" w:sz="0" w:space="0" w:color="auto"/>
          <w:lang w:val="en-GB"/>
        </w:rPr>
        <w:t xml:space="preserve"> perceptions</w:t>
      </w:r>
      <w:r w:rsidRPr="003C0FF1">
        <w:rPr>
          <w:rFonts w:eastAsiaTheme="minorHAnsi"/>
          <w:color w:val="000000"/>
          <w:u w:color="000000"/>
          <w:bdr w:val="none" w:sz="0" w:space="0" w:color="auto"/>
          <w:lang w:val="en-GB"/>
        </w:rPr>
        <w:t xml:space="preserve"> on the support and inclusive practices offered within their schools. The results indicated that majority of parents found bridging classes to be more beneficial than classroom facilitators in assisting children experiencing barriers to learning. Furthermore, results demonstrated that the quality of teaching ultimately influences the success of inclusive education within the school. </w:t>
      </w:r>
    </w:p>
    <w:p w14:paraId="744C3508"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i/>
          <w:iCs/>
          <w:color w:val="000000"/>
          <w:u w:color="000000"/>
          <w:bdr w:val="none" w:sz="0" w:space="0" w:color="auto"/>
        </w:rPr>
      </w:pPr>
    </w:p>
    <w:p w14:paraId="2A9B6773"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i/>
          <w:iCs/>
          <w:color w:val="000000"/>
          <w:u w:color="000000"/>
          <w:bdr w:val="none" w:sz="0" w:space="0" w:color="auto"/>
        </w:rPr>
      </w:pPr>
    </w:p>
    <w:p w14:paraId="26DC5DDA"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i/>
          <w:iCs/>
          <w:color w:val="000000"/>
          <w:u w:color="000000"/>
          <w:bdr w:val="none" w:sz="0" w:space="0" w:color="auto"/>
        </w:rPr>
      </w:pPr>
    </w:p>
    <w:p w14:paraId="6F093B13"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i/>
          <w:iCs/>
          <w:color w:val="000000"/>
          <w:u w:color="000000"/>
          <w:bdr w:val="none" w:sz="0" w:space="0" w:color="auto"/>
        </w:rPr>
      </w:pPr>
    </w:p>
    <w:p w14:paraId="502C41A9"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i/>
          <w:iCs/>
          <w:color w:val="000000"/>
          <w:u w:color="000000"/>
          <w:bdr w:val="none" w:sz="0" w:space="0" w:color="auto"/>
        </w:rPr>
      </w:pPr>
    </w:p>
    <w:p w14:paraId="4CDFD0AD"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rPr>
          <w:rFonts w:eastAsiaTheme="minorHAnsi"/>
          <w:i/>
          <w:iCs/>
          <w:color w:val="000000"/>
          <w:u w:color="000000"/>
          <w:bdr w:val="none" w:sz="0" w:space="0" w:color="auto"/>
        </w:rPr>
      </w:pPr>
    </w:p>
    <w:p w14:paraId="41556659" w14:textId="77777777" w:rsidR="00AE7A68" w:rsidRPr="003C0FF1" w:rsidRDefault="00AE7A68" w:rsidP="00AE7A6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240" w:lineRule="auto"/>
        <w:rPr>
          <w:rFonts w:eastAsiaTheme="minorHAnsi"/>
          <w:i/>
          <w:iCs/>
          <w:color w:val="000000"/>
          <w:u w:color="000000"/>
          <w:bdr w:val="none" w:sz="0" w:space="0" w:color="auto"/>
        </w:rPr>
      </w:pPr>
      <w:r w:rsidRPr="003C0FF1">
        <w:rPr>
          <w:rFonts w:eastAsiaTheme="minorHAnsi"/>
          <w:b/>
          <w:bCs/>
          <w:i/>
          <w:iCs/>
          <w:color w:val="000000"/>
          <w:u w:color="000000"/>
          <w:bdr w:val="none" w:sz="0" w:space="0" w:color="auto"/>
        </w:rPr>
        <w:t>Keywords</w:t>
      </w:r>
    </w:p>
    <w:p w14:paraId="04443496" w14:textId="77E951CD" w:rsidR="00AE7A68" w:rsidRPr="003C0FF1" w:rsidRDefault="00AE7A68" w:rsidP="00AE408F">
      <w:pPr>
        <w:pStyle w:val="BodyText"/>
        <w:rPr>
          <w:rFonts w:cs="Times New Roman"/>
          <w:sz w:val="24"/>
          <w:szCs w:val="24"/>
          <w:lang w:val="en-GB"/>
        </w:rPr>
      </w:pPr>
      <w:r w:rsidRPr="003C0FF1">
        <w:rPr>
          <w:rFonts w:cs="Times New Roman"/>
          <w:sz w:val="24"/>
          <w:szCs w:val="24"/>
          <w:u w:color="000000"/>
        </w:rPr>
        <w:t xml:space="preserve">Inclusive education in South Africa; barriers to learning; inclusive practices; private primary schools; parents’ </w:t>
      </w:r>
      <w:r w:rsidR="00056382" w:rsidRPr="003C0FF1">
        <w:rPr>
          <w:rFonts w:cs="Times New Roman"/>
          <w:sz w:val="24"/>
          <w:szCs w:val="24"/>
          <w:u w:color="000000"/>
        </w:rPr>
        <w:t>perceptions</w:t>
      </w:r>
    </w:p>
    <w:p w14:paraId="47A20036" w14:textId="77777777" w:rsidR="00AE7A68" w:rsidRPr="003C0FF1" w:rsidRDefault="008A5FA1" w:rsidP="001F1060">
      <w:pPr>
        <w:pStyle w:val="Heading1"/>
      </w:pPr>
      <w:r w:rsidRPr="003C0FF1">
        <w:tab/>
      </w:r>
      <w:r w:rsidRPr="003C0FF1">
        <w:tab/>
      </w:r>
    </w:p>
    <w:p w14:paraId="2CEEE76B" w14:textId="77777777" w:rsidR="00AE408F" w:rsidRPr="003C0FF1" w:rsidRDefault="00AE408F" w:rsidP="00AE408F">
      <w:pPr>
        <w:pStyle w:val="Heading1"/>
      </w:pPr>
      <w:bookmarkStart w:id="3" w:name="_GoBack"/>
      <w:bookmarkEnd w:id="3"/>
    </w:p>
    <w:p w14:paraId="705842F8" w14:textId="77777777" w:rsidR="004C1BA6" w:rsidRPr="003C0FF1" w:rsidRDefault="004C1BA6" w:rsidP="004C1BA6"/>
    <w:p w14:paraId="6430B881" w14:textId="77777777" w:rsidR="0016770A" w:rsidRPr="003C0FF1" w:rsidRDefault="0016770A" w:rsidP="00AE408F">
      <w:pPr>
        <w:pStyle w:val="Heading1"/>
      </w:pPr>
      <w:bookmarkStart w:id="4" w:name="_Toc473473950"/>
      <w:r w:rsidRPr="003C0FF1">
        <w:lastRenderedPageBreak/>
        <w:t>TABLE OF CONTENTS</w:t>
      </w:r>
      <w:bookmarkEnd w:id="4"/>
    </w:p>
    <w:p w14:paraId="3C231564" w14:textId="77777777" w:rsidR="00044BE0" w:rsidRPr="003C0FF1" w:rsidRDefault="00F150D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color w:val="000000" w:themeColor="text1"/>
          <w:lang w:val="en-GB"/>
        </w:rPr>
        <w:fldChar w:fldCharType="begin"/>
      </w:r>
      <w:r w:rsidRPr="003C0FF1">
        <w:rPr>
          <w:rFonts w:ascii="Times New Roman" w:hAnsi="Times New Roman"/>
          <w:color w:val="000000" w:themeColor="text1"/>
          <w:lang w:val="en-GB"/>
        </w:rPr>
        <w:instrText xml:space="preserve"> TOC \o "1-3" </w:instrText>
      </w:r>
      <w:r w:rsidRPr="003C0FF1">
        <w:rPr>
          <w:rFonts w:ascii="Times New Roman" w:hAnsi="Times New Roman"/>
          <w:color w:val="000000" w:themeColor="text1"/>
          <w:lang w:val="en-GB"/>
        </w:rPr>
        <w:fldChar w:fldCharType="separate"/>
      </w:r>
      <w:r w:rsidR="00044BE0" w:rsidRPr="003C0FF1">
        <w:rPr>
          <w:rFonts w:ascii="Times New Roman" w:hAnsi="Times New Roman"/>
          <w:noProof/>
          <w:bdr w:val="none" w:sz="0" w:space="0" w:color="auto"/>
        </w:rPr>
        <w:t>DECLARATION</w:t>
      </w:r>
      <w:r w:rsidR="00044BE0" w:rsidRPr="003C0FF1">
        <w:rPr>
          <w:rFonts w:ascii="Times New Roman" w:hAnsi="Times New Roman"/>
          <w:noProof/>
        </w:rPr>
        <w:tab/>
      </w:r>
      <w:r w:rsidR="00044BE0" w:rsidRPr="003C0FF1">
        <w:rPr>
          <w:rFonts w:ascii="Times New Roman" w:hAnsi="Times New Roman"/>
          <w:noProof/>
        </w:rPr>
        <w:fldChar w:fldCharType="begin"/>
      </w:r>
      <w:r w:rsidR="00044BE0" w:rsidRPr="003C0FF1">
        <w:rPr>
          <w:rFonts w:ascii="Times New Roman" w:hAnsi="Times New Roman"/>
          <w:noProof/>
        </w:rPr>
        <w:instrText xml:space="preserve"> PAGEREF _Toc473473947 \h </w:instrText>
      </w:r>
      <w:r w:rsidR="00044BE0" w:rsidRPr="003C0FF1">
        <w:rPr>
          <w:rFonts w:ascii="Times New Roman" w:hAnsi="Times New Roman"/>
          <w:noProof/>
        </w:rPr>
      </w:r>
      <w:r w:rsidR="00044BE0" w:rsidRPr="003C0FF1">
        <w:rPr>
          <w:rFonts w:ascii="Times New Roman" w:hAnsi="Times New Roman"/>
          <w:noProof/>
        </w:rPr>
        <w:fldChar w:fldCharType="separate"/>
      </w:r>
      <w:r w:rsidR="009D353F">
        <w:rPr>
          <w:rFonts w:ascii="Times New Roman" w:hAnsi="Times New Roman"/>
          <w:noProof/>
        </w:rPr>
        <w:t>i</w:t>
      </w:r>
      <w:r w:rsidR="00044BE0" w:rsidRPr="003C0FF1">
        <w:rPr>
          <w:rFonts w:ascii="Times New Roman" w:hAnsi="Times New Roman"/>
          <w:noProof/>
        </w:rPr>
        <w:fldChar w:fldCharType="end"/>
      </w:r>
    </w:p>
    <w:p w14:paraId="28F85FB7" w14:textId="77777777"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u w:color="000000"/>
          <w:bdr w:val="none" w:sz="0" w:space="0" w:color="auto"/>
        </w:rPr>
        <w:t>ACKNOWLEDGEMENTS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_Toc473473948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ii</w:t>
      </w:r>
      <w:r w:rsidRPr="003C0FF1">
        <w:rPr>
          <w:rFonts w:ascii="Times New Roman" w:hAnsi="Times New Roman"/>
          <w:noProof/>
        </w:rPr>
        <w:fldChar w:fldCharType="end"/>
      </w:r>
    </w:p>
    <w:p w14:paraId="5B7CC6C5" w14:textId="77777777"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u w:color="000000"/>
          <w:bdr w:val="none" w:sz="0" w:space="0" w:color="auto"/>
        </w:rPr>
        <w:t>ABSTRACT</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_Toc473473949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iii</w:t>
      </w:r>
      <w:r w:rsidRPr="003C0FF1">
        <w:rPr>
          <w:rFonts w:ascii="Times New Roman" w:hAnsi="Times New Roman"/>
          <w:noProof/>
        </w:rPr>
        <w:fldChar w:fldCharType="end"/>
      </w:r>
    </w:p>
    <w:p w14:paraId="5CE264DB" w14:textId="77777777"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rPr>
        <w:t>TABLE OF CONTENTS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_Toc473473950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iv</w:t>
      </w:r>
      <w:r w:rsidRPr="003C0FF1">
        <w:rPr>
          <w:rFonts w:ascii="Times New Roman" w:hAnsi="Times New Roman"/>
          <w:noProof/>
        </w:rPr>
        <w:fldChar w:fldCharType="end"/>
      </w:r>
    </w:p>
    <w:p w14:paraId="744417F9" w14:textId="77777777"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rPr>
        <w:t>List of Tables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_Toc473473951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vi</w:t>
      </w:r>
      <w:r w:rsidRPr="003C0FF1">
        <w:rPr>
          <w:rFonts w:ascii="Times New Roman" w:hAnsi="Times New Roman"/>
          <w:noProof/>
        </w:rPr>
        <w:fldChar w:fldCharType="end"/>
      </w:r>
    </w:p>
    <w:p w14:paraId="7358934E" w14:textId="77777777"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rPr>
        <w:t>Chapter 1: Introduction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_Toc473473952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1</w:t>
      </w:r>
      <w:r w:rsidRPr="003C0FF1">
        <w:rPr>
          <w:rFonts w:ascii="Times New Roman" w:hAnsi="Times New Roman"/>
          <w:noProof/>
        </w:rPr>
        <w:fldChar w:fldCharType="end"/>
      </w:r>
    </w:p>
    <w:p w14:paraId="28180E40"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eastAsiaTheme="majorEastAsia" w:hAnsi="Times New Roman"/>
          <w:noProof/>
        </w:rPr>
        <w:t>1.1 Introduction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_Toc473473953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1</w:t>
      </w:r>
      <w:r w:rsidRPr="003C0FF1">
        <w:rPr>
          <w:rFonts w:ascii="Times New Roman" w:hAnsi="Times New Roman"/>
          <w:noProof/>
        </w:rPr>
        <w:fldChar w:fldCharType="end"/>
      </w:r>
    </w:p>
    <w:p w14:paraId="3DE76AEB"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1.2 Rationale for the Study</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_Toc473473954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3</w:t>
      </w:r>
      <w:r w:rsidRPr="003C0FF1">
        <w:rPr>
          <w:rFonts w:ascii="Times New Roman" w:hAnsi="Times New Roman"/>
          <w:noProof/>
        </w:rPr>
        <w:fldChar w:fldCharType="end"/>
      </w:r>
    </w:p>
    <w:p w14:paraId="71FD7FA7"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1.3 Theoretical Background</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_Toc473473955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6</w:t>
      </w:r>
      <w:r w:rsidRPr="003C0FF1">
        <w:rPr>
          <w:rFonts w:ascii="Times New Roman" w:hAnsi="Times New Roman"/>
          <w:noProof/>
        </w:rPr>
        <w:fldChar w:fldCharType="end"/>
      </w:r>
    </w:p>
    <w:p w14:paraId="2517120C" w14:textId="77777777"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rPr>
        <w:t>Chapter 2: Literature Review</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_Toc473473956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7</w:t>
      </w:r>
      <w:r w:rsidRPr="003C0FF1">
        <w:rPr>
          <w:rFonts w:ascii="Times New Roman" w:hAnsi="Times New Roman"/>
          <w:noProof/>
        </w:rPr>
        <w:fldChar w:fldCharType="end"/>
      </w:r>
    </w:p>
    <w:p w14:paraId="011C0AE3"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2.1 Introduction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_Toc473473957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7</w:t>
      </w:r>
      <w:r w:rsidRPr="003C0FF1">
        <w:rPr>
          <w:rFonts w:ascii="Times New Roman" w:hAnsi="Times New Roman"/>
          <w:noProof/>
        </w:rPr>
        <w:fldChar w:fldCharType="end"/>
      </w:r>
    </w:p>
    <w:p w14:paraId="2BDA669B"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2.2 Understanding Inclusive Education, Inclusion and Mainstreaming</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_Toc473473958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7</w:t>
      </w:r>
      <w:r w:rsidRPr="003C0FF1">
        <w:rPr>
          <w:rFonts w:ascii="Times New Roman" w:hAnsi="Times New Roman"/>
          <w:noProof/>
        </w:rPr>
        <w:fldChar w:fldCharType="end"/>
      </w:r>
    </w:p>
    <w:p w14:paraId="749F0E5D"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2.3 Education White Paper 6</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_Toc473473959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8</w:t>
      </w:r>
      <w:r w:rsidRPr="003C0FF1">
        <w:rPr>
          <w:rFonts w:ascii="Times New Roman" w:hAnsi="Times New Roman"/>
          <w:noProof/>
        </w:rPr>
        <w:fldChar w:fldCharType="end"/>
      </w:r>
    </w:p>
    <w:p w14:paraId="14F70B1F"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2.4 International and South African Policies supporting Inclusive Education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_Toc473473960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9</w:t>
      </w:r>
      <w:r w:rsidRPr="003C0FF1">
        <w:rPr>
          <w:rFonts w:ascii="Times New Roman" w:hAnsi="Times New Roman"/>
          <w:noProof/>
        </w:rPr>
        <w:fldChar w:fldCharType="end"/>
      </w:r>
    </w:p>
    <w:p w14:paraId="647273C2"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2.5 Types of Support for barriers to learning</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_Toc473473961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10</w:t>
      </w:r>
      <w:r w:rsidRPr="003C0FF1">
        <w:rPr>
          <w:rFonts w:ascii="Times New Roman" w:hAnsi="Times New Roman"/>
          <w:noProof/>
        </w:rPr>
        <w:fldChar w:fldCharType="end"/>
      </w:r>
    </w:p>
    <w:p w14:paraId="15CFCEF8"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2.6 Teaching methods in ‘inclusive classrooms’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_Toc473473962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13</w:t>
      </w:r>
      <w:r w:rsidRPr="003C0FF1">
        <w:rPr>
          <w:rFonts w:ascii="Times New Roman" w:hAnsi="Times New Roman"/>
          <w:noProof/>
        </w:rPr>
        <w:fldChar w:fldCharType="end"/>
      </w:r>
    </w:p>
    <w:p w14:paraId="6043AC60"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2.7 The Importance of parents’ involvement in inclusive education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_Toc473473963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15</w:t>
      </w:r>
      <w:r w:rsidRPr="003C0FF1">
        <w:rPr>
          <w:rFonts w:ascii="Times New Roman" w:hAnsi="Times New Roman"/>
          <w:noProof/>
        </w:rPr>
        <w:fldChar w:fldCharType="end"/>
      </w:r>
    </w:p>
    <w:p w14:paraId="1F38C621"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2.8 Collaborative Consultation Model</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_Toc473473964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21</w:t>
      </w:r>
      <w:r w:rsidRPr="003C0FF1">
        <w:rPr>
          <w:rFonts w:ascii="Times New Roman" w:hAnsi="Times New Roman"/>
          <w:noProof/>
        </w:rPr>
        <w:fldChar w:fldCharType="end"/>
      </w:r>
    </w:p>
    <w:p w14:paraId="60159F00"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2.9 Conclusion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_Toc473473965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22</w:t>
      </w:r>
      <w:r w:rsidRPr="003C0FF1">
        <w:rPr>
          <w:rFonts w:ascii="Times New Roman" w:hAnsi="Times New Roman"/>
          <w:noProof/>
        </w:rPr>
        <w:fldChar w:fldCharType="end"/>
      </w:r>
    </w:p>
    <w:p w14:paraId="3881B9FD" w14:textId="77777777"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rPr>
        <w:t>Chapter 3: Methods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_Toc473473966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23</w:t>
      </w:r>
      <w:r w:rsidRPr="003C0FF1">
        <w:rPr>
          <w:rFonts w:ascii="Times New Roman" w:hAnsi="Times New Roman"/>
          <w:noProof/>
        </w:rPr>
        <w:fldChar w:fldCharType="end"/>
      </w:r>
    </w:p>
    <w:p w14:paraId="63C8E378"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3.1 Aims and Research Questions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_Toc473473967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23</w:t>
      </w:r>
      <w:r w:rsidRPr="003C0FF1">
        <w:rPr>
          <w:rFonts w:ascii="Times New Roman" w:hAnsi="Times New Roman"/>
          <w:noProof/>
        </w:rPr>
        <w:fldChar w:fldCharType="end"/>
      </w:r>
    </w:p>
    <w:p w14:paraId="2CCB5427"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3.2 Context of the study</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_Toc473473968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23</w:t>
      </w:r>
      <w:r w:rsidRPr="003C0FF1">
        <w:rPr>
          <w:rFonts w:ascii="Times New Roman" w:hAnsi="Times New Roman"/>
          <w:noProof/>
        </w:rPr>
        <w:fldChar w:fldCharType="end"/>
      </w:r>
    </w:p>
    <w:p w14:paraId="0F6822AE"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3.3 Research Design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_Toc473473969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25</w:t>
      </w:r>
      <w:r w:rsidRPr="003C0FF1">
        <w:rPr>
          <w:rFonts w:ascii="Times New Roman" w:hAnsi="Times New Roman"/>
          <w:noProof/>
        </w:rPr>
        <w:fldChar w:fldCharType="end"/>
      </w:r>
    </w:p>
    <w:p w14:paraId="29071DC4"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3.4 Sampling Procedure and Sample</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_Toc473473970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25</w:t>
      </w:r>
      <w:r w:rsidRPr="003C0FF1">
        <w:rPr>
          <w:rFonts w:ascii="Times New Roman" w:hAnsi="Times New Roman"/>
          <w:noProof/>
        </w:rPr>
        <w:fldChar w:fldCharType="end"/>
      </w:r>
    </w:p>
    <w:p w14:paraId="110DB6A8"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kern w:val="28"/>
        </w:rPr>
        <w:lastRenderedPageBreak/>
        <w:t xml:space="preserve">3.5 </w:t>
      </w:r>
      <w:r w:rsidRPr="003C0FF1">
        <w:rPr>
          <w:rFonts w:ascii="Times New Roman" w:hAnsi="Times New Roman"/>
          <w:noProof/>
        </w:rPr>
        <w:t>Instruments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_Toc473473971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27</w:t>
      </w:r>
      <w:r w:rsidRPr="003C0FF1">
        <w:rPr>
          <w:rFonts w:ascii="Times New Roman" w:hAnsi="Times New Roman"/>
          <w:noProof/>
        </w:rPr>
        <w:fldChar w:fldCharType="end"/>
      </w:r>
    </w:p>
    <w:p w14:paraId="56250553"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3.6 Procedure</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_Toc473473972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28</w:t>
      </w:r>
      <w:r w:rsidRPr="003C0FF1">
        <w:rPr>
          <w:rFonts w:ascii="Times New Roman" w:hAnsi="Times New Roman"/>
          <w:noProof/>
        </w:rPr>
        <w:fldChar w:fldCharType="end"/>
      </w:r>
    </w:p>
    <w:p w14:paraId="654A2721"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3.7 Data Analysis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_Toc473473973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29</w:t>
      </w:r>
      <w:r w:rsidRPr="003C0FF1">
        <w:rPr>
          <w:rFonts w:ascii="Times New Roman" w:hAnsi="Times New Roman"/>
          <w:noProof/>
        </w:rPr>
        <w:fldChar w:fldCharType="end"/>
      </w:r>
    </w:p>
    <w:p w14:paraId="68CBFEFE"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3.8 Researcher Reflexivity</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_Toc473473974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30</w:t>
      </w:r>
      <w:r w:rsidRPr="003C0FF1">
        <w:rPr>
          <w:rFonts w:ascii="Times New Roman" w:hAnsi="Times New Roman"/>
          <w:noProof/>
        </w:rPr>
        <w:fldChar w:fldCharType="end"/>
      </w:r>
    </w:p>
    <w:p w14:paraId="75024697"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3.9 Ethical Considerations</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_Toc473473975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30</w:t>
      </w:r>
      <w:r w:rsidRPr="003C0FF1">
        <w:rPr>
          <w:rFonts w:ascii="Times New Roman" w:hAnsi="Times New Roman"/>
          <w:noProof/>
        </w:rPr>
        <w:fldChar w:fldCharType="end"/>
      </w:r>
    </w:p>
    <w:p w14:paraId="735AF368" w14:textId="7777777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3.10 Conclusion</w:t>
      </w:r>
      <w:r w:rsidRPr="003C0FF1">
        <w:rPr>
          <w:rFonts w:ascii="Times New Roman" w:hAnsi="Times New Roman"/>
          <w:noProof/>
        </w:rPr>
        <w:tab/>
      </w:r>
      <w:r w:rsidRPr="003C0FF1">
        <w:rPr>
          <w:rFonts w:ascii="Times New Roman" w:hAnsi="Times New Roman"/>
          <w:noProof/>
        </w:rPr>
        <w:fldChar w:fldCharType="begin"/>
      </w:r>
      <w:r w:rsidRPr="003C0FF1">
        <w:rPr>
          <w:rFonts w:ascii="Times New Roman" w:hAnsi="Times New Roman"/>
          <w:noProof/>
        </w:rPr>
        <w:instrText xml:space="preserve"> PAGEREF _Toc473473976 \h </w:instrText>
      </w:r>
      <w:r w:rsidRPr="003C0FF1">
        <w:rPr>
          <w:rFonts w:ascii="Times New Roman" w:hAnsi="Times New Roman"/>
          <w:noProof/>
        </w:rPr>
      </w:r>
      <w:r w:rsidRPr="003C0FF1">
        <w:rPr>
          <w:rFonts w:ascii="Times New Roman" w:hAnsi="Times New Roman"/>
          <w:noProof/>
        </w:rPr>
        <w:fldChar w:fldCharType="separate"/>
      </w:r>
      <w:r w:rsidR="009D353F">
        <w:rPr>
          <w:rFonts w:ascii="Times New Roman" w:hAnsi="Times New Roman"/>
          <w:noProof/>
        </w:rPr>
        <w:t>31</w:t>
      </w:r>
      <w:r w:rsidRPr="003C0FF1">
        <w:rPr>
          <w:rFonts w:ascii="Times New Roman" w:hAnsi="Times New Roman"/>
          <w:noProof/>
        </w:rPr>
        <w:fldChar w:fldCharType="end"/>
      </w:r>
    </w:p>
    <w:p w14:paraId="0338D3FF" w14:textId="10F1DC80"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u w:color="000000"/>
        </w:rPr>
        <w:t>Chapter 4: Results</w:t>
      </w:r>
      <w:r w:rsidRPr="003C0FF1">
        <w:rPr>
          <w:rFonts w:ascii="Times New Roman" w:hAnsi="Times New Roman"/>
          <w:noProof/>
        </w:rPr>
        <w:tab/>
      </w:r>
      <w:r w:rsidR="00265992">
        <w:rPr>
          <w:rFonts w:ascii="Times New Roman" w:hAnsi="Times New Roman"/>
          <w:noProof/>
        </w:rPr>
        <w:t>32</w:t>
      </w:r>
    </w:p>
    <w:p w14:paraId="362990D0" w14:textId="342DEE18"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4.1. Class size and teaching methods</w:t>
      </w:r>
      <w:r w:rsidRPr="003C0FF1">
        <w:rPr>
          <w:rFonts w:ascii="Times New Roman" w:hAnsi="Times New Roman"/>
          <w:noProof/>
        </w:rPr>
        <w:tab/>
      </w:r>
      <w:r w:rsidR="00265992">
        <w:rPr>
          <w:rFonts w:ascii="Times New Roman" w:hAnsi="Times New Roman"/>
          <w:noProof/>
        </w:rPr>
        <w:t>32</w:t>
      </w:r>
    </w:p>
    <w:p w14:paraId="73A557B9" w14:textId="53158FE6"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4.2 Understanding of Inclusive Education</w:t>
      </w:r>
      <w:r w:rsidRPr="003C0FF1">
        <w:rPr>
          <w:rFonts w:ascii="Times New Roman" w:hAnsi="Times New Roman"/>
          <w:noProof/>
        </w:rPr>
        <w:tab/>
      </w:r>
      <w:r w:rsidR="00265992">
        <w:rPr>
          <w:rFonts w:ascii="Times New Roman" w:hAnsi="Times New Roman"/>
          <w:noProof/>
        </w:rPr>
        <w:t>34</w:t>
      </w:r>
    </w:p>
    <w:p w14:paraId="29235516" w14:textId="5809716A"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 xml:space="preserve">4.3 </w:t>
      </w:r>
      <w:r w:rsidR="00056382" w:rsidRPr="003C0FF1">
        <w:rPr>
          <w:rFonts w:ascii="Times New Roman" w:hAnsi="Times New Roman"/>
          <w:noProof/>
        </w:rPr>
        <w:t>Perceptions</w:t>
      </w:r>
      <w:r w:rsidRPr="003C0FF1">
        <w:rPr>
          <w:rFonts w:ascii="Times New Roman" w:hAnsi="Times New Roman"/>
          <w:noProof/>
        </w:rPr>
        <w:t xml:space="preserve"> on inclusive education practices in their school</w:t>
      </w:r>
      <w:r w:rsidRPr="003C0FF1">
        <w:rPr>
          <w:rFonts w:ascii="Times New Roman" w:hAnsi="Times New Roman"/>
          <w:noProof/>
        </w:rPr>
        <w:tab/>
      </w:r>
      <w:r w:rsidR="00265992">
        <w:rPr>
          <w:rFonts w:ascii="Times New Roman" w:hAnsi="Times New Roman"/>
          <w:noProof/>
        </w:rPr>
        <w:t>36</w:t>
      </w:r>
    </w:p>
    <w:p w14:paraId="7D50DCD3" w14:textId="5FF0E6CC" w:rsidR="00265992" w:rsidRPr="00265992" w:rsidRDefault="00044BE0" w:rsidP="00265992">
      <w:pPr>
        <w:pStyle w:val="TOC2"/>
        <w:rPr>
          <w:rFonts w:ascii="Times New Roman" w:hAnsi="Times New Roman"/>
          <w:noProof/>
        </w:rPr>
      </w:pPr>
      <w:r w:rsidRPr="003C0FF1">
        <w:rPr>
          <w:rFonts w:ascii="Times New Roman" w:hAnsi="Times New Roman"/>
          <w:noProof/>
        </w:rPr>
        <w:t>4.4 Views on bridging versus the use of classroom facilitators</w:t>
      </w:r>
      <w:r w:rsidRPr="003C0FF1">
        <w:rPr>
          <w:rFonts w:ascii="Times New Roman" w:hAnsi="Times New Roman"/>
          <w:noProof/>
        </w:rPr>
        <w:tab/>
      </w:r>
      <w:r w:rsidR="00265992">
        <w:rPr>
          <w:rFonts w:ascii="Times New Roman" w:hAnsi="Times New Roman"/>
          <w:noProof/>
        </w:rPr>
        <w:t>37</w:t>
      </w:r>
    </w:p>
    <w:p w14:paraId="1FB41155" w14:textId="36F64C7B"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4.5 Effect of not having continued support</w:t>
      </w:r>
      <w:r w:rsidRPr="003C0FF1">
        <w:rPr>
          <w:rFonts w:ascii="Times New Roman" w:hAnsi="Times New Roman"/>
          <w:noProof/>
        </w:rPr>
        <w:tab/>
      </w:r>
      <w:r w:rsidR="00265992">
        <w:rPr>
          <w:rFonts w:ascii="Times New Roman" w:hAnsi="Times New Roman"/>
          <w:noProof/>
        </w:rPr>
        <w:t>39</w:t>
      </w:r>
    </w:p>
    <w:p w14:paraId="5A09BB79" w14:textId="49EB4E8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4.6 Conclusion</w:t>
      </w:r>
      <w:r w:rsidRPr="003C0FF1">
        <w:rPr>
          <w:rFonts w:ascii="Times New Roman" w:hAnsi="Times New Roman"/>
          <w:noProof/>
        </w:rPr>
        <w:tab/>
      </w:r>
      <w:r w:rsidR="00265992">
        <w:rPr>
          <w:rFonts w:ascii="Times New Roman" w:hAnsi="Times New Roman"/>
          <w:noProof/>
        </w:rPr>
        <w:t>41</w:t>
      </w:r>
    </w:p>
    <w:p w14:paraId="426A09BE" w14:textId="520B8296"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rPr>
        <w:t>Chapter 5: Discussion</w:t>
      </w:r>
      <w:r w:rsidRPr="003C0FF1">
        <w:rPr>
          <w:rFonts w:ascii="Times New Roman" w:hAnsi="Times New Roman"/>
          <w:noProof/>
        </w:rPr>
        <w:tab/>
      </w:r>
      <w:r w:rsidR="00265992">
        <w:rPr>
          <w:rFonts w:ascii="Times New Roman" w:hAnsi="Times New Roman"/>
          <w:noProof/>
        </w:rPr>
        <w:t>42</w:t>
      </w:r>
    </w:p>
    <w:p w14:paraId="7904905E" w14:textId="1D2527A8"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5.1 Summary of research</w:t>
      </w:r>
      <w:r w:rsidRPr="003C0FF1">
        <w:rPr>
          <w:rFonts w:ascii="Times New Roman" w:hAnsi="Times New Roman"/>
          <w:noProof/>
        </w:rPr>
        <w:tab/>
      </w:r>
      <w:r w:rsidR="00265992">
        <w:rPr>
          <w:rFonts w:ascii="Times New Roman" w:hAnsi="Times New Roman"/>
          <w:noProof/>
        </w:rPr>
        <w:t>42</w:t>
      </w:r>
    </w:p>
    <w:p w14:paraId="3F2357E4" w14:textId="035AE666"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5.2 Implications of the findings</w:t>
      </w:r>
      <w:r w:rsidRPr="003C0FF1">
        <w:rPr>
          <w:rFonts w:ascii="Times New Roman" w:hAnsi="Times New Roman"/>
          <w:noProof/>
        </w:rPr>
        <w:tab/>
      </w:r>
      <w:r w:rsidR="00265992">
        <w:rPr>
          <w:rFonts w:ascii="Times New Roman" w:hAnsi="Times New Roman"/>
          <w:noProof/>
        </w:rPr>
        <w:t>47</w:t>
      </w:r>
    </w:p>
    <w:p w14:paraId="49EF957A" w14:textId="72EEDFF0"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5.3 Limitations of the study</w:t>
      </w:r>
      <w:r w:rsidRPr="003C0FF1">
        <w:rPr>
          <w:rFonts w:ascii="Times New Roman" w:hAnsi="Times New Roman"/>
          <w:noProof/>
        </w:rPr>
        <w:tab/>
      </w:r>
      <w:r w:rsidR="00265992">
        <w:rPr>
          <w:rFonts w:ascii="Times New Roman" w:hAnsi="Times New Roman"/>
          <w:noProof/>
        </w:rPr>
        <w:t>48</w:t>
      </w:r>
    </w:p>
    <w:p w14:paraId="07464663" w14:textId="39D0DF4D"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5.4 Contributions of the Study and Recommendations for future research</w:t>
      </w:r>
      <w:r w:rsidRPr="003C0FF1">
        <w:rPr>
          <w:rFonts w:ascii="Times New Roman" w:hAnsi="Times New Roman"/>
          <w:noProof/>
        </w:rPr>
        <w:tab/>
      </w:r>
      <w:r w:rsidR="00265992">
        <w:rPr>
          <w:rFonts w:ascii="Times New Roman" w:hAnsi="Times New Roman"/>
          <w:noProof/>
        </w:rPr>
        <w:t>49</w:t>
      </w:r>
    </w:p>
    <w:p w14:paraId="2E06E802" w14:textId="09A18AAA"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5.5 Conclusion</w:t>
      </w:r>
      <w:r w:rsidRPr="003C0FF1">
        <w:rPr>
          <w:rFonts w:ascii="Times New Roman" w:hAnsi="Times New Roman"/>
          <w:noProof/>
        </w:rPr>
        <w:tab/>
      </w:r>
      <w:r w:rsidR="00265992">
        <w:rPr>
          <w:rFonts w:ascii="Times New Roman" w:hAnsi="Times New Roman"/>
          <w:noProof/>
        </w:rPr>
        <w:t>49</w:t>
      </w:r>
    </w:p>
    <w:p w14:paraId="59FF565D" w14:textId="6BE09C63"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rPr>
        <w:t>REFERENCE LIST</w:t>
      </w:r>
      <w:r w:rsidRPr="003C0FF1">
        <w:rPr>
          <w:rFonts w:ascii="Times New Roman" w:hAnsi="Times New Roman"/>
          <w:noProof/>
        </w:rPr>
        <w:tab/>
      </w:r>
      <w:r w:rsidR="00265992">
        <w:rPr>
          <w:rFonts w:ascii="Times New Roman" w:hAnsi="Times New Roman"/>
          <w:noProof/>
        </w:rPr>
        <w:t>51</w:t>
      </w:r>
    </w:p>
    <w:p w14:paraId="33A10C1F" w14:textId="3517D7E2" w:rsidR="00044BE0" w:rsidRPr="003C0FF1" w:rsidRDefault="00044BE0">
      <w:pPr>
        <w:pStyle w:val="TOC1"/>
        <w:rPr>
          <w:rFonts w:ascii="Times New Roman" w:eastAsiaTheme="minorEastAsia" w:hAnsi="Times New Roman"/>
          <w:b w:val="0"/>
          <w:bCs w:val="0"/>
          <w:noProof/>
          <w:color w:val="auto"/>
          <w:bdr w:val="none" w:sz="0" w:space="0" w:color="auto"/>
        </w:rPr>
      </w:pPr>
      <w:r w:rsidRPr="003C0FF1">
        <w:rPr>
          <w:rFonts w:ascii="Times New Roman" w:hAnsi="Times New Roman"/>
          <w:noProof/>
          <w:u w:color="000000"/>
        </w:rPr>
        <w:t>APPENDICES</w:t>
      </w:r>
      <w:r w:rsidRPr="003C0FF1">
        <w:rPr>
          <w:rFonts w:ascii="Times New Roman" w:hAnsi="Times New Roman"/>
          <w:noProof/>
        </w:rPr>
        <w:tab/>
      </w:r>
      <w:r w:rsidR="00265992">
        <w:rPr>
          <w:rFonts w:ascii="Times New Roman" w:hAnsi="Times New Roman"/>
          <w:noProof/>
        </w:rPr>
        <w:t>59</w:t>
      </w:r>
    </w:p>
    <w:p w14:paraId="445ACF0A" w14:textId="1D085640"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1</w:t>
      </w:r>
      <w:r w:rsidRPr="003C0FF1">
        <w:rPr>
          <w:rFonts w:ascii="Times New Roman" w:hAnsi="Times New Roman"/>
          <w:noProof/>
        </w:rPr>
        <w:tab/>
      </w:r>
      <w:r w:rsidR="00265992">
        <w:rPr>
          <w:rFonts w:ascii="Times New Roman" w:hAnsi="Times New Roman"/>
          <w:noProof/>
        </w:rPr>
        <w:t>59</w:t>
      </w:r>
    </w:p>
    <w:p w14:paraId="6AC57AF0" w14:textId="6143B6D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Participant Information Sheet</w:t>
      </w:r>
      <w:r w:rsidRPr="003C0FF1">
        <w:rPr>
          <w:rFonts w:ascii="Times New Roman" w:hAnsi="Times New Roman"/>
          <w:noProof/>
        </w:rPr>
        <w:tab/>
      </w:r>
      <w:r w:rsidR="00265992">
        <w:rPr>
          <w:rFonts w:ascii="Times New Roman" w:hAnsi="Times New Roman"/>
          <w:noProof/>
        </w:rPr>
        <w:t>59</w:t>
      </w:r>
    </w:p>
    <w:p w14:paraId="350A2DE4" w14:textId="52FF8D2B"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2</w:t>
      </w:r>
      <w:r w:rsidRPr="003C0FF1">
        <w:rPr>
          <w:rFonts w:ascii="Times New Roman" w:hAnsi="Times New Roman"/>
          <w:noProof/>
        </w:rPr>
        <w:tab/>
      </w:r>
      <w:r w:rsidR="00265992">
        <w:rPr>
          <w:rFonts w:ascii="Times New Roman" w:hAnsi="Times New Roman"/>
          <w:noProof/>
        </w:rPr>
        <w:t>61</w:t>
      </w:r>
    </w:p>
    <w:p w14:paraId="628F6276" w14:textId="5843660E"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Principal Information Sheet</w:t>
      </w:r>
      <w:r w:rsidRPr="003C0FF1">
        <w:rPr>
          <w:rFonts w:ascii="Times New Roman" w:hAnsi="Times New Roman"/>
          <w:noProof/>
        </w:rPr>
        <w:tab/>
      </w:r>
      <w:r w:rsidR="00265992">
        <w:rPr>
          <w:rFonts w:ascii="Times New Roman" w:hAnsi="Times New Roman"/>
          <w:noProof/>
        </w:rPr>
        <w:t>61</w:t>
      </w:r>
    </w:p>
    <w:p w14:paraId="31C13284" w14:textId="5084189D"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3</w:t>
      </w:r>
      <w:r w:rsidRPr="003C0FF1">
        <w:rPr>
          <w:rFonts w:ascii="Times New Roman" w:hAnsi="Times New Roman"/>
          <w:noProof/>
        </w:rPr>
        <w:tab/>
      </w:r>
      <w:r w:rsidR="00265992">
        <w:rPr>
          <w:rFonts w:ascii="Times New Roman" w:hAnsi="Times New Roman"/>
          <w:noProof/>
        </w:rPr>
        <w:t>63</w:t>
      </w:r>
    </w:p>
    <w:p w14:paraId="5BBBD023" w14:textId="051983C6"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lastRenderedPageBreak/>
        <w:t>Participant Consent Form (Interview)</w:t>
      </w:r>
      <w:r w:rsidRPr="003C0FF1">
        <w:rPr>
          <w:rFonts w:ascii="Times New Roman" w:hAnsi="Times New Roman"/>
          <w:noProof/>
        </w:rPr>
        <w:tab/>
      </w:r>
      <w:r w:rsidR="00265992">
        <w:rPr>
          <w:rFonts w:ascii="Times New Roman" w:hAnsi="Times New Roman"/>
          <w:noProof/>
        </w:rPr>
        <w:t>63</w:t>
      </w:r>
    </w:p>
    <w:p w14:paraId="4F2CB4EB" w14:textId="555FDC37"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4</w:t>
      </w:r>
      <w:r w:rsidRPr="003C0FF1">
        <w:rPr>
          <w:rFonts w:ascii="Times New Roman" w:hAnsi="Times New Roman"/>
          <w:noProof/>
        </w:rPr>
        <w:tab/>
      </w:r>
      <w:r w:rsidR="00265992">
        <w:rPr>
          <w:rFonts w:ascii="Times New Roman" w:hAnsi="Times New Roman"/>
          <w:noProof/>
        </w:rPr>
        <w:t>64</w:t>
      </w:r>
    </w:p>
    <w:p w14:paraId="01256BEC" w14:textId="045427F3"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Participant Consent form (Audio Recording)</w:t>
      </w:r>
      <w:r w:rsidRPr="003C0FF1">
        <w:rPr>
          <w:rFonts w:ascii="Times New Roman" w:hAnsi="Times New Roman"/>
          <w:noProof/>
        </w:rPr>
        <w:tab/>
      </w:r>
      <w:r w:rsidR="00265992">
        <w:rPr>
          <w:rFonts w:ascii="Times New Roman" w:hAnsi="Times New Roman"/>
          <w:noProof/>
        </w:rPr>
        <w:t>64</w:t>
      </w:r>
    </w:p>
    <w:p w14:paraId="13A9FA54" w14:textId="64F673C0"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5</w:t>
      </w:r>
      <w:r w:rsidRPr="003C0FF1">
        <w:rPr>
          <w:rFonts w:ascii="Times New Roman" w:hAnsi="Times New Roman"/>
          <w:noProof/>
        </w:rPr>
        <w:tab/>
      </w:r>
      <w:r w:rsidR="00265992">
        <w:rPr>
          <w:rFonts w:ascii="Times New Roman" w:hAnsi="Times New Roman"/>
          <w:noProof/>
        </w:rPr>
        <w:t>66</w:t>
      </w:r>
    </w:p>
    <w:p w14:paraId="7AF527D4" w14:textId="2FA79979"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Interview Schedule</w:t>
      </w:r>
      <w:r w:rsidRPr="003C0FF1">
        <w:rPr>
          <w:rFonts w:ascii="Times New Roman" w:hAnsi="Times New Roman"/>
          <w:noProof/>
        </w:rPr>
        <w:tab/>
      </w:r>
      <w:r w:rsidR="00265992">
        <w:rPr>
          <w:rFonts w:ascii="Times New Roman" w:hAnsi="Times New Roman"/>
          <w:noProof/>
        </w:rPr>
        <w:t>66</w:t>
      </w:r>
    </w:p>
    <w:p w14:paraId="2A05E804" w14:textId="599FD1C9"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6</w:t>
      </w:r>
      <w:r w:rsidRPr="003C0FF1">
        <w:rPr>
          <w:rFonts w:ascii="Times New Roman" w:hAnsi="Times New Roman"/>
          <w:noProof/>
        </w:rPr>
        <w:tab/>
      </w:r>
      <w:r w:rsidR="00265992">
        <w:rPr>
          <w:rFonts w:ascii="Times New Roman" w:hAnsi="Times New Roman"/>
          <w:noProof/>
        </w:rPr>
        <w:t>68</w:t>
      </w:r>
    </w:p>
    <w:p w14:paraId="3FA2A437" w14:textId="24DDC08B"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Biographical Questionnaire</w:t>
      </w:r>
      <w:r w:rsidRPr="003C0FF1">
        <w:rPr>
          <w:rFonts w:ascii="Times New Roman" w:hAnsi="Times New Roman"/>
          <w:noProof/>
        </w:rPr>
        <w:tab/>
      </w:r>
      <w:r w:rsidR="00265992">
        <w:rPr>
          <w:rFonts w:ascii="Times New Roman" w:hAnsi="Times New Roman"/>
          <w:noProof/>
        </w:rPr>
        <w:t>68</w:t>
      </w:r>
    </w:p>
    <w:p w14:paraId="5D82A5C0" w14:textId="5E9E2F91"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7</w:t>
      </w:r>
      <w:r w:rsidRPr="003C0FF1">
        <w:rPr>
          <w:rFonts w:ascii="Times New Roman" w:hAnsi="Times New Roman"/>
          <w:noProof/>
        </w:rPr>
        <w:tab/>
      </w:r>
      <w:r w:rsidR="00265992">
        <w:rPr>
          <w:rFonts w:ascii="Times New Roman" w:hAnsi="Times New Roman"/>
          <w:noProof/>
        </w:rPr>
        <w:t>69</w:t>
      </w:r>
    </w:p>
    <w:p w14:paraId="781D936F" w14:textId="41794BFB"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Letter requesting permission to conduct study at schools</w:t>
      </w:r>
      <w:r w:rsidRPr="003C0FF1">
        <w:rPr>
          <w:rFonts w:ascii="Times New Roman" w:hAnsi="Times New Roman"/>
          <w:noProof/>
        </w:rPr>
        <w:tab/>
      </w:r>
      <w:r w:rsidR="00265992">
        <w:rPr>
          <w:rFonts w:ascii="Times New Roman" w:hAnsi="Times New Roman"/>
          <w:noProof/>
        </w:rPr>
        <w:t>69</w:t>
      </w:r>
    </w:p>
    <w:p w14:paraId="21ADFD9D" w14:textId="634BD9FD"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Appendix 8</w:t>
      </w:r>
      <w:r w:rsidRPr="003C0FF1">
        <w:rPr>
          <w:rFonts w:ascii="Times New Roman" w:hAnsi="Times New Roman"/>
          <w:noProof/>
        </w:rPr>
        <w:tab/>
      </w:r>
      <w:r w:rsidR="00265992">
        <w:rPr>
          <w:rFonts w:ascii="Times New Roman" w:hAnsi="Times New Roman"/>
          <w:noProof/>
        </w:rPr>
        <w:t>71</w:t>
      </w:r>
    </w:p>
    <w:p w14:paraId="2AE74647" w14:textId="64C1733A" w:rsidR="00044BE0" w:rsidRPr="003C0FF1" w:rsidRDefault="00044BE0">
      <w:pPr>
        <w:pStyle w:val="TOC2"/>
        <w:rPr>
          <w:rFonts w:ascii="Times New Roman" w:eastAsiaTheme="minorEastAsia" w:hAnsi="Times New Roman"/>
          <w:noProof/>
          <w:sz w:val="24"/>
          <w:szCs w:val="24"/>
          <w:bdr w:val="none" w:sz="0" w:space="0" w:color="auto"/>
        </w:rPr>
      </w:pPr>
      <w:r w:rsidRPr="003C0FF1">
        <w:rPr>
          <w:rFonts w:ascii="Times New Roman" w:hAnsi="Times New Roman"/>
          <w:noProof/>
        </w:rPr>
        <w:t>University of the Witwatersrand Ethics Form</w:t>
      </w:r>
      <w:r w:rsidRPr="003C0FF1">
        <w:rPr>
          <w:rFonts w:ascii="Times New Roman" w:hAnsi="Times New Roman"/>
          <w:noProof/>
        </w:rPr>
        <w:tab/>
      </w:r>
      <w:r w:rsidR="00265992">
        <w:rPr>
          <w:rFonts w:ascii="Times New Roman" w:hAnsi="Times New Roman"/>
          <w:noProof/>
        </w:rPr>
        <w:t>71</w:t>
      </w:r>
    </w:p>
    <w:p w14:paraId="057FEE42" w14:textId="77777777" w:rsidR="00206975" w:rsidRPr="003C0FF1" w:rsidRDefault="00F150D0">
      <w:pPr>
        <w:pStyle w:val="TOC1"/>
        <w:rPr>
          <w:rFonts w:ascii="Times New Roman" w:eastAsiaTheme="minorEastAsia" w:hAnsi="Times New Roman"/>
          <w:noProof/>
          <w:color w:val="auto"/>
          <w:bdr w:val="none" w:sz="0" w:space="0" w:color="auto"/>
        </w:rPr>
      </w:pPr>
      <w:r w:rsidRPr="003C0FF1">
        <w:rPr>
          <w:rFonts w:ascii="Times New Roman" w:hAnsi="Times New Roman"/>
          <w:lang w:val="en-GB"/>
        </w:rPr>
        <w:fldChar w:fldCharType="end"/>
      </w:r>
    </w:p>
    <w:p w14:paraId="17E41300" w14:textId="77777777" w:rsidR="00B72293" w:rsidRPr="003C0FF1" w:rsidRDefault="00B72293" w:rsidP="007C2C0C">
      <w:pPr>
        <w:pStyle w:val="Heading1"/>
      </w:pPr>
      <w:bookmarkStart w:id="5" w:name="_Toc473473951"/>
      <w:r w:rsidRPr="003C0FF1">
        <w:t>List of Tables</w:t>
      </w:r>
      <w:bookmarkEnd w:id="5"/>
    </w:p>
    <w:p w14:paraId="23B9A33F" w14:textId="77777777" w:rsidR="00B72293" w:rsidRPr="003C0FF1" w:rsidRDefault="00B72293" w:rsidP="006F0C61">
      <w:pPr>
        <w:pBdr>
          <w:top w:val="none" w:sz="0" w:space="0" w:color="auto"/>
          <w:left w:val="none" w:sz="0" w:space="0" w:color="auto"/>
          <w:bottom w:val="none" w:sz="0" w:space="0" w:color="auto"/>
          <w:right w:val="none" w:sz="0" w:space="0" w:color="auto"/>
          <w:between w:val="none" w:sz="0" w:space="0" w:color="auto"/>
          <w:bar w:val="none" w:sz="0" w:color="auto"/>
        </w:pBdr>
        <w:spacing w:after="0"/>
        <w:rPr>
          <w:lang w:val="en-GB"/>
        </w:rPr>
      </w:pPr>
    </w:p>
    <w:p w14:paraId="23B85CDD" w14:textId="6290838D" w:rsidR="002C6789" w:rsidRPr="003C0FF1" w:rsidRDefault="00B72293" w:rsidP="006F0C61">
      <w:pPr>
        <w:pBdr>
          <w:top w:val="none" w:sz="0" w:space="0" w:color="auto"/>
          <w:left w:val="none" w:sz="0" w:space="0" w:color="auto"/>
          <w:bottom w:val="none" w:sz="0" w:space="0" w:color="auto"/>
          <w:right w:val="none" w:sz="0" w:space="0" w:color="auto"/>
          <w:between w:val="none" w:sz="0" w:space="0" w:color="auto"/>
          <w:bar w:val="none" w:sz="0" w:color="auto"/>
        </w:pBdr>
        <w:spacing w:after="0"/>
        <w:rPr>
          <w:lang w:val="en-GB"/>
        </w:rPr>
        <w:sectPr w:rsidR="002C6789" w:rsidRPr="003C0FF1" w:rsidSect="00401D8F">
          <w:pgSz w:w="11900" w:h="16840"/>
          <w:pgMar w:top="1440" w:right="1440" w:bottom="1440" w:left="1440" w:header="708" w:footer="708" w:gutter="0"/>
          <w:pgNumType w:fmt="lowerRoman" w:start="1"/>
          <w:cols w:space="708"/>
          <w:docGrid w:linePitch="360"/>
        </w:sectPr>
      </w:pPr>
      <w:r w:rsidRPr="003C0FF1">
        <w:rPr>
          <w:lang w:val="en-GB"/>
        </w:rPr>
        <w:t xml:space="preserve">Table 1: </w:t>
      </w:r>
      <w:r w:rsidRPr="003C0FF1">
        <w:rPr>
          <w:rStyle w:val="Emphasis"/>
          <w:i w:val="0"/>
          <w:lang w:val="en-GB"/>
        </w:rPr>
        <w:t>Biographical Information</w:t>
      </w:r>
      <w:r w:rsidR="00A37B88" w:rsidRPr="003C0FF1">
        <w:rPr>
          <w:rStyle w:val="Emphasis"/>
          <w:i w:val="0"/>
          <w:lang w:val="en-GB"/>
        </w:rPr>
        <w:t xml:space="preserve"> of Participants </w:t>
      </w:r>
      <w:r w:rsidRPr="003C0FF1">
        <w:rPr>
          <w:rStyle w:val="Emphasis"/>
          <w:i w:val="0"/>
          <w:lang w:val="en-GB"/>
        </w:rPr>
        <w:t>.............................</w:t>
      </w:r>
      <w:r w:rsidR="001E0D7F" w:rsidRPr="003C0FF1">
        <w:rPr>
          <w:rStyle w:val="Emphasis"/>
          <w:i w:val="0"/>
          <w:lang w:val="en-GB"/>
        </w:rPr>
        <w:t>...........................</w:t>
      </w:r>
      <w:r w:rsidR="002A4760" w:rsidRPr="003C0FF1">
        <w:rPr>
          <w:rStyle w:val="Emphasis"/>
          <w:i w:val="0"/>
          <w:lang w:val="en-GB"/>
        </w:rPr>
        <w:t>..........2</w:t>
      </w:r>
      <w:r w:rsidR="00265992">
        <w:rPr>
          <w:rStyle w:val="Emphasis"/>
          <w:i w:val="0"/>
          <w:lang w:val="en-GB"/>
        </w:rPr>
        <w:t>7</w:t>
      </w:r>
    </w:p>
    <w:p w14:paraId="72CF4DDE" w14:textId="77777777" w:rsidR="0079242D" w:rsidRPr="003C0FF1" w:rsidRDefault="009F767C" w:rsidP="00EA2448">
      <w:pPr>
        <w:pStyle w:val="Heading1"/>
      </w:pPr>
      <w:bookmarkStart w:id="6" w:name="_Toc463773305"/>
      <w:bookmarkStart w:id="7" w:name="_Toc473473952"/>
      <w:r w:rsidRPr="003C0FF1">
        <w:lastRenderedPageBreak/>
        <w:t>Chapter 1</w:t>
      </w:r>
      <w:bookmarkEnd w:id="6"/>
      <w:r w:rsidR="006F0C61" w:rsidRPr="003C0FF1">
        <w:t>: Introduction</w:t>
      </w:r>
      <w:bookmarkEnd w:id="7"/>
      <w:r w:rsidR="005C7F7E" w:rsidRPr="003C0FF1">
        <w:t xml:space="preserve"> </w:t>
      </w:r>
    </w:p>
    <w:p w14:paraId="15EB37B6" w14:textId="77777777" w:rsidR="009F767C" w:rsidRPr="003C0FF1" w:rsidRDefault="0079242D" w:rsidP="002C6789">
      <w:pPr>
        <w:pStyle w:val="Heading2"/>
        <w:rPr>
          <w:rFonts w:cs="Times New Roman"/>
        </w:rPr>
      </w:pPr>
      <w:bookmarkStart w:id="8" w:name="_Toc463773306"/>
      <w:bookmarkStart w:id="9" w:name="_Toc473473953"/>
      <w:r w:rsidRPr="003C0FF1">
        <w:rPr>
          <w:rStyle w:val="Heading1Char"/>
          <w:rFonts w:eastAsiaTheme="majorEastAsia"/>
          <w:b/>
          <w:sz w:val="24"/>
        </w:rPr>
        <w:t xml:space="preserve">1.1 </w:t>
      </w:r>
      <w:r w:rsidR="009F767C" w:rsidRPr="003C0FF1">
        <w:rPr>
          <w:rStyle w:val="Heading1Char"/>
          <w:rFonts w:eastAsiaTheme="majorEastAsia"/>
          <w:b/>
          <w:sz w:val="24"/>
        </w:rPr>
        <w:t>Introduction</w:t>
      </w:r>
      <w:bookmarkEnd w:id="8"/>
      <w:bookmarkEnd w:id="9"/>
    </w:p>
    <w:p w14:paraId="7BC4F08B" w14:textId="78115EDD" w:rsidR="009F767C" w:rsidRPr="003C0FF1" w:rsidRDefault="009F767C" w:rsidP="002C6789">
      <w:pPr>
        <w:pStyle w:val="Body"/>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w:t>
      </w:r>
      <w:r w:rsidR="00F05712" w:rsidRPr="003C0FF1">
        <w:rPr>
          <w:rFonts w:ascii="Times New Roman" w:eastAsia="Calibri" w:hAnsi="Times New Roman" w:cs="Times New Roman"/>
          <w:sz w:val="24"/>
          <w:szCs w:val="24"/>
          <w:u w:color="000000"/>
          <w:lang w:val="en-GB"/>
        </w:rPr>
        <w:t xml:space="preserve">primary </w:t>
      </w:r>
      <w:r w:rsidRPr="003C0FF1">
        <w:rPr>
          <w:rFonts w:ascii="Times New Roman" w:eastAsia="Calibri" w:hAnsi="Times New Roman" w:cs="Times New Roman"/>
          <w:sz w:val="24"/>
          <w:szCs w:val="24"/>
          <w:u w:color="000000"/>
          <w:lang w:val="en-GB"/>
        </w:rPr>
        <w:t xml:space="preserve">focus of this study is to highlight parents’ </w:t>
      </w:r>
      <w:r w:rsidR="00056382"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toward the implementation of inclusive education in private schools. Parents are the most </w:t>
      </w:r>
      <w:r w:rsidR="00D53F06" w:rsidRPr="003C0FF1">
        <w:rPr>
          <w:rFonts w:ascii="Times New Roman" w:eastAsia="Calibri" w:hAnsi="Times New Roman" w:cs="Times New Roman"/>
          <w:sz w:val="24"/>
          <w:szCs w:val="24"/>
          <w:u w:color="000000"/>
          <w:lang w:val="en-GB"/>
        </w:rPr>
        <w:t xml:space="preserve">influential and important </w:t>
      </w:r>
      <w:r w:rsidRPr="003C0FF1">
        <w:rPr>
          <w:rFonts w:ascii="Times New Roman" w:eastAsia="Calibri" w:hAnsi="Times New Roman" w:cs="Times New Roman"/>
          <w:sz w:val="24"/>
          <w:szCs w:val="24"/>
          <w:u w:color="000000"/>
          <w:lang w:val="en-GB"/>
        </w:rPr>
        <w:t xml:space="preserve">people in children’s lives, especially during their early development. </w:t>
      </w:r>
      <w:r w:rsidR="00ED5A71" w:rsidRPr="003C0FF1">
        <w:rPr>
          <w:rFonts w:ascii="Times New Roman" w:eastAsia="Calibri" w:hAnsi="Times New Roman" w:cs="Times New Roman"/>
          <w:sz w:val="24"/>
          <w:szCs w:val="24"/>
          <w:u w:color="000000"/>
          <w:lang w:val="en-GB"/>
        </w:rPr>
        <w:t>Also</w:t>
      </w:r>
      <w:r w:rsidR="00BD1C70"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parents</w:t>
      </w:r>
      <w:r w:rsidR="00A90F9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support and involvement play a vital role in children’s learning. </w:t>
      </w:r>
      <w:r w:rsidR="00ED5A71" w:rsidRPr="003C0FF1">
        <w:rPr>
          <w:rFonts w:ascii="Times New Roman" w:eastAsia="Calibri" w:hAnsi="Times New Roman" w:cs="Times New Roman"/>
          <w:sz w:val="24"/>
          <w:szCs w:val="24"/>
          <w:u w:color="000000"/>
          <w:lang w:val="en-GB"/>
        </w:rPr>
        <w:t xml:space="preserve">To </w:t>
      </w:r>
      <w:r w:rsidRPr="003C0FF1">
        <w:rPr>
          <w:rFonts w:ascii="Times New Roman" w:eastAsia="Calibri" w:hAnsi="Times New Roman" w:cs="Times New Roman"/>
          <w:sz w:val="24"/>
          <w:szCs w:val="24"/>
          <w:u w:color="000000"/>
          <w:lang w:val="en-GB"/>
        </w:rPr>
        <w:t xml:space="preserve">understand the importance of parents’ </w:t>
      </w:r>
      <w:r w:rsidR="00056382"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one needs to understand </w:t>
      </w:r>
      <w:r w:rsidR="00C74BD5" w:rsidRPr="003C0FF1">
        <w:rPr>
          <w:rFonts w:ascii="Times New Roman" w:eastAsia="Calibri" w:hAnsi="Times New Roman" w:cs="Times New Roman"/>
          <w:sz w:val="24"/>
          <w:szCs w:val="24"/>
          <w:u w:color="000000"/>
          <w:lang w:val="en-GB"/>
        </w:rPr>
        <w:t xml:space="preserve">this </w:t>
      </w:r>
      <w:r w:rsidRPr="003C0FF1">
        <w:rPr>
          <w:rFonts w:ascii="Times New Roman" w:eastAsia="Calibri" w:hAnsi="Times New Roman" w:cs="Times New Roman"/>
          <w:sz w:val="24"/>
          <w:szCs w:val="24"/>
          <w:u w:color="000000"/>
          <w:lang w:val="en-GB"/>
        </w:rPr>
        <w:t xml:space="preserve">concept. </w:t>
      </w:r>
      <w:r w:rsidR="00056382" w:rsidRPr="003C0FF1">
        <w:rPr>
          <w:rFonts w:ascii="Times New Roman" w:eastAsia="Calibri" w:hAnsi="Times New Roman" w:cs="Times New Roman"/>
          <w:sz w:val="24"/>
          <w:szCs w:val="24"/>
          <w:u w:color="000000"/>
          <w:lang w:val="en-GB"/>
        </w:rPr>
        <w:t>The definition of perception</w:t>
      </w:r>
      <w:r w:rsidRPr="003C0FF1">
        <w:rPr>
          <w:rFonts w:ascii="Times New Roman" w:eastAsia="Calibri" w:hAnsi="Times New Roman" w:cs="Times New Roman"/>
          <w:sz w:val="24"/>
          <w:szCs w:val="24"/>
          <w:u w:color="000000"/>
          <w:lang w:val="en-GB"/>
        </w:rPr>
        <w:t xml:space="preserve"> </w:t>
      </w:r>
      <w:r w:rsidR="00F05712" w:rsidRPr="003C0FF1">
        <w:rPr>
          <w:rFonts w:ascii="Times New Roman" w:eastAsia="Calibri" w:hAnsi="Times New Roman" w:cs="Times New Roman"/>
          <w:sz w:val="24"/>
          <w:szCs w:val="24"/>
          <w:u w:color="000000"/>
          <w:lang w:val="en-GB"/>
        </w:rPr>
        <w:t>is</w:t>
      </w:r>
      <w:r w:rsidR="003C26BD" w:rsidRPr="003C0FF1">
        <w:rPr>
          <w:rFonts w:ascii="Times New Roman" w:eastAsia="Calibri" w:hAnsi="Times New Roman" w:cs="Times New Roman"/>
          <w:sz w:val="24"/>
          <w:szCs w:val="24"/>
          <w:u w:color="000000"/>
          <w:lang w:val="en-GB"/>
        </w:rPr>
        <w:t xml:space="preserve"> one’s understanding and interpretation</w:t>
      </w:r>
      <w:r w:rsidR="0010253D" w:rsidRPr="003C0FF1">
        <w:rPr>
          <w:rFonts w:ascii="Times New Roman" w:eastAsia="Calibri" w:hAnsi="Times New Roman" w:cs="Times New Roman"/>
          <w:sz w:val="24"/>
          <w:szCs w:val="24"/>
          <w:u w:color="000000"/>
          <w:lang w:val="en-GB"/>
        </w:rPr>
        <w:t xml:space="preserve"> through the senses of the mind</w:t>
      </w:r>
      <w:r w:rsidRPr="003C0FF1">
        <w:rPr>
          <w:rFonts w:ascii="Times New Roman" w:eastAsia="Calibri" w:hAnsi="Times New Roman" w:cs="Times New Roman"/>
          <w:sz w:val="24"/>
          <w:szCs w:val="24"/>
          <w:u w:color="000000"/>
          <w:lang w:val="en-GB"/>
        </w:rPr>
        <w:t>.</w:t>
      </w:r>
    </w:p>
    <w:p w14:paraId="4D4D03E0" w14:textId="77777777" w:rsidR="009F767C" w:rsidRPr="003C0FF1" w:rsidRDefault="009F767C" w:rsidP="00610310">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South Africa’s development in education for children initially followed the same trends as in most other </w:t>
      </w:r>
      <w:r w:rsidR="00BD1C70" w:rsidRPr="003C0FF1">
        <w:rPr>
          <w:rFonts w:ascii="Times New Roman" w:eastAsia="Calibri" w:hAnsi="Times New Roman" w:cs="Times New Roman"/>
          <w:sz w:val="24"/>
          <w:szCs w:val="24"/>
          <w:u w:color="000000"/>
          <w:lang w:val="en-GB"/>
        </w:rPr>
        <w:t>emerging</w:t>
      </w:r>
      <w:r w:rsidRPr="003C0FF1">
        <w:rPr>
          <w:rFonts w:ascii="Times New Roman" w:eastAsia="Calibri" w:hAnsi="Times New Roman" w:cs="Times New Roman"/>
          <w:sz w:val="24"/>
          <w:szCs w:val="24"/>
          <w:u w:color="000000"/>
          <w:lang w:val="en-GB"/>
        </w:rPr>
        <w:t xml:space="preserve"> countries (</w:t>
      </w:r>
      <w:proofErr w:type="spellStart"/>
      <w:r w:rsidRPr="003C0FF1">
        <w:rPr>
          <w:rFonts w:ascii="Times New Roman" w:eastAsia="Calibri" w:hAnsi="Times New Roman" w:cs="Times New Roman"/>
          <w:sz w:val="24"/>
          <w:szCs w:val="24"/>
          <w:u w:color="000000"/>
          <w:lang w:val="en-GB"/>
        </w:rPr>
        <w:t>Engelbrecht</w:t>
      </w:r>
      <w:proofErr w:type="spellEnd"/>
      <w:r w:rsidRPr="003C0FF1">
        <w:rPr>
          <w:rFonts w:ascii="Times New Roman" w:eastAsia="Calibri" w:hAnsi="Times New Roman" w:cs="Times New Roman"/>
          <w:sz w:val="24"/>
          <w:szCs w:val="24"/>
          <w:u w:color="000000"/>
          <w:lang w:val="en-GB"/>
        </w:rPr>
        <w:t xml:space="preserve">, 2006). </w:t>
      </w:r>
      <w:r w:rsidR="00ED5A71" w:rsidRPr="003C0FF1">
        <w:rPr>
          <w:rFonts w:ascii="Times New Roman" w:eastAsia="Calibri" w:hAnsi="Times New Roman" w:cs="Times New Roman"/>
          <w:sz w:val="24"/>
          <w:szCs w:val="24"/>
          <w:u w:color="000000"/>
          <w:lang w:val="en-GB"/>
        </w:rPr>
        <w:t>Before</w:t>
      </w:r>
      <w:r w:rsidRPr="003C0FF1">
        <w:rPr>
          <w:rFonts w:ascii="Times New Roman" w:eastAsia="Calibri" w:hAnsi="Times New Roman" w:cs="Times New Roman"/>
          <w:sz w:val="24"/>
          <w:szCs w:val="24"/>
          <w:u w:color="000000"/>
          <w:lang w:val="en-GB"/>
        </w:rPr>
        <w:t xml:space="preserve"> 1994, South African education systems were divided into learners with ordinary needs (mainstream schools) and learners who experienced barriers to learning (special needs schools). However, globally, there has been a movement towards inclusive education</w:t>
      </w:r>
      <w:r w:rsidR="00BE2113"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as well as the inclusion of those with barriers to learning in mainstream education (</w:t>
      </w:r>
      <w:proofErr w:type="spellStart"/>
      <w:r w:rsidRPr="003C0FF1">
        <w:rPr>
          <w:rFonts w:ascii="Times New Roman" w:eastAsia="Calibri" w:hAnsi="Times New Roman" w:cs="Times New Roman"/>
          <w:sz w:val="24"/>
          <w:szCs w:val="24"/>
          <w:u w:color="000000"/>
          <w:lang w:val="en-GB"/>
        </w:rPr>
        <w:t>Bornman</w:t>
      </w:r>
      <w:proofErr w:type="spellEnd"/>
      <w:r w:rsidRPr="003C0FF1">
        <w:rPr>
          <w:rFonts w:ascii="Times New Roman" w:eastAsia="Calibri" w:hAnsi="Times New Roman" w:cs="Times New Roman"/>
          <w:sz w:val="24"/>
          <w:szCs w:val="24"/>
          <w:u w:color="000000"/>
          <w:lang w:val="en-GB"/>
        </w:rPr>
        <w:t xml:space="preserve"> &amp; Donohue, 2013). On an international level</w:t>
      </w:r>
      <w:r w:rsidR="007C5F50"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there </w:t>
      </w:r>
      <w:r w:rsidR="007C5F50" w:rsidRPr="003C0FF1">
        <w:rPr>
          <w:rFonts w:ascii="Times New Roman" w:eastAsia="Calibri" w:hAnsi="Times New Roman" w:cs="Times New Roman"/>
          <w:sz w:val="24"/>
          <w:szCs w:val="24"/>
          <w:u w:color="000000"/>
          <w:lang w:val="en-GB"/>
        </w:rPr>
        <w:t xml:space="preserve">is </w:t>
      </w:r>
      <w:r w:rsidRPr="003C0FF1">
        <w:rPr>
          <w:rFonts w:ascii="Times New Roman" w:eastAsia="Calibri" w:hAnsi="Times New Roman" w:cs="Times New Roman"/>
          <w:sz w:val="24"/>
          <w:szCs w:val="24"/>
          <w:u w:color="000000"/>
          <w:lang w:val="en-GB"/>
        </w:rPr>
        <w:t>the Salamanca Statement</w:t>
      </w:r>
      <w:r w:rsidR="007C5F50"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as well as the Dakar Framework</w:t>
      </w:r>
      <w:r w:rsidR="007C5F50" w:rsidRPr="003C0FF1">
        <w:rPr>
          <w:rFonts w:ascii="Times New Roman" w:eastAsia="Calibri" w:hAnsi="Times New Roman" w:cs="Times New Roman"/>
          <w:sz w:val="24"/>
          <w:szCs w:val="24"/>
          <w:u w:color="000000"/>
          <w:lang w:val="en-GB"/>
        </w:rPr>
        <w:t>, both of</w:t>
      </w:r>
      <w:r w:rsidRPr="003C0FF1">
        <w:rPr>
          <w:rFonts w:ascii="Times New Roman" w:eastAsia="Calibri" w:hAnsi="Times New Roman" w:cs="Times New Roman"/>
          <w:sz w:val="24"/>
          <w:szCs w:val="24"/>
          <w:u w:color="000000"/>
          <w:lang w:val="en-GB"/>
        </w:rPr>
        <w:t xml:space="preserve"> which promote rights for equal educational access for all </w:t>
      </w:r>
      <w:r w:rsidR="00BE2113"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United Nations Educational, Scientific and Cultural Organization </w:t>
      </w:r>
      <w:r w:rsidR="006361AE"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UNESCO</w:t>
      </w:r>
      <w:r w:rsidR="00BE2113"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w:t>
      </w:r>
      <w:r w:rsidR="00DC5616"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1994</w:t>
      </w:r>
      <w:r w:rsidR="00BE2113"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color w:val="FF0000"/>
          <w:sz w:val="24"/>
          <w:szCs w:val="24"/>
          <w:u w:color="FF0000"/>
          <w:lang w:val="en-GB"/>
        </w:rPr>
        <w:t xml:space="preserve"> </w:t>
      </w:r>
      <w:r w:rsidRPr="003C0FF1">
        <w:rPr>
          <w:rFonts w:ascii="Times New Roman" w:eastAsia="Calibri" w:hAnsi="Times New Roman" w:cs="Times New Roman"/>
          <w:sz w:val="24"/>
          <w:szCs w:val="24"/>
          <w:u w:color="000000"/>
          <w:lang w:val="en-GB"/>
        </w:rPr>
        <w:t>In South Africa</w:t>
      </w:r>
      <w:r w:rsidR="00BE2113"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specifically,</w:t>
      </w:r>
      <w:r w:rsidRPr="003C0FF1">
        <w:rPr>
          <w:rFonts w:ascii="Times New Roman" w:eastAsia="Calibri" w:hAnsi="Times New Roman" w:cs="Times New Roman"/>
          <w:i/>
          <w:iCs/>
          <w:sz w:val="24"/>
          <w:szCs w:val="24"/>
          <w:u w:color="000000"/>
          <w:lang w:val="en-GB"/>
        </w:rPr>
        <w:t xml:space="preserve"> Education White Paper 6: Special Needs Education: Building an inclusive education and training system </w:t>
      </w:r>
      <w:r w:rsidRPr="003C0FF1">
        <w:rPr>
          <w:rFonts w:ascii="Times New Roman" w:eastAsia="Calibri" w:hAnsi="Times New Roman" w:cs="Times New Roman"/>
          <w:sz w:val="24"/>
          <w:szCs w:val="24"/>
          <w:u w:color="000000"/>
          <w:lang w:val="en-GB"/>
        </w:rPr>
        <w:t xml:space="preserve">is the official policy </w:t>
      </w:r>
      <w:r w:rsidR="00BE2113" w:rsidRPr="003C0FF1">
        <w:rPr>
          <w:rFonts w:ascii="Times New Roman" w:eastAsia="Calibri" w:hAnsi="Times New Roman" w:cs="Times New Roman"/>
          <w:sz w:val="24"/>
          <w:szCs w:val="24"/>
          <w:u w:color="000000"/>
          <w:lang w:val="en-GB"/>
        </w:rPr>
        <w:t xml:space="preserve">that </w:t>
      </w:r>
      <w:r w:rsidRPr="003C0FF1">
        <w:rPr>
          <w:rFonts w:ascii="Times New Roman" w:eastAsia="Calibri" w:hAnsi="Times New Roman" w:cs="Times New Roman"/>
          <w:sz w:val="24"/>
          <w:szCs w:val="24"/>
          <w:u w:color="000000"/>
          <w:lang w:val="en-GB"/>
        </w:rPr>
        <w:t xml:space="preserve">started the process of the inclusive education movement </w:t>
      </w:r>
      <w:r w:rsidR="00DC5616"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D</w:t>
      </w:r>
      <w:r w:rsidR="003C15C3" w:rsidRPr="003C0FF1">
        <w:rPr>
          <w:rFonts w:ascii="Times New Roman" w:eastAsia="Calibri" w:hAnsi="Times New Roman" w:cs="Times New Roman"/>
          <w:sz w:val="24"/>
          <w:szCs w:val="24"/>
          <w:u w:color="000000"/>
          <w:lang w:val="en-GB"/>
        </w:rPr>
        <w:t xml:space="preserve">epartment </w:t>
      </w:r>
      <w:r w:rsidRPr="003C0FF1">
        <w:rPr>
          <w:rFonts w:ascii="Times New Roman" w:eastAsia="Calibri" w:hAnsi="Times New Roman" w:cs="Times New Roman"/>
          <w:sz w:val="24"/>
          <w:szCs w:val="24"/>
          <w:u w:color="000000"/>
          <w:lang w:val="en-GB"/>
        </w:rPr>
        <w:t>o</w:t>
      </w:r>
      <w:r w:rsidR="003C15C3" w:rsidRPr="003C0FF1">
        <w:rPr>
          <w:rFonts w:ascii="Times New Roman" w:eastAsia="Calibri" w:hAnsi="Times New Roman" w:cs="Times New Roman"/>
          <w:sz w:val="24"/>
          <w:szCs w:val="24"/>
          <w:u w:color="000000"/>
          <w:lang w:val="en-GB"/>
        </w:rPr>
        <w:t xml:space="preserve">f </w:t>
      </w:r>
      <w:r w:rsidRPr="003C0FF1">
        <w:rPr>
          <w:rFonts w:ascii="Times New Roman" w:eastAsia="Calibri" w:hAnsi="Times New Roman" w:cs="Times New Roman"/>
          <w:sz w:val="24"/>
          <w:szCs w:val="24"/>
          <w:u w:color="000000"/>
          <w:lang w:val="en-GB"/>
        </w:rPr>
        <w:t>E</w:t>
      </w:r>
      <w:r w:rsidR="003C15C3" w:rsidRPr="003C0FF1">
        <w:rPr>
          <w:rFonts w:ascii="Times New Roman" w:eastAsia="Calibri" w:hAnsi="Times New Roman" w:cs="Times New Roman"/>
          <w:sz w:val="24"/>
          <w:szCs w:val="24"/>
          <w:u w:color="000000"/>
          <w:lang w:val="en-GB"/>
        </w:rPr>
        <w:t>ducation</w:t>
      </w:r>
      <w:r w:rsidR="006361AE" w:rsidRPr="003C0FF1">
        <w:rPr>
          <w:rFonts w:ascii="Times New Roman" w:eastAsia="Calibri" w:hAnsi="Times New Roman" w:cs="Times New Roman"/>
          <w:sz w:val="24"/>
          <w:szCs w:val="24"/>
          <w:u w:color="000000"/>
          <w:lang w:val="en-GB"/>
        </w:rPr>
        <w:t xml:space="preserve"> (DoE)</w:t>
      </w:r>
      <w:r w:rsidRPr="003C0FF1">
        <w:rPr>
          <w:rFonts w:ascii="Times New Roman" w:eastAsia="Calibri" w:hAnsi="Times New Roman" w:cs="Times New Roman"/>
          <w:sz w:val="24"/>
          <w:szCs w:val="24"/>
          <w:u w:color="000000"/>
          <w:lang w:val="en-GB"/>
        </w:rPr>
        <w:t>, 2001</w:t>
      </w:r>
      <w:r w:rsidR="00DC5616"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w:t>
      </w:r>
    </w:p>
    <w:p w14:paraId="1E9A7A20" w14:textId="26EBFCEF" w:rsidR="009F767C" w:rsidRPr="003C0FF1" w:rsidRDefault="009F767C" w:rsidP="003E4400">
      <w:pPr>
        <w:pStyle w:val="Body"/>
        <w:ind w:firstLine="720"/>
        <w:jc w:val="both"/>
        <w:rPr>
          <w:rFonts w:ascii="Times New Roman" w:eastAsia="Calibri" w:hAnsi="Times New Roman" w:cs="Times New Roman"/>
          <w:color w:val="17365D"/>
          <w:sz w:val="24"/>
          <w:szCs w:val="24"/>
          <w:u w:color="17365D"/>
          <w:lang w:val="en-GB"/>
        </w:rPr>
      </w:pPr>
      <w:r w:rsidRPr="003C0FF1">
        <w:rPr>
          <w:rFonts w:ascii="Times New Roman" w:eastAsia="Calibri" w:hAnsi="Times New Roman" w:cs="Times New Roman"/>
          <w:sz w:val="24"/>
          <w:szCs w:val="24"/>
          <w:u w:color="000000"/>
          <w:lang w:val="en-GB"/>
        </w:rPr>
        <w:t xml:space="preserve">Special </w:t>
      </w:r>
      <w:r w:rsidR="00D53F06" w:rsidRPr="003C0FF1">
        <w:rPr>
          <w:rFonts w:ascii="Times New Roman" w:eastAsia="Calibri" w:hAnsi="Times New Roman" w:cs="Times New Roman"/>
          <w:sz w:val="24"/>
          <w:szCs w:val="24"/>
          <w:u w:color="000000"/>
          <w:lang w:val="en-GB"/>
        </w:rPr>
        <w:t>Needs</w:t>
      </w:r>
      <w:r w:rsidRPr="003C0FF1">
        <w:rPr>
          <w:rFonts w:ascii="Times New Roman" w:eastAsia="Calibri" w:hAnsi="Times New Roman" w:cs="Times New Roman"/>
          <w:sz w:val="24"/>
          <w:szCs w:val="24"/>
          <w:u w:color="000000"/>
          <w:lang w:val="en-GB"/>
        </w:rPr>
        <w:t xml:space="preserve"> </w:t>
      </w:r>
      <w:r w:rsidR="00D53F06" w:rsidRPr="003C0FF1">
        <w:rPr>
          <w:rFonts w:ascii="Times New Roman" w:eastAsia="Calibri" w:hAnsi="Times New Roman" w:cs="Times New Roman"/>
          <w:sz w:val="24"/>
          <w:szCs w:val="24"/>
          <w:u w:color="000000"/>
          <w:lang w:val="en-GB"/>
        </w:rPr>
        <w:t>Education</w:t>
      </w:r>
      <w:r w:rsidRPr="003C0FF1">
        <w:rPr>
          <w:rFonts w:ascii="Times New Roman" w:eastAsia="Calibri" w:hAnsi="Times New Roman" w:cs="Times New Roman"/>
          <w:sz w:val="24"/>
          <w:szCs w:val="24"/>
          <w:u w:color="000000"/>
          <w:lang w:val="en-GB"/>
        </w:rPr>
        <w:t xml:space="preserve"> is the terminology widely used to refer to </w:t>
      </w:r>
      <w:r w:rsidRPr="003C0FF1">
        <w:rPr>
          <w:rFonts w:ascii="Times New Roman" w:eastAsia="Calibri" w:hAnsi="Times New Roman" w:cs="Times New Roman"/>
          <w:color w:val="222222"/>
          <w:sz w:val="24"/>
          <w:szCs w:val="24"/>
          <w:u w:color="222222"/>
          <w:lang w:val="en-GB"/>
        </w:rPr>
        <w:t xml:space="preserve">children who have learning difficulties or disabilities that make it </w:t>
      </w:r>
      <w:r w:rsidR="00AC348E" w:rsidRPr="003C0FF1">
        <w:rPr>
          <w:rFonts w:ascii="Times New Roman" w:eastAsia="Calibri" w:hAnsi="Times New Roman" w:cs="Times New Roman"/>
          <w:color w:val="222222"/>
          <w:sz w:val="24"/>
          <w:szCs w:val="24"/>
          <w:u w:color="222222"/>
          <w:lang w:val="en-GB"/>
        </w:rPr>
        <w:t>more challenging</w:t>
      </w:r>
      <w:r w:rsidRPr="003C0FF1">
        <w:rPr>
          <w:rFonts w:ascii="Times New Roman" w:eastAsia="Calibri" w:hAnsi="Times New Roman" w:cs="Times New Roman"/>
          <w:color w:val="222222"/>
          <w:sz w:val="24"/>
          <w:szCs w:val="24"/>
          <w:u w:color="222222"/>
          <w:lang w:val="en-GB"/>
        </w:rPr>
        <w:t xml:space="preserve"> for them to learn than most children of the same age</w:t>
      </w:r>
      <w:r w:rsidRPr="003C0FF1">
        <w:rPr>
          <w:rFonts w:ascii="Times New Roman" w:eastAsia="Calibri" w:hAnsi="Times New Roman" w:cs="Times New Roman"/>
          <w:sz w:val="24"/>
          <w:szCs w:val="24"/>
          <w:u w:color="000000"/>
          <w:lang w:val="en-GB"/>
        </w:rPr>
        <w:t xml:space="preserve">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xml:space="preserve">, 2001). The South African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xml:space="preserve"> has instead adopted the term ‘barriers to learning’ instead of ‘special education needs’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2001</w:t>
      </w:r>
      <w:r w:rsidR="00140432" w:rsidRPr="003C0FF1">
        <w:rPr>
          <w:rFonts w:ascii="Times New Roman" w:eastAsia="Calibri" w:hAnsi="Times New Roman" w:cs="Times New Roman"/>
          <w:sz w:val="24"/>
          <w:szCs w:val="24"/>
          <w:u w:color="000000"/>
          <w:lang w:val="en-GB"/>
        </w:rPr>
        <w:t>,</w:t>
      </w:r>
      <w:r w:rsidR="00DD7156" w:rsidRPr="003C0FF1">
        <w:rPr>
          <w:rFonts w:ascii="Times New Roman" w:eastAsia="Calibri" w:hAnsi="Times New Roman" w:cs="Times New Roman"/>
          <w:sz w:val="24"/>
          <w:szCs w:val="24"/>
          <w:u w:color="000000"/>
          <w:lang w:val="en-GB"/>
        </w:rPr>
        <w:t xml:space="preserve"> p</w:t>
      </w:r>
      <w:r w:rsidR="00140432" w:rsidRPr="003C0FF1">
        <w:rPr>
          <w:rFonts w:ascii="Times New Roman" w:eastAsia="Calibri" w:hAnsi="Times New Roman" w:cs="Times New Roman"/>
          <w:sz w:val="24"/>
          <w:szCs w:val="24"/>
          <w:u w:color="000000"/>
          <w:lang w:val="en-GB"/>
        </w:rPr>
        <w:t>.</w:t>
      </w:r>
      <w:r w:rsidR="00D03997" w:rsidRPr="003C0FF1">
        <w:rPr>
          <w:rFonts w:ascii="Times New Roman" w:eastAsia="Calibri" w:hAnsi="Times New Roman" w:cs="Times New Roman"/>
          <w:sz w:val="24"/>
          <w:szCs w:val="24"/>
          <w:u w:color="000000"/>
          <w:lang w:val="en-GB"/>
        </w:rPr>
        <w:t>17</w:t>
      </w:r>
      <w:r w:rsidRPr="003C0FF1">
        <w:rPr>
          <w:rFonts w:ascii="Times New Roman" w:eastAsia="Calibri" w:hAnsi="Times New Roman" w:cs="Times New Roman"/>
          <w:sz w:val="24"/>
          <w:szCs w:val="24"/>
          <w:u w:color="000000"/>
          <w:lang w:val="en-GB"/>
        </w:rPr>
        <w:t xml:space="preserve">). </w:t>
      </w:r>
      <w:r w:rsidR="00F610D5" w:rsidRPr="003C0FF1">
        <w:rPr>
          <w:rFonts w:ascii="Times New Roman" w:eastAsia="Calibri" w:hAnsi="Times New Roman" w:cs="Times New Roman"/>
          <w:sz w:val="24"/>
          <w:szCs w:val="24"/>
          <w:u w:color="000000"/>
          <w:lang w:val="en-GB"/>
        </w:rPr>
        <w:t>In 1997, t</w:t>
      </w:r>
      <w:r w:rsidRPr="003C0FF1">
        <w:rPr>
          <w:rFonts w:ascii="Times New Roman" w:eastAsia="Calibri" w:hAnsi="Times New Roman" w:cs="Times New Roman"/>
          <w:sz w:val="24"/>
          <w:szCs w:val="24"/>
          <w:u w:color="000000"/>
          <w:lang w:val="en-GB"/>
        </w:rPr>
        <w:t xml:space="preserve">his </w:t>
      </w:r>
      <w:r w:rsidRPr="003C0FF1">
        <w:rPr>
          <w:rFonts w:ascii="Times New Roman" w:eastAsia="Calibri" w:hAnsi="Times New Roman" w:cs="Times New Roman"/>
          <w:sz w:val="24"/>
          <w:szCs w:val="24"/>
          <w:u w:color="000000"/>
          <w:lang w:val="en-GB"/>
        </w:rPr>
        <w:lastRenderedPageBreak/>
        <w:t>shift in conceptualisation was formally initiated in a report by the National Committee on Educational Support and Services (NCESS)</w:t>
      </w:r>
      <w:r w:rsidR="00160F08">
        <w:rPr>
          <w:rFonts w:ascii="Times New Roman" w:eastAsia="Calibri" w:hAnsi="Times New Roman" w:cs="Times New Roman"/>
          <w:sz w:val="24"/>
          <w:szCs w:val="24"/>
          <w:u w:color="000000"/>
          <w:lang w:val="en-GB"/>
        </w:rPr>
        <w:t xml:space="preserve"> and</w:t>
      </w:r>
      <w:r w:rsidR="00814558">
        <w:rPr>
          <w:rFonts w:ascii="Times New Roman" w:eastAsia="Calibri" w:hAnsi="Times New Roman" w:cs="Times New Roman"/>
          <w:sz w:val="24"/>
          <w:szCs w:val="24"/>
          <w:u w:color="000000"/>
          <w:lang w:val="en-GB"/>
        </w:rPr>
        <w:t xml:space="preserve"> National Commission on Special Needs in Education and Training</w:t>
      </w:r>
      <w:r w:rsidR="00160F08">
        <w:rPr>
          <w:rFonts w:ascii="Times New Roman" w:eastAsia="Calibri" w:hAnsi="Times New Roman" w:cs="Times New Roman"/>
          <w:sz w:val="24"/>
          <w:szCs w:val="24"/>
          <w:u w:color="000000"/>
          <w:lang w:val="en-GB"/>
        </w:rPr>
        <w:t xml:space="preserve"> (NCSNET)</w:t>
      </w:r>
      <w:r w:rsidRPr="003C0FF1">
        <w:rPr>
          <w:rFonts w:ascii="Times New Roman" w:eastAsia="Calibri" w:hAnsi="Times New Roman" w:cs="Times New Roman"/>
          <w:sz w:val="24"/>
          <w:szCs w:val="24"/>
          <w:u w:color="000000"/>
          <w:lang w:val="en-GB"/>
        </w:rPr>
        <w:t>. This document emphasi</w:t>
      </w:r>
      <w:r w:rsidR="007C5F50"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es that a breakdown in an individual’s learning may not only occur </w:t>
      </w:r>
      <w:r w:rsidR="00BE2113" w:rsidRPr="003C0FF1">
        <w:rPr>
          <w:rFonts w:ascii="Times New Roman" w:eastAsia="Calibri" w:hAnsi="Times New Roman" w:cs="Times New Roman"/>
          <w:sz w:val="24"/>
          <w:szCs w:val="24"/>
          <w:u w:color="000000"/>
          <w:lang w:val="en-GB"/>
        </w:rPr>
        <w:t>because of</w:t>
      </w:r>
      <w:r w:rsidRPr="003C0FF1">
        <w:rPr>
          <w:rFonts w:ascii="Times New Roman" w:eastAsia="Calibri" w:hAnsi="Times New Roman" w:cs="Times New Roman"/>
          <w:sz w:val="24"/>
          <w:szCs w:val="24"/>
          <w:u w:color="000000"/>
          <w:lang w:val="en-GB"/>
        </w:rPr>
        <w:t xml:space="preserve"> intrinsic factors but also from extrinsic factors such as social context, the education system and the curriculum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1997). Barriers to learning ha</w:t>
      </w:r>
      <w:r w:rsidR="007C5F50" w:rsidRPr="003C0FF1">
        <w:rPr>
          <w:rFonts w:ascii="Times New Roman" w:eastAsia="Calibri" w:hAnsi="Times New Roman" w:cs="Times New Roman"/>
          <w:sz w:val="24"/>
          <w:szCs w:val="24"/>
          <w:u w:color="000000"/>
          <w:lang w:val="en-GB"/>
        </w:rPr>
        <w:t>ve</w:t>
      </w:r>
      <w:r w:rsidRPr="003C0FF1">
        <w:rPr>
          <w:rFonts w:ascii="Times New Roman" w:eastAsia="Calibri" w:hAnsi="Times New Roman" w:cs="Times New Roman"/>
          <w:sz w:val="24"/>
          <w:szCs w:val="24"/>
          <w:u w:color="000000"/>
          <w:lang w:val="en-GB"/>
        </w:rPr>
        <w:t xml:space="preserve"> thus been conceptualised as any source (</w:t>
      </w:r>
      <w:r w:rsidR="008A675B">
        <w:rPr>
          <w:rFonts w:ascii="Times New Roman" w:eastAsia="Calibri" w:hAnsi="Times New Roman" w:cs="Times New Roman"/>
          <w:sz w:val="24"/>
          <w:szCs w:val="24"/>
          <w:u w:color="000000"/>
          <w:lang w:val="en-GB"/>
        </w:rPr>
        <w:t>intrinsi</w:t>
      </w:r>
      <w:r w:rsidRPr="003C0FF1">
        <w:rPr>
          <w:rFonts w:ascii="Times New Roman" w:eastAsia="Calibri" w:hAnsi="Times New Roman" w:cs="Times New Roman"/>
          <w:sz w:val="24"/>
          <w:szCs w:val="24"/>
          <w:u w:color="000000"/>
          <w:lang w:val="en-GB"/>
        </w:rPr>
        <w:t xml:space="preserve">c or extrinsic) that leads to the breakdown of the learning process </w:t>
      </w:r>
      <w:r w:rsidR="00BE2113" w:rsidRPr="003C0FF1">
        <w:rPr>
          <w:rFonts w:ascii="Times New Roman" w:eastAsia="Calibri" w:hAnsi="Times New Roman" w:cs="Times New Roman"/>
          <w:sz w:val="24"/>
          <w:szCs w:val="24"/>
          <w:u w:color="000000"/>
          <w:lang w:val="en-GB"/>
        </w:rPr>
        <w:t>due to</w:t>
      </w:r>
      <w:r w:rsidRPr="003C0FF1">
        <w:rPr>
          <w:rFonts w:ascii="Times New Roman" w:eastAsia="Calibri" w:hAnsi="Times New Roman" w:cs="Times New Roman"/>
          <w:sz w:val="24"/>
          <w:szCs w:val="24"/>
          <w:u w:color="000000"/>
          <w:lang w:val="en-GB"/>
        </w:rPr>
        <w:t xml:space="preserve"> the inability of the system to provide </w:t>
      </w:r>
      <w:r w:rsidR="00C63A2B" w:rsidRPr="003C0FF1">
        <w:rPr>
          <w:rFonts w:ascii="Times New Roman" w:eastAsia="Calibri" w:hAnsi="Times New Roman" w:cs="Times New Roman"/>
          <w:sz w:val="24"/>
          <w:szCs w:val="24"/>
          <w:u w:color="000000"/>
          <w:lang w:val="en-GB"/>
        </w:rPr>
        <w:t xml:space="preserve">every </w:t>
      </w:r>
      <w:r w:rsidRPr="003C0FF1">
        <w:rPr>
          <w:rFonts w:ascii="Times New Roman" w:eastAsia="Calibri" w:hAnsi="Times New Roman" w:cs="Times New Roman"/>
          <w:sz w:val="24"/>
          <w:szCs w:val="24"/>
          <w:u w:color="000000"/>
          <w:lang w:val="en-GB"/>
        </w:rPr>
        <w:t>individual with their unique learning needs (Howell, 2007). This important state</w:t>
      </w:r>
      <w:r w:rsidR="007C5F50" w:rsidRPr="003C0FF1">
        <w:rPr>
          <w:rFonts w:ascii="Times New Roman" w:eastAsia="Calibri" w:hAnsi="Times New Roman" w:cs="Times New Roman"/>
          <w:sz w:val="24"/>
          <w:szCs w:val="24"/>
          <w:u w:color="000000"/>
          <w:lang w:val="en-GB"/>
        </w:rPr>
        <w:t>ment</w:t>
      </w:r>
      <w:r w:rsidR="00F63EEF" w:rsidRPr="003C0FF1">
        <w:rPr>
          <w:rFonts w:ascii="Times New Roman" w:eastAsia="Calibri" w:hAnsi="Times New Roman" w:cs="Times New Roman"/>
          <w:sz w:val="24"/>
          <w:szCs w:val="24"/>
          <w:u w:color="000000"/>
          <w:lang w:val="en-GB"/>
        </w:rPr>
        <w:t xml:space="preserve"> is</w:t>
      </w:r>
      <w:r w:rsidRPr="003C0FF1">
        <w:rPr>
          <w:rFonts w:ascii="Times New Roman" w:eastAsia="Calibri" w:hAnsi="Times New Roman" w:cs="Times New Roman"/>
          <w:sz w:val="24"/>
          <w:szCs w:val="24"/>
          <w:u w:color="000000"/>
          <w:lang w:val="en-GB"/>
        </w:rPr>
        <w:t xml:space="preserve"> especially </w:t>
      </w:r>
      <w:r w:rsidR="00F63EEF" w:rsidRPr="003C0FF1">
        <w:rPr>
          <w:rFonts w:ascii="Times New Roman" w:eastAsia="Calibri" w:hAnsi="Times New Roman" w:cs="Times New Roman"/>
          <w:sz w:val="24"/>
          <w:szCs w:val="24"/>
          <w:u w:color="000000"/>
          <w:lang w:val="en-GB"/>
        </w:rPr>
        <w:t xml:space="preserve">relevant </w:t>
      </w:r>
      <w:r w:rsidRPr="003C0FF1">
        <w:rPr>
          <w:rFonts w:ascii="Times New Roman" w:eastAsia="Calibri" w:hAnsi="Times New Roman" w:cs="Times New Roman"/>
          <w:sz w:val="24"/>
          <w:szCs w:val="24"/>
          <w:u w:color="000000"/>
          <w:lang w:val="en-GB"/>
        </w:rPr>
        <w:t>in South Africa</w:t>
      </w:r>
      <w:r w:rsidR="007C5F50"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as the country’s education was and still is influenced by its unique history of past complex contextual issues (Walton, </w:t>
      </w:r>
      <w:proofErr w:type="spellStart"/>
      <w:r w:rsidRPr="003C0FF1">
        <w:rPr>
          <w:rFonts w:ascii="Times New Roman" w:eastAsia="Calibri" w:hAnsi="Times New Roman" w:cs="Times New Roman"/>
          <w:sz w:val="24"/>
          <w:szCs w:val="24"/>
          <w:u w:color="000000"/>
          <w:lang w:val="en-GB"/>
        </w:rPr>
        <w:t>Nel</w:t>
      </w:r>
      <w:proofErr w:type="spellEnd"/>
      <w:r w:rsidRPr="003C0FF1">
        <w:rPr>
          <w:rFonts w:ascii="Times New Roman" w:eastAsia="Calibri" w:hAnsi="Times New Roman" w:cs="Times New Roman"/>
          <w:sz w:val="24"/>
          <w:szCs w:val="24"/>
          <w:u w:color="000000"/>
          <w:lang w:val="en-GB"/>
        </w:rPr>
        <w:t xml:space="preserve">, Hugo &amp; Muller, 2009). </w:t>
      </w:r>
      <w:r w:rsidR="005C7F7E" w:rsidRPr="003C0FF1">
        <w:rPr>
          <w:rFonts w:ascii="Times New Roman" w:eastAsia="Calibri" w:hAnsi="Times New Roman" w:cs="Times New Roman"/>
          <w:sz w:val="24"/>
          <w:szCs w:val="24"/>
          <w:u w:color="000000"/>
          <w:lang w:val="en-GB"/>
        </w:rPr>
        <w:t>Thus</w:t>
      </w:r>
      <w:r w:rsidRPr="003C0FF1">
        <w:rPr>
          <w:rFonts w:ascii="Times New Roman" w:eastAsia="Calibri" w:hAnsi="Times New Roman" w:cs="Times New Roman"/>
          <w:sz w:val="24"/>
          <w:szCs w:val="24"/>
          <w:u w:color="000000"/>
          <w:lang w:val="en-GB"/>
        </w:rPr>
        <w:t xml:space="preserve">, South Africa faces different challenges and opportunities with the implementation of inclusive education and the development of </w:t>
      </w:r>
      <w:r w:rsidR="00F63EEF" w:rsidRPr="003C0FF1">
        <w:rPr>
          <w:rFonts w:ascii="Times New Roman" w:eastAsia="Calibri" w:hAnsi="Times New Roman" w:cs="Times New Roman"/>
          <w:sz w:val="24"/>
          <w:szCs w:val="24"/>
          <w:u w:color="000000"/>
          <w:lang w:val="en-GB"/>
        </w:rPr>
        <w:t>teaching</w:t>
      </w:r>
      <w:r w:rsidRPr="003C0FF1">
        <w:rPr>
          <w:rFonts w:ascii="Times New Roman" w:eastAsia="Calibri" w:hAnsi="Times New Roman" w:cs="Times New Roman"/>
          <w:sz w:val="24"/>
          <w:szCs w:val="24"/>
          <w:u w:color="000000"/>
          <w:lang w:val="en-GB"/>
        </w:rPr>
        <w:t xml:space="preserve"> compared to other countries (</w:t>
      </w:r>
      <w:proofErr w:type="spellStart"/>
      <w:r w:rsidRPr="003C0FF1">
        <w:rPr>
          <w:rFonts w:ascii="Times New Roman" w:eastAsia="Calibri" w:hAnsi="Times New Roman" w:cs="Times New Roman"/>
          <w:sz w:val="24"/>
          <w:szCs w:val="24"/>
          <w:u w:color="000000"/>
          <w:lang w:val="en-GB"/>
        </w:rPr>
        <w:t>Engelbrecht</w:t>
      </w:r>
      <w:proofErr w:type="spellEnd"/>
      <w:r w:rsidRPr="003C0FF1">
        <w:rPr>
          <w:rFonts w:ascii="Times New Roman" w:eastAsia="Calibri" w:hAnsi="Times New Roman" w:cs="Times New Roman"/>
          <w:sz w:val="24"/>
          <w:szCs w:val="24"/>
          <w:u w:color="000000"/>
          <w:lang w:val="en-GB"/>
        </w:rPr>
        <w:t>, 2006).</w:t>
      </w:r>
      <w:r w:rsidR="005C7F7E"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Evidently</w:t>
      </w:r>
      <w:r w:rsidR="00F610D5"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it is the systems’ responsibility to ensure all learners’ needs are met equally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1997).</w:t>
      </w:r>
      <w:r w:rsidRPr="003C0FF1">
        <w:rPr>
          <w:rFonts w:ascii="Times New Roman" w:eastAsia="Calibri" w:hAnsi="Times New Roman" w:cs="Times New Roman"/>
          <w:color w:val="17365D"/>
          <w:sz w:val="24"/>
          <w:szCs w:val="24"/>
          <w:u w:color="17365D"/>
          <w:lang w:val="en-GB"/>
        </w:rPr>
        <w:t xml:space="preserve"> </w:t>
      </w:r>
    </w:p>
    <w:p w14:paraId="274BD79F" w14:textId="12FFB7C1" w:rsidR="009F767C" w:rsidRPr="003C0FF1" w:rsidRDefault="009F767C" w:rsidP="003E4400">
      <w:pPr>
        <w:pStyle w:val="Body"/>
        <w:ind w:firstLine="720"/>
        <w:jc w:val="both"/>
        <w:rPr>
          <w:rFonts w:ascii="Times New Roman" w:eastAsia="Calibri" w:hAnsi="Times New Roman" w:cs="Times New Roman"/>
          <w:color w:val="FF0000"/>
          <w:sz w:val="24"/>
          <w:szCs w:val="24"/>
          <w:u w:color="FF0000"/>
          <w:lang w:val="en-GB"/>
        </w:rPr>
      </w:pPr>
      <w:r w:rsidRPr="003C0FF1">
        <w:rPr>
          <w:rFonts w:ascii="Times New Roman" w:eastAsia="Calibri" w:hAnsi="Times New Roman" w:cs="Times New Roman"/>
          <w:sz w:val="24"/>
          <w:szCs w:val="24"/>
          <w:u w:color="000000"/>
          <w:lang w:val="en-GB"/>
        </w:rPr>
        <w:t xml:space="preserve">The Education White </w:t>
      </w:r>
      <w:r w:rsidR="00F610D5" w:rsidRPr="003C0FF1">
        <w:rPr>
          <w:rFonts w:ascii="Times New Roman" w:eastAsia="Calibri" w:hAnsi="Times New Roman" w:cs="Times New Roman"/>
          <w:sz w:val="24"/>
          <w:szCs w:val="24"/>
          <w:u w:color="000000"/>
          <w:lang w:val="en-GB"/>
        </w:rPr>
        <w:t>P</w:t>
      </w:r>
      <w:r w:rsidRPr="003C0FF1">
        <w:rPr>
          <w:rFonts w:ascii="Times New Roman" w:eastAsia="Calibri" w:hAnsi="Times New Roman" w:cs="Times New Roman"/>
          <w:sz w:val="24"/>
          <w:szCs w:val="24"/>
          <w:u w:color="000000"/>
          <w:lang w:val="en-GB"/>
        </w:rPr>
        <w:t>aper 6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2001) serves as a policy for all South African schools to develop and implement inclusive education. Th</w:t>
      </w:r>
      <w:r w:rsidR="00B010B1" w:rsidRPr="003C0FF1">
        <w:rPr>
          <w:rFonts w:ascii="Times New Roman" w:eastAsia="Calibri" w:hAnsi="Times New Roman" w:cs="Times New Roman"/>
          <w:sz w:val="24"/>
          <w:szCs w:val="24"/>
          <w:u w:color="000000"/>
          <w:lang w:val="en-GB"/>
        </w:rPr>
        <w:t xml:space="preserve">is </w:t>
      </w:r>
      <w:r w:rsidR="00F610D5" w:rsidRPr="003C0FF1">
        <w:rPr>
          <w:rFonts w:ascii="Times New Roman" w:eastAsia="Calibri" w:hAnsi="Times New Roman" w:cs="Times New Roman"/>
          <w:sz w:val="24"/>
          <w:szCs w:val="24"/>
          <w:u w:color="000000"/>
          <w:lang w:val="en-GB"/>
        </w:rPr>
        <w:t>strategy</w:t>
      </w:r>
      <w:r w:rsidR="00B010B1" w:rsidRPr="003C0FF1">
        <w:rPr>
          <w:rFonts w:ascii="Times New Roman" w:eastAsia="Calibri" w:hAnsi="Times New Roman" w:cs="Times New Roman"/>
          <w:sz w:val="24"/>
          <w:szCs w:val="24"/>
          <w:u w:color="000000"/>
          <w:lang w:val="en-GB"/>
        </w:rPr>
        <w:t xml:space="preserve"> follows the</w:t>
      </w:r>
      <w:r w:rsidRPr="003C0FF1">
        <w:rPr>
          <w:rFonts w:ascii="Times New Roman" w:eastAsia="Calibri" w:hAnsi="Times New Roman" w:cs="Times New Roman"/>
          <w:sz w:val="24"/>
          <w:szCs w:val="24"/>
          <w:u w:color="000000"/>
          <w:lang w:val="en-GB"/>
        </w:rPr>
        <w:t xml:space="preserve"> principle </w:t>
      </w:r>
      <w:r w:rsidR="00B010B1" w:rsidRPr="003C0FF1">
        <w:rPr>
          <w:rFonts w:ascii="Times New Roman" w:eastAsia="Calibri" w:hAnsi="Times New Roman" w:cs="Times New Roman"/>
          <w:sz w:val="24"/>
          <w:szCs w:val="24"/>
          <w:u w:color="000000"/>
          <w:lang w:val="en-GB"/>
        </w:rPr>
        <w:t>of</w:t>
      </w:r>
      <w:r w:rsidRPr="003C0FF1">
        <w:rPr>
          <w:rFonts w:ascii="Times New Roman" w:eastAsia="Calibri" w:hAnsi="Times New Roman" w:cs="Times New Roman"/>
          <w:sz w:val="24"/>
          <w:szCs w:val="24"/>
          <w:u w:color="000000"/>
          <w:lang w:val="en-GB"/>
        </w:rPr>
        <w:t xml:space="preserve"> </w:t>
      </w:r>
      <w:r w:rsidR="00F63EEF" w:rsidRPr="003C0FF1">
        <w:rPr>
          <w:rFonts w:ascii="Times New Roman" w:eastAsia="Calibri" w:hAnsi="Times New Roman" w:cs="Times New Roman"/>
          <w:sz w:val="24"/>
          <w:szCs w:val="24"/>
          <w:u w:color="000000"/>
          <w:lang w:val="en-GB"/>
        </w:rPr>
        <w:t xml:space="preserve">permitting </w:t>
      </w:r>
      <w:r w:rsidRPr="003C0FF1">
        <w:rPr>
          <w:rFonts w:ascii="Times New Roman" w:eastAsia="Calibri" w:hAnsi="Times New Roman" w:cs="Times New Roman"/>
          <w:sz w:val="24"/>
          <w:szCs w:val="24"/>
          <w:u w:color="000000"/>
          <w:lang w:val="en-GB"/>
        </w:rPr>
        <w:t xml:space="preserve">all children equal access to schools </w:t>
      </w:r>
      <w:r w:rsidR="00BE2113" w:rsidRPr="003C0FF1">
        <w:rPr>
          <w:rFonts w:ascii="Times New Roman" w:eastAsia="Calibri" w:hAnsi="Times New Roman" w:cs="Times New Roman"/>
          <w:sz w:val="24"/>
          <w:szCs w:val="24"/>
          <w:u w:color="000000"/>
          <w:lang w:val="en-GB"/>
        </w:rPr>
        <w:t>to</w:t>
      </w:r>
      <w:r w:rsidR="00B010B1"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meet their various needs, as well as allow </w:t>
      </w:r>
      <w:r w:rsidR="00F610D5" w:rsidRPr="003C0FF1">
        <w:rPr>
          <w:rFonts w:ascii="Times New Roman" w:eastAsia="Calibri" w:hAnsi="Times New Roman" w:cs="Times New Roman"/>
          <w:sz w:val="24"/>
          <w:szCs w:val="24"/>
          <w:u w:color="000000"/>
          <w:lang w:val="en-GB"/>
        </w:rPr>
        <w:t>them</w:t>
      </w:r>
      <w:r w:rsidRPr="003C0FF1">
        <w:rPr>
          <w:rFonts w:ascii="Times New Roman" w:eastAsia="Calibri" w:hAnsi="Times New Roman" w:cs="Times New Roman"/>
          <w:sz w:val="24"/>
          <w:szCs w:val="24"/>
          <w:u w:color="000000"/>
          <w:lang w:val="en-GB"/>
        </w:rPr>
        <w:t xml:space="preserve"> to learn with other learners, regardless of their difficulties (</w:t>
      </w:r>
      <w:proofErr w:type="spellStart"/>
      <w:r w:rsidRPr="003C0FF1">
        <w:rPr>
          <w:rFonts w:ascii="Times New Roman" w:eastAsia="Calibri" w:hAnsi="Times New Roman" w:cs="Times New Roman"/>
          <w:sz w:val="24"/>
          <w:szCs w:val="24"/>
          <w:u w:color="000000"/>
          <w:lang w:val="en-GB"/>
        </w:rPr>
        <w:t>Engelbrecht</w:t>
      </w:r>
      <w:proofErr w:type="spellEnd"/>
      <w:r w:rsidRPr="003C0FF1">
        <w:rPr>
          <w:rFonts w:ascii="Times New Roman" w:eastAsia="Calibri" w:hAnsi="Times New Roman" w:cs="Times New Roman"/>
          <w:sz w:val="24"/>
          <w:szCs w:val="24"/>
          <w:u w:color="000000"/>
          <w:lang w:val="en-GB"/>
        </w:rPr>
        <w:t xml:space="preserve">, 2006). Notably, the role of private schools in the implementation of inclusive education </w:t>
      </w:r>
      <w:r w:rsidR="00F63EEF" w:rsidRPr="003C0FF1">
        <w:rPr>
          <w:rFonts w:ascii="Times New Roman" w:eastAsia="Calibri" w:hAnsi="Times New Roman" w:cs="Times New Roman"/>
          <w:sz w:val="24"/>
          <w:szCs w:val="24"/>
          <w:u w:color="000000"/>
          <w:lang w:val="en-GB"/>
        </w:rPr>
        <w:t xml:space="preserve">is </w:t>
      </w:r>
      <w:r w:rsidRPr="003C0FF1">
        <w:rPr>
          <w:rFonts w:ascii="Times New Roman" w:eastAsia="Calibri" w:hAnsi="Times New Roman" w:cs="Times New Roman"/>
          <w:sz w:val="24"/>
          <w:szCs w:val="24"/>
          <w:u w:color="000000"/>
          <w:lang w:val="en-GB"/>
        </w:rPr>
        <w:t xml:space="preserve">not mentioned in the Education White Paper 6 (Walton et al., 2009;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2001). However, it does state that government schools will be audited together with independent schools. With that said, there is evidence that independent mainstream schools in South Africa (which make up 2.9</w:t>
      </w:r>
      <w:r w:rsidR="0091292D" w:rsidRPr="003C0FF1">
        <w:rPr>
          <w:rFonts w:ascii="Times New Roman" w:eastAsia="Calibri" w:hAnsi="Times New Roman" w:cs="Times New Roman"/>
          <w:sz w:val="24"/>
          <w:szCs w:val="24"/>
          <w:u w:color="000000"/>
          <w:lang w:val="en-GB"/>
        </w:rPr>
        <w:t xml:space="preserve"> per cent</w:t>
      </w:r>
      <w:r w:rsidRPr="003C0FF1">
        <w:rPr>
          <w:rFonts w:ascii="Times New Roman" w:eastAsia="Calibri" w:hAnsi="Times New Roman" w:cs="Times New Roman"/>
          <w:sz w:val="24"/>
          <w:szCs w:val="24"/>
          <w:u w:color="000000"/>
          <w:lang w:val="en-GB"/>
        </w:rPr>
        <w:t xml:space="preserve"> of South African learners) are pursuing inclusive education based on their understanding and systems (Walton et al., 2009; </w:t>
      </w:r>
      <w:r w:rsidR="0091292D" w:rsidRPr="003C0FF1">
        <w:rPr>
          <w:rFonts w:ascii="Times New Roman" w:eastAsia="Calibri" w:hAnsi="Times New Roman" w:cs="Times New Roman"/>
          <w:sz w:val="24"/>
          <w:szCs w:val="24"/>
          <w:u w:color="000000"/>
          <w:lang w:val="en-GB"/>
        </w:rPr>
        <w:t>DoE</w:t>
      </w:r>
      <w:r w:rsidRPr="003C0FF1">
        <w:rPr>
          <w:rFonts w:ascii="Times New Roman" w:eastAsia="Calibri" w:hAnsi="Times New Roman" w:cs="Times New Roman"/>
          <w:sz w:val="24"/>
          <w:szCs w:val="24"/>
          <w:u w:color="000000"/>
          <w:lang w:val="en-GB"/>
        </w:rPr>
        <w:t xml:space="preserve">, 2008). The most common </w:t>
      </w:r>
      <w:r w:rsidR="00F610D5" w:rsidRPr="003C0FF1">
        <w:rPr>
          <w:rFonts w:ascii="Times New Roman" w:eastAsia="Calibri" w:hAnsi="Times New Roman" w:cs="Times New Roman"/>
          <w:sz w:val="24"/>
          <w:szCs w:val="24"/>
          <w:u w:color="000000"/>
          <w:lang w:val="en-GB"/>
        </w:rPr>
        <w:t xml:space="preserve">methods </w:t>
      </w:r>
      <w:r w:rsidR="00B010B1" w:rsidRPr="003C0FF1">
        <w:rPr>
          <w:rFonts w:ascii="Times New Roman" w:eastAsia="Calibri" w:hAnsi="Times New Roman" w:cs="Times New Roman"/>
          <w:sz w:val="24"/>
          <w:szCs w:val="24"/>
          <w:u w:color="000000"/>
          <w:lang w:val="en-GB"/>
        </w:rPr>
        <w:t xml:space="preserve">adopted by </w:t>
      </w:r>
      <w:r w:rsidRPr="003C0FF1">
        <w:rPr>
          <w:rFonts w:ascii="Times New Roman" w:eastAsia="Calibri" w:hAnsi="Times New Roman" w:cs="Times New Roman"/>
          <w:sz w:val="24"/>
          <w:szCs w:val="24"/>
          <w:u w:color="000000"/>
          <w:lang w:val="en-GB"/>
        </w:rPr>
        <w:t>private schools in South Africa to implement this are the use of facilitators and the ‘pull</w:t>
      </w:r>
      <w:r w:rsidR="005C3B12"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out system’</w:t>
      </w:r>
      <w:r w:rsidR="00B010B1"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lastRenderedPageBreak/>
        <w:t>which is when children experiencing barriers to learning are placed in a separate class for learning</w:t>
      </w:r>
      <w:r w:rsidRPr="003C0FF1">
        <w:rPr>
          <w:rFonts w:ascii="Times New Roman" w:eastAsia="Calibri" w:hAnsi="Times New Roman" w:cs="Times New Roman"/>
          <w:color w:val="FF0000"/>
          <w:sz w:val="24"/>
          <w:szCs w:val="24"/>
          <w:u w:color="FF0000"/>
          <w:lang w:val="en-GB"/>
        </w:rPr>
        <w:t xml:space="preserve"> </w:t>
      </w:r>
      <w:r w:rsidRPr="003C0FF1">
        <w:rPr>
          <w:rFonts w:ascii="Times New Roman" w:eastAsia="Calibri" w:hAnsi="Times New Roman" w:cs="Times New Roman"/>
          <w:sz w:val="24"/>
          <w:szCs w:val="24"/>
          <w:u w:color="000000"/>
          <w:lang w:val="en-GB"/>
        </w:rPr>
        <w:t>(Walton et al., 2009</w:t>
      </w:r>
      <w:proofErr w:type="gramStart"/>
      <w:r w:rsidR="00140432" w:rsidRPr="003C0FF1">
        <w:rPr>
          <w:rFonts w:ascii="Times New Roman" w:eastAsia="Calibri" w:hAnsi="Times New Roman" w:cs="Times New Roman"/>
          <w:sz w:val="24"/>
          <w:szCs w:val="24"/>
          <w:u w:color="000000"/>
          <w:lang w:val="en-GB"/>
        </w:rPr>
        <w:t xml:space="preserve">, </w:t>
      </w:r>
      <w:r w:rsidR="00DD7156" w:rsidRPr="003C0FF1">
        <w:rPr>
          <w:rFonts w:ascii="Times New Roman" w:eastAsia="Calibri" w:hAnsi="Times New Roman" w:cs="Times New Roman"/>
          <w:sz w:val="24"/>
          <w:szCs w:val="24"/>
          <w:u w:color="000000"/>
          <w:lang w:val="en-GB"/>
        </w:rPr>
        <w:t xml:space="preserve"> p</w:t>
      </w:r>
      <w:r w:rsidR="008C6F65" w:rsidRPr="003C0FF1">
        <w:rPr>
          <w:rFonts w:ascii="Times New Roman" w:eastAsia="Calibri" w:hAnsi="Times New Roman" w:cs="Times New Roman"/>
          <w:sz w:val="24"/>
          <w:szCs w:val="24"/>
          <w:u w:color="000000"/>
          <w:lang w:val="en-GB"/>
        </w:rPr>
        <w:t>.</w:t>
      </w:r>
      <w:r w:rsidR="000B65AA" w:rsidRPr="003C0FF1">
        <w:rPr>
          <w:rFonts w:ascii="Times New Roman" w:eastAsia="Calibri" w:hAnsi="Times New Roman" w:cs="Times New Roman"/>
          <w:sz w:val="24"/>
          <w:szCs w:val="24"/>
          <w:u w:color="000000"/>
          <w:lang w:val="en-GB"/>
        </w:rPr>
        <w:t>108</w:t>
      </w:r>
      <w:proofErr w:type="gramEnd"/>
      <w:r w:rsidRPr="003C0FF1">
        <w:rPr>
          <w:rFonts w:ascii="Times New Roman" w:eastAsia="Calibri" w:hAnsi="Times New Roman" w:cs="Times New Roman"/>
          <w:sz w:val="24"/>
          <w:szCs w:val="24"/>
          <w:u w:color="000000"/>
          <w:lang w:val="en-GB"/>
        </w:rPr>
        <w:t>).</w:t>
      </w:r>
    </w:p>
    <w:p w14:paraId="239BB8DE" w14:textId="77777777" w:rsidR="009F767C" w:rsidRPr="003C0FF1" w:rsidRDefault="003C15C3" w:rsidP="003E4400">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B</w:t>
      </w:r>
      <w:r w:rsidR="009F767C" w:rsidRPr="003C0FF1">
        <w:rPr>
          <w:rFonts w:ascii="Times New Roman" w:eastAsia="Calibri" w:hAnsi="Times New Roman" w:cs="Times New Roman"/>
          <w:sz w:val="24"/>
          <w:szCs w:val="24"/>
          <w:u w:color="000000"/>
          <w:lang w:val="en-GB"/>
        </w:rPr>
        <w:t xml:space="preserve">arriers to learning in private or independent schools can differ to the current </w:t>
      </w:r>
      <w:r w:rsidR="00BE2113" w:rsidRPr="003C0FF1">
        <w:rPr>
          <w:rFonts w:ascii="Times New Roman" w:eastAsia="Calibri" w:hAnsi="Times New Roman" w:cs="Times New Roman"/>
          <w:sz w:val="24"/>
          <w:szCs w:val="24"/>
          <w:u w:color="000000"/>
          <w:lang w:val="en-GB"/>
        </w:rPr>
        <w:t>obstacles</w:t>
      </w:r>
      <w:r w:rsidR="009F767C" w:rsidRPr="003C0FF1">
        <w:rPr>
          <w:rFonts w:ascii="Times New Roman" w:eastAsia="Calibri" w:hAnsi="Times New Roman" w:cs="Times New Roman"/>
          <w:sz w:val="24"/>
          <w:szCs w:val="24"/>
          <w:u w:color="000000"/>
          <w:lang w:val="en-GB"/>
        </w:rPr>
        <w:t xml:space="preserve"> to learning in government schools. The most common barriers to learning in private schools are AD(H)D, learning disabilities, family problems, language barriers and emotional/ behavioural disorders (Walton et al., 2009). Whereas in South African government schools, </w:t>
      </w:r>
      <w:r w:rsidR="00F63EEF" w:rsidRPr="003C0FF1">
        <w:rPr>
          <w:rFonts w:ascii="Times New Roman" w:eastAsia="Calibri" w:hAnsi="Times New Roman" w:cs="Times New Roman"/>
          <w:sz w:val="24"/>
          <w:szCs w:val="24"/>
          <w:u w:color="000000"/>
          <w:lang w:val="en-GB"/>
        </w:rPr>
        <w:t>further obstacles</w:t>
      </w:r>
      <w:r w:rsidR="009F767C" w:rsidRPr="003C0FF1">
        <w:rPr>
          <w:rFonts w:ascii="Times New Roman" w:eastAsia="Calibri" w:hAnsi="Times New Roman" w:cs="Times New Roman"/>
          <w:sz w:val="24"/>
          <w:szCs w:val="24"/>
          <w:u w:color="000000"/>
          <w:lang w:val="en-GB"/>
        </w:rPr>
        <w:t xml:space="preserve"> to learning are caused by external factors including poverty, violence, discrimination for being different, unsafe schooling environments, lack of support from parents, inadequate support services to schools, language and communication difficulties, disabilities and learning impairments (</w:t>
      </w:r>
      <w:proofErr w:type="spellStart"/>
      <w:r w:rsidR="008C1FCC" w:rsidRPr="003C0FF1">
        <w:rPr>
          <w:rFonts w:ascii="Times New Roman" w:eastAsia="Calibri" w:hAnsi="Times New Roman" w:cs="Times New Roman"/>
          <w:sz w:val="24"/>
          <w:szCs w:val="24"/>
          <w:u w:color="000000"/>
          <w:lang w:val="en-GB"/>
        </w:rPr>
        <w:t>Amod</w:t>
      </w:r>
      <w:proofErr w:type="spellEnd"/>
      <w:r w:rsidR="008C1FCC" w:rsidRPr="003C0FF1">
        <w:rPr>
          <w:rFonts w:ascii="Times New Roman" w:eastAsia="Calibri" w:hAnsi="Times New Roman" w:cs="Times New Roman"/>
          <w:sz w:val="24"/>
          <w:szCs w:val="24"/>
          <w:u w:color="000000"/>
          <w:lang w:val="en-GB"/>
        </w:rPr>
        <w:t xml:space="preserve">, 2003; </w:t>
      </w:r>
      <w:r w:rsidR="009F767C" w:rsidRPr="003C0FF1">
        <w:rPr>
          <w:rFonts w:ascii="Times New Roman" w:eastAsia="Calibri" w:hAnsi="Times New Roman" w:cs="Times New Roman"/>
          <w:sz w:val="24"/>
          <w:szCs w:val="24"/>
          <w:u w:color="000000"/>
          <w:lang w:val="en-GB"/>
        </w:rPr>
        <w:t>Donald,</w:t>
      </w:r>
      <w:r w:rsidR="00E028DF" w:rsidRPr="003C0FF1">
        <w:rPr>
          <w:rFonts w:ascii="Times New Roman" w:eastAsia="Calibri" w:hAnsi="Times New Roman" w:cs="Times New Roman"/>
          <w:sz w:val="24"/>
          <w:szCs w:val="24"/>
          <w:u w:color="000000"/>
          <w:lang w:val="en-GB"/>
        </w:rPr>
        <w:t xml:space="preserve"> Lazarus &amp; </w:t>
      </w:r>
      <w:proofErr w:type="spellStart"/>
      <w:r w:rsidR="00E028DF" w:rsidRPr="003C0FF1">
        <w:rPr>
          <w:rFonts w:ascii="Times New Roman" w:eastAsia="Calibri" w:hAnsi="Times New Roman" w:cs="Times New Roman"/>
          <w:sz w:val="24"/>
          <w:szCs w:val="24"/>
          <w:u w:color="000000"/>
          <w:lang w:val="en-GB"/>
        </w:rPr>
        <w:t>Moolla</w:t>
      </w:r>
      <w:proofErr w:type="spellEnd"/>
      <w:r w:rsidR="00E028DF" w:rsidRPr="003C0FF1">
        <w:rPr>
          <w:rFonts w:ascii="Times New Roman" w:eastAsia="Calibri" w:hAnsi="Times New Roman" w:cs="Times New Roman"/>
          <w:sz w:val="24"/>
          <w:szCs w:val="24"/>
          <w:u w:color="000000"/>
          <w:lang w:val="en-GB"/>
        </w:rPr>
        <w:t>,</w:t>
      </w:r>
      <w:r w:rsidR="009F767C" w:rsidRPr="003C0FF1">
        <w:rPr>
          <w:rFonts w:ascii="Times New Roman" w:eastAsia="Calibri" w:hAnsi="Times New Roman" w:cs="Times New Roman"/>
          <w:sz w:val="24"/>
          <w:szCs w:val="24"/>
          <w:u w:color="000000"/>
          <w:lang w:val="en-GB"/>
        </w:rPr>
        <w:t xml:space="preserve"> 201</w:t>
      </w:r>
      <w:r w:rsidR="00815040" w:rsidRPr="003C0FF1">
        <w:rPr>
          <w:rFonts w:ascii="Times New Roman" w:eastAsia="Calibri" w:hAnsi="Times New Roman" w:cs="Times New Roman"/>
          <w:sz w:val="24"/>
          <w:szCs w:val="24"/>
          <w:u w:color="000000"/>
          <w:lang w:val="en-GB"/>
        </w:rPr>
        <w:t>4</w:t>
      </w:r>
      <w:r w:rsidR="009F767C" w:rsidRPr="003C0FF1">
        <w:rPr>
          <w:rFonts w:ascii="Times New Roman" w:eastAsia="Calibri" w:hAnsi="Times New Roman" w:cs="Times New Roman"/>
          <w:sz w:val="24"/>
          <w:szCs w:val="24"/>
          <w:u w:color="000000"/>
          <w:lang w:val="en-GB"/>
        </w:rPr>
        <w:t>).</w:t>
      </w:r>
    </w:p>
    <w:p w14:paraId="1744AC08" w14:textId="77777777" w:rsidR="009F767C" w:rsidRPr="003C0FF1" w:rsidRDefault="009F767C" w:rsidP="00832B0F">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wealth of studies on inclusive education highlights its importance and value in schools. For inclusive education to be </w:t>
      </w:r>
      <w:r w:rsidR="00667104" w:rsidRPr="003C0FF1">
        <w:rPr>
          <w:rFonts w:ascii="Times New Roman" w:eastAsia="Calibri" w:hAnsi="Times New Roman" w:cs="Times New Roman"/>
          <w:sz w:val="24"/>
          <w:szCs w:val="24"/>
          <w:u w:color="000000"/>
          <w:lang w:val="en-GB"/>
        </w:rPr>
        <w:t>efficient</w:t>
      </w:r>
      <w:r w:rsidRPr="003C0FF1">
        <w:rPr>
          <w:rFonts w:ascii="Times New Roman" w:eastAsia="Calibri" w:hAnsi="Times New Roman" w:cs="Times New Roman"/>
          <w:sz w:val="24"/>
          <w:szCs w:val="24"/>
          <w:u w:color="000000"/>
          <w:lang w:val="en-GB"/>
        </w:rPr>
        <w:t xml:space="preserve"> and helpful in addressing barriers to learning, children need a skilled multidisciplinary support team at school</w:t>
      </w:r>
      <w:r w:rsidR="003A27D1" w:rsidRPr="003C0FF1">
        <w:rPr>
          <w:rFonts w:ascii="Times New Roman" w:eastAsia="Calibri" w:hAnsi="Times New Roman" w:cs="Times New Roman"/>
          <w:sz w:val="24"/>
          <w:szCs w:val="24"/>
          <w:u w:color="000000"/>
          <w:lang w:val="en-GB"/>
        </w:rPr>
        <w:t>, as well as</w:t>
      </w:r>
      <w:r w:rsidRPr="003C0FF1">
        <w:rPr>
          <w:rFonts w:ascii="Times New Roman" w:eastAsia="Calibri" w:hAnsi="Times New Roman" w:cs="Times New Roman"/>
          <w:sz w:val="24"/>
          <w:szCs w:val="24"/>
          <w:u w:color="000000"/>
          <w:lang w:val="en-GB"/>
        </w:rPr>
        <w:t xml:space="preserve"> the </w:t>
      </w:r>
      <w:r w:rsidR="004D2774" w:rsidRPr="003C0FF1">
        <w:rPr>
          <w:rFonts w:ascii="Times New Roman" w:eastAsia="Calibri" w:hAnsi="Times New Roman" w:cs="Times New Roman"/>
          <w:sz w:val="24"/>
          <w:szCs w:val="24"/>
          <w:u w:color="000000"/>
          <w:lang w:val="en-GB"/>
        </w:rPr>
        <w:t>constant</w:t>
      </w:r>
      <w:r w:rsidRPr="003C0FF1">
        <w:rPr>
          <w:rFonts w:ascii="Times New Roman" w:eastAsia="Calibri" w:hAnsi="Times New Roman" w:cs="Times New Roman"/>
          <w:sz w:val="24"/>
          <w:szCs w:val="24"/>
          <w:u w:color="000000"/>
          <w:lang w:val="en-GB"/>
        </w:rPr>
        <w:t xml:space="preserve"> support and involvement of parents. While understanding that most teachers and specialist educators have valuable knowledge and experiences with the effect</w:t>
      </w:r>
      <w:r w:rsidR="008540EF"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of inclusive education, parents arguably play an equally vital role in understanding and assisting their children who experience barriers to learning in reaching their full developmental goals. </w:t>
      </w:r>
    </w:p>
    <w:p w14:paraId="40885EF0" w14:textId="77777777" w:rsidR="009F767C" w:rsidRPr="003C0FF1" w:rsidRDefault="009F767C" w:rsidP="008540EF">
      <w:pPr>
        <w:pStyle w:val="Heading2"/>
        <w:rPr>
          <w:rFonts w:cs="Times New Roman"/>
        </w:rPr>
      </w:pPr>
      <w:bookmarkStart w:id="10" w:name="_Toc463773307"/>
      <w:bookmarkStart w:id="11" w:name="_Toc473473954"/>
      <w:r w:rsidRPr="003C0FF1">
        <w:rPr>
          <w:rFonts w:cs="Times New Roman"/>
        </w:rPr>
        <w:t>1.2 Rationale for the Study</w:t>
      </w:r>
      <w:bookmarkEnd w:id="10"/>
      <w:bookmarkEnd w:id="11"/>
    </w:p>
    <w:p w14:paraId="4AAEE139" w14:textId="7EF59637" w:rsidR="00067BDE" w:rsidRPr="003C0FF1" w:rsidRDefault="009F767C"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There is insufficient research in the field of inclusive education in South Africa (</w:t>
      </w:r>
      <w:proofErr w:type="spellStart"/>
      <w:r w:rsidR="00372140" w:rsidRPr="003C0FF1">
        <w:rPr>
          <w:rFonts w:ascii="Times New Roman" w:eastAsia="Calibri" w:hAnsi="Times New Roman" w:cs="Times New Roman"/>
          <w:sz w:val="24"/>
          <w:szCs w:val="24"/>
          <w:u w:color="000000"/>
          <w:lang w:val="en-GB"/>
        </w:rPr>
        <w:t>Amod</w:t>
      </w:r>
      <w:proofErr w:type="spellEnd"/>
      <w:r w:rsidR="00372140" w:rsidRPr="003C0FF1">
        <w:rPr>
          <w:rFonts w:ascii="Times New Roman" w:eastAsia="Calibri" w:hAnsi="Times New Roman" w:cs="Times New Roman"/>
          <w:sz w:val="24"/>
          <w:szCs w:val="24"/>
          <w:u w:color="000000"/>
          <w:lang w:val="en-GB"/>
        </w:rPr>
        <w:t xml:space="preserve">, 2003; </w:t>
      </w:r>
      <w:r w:rsidRPr="003C0FF1">
        <w:rPr>
          <w:rFonts w:ascii="Times New Roman" w:eastAsia="Calibri" w:hAnsi="Times New Roman" w:cs="Times New Roman"/>
          <w:sz w:val="24"/>
          <w:szCs w:val="24"/>
          <w:u w:color="000000"/>
          <w:lang w:val="en-GB"/>
        </w:rPr>
        <w:t>Blackie, 2010; Gordon, 2002). Furthermore, there is limited research on parents’ perceptions, specifically in private schools, towards inclusive education</w:t>
      </w:r>
      <w:r w:rsidR="005208B9" w:rsidRPr="003C0FF1">
        <w:rPr>
          <w:rFonts w:ascii="Times New Roman" w:eastAsia="Calibri" w:hAnsi="Times New Roman" w:cs="Times New Roman"/>
          <w:sz w:val="24"/>
          <w:szCs w:val="24"/>
          <w:u w:color="000000"/>
          <w:lang w:val="en-GB"/>
        </w:rPr>
        <w:t>, as m</w:t>
      </w:r>
      <w:r w:rsidRPr="003C0FF1">
        <w:rPr>
          <w:rFonts w:ascii="Times New Roman" w:eastAsia="Calibri" w:hAnsi="Times New Roman" w:cs="Times New Roman"/>
          <w:sz w:val="24"/>
          <w:szCs w:val="24"/>
          <w:u w:color="000000"/>
          <w:lang w:val="en-GB"/>
        </w:rPr>
        <w:t>ost studies have focu</w:t>
      </w:r>
      <w:r w:rsidR="008540EF"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sed on research samples from government schools (</w:t>
      </w:r>
      <w:proofErr w:type="spellStart"/>
      <w:r w:rsidRPr="003C0FF1">
        <w:rPr>
          <w:rFonts w:ascii="Times New Roman" w:eastAsia="Calibri" w:hAnsi="Times New Roman" w:cs="Times New Roman"/>
          <w:sz w:val="24"/>
          <w:szCs w:val="24"/>
          <w:u w:color="000000"/>
          <w:lang w:val="en-GB"/>
        </w:rPr>
        <w:t>Engelbrecht</w:t>
      </w:r>
      <w:proofErr w:type="spellEnd"/>
      <w:r w:rsidRPr="003C0FF1">
        <w:rPr>
          <w:rFonts w:ascii="Times New Roman" w:eastAsia="Calibri" w:hAnsi="Times New Roman" w:cs="Times New Roman"/>
          <w:sz w:val="24"/>
          <w:szCs w:val="24"/>
          <w:u w:color="000000"/>
          <w:lang w:val="en-GB"/>
        </w:rPr>
        <w:t>, 2006). This current study aims to add insight to parents’ perceptions towards inclusion using a sample of two private schools within the Gauteng area.</w:t>
      </w:r>
    </w:p>
    <w:p w14:paraId="7E499B04" w14:textId="0A16AE89" w:rsidR="0045016C" w:rsidRPr="003C0FF1" w:rsidRDefault="005C5A1A" w:rsidP="0045016C">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lastRenderedPageBreak/>
        <w:t xml:space="preserve">Education should be </w:t>
      </w:r>
      <w:r w:rsidR="000E1DCA" w:rsidRPr="003C0FF1">
        <w:rPr>
          <w:rFonts w:ascii="Times New Roman" w:eastAsia="Calibri" w:hAnsi="Times New Roman" w:cs="Times New Roman"/>
          <w:sz w:val="24"/>
          <w:szCs w:val="24"/>
          <w:u w:color="000000"/>
          <w:lang w:val="en-GB"/>
        </w:rPr>
        <w:t xml:space="preserve">a </w:t>
      </w:r>
      <w:r w:rsidRPr="003C0FF1">
        <w:rPr>
          <w:rFonts w:ascii="Times New Roman" w:eastAsia="Calibri" w:hAnsi="Times New Roman" w:cs="Times New Roman"/>
          <w:sz w:val="24"/>
          <w:szCs w:val="24"/>
          <w:u w:color="000000"/>
          <w:lang w:val="en-GB"/>
        </w:rPr>
        <w:t xml:space="preserve">right for all and not </w:t>
      </w:r>
      <w:r w:rsidR="000E1DCA" w:rsidRPr="003C0FF1">
        <w:rPr>
          <w:rFonts w:ascii="Times New Roman" w:eastAsia="Calibri" w:hAnsi="Times New Roman" w:cs="Times New Roman"/>
          <w:sz w:val="24"/>
          <w:szCs w:val="24"/>
          <w:u w:color="000000"/>
          <w:lang w:val="en-GB"/>
        </w:rPr>
        <w:t>a</w:t>
      </w:r>
      <w:r w:rsidRPr="003C0FF1">
        <w:rPr>
          <w:rFonts w:ascii="Times New Roman" w:eastAsia="Calibri" w:hAnsi="Times New Roman" w:cs="Times New Roman"/>
          <w:sz w:val="24"/>
          <w:szCs w:val="24"/>
          <w:u w:color="000000"/>
          <w:lang w:val="en-GB"/>
        </w:rPr>
        <w:t xml:space="preserve"> privilege</w:t>
      </w:r>
      <w:r w:rsidR="00667104"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3330E5" w:rsidRPr="003C0FF1">
        <w:rPr>
          <w:rFonts w:ascii="Times New Roman" w:eastAsia="Calibri" w:hAnsi="Times New Roman" w:cs="Times New Roman"/>
          <w:sz w:val="24"/>
          <w:szCs w:val="24"/>
          <w:u w:color="000000"/>
          <w:lang w:val="en-GB"/>
        </w:rPr>
        <w:t>it is ‘an indispensable asset in humankind’s attempt to attain the ideals of peace, freedom and justice and… to reduce poverty, exclusion, ignorance, oppression…</w:t>
      </w:r>
      <w:r w:rsidR="008540EF" w:rsidRPr="003C0FF1">
        <w:rPr>
          <w:rFonts w:ascii="Times New Roman" w:eastAsia="Calibri" w:hAnsi="Times New Roman" w:cs="Times New Roman"/>
          <w:sz w:val="24"/>
          <w:szCs w:val="24"/>
          <w:u w:color="000000"/>
          <w:lang w:val="en-GB"/>
        </w:rPr>
        <w:t>’</w:t>
      </w:r>
      <w:r w:rsidR="003330E5" w:rsidRPr="003C0FF1">
        <w:rPr>
          <w:rFonts w:ascii="Times New Roman" w:eastAsia="Calibri" w:hAnsi="Times New Roman" w:cs="Times New Roman"/>
          <w:sz w:val="24"/>
          <w:szCs w:val="24"/>
          <w:u w:color="000000"/>
          <w:lang w:val="en-GB"/>
        </w:rPr>
        <w:t xml:space="preserve"> (UNESCO,</w:t>
      </w:r>
      <w:r w:rsidR="00A53515" w:rsidRPr="003C0FF1">
        <w:rPr>
          <w:rFonts w:ascii="Times New Roman" w:eastAsia="Calibri" w:hAnsi="Times New Roman" w:cs="Times New Roman"/>
          <w:sz w:val="24"/>
          <w:szCs w:val="24"/>
          <w:u w:color="000000"/>
          <w:lang w:val="en-GB"/>
        </w:rPr>
        <w:t xml:space="preserve"> 200</w:t>
      </w:r>
      <w:r w:rsidR="0081712E" w:rsidRPr="003C0FF1">
        <w:rPr>
          <w:rFonts w:ascii="Times New Roman" w:eastAsia="Calibri" w:hAnsi="Times New Roman" w:cs="Times New Roman"/>
          <w:sz w:val="24"/>
          <w:szCs w:val="24"/>
          <w:u w:color="000000"/>
          <w:lang w:val="en-GB"/>
        </w:rPr>
        <w:t>1</w:t>
      </w:r>
      <w:r w:rsidR="00A53515" w:rsidRPr="003C0FF1">
        <w:rPr>
          <w:rFonts w:ascii="Times New Roman" w:eastAsia="Calibri" w:hAnsi="Times New Roman" w:cs="Times New Roman"/>
          <w:sz w:val="24"/>
          <w:szCs w:val="24"/>
          <w:u w:color="000000"/>
          <w:lang w:val="en-GB"/>
        </w:rPr>
        <w:t>:</w:t>
      </w:r>
      <w:r w:rsidR="003330E5" w:rsidRPr="003C0FF1">
        <w:rPr>
          <w:rFonts w:ascii="Times New Roman" w:eastAsia="Calibri" w:hAnsi="Times New Roman" w:cs="Times New Roman"/>
          <w:sz w:val="24"/>
          <w:szCs w:val="24"/>
          <w:u w:color="000000"/>
          <w:lang w:val="en-GB"/>
        </w:rPr>
        <w:t xml:space="preserve"> p16). Thus</w:t>
      </w:r>
      <w:r w:rsidR="008540EF" w:rsidRPr="003C0FF1">
        <w:rPr>
          <w:rFonts w:ascii="Times New Roman" w:eastAsia="Calibri" w:hAnsi="Times New Roman" w:cs="Times New Roman"/>
          <w:sz w:val="24"/>
          <w:szCs w:val="24"/>
          <w:u w:color="000000"/>
          <w:lang w:val="en-GB"/>
        </w:rPr>
        <w:t>,</w:t>
      </w:r>
      <w:r w:rsidR="003330E5" w:rsidRPr="003C0FF1">
        <w:rPr>
          <w:rFonts w:ascii="Times New Roman" w:eastAsia="Calibri" w:hAnsi="Times New Roman" w:cs="Times New Roman"/>
          <w:sz w:val="24"/>
          <w:szCs w:val="24"/>
          <w:u w:color="000000"/>
          <w:lang w:val="en-GB"/>
        </w:rPr>
        <w:t xml:space="preserve"> i</w:t>
      </w:r>
      <w:r w:rsidR="009F767C" w:rsidRPr="003C0FF1">
        <w:rPr>
          <w:rFonts w:ascii="Times New Roman" w:eastAsia="Calibri" w:hAnsi="Times New Roman" w:cs="Times New Roman"/>
          <w:sz w:val="24"/>
          <w:szCs w:val="24"/>
          <w:u w:color="000000"/>
          <w:lang w:val="en-GB"/>
        </w:rPr>
        <w:t>nclusive education</w:t>
      </w:r>
      <w:r w:rsidR="003330E5" w:rsidRPr="003C0FF1">
        <w:rPr>
          <w:rFonts w:ascii="Times New Roman" w:eastAsia="Calibri" w:hAnsi="Times New Roman" w:cs="Times New Roman"/>
          <w:sz w:val="24"/>
          <w:szCs w:val="24"/>
          <w:u w:color="000000"/>
          <w:lang w:val="en-GB"/>
        </w:rPr>
        <w:t xml:space="preserve"> </w:t>
      </w:r>
      <w:r w:rsidR="005C73EB" w:rsidRPr="003C0FF1">
        <w:rPr>
          <w:rFonts w:ascii="Times New Roman" w:eastAsia="Calibri" w:hAnsi="Times New Roman" w:cs="Times New Roman"/>
          <w:sz w:val="24"/>
          <w:szCs w:val="24"/>
          <w:u w:color="000000"/>
          <w:lang w:val="en-GB"/>
        </w:rPr>
        <w:t>encourages equality and social justice for all types of learners.</w:t>
      </w:r>
      <w:r w:rsidR="009F767C" w:rsidRPr="003C0FF1">
        <w:rPr>
          <w:rFonts w:ascii="Times New Roman" w:eastAsia="Calibri" w:hAnsi="Times New Roman" w:cs="Times New Roman"/>
          <w:sz w:val="24"/>
          <w:szCs w:val="24"/>
          <w:u w:color="000000"/>
          <w:lang w:val="en-GB"/>
        </w:rPr>
        <w:t xml:space="preserve"> </w:t>
      </w:r>
      <w:r w:rsidR="005C73EB" w:rsidRPr="003C0FF1">
        <w:rPr>
          <w:rFonts w:ascii="Times New Roman" w:eastAsia="Calibri" w:hAnsi="Times New Roman" w:cs="Times New Roman"/>
          <w:sz w:val="24"/>
          <w:szCs w:val="24"/>
          <w:u w:color="000000"/>
          <w:lang w:val="en-GB"/>
        </w:rPr>
        <w:t xml:space="preserve">It </w:t>
      </w:r>
      <w:r w:rsidR="009F767C" w:rsidRPr="003C0FF1">
        <w:rPr>
          <w:rFonts w:ascii="Times New Roman" w:eastAsia="Calibri" w:hAnsi="Times New Roman" w:cs="Times New Roman"/>
          <w:sz w:val="24"/>
          <w:szCs w:val="24"/>
          <w:u w:color="000000"/>
          <w:lang w:val="en-GB"/>
        </w:rPr>
        <w:t xml:space="preserve">is </w:t>
      </w:r>
      <w:r w:rsidR="00055D2A" w:rsidRPr="003C0FF1">
        <w:rPr>
          <w:rFonts w:ascii="Times New Roman" w:eastAsia="Calibri" w:hAnsi="Times New Roman" w:cs="Times New Roman"/>
          <w:sz w:val="24"/>
          <w:szCs w:val="24"/>
          <w:u w:color="000000"/>
          <w:lang w:val="en-GB"/>
        </w:rPr>
        <w:t>beneficial</w:t>
      </w:r>
      <w:r w:rsidR="009F767C" w:rsidRPr="003C0FF1">
        <w:rPr>
          <w:rFonts w:ascii="Times New Roman" w:eastAsia="Calibri" w:hAnsi="Times New Roman" w:cs="Times New Roman"/>
          <w:sz w:val="24"/>
          <w:szCs w:val="24"/>
          <w:u w:color="000000"/>
          <w:lang w:val="en-GB"/>
        </w:rPr>
        <w:t xml:space="preserve"> because it enhances academic achievement and social skills, particularly </w:t>
      </w:r>
      <w:r w:rsidR="003A27D1" w:rsidRPr="003C0FF1">
        <w:rPr>
          <w:rFonts w:ascii="Times New Roman" w:eastAsia="Calibri" w:hAnsi="Times New Roman" w:cs="Times New Roman"/>
          <w:sz w:val="24"/>
          <w:szCs w:val="24"/>
          <w:u w:color="000000"/>
          <w:lang w:val="en-GB"/>
        </w:rPr>
        <w:t xml:space="preserve">for </w:t>
      </w:r>
      <w:r w:rsidR="00667104" w:rsidRPr="003C0FF1">
        <w:rPr>
          <w:rFonts w:ascii="Times New Roman" w:eastAsia="Calibri" w:hAnsi="Times New Roman" w:cs="Times New Roman"/>
          <w:sz w:val="24"/>
          <w:szCs w:val="24"/>
          <w:u w:color="000000"/>
          <w:lang w:val="en-GB"/>
        </w:rPr>
        <w:t xml:space="preserve">students </w:t>
      </w:r>
      <w:r w:rsidR="009F767C" w:rsidRPr="003C0FF1">
        <w:rPr>
          <w:rFonts w:ascii="Times New Roman" w:eastAsia="Calibri" w:hAnsi="Times New Roman" w:cs="Times New Roman"/>
          <w:sz w:val="24"/>
          <w:szCs w:val="24"/>
          <w:u w:color="000000"/>
          <w:lang w:val="en-GB"/>
        </w:rPr>
        <w:t xml:space="preserve">with </w:t>
      </w:r>
      <w:r w:rsidR="003A27D1" w:rsidRPr="003C0FF1">
        <w:rPr>
          <w:rFonts w:ascii="Times New Roman" w:eastAsia="Calibri" w:hAnsi="Times New Roman" w:cs="Times New Roman"/>
          <w:sz w:val="24"/>
          <w:szCs w:val="24"/>
          <w:u w:color="000000"/>
          <w:lang w:val="en-GB"/>
        </w:rPr>
        <w:t>difficulties in</w:t>
      </w:r>
      <w:r w:rsidR="009F767C" w:rsidRPr="003C0FF1">
        <w:rPr>
          <w:rFonts w:ascii="Times New Roman" w:eastAsia="Calibri" w:hAnsi="Times New Roman" w:cs="Times New Roman"/>
          <w:sz w:val="24"/>
          <w:szCs w:val="24"/>
          <w:u w:color="000000"/>
          <w:lang w:val="en-GB"/>
        </w:rPr>
        <w:t xml:space="preserve"> learning. Additionally, </w:t>
      </w:r>
      <w:r w:rsidR="00615D71" w:rsidRPr="003C0FF1">
        <w:rPr>
          <w:rFonts w:ascii="Times New Roman" w:eastAsia="Calibri" w:hAnsi="Times New Roman" w:cs="Times New Roman"/>
          <w:sz w:val="24"/>
          <w:szCs w:val="24"/>
          <w:u w:color="000000"/>
          <w:lang w:val="en-GB"/>
        </w:rPr>
        <w:t>i</w:t>
      </w:r>
      <w:r w:rsidR="00055D2A" w:rsidRPr="003C0FF1">
        <w:rPr>
          <w:rFonts w:ascii="Times New Roman" w:eastAsia="Calibri" w:hAnsi="Times New Roman" w:cs="Times New Roman"/>
          <w:sz w:val="24"/>
          <w:szCs w:val="24"/>
          <w:u w:color="000000"/>
          <w:lang w:val="en-GB"/>
        </w:rPr>
        <w:t>nclusive education allows for the</w:t>
      </w:r>
      <w:r w:rsidR="009F767C" w:rsidRPr="003C0FF1">
        <w:rPr>
          <w:rFonts w:ascii="Times New Roman" w:eastAsia="Calibri" w:hAnsi="Times New Roman" w:cs="Times New Roman"/>
          <w:sz w:val="24"/>
          <w:szCs w:val="24"/>
          <w:u w:color="000000"/>
          <w:lang w:val="en-GB"/>
        </w:rPr>
        <w:t xml:space="preserve"> understanding and empathy </w:t>
      </w:r>
      <w:r w:rsidR="008540EF" w:rsidRPr="003C0FF1">
        <w:rPr>
          <w:rFonts w:ascii="Times New Roman" w:eastAsia="Calibri" w:hAnsi="Times New Roman" w:cs="Times New Roman"/>
          <w:sz w:val="24"/>
          <w:szCs w:val="24"/>
          <w:u w:color="000000"/>
          <w:lang w:val="en-GB"/>
        </w:rPr>
        <w:t xml:space="preserve">for </w:t>
      </w:r>
      <w:r w:rsidR="00055D2A" w:rsidRPr="003C0FF1">
        <w:rPr>
          <w:rFonts w:ascii="Times New Roman" w:eastAsia="Calibri" w:hAnsi="Times New Roman" w:cs="Times New Roman"/>
          <w:sz w:val="24"/>
          <w:szCs w:val="24"/>
          <w:u w:color="000000"/>
          <w:lang w:val="en-GB"/>
        </w:rPr>
        <w:t xml:space="preserve">pupils </w:t>
      </w:r>
      <w:r w:rsidR="008540EF" w:rsidRPr="003C0FF1">
        <w:rPr>
          <w:rFonts w:ascii="Times New Roman" w:eastAsia="Calibri" w:hAnsi="Times New Roman" w:cs="Times New Roman"/>
          <w:sz w:val="24"/>
          <w:szCs w:val="24"/>
          <w:u w:color="000000"/>
          <w:lang w:val="en-GB"/>
        </w:rPr>
        <w:t xml:space="preserve">who </w:t>
      </w:r>
      <w:r w:rsidR="00BB7709" w:rsidRPr="003C0FF1">
        <w:rPr>
          <w:rFonts w:ascii="Times New Roman" w:eastAsia="Calibri" w:hAnsi="Times New Roman" w:cs="Times New Roman"/>
          <w:sz w:val="24"/>
          <w:szCs w:val="24"/>
          <w:u w:color="000000"/>
          <w:lang w:val="en-GB"/>
        </w:rPr>
        <w:t>experience</w:t>
      </w:r>
      <w:r w:rsidR="008540EF" w:rsidRPr="003C0FF1">
        <w:rPr>
          <w:rFonts w:ascii="Times New Roman" w:eastAsia="Calibri" w:hAnsi="Times New Roman" w:cs="Times New Roman"/>
          <w:sz w:val="24"/>
          <w:szCs w:val="24"/>
          <w:u w:color="000000"/>
          <w:lang w:val="en-GB"/>
        </w:rPr>
        <w:t xml:space="preserve"> </w:t>
      </w:r>
      <w:r w:rsidR="00055D2A" w:rsidRPr="003C0FF1">
        <w:rPr>
          <w:rFonts w:ascii="Times New Roman" w:eastAsia="Calibri" w:hAnsi="Times New Roman" w:cs="Times New Roman"/>
          <w:sz w:val="24"/>
          <w:szCs w:val="24"/>
          <w:u w:color="000000"/>
          <w:lang w:val="en-GB"/>
        </w:rPr>
        <w:t>barriers to learning</w:t>
      </w:r>
      <w:r w:rsidR="009F767C" w:rsidRPr="003C0FF1">
        <w:rPr>
          <w:rFonts w:ascii="Times New Roman" w:eastAsia="Calibri" w:hAnsi="Times New Roman" w:cs="Times New Roman"/>
          <w:sz w:val="24"/>
          <w:szCs w:val="24"/>
          <w:u w:color="000000"/>
          <w:lang w:val="en-GB"/>
        </w:rPr>
        <w:t xml:space="preserve"> (</w:t>
      </w:r>
      <w:proofErr w:type="spellStart"/>
      <w:r w:rsidR="009F767C" w:rsidRPr="003C0FF1">
        <w:rPr>
          <w:rFonts w:ascii="Times New Roman" w:eastAsia="Calibri" w:hAnsi="Times New Roman" w:cs="Times New Roman"/>
          <w:sz w:val="24"/>
          <w:szCs w:val="24"/>
          <w:u w:color="000000"/>
          <w:lang w:val="en-GB"/>
        </w:rPr>
        <w:t>Bornman</w:t>
      </w:r>
      <w:proofErr w:type="spellEnd"/>
      <w:r w:rsidR="009F767C" w:rsidRPr="003C0FF1">
        <w:rPr>
          <w:rFonts w:ascii="Times New Roman" w:eastAsia="Calibri" w:hAnsi="Times New Roman" w:cs="Times New Roman"/>
          <w:sz w:val="24"/>
          <w:szCs w:val="24"/>
          <w:u w:color="000000"/>
          <w:lang w:val="en-GB"/>
        </w:rPr>
        <w:t xml:space="preserve"> &amp; Donohue, 2013). The success of inclusive education is dependent on a </w:t>
      </w:r>
      <w:r w:rsidR="003A27D1" w:rsidRPr="003C0FF1">
        <w:rPr>
          <w:rFonts w:ascii="Times New Roman" w:eastAsia="Calibri" w:hAnsi="Times New Roman" w:cs="Times New Roman"/>
          <w:sz w:val="24"/>
          <w:szCs w:val="24"/>
          <w:u w:color="000000"/>
          <w:lang w:val="en-GB"/>
        </w:rPr>
        <w:t xml:space="preserve">healthy </w:t>
      </w:r>
      <w:r w:rsidR="009F767C" w:rsidRPr="003C0FF1">
        <w:rPr>
          <w:rFonts w:ascii="Times New Roman" w:eastAsia="Calibri" w:hAnsi="Times New Roman" w:cs="Times New Roman"/>
          <w:sz w:val="24"/>
          <w:szCs w:val="24"/>
          <w:u w:color="000000"/>
          <w:lang w:val="en-GB"/>
        </w:rPr>
        <w:t>parent–school partnership (</w:t>
      </w:r>
      <w:proofErr w:type="spellStart"/>
      <w:r w:rsidR="00EE50C7" w:rsidRPr="003C0FF1">
        <w:rPr>
          <w:rFonts w:ascii="Times New Roman" w:eastAsia="Calibri" w:hAnsi="Times New Roman" w:cs="Times New Roman"/>
          <w:sz w:val="24"/>
          <w:szCs w:val="24"/>
          <w:u w:color="000000"/>
          <w:lang w:val="en-GB"/>
        </w:rPr>
        <w:t>Amod</w:t>
      </w:r>
      <w:proofErr w:type="spellEnd"/>
      <w:r w:rsidR="00EE50C7" w:rsidRPr="003C0FF1">
        <w:rPr>
          <w:rFonts w:ascii="Times New Roman" w:eastAsia="Calibri" w:hAnsi="Times New Roman" w:cs="Times New Roman"/>
          <w:sz w:val="24"/>
          <w:szCs w:val="24"/>
          <w:u w:color="000000"/>
          <w:lang w:val="en-GB"/>
        </w:rPr>
        <w:t xml:space="preserve">, 2003; </w:t>
      </w:r>
      <w:proofErr w:type="spellStart"/>
      <w:r w:rsidR="009F767C" w:rsidRPr="003C0FF1">
        <w:rPr>
          <w:rFonts w:ascii="Times New Roman" w:eastAsia="Calibri" w:hAnsi="Times New Roman" w:cs="Times New Roman"/>
          <w:sz w:val="24"/>
          <w:szCs w:val="24"/>
          <w:u w:color="000000"/>
          <w:lang w:val="en-GB"/>
        </w:rPr>
        <w:t>Yssel</w:t>
      </w:r>
      <w:proofErr w:type="spellEnd"/>
      <w:r w:rsidR="009F767C" w:rsidRPr="003C0FF1">
        <w:rPr>
          <w:rFonts w:ascii="Times New Roman" w:eastAsia="Calibri" w:hAnsi="Times New Roman" w:cs="Times New Roman"/>
          <w:sz w:val="24"/>
          <w:szCs w:val="24"/>
          <w:u w:color="000000"/>
          <w:lang w:val="en-GB"/>
        </w:rPr>
        <w:t xml:space="preserve"> et al., 2007). Thus, schools need to create an empowering context where </w:t>
      </w:r>
      <w:r w:rsidR="004D2774" w:rsidRPr="003C0FF1">
        <w:rPr>
          <w:rFonts w:ascii="Times New Roman" w:eastAsia="Calibri" w:hAnsi="Times New Roman" w:cs="Times New Roman"/>
          <w:sz w:val="24"/>
          <w:szCs w:val="24"/>
          <w:u w:color="000000"/>
          <w:lang w:val="en-GB"/>
        </w:rPr>
        <w:t xml:space="preserve">education </w:t>
      </w:r>
      <w:r w:rsidR="009F767C" w:rsidRPr="003C0FF1">
        <w:rPr>
          <w:rFonts w:ascii="Times New Roman" w:eastAsia="Calibri" w:hAnsi="Times New Roman" w:cs="Times New Roman"/>
          <w:sz w:val="24"/>
          <w:szCs w:val="24"/>
          <w:u w:color="000000"/>
          <w:lang w:val="en-GB"/>
        </w:rPr>
        <w:t xml:space="preserve">professionals and parents can communicate openly and effectively </w:t>
      </w:r>
      <w:r w:rsidR="004D2774" w:rsidRPr="003C0FF1">
        <w:rPr>
          <w:rFonts w:ascii="Times New Roman" w:eastAsia="Calibri" w:hAnsi="Times New Roman" w:cs="Times New Roman"/>
          <w:sz w:val="24"/>
          <w:szCs w:val="24"/>
          <w:u w:color="000000"/>
          <w:lang w:val="en-GB"/>
        </w:rPr>
        <w:t xml:space="preserve">regarding </w:t>
      </w:r>
      <w:r w:rsidR="009F767C" w:rsidRPr="003C0FF1">
        <w:rPr>
          <w:rFonts w:ascii="Times New Roman" w:eastAsia="Calibri" w:hAnsi="Times New Roman" w:cs="Times New Roman"/>
          <w:sz w:val="24"/>
          <w:szCs w:val="24"/>
          <w:u w:color="000000"/>
          <w:lang w:val="en-GB"/>
        </w:rPr>
        <w:t>the children (</w:t>
      </w:r>
      <w:proofErr w:type="spellStart"/>
      <w:r w:rsidR="009F767C" w:rsidRPr="003C0FF1">
        <w:rPr>
          <w:rFonts w:ascii="Times New Roman" w:eastAsia="Calibri" w:hAnsi="Times New Roman" w:cs="Times New Roman"/>
          <w:sz w:val="24"/>
          <w:szCs w:val="24"/>
          <w:u w:color="000000"/>
          <w:lang w:val="en-GB"/>
        </w:rPr>
        <w:t>Yssel</w:t>
      </w:r>
      <w:proofErr w:type="spellEnd"/>
      <w:r w:rsidR="009F767C" w:rsidRPr="003C0FF1">
        <w:rPr>
          <w:rFonts w:ascii="Times New Roman" w:eastAsia="Calibri" w:hAnsi="Times New Roman" w:cs="Times New Roman"/>
          <w:sz w:val="24"/>
          <w:szCs w:val="24"/>
          <w:u w:color="000000"/>
          <w:lang w:val="en-GB"/>
        </w:rPr>
        <w:t xml:space="preserve"> et al., 2007).</w:t>
      </w:r>
      <w:r w:rsidR="00C87C36" w:rsidRPr="003C0FF1">
        <w:rPr>
          <w:rFonts w:ascii="Times New Roman" w:eastAsia="Calibri" w:hAnsi="Times New Roman" w:cs="Times New Roman"/>
          <w:sz w:val="24"/>
          <w:szCs w:val="24"/>
          <w:u w:color="000000"/>
          <w:lang w:val="en-GB"/>
        </w:rPr>
        <w:t xml:space="preserve"> </w:t>
      </w:r>
      <w:r w:rsidR="000E1DCA" w:rsidRPr="003C0FF1">
        <w:rPr>
          <w:rFonts w:ascii="Times New Roman" w:eastAsia="Calibri" w:hAnsi="Times New Roman" w:cs="Times New Roman"/>
          <w:sz w:val="24"/>
          <w:szCs w:val="24"/>
          <w:u w:color="000000"/>
          <w:lang w:val="en-GB"/>
        </w:rPr>
        <w:t>Education is essential in the development of individuals and societies</w:t>
      </w:r>
      <w:r w:rsidR="005C73EB" w:rsidRPr="003C0FF1">
        <w:rPr>
          <w:rFonts w:ascii="Times New Roman" w:eastAsia="Calibri" w:hAnsi="Times New Roman" w:cs="Times New Roman"/>
          <w:sz w:val="24"/>
          <w:szCs w:val="24"/>
          <w:u w:color="000000"/>
          <w:lang w:val="en-GB"/>
        </w:rPr>
        <w:t xml:space="preserve"> (UNESCO, </w:t>
      </w:r>
      <w:r w:rsidR="0081712E" w:rsidRPr="003C0FF1">
        <w:rPr>
          <w:rFonts w:ascii="Times New Roman" w:eastAsia="Calibri" w:hAnsi="Times New Roman" w:cs="Times New Roman"/>
          <w:sz w:val="24"/>
          <w:szCs w:val="24"/>
          <w:u w:color="000000"/>
          <w:lang w:val="en-GB"/>
        </w:rPr>
        <w:t>2001</w:t>
      </w:r>
      <w:r w:rsidR="00A53515" w:rsidRPr="003C0FF1">
        <w:rPr>
          <w:rFonts w:ascii="Times New Roman" w:eastAsia="Calibri" w:hAnsi="Times New Roman" w:cs="Times New Roman"/>
          <w:sz w:val="24"/>
          <w:szCs w:val="24"/>
          <w:u w:color="000000"/>
          <w:lang w:val="en-GB"/>
        </w:rPr>
        <w:t>)</w:t>
      </w:r>
      <w:r w:rsidR="000E1DCA" w:rsidRPr="003C0FF1">
        <w:rPr>
          <w:rFonts w:ascii="Times New Roman" w:eastAsia="Calibri" w:hAnsi="Times New Roman" w:cs="Times New Roman"/>
          <w:sz w:val="24"/>
          <w:szCs w:val="24"/>
          <w:u w:color="000000"/>
          <w:lang w:val="en-GB"/>
        </w:rPr>
        <w:t>.</w:t>
      </w:r>
    </w:p>
    <w:p w14:paraId="00BA43EB" w14:textId="542DDB79" w:rsidR="0045016C" w:rsidRPr="003C0FF1" w:rsidRDefault="0045016C" w:rsidP="0045016C">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Since the implementation of Education White Paper 6 in 2001, there have been further education policy developments in South Africa. These include Outcomes-Based Education (OBE), the National Curriculum Statement (NCS) and recently the Curriculum and Assessment Policy Statement (CAPS). This transformation in educational practices offers teachers new teaching opportunities, as well as challenges regarding the implementation of these policies (</w:t>
      </w:r>
      <w:proofErr w:type="spellStart"/>
      <w:r w:rsidRPr="003C0FF1">
        <w:rPr>
          <w:rFonts w:ascii="Times New Roman" w:eastAsia="Calibri" w:hAnsi="Times New Roman" w:cs="Times New Roman"/>
          <w:sz w:val="24"/>
          <w:szCs w:val="24"/>
          <w:u w:color="000000"/>
          <w:lang w:val="en-GB"/>
        </w:rPr>
        <w:t>Bornman</w:t>
      </w:r>
      <w:proofErr w:type="spellEnd"/>
      <w:r w:rsidRPr="003C0FF1">
        <w:rPr>
          <w:rFonts w:ascii="Times New Roman" w:eastAsia="Calibri" w:hAnsi="Times New Roman" w:cs="Times New Roman"/>
          <w:sz w:val="24"/>
          <w:szCs w:val="24"/>
          <w:u w:color="000000"/>
          <w:lang w:val="en-GB"/>
        </w:rPr>
        <w:t xml:space="preserve"> &amp; Donohue, 2013). Thus, for inclusive education to thrive in schools, teachers and schools need to work together with parents (</w:t>
      </w:r>
      <w:proofErr w:type="spellStart"/>
      <w:r w:rsidRPr="003C0FF1">
        <w:rPr>
          <w:rFonts w:ascii="Times New Roman" w:eastAsia="Calibri" w:hAnsi="Times New Roman" w:cs="Times New Roman"/>
          <w:sz w:val="24"/>
          <w:szCs w:val="24"/>
          <w:u w:color="000000"/>
          <w:lang w:val="en-GB"/>
        </w:rPr>
        <w:t>Amod</w:t>
      </w:r>
      <w:proofErr w:type="spellEnd"/>
      <w:r w:rsidRPr="003C0FF1">
        <w:rPr>
          <w:rFonts w:ascii="Times New Roman" w:eastAsia="Calibri" w:hAnsi="Times New Roman" w:cs="Times New Roman"/>
          <w:sz w:val="24"/>
          <w:szCs w:val="24"/>
          <w:u w:color="000000"/>
          <w:lang w:val="en-GB"/>
        </w:rPr>
        <w:t xml:space="preserve">, 2003; </w:t>
      </w:r>
      <w:proofErr w:type="spellStart"/>
      <w:r w:rsidRPr="003C0FF1">
        <w:rPr>
          <w:rFonts w:ascii="Times New Roman" w:eastAsia="Calibri" w:hAnsi="Times New Roman" w:cs="Times New Roman"/>
          <w:sz w:val="24"/>
          <w:szCs w:val="24"/>
          <w:u w:color="000000"/>
          <w:lang w:val="en-GB"/>
        </w:rPr>
        <w:t>Bornman</w:t>
      </w:r>
      <w:proofErr w:type="spellEnd"/>
      <w:r w:rsidRPr="003C0FF1">
        <w:rPr>
          <w:rFonts w:ascii="Times New Roman" w:eastAsia="Calibri" w:hAnsi="Times New Roman" w:cs="Times New Roman"/>
          <w:sz w:val="24"/>
          <w:szCs w:val="24"/>
          <w:u w:color="000000"/>
          <w:lang w:val="en-GB"/>
        </w:rPr>
        <w:t xml:space="preserve"> &amp; Donohue, 2013). In a study of parents of children with disabilities in South Africa and a study based in a Midwestern state of the United States, researchers found that parent participation is vital in educating those students with disabilities and those experiencing barriers to learning (</w:t>
      </w:r>
      <w:proofErr w:type="spellStart"/>
      <w:r w:rsidRPr="003C0FF1">
        <w:rPr>
          <w:rFonts w:ascii="Times New Roman" w:eastAsia="Calibri" w:hAnsi="Times New Roman" w:cs="Times New Roman"/>
          <w:sz w:val="24"/>
          <w:szCs w:val="24"/>
          <w:u w:color="000000"/>
          <w:lang w:val="en-GB"/>
        </w:rPr>
        <w:t>Yssel</w:t>
      </w:r>
      <w:proofErr w:type="spellEnd"/>
      <w:r w:rsidRPr="003C0FF1">
        <w:rPr>
          <w:rFonts w:ascii="Times New Roman" w:eastAsia="Calibri" w:hAnsi="Times New Roman" w:cs="Times New Roman"/>
          <w:sz w:val="24"/>
          <w:szCs w:val="24"/>
          <w:u w:color="000000"/>
          <w:lang w:val="en-GB"/>
        </w:rPr>
        <w:t xml:space="preserve">, </w:t>
      </w:r>
      <w:proofErr w:type="spellStart"/>
      <w:r w:rsidRPr="003C0FF1">
        <w:rPr>
          <w:rFonts w:ascii="Times New Roman" w:eastAsia="Calibri" w:hAnsi="Times New Roman" w:cs="Times New Roman"/>
          <w:sz w:val="24"/>
          <w:szCs w:val="24"/>
          <w:u w:color="000000"/>
          <w:lang w:val="en-GB"/>
        </w:rPr>
        <w:t>Engelbrecht</w:t>
      </w:r>
      <w:proofErr w:type="spellEnd"/>
      <w:r w:rsidRPr="003C0FF1">
        <w:rPr>
          <w:rFonts w:ascii="Times New Roman" w:eastAsia="Calibri" w:hAnsi="Times New Roman" w:cs="Times New Roman"/>
          <w:sz w:val="24"/>
          <w:szCs w:val="24"/>
          <w:u w:color="000000"/>
          <w:lang w:val="en-GB"/>
        </w:rPr>
        <w:t xml:space="preserve">, Oswald, </w:t>
      </w:r>
      <w:proofErr w:type="spellStart"/>
      <w:r w:rsidRPr="003C0FF1">
        <w:rPr>
          <w:rFonts w:ascii="Times New Roman" w:eastAsia="Calibri" w:hAnsi="Times New Roman" w:cs="Times New Roman"/>
          <w:sz w:val="24"/>
          <w:szCs w:val="24"/>
          <w:u w:color="000000"/>
          <w:lang w:val="en-GB"/>
        </w:rPr>
        <w:t>Eloff</w:t>
      </w:r>
      <w:proofErr w:type="spellEnd"/>
      <w:r w:rsidRPr="003C0FF1">
        <w:rPr>
          <w:rFonts w:ascii="Times New Roman" w:eastAsia="Calibri" w:hAnsi="Times New Roman" w:cs="Times New Roman"/>
          <w:sz w:val="24"/>
          <w:szCs w:val="24"/>
          <w:u w:color="000000"/>
          <w:lang w:val="en-GB"/>
        </w:rPr>
        <w:t xml:space="preserve"> &amp; Swart, 2007). These researchers assert that even though parents’ roles and perspectives in these pivotal special education changes are vital, they are not always understood or acknowledged in the decision-making </w:t>
      </w:r>
      <w:r w:rsidRPr="003C0FF1">
        <w:rPr>
          <w:rFonts w:ascii="Times New Roman" w:eastAsia="Calibri" w:hAnsi="Times New Roman" w:cs="Times New Roman"/>
          <w:sz w:val="24"/>
          <w:szCs w:val="24"/>
          <w:u w:color="000000"/>
          <w:lang w:val="en-GB"/>
        </w:rPr>
        <w:lastRenderedPageBreak/>
        <w:t>process. The study found that for inclusive education to be successful, an ongoing evaluation of inclusive education in schools is vital. It is not only important to monitor learners’ academic and social success, but the views of parents must be included in all evaluations throughout the process.</w:t>
      </w:r>
    </w:p>
    <w:p w14:paraId="68CCD9BE" w14:textId="0B16F08B" w:rsidR="0045016C" w:rsidRPr="003C0FF1" w:rsidRDefault="0045016C" w:rsidP="0045016C">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Even though South Africa is fairly ‘new’ to inclusive education, it is part of the international drive towards inclusion (Walton et al., 2009). It is imperative that teachers embrace the policy and learn techniques to provide exceptional teaching to all learners of varying and complex needs (</w:t>
      </w:r>
      <w:proofErr w:type="spellStart"/>
      <w:r w:rsidRPr="003C0FF1">
        <w:rPr>
          <w:rFonts w:ascii="Times New Roman" w:eastAsia="Calibri" w:hAnsi="Times New Roman" w:cs="Times New Roman"/>
          <w:sz w:val="24"/>
          <w:szCs w:val="24"/>
          <w:u w:color="000000"/>
          <w:lang w:val="en-GB"/>
        </w:rPr>
        <w:t>Bornman</w:t>
      </w:r>
      <w:proofErr w:type="spellEnd"/>
      <w:r w:rsidRPr="003C0FF1">
        <w:rPr>
          <w:rFonts w:ascii="Times New Roman" w:eastAsia="Calibri" w:hAnsi="Times New Roman" w:cs="Times New Roman"/>
          <w:sz w:val="24"/>
          <w:szCs w:val="24"/>
          <w:u w:color="000000"/>
          <w:lang w:val="en-GB"/>
        </w:rPr>
        <w:t xml:space="preserve"> &amp; Donohue, 2013). Furthermore, teachers also need to be trained in more systematic approaches and strategies when they are engaging and working with the parents (</w:t>
      </w:r>
      <w:proofErr w:type="spellStart"/>
      <w:r w:rsidRPr="003C0FF1">
        <w:rPr>
          <w:rFonts w:ascii="Times New Roman" w:eastAsia="Calibri" w:hAnsi="Times New Roman" w:cs="Times New Roman"/>
          <w:sz w:val="24"/>
          <w:szCs w:val="24"/>
          <w:u w:color="000000"/>
          <w:lang w:val="en-GB"/>
        </w:rPr>
        <w:t>Amod</w:t>
      </w:r>
      <w:proofErr w:type="spellEnd"/>
      <w:r w:rsidRPr="003C0FF1">
        <w:rPr>
          <w:rFonts w:ascii="Times New Roman" w:eastAsia="Calibri" w:hAnsi="Times New Roman" w:cs="Times New Roman"/>
          <w:sz w:val="24"/>
          <w:szCs w:val="24"/>
          <w:u w:color="000000"/>
          <w:lang w:val="en-GB"/>
        </w:rPr>
        <w:t xml:space="preserve">, 2003; </w:t>
      </w:r>
      <w:proofErr w:type="spellStart"/>
      <w:r w:rsidRPr="003C0FF1">
        <w:rPr>
          <w:rFonts w:ascii="Times New Roman" w:eastAsia="Calibri" w:hAnsi="Times New Roman" w:cs="Times New Roman"/>
          <w:sz w:val="24"/>
          <w:szCs w:val="24"/>
          <w:u w:color="000000"/>
          <w:lang w:val="en-GB"/>
        </w:rPr>
        <w:t>Yssel</w:t>
      </w:r>
      <w:proofErr w:type="spellEnd"/>
      <w:r w:rsidRPr="003C0FF1">
        <w:rPr>
          <w:rFonts w:ascii="Times New Roman" w:eastAsia="Calibri" w:hAnsi="Times New Roman" w:cs="Times New Roman"/>
          <w:sz w:val="24"/>
          <w:szCs w:val="24"/>
          <w:u w:color="000000"/>
          <w:lang w:val="en-GB"/>
        </w:rPr>
        <w:t xml:space="preserve"> et al., 2007).</w:t>
      </w:r>
    </w:p>
    <w:p w14:paraId="3CC34E30" w14:textId="77777777" w:rsidR="009F767C" w:rsidRPr="003C0FF1" w:rsidRDefault="008540EF" w:rsidP="00832B0F">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This research study proposes to examine the evidence that s</w:t>
      </w:r>
      <w:r w:rsidR="003A27D1" w:rsidRPr="003C0FF1">
        <w:rPr>
          <w:rFonts w:ascii="Times New Roman" w:eastAsia="Calibri" w:hAnsi="Times New Roman" w:cs="Times New Roman"/>
          <w:sz w:val="24"/>
          <w:szCs w:val="24"/>
          <w:u w:color="000000"/>
          <w:lang w:val="en-GB"/>
        </w:rPr>
        <w:t>ome</w:t>
      </w:r>
      <w:r w:rsidR="009F767C" w:rsidRPr="003C0FF1">
        <w:rPr>
          <w:rFonts w:ascii="Times New Roman" w:eastAsia="Calibri" w:hAnsi="Times New Roman" w:cs="Times New Roman"/>
          <w:sz w:val="24"/>
          <w:szCs w:val="24"/>
          <w:u w:color="000000"/>
          <w:lang w:val="en-GB"/>
        </w:rPr>
        <w:t xml:space="preserve"> private schools have adopted the policy of Education White Paper 6 and that there is a dearth of documented research, particularly </w:t>
      </w:r>
      <w:r w:rsidR="004D2774" w:rsidRPr="003C0FF1">
        <w:rPr>
          <w:rFonts w:ascii="Times New Roman" w:eastAsia="Calibri" w:hAnsi="Times New Roman" w:cs="Times New Roman"/>
          <w:sz w:val="24"/>
          <w:szCs w:val="24"/>
          <w:u w:color="000000"/>
          <w:lang w:val="en-GB"/>
        </w:rPr>
        <w:t>about</w:t>
      </w:r>
      <w:r w:rsidR="009F767C" w:rsidRPr="003C0FF1">
        <w:rPr>
          <w:rFonts w:ascii="Times New Roman" w:eastAsia="Calibri" w:hAnsi="Times New Roman" w:cs="Times New Roman"/>
          <w:sz w:val="24"/>
          <w:szCs w:val="24"/>
          <w:u w:color="000000"/>
          <w:lang w:val="en-GB"/>
        </w:rPr>
        <w:t xml:space="preserve"> the move towards inclusive education in private schools (Walton et al., 2009). Private schools belong to an independent schools’ association called ISASA (Independent School’s Association of Southern Africa). ISASA has a policy on Diversity and Equity that encourages members to include learners who experience barriers to learning</w:t>
      </w:r>
      <w:r w:rsidR="00BB3C77" w:rsidRPr="003C0FF1">
        <w:rPr>
          <w:rFonts w:ascii="Times New Roman" w:eastAsia="Calibri" w:hAnsi="Times New Roman" w:cs="Times New Roman"/>
          <w:sz w:val="24"/>
          <w:szCs w:val="24"/>
          <w:u w:color="000000"/>
          <w:lang w:val="en-GB"/>
        </w:rPr>
        <w:t>,</w:t>
      </w:r>
      <w:r w:rsidR="009F767C" w:rsidRPr="003C0FF1">
        <w:rPr>
          <w:rFonts w:ascii="Times New Roman" w:eastAsia="Calibri" w:hAnsi="Times New Roman" w:cs="Times New Roman"/>
          <w:sz w:val="24"/>
          <w:szCs w:val="24"/>
          <w:u w:color="000000"/>
          <w:lang w:val="en-GB"/>
        </w:rPr>
        <w:t xml:space="preserve"> wherever feasible</w:t>
      </w:r>
      <w:r w:rsidR="00BB3C77" w:rsidRPr="003C0FF1">
        <w:rPr>
          <w:rFonts w:ascii="Times New Roman" w:eastAsia="Calibri" w:hAnsi="Times New Roman" w:cs="Times New Roman"/>
          <w:sz w:val="24"/>
          <w:szCs w:val="24"/>
          <w:u w:color="000000"/>
          <w:lang w:val="en-GB"/>
        </w:rPr>
        <w:t>,</w:t>
      </w:r>
      <w:r w:rsidR="009F767C" w:rsidRPr="003C0FF1">
        <w:rPr>
          <w:rFonts w:ascii="Times New Roman" w:eastAsia="Calibri" w:hAnsi="Times New Roman" w:cs="Times New Roman"/>
          <w:sz w:val="24"/>
          <w:szCs w:val="24"/>
          <w:u w:color="000000"/>
          <w:lang w:val="en-GB"/>
        </w:rPr>
        <w:t xml:space="preserve"> educationally (ISASA, 2002). Parents form part of the support structure for their child and play a vital role in helping to assist their child in reaching their developmental and academic goals (</w:t>
      </w:r>
      <w:proofErr w:type="spellStart"/>
      <w:r w:rsidR="00BB3C77" w:rsidRPr="003C0FF1">
        <w:rPr>
          <w:rFonts w:ascii="Times New Roman" w:eastAsia="Calibri" w:hAnsi="Times New Roman" w:cs="Times New Roman"/>
          <w:sz w:val="24"/>
          <w:szCs w:val="24"/>
          <w:u w:color="000000"/>
          <w:lang w:val="en-GB"/>
        </w:rPr>
        <w:t>Amod</w:t>
      </w:r>
      <w:proofErr w:type="spellEnd"/>
      <w:r w:rsidR="00BB3C77" w:rsidRPr="003C0FF1">
        <w:rPr>
          <w:rFonts w:ascii="Times New Roman" w:eastAsia="Calibri" w:hAnsi="Times New Roman" w:cs="Times New Roman"/>
          <w:sz w:val="24"/>
          <w:szCs w:val="24"/>
          <w:u w:color="000000"/>
          <w:lang w:val="en-GB"/>
        </w:rPr>
        <w:t xml:space="preserve">, 2003; </w:t>
      </w:r>
      <w:proofErr w:type="spellStart"/>
      <w:r w:rsidR="009F767C" w:rsidRPr="003C0FF1">
        <w:rPr>
          <w:rFonts w:ascii="Times New Roman" w:eastAsia="Calibri" w:hAnsi="Times New Roman" w:cs="Times New Roman"/>
          <w:sz w:val="24"/>
          <w:szCs w:val="24"/>
          <w:u w:color="000000"/>
          <w:lang w:val="en-GB"/>
        </w:rPr>
        <w:t>Yssel</w:t>
      </w:r>
      <w:proofErr w:type="spellEnd"/>
      <w:r w:rsidR="009F767C" w:rsidRPr="003C0FF1">
        <w:rPr>
          <w:rFonts w:ascii="Times New Roman" w:eastAsia="Calibri" w:hAnsi="Times New Roman" w:cs="Times New Roman"/>
          <w:sz w:val="24"/>
          <w:szCs w:val="24"/>
          <w:u w:color="000000"/>
          <w:lang w:val="en-GB"/>
        </w:rPr>
        <w:t xml:space="preserve"> et al., 2007). Thus, this study views it as essential to </w:t>
      </w:r>
      <w:r w:rsidRPr="003C0FF1">
        <w:rPr>
          <w:rFonts w:ascii="Times New Roman" w:eastAsia="Calibri" w:hAnsi="Times New Roman" w:cs="Times New Roman"/>
          <w:sz w:val="24"/>
          <w:szCs w:val="24"/>
          <w:u w:color="000000"/>
          <w:lang w:val="en-GB"/>
        </w:rPr>
        <w:t>observe</w:t>
      </w:r>
      <w:r w:rsidR="009F767C" w:rsidRPr="003C0FF1">
        <w:rPr>
          <w:rFonts w:ascii="Times New Roman" w:eastAsia="Calibri" w:hAnsi="Times New Roman" w:cs="Times New Roman"/>
          <w:sz w:val="24"/>
          <w:szCs w:val="24"/>
          <w:u w:color="000000"/>
          <w:lang w:val="en-GB"/>
        </w:rPr>
        <w:t xml:space="preserve"> and understand parents’ perceptions on the implementation of inclusive education in their school.</w:t>
      </w:r>
    </w:p>
    <w:p w14:paraId="2B9B5BBC" w14:textId="77777777" w:rsidR="004D2774" w:rsidRPr="003C0FF1" w:rsidRDefault="009F767C" w:rsidP="00832B0F">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Furthermore, there is a gap in the literature concerning the kinds of support systems offered and implemented at private schools in South Africa and whether these systems are in fact succeeding in addressing barriers to learning. Therefore, this study aims to address these </w:t>
      </w:r>
      <w:r w:rsidRPr="003C0FF1">
        <w:rPr>
          <w:rFonts w:ascii="Times New Roman" w:eastAsia="Calibri" w:hAnsi="Times New Roman" w:cs="Times New Roman"/>
          <w:sz w:val="24"/>
          <w:szCs w:val="24"/>
          <w:u w:color="000000"/>
          <w:lang w:val="en-GB"/>
        </w:rPr>
        <w:lastRenderedPageBreak/>
        <w:t>gaps by providing insight from parents as to what support systems are in place at the respective private schools.</w:t>
      </w:r>
    </w:p>
    <w:p w14:paraId="021AFC0A" w14:textId="77777777" w:rsidR="009F767C" w:rsidRPr="003C0FF1" w:rsidRDefault="009F767C" w:rsidP="008540EF">
      <w:pPr>
        <w:pStyle w:val="Heading2"/>
        <w:rPr>
          <w:rFonts w:cs="Times New Roman"/>
          <w:bCs/>
        </w:rPr>
      </w:pPr>
      <w:bookmarkStart w:id="12" w:name="_Toc463773308"/>
      <w:bookmarkStart w:id="13" w:name="_Toc473473955"/>
      <w:r w:rsidRPr="003C0FF1">
        <w:rPr>
          <w:rFonts w:cs="Times New Roman"/>
        </w:rPr>
        <w:t>1.3 Theoretical Background</w:t>
      </w:r>
      <w:bookmarkEnd w:id="12"/>
      <w:bookmarkEnd w:id="13"/>
    </w:p>
    <w:p w14:paraId="6043BCB6" w14:textId="77777777" w:rsidR="009F767C" w:rsidRPr="003C0FF1" w:rsidRDefault="009F767C" w:rsidP="00893142">
      <w:pPr>
        <w:pStyle w:val="Body"/>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For </w:t>
      </w:r>
      <w:r w:rsidR="003A27D1" w:rsidRPr="003C0FF1">
        <w:rPr>
          <w:rFonts w:ascii="Times New Roman" w:eastAsia="Calibri" w:hAnsi="Times New Roman" w:cs="Times New Roman"/>
          <w:sz w:val="24"/>
          <w:szCs w:val="24"/>
          <w:u w:color="000000"/>
          <w:lang w:val="en-GB"/>
        </w:rPr>
        <w:t xml:space="preserve">the efficient implementation of </w:t>
      </w:r>
      <w:r w:rsidRPr="003C0FF1">
        <w:rPr>
          <w:rFonts w:ascii="Times New Roman" w:eastAsia="Calibri" w:hAnsi="Times New Roman" w:cs="Times New Roman"/>
          <w:sz w:val="24"/>
          <w:szCs w:val="24"/>
          <w:u w:color="000000"/>
          <w:lang w:val="en-GB"/>
        </w:rPr>
        <w:t xml:space="preserve">inclusive education, </w:t>
      </w:r>
      <w:r w:rsidR="004D2774" w:rsidRPr="003C0FF1">
        <w:rPr>
          <w:rFonts w:ascii="Times New Roman" w:eastAsia="Calibri" w:hAnsi="Times New Roman" w:cs="Times New Roman"/>
          <w:sz w:val="24"/>
          <w:szCs w:val="24"/>
          <w:u w:color="000000"/>
          <w:lang w:val="en-GB"/>
        </w:rPr>
        <w:t xml:space="preserve">it is necessary to </w:t>
      </w:r>
      <w:r w:rsidRPr="003C0FF1">
        <w:rPr>
          <w:rFonts w:ascii="Times New Roman" w:eastAsia="Calibri" w:hAnsi="Times New Roman" w:cs="Times New Roman"/>
          <w:sz w:val="24"/>
          <w:szCs w:val="24"/>
          <w:u w:color="000000"/>
          <w:lang w:val="en-GB"/>
        </w:rPr>
        <w:t>work collaboratively with teachers, the schools’ multidisciplinary team and parents. The theoretical framework of this study is</w:t>
      </w:r>
      <w:r w:rsidR="003A27D1" w:rsidRPr="003C0FF1">
        <w:rPr>
          <w:rFonts w:ascii="Times New Roman" w:eastAsia="Calibri" w:hAnsi="Times New Roman" w:cs="Times New Roman"/>
          <w:sz w:val="24"/>
          <w:szCs w:val="24"/>
          <w:u w:color="000000"/>
          <w:lang w:val="en-GB"/>
        </w:rPr>
        <w:t xml:space="preserve">, therefore, </w:t>
      </w:r>
      <w:r w:rsidRPr="003C0FF1">
        <w:rPr>
          <w:rFonts w:ascii="Times New Roman" w:eastAsia="Calibri" w:hAnsi="Times New Roman" w:cs="Times New Roman"/>
          <w:sz w:val="24"/>
          <w:szCs w:val="24"/>
          <w:u w:color="000000"/>
          <w:lang w:val="en-GB"/>
        </w:rPr>
        <w:t xml:space="preserve">based on the notion of collaborative consultancy. The </w:t>
      </w:r>
      <w:r w:rsidR="00D6044D" w:rsidRPr="003C0FF1">
        <w:rPr>
          <w:rFonts w:ascii="Times New Roman" w:eastAsia="Calibri" w:hAnsi="Times New Roman" w:cs="Times New Roman"/>
          <w:sz w:val="24"/>
          <w:szCs w:val="24"/>
          <w:u w:color="000000"/>
          <w:lang w:val="en-GB"/>
        </w:rPr>
        <w:t>C</w:t>
      </w:r>
      <w:r w:rsidRPr="003C0FF1">
        <w:rPr>
          <w:rFonts w:ascii="Times New Roman" w:eastAsia="Calibri" w:hAnsi="Times New Roman" w:cs="Times New Roman"/>
          <w:sz w:val="24"/>
          <w:szCs w:val="24"/>
          <w:u w:color="000000"/>
          <w:lang w:val="en-GB"/>
        </w:rPr>
        <w:t xml:space="preserve">ollaborative </w:t>
      </w:r>
      <w:r w:rsidR="00D6044D" w:rsidRPr="003C0FF1">
        <w:rPr>
          <w:rFonts w:ascii="Times New Roman" w:eastAsia="Calibri" w:hAnsi="Times New Roman" w:cs="Times New Roman"/>
          <w:sz w:val="24"/>
          <w:szCs w:val="24"/>
          <w:u w:color="000000"/>
          <w:lang w:val="en-GB"/>
        </w:rPr>
        <w:t>C</w:t>
      </w:r>
      <w:r w:rsidRPr="003C0FF1">
        <w:rPr>
          <w:rFonts w:ascii="Times New Roman" w:eastAsia="Calibri" w:hAnsi="Times New Roman" w:cs="Times New Roman"/>
          <w:sz w:val="24"/>
          <w:szCs w:val="24"/>
          <w:u w:color="000000"/>
          <w:lang w:val="en-GB"/>
        </w:rPr>
        <w:t xml:space="preserve">onsultation </w:t>
      </w:r>
      <w:r w:rsidR="00D6044D" w:rsidRPr="003C0FF1">
        <w:rPr>
          <w:rFonts w:ascii="Times New Roman" w:eastAsia="Calibri" w:hAnsi="Times New Roman" w:cs="Times New Roman"/>
          <w:sz w:val="24"/>
          <w:szCs w:val="24"/>
          <w:u w:color="000000"/>
          <w:lang w:val="en-GB"/>
        </w:rPr>
        <w:t>M</w:t>
      </w:r>
      <w:r w:rsidRPr="003C0FF1">
        <w:rPr>
          <w:rFonts w:ascii="Times New Roman" w:eastAsia="Calibri" w:hAnsi="Times New Roman" w:cs="Times New Roman"/>
          <w:sz w:val="24"/>
          <w:szCs w:val="24"/>
          <w:u w:color="000000"/>
          <w:lang w:val="en-GB"/>
        </w:rPr>
        <w:t>odel</w:t>
      </w:r>
      <w:r w:rsidR="008540EF"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8540EF" w:rsidRPr="003C0FF1">
        <w:rPr>
          <w:rFonts w:ascii="Times New Roman" w:eastAsia="Calibri" w:hAnsi="Times New Roman" w:cs="Times New Roman"/>
          <w:sz w:val="24"/>
          <w:szCs w:val="24"/>
          <w:u w:color="000000"/>
          <w:lang w:val="en-GB"/>
        </w:rPr>
        <w:t>as detailed</w:t>
      </w:r>
      <w:r w:rsidR="00257931" w:rsidRPr="003C0FF1">
        <w:rPr>
          <w:rFonts w:ascii="Times New Roman" w:eastAsia="Calibri" w:hAnsi="Times New Roman" w:cs="Times New Roman"/>
          <w:sz w:val="24"/>
          <w:szCs w:val="24"/>
          <w:u w:color="000000"/>
          <w:lang w:val="en-GB"/>
        </w:rPr>
        <w:t xml:space="preserve"> in Chapter 2</w:t>
      </w:r>
      <w:r w:rsidR="008540EF" w:rsidRPr="003C0FF1">
        <w:rPr>
          <w:rFonts w:ascii="Times New Roman" w:eastAsia="Calibri" w:hAnsi="Times New Roman" w:cs="Times New Roman"/>
          <w:sz w:val="24"/>
          <w:szCs w:val="24"/>
          <w:u w:color="000000"/>
          <w:lang w:val="en-GB"/>
        </w:rPr>
        <w:t>,</w:t>
      </w:r>
      <w:r w:rsidR="00257931"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provides a holistic view in which the success or failure of inclusive education is dependent on </w:t>
      </w:r>
      <w:r w:rsidR="001E0D7F" w:rsidRPr="003C0FF1">
        <w:rPr>
          <w:rFonts w:ascii="Times New Roman" w:eastAsia="Calibri" w:hAnsi="Times New Roman" w:cs="Times New Roman"/>
          <w:sz w:val="24"/>
          <w:szCs w:val="24"/>
          <w:u w:color="000000"/>
          <w:lang w:val="en-GB"/>
        </w:rPr>
        <w:t>the</w:t>
      </w:r>
      <w:r w:rsidRPr="003C0FF1">
        <w:rPr>
          <w:rFonts w:ascii="Times New Roman" w:eastAsia="Calibri" w:hAnsi="Times New Roman" w:cs="Times New Roman"/>
          <w:sz w:val="24"/>
          <w:szCs w:val="24"/>
          <w:u w:color="000000"/>
          <w:lang w:val="en-GB"/>
        </w:rPr>
        <w:t xml:space="preserve"> </w:t>
      </w:r>
      <w:r w:rsidR="004D2774" w:rsidRPr="003C0FF1">
        <w:rPr>
          <w:rFonts w:ascii="Times New Roman" w:eastAsia="Calibri" w:hAnsi="Times New Roman" w:cs="Times New Roman"/>
          <w:sz w:val="24"/>
          <w:szCs w:val="24"/>
          <w:u w:color="000000"/>
          <w:lang w:val="en-GB"/>
        </w:rPr>
        <w:t>successful</w:t>
      </w:r>
      <w:r w:rsidRPr="003C0FF1">
        <w:rPr>
          <w:rFonts w:ascii="Times New Roman" w:eastAsia="Calibri" w:hAnsi="Times New Roman" w:cs="Times New Roman"/>
          <w:sz w:val="24"/>
          <w:szCs w:val="24"/>
          <w:u w:color="000000"/>
          <w:lang w:val="en-GB"/>
        </w:rPr>
        <w:t xml:space="preserve"> collaboration between teachers and school experts (</w:t>
      </w:r>
      <w:proofErr w:type="spellStart"/>
      <w:r w:rsidRPr="003C0FF1">
        <w:rPr>
          <w:rFonts w:ascii="Times New Roman" w:eastAsia="Calibri" w:hAnsi="Times New Roman" w:cs="Times New Roman"/>
          <w:sz w:val="24"/>
          <w:szCs w:val="24"/>
          <w:u w:color="000000"/>
          <w:lang w:val="en-GB"/>
        </w:rPr>
        <w:t>Amod</w:t>
      </w:r>
      <w:proofErr w:type="spellEnd"/>
      <w:r w:rsidRPr="003C0FF1">
        <w:rPr>
          <w:rFonts w:ascii="Times New Roman" w:eastAsia="Calibri" w:hAnsi="Times New Roman" w:cs="Times New Roman"/>
          <w:sz w:val="24"/>
          <w:szCs w:val="24"/>
          <w:u w:color="000000"/>
          <w:lang w:val="en-GB"/>
        </w:rPr>
        <w:t>, 2003).</w:t>
      </w:r>
    </w:p>
    <w:p w14:paraId="21AB6AFD" w14:textId="77777777" w:rsidR="008A1B56" w:rsidRPr="003C0FF1" w:rsidRDefault="008A1B56" w:rsidP="008540EF">
      <w:pPr>
        <w:jc w:val="both"/>
        <w:rPr>
          <w:rFonts w:eastAsia="Calibri"/>
          <w:b/>
          <w:u w:color="000000"/>
          <w:lang w:val="en-GB"/>
        </w:rPr>
      </w:pPr>
      <w:r w:rsidRPr="003C0FF1">
        <w:rPr>
          <w:rFonts w:eastAsia="Calibri"/>
          <w:b/>
          <w:u w:color="000000"/>
          <w:lang w:val="en-GB"/>
        </w:rPr>
        <w:t>1.4 Outline of the Research Report</w:t>
      </w:r>
    </w:p>
    <w:p w14:paraId="4834205C" w14:textId="015C6B27" w:rsidR="00827D6E" w:rsidRPr="003C0FF1" w:rsidRDefault="000B5778" w:rsidP="00893142">
      <w:pPr>
        <w:jc w:val="both"/>
        <w:rPr>
          <w:rFonts w:eastAsia="Calibri"/>
          <w:u w:color="000000"/>
          <w:lang w:val="en-GB"/>
        </w:rPr>
      </w:pPr>
      <w:r w:rsidRPr="003C0FF1">
        <w:rPr>
          <w:rFonts w:eastAsia="Calibri"/>
          <w:u w:color="000000"/>
          <w:lang w:val="en-GB"/>
        </w:rPr>
        <w:t xml:space="preserve">Chapter 1 of this research includes the introduction and </w:t>
      </w:r>
      <w:r w:rsidR="00EF0AF7" w:rsidRPr="003C0FF1">
        <w:rPr>
          <w:rFonts w:eastAsia="Calibri"/>
          <w:u w:color="000000"/>
          <w:lang w:val="en-GB"/>
        </w:rPr>
        <w:t>the reason for this study. Chapter 2 discusses literature and policies on Inclusive education (internationally and locally) with focus on Education White Paper 6, and different types of support for barriers to learning.</w:t>
      </w:r>
      <w:r w:rsidR="00092714" w:rsidRPr="003C0FF1">
        <w:rPr>
          <w:rFonts w:eastAsia="Calibri"/>
          <w:u w:color="000000"/>
          <w:lang w:val="en-GB"/>
        </w:rPr>
        <w:t xml:space="preserve"> The me</w:t>
      </w:r>
      <w:r w:rsidR="002D2A15" w:rsidRPr="003C0FF1">
        <w:rPr>
          <w:rFonts w:eastAsia="Calibri"/>
          <w:u w:color="000000"/>
          <w:lang w:val="en-GB"/>
        </w:rPr>
        <w:t>thodology of the study was examined</w:t>
      </w:r>
      <w:r w:rsidR="00092714" w:rsidRPr="003C0FF1">
        <w:rPr>
          <w:rFonts w:eastAsia="Calibri"/>
          <w:u w:color="000000"/>
          <w:lang w:val="en-GB"/>
        </w:rPr>
        <w:t xml:space="preserve"> in Chapter</w:t>
      </w:r>
      <w:r w:rsidR="002D2A15" w:rsidRPr="003C0FF1">
        <w:rPr>
          <w:rFonts w:eastAsia="Calibri"/>
          <w:u w:color="000000"/>
          <w:lang w:val="en-GB"/>
        </w:rPr>
        <w:t xml:space="preserve"> 3 and involved the a</w:t>
      </w:r>
      <w:r w:rsidR="004B6948" w:rsidRPr="003C0FF1">
        <w:rPr>
          <w:rFonts w:eastAsia="Calibri"/>
          <w:u w:color="000000"/>
          <w:lang w:val="en-GB"/>
        </w:rPr>
        <w:t xml:space="preserve">ims of the study, procedure, </w:t>
      </w:r>
      <w:r w:rsidR="002D2A15" w:rsidRPr="003C0FF1">
        <w:rPr>
          <w:rFonts w:eastAsia="Calibri"/>
          <w:u w:color="000000"/>
          <w:lang w:val="en-GB"/>
        </w:rPr>
        <w:t>instruments used</w:t>
      </w:r>
      <w:r w:rsidR="004B6948" w:rsidRPr="003C0FF1">
        <w:rPr>
          <w:rFonts w:eastAsia="Calibri"/>
          <w:u w:color="000000"/>
          <w:lang w:val="en-GB"/>
        </w:rPr>
        <w:t xml:space="preserve"> and the data analysis</w:t>
      </w:r>
      <w:r w:rsidR="002D2A15" w:rsidRPr="003C0FF1">
        <w:rPr>
          <w:rFonts w:eastAsia="Calibri"/>
          <w:u w:color="000000"/>
          <w:lang w:val="en-GB"/>
        </w:rPr>
        <w:t>. Chapter 4 demonstr</w:t>
      </w:r>
      <w:r w:rsidR="004B6948" w:rsidRPr="003C0FF1">
        <w:rPr>
          <w:rFonts w:eastAsia="Calibri"/>
          <w:u w:color="000000"/>
          <w:lang w:val="en-GB"/>
        </w:rPr>
        <w:t xml:space="preserve">ated the results and main themes from the data which included: class size and teaching methods, the understanding and </w:t>
      </w:r>
      <w:r w:rsidR="0010253D" w:rsidRPr="003C0FF1">
        <w:rPr>
          <w:rFonts w:eastAsia="Calibri"/>
          <w:u w:color="000000"/>
          <w:lang w:val="en-GB"/>
        </w:rPr>
        <w:t>perceptions</w:t>
      </w:r>
      <w:r w:rsidR="004B6948" w:rsidRPr="003C0FF1">
        <w:rPr>
          <w:rFonts w:eastAsia="Calibri"/>
          <w:u w:color="000000"/>
          <w:lang w:val="en-GB"/>
        </w:rPr>
        <w:t xml:space="preserve"> of Inclusive Education in their school, bridging classes versus classroom facilitators and continued academic support.</w:t>
      </w:r>
      <w:r w:rsidR="00B71048" w:rsidRPr="003C0FF1">
        <w:rPr>
          <w:rFonts w:eastAsia="Calibri"/>
          <w:u w:color="000000"/>
          <w:lang w:val="en-GB"/>
        </w:rPr>
        <w:t xml:space="preserve"> In the last chapter the results </w:t>
      </w:r>
      <w:r w:rsidR="004D12FE" w:rsidRPr="003C0FF1">
        <w:rPr>
          <w:rFonts w:eastAsia="Calibri"/>
          <w:u w:color="000000"/>
          <w:lang w:val="en-GB"/>
        </w:rPr>
        <w:t xml:space="preserve">and conclusion </w:t>
      </w:r>
      <w:r w:rsidR="00B71048" w:rsidRPr="003C0FF1">
        <w:rPr>
          <w:rFonts w:eastAsia="Calibri"/>
          <w:u w:color="000000"/>
          <w:lang w:val="en-GB"/>
        </w:rPr>
        <w:t xml:space="preserve">are </w:t>
      </w:r>
      <w:r w:rsidR="00231F16" w:rsidRPr="003C0FF1">
        <w:rPr>
          <w:rFonts w:eastAsia="Calibri"/>
          <w:u w:color="000000"/>
          <w:lang w:val="en-GB"/>
        </w:rPr>
        <w:t>discussed</w:t>
      </w:r>
      <w:r w:rsidR="004D12FE" w:rsidRPr="003C0FF1">
        <w:rPr>
          <w:rFonts w:eastAsia="Calibri"/>
          <w:u w:color="000000"/>
          <w:lang w:val="en-GB"/>
        </w:rPr>
        <w:t>.</w:t>
      </w:r>
    </w:p>
    <w:p w14:paraId="12CA48F5" w14:textId="77777777" w:rsidR="00A56F7A" w:rsidRPr="003C0FF1" w:rsidRDefault="00A56F7A" w:rsidP="008540EF">
      <w:pPr>
        <w:jc w:val="both"/>
        <w:rPr>
          <w:rFonts w:eastAsia="Calibri"/>
          <w:u w:color="000000"/>
          <w:lang w:val="en-GB"/>
        </w:rPr>
      </w:pPr>
    </w:p>
    <w:p w14:paraId="755DA92E" w14:textId="77777777" w:rsidR="00A56F7A" w:rsidRPr="003C0FF1" w:rsidRDefault="00A56F7A" w:rsidP="008540EF">
      <w:pPr>
        <w:jc w:val="both"/>
        <w:rPr>
          <w:rFonts w:eastAsia="Calibri"/>
          <w:u w:color="000000"/>
          <w:lang w:val="en-GB"/>
        </w:rPr>
      </w:pPr>
    </w:p>
    <w:p w14:paraId="2530432C" w14:textId="77777777" w:rsidR="00A56F7A" w:rsidRPr="003C0FF1" w:rsidRDefault="00A56F7A" w:rsidP="008540EF">
      <w:pPr>
        <w:jc w:val="both"/>
        <w:rPr>
          <w:rFonts w:eastAsia="Calibri"/>
          <w:u w:color="000000"/>
          <w:lang w:val="en-GB"/>
        </w:rPr>
      </w:pPr>
    </w:p>
    <w:p w14:paraId="478DB365" w14:textId="77777777" w:rsidR="00A56F7A" w:rsidRPr="003C0FF1" w:rsidRDefault="00A56F7A" w:rsidP="008540EF">
      <w:pPr>
        <w:jc w:val="both"/>
        <w:rPr>
          <w:rFonts w:eastAsia="Calibri"/>
          <w:u w:color="000000"/>
          <w:lang w:val="en-GB"/>
        </w:rPr>
      </w:pPr>
    </w:p>
    <w:p w14:paraId="2227FD50" w14:textId="77777777" w:rsidR="00C74BD5" w:rsidRPr="003C0FF1" w:rsidRDefault="00C74BD5">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eastAsia="Calibri"/>
          <w:u w:color="000000"/>
          <w:lang w:val="en-GB"/>
        </w:rPr>
      </w:pPr>
      <w:r w:rsidRPr="003C0FF1">
        <w:rPr>
          <w:rFonts w:eastAsia="Calibri"/>
          <w:u w:color="000000"/>
          <w:lang w:val="en-GB"/>
        </w:rPr>
        <w:lastRenderedPageBreak/>
        <w:br w:type="page"/>
      </w:r>
    </w:p>
    <w:p w14:paraId="732DB4CF" w14:textId="77777777" w:rsidR="0079242D" w:rsidRPr="003C0FF1" w:rsidRDefault="00F85252" w:rsidP="00BF0626">
      <w:pPr>
        <w:pStyle w:val="Heading1"/>
      </w:pPr>
      <w:bookmarkStart w:id="14" w:name="_Toc463773309"/>
      <w:bookmarkStart w:id="15" w:name="_Toc473473956"/>
      <w:r w:rsidRPr="003C0FF1">
        <w:lastRenderedPageBreak/>
        <w:t>Chapter 2</w:t>
      </w:r>
      <w:bookmarkEnd w:id="14"/>
      <w:r w:rsidR="006F0C61" w:rsidRPr="003C0FF1">
        <w:t>: Literature Review</w:t>
      </w:r>
      <w:bookmarkEnd w:id="15"/>
    </w:p>
    <w:p w14:paraId="3B7E65BB" w14:textId="77777777" w:rsidR="00F85252" w:rsidRPr="003C0FF1" w:rsidRDefault="0079242D" w:rsidP="006F0C61">
      <w:pPr>
        <w:pStyle w:val="Heading2"/>
        <w:rPr>
          <w:rFonts w:cs="Times New Roman"/>
        </w:rPr>
      </w:pPr>
      <w:bookmarkStart w:id="16" w:name="_Toc463773310"/>
      <w:bookmarkStart w:id="17" w:name="_Toc473473957"/>
      <w:r w:rsidRPr="003C0FF1">
        <w:rPr>
          <w:rFonts w:cs="Times New Roman"/>
        </w:rPr>
        <w:t xml:space="preserve">2.1 </w:t>
      </w:r>
      <w:bookmarkEnd w:id="16"/>
      <w:r w:rsidR="006F0C61" w:rsidRPr="003C0FF1">
        <w:rPr>
          <w:rFonts w:cs="Times New Roman"/>
        </w:rPr>
        <w:t>Introduction</w:t>
      </w:r>
      <w:bookmarkEnd w:id="17"/>
    </w:p>
    <w:p w14:paraId="7B118C93" w14:textId="77777777" w:rsidR="00F85252" w:rsidRPr="003C0FF1" w:rsidRDefault="00F85252" w:rsidP="006F0C61">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 xml:space="preserve">This chapter provides a review of </w:t>
      </w:r>
      <w:r w:rsidR="00032179" w:rsidRPr="003C0FF1">
        <w:rPr>
          <w:color w:val="000000"/>
          <w:lang w:val="en-GB"/>
        </w:rPr>
        <w:t xml:space="preserve">the </w:t>
      </w:r>
      <w:r w:rsidRPr="003C0FF1">
        <w:rPr>
          <w:color w:val="000000"/>
          <w:lang w:val="en-GB"/>
        </w:rPr>
        <w:t>literature on inclusive education in South Africa and internationally</w:t>
      </w:r>
      <w:r w:rsidR="006361AE" w:rsidRPr="003C0FF1">
        <w:rPr>
          <w:color w:val="000000"/>
          <w:lang w:val="en-GB"/>
        </w:rPr>
        <w:t>, as well as</w:t>
      </w:r>
      <w:r w:rsidRPr="003C0FF1">
        <w:rPr>
          <w:color w:val="000000"/>
          <w:lang w:val="en-GB"/>
        </w:rPr>
        <w:t xml:space="preserve"> an overview of the various </w:t>
      </w:r>
      <w:r w:rsidR="0084096C" w:rsidRPr="003C0FF1">
        <w:rPr>
          <w:color w:val="000000"/>
          <w:lang w:val="en-GB"/>
        </w:rPr>
        <w:t xml:space="preserve">inclusive </w:t>
      </w:r>
      <w:r w:rsidRPr="003C0FF1">
        <w:rPr>
          <w:color w:val="000000"/>
          <w:lang w:val="en-GB"/>
        </w:rPr>
        <w:t xml:space="preserve">policies and systems </w:t>
      </w:r>
      <w:r w:rsidR="006361AE" w:rsidRPr="003C0FF1">
        <w:rPr>
          <w:color w:val="000000"/>
          <w:lang w:val="en-GB"/>
        </w:rPr>
        <w:t xml:space="preserve">adopted by </w:t>
      </w:r>
      <w:r w:rsidR="00032179" w:rsidRPr="003C0FF1">
        <w:rPr>
          <w:color w:val="000000"/>
          <w:lang w:val="en-GB"/>
        </w:rPr>
        <w:t xml:space="preserve">individual </w:t>
      </w:r>
      <w:r w:rsidRPr="003C0FF1">
        <w:rPr>
          <w:color w:val="000000"/>
          <w:lang w:val="en-GB"/>
        </w:rPr>
        <w:t>countries and schools.</w:t>
      </w:r>
      <w:r w:rsidR="006361AE" w:rsidRPr="003C0FF1">
        <w:rPr>
          <w:color w:val="000000"/>
          <w:lang w:val="en-GB"/>
        </w:rPr>
        <w:t xml:space="preserve"> Also, it</w:t>
      </w:r>
      <w:r w:rsidRPr="003C0FF1">
        <w:rPr>
          <w:color w:val="000000"/>
          <w:lang w:val="en-GB"/>
        </w:rPr>
        <w:t xml:space="preserve"> explains the systems of support at schools that address and accommodate learners </w:t>
      </w:r>
      <w:r w:rsidR="006361AE" w:rsidRPr="003C0FF1">
        <w:rPr>
          <w:color w:val="000000"/>
          <w:lang w:val="en-GB"/>
        </w:rPr>
        <w:t xml:space="preserve">who </w:t>
      </w:r>
      <w:r w:rsidRPr="003C0FF1">
        <w:rPr>
          <w:color w:val="000000"/>
          <w:lang w:val="en-GB"/>
        </w:rPr>
        <w:t>experienc</w:t>
      </w:r>
      <w:r w:rsidR="006361AE" w:rsidRPr="003C0FF1">
        <w:rPr>
          <w:color w:val="000000"/>
          <w:lang w:val="en-GB"/>
        </w:rPr>
        <w:t>e</w:t>
      </w:r>
      <w:r w:rsidRPr="003C0FF1">
        <w:rPr>
          <w:color w:val="000000"/>
          <w:lang w:val="en-GB"/>
        </w:rPr>
        <w:t xml:space="preserve"> barriers to learning. Specifically</w:t>
      </w:r>
      <w:r w:rsidR="00FE6AD3" w:rsidRPr="003C0FF1">
        <w:rPr>
          <w:color w:val="000000"/>
          <w:lang w:val="en-GB"/>
        </w:rPr>
        <w:t>,</w:t>
      </w:r>
      <w:r w:rsidRPr="003C0FF1">
        <w:rPr>
          <w:color w:val="000000"/>
          <w:lang w:val="en-GB"/>
        </w:rPr>
        <w:t xml:space="preserve"> in South Africa, some of the current challenges faced in the implementation of inclusive education are the lack of resources, inadequately trained teachers and </w:t>
      </w:r>
      <w:r w:rsidR="006361AE" w:rsidRPr="003C0FF1">
        <w:rPr>
          <w:color w:val="000000"/>
          <w:lang w:val="en-GB"/>
        </w:rPr>
        <w:t>deficiency</w:t>
      </w:r>
      <w:r w:rsidRPr="003C0FF1">
        <w:rPr>
          <w:color w:val="000000"/>
          <w:lang w:val="en-GB"/>
        </w:rPr>
        <w:t xml:space="preserve"> of multidisciplinary support teams in the schools. Furthermore, the importance of parents’ voices and </w:t>
      </w:r>
      <w:r w:rsidR="006361AE" w:rsidRPr="003C0FF1">
        <w:rPr>
          <w:color w:val="000000"/>
          <w:lang w:val="en-GB"/>
        </w:rPr>
        <w:t xml:space="preserve">their </w:t>
      </w:r>
      <w:r w:rsidRPr="003C0FF1">
        <w:rPr>
          <w:color w:val="000000"/>
          <w:lang w:val="en-GB"/>
        </w:rPr>
        <w:t xml:space="preserve">involvement in their child’s learning at inclusive mainstream schools </w:t>
      </w:r>
      <w:r w:rsidR="003A27D1" w:rsidRPr="003C0FF1">
        <w:rPr>
          <w:color w:val="000000"/>
          <w:lang w:val="en-GB"/>
        </w:rPr>
        <w:t>is</w:t>
      </w:r>
      <w:r w:rsidRPr="003C0FF1">
        <w:rPr>
          <w:color w:val="000000"/>
          <w:lang w:val="en-GB"/>
        </w:rPr>
        <w:t xml:space="preserve"> discussed</w:t>
      </w:r>
      <w:r w:rsidR="00A7576C" w:rsidRPr="003C0FF1">
        <w:rPr>
          <w:color w:val="000000"/>
          <w:lang w:val="en-GB"/>
        </w:rPr>
        <w:t xml:space="preserve"> within a collaborative </w:t>
      </w:r>
      <w:r w:rsidR="00CF6BB4" w:rsidRPr="003C0FF1">
        <w:rPr>
          <w:color w:val="000000"/>
          <w:lang w:val="en-GB"/>
        </w:rPr>
        <w:t>consultancy framework of understanding</w:t>
      </w:r>
      <w:r w:rsidRPr="003C0FF1">
        <w:rPr>
          <w:color w:val="000000"/>
          <w:lang w:val="en-GB"/>
        </w:rPr>
        <w:t>.</w:t>
      </w:r>
    </w:p>
    <w:p w14:paraId="6B4AD4D7" w14:textId="77777777" w:rsidR="00F85252" w:rsidRPr="003C0FF1" w:rsidRDefault="0079242D" w:rsidP="006F0C61">
      <w:pPr>
        <w:pStyle w:val="Heading2"/>
        <w:rPr>
          <w:rFonts w:cs="Times New Roman"/>
        </w:rPr>
      </w:pPr>
      <w:bookmarkStart w:id="18" w:name="_Toc463773311"/>
      <w:bookmarkStart w:id="19" w:name="_Toc473473958"/>
      <w:r w:rsidRPr="003C0FF1">
        <w:rPr>
          <w:rFonts w:cs="Times New Roman"/>
          <w:b w:val="0"/>
        </w:rPr>
        <w:t xml:space="preserve">2.2 </w:t>
      </w:r>
      <w:r w:rsidR="00F85252" w:rsidRPr="003C0FF1">
        <w:rPr>
          <w:rFonts w:cs="Times New Roman"/>
        </w:rPr>
        <w:t>Understanding Inclusive Education, Inclusion and Mainstreaming</w:t>
      </w:r>
      <w:bookmarkEnd w:id="18"/>
      <w:bookmarkEnd w:id="19"/>
    </w:p>
    <w:p w14:paraId="30D43C9C" w14:textId="699EF5EB" w:rsidR="00F85252" w:rsidRPr="003C0FF1" w:rsidRDefault="00F85252" w:rsidP="006F0C61">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Arguably, inclusive education has various meanings in different countries. The general understanding of inclusive education is to not only to include but to support and cater for all learners’ different needs (DoE, 2001). Regardless of their disability, race, gender or background, inclusive education accepts and respects all learners’ diverse needs, and aims to meet the needs at whichever level they may arise</w:t>
      </w:r>
      <w:r w:rsidR="00CF6BB4" w:rsidRPr="003C0FF1">
        <w:rPr>
          <w:color w:val="000000"/>
          <w:lang w:val="en-GB"/>
        </w:rPr>
        <w:t xml:space="preserve">. </w:t>
      </w:r>
      <w:r w:rsidRPr="003C0FF1">
        <w:rPr>
          <w:color w:val="000000"/>
          <w:lang w:val="en-GB"/>
        </w:rPr>
        <w:t>Inclusive education also allows children with barriers to learning to be taught in mainstream schooling where they can experience a ‘normal’ school life (DoE, 2001).</w:t>
      </w:r>
    </w:p>
    <w:p w14:paraId="5925F3ED" w14:textId="0BD75128" w:rsidR="00F85252" w:rsidRPr="003C0FF1" w:rsidRDefault="00832B0F" w:rsidP="006F0C61">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It is important to understand and distinguish the terms inclusion and mainstreaming. The meaning of inclusion fundamentally depends on a country’s political values and processes for it to function; thus</w:t>
      </w:r>
      <w:r w:rsidR="00BD6ABD" w:rsidRPr="003C0FF1">
        <w:rPr>
          <w:color w:val="000000"/>
          <w:lang w:val="en-GB"/>
        </w:rPr>
        <w:t>,</w:t>
      </w:r>
      <w:r w:rsidR="00F85252" w:rsidRPr="003C0FF1">
        <w:rPr>
          <w:color w:val="000000"/>
          <w:lang w:val="en-GB"/>
        </w:rPr>
        <w:t xml:space="preserve"> ultimately inclusion is culturally determined (</w:t>
      </w:r>
      <w:proofErr w:type="spellStart"/>
      <w:r w:rsidR="00F85252" w:rsidRPr="003C0FF1">
        <w:rPr>
          <w:color w:val="000000"/>
          <w:lang w:val="en-GB"/>
        </w:rPr>
        <w:t>Engelbrecht</w:t>
      </w:r>
      <w:proofErr w:type="spellEnd"/>
      <w:r w:rsidR="00F85252" w:rsidRPr="003C0FF1">
        <w:rPr>
          <w:color w:val="000000"/>
          <w:lang w:val="en-GB"/>
        </w:rPr>
        <w:t xml:space="preserve">, 2006). Inclusion, specifically in South Africa, recognises that every child can learn and </w:t>
      </w:r>
      <w:r w:rsidR="00DF040E" w:rsidRPr="003C0FF1">
        <w:rPr>
          <w:color w:val="000000"/>
          <w:lang w:val="en-GB"/>
        </w:rPr>
        <w:t xml:space="preserve">those </w:t>
      </w:r>
      <w:r w:rsidR="00F85252" w:rsidRPr="003C0FF1">
        <w:rPr>
          <w:color w:val="000000"/>
          <w:lang w:val="en-GB"/>
        </w:rPr>
        <w:t xml:space="preserve">barriers to learning </w:t>
      </w:r>
      <w:r w:rsidR="00DF040E" w:rsidRPr="003C0FF1">
        <w:rPr>
          <w:color w:val="000000"/>
          <w:lang w:val="en-GB"/>
        </w:rPr>
        <w:t xml:space="preserve">can </w:t>
      </w:r>
      <w:r w:rsidR="00F85252" w:rsidRPr="003C0FF1">
        <w:rPr>
          <w:color w:val="000000"/>
          <w:lang w:val="en-GB"/>
        </w:rPr>
        <w:t xml:space="preserve">arise </w:t>
      </w:r>
      <w:r w:rsidR="00DF040E" w:rsidRPr="003C0FF1">
        <w:rPr>
          <w:color w:val="000000"/>
          <w:lang w:val="en-GB"/>
        </w:rPr>
        <w:t>from</w:t>
      </w:r>
      <w:r w:rsidR="00F85252" w:rsidRPr="003C0FF1">
        <w:rPr>
          <w:color w:val="000000"/>
          <w:lang w:val="en-GB"/>
        </w:rPr>
        <w:t xml:space="preserve"> the system (DoE, 2001). </w:t>
      </w:r>
      <w:r w:rsidR="006361AE" w:rsidRPr="003C0FF1">
        <w:rPr>
          <w:color w:val="000000"/>
          <w:lang w:val="en-GB"/>
        </w:rPr>
        <w:t>Consequently</w:t>
      </w:r>
      <w:r w:rsidR="00F85252" w:rsidRPr="003C0FF1">
        <w:rPr>
          <w:color w:val="000000"/>
          <w:lang w:val="en-GB"/>
        </w:rPr>
        <w:t xml:space="preserve">, to accommodate </w:t>
      </w:r>
      <w:r w:rsidR="00F85252" w:rsidRPr="003C0FF1">
        <w:rPr>
          <w:color w:val="000000"/>
          <w:lang w:val="en-GB"/>
        </w:rPr>
        <w:lastRenderedPageBreak/>
        <w:t xml:space="preserve">the variety of learning needs of </w:t>
      </w:r>
      <w:r w:rsidR="003A27D1" w:rsidRPr="003C0FF1">
        <w:rPr>
          <w:color w:val="000000"/>
          <w:lang w:val="en-GB"/>
        </w:rPr>
        <w:t xml:space="preserve">every </w:t>
      </w:r>
      <w:r w:rsidR="00F85252" w:rsidRPr="003C0FF1">
        <w:rPr>
          <w:color w:val="000000"/>
          <w:lang w:val="en-GB"/>
        </w:rPr>
        <w:t xml:space="preserve">individual, the system needs to change so </w:t>
      </w:r>
      <w:r w:rsidR="00DF040E" w:rsidRPr="003C0FF1">
        <w:rPr>
          <w:color w:val="000000"/>
          <w:lang w:val="en-GB"/>
        </w:rPr>
        <w:t xml:space="preserve">that </w:t>
      </w:r>
      <w:r w:rsidR="00F85252" w:rsidRPr="003C0FF1">
        <w:rPr>
          <w:color w:val="000000"/>
          <w:lang w:val="en-GB"/>
        </w:rPr>
        <w:t xml:space="preserve">learners feel they can belong in the mainstream of both the school and community life (DoE, 2001). Ultimately, inclusion can be explained as the practice of students with learning disabilities </w:t>
      </w:r>
      <w:r w:rsidR="00BD6ABD" w:rsidRPr="003C0FF1">
        <w:rPr>
          <w:color w:val="000000"/>
          <w:lang w:val="en-GB"/>
        </w:rPr>
        <w:t xml:space="preserve">being placed </w:t>
      </w:r>
      <w:r w:rsidR="00F85252" w:rsidRPr="003C0FF1">
        <w:rPr>
          <w:color w:val="000000"/>
          <w:lang w:val="en-GB"/>
        </w:rPr>
        <w:t>alongside their peers in general education classrooms (Ford, 2013). On the other hand, mainstreaming (sometimes referred to as integration) sees barriers to learning as arising within the learner (</w:t>
      </w:r>
      <w:proofErr w:type="spellStart"/>
      <w:r w:rsidR="00F85252" w:rsidRPr="003C0FF1">
        <w:rPr>
          <w:color w:val="000000"/>
          <w:lang w:val="en-GB"/>
        </w:rPr>
        <w:t>Yssel</w:t>
      </w:r>
      <w:proofErr w:type="spellEnd"/>
      <w:r w:rsidR="00F85252" w:rsidRPr="003C0FF1">
        <w:rPr>
          <w:color w:val="000000"/>
          <w:lang w:val="en-GB"/>
        </w:rPr>
        <w:t xml:space="preserve"> et al., 2007).</w:t>
      </w:r>
      <w:r w:rsidR="005C7F7E" w:rsidRPr="003C0FF1">
        <w:rPr>
          <w:color w:val="000000"/>
          <w:lang w:val="en-GB"/>
        </w:rPr>
        <w:t xml:space="preserve"> </w:t>
      </w:r>
      <w:r w:rsidR="00F85252" w:rsidRPr="003C0FF1">
        <w:rPr>
          <w:color w:val="000000"/>
          <w:lang w:val="en-GB"/>
        </w:rPr>
        <w:t>Thus, the process of mainstreaming is for the child to fit into the existing system, by providing extra support to those learners with barriers to learning (</w:t>
      </w:r>
      <w:proofErr w:type="spellStart"/>
      <w:r w:rsidR="00F85252" w:rsidRPr="003C0FF1">
        <w:rPr>
          <w:color w:val="000000"/>
          <w:lang w:val="en-GB"/>
        </w:rPr>
        <w:t>Yssel</w:t>
      </w:r>
      <w:proofErr w:type="spellEnd"/>
      <w:r w:rsidR="00F85252" w:rsidRPr="003C0FF1">
        <w:rPr>
          <w:color w:val="000000"/>
          <w:lang w:val="en-GB"/>
        </w:rPr>
        <w:t xml:space="preserve"> et al., 2007). </w:t>
      </w:r>
      <w:r w:rsidR="00BD6ABD" w:rsidRPr="003C0FF1">
        <w:rPr>
          <w:color w:val="000000"/>
          <w:lang w:val="en-GB"/>
        </w:rPr>
        <w:t>Nonetheless</w:t>
      </w:r>
      <w:r w:rsidR="00F85252" w:rsidRPr="003C0FF1">
        <w:rPr>
          <w:color w:val="000000"/>
          <w:lang w:val="en-GB"/>
        </w:rPr>
        <w:t>, there will be varying perspectives on inclusion within a single school or country.</w:t>
      </w:r>
    </w:p>
    <w:p w14:paraId="200BC156" w14:textId="5E51248D" w:rsidR="00F85252" w:rsidRPr="003C0FF1" w:rsidRDefault="00832B0F" w:rsidP="006F0C61">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Inclusion is a topic of intense interest worldwide and a concept which most countries support and try to implement</w:t>
      </w:r>
      <w:r w:rsidR="00DF040E" w:rsidRPr="003C0FF1">
        <w:rPr>
          <w:color w:val="000000"/>
          <w:lang w:val="en-GB"/>
        </w:rPr>
        <w:t>;</w:t>
      </w:r>
      <w:r w:rsidR="00F85252" w:rsidRPr="003C0FF1">
        <w:rPr>
          <w:color w:val="000000"/>
          <w:lang w:val="en-GB"/>
        </w:rPr>
        <w:t xml:space="preserve"> however, each country respectively faces their challenges. </w:t>
      </w:r>
      <w:r w:rsidR="00BD6ABD" w:rsidRPr="003C0FF1">
        <w:rPr>
          <w:color w:val="000000"/>
          <w:lang w:val="en-GB"/>
        </w:rPr>
        <w:t>Consequently,</w:t>
      </w:r>
      <w:r w:rsidR="00F85252" w:rsidRPr="003C0FF1">
        <w:rPr>
          <w:color w:val="000000"/>
          <w:lang w:val="en-GB"/>
        </w:rPr>
        <w:t xml:space="preserve"> it is an ongoing process that needs ultimately </w:t>
      </w:r>
      <w:r w:rsidR="00BD6ABD" w:rsidRPr="003C0FF1">
        <w:rPr>
          <w:color w:val="000000"/>
          <w:lang w:val="en-GB"/>
        </w:rPr>
        <w:t xml:space="preserve">to </w:t>
      </w:r>
      <w:r w:rsidR="00F85252" w:rsidRPr="003C0FF1">
        <w:rPr>
          <w:color w:val="000000"/>
          <w:lang w:val="en-GB"/>
        </w:rPr>
        <w:t xml:space="preserve">grow and develop to accommodate </w:t>
      </w:r>
      <w:r w:rsidR="001A506A" w:rsidRPr="003C0FF1">
        <w:rPr>
          <w:color w:val="000000"/>
          <w:lang w:val="en-GB"/>
        </w:rPr>
        <w:t>this</w:t>
      </w:r>
      <w:r w:rsidR="00F85252" w:rsidRPr="003C0FF1">
        <w:rPr>
          <w:color w:val="000000"/>
          <w:lang w:val="en-GB"/>
        </w:rPr>
        <w:t xml:space="preserve"> diverse range of </w:t>
      </w:r>
      <w:r w:rsidR="00DF040E" w:rsidRPr="003C0FF1">
        <w:rPr>
          <w:color w:val="000000"/>
          <w:lang w:val="en-GB"/>
        </w:rPr>
        <w:t>requirements</w:t>
      </w:r>
      <w:r w:rsidR="00F85252" w:rsidRPr="003C0FF1">
        <w:rPr>
          <w:color w:val="000000"/>
          <w:lang w:val="en-GB"/>
        </w:rPr>
        <w:t xml:space="preserve">. </w:t>
      </w:r>
    </w:p>
    <w:p w14:paraId="7E04CBD7" w14:textId="77777777" w:rsidR="00F85252" w:rsidRPr="003C0FF1" w:rsidRDefault="0079242D" w:rsidP="00BD6ABD">
      <w:pPr>
        <w:pStyle w:val="Heading2"/>
        <w:rPr>
          <w:rFonts w:cs="Times New Roman"/>
        </w:rPr>
      </w:pPr>
      <w:bookmarkStart w:id="20" w:name="_Toc463773312"/>
      <w:bookmarkStart w:id="21" w:name="_Toc473473959"/>
      <w:r w:rsidRPr="003C0FF1">
        <w:rPr>
          <w:rFonts w:cs="Times New Roman"/>
        </w:rPr>
        <w:t xml:space="preserve">2.3 </w:t>
      </w:r>
      <w:r w:rsidR="00F85252" w:rsidRPr="003C0FF1">
        <w:rPr>
          <w:rFonts w:cs="Times New Roman"/>
        </w:rPr>
        <w:t>Education White Paper 6</w:t>
      </w:r>
      <w:bookmarkEnd w:id="20"/>
      <w:bookmarkEnd w:id="21"/>
    </w:p>
    <w:p w14:paraId="190D01E0" w14:textId="124D313C" w:rsidR="00F85252" w:rsidRPr="003C0FF1" w:rsidRDefault="00F85252" w:rsidP="00BD6AB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b/>
          <w:bCs/>
          <w:color w:val="000000"/>
          <w:lang w:val="en-GB"/>
        </w:rPr>
      </w:pPr>
      <w:r w:rsidRPr="003C0FF1">
        <w:rPr>
          <w:color w:val="000000"/>
          <w:lang w:val="en-GB"/>
        </w:rPr>
        <w:t>In 1994</w:t>
      </w:r>
      <w:r w:rsidR="00FE6AD3" w:rsidRPr="003C0FF1">
        <w:rPr>
          <w:color w:val="000000"/>
          <w:lang w:val="en-GB"/>
        </w:rPr>
        <w:t>,</w:t>
      </w:r>
      <w:r w:rsidRPr="003C0FF1">
        <w:rPr>
          <w:color w:val="000000"/>
          <w:lang w:val="en-GB"/>
        </w:rPr>
        <w:t xml:space="preserve"> South Africa changed to a democratic society</w:t>
      </w:r>
      <w:r w:rsidR="001A506A" w:rsidRPr="003C0FF1">
        <w:rPr>
          <w:color w:val="000000"/>
          <w:lang w:val="en-GB"/>
        </w:rPr>
        <w:t xml:space="preserve"> and</w:t>
      </w:r>
      <w:r w:rsidRPr="003C0FF1">
        <w:rPr>
          <w:color w:val="000000"/>
          <w:lang w:val="en-GB"/>
        </w:rPr>
        <w:t xml:space="preserve"> this positive change transformed South Africa’s education </w:t>
      </w:r>
      <w:r w:rsidR="001A506A" w:rsidRPr="003C0FF1">
        <w:rPr>
          <w:color w:val="000000"/>
          <w:lang w:val="en-GB"/>
        </w:rPr>
        <w:t>at the same time</w:t>
      </w:r>
      <w:r w:rsidRPr="003C0FF1">
        <w:rPr>
          <w:color w:val="000000"/>
          <w:lang w:val="en-GB"/>
        </w:rPr>
        <w:t xml:space="preserve">, particularly with the introduction of inclusive educational practices. Inclusive education was not </w:t>
      </w:r>
      <w:r w:rsidR="00BD6ABD" w:rsidRPr="003C0FF1">
        <w:rPr>
          <w:color w:val="000000"/>
          <w:lang w:val="en-GB"/>
        </w:rPr>
        <w:t xml:space="preserve">only </w:t>
      </w:r>
      <w:r w:rsidRPr="003C0FF1">
        <w:rPr>
          <w:color w:val="000000"/>
          <w:lang w:val="en-GB"/>
        </w:rPr>
        <w:t xml:space="preserve">introduced as </w:t>
      </w:r>
      <w:r w:rsidR="00BD6ABD" w:rsidRPr="003C0FF1">
        <w:rPr>
          <w:color w:val="000000"/>
          <w:lang w:val="en-GB"/>
        </w:rPr>
        <w:t>another</w:t>
      </w:r>
      <w:r w:rsidRPr="003C0FF1">
        <w:rPr>
          <w:color w:val="000000"/>
          <w:lang w:val="en-GB"/>
        </w:rPr>
        <w:t xml:space="preserve"> option </w:t>
      </w:r>
      <w:r w:rsidR="00DF040E" w:rsidRPr="003C0FF1">
        <w:rPr>
          <w:color w:val="000000"/>
          <w:lang w:val="en-GB"/>
        </w:rPr>
        <w:t xml:space="preserve">for </w:t>
      </w:r>
      <w:r w:rsidRPr="003C0FF1">
        <w:rPr>
          <w:color w:val="000000"/>
          <w:lang w:val="en-GB"/>
        </w:rPr>
        <w:t xml:space="preserve">education but rather to allow all learners the right of equal access to all schools that could meet </w:t>
      </w:r>
      <w:r w:rsidR="00EA2448" w:rsidRPr="003C0FF1">
        <w:rPr>
          <w:color w:val="000000"/>
          <w:lang w:val="en-GB"/>
        </w:rPr>
        <w:t>all</w:t>
      </w:r>
      <w:r w:rsidRPr="003C0FF1">
        <w:rPr>
          <w:color w:val="000000"/>
          <w:lang w:val="en-GB"/>
        </w:rPr>
        <w:t xml:space="preserve"> their diverse needs (</w:t>
      </w:r>
      <w:proofErr w:type="spellStart"/>
      <w:r w:rsidRPr="003C0FF1">
        <w:rPr>
          <w:color w:val="000000"/>
          <w:lang w:val="en-GB"/>
        </w:rPr>
        <w:t>Engelbrecht</w:t>
      </w:r>
      <w:proofErr w:type="spellEnd"/>
      <w:r w:rsidRPr="003C0FF1">
        <w:rPr>
          <w:color w:val="000000"/>
          <w:lang w:val="en-GB"/>
        </w:rPr>
        <w:t>, 2006).</w:t>
      </w:r>
      <w:r w:rsidR="005C7F7E" w:rsidRPr="003C0FF1">
        <w:rPr>
          <w:color w:val="000000"/>
          <w:lang w:val="en-GB"/>
        </w:rPr>
        <w:t xml:space="preserve"> </w:t>
      </w:r>
      <w:r w:rsidRPr="003C0FF1">
        <w:rPr>
          <w:color w:val="000000"/>
          <w:lang w:val="en-GB"/>
        </w:rPr>
        <w:t>There have been numerous education policies since 1994 that supported and encouraged equal school rights for all individuals, but the Education White Paper 6 (DoE,</w:t>
      </w:r>
      <w:r w:rsidRPr="003C0FF1">
        <w:rPr>
          <w:i/>
          <w:iCs/>
          <w:color w:val="000000"/>
          <w:lang w:val="en-GB"/>
        </w:rPr>
        <w:t xml:space="preserve"> </w:t>
      </w:r>
      <w:r w:rsidRPr="003C0FF1">
        <w:rPr>
          <w:color w:val="000000"/>
          <w:lang w:val="en-GB"/>
        </w:rPr>
        <w:t>2001)</w:t>
      </w:r>
      <w:r w:rsidRPr="003C0FF1">
        <w:rPr>
          <w:i/>
          <w:iCs/>
          <w:color w:val="000000"/>
          <w:lang w:val="en-GB"/>
        </w:rPr>
        <w:t xml:space="preserve"> </w:t>
      </w:r>
      <w:r w:rsidR="001A506A" w:rsidRPr="003C0FF1">
        <w:rPr>
          <w:color w:val="000000"/>
          <w:lang w:val="en-GB"/>
        </w:rPr>
        <w:t xml:space="preserve">guided </w:t>
      </w:r>
      <w:r w:rsidRPr="003C0FF1">
        <w:rPr>
          <w:color w:val="000000"/>
          <w:lang w:val="en-GB"/>
        </w:rPr>
        <w:t xml:space="preserve">our country towards inclusive education. </w:t>
      </w:r>
    </w:p>
    <w:p w14:paraId="230DB123" w14:textId="4CACD038" w:rsidR="00F85252" w:rsidRPr="003C0FF1" w:rsidRDefault="00832B0F" w:rsidP="00BD6AB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 xml:space="preserve">The implementation and development of inclusive education through the Education White Paper 6 </w:t>
      </w:r>
      <w:r w:rsidR="004B449D" w:rsidRPr="003C0FF1">
        <w:rPr>
          <w:color w:val="000000"/>
          <w:lang w:val="en-GB"/>
        </w:rPr>
        <w:t xml:space="preserve">were </w:t>
      </w:r>
      <w:r w:rsidR="00F85252" w:rsidRPr="003C0FF1">
        <w:rPr>
          <w:color w:val="000000"/>
          <w:lang w:val="en-GB"/>
        </w:rPr>
        <w:t>conceptuali</w:t>
      </w:r>
      <w:r w:rsidR="00DF040E" w:rsidRPr="003C0FF1">
        <w:rPr>
          <w:color w:val="000000"/>
          <w:lang w:val="en-GB"/>
        </w:rPr>
        <w:t>s</w:t>
      </w:r>
      <w:r w:rsidR="00F85252" w:rsidRPr="003C0FF1">
        <w:rPr>
          <w:color w:val="000000"/>
          <w:lang w:val="en-GB"/>
        </w:rPr>
        <w:t xml:space="preserve">ed as a </w:t>
      </w:r>
      <w:r w:rsidR="00FE6AD3" w:rsidRPr="003C0FF1">
        <w:rPr>
          <w:color w:val="000000"/>
          <w:lang w:val="en-GB"/>
        </w:rPr>
        <w:t>20-</w:t>
      </w:r>
      <w:r w:rsidR="00F85252" w:rsidRPr="003C0FF1">
        <w:rPr>
          <w:color w:val="000000"/>
          <w:lang w:val="en-GB"/>
        </w:rPr>
        <w:t>year project (DoE, 2001). The policy recogni</w:t>
      </w:r>
      <w:r w:rsidR="00DF040E" w:rsidRPr="003C0FF1">
        <w:rPr>
          <w:color w:val="000000"/>
          <w:lang w:val="en-GB"/>
        </w:rPr>
        <w:t>s</w:t>
      </w:r>
      <w:r w:rsidR="00F85252" w:rsidRPr="003C0FF1">
        <w:rPr>
          <w:color w:val="000000"/>
          <w:lang w:val="en-GB"/>
        </w:rPr>
        <w:t xml:space="preserve">ed the failure </w:t>
      </w:r>
      <w:r w:rsidR="001A506A" w:rsidRPr="003C0FF1">
        <w:rPr>
          <w:color w:val="000000"/>
          <w:lang w:val="en-GB"/>
        </w:rPr>
        <w:t>of</w:t>
      </w:r>
      <w:r w:rsidR="00F85252" w:rsidRPr="003C0FF1">
        <w:rPr>
          <w:color w:val="000000"/>
          <w:lang w:val="en-GB"/>
        </w:rPr>
        <w:t xml:space="preserve"> the </w:t>
      </w:r>
      <w:r w:rsidR="001A506A" w:rsidRPr="003C0FF1">
        <w:rPr>
          <w:color w:val="000000"/>
          <w:lang w:val="en-GB"/>
        </w:rPr>
        <w:t xml:space="preserve">previous </w:t>
      </w:r>
      <w:r w:rsidR="00F85252" w:rsidRPr="003C0FF1">
        <w:rPr>
          <w:color w:val="000000"/>
          <w:lang w:val="en-GB"/>
        </w:rPr>
        <w:t xml:space="preserve">system </w:t>
      </w:r>
      <w:r w:rsidR="001A506A" w:rsidRPr="003C0FF1">
        <w:rPr>
          <w:color w:val="000000"/>
          <w:lang w:val="en-GB"/>
        </w:rPr>
        <w:t>and</w:t>
      </w:r>
      <w:r w:rsidR="00F85252" w:rsidRPr="003C0FF1">
        <w:rPr>
          <w:color w:val="000000"/>
          <w:lang w:val="en-GB"/>
        </w:rPr>
        <w:t xml:space="preserve"> aimed to create a non-racial and integrated component </w:t>
      </w:r>
      <w:r w:rsidR="00F85252" w:rsidRPr="003C0FF1">
        <w:rPr>
          <w:color w:val="000000"/>
          <w:lang w:val="en-GB"/>
        </w:rPr>
        <w:lastRenderedPageBreak/>
        <w:t xml:space="preserve">of our education system (DoE, 2001). The introduction of new systemic strategies, ultimately </w:t>
      </w:r>
      <w:r w:rsidR="00DF040E" w:rsidRPr="003C0FF1">
        <w:rPr>
          <w:color w:val="000000"/>
          <w:lang w:val="en-GB"/>
        </w:rPr>
        <w:t xml:space="preserve">designed </w:t>
      </w:r>
      <w:r w:rsidR="00F85252" w:rsidRPr="003C0FF1">
        <w:rPr>
          <w:color w:val="000000"/>
          <w:lang w:val="en-GB"/>
        </w:rPr>
        <w:t xml:space="preserve">to attend to disabilities as well as the full range of barriers to learning </w:t>
      </w:r>
      <w:r w:rsidR="001A506A" w:rsidRPr="003C0FF1">
        <w:rPr>
          <w:color w:val="000000"/>
          <w:lang w:val="en-GB"/>
        </w:rPr>
        <w:t xml:space="preserve">for </w:t>
      </w:r>
      <w:r w:rsidR="00F85252" w:rsidRPr="003C0FF1">
        <w:rPr>
          <w:color w:val="000000"/>
          <w:lang w:val="en-GB"/>
        </w:rPr>
        <w:t>all learners (</w:t>
      </w:r>
      <w:proofErr w:type="spellStart"/>
      <w:r w:rsidR="00F85252" w:rsidRPr="003C0FF1">
        <w:rPr>
          <w:color w:val="000000"/>
          <w:lang w:val="en-GB"/>
        </w:rPr>
        <w:t>Engelbrecht</w:t>
      </w:r>
      <w:proofErr w:type="spellEnd"/>
      <w:r w:rsidR="00F85252" w:rsidRPr="003C0FF1">
        <w:rPr>
          <w:color w:val="000000"/>
          <w:lang w:val="en-GB"/>
        </w:rPr>
        <w:t xml:space="preserve">, 2006). The policy also acknowledged the importance of providing education support to schools, teachers, parents </w:t>
      </w:r>
      <w:r w:rsidR="001A506A" w:rsidRPr="003C0FF1">
        <w:rPr>
          <w:color w:val="000000"/>
          <w:lang w:val="en-GB"/>
        </w:rPr>
        <w:t>and</w:t>
      </w:r>
      <w:r w:rsidR="00F85252" w:rsidRPr="003C0FF1">
        <w:rPr>
          <w:color w:val="000000"/>
          <w:lang w:val="en-GB"/>
        </w:rPr>
        <w:t xml:space="preserve"> all students. One of the </w:t>
      </w:r>
      <w:r w:rsidR="006E7626" w:rsidRPr="003C0FF1">
        <w:rPr>
          <w:color w:val="000000"/>
          <w:lang w:val="en-GB"/>
        </w:rPr>
        <w:t>principal</w:t>
      </w:r>
      <w:r w:rsidR="00F85252" w:rsidRPr="003C0FF1">
        <w:rPr>
          <w:color w:val="000000"/>
          <w:lang w:val="en-GB"/>
        </w:rPr>
        <w:t xml:space="preserve"> challenges </w:t>
      </w:r>
      <w:r w:rsidR="001A506A" w:rsidRPr="003C0FF1">
        <w:rPr>
          <w:color w:val="000000"/>
          <w:lang w:val="en-GB"/>
        </w:rPr>
        <w:t>was and is</w:t>
      </w:r>
      <w:r w:rsidR="00F85252" w:rsidRPr="003C0FF1">
        <w:rPr>
          <w:color w:val="000000"/>
          <w:lang w:val="en-GB"/>
        </w:rPr>
        <w:t xml:space="preserve"> how to become more responsive to the many diverse learning needs (</w:t>
      </w:r>
      <w:r w:rsidR="004D77FD" w:rsidRPr="003C0FF1">
        <w:rPr>
          <w:color w:val="000000"/>
          <w:lang w:val="en-GB"/>
        </w:rPr>
        <w:t>Dona</w:t>
      </w:r>
      <w:r w:rsidR="00051C6A">
        <w:rPr>
          <w:color w:val="000000"/>
          <w:lang w:val="en-GB"/>
        </w:rPr>
        <w:t>ld et al., 2014</w:t>
      </w:r>
      <w:r w:rsidR="00F85252" w:rsidRPr="003C0FF1">
        <w:rPr>
          <w:color w:val="000000"/>
          <w:lang w:val="en-GB"/>
        </w:rPr>
        <w:t xml:space="preserve">). </w:t>
      </w:r>
      <w:r w:rsidR="00FE6AD3" w:rsidRPr="003C0FF1">
        <w:rPr>
          <w:color w:val="000000"/>
          <w:lang w:val="en-GB"/>
        </w:rPr>
        <w:t>‘</w:t>
      </w:r>
      <w:r w:rsidR="00F85252" w:rsidRPr="003C0FF1">
        <w:rPr>
          <w:color w:val="000000"/>
          <w:lang w:val="en-GB"/>
        </w:rPr>
        <w:t>We recognise that our vision of an inclusive education and training system can only be developed over the long term and that the actions we will take in the short to medium term must provide us with models for later system-wide application</w:t>
      </w:r>
      <w:r w:rsidR="00FE6AD3" w:rsidRPr="003C0FF1">
        <w:rPr>
          <w:color w:val="000000"/>
          <w:lang w:val="en-GB"/>
        </w:rPr>
        <w:t>’</w:t>
      </w:r>
      <w:r w:rsidR="00F85252" w:rsidRPr="003C0FF1">
        <w:rPr>
          <w:color w:val="000000"/>
          <w:lang w:val="en-GB"/>
        </w:rPr>
        <w:t xml:space="preserve"> (DoE, 2001:</w:t>
      </w:r>
      <w:r w:rsidR="00EA2448" w:rsidRPr="003C0FF1">
        <w:rPr>
          <w:color w:val="000000"/>
          <w:lang w:val="en-GB"/>
        </w:rPr>
        <w:t xml:space="preserve"> </w:t>
      </w:r>
      <w:r w:rsidR="00592BD4" w:rsidRPr="003C0FF1">
        <w:rPr>
          <w:color w:val="000000"/>
          <w:lang w:val="en-GB"/>
        </w:rPr>
        <w:t>p.</w:t>
      </w:r>
      <w:r w:rsidR="001703C6" w:rsidRPr="003C0FF1">
        <w:rPr>
          <w:color w:val="000000"/>
          <w:lang w:val="en-GB"/>
        </w:rPr>
        <w:t>45</w:t>
      </w:r>
      <w:r w:rsidR="00F85252" w:rsidRPr="003C0FF1">
        <w:rPr>
          <w:color w:val="000000"/>
          <w:lang w:val="en-GB"/>
        </w:rPr>
        <w:t>).</w:t>
      </w:r>
      <w:r w:rsidR="005C7F7E" w:rsidRPr="003C0FF1">
        <w:rPr>
          <w:color w:val="000000"/>
          <w:lang w:val="en-GB"/>
        </w:rPr>
        <w:t xml:space="preserve"> </w:t>
      </w:r>
    </w:p>
    <w:p w14:paraId="5F515F7C" w14:textId="77777777" w:rsidR="00F85252" w:rsidRPr="003C0FF1" w:rsidRDefault="0079242D" w:rsidP="00BD6ABD">
      <w:pPr>
        <w:pStyle w:val="Heading2"/>
        <w:rPr>
          <w:rFonts w:cs="Times New Roman"/>
        </w:rPr>
      </w:pPr>
      <w:bookmarkStart w:id="22" w:name="_Toc463773313"/>
      <w:bookmarkStart w:id="23" w:name="_Toc473473960"/>
      <w:r w:rsidRPr="003C0FF1">
        <w:rPr>
          <w:rFonts w:cs="Times New Roman"/>
          <w:b w:val="0"/>
        </w:rPr>
        <w:t xml:space="preserve">2.4 </w:t>
      </w:r>
      <w:r w:rsidR="00F85252" w:rsidRPr="003C0FF1">
        <w:rPr>
          <w:rFonts w:cs="Times New Roman"/>
        </w:rPr>
        <w:t>International and South African Policies supporting Inclusive Education</w:t>
      </w:r>
      <w:bookmarkEnd w:id="22"/>
      <w:bookmarkEnd w:id="23"/>
    </w:p>
    <w:p w14:paraId="4FC8F4BC" w14:textId="36667DC0" w:rsidR="00F85252" w:rsidRPr="003C0FF1" w:rsidRDefault="00F85252" w:rsidP="00BD6AB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bCs/>
          <w:color w:val="000000"/>
          <w:lang w:val="en-GB"/>
        </w:rPr>
      </w:pPr>
      <w:r w:rsidRPr="003C0FF1">
        <w:rPr>
          <w:bCs/>
          <w:color w:val="000000"/>
          <w:lang w:val="en-GB"/>
        </w:rPr>
        <w:t>Numerous United Nations declarations have promoted education for all together with the rights of people with disabilities</w:t>
      </w:r>
      <w:r w:rsidR="001A506A" w:rsidRPr="003C0FF1">
        <w:rPr>
          <w:bCs/>
          <w:color w:val="000000"/>
          <w:lang w:val="en-GB"/>
        </w:rPr>
        <w:t>.</w:t>
      </w:r>
      <w:r w:rsidRPr="003C0FF1">
        <w:rPr>
          <w:bCs/>
          <w:color w:val="000000"/>
          <w:lang w:val="en-GB"/>
        </w:rPr>
        <w:t xml:space="preserve"> </w:t>
      </w:r>
      <w:r w:rsidR="001A506A" w:rsidRPr="003C0FF1">
        <w:rPr>
          <w:bCs/>
          <w:color w:val="000000"/>
          <w:lang w:val="en-GB"/>
        </w:rPr>
        <w:t>T</w:t>
      </w:r>
      <w:r w:rsidRPr="003C0FF1">
        <w:rPr>
          <w:bCs/>
          <w:color w:val="000000"/>
          <w:lang w:val="en-GB"/>
        </w:rPr>
        <w:t>he education policy that initial</w:t>
      </w:r>
      <w:r w:rsidR="001A506A" w:rsidRPr="003C0FF1">
        <w:rPr>
          <w:bCs/>
          <w:color w:val="000000"/>
          <w:lang w:val="en-GB"/>
        </w:rPr>
        <w:t>ly</w:t>
      </w:r>
      <w:r w:rsidRPr="003C0FF1">
        <w:rPr>
          <w:bCs/>
          <w:color w:val="000000"/>
          <w:lang w:val="en-GB"/>
        </w:rPr>
        <w:t xml:space="preserve"> </w:t>
      </w:r>
      <w:r w:rsidR="001A506A" w:rsidRPr="003C0FF1">
        <w:rPr>
          <w:bCs/>
          <w:color w:val="000000"/>
          <w:lang w:val="en-GB"/>
        </w:rPr>
        <w:t xml:space="preserve">inspired the </w:t>
      </w:r>
      <w:r w:rsidRPr="003C0FF1">
        <w:rPr>
          <w:bCs/>
          <w:color w:val="000000"/>
          <w:lang w:val="en-GB"/>
        </w:rPr>
        <w:t>inclusion of disabilities was the 1994 Salamanca Statement and Framework for Action on Special Needs Education (</w:t>
      </w:r>
      <w:r w:rsidR="00FE6AD3" w:rsidRPr="003C0FF1">
        <w:rPr>
          <w:bCs/>
          <w:color w:val="000000"/>
          <w:lang w:val="en-GB"/>
        </w:rPr>
        <w:t>DoE</w:t>
      </w:r>
      <w:r w:rsidRPr="003C0FF1">
        <w:rPr>
          <w:bCs/>
          <w:color w:val="000000"/>
          <w:lang w:val="en-GB"/>
        </w:rPr>
        <w:t>, 1997; Meier, 2005).</w:t>
      </w:r>
    </w:p>
    <w:p w14:paraId="6B619E38" w14:textId="5442FB5A" w:rsidR="00F85252" w:rsidRPr="003C0FF1" w:rsidRDefault="00832B0F" w:rsidP="00BD6AB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 xml:space="preserve">Even though South Africa has been </w:t>
      </w:r>
      <w:r w:rsidR="00DF040E" w:rsidRPr="003C0FF1">
        <w:rPr>
          <w:color w:val="000000"/>
          <w:lang w:val="en-GB"/>
        </w:rPr>
        <w:t xml:space="preserve">a </w:t>
      </w:r>
      <w:r w:rsidR="00F85252" w:rsidRPr="003C0FF1">
        <w:rPr>
          <w:color w:val="000000"/>
          <w:lang w:val="en-GB"/>
        </w:rPr>
        <w:t xml:space="preserve">democratic state for over 20 years </w:t>
      </w:r>
      <w:r w:rsidR="001A506A" w:rsidRPr="003C0FF1">
        <w:rPr>
          <w:color w:val="000000"/>
          <w:lang w:val="en-GB"/>
        </w:rPr>
        <w:t>with</w:t>
      </w:r>
      <w:r w:rsidR="00F85252" w:rsidRPr="003C0FF1">
        <w:rPr>
          <w:color w:val="000000"/>
          <w:lang w:val="en-GB"/>
        </w:rPr>
        <w:t xml:space="preserve"> the introduction and implementation of many education policies encouraging equality for all, inclusive education remains a challenge (DoE, 2001). The challenges</w:t>
      </w:r>
      <w:r w:rsidR="009759CC" w:rsidRPr="003C0FF1">
        <w:rPr>
          <w:color w:val="000000"/>
          <w:lang w:val="en-GB"/>
        </w:rPr>
        <w:t xml:space="preserve"> faced in</w:t>
      </w:r>
      <w:r w:rsidR="00F85252" w:rsidRPr="003C0FF1">
        <w:rPr>
          <w:color w:val="000000"/>
          <w:lang w:val="en-GB"/>
        </w:rPr>
        <w:t xml:space="preserve"> South Africa</w:t>
      </w:r>
      <w:r w:rsidR="009759CC" w:rsidRPr="003C0FF1">
        <w:rPr>
          <w:color w:val="000000"/>
          <w:lang w:val="en-GB"/>
        </w:rPr>
        <w:t>n</w:t>
      </w:r>
      <w:r w:rsidR="00F85252" w:rsidRPr="003C0FF1">
        <w:rPr>
          <w:color w:val="000000"/>
          <w:lang w:val="en-GB"/>
        </w:rPr>
        <w:t xml:space="preserve"> schools amongst teachers and parents </w:t>
      </w:r>
      <w:r w:rsidR="00DF040E" w:rsidRPr="003C0FF1">
        <w:rPr>
          <w:color w:val="000000"/>
          <w:lang w:val="en-GB"/>
        </w:rPr>
        <w:t xml:space="preserve">are </w:t>
      </w:r>
      <w:r w:rsidR="00F85252" w:rsidRPr="003C0FF1">
        <w:rPr>
          <w:color w:val="000000"/>
          <w:lang w:val="en-GB"/>
        </w:rPr>
        <w:t>a result of the country’s complex and contextual historical antecedents that unfortunately still influence our education system today (</w:t>
      </w:r>
      <w:proofErr w:type="spellStart"/>
      <w:r w:rsidR="00F85252" w:rsidRPr="003C0FF1">
        <w:rPr>
          <w:color w:val="000000"/>
          <w:lang w:val="en-GB"/>
        </w:rPr>
        <w:t>Yssel</w:t>
      </w:r>
      <w:proofErr w:type="spellEnd"/>
      <w:r w:rsidR="00F85252" w:rsidRPr="003C0FF1">
        <w:rPr>
          <w:color w:val="000000"/>
          <w:lang w:val="en-GB"/>
        </w:rPr>
        <w:t xml:space="preserve"> et al., 2007).</w:t>
      </w:r>
      <w:r w:rsidR="00F85252" w:rsidRPr="003C0FF1">
        <w:rPr>
          <w:b/>
          <w:bCs/>
          <w:color w:val="000000"/>
          <w:lang w:val="en-GB"/>
        </w:rPr>
        <w:t xml:space="preserve"> </w:t>
      </w:r>
      <w:r w:rsidR="00F85252" w:rsidRPr="003C0FF1">
        <w:rPr>
          <w:color w:val="000000"/>
          <w:lang w:val="en-GB"/>
        </w:rPr>
        <w:t xml:space="preserve">The </w:t>
      </w:r>
      <w:r w:rsidR="001A506A" w:rsidRPr="003C0FF1">
        <w:rPr>
          <w:color w:val="000000"/>
          <w:lang w:val="en-GB"/>
        </w:rPr>
        <w:t>DoE</w:t>
      </w:r>
      <w:r w:rsidR="00F85252" w:rsidRPr="003C0FF1">
        <w:rPr>
          <w:color w:val="000000"/>
          <w:lang w:val="en-GB"/>
        </w:rPr>
        <w:t xml:space="preserve"> stated that inclusive education </w:t>
      </w:r>
      <w:r w:rsidR="004B449D" w:rsidRPr="003C0FF1">
        <w:rPr>
          <w:color w:val="000000"/>
          <w:lang w:val="en-GB"/>
        </w:rPr>
        <w:t xml:space="preserve">would </w:t>
      </w:r>
      <w:r w:rsidR="00F85252" w:rsidRPr="003C0FF1">
        <w:rPr>
          <w:color w:val="000000"/>
          <w:lang w:val="en-GB"/>
        </w:rPr>
        <w:t>be a long process consisting of short</w:t>
      </w:r>
      <w:r w:rsidR="001A506A" w:rsidRPr="003C0FF1">
        <w:rPr>
          <w:color w:val="000000"/>
          <w:lang w:val="en-GB"/>
        </w:rPr>
        <w:t>-</w:t>
      </w:r>
      <w:r w:rsidR="00F85252" w:rsidRPr="003C0FF1">
        <w:rPr>
          <w:color w:val="000000"/>
          <w:lang w:val="en-GB"/>
        </w:rPr>
        <w:t xml:space="preserve"> and long</w:t>
      </w:r>
      <w:r w:rsidR="001A506A" w:rsidRPr="003C0FF1">
        <w:rPr>
          <w:color w:val="000000"/>
          <w:lang w:val="en-GB"/>
        </w:rPr>
        <w:t>-</w:t>
      </w:r>
      <w:r w:rsidR="00F85252" w:rsidRPr="003C0FF1">
        <w:rPr>
          <w:color w:val="000000"/>
          <w:lang w:val="en-GB"/>
        </w:rPr>
        <w:t xml:space="preserve">term goals and that </w:t>
      </w:r>
      <w:r w:rsidR="009759CC" w:rsidRPr="003C0FF1">
        <w:rPr>
          <w:color w:val="000000"/>
          <w:lang w:val="en-GB"/>
        </w:rPr>
        <w:t xml:space="preserve">over time </w:t>
      </w:r>
      <w:r w:rsidR="00F85252" w:rsidRPr="003C0FF1">
        <w:rPr>
          <w:color w:val="000000"/>
          <w:lang w:val="en-GB"/>
        </w:rPr>
        <w:t xml:space="preserve">new policies will be introduced to ensure the positive development and growth of inclusive education in all schools (DoE, 2001). In 2010, a new policy that </w:t>
      </w:r>
      <w:r w:rsidR="001A506A" w:rsidRPr="003C0FF1">
        <w:rPr>
          <w:color w:val="000000"/>
          <w:lang w:val="en-GB"/>
        </w:rPr>
        <w:t>developed</w:t>
      </w:r>
      <w:r w:rsidR="00F85252" w:rsidRPr="003C0FF1">
        <w:rPr>
          <w:color w:val="000000"/>
          <w:lang w:val="en-GB"/>
        </w:rPr>
        <w:t xml:space="preserve"> from </w:t>
      </w:r>
      <w:r w:rsidR="001A506A" w:rsidRPr="003C0FF1">
        <w:rPr>
          <w:color w:val="000000"/>
          <w:lang w:val="en-GB"/>
        </w:rPr>
        <w:t xml:space="preserve">the </w:t>
      </w:r>
      <w:r w:rsidR="00F85252" w:rsidRPr="003C0FF1">
        <w:rPr>
          <w:color w:val="000000"/>
          <w:lang w:val="en-GB"/>
        </w:rPr>
        <w:t xml:space="preserve">Education White Paper 6 was released; </w:t>
      </w:r>
      <w:r w:rsidR="00F85252" w:rsidRPr="003C0FF1">
        <w:rPr>
          <w:i/>
          <w:iCs/>
          <w:color w:val="000000"/>
          <w:lang w:val="en-GB"/>
        </w:rPr>
        <w:t>Action Plan 2014: Towards the Realisation of Schooling 2025</w:t>
      </w:r>
      <w:r w:rsidR="00F85252" w:rsidRPr="003C0FF1">
        <w:rPr>
          <w:color w:val="000000"/>
          <w:lang w:val="en-GB"/>
        </w:rPr>
        <w:t xml:space="preserve">, in which further goals were </w:t>
      </w:r>
      <w:r w:rsidR="001A506A" w:rsidRPr="003C0FF1">
        <w:rPr>
          <w:color w:val="000000"/>
          <w:lang w:val="en-GB"/>
        </w:rPr>
        <w:t xml:space="preserve">established to determine </w:t>
      </w:r>
      <w:r w:rsidR="00F85252" w:rsidRPr="003C0FF1">
        <w:rPr>
          <w:color w:val="000000"/>
          <w:lang w:val="en-GB"/>
        </w:rPr>
        <w:t xml:space="preserve">a quality education for all (Department of Basic Education, 2010). </w:t>
      </w:r>
    </w:p>
    <w:p w14:paraId="1AFFC6F4" w14:textId="28B195A5" w:rsidR="00F85252" w:rsidRPr="003C0FF1" w:rsidRDefault="00832B0F" w:rsidP="00BD6AB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lastRenderedPageBreak/>
        <w:tab/>
      </w:r>
      <w:r w:rsidR="00F85252" w:rsidRPr="003C0FF1">
        <w:rPr>
          <w:color w:val="000000"/>
          <w:lang w:val="en-GB"/>
        </w:rPr>
        <w:t xml:space="preserve">Most recently, the global Erasmus Mundus Special Education Needs (EMSEN) </w:t>
      </w:r>
      <w:r w:rsidR="007E374E" w:rsidRPr="003C0FF1">
        <w:rPr>
          <w:color w:val="000000"/>
          <w:lang w:val="en-GB"/>
        </w:rPr>
        <w:t>program</w:t>
      </w:r>
      <w:r w:rsidR="00F85252" w:rsidRPr="003C0FF1">
        <w:rPr>
          <w:color w:val="000000"/>
          <w:lang w:val="en-GB"/>
        </w:rPr>
        <w:t xml:space="preserve">me was developed through a collaborative partnership between three international universities (Roehampton University, London; Charles University, Prague and </w:t>
      </w:r>
      <w:proofErr w:type="spellStart"/>
      <w:r w:rsidR="00F85252" w:rsidRPr="003C0FF1">
        <w:rPr>
          <w:color w:val="000000"/>
          <w:lang w:val="en-GB"/>
        </w:rPr>
        <w:t>Fontys</w:t>
      </w:r>
      <w:proofErr w:type="spellEnd"/>
      <w:r w:rsidR="00F85252" w:rsidRPr="003C0FF1">
        <w:rPr>
          <w:color w:val="000000"/>
          <w:lang w:val="en-GB"/>
        </w:rPr>
        <w:t xml:space="preserve"> University, Tilburg). </w:t>
      </w:r>
      <w:r w:rsidR="00D40999" w:rsidRPr="003C0FF1">
        <w:rPr>
          <w:color w:val="000000"/>
          <w:lang w:val="en-GB"/>
        </w:rPr>
        <w:t xml:space="preserve">The </w:t>
      </w:r>
      <w:r w:rsidR="00F85252" w:rsidRPr="003C0FF1">
        <w:rPr>
          <w:color w:val="000000"/>
          <w:lang w:val="en-GB"/>
        </w:rPr>
        <w:t>aim is to develop and share perspectives on inclusive practice internationally</w:t>
      </w:r>
      <w:r w:rsidR="00D40999" w:rsidRPr="003C0FF1">
        <w:rPr>
          <w:color w:val="000000"/>
          <w:lang w:val="en-GB"/>
        </w:rPr>
        <w:t xml:space="preserve"> </w:t>
      </w:r>
      <w:r w:rsidR="006E7626" w:rsidRPr="003C0FF1">
        <w:rPr>
          <w:color w:val="000000"/>
          <w:lang w:val="en-GB"/>
        </w:rPr>
        <w:t xml:space="preserve">to improve </w:t>
      </w:r>
      <w:r w:rsidR="00D40999" w:rsidRPr="003C0FF1">
        <w:rPr>
          <w:color w:val="000000"/>
          <w:lang w:val="en-GB"/>
        </w:rPr>
        <w:t>expect</w:t>
      </w:r>
      <w:r w:rsidR="006E7626" w:rsidRPr="003C0FF1">
        <w:rPr>
          <w:color w:val="000000"/>
          <w:lang w:val="en-GB"/>
        </w:rPr>
        <w:t>ations</w:t>
      </w:r>
      <w:r w:rsidR="00F85252" w:rsidRPr="003C0FF1">
        <w:rPr>
          <w:color w:val="000000"/>
          <w:lang w:val="en-GB"/>
        </w:rPr>
        <w:t xml:space="preserve"> and </w:t>
      </w:r>
      <w:r w:rsidR="006E7626" w:rsidRPr="003C0FF1">
        <w:rPr>
          <w:color w:val="000000"/>
          <w:lang w:val="en-GB"/>
        </w:rPr>
        <w:t>comprehension of</w:t>
      </w:r>
      <w:r w:rsidR="00F85252" w:rsidRPr="003C0FF1">
        <w:rPr>
          <w:color w:val="000000"/>
          <w:lang w:val="en-GB"/>
        </w:rPr>
        <w:t xml:space="preserve"> inclusive practice (Lloyd, 2012).</w:t>
      </w:r>
      <w:r w:rsidR="005C7F7E" w:rsidRPr="003C0FF1">
        <w:rPr>
          <w:color w:val="000000"/>
          <w:lang w:val="en-GB"/>
        </w:rPr>
        <w:t xml:space="preserve"> </w:t>
      </w:r>
      <w:r w:rsidR="00F85252" w:rsidRPr="003C0FF1">
        <w:rPr>
          <w:color w:val="000000"/>
          <w:lang w:val="en-GB"/>
        </w:rPr>
        <w:t>Development of inclusive education has become an increasingly important education policy across the world (Lloyd, 2012).</w:t>
      </w:r>
      <w:r w:rsidR="005C7F7E" w:rsidRPr="003C0FF1">
        <w:rPr>
          <w:color w:val="000000"/>
          <w:lang w:val="en-GB"/>
        </w:rPr>
        <w:t xml:space="preserve"> </w:t>
      </w:r>
      <w:r w:rsidR="00F85252" w:rsidRPr="003C0FF1">
        <w:rPr>
          <w:color w:val="000000"/>
          <w:lang w:val="en-GB"/>
        </w:rPr>
        <w:t xml:space="preserve"> </w:t>
      </w:r>
    </w:p>
    <w:p w14:paraId="618034D0" w14:textId="3FC6AEA3" w:rsidR="00F85252" w:rsidRPr="003C0FF1" w:rsidRDefault="00832B0F" w:rsidP="00BD6AB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5F6A64" w:rsidRPr="003C0FF1">
        <w:rPr>
          <w:color w:val="000000"/>
          <w:lang w:val="en-GB"/>
        </w:rPr>
        <w:t>N</w:t>
      </w:r>
      <w:r w:rsidR="00F85252" w:rsidRPr="003C0FF1">
        <w:rPr>
          <w:color w:val="000000"/>
          <w:lang w:val="en-GB"/>
        </w:rPr>
        <w:t>umerous educational policies striv</w:t>
      </w:r>
      <w:r w:rsidR="00D40999" w:rsidRPr="003C0FF1">
        <w:rPr>
          <w:color w:val="000000"/>
          <w:lang w:val="en-GB"/>
        </w:rPr>
        <w:t>e</w:t>
      </w:r>
      <w:r w:rsidR="00F85252" w:rsidRPr="003C0FF1">
        <w:rPr>
          <w:color w:val="000000"/>
          <w:lang w:val="en-GB"/>
        </w:rPr>
        <w:t xml:space="preserve"> towards inclusive education, but each </w:t>
      </w:r>
      <w:r w:rsidR="00D40999" w:rsidRPr="003C0FF1">
        <w:rPr>
          <w:color w:val="000000"/>
          <w:lang w:val="en-GB"/>
        </w:rPr>
        <w:t>is</w:t>
      </w:r>
      <w:r w:rsidR="00F85252" w:rsidRPr="003C0FF1">
        <w:rPr>
          <w:color w:val="000000"/>
          <w:lang w:val="en-GB"/>
        </w:rPr>
        <w:t xml:space="preserve"> influenced considerably by different economic, political and social conditions in the</w:t>
      </w:r>
      <w:r w:rsidR="005F6A64" w:rsidRPr="003C0FF1">
        <w:rPr>
          <w:color w:val="000000"/>
          <w:lang w:val="en-GB"/>
        </w:rPr>
        <w:t>ir</w:t>
      </w:r>
      <w:r w:rsidR="00F85252" w:rsidRPr="003C0FF1">
        <w:rPr>
          <w:color w:val="000000"/>
          <w:lang w:val="en-GB"/>
        </w:rPr>
        <w:t xml:space="preserve"> respective countries. </w:t>
      </w:r>
      <w:r w:rsidR="00DF040E" w:rsidRPr="003C0FF1">
        <w:rPr>
          <w:color w:val="000000"/>
          <w:lang w:val="en-GB"/>
        </w:rPr>
        <w:t xml:space="preserve">These plans </w:t>
      </w:r>
      <w:r w:rsidR="00FE6AD3" w:rsidRPr="003C0FF1">
        <w:rPr>
          <w:color w:val="000000"/>
          <w:lang w:val="en-GB"/>
        </w:rPr>
        <w:t xml:space="preserve">will </w:t>
      </w:r>
      <w:r w:rsidR="00F85252" w:rsidRPr="003C0FF1">
        <w:rPr>
          <w:color w:val="000000"/>
          <w:lang w:val="en-GB"/>
        </w:rPr>
        <w:t xml:space="preserve">ultimately impact </w:t>
      </w:r>
      <w:r w:rsidR="00D40999" w:rsidRPr="003C0FF1">
        <w:rPr>
          <w:color w:val="000000"/>
          <w:lang w:val="en-GB"/>
        </w:rPr>
        <w:t>significantly</w:t>
      </w:r>
      <w:r w:rsidR="00F85252" w:rsidRPr="003C0FF1">
        <w:rPr>
          <w:color w:val="000000"/>
          <w:lang w:val="en-GB"/>
        </w:rPr>
        <w:t xml:space="preserve"> on the various interpretation</w:t>
      </w:r>
      <w:r w:rsidR="00FE6AD3" w:rsidRPr="003C0FF1">
        <w:rPr>
          <w:color w:val="000000"/>
          <w:lang w:val="en-GB"/>
        </w:rPr>
        <w:t>s</w:t>
      </w:r>
      <w:r w:rsidR="00F85252" w:rsidRPr="003C0FF1">
        <w:rPr>
          <w:color w:val="000000"/>
          <w:lang w:val="en-GB"/>
        </w:rPr>
        <w:t xml:space="preserve"> and understanding of international policies (Lloyd, 2012).</w:t>
      </w:r>
      <w:r w:rsidR="005C7F7E" w:rsidRPr="003C0FF1">
        <w:rPr>
          <w:color w:val="000000"/>
          <w:lang w:val="en-GB"/>
        </w:rPr>
        <w:t xml:space="preserve"> </w:t>
      </w:r>
    </w:p>
    <w:p w14:paraId="0E76F5EB" w14:textId="77777777" w:rsidR="00F85252" w:rsidRPr="003C0FF1" w:rsidRDefault="0079242D" w:rsidP="009759CC">
      <w:pPr>
        <w:pStyle w:val="Heading2"/>
        <w:rPr>
          <w:rFonts w:cs="Times New Roman"/>
        </w:rPr>
      </w:pPr>
      <w:bookmarkStart w:id="24" w:name="_Toc463773314"/>
      <w:bookmarkStart w:id="25" w:name="_Toc473473961"/>
      <w:r w:rsidRPr="003C0FF1">
        <w:rPr>
          <w:rFonts w:cs="Times New Roman"/>
        </w:rPr>
        <w:t xml:space="preserve">2.5 </w:t>
      </w:r>
      <w:r w:rsidR="00F85252" w:rsidRPr="003C0FF1">
        <w:rPr>
          <w:rFonts w:cs="Times New Roman"/>
        </w:rPr>
        <w:t>Types of Support for barriers to learning</w:t>
      </w:r>
      <w:bookmarkEnd w:id="24"/>
      <w:bookmarkEnd w:id="25"/>
    </w:p>
    <w:p w14:paraId="04C4F07F" w14:textId="14F2F602" w:rsidR="00F85252" w:rsidRPr="003C0FF1" w:rsidRDefault="00F85252"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916"/>
          <w:tab w:val="left" w:pos="1832"/>
          <w:tab w:val="left" w:pos="2748"/>
          <w:tab w:val="left" w:pos="3664"/>
          <w:tab w:val="left" w:pos="4580"/>
          <w:tab w:val="left" w:pos="5496"/>
          <w:tab w:val="left" w:pos="6412"/>
          <w:tab w:val="left" w:pos="7328"/>
          <w:tab w:val="left" w:pos="8244"/>
          <w:tab w:val="left" w:pos="8860"/>
        </w:tabs>
        <w:autoSpaceDE w:val="0"/>
        <w:autoSpaceDN w:val="0"/>
        <w:adjustRightInd w:val="0"/>
        <w:jc w:val="both"/>
        <w:rPr>
          <w:color w:val="000000"/>
          <w:lang w:val="en-GB"/>
        </w:rPr>
      </w:pPr>
      <w:r w:rsidRPr="003C0FF1">
        <w:rPr>
          <w:color w:val="000000"/>
          <w:lang w:val="en-GB"/>
        </w:rPr>
        <w:t xml:space="preserve">Learners who experience barriers to learning need support to assist </w:t>
      </w:r>
      <w:r w:rsidR="00D40999" w:rsidRPr="003C0FF1">
        <w:rPr>
          <w:color w:val="000000"/>
          <w:lang w:val="en-GB"/>
        </w:rPr>
        <w:t xml:space="preserve">in </w:t>
      </w:r>
      <w:r w:rsidRPr="003C0FF1">
        <w:rPr>
          <w:color w:val="000000"/>
          <w:lang w:val="en-GB"/>
        </w:rPr>
        <w:t xml:space="preserve">their participation and learning in the general classroom. </w:t>
      </w:r>
      <w:r w:rsidR="00DF040E" w:rsidRPr="003C0FF1">
        <w:rPr>
          <w:color w:val="000000"/>
          <w:lang w:val="en-GB"/>
        </w:rPr>
        <w:t xml:space="preserve">Assistance </w:t>
      </w:r>
      <w:r w:rsidRPr="003C0FF1">
        <w:rPr>
          <w:color w:val="000000"/>
          <w:lang w:val="en-GB"/>
        </w:rPr>
        <w:t>in schools involves activities and systems (implemented by the school) to respond and meet learners</w:t>
      </w:r>
      <w:r w:rsidR="00FE6AD3" w:rsidRPr="003C0FF1">
        <w:rPr>
          <w:color w:val="000000"/>
          <w:lang w:val="en-GB"/>
        </w:rPr>
        <w:t>’</w:t>
      </w:r>
      <w:r w:rsidRPr="003C0FF1">
        <w:rPr>
          <w:color w:val="000000"/>
          <w:lang w:val="en-GB"/>
        </w:rPr>
        <w:t xml:space="preserve"> </w:t>
      </w:r>
      <w:r w:rsidR="00D84CDC" w:rsidRPr="003C0FF1">
        <w:rPr>
          <w:color w:val="000000"/>
          <w:lang w:val="en-GB"/>
        </w:rPr>
        <w:t>barriers to learning</w:t>
      </w:r>
      <w:r w:rsidRPr="003C0FF1">
        <w:rPr>
          <w:color w:val="000000"/>
          <w:lang w:val="en-GB"/>
        </w:rPr>
        <w:t xml:space="preserve"> (Booth &amp; </w:t>
      </w:r>
      <w:proofErr w:type="spellStart"/>
      <w:r w:rsidRPr="003C0FF1">
        <w:rPr>
          <w:color w:val="000000"/>
          <w:lang w:val="en-GB"/>
        </w:rPr>
        <w:t>Ainscow</w:t>
      </w:r>
      <w:proofErr w:type="spellEnd"/>
      <w:r w:rsidRPr="003C0FF1">
        <w:rPr>
          <w:color w:val="000000"/>
          <w:lang w:val="en-GB"/>
        </w:rPr>
        <w:t>, 2002).</w:t>
      </w:r>
    </w:p>
    <w:p w14:paraId="124AED7D" w14:textId="6A56D2BB" w:rsidR="00F85252" w:rsidRPr="003C0FF1" w:rsidRDefault="00D57DF7"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E6AD3" w:rsidRPr="003C0FF1">
        <w:rPr>
          <w:color w:val="000000"/>
          <w:lang w:val="en-GB"/>
        </w:rPr>
        <w:t>A</w:t>
      </w:r>
      <w:r w:rsidR="00F85252" w:rsidRPr="003C0FF1">
        <w:rPr>
          <w:color w:val="000000"/>
          <w:lang w:val="en-GB"/>
        </w:rPr>
        <w:t xml:space="preserve">n Australian study by Boyle, </w:t>
      </w:r>
      <w:proofErr w:type="spellStart"/>
      <w:r w:rsidR="00F85252" w:rsidRPr="003C0FF1">
        <w:rPr>
          <w:color w:val="000000"/>
          <w:lang w:val="en-GB"/>
        </w:rPr>
        <w:t>Scriven</w:t>
      </w:r>
      <w:proofErr w:type="spellEnd"/>
      <w:r w:rsidR="00F85252" w:rsidRPr="003C0FF1">
        <w:rPr>
          <w:color w:val="000000"/>
          <w:lang w:val="en-GB"/>
        </w:rPr>
        <w:t xml:space="preserve">, </w:t>
      </w:r>
      <w:proofErr w:type="spellStart"/>
      <w:r w:rsidR="00F85252" w:rsidRPr="003C0FF1">
        <w:rPr>
          <w:color w:val="000000"/>
          <w:lang w:val="en-GB"/>
        </w:rPr>
        <w:t>Durning</w:t>
      </w:r>
      <w:proofErr w:type="spellEnd"/>
      <w:r w:rsidR="00F85252" w:rsidRPr="003C0FF1">
        <w:rPr>
          <w:color w:val="000000"/>
          <w:lang w:val="en-GB"/>
        </w:rPr>
        <w:t xml:space="preserve"> </w:t>
      </w:r>
      <w:r w:rsidR="00FE6AD3" w:rsidRPr="003C0FF1">
        <w:rPr>
          <w:color w:val="000000"/>
          <w:lang w:val="en-GB"/>
        </w:rPr>
        <w:t>and</w:t>
      </w:r>
      <w:r w:rsidR="00F85252" w:rsidRPr="003C0FF1">
        <w:rPr>
          <w:color w:val="000000"/>
          <w:lang w:val="en-GB"/>
        </w:rPr>
        <w:t xml:space="preserve"> </w:t>
      </w:r>
      <w:proofErr w:type="spellStart"/>
      <w:r w:rsidR="00F85252" w:rsidRPr="003C0FF1">
        <w:rPr>
          <w:color w:val="000000"/>
          <w:lang w:val="en-GB"/>
        </w:rPr>
        <w:t>Downes</w:t>
      </w:r>
      <w:proofErr w:type="spellEnd"/>
      <w:r w:rsidR="00F85252" w:rsidRPr="003C0FF1">
        <w:rPr>
          <w:color w:val="000000"/>
          <w:lang w:val="en-GB"/>
        </w:rPr>
        <w:t xml:space="preserve"> (2011) </w:t>
      </w:r>
      <w:r w:rsidR="00FE6AD3" w:rsidRPr="003C0FF1">
        <w:rPr>
          <w:color w:val="000000"/>
          <w:lang w:val="en-GB"/>
        </w:rPr>
        <w:t xml:space="preserve">examined </w:t>
      </w:r>
      <w:r w:rsidR="00F85252" w:rsidRPr="003C0FF1">
        <w:rPr>
          <w:color w:val="000000"/>
          <w:lang w:val="en-GB"/>
        </w:rPr>
        <w:t xml:space="preserve">the </w:t>
      </w:r>
      <w:r w:rsidR="00FE6AD3" w:rsidRPr="003C0FF1">
        <w:rPr>
          <w:color w:val="000000"/>
          <w:lang w:val="en-GB"/>
        </w:rPr>
        <w:t xml:space="preserve">Building </w:t>
      </w:r>
      <w:r w:rsidR="00592BD4" w:rsidRPr="003C0FF1">
        <w:rPr>
          <w:color w:val="000000"/>
          <w:lang w:val="en-GB"/>
        </w:rPr>
        <w:t xml:space="preserve">of </w:t>
      </w:r>
      <w:r w:rsidR="00FE6AD3" w:rsidRPr="003C0FF1">
        <w:rPr>
          <w:color w:val="000000"/>
          <w:lang w:val="en-GB"/>
        </w:rPr>
        <w:t>Inclusive Schools (</w:t>
      </w:r>
      <w:r w:rsidR="00F85252" w:rsidRPr="003C0FF1">
        <w:rPr>
          <w:color w:val="000000"/>
          <w:lang w:val="en-GB"/>
        </w:rPr>
        <w:t>BIS</w:t>
      </w:r>
      <w:r w:rsidR="00FE6AD3" w:rsidRPr="003C0FF1">
        <w:rPr>
          <w:color w:val="000000"/>
          <w:lang w:val="en-GB"/>
        </w:rPr>
        <w:t xml:space="preserve">), </w:t>
      </w:r>
      <w:r w:rsidR="00F85252" w:rsidRPr="003C0FF1">
        <w:rPr>
          <w:color w:val="000000"/>
          <w:lang w:val="en-GB"/>
        </w:rPr>
        <w:t xml:space="preserve">which is one of the Western Australia Department of Education’s professional learning </w:t>
      </w:r>
      <w:r w:rsidR="007E374E" w:rsidRPr="003C0FF1">
        <w:rPr>
          <w:color w:val="000000"/>
          <w:lang w:val="en-GB"/>
        </w:rPr>
        <w:t>program</w:t>
      </w:r>
      <w:r w:rsidR="00F85252" w:rsidRPr="003C0FF1">
        <w:rPr>
          <w:color w:val="000000"/>
          <w:lang w:val="en-GB"/>
        </w:rPr>
        <w:t>me</w:t>
      </w:r>
      <w:r w:rsidR="00D40999" w:rsidRPr="003C0FF1">
        <w:rPr>
          <w:color w:val="000000"/>
          <w:lang w:val="en-GB"/>
        </w:rPr>
        <w:t>s</w:t>
      </w:r>
      <w:r w:rsidR="00F85252" w:rsidRPr="003C0FF1">
        <w:rPr>
          <w:color w:val="000000"/>
          <w:lang w:val="en-GB"/>
        </w:rPr>
        <w:t xml:space="preserve">. The strategy commenced in 2002 </w:t>
      </w:r>
      <w:r w:rsidR="00D40999" w:rsidRPr="003C0FF1">
        <w:rPr>
          <w:color w:val="000000"/>
          <w:lang w:val="en-GB"/>
        </w:rPr>
        <w:t>when</w:t>
      </w:r>
      <w:r w:rsidR="00F85252" w:rsidRPr="003C0FF1">
        <w:rPr>
          <w:color w:val="000000"/>
          <w:lang w:val="en-GB"/>
        </w:rPr>
        <w:t xml:space="preserve"> existing teaching staff </w:t>
      </w:r>
      <w:r w:rsidR="00D40999" w:rsidRPr="003C0FF1">
        <w:rPr>
          <w:color w:val="000000"/>
          <w:lang w:val="en-GB"/>
        </w:rPr>
        <w:t xml:space="preserve">were enrolled </w:t>
      </w:r>
      <w:r w:rsidR="00F85252" w:rsidRPr="003C0FF1">
        <w:rPr>
          <w:color w:val="000000"/>
          <w:lang w:val="en-GB"/>
        </w:rPr>
        <w:t>in a 12</w:t>
      </w:r>
      <w:r w:rsidR="00FE6AD3" w:rsidRPr="003C0FF1">
        <w:rPr>
          <w:color w:val="000000"/>
          <w:lang w:val="en-GB"/>
        </w:rPr>
        <w:t>-</w:t>
      </w:r>
      <w:r w:rsidR="00F85252" w:rsidRPr="003C0FF1">
        <w:rPr>
          <w:color w:val="000000"/>
          <w:lang w:val="en-GB"/>
        </w:rPr>
        <w:t xml:space="preserve">day professional development </w:t>
      </w:r>
      <w:r w:rsidR="00DF040E" w:rsidRPr="003C0FF1">
        <w:rPr>
          <w:color w:val="000000"/>
          <w:lang w:val="en-GB"/>
        </w:rPr>
        <w:t xml:space="preserve">course </w:t>
      </w:r>
      <w:r w:rsidR="00F85252" w:rsidRPr="003C0FF1">
        <w:rPr>
          <w:color w:val="000000"/>
          <w:lang w:val="en-GB"/>
        </w:rPr>
        <w:t>to become learning support coordinators. The learning support coordinator</w:t>
      </w:r>
      <w:r w:rsidR="00592BD4" w:rsidRPr="003C0FF1">
        <w:rPr>
          <w:color w:val="000000"/>
          <w:lang w:val="en-GB"/>
        </w:rPr>
        <w:t>’</w:t>
      </w:r>
      <w:r w:rsidR="00F85252" w:rsidRPr="003C0FF1">
        <w:rPr>
          <w:color w:val="000000"/>
          <w:lang w:val="en-GB"/>
        </w:rPr>
        <w:t>s role was to help and support classroom teachers</w:t>
      </w:r>
      <w:r w:rsidR="00FE6AD3" w:rsidRPr="003C0FF1">
        <w:rPr>
          <w:color w:val="000000"/>
          <w:lang w:val="en-GB"/>
        </w:rPr>
        <w:t>,</w:t>
      </w:r>
      <w:r w:rsidR="00F85252" w:rsidRPr="003C0FF1">
        <w:rPr>
          <w:color w:val="000000"/>
          <w:lang w:val="en-GB"/>
        </w:rPr>
        <w:t xml:space="preserve"> specifically with learners who experience barriers to learning (Boyle et al., 2011). They found that implementing cognitive strategies in the classroom promoted independent student thinking and learning which increased learners’ self-awareness </w:t>
      </w:r>
      <w:r w:rsidR="00F85252" w:rsidRPr="003C0FF1">
        <w:rPr>
          <w:color w:val="000000"/>
          <w:lang w:val="en-GB"/>
        </w:rPr>
        <w:lastRenderedPageBreak/>
        <w:t xml:space="preserve">and self-advocacy (Boyle et al., 2011). The study also looked at the benefit of using teacher aide support within the classrooms, specifically for </w:t>
      </w:r>
      <w:r w:rsidR="00FE6AD3" w:rsidRPr="003C0FF1">
        <w:rPr>
          <w:color w:val="000000"/>
          <w:lang w:val="en-GB"/>
        </w:rPr>
        <w:t xml:space="preserve">these </w:t>
      </w:r>
      <w:r w:rsidR="00F85252" w:rsidRPr="003C0FF1">
        <w:rPr>
          <w:color w:val="000000"/>
          <w:lang w:val="en-GB"/>
        </w:rPr>
        <w:t xml:space="preserve">learners who needed extra support and attention. </w:t>
      </w:r>
      <w:r w:rsidR="00D40999" w:rsidRPr="003C0FF1">
        <w:rPr>
          <w:color w:val="000000"/>
          <w:lang w:val="en-GB"/>
        </w:rPr>
        <w:t>As</w:t>
      </w:r>
      <w:r w:rsidR="00F85252" w:rsidRPr="003C0FF1">
        <w:rPr>
          <w:color w:val="000000"/>
          <w:lang w:val="en-GB"/>
        </w:rPr>
        <w:t xml:space="preserve"> all children learn differently</w:t>
      </w:r>
      <w:r w:rsidR="009759CC" w:rsidRPr="003C0FF1">
        <w:rPr>
          <w:color w:val="000000"/>
          <w:lang w:val="en-GB"/>
        </w:rPr>
        <w:t>,</w:t>
      </w:r>
      <w:r w:rsidR="00F85252" w:rsidRPr="003C0FF1">
        <w:rPr>
          <w:color w:val="000000"/>
          <w:lang w:val="en-GB"/>
        </w:rPr>
        <w:t xml:space="preserve"> the</w:t>
      </w:r>
      <w:r w:rsidR="00FE6AD3" w:rsidRPr="003C0FF1">
        <w:rPr>
          <w:color w:val="000000"/>
          <w:lang w:val="en-GB"/>
        </w:rPr>
        <w:t>se</w:t>
      </w:r>
      <w:r w:rsidR="00F85252" w:rsidRPr="003C0FF1">
        <w:rPr>
          <w:color w:val="000000"/>
          <w:lang w:val="en-GB"/>
        </w:rPr>
        <w:t xml:space="preserve"> researchers concluded that it is beneficial for teachers to provide a fully differentiated approach in the classroom </w:t>
      </w:r>
      <w:r w:rsidR="00707826" w:rsidRPr="003C0FF1">
        <w:rPr>
          <w:color w:val="000000"/>
          <w:lang w:val="en-GB"/>
        </w:rPr>
        <w:t xml:space="preserve">with </w:t>
      </w:r>
      <w:r w:rsidR="00F85252" w:rsidRPr="003C0FF1">
        <w:rPr>
          <w:color w:val="000000"/>
          <w:lang w:val="en-GB"/>
        </w:rPr>
        <w:t xml:space="preserve">a variety of strategies to adapt </w:t>
      </w:r>
      <w:r w:rsidR="00FE6AD3" w:rsidRPr="003C0FF1">
        <w:rPr>
          <w:color w:val="000000"/>
          <w:lang w:val="en-GB"/>
        </w:rPr>
        <w:t xml:space="preserve">the </w:t>
      </w:r>
      <w:r w:rsidR="00F85252" w:rsidRPr="003C0FF1">
        <w:rPr>
          <w:color w:val="000000"/>
          <w:lang w:val="en-GB"/>
        </w:rPr>
        <w:t xml:space="preserve">lessons for those who experience barriers to learning, as well as </w:t>
      </w:r>
      <w:r w:rsidR="00CA0D1A" w:rsidRPr="003C0FF1">
        <w:rPr>
          <w:color w:val="000000"/>
          <w:lang w:val="en-GB"/>
        </w:rPr>
        <w:t>successfully</w:t>
      </w:r>
      <w:r w:rsidR="00F85252" w:rsidRPr="003C0FF1">
        <w:rPr>
          <w:color w:val="000000"/>
          <w:lang w:val="en-GB"/>
        </w:rPr>
        <w:t xml:space="preserve"> accommodat</w:t>
      </w:r>
      <w:r w:rsidR="00D40999" w:rsidRPr="003C0FF1">
        <w:rPr>
          <w:color w:val="000000"/>
          <w:lang w:val="en-GB"/>
        </w:rPr>
        <w:t>ing</w:t>
      </w:r>
      <w:r w:rsidR="00F85252" w:rsidRPr="003C0FF1">
        <w:rPr>
          <w:color w:val="000000"/>
          <w:lang w:val="en-GB"/>
        </w:rPr>
        <w:t xml:space="preserve"> all students’ learning abilities</w:t>
      </w:r>
      <w:r w:rsidR="00592BD4" w:rsidRPr="003C0FF1">
        <w:rPr>
          <w:color w:val="000000"/>
          <w:lang w:val="en-GB"/>
        </w:rPr>
        <w:t>.</w:t>
      </w:r>
    </w:p>
    <w:p w14:paraId="5F859479" w14:textId="12FA3AE0" w:rsidR="00F85252" w:rsidRPr="003C0FF1" w:rsidRDefault="00832B0F"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000000" w:themeColor="text1"/>
          <w:lang w:val="en-GB"/>
        </w:rPr>
      </w:pPr>
      <w:r w:rsidRPr="003C0FF1">
        <w:rPr>
          <w:color w:val="000000" w:themeColor="text1"/>
          <w:lang w:val="en-GB"/>
        </w:rPr>
        <w:tab/>
      </w:r>
      <w:r w:rsidR="00F85252" w:rsidRPr="003C0FF1">
        <w:rPr>
          <w:color w:val="000000" w:themeColor="text1"/>
          <w:lang w:val="en-GB"/>
        </w:rPr>
        <w:t xml:space="preserve">An international study conducted in Australia by Elkins, </w:t>
      </w:r>
      <w:r w:rsidR="00FE6AD3" w:rsidRPr="003C0FF1">
        <w:rPr>
          <w:color w:val="000000" w:themeColor="text1"/>
          <w:lang w:val="en-GB"/>
        </w:rPr>
        <w:t xml:space="preserve">Van </w:t>
      </w:r>
      <w:proofErr w:type="spellStart"/>
      <w:r w:rsidR="00F85252" w:rsidRPr="003C0FF1">
        <w:rPr>
          <w:color w:val="000000" w:themeColor="text1"/>
          <w:lang w:val="en-GB"/>
        </w:rPr>
        <w:t>Kraayenoord</w:t>
      </w:r>
      <w:proofErr w:type="spellEnd"/>
      <w:r w:rsidR="00F85252" w:rsidRPr="003C0FF1">
        <w:rPr>
          <w:color w:val="000000" w:themeColor="text1"/>
          <w:lang w:val="en-GB"/>
        </w:rPr>
        <w:t xml:space="preserve"> and Jobling (2003), </w:t>
      </w:r>
      <w:commentRangeStart w:id="26"/>
      <w:r w:rsidR="003B1491" w:rsidRPr="003C0FF1">
        <w:rPr>
          <w:color w:val="000000" w:themeColor="text1"/>
          <w:lang w:val="en-GB"/>
        </w:rPr>
        <w:t xml:space="preserve">investigated </w:t>
      </w:r>
      <w:r w:rsidR="00F85252" w:rsidRPr="003C0FF1">
        <w:rPr>
          <w:color w:val="000000" w:themeColor="text1"/>
          <w:lang w:val="en-GB"/>
        </w:rPr>
        <w:t>the attitudes of 354 Australian parents who ha</w:t>
      </w:r>
      <w:r w:rsidR="00FE6AD3" w:rsidRPr="003C0FF1">
        <w:rPr>
          <w:color w:val="000000" w:themeColor="text1"/>
          <w:lang w:val="en-GB"/>
        </w:rPr>
        <w:t>ve</w:t>
      </w:r>
      <w:r w:rsidR="00F85252" w:rsidRPr="003C0FF1">
        <w:rPr>
          <w:color w:val="000000" w:themeColor="text1"/>
          <w:lang w:val="en-GB"/>
        </w:rPr>
        <w:t xml:space="preserve"> child</w:t>
      </w:r>
      <w:r w:rsidR="005133FC" w:rsidRPr="003C0FF1">
        <w:rPr>
          <w:color w:val="000000" w:themeColor="text1"/>
          <w:lang w:val="en-GB"/>
        </w:rPr>
        <w:t>ren</w:t>
      </w:r>
      <w:r w:rsidR="00F85252" w:rsidRPr="003C0FF1">
        <w:rPr>
          <w:color w:val="000000" w:themeColor="text1"/>
          <w:lang w:val="en-GB"/>
        </w:rPr>
        <w:t xml:space="preserve"> with a disability </w:t>
      </w:r>
      <w:r w:rsidR="005133FC" w:rsidRPr="003C0FF1">
        <w:rPr>
          <w:color w:val="000000" w:themeColor="text1"/>
          <w:lang w:val="en-GB"/>
        </w:rPr>
        <w:t>at</w:t>
      </w:r>
      <w:r w:rsidR="00F85252" w:rsidRPr="003C0FF1">
        <w:rPr>
          <w:color w:val="000000" w:themeColor="text1"/>
          <w:lang w:val="en-GB"/>
        </w:rPr>
        <w:t xml:space="preserve"> a state school in Queensland </w:t>
      </w:r>
      <w:commentRangeEnd w:id="26"/>
      <w:r w:rsidR="004B449D" w:rsidRPr="003C0FF1">
        <w:rPr>
          <w:rStyle w:val="CommentReference"/>
          <w:rFonts w:eastAsiaTheme="minorHAnsi"/>
          <w:bdr w:val="none" w:sz="0" w:space="0" w:color="auto"/>
        </w:rPr>
        <w:commentReference w:id="26"/>
      </w:r>
      <w:r w:rsidR="00F85252" w:rsidRPr="003C0FF1">
        <w:rPr>
          <w:color w:val="000000" w:themeColor="text1"/>
          <w:lang w:val="en-GB"/>
        </w:rPr>
        <w:t>(Elkins et al., 2003). It was found that only about 50</w:t>
      </w:r>
      <w:r w:rsidR="00FE6AD3" w:rsidRPr="003C0FF1">
        <w:rPr>
          <w:color w:val="000000" w:themeColor="text1"/>
          <w:lang w:val="en-GB"/>
        </w:rPr>
        <w:t xml:space="preserve"> per cent</w:t>
      </w:r>
      <w:r w:rsidR="00F85252" w:rsidRPr="003C0FF1">
        <w:rPr>
          <w:color w:val="000000" w:themeColor="text1"/>
          <w:lang w:val="en-GB"/>
        </w:rPr>
        <w:t xml:space="preserve"> of parents in this study favoured </w:t>
      </w:r>
      <w:r w:rsidR="0056391D" w:rsidRPr="003C0FF1">
        <w:rPr>
          <w:color w:val="000000" w:themeColor="text1"/>
          <w:lang w:val="en-GB"/>
        </w:rPr>
        <w:t>distinctive</w:t>
      </w:r>
      <w:r w:rsidR="00F85252" w:rsidRPr="003C0FF1">
        <w:rPr>
          <w:color w:val="000000" w:themeColor="text1"/>
          <w:lang w:val="en-GB"/>
        </w:rPr>
        <w:t xml:space="preserve"> classes</w:t>
      </w:r>
      <w:r w:rsidR="00D40999" w:rsidRPr="003C0FF1">
        <w:rPr>
          <w:color w:val="000000" w:themeColor="text1"/>
          <w:lang w:val="en-GB"/>
        </w:rPr>
        <w:t xml:space="preserve"> as</w:t>
      </w:r>
      <w:r w:rsidR="00F85252" w:rsidRPr="003C0FF1">
        <w:rPr>
          <w:color w:val="000000" w:themeColor="text1"/>
          <w:lang w:val="en-GB"/>
        </w:rPr>
        <w:t xml:space="preserve"> </w:t>
      </w:r>
      <w:r w:rsidR="00707826" w:rsidRPr="003C0FF1">
        <w:rPr>
          <w:color w:val="000000" w:themeColor="text1"/>
          <w:lang w:val="en-GB"/>
        </w:rPr>
        <w:t xml:space="preserve">they </w:t>
      </w:r>
      <w:r w:rsidR="00D40999" w:rsidRPr="003C0FF1">
        <w:rPr>
          <w:color w:val="000000" w:themeColor="text1"/>
          <w:lang w:val="en-GB"/>
        </w:rPr>
        <w:t xml:space="preserve">believed </w:t>
      </w:r>
      <w:r w:rsidR="00F85252" w:rsidRPr="003C0FF1">
        <w:rPr>
          <w:color w:val="000000" w:themeColor="text1"/>
          <w:lang w:val="en-GB"/>
        </w:rPr>
        <w:t xml:space="preserve">that placing their </w:t>
      </w:r>
      <w:r w:rsidR="009820B5" w:rsidRPr="003C0FF1">
        <w:rPr>
          <w:color w:val="000000" w:themeColor="text1"/>
          <w:lang w:val="en-GB"/>
        </w:rPr>
        <w:t>child with learning difficulties</w:t>
      </w:r>
      <w:r w:rsidR="00F85252" w:rsidRPr="003C0FF1">
        <w:rPr>
          <w:color w:val="000000" w:themeColor="text1"/>
          <w:lang w:val="en-GB"/>
        </w:rPr>
        <w:t xml:space="preserve"> in a special</w:t>
      </w:r>
      <w:r w:rsidR="009820B5" w:rsidRPr="003C0FF1">
        <w:rPr>
          <w:color w:val="000000" w:themeColor="text1"/>
          <w:lang w:val="en-GB"/>
        </w:rPr>
        <w:t xml:space="preserve"> needs</w:t>
      </w:r>
      <w:r w:rsidR="00F85252" w:rsidRPr="003C0FF1">
        <w:rPr>
          <w:color w:val="000000" w:themeColor="text1"/>
          <w:lang w:val="en-GB"/>
        </w:rPr>
        <w:t xml:space="preserve"> class may further delay their social and emotional development. Arguably, parents felt that more patient and well-trained teachers</w:t>
      </w:r>
      <w:r w:rsidR="00CA0D1A" w:rsidRPr="003C0FF1">
        <w:rPr>
          <w:color w:val="000000" w:themeColor="text1"/>
          <w:lang w:val="en-GB"/>
        </w:rPr>
        <w:t>,</w:t>
      </w:r>
      <w:r w:rsidR="00F85252" w:rsidRPr="003C0FF1">
        <w:rPr>
          <w:color w:val="000000" w:themeColor="text1"/>
          <w:lang w:val="en-GB"/>
        </w:rPr>
        <w:t xml:space="preserve"> as well as substantial changes in regular classroom procedures</w:t>
      </w:r>
      <w:r w:rsidR="00CA0D1A" w:rsidRPr="003C0FF1">
        <w:rPr>
          <w:color w:val="000000" w:themeColor="text1"/>
          <w:lang w:val="en-GB"/>
        </w:rPr>
        <w:t>,</w:t>
      </w:r>
      <w:r w:rsidR="00F85252" w:rsidRPr="003C0FF1">
        <w:rPr>
          <w:color w:val="000000" w:themeColor="text1"/>
          <w:lang w:val="en-GB"/>
        </w:rPr>
        <w:t xml:space="preserve"> would be more </w:t>
      </w:r>
      <w:r w:rsidR="00CA0D1A" w:rsidRPr="003C0FF1">
        <w:rPr>
          <w:color w:val="000000" w:themeColor="text1"/>
          <w:lang w:val="en-GB"/>
        </w:rPr>
        <w:t>efficient</w:t>
      </w:r>
      <w:r w:rsidR="00F85252" w:rsidRPr="003C0FF1">
        <w:rPr>
          <w:color w:val="000000" w:themeColor="text1"/>
          <w:lang w:val="en-GB"/>
        </w:rPr>
        <w:t xml:space="preserve"> and beneficial </w:t>
      </w:r>
      <w:r w:rsidR="00D40999" w:rsidRPr="003C0FF1">
        <w:rPr>
          <w:color w:val="000000" w:themeColor="text1"/>
          <w:lang w:val="en-GB"/>
        </w:rPr>
        <w:t xml:space="preserve">for </w:t>
      </w:r>
      <w:r w:rsidR="00F85252" w:rsidRPr="003C0FF1">
        <w:rPr>
          <w:color w:val="000000" w:themeColor="text1"/>
          <w:lang w:val="en-GB"/>
        </w:rPr>
        <w:t xml:space="preserve">their child (Elkins et al., 2003). Parents believed that </w:t>
      </w:r>
      <w:r w:rsidR="00FE6AD3" w:rsidRPr="003C0FF1">
        <w:rPr>
          <w:color w:val="000000" w:themeColor="text1"/>
          <w:lang w:val="en-GB"/>
        </w:rPr>
        <w:t xml:space="preserve">the </w:t>
      </w:r>
      <w:r w:rsidR="00F85252" w:rsidRPr="003C0FF1">
        <w:rPr>
          <w:color w:val="000000" w:themeColor="text1"/>
          <w:lang w:val="en-GB"/>
        </w:rPr>
        <w:t>teacher’s positive attitudes towards the child as well as working collaboratively with other professionals are needed for successful inclusion. Smaller classes, extra time, use of teacher aids</w:t>
      </w:r>
      <w:r w:rsidR="007E374E" w:rsidRPr="003C0FF1">
        <w:rPr>
          <w:color w:val="000000" w:themeColor="text1"/>
          <w:lang w:val="en-GB"/>
        </w:rPr>
        <w:t>,</w:t>
      </w:r>
      <w:r w:rsidR="00F85252" w:rsidRPr="003C0FF1">
        <w:rPr>
          <w:color w:val="000000" w:themeColor="text1"/>
          <w:lang w:val="en-GB"/>
        </w:rPr>
        <w:t xml:space="preserve"> visual cues and therapy services were seen as additional</w:t>
      </w:r>
      <w:r w:rsidR="00D40999" w:rsidRPr="003C0FF1">
        <w:rPr>
          <w:color w:val="000000" w:themeColor="text1"/>
          <w:lang w:val="en-GB"/>
        </w:rPr>
        <w:t xml:space="preserve"> and</w:t>
      </w:r>
      <w:r w:rsidR="00F85252" w:rsidRPr="003C0FF1">
        <w:rPr>
          <w:color w:val="000000" w:themeColor="text1"/>
          <w:lang w:val="en-GB"/>
        </w:rPr>
        <w:t xml:space="preserve"> important factors needed in the classroom. This study indicated that a small percentage of parents favoured special placement compared to the majority who </w:t>
      </w:r>
      <w:r w:rsidR="00CA0D1A" w:rsidRPr="003C0FF1">
        <w:rPr>
          <w:color w:val="000000" w:themeColor="text1"/>
          <w:lang w:val="en-GB"/>
        </w:rPr>
        <w:t xml:space="preserve">supported </w:t>
      </w:r>
      <w:r w:rsidR="00F85252" w:rsidRPr="003C0FF1">
        <w:rPr>
          <w:color w:val="000000" w:themeColor="text1"/>
          <w:lang w:val="en-GB"/>
        </w:rPr>
        <w:t>inclusion in regular classrooms with the necessary support. These findings are also reflected in other studies (Palmer</w:t>
      </w:r>
      <w:r w:rsidR="0058737A" w:rsidRPr="003C0FF1">
        <w:rPr>
          <w:color w:val="000000"/>
          <w:lang w:val="en-GB"/>
        </w:rPr>
        <w:t xml:space="preserve">, Fuller, Arora &amp; Nelson, </w:t>
      </w:r>
      <w:r w:rsidR="00F85252" w:rsidRPr="003C0FF1">
        <w:rPr>
          <w:color w:val="000000" w:themeColor="text1"/>
          <w:lang w:val="en-GB"/>
        </w:rPr>
        <w:t>200</w:t>
      </w:r>
      <w:r w:rsidR="009031EC" w:rsidRPr="003C0FF1">
        <w:rPr>
          <w:color w:val="000000" w:themeColor="text1"/>
          <w:lang w:val="en-GB"/>
        </w:rPr>
        <w:t>1</w:t>
      </w:r>
      <w:r w:rsidR="00F85252" w:rsidRPr="003C0FF1">
        <w:rPr>
          <w:color w:val="000000" w:themeColor="text1"/>
          <w:lang w:val="en-GB"/>
        </w:rPr>
        <w:t>; Daniel &amp; King, 1997)</w:t>
      </w:r>
    </w:p>
    <w:p w14:paraId="229DCB69" w14:textId="24B152E2" w:rsidR="00F85252" w:rsidRPr="003C0FF1" w:rsidRDefault="00832B0F"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 xml:space="preserve">In July 1998, the advisory body for the </w:t>
      </w:r>
      <w:r w:rsidR="005C3B12" w:rsidRPr="003C0FF1">
        <w:rPr>
          <w:color w:val="000000"/>
          <w:lang w:val="en-GB"/>
        </w:rPr>
        <w:t>M</w:t>
      </w:r>
      <w:r w:rsidR="00F85252" w:rsidRPr="003C0FF1">
        <w:rPr>
          <w:color w:val="000000"/>
          <w:lang w:val="en-GB"/>
        </w:rPr>
        <w:t xml:space="preserve">inistry of </w:t>
      </w:r>
      <w:r w:rsidR="005C3B12" w:rsidRPr="003C0FF1">
        <w:rPr>
          <w:color w:val="000000"/>
          <w:lang w:val="en-GB"/>
        </w:rPr>
        <w:t>E</w:t>
      </w:r>
      <w:r w:rsidR="00F85252" w:rsidRPr="003C0FF1">
        <w:rPr>
          <w:color w:val="000000"/>
          <w:lang w:val="en-GB"/>
        </w:rPr>
        <w:t>ducation</w:t>
      </w:r>
      <w:r w:rsidR="005C3B12" w:rsidRPr="003C0FF1">
        <w:rPr>
          <w:color w:val="000000"/>
          <w:lang w:val="en-GB"/>
        </w:rPr>
        <w:t>, the</w:t>
      </w:r>
      <w:r w:rsidR="00F85252" w:rsidRPr="003C0FF1">
        <w:rPr>
          <w:color w:val="000000"/>
          <w:lang w:val="en-GB"/>
        </w:rPr>
        <w:t xml:space="preserve"> Flemish Education Council</w:t>
      </w:r>
      <w:r w:rsidR="00D40999" w:rsidRPr="003C0FF1">
        <w:rPr>
          <w:color w:val="000000"/>
          <w:lang w:val="en-GB"/>
        </w:rPr>
        <w:t xml:space="preserve"> (FEC) reviewed</w:t>
      </w:r>
      <w:r w:rsidR="00F85252" w:rsidRPr="003C0FF1">
        <w:rPr>
          <w:color w:val="000000"/>
          <w:lang w:val="en-GB"/>
        </w:rPr>
        <w:t xml:space="preserve"> how inclusive education </w:t>
      </w:r>
      <w:r w:rsidR="003B1491" w:rsidRPr="003C0FF1">
        <w:rPr>
          <w:color w:val="000000"/>
          <w:lang w:val="en-GB"/>
        </w:rPr>
        <w:t xml:space="preserve">is </w:t>
      </w:r>
      <w:r w:rsidR="00F85252" w:rsidRPr="003C0FF1">
        <w:rPr>
          <w:color w:val="000000"/>
          <w:lang w:val="en-GB"/>
        </w:rPr>
        <w:t xml:space="preserve">implemented in 10 Flemish Mainstream Primary schools and </w:t>
      </w:r>
      <w:r w:rsidR="00707826" w:rsidRPr="003C0FF1">
        <w:rPr>
          <w:color w:val="000000"/>
          <w:lang w:val="en-GB"/>
        </w:rPr>
        <w:t xml:space="preserve">which </w:t>
      </w:r>
      <w:r w:rsidR="00F85252" w:rsidRPr="003C0FF1">
        <w:rPr>
          <w:color w:val="000000"/>
          <w:lang w:val="en-GB"/>
        </w:rPr>
        <w:t>factors supported or obstructed the best possible implementation process (</w:t>
      </w:r>
      <w:proofErr w:type="spellStart"/>
      <w:r w:rsidR="00F85252" w:rsidRPr="003C0FF1">
        <w:rPr>
          <w:color w:val="000000"/>
          <w:lang w:val="en-GB"/>
        </w:rPr>
        <w:t>Ghesquiere</w:t>
      </w:r>
      <w:proofErr w:type="spellEnd"/>
      <w:r w:rsidR="00F85252" w:rsidRPr="003C0FF1">
        <w:rPr>
          <w:color w:val="000000"/>
          <w:lang w:val="en-GB"/>
        </w:rPr>
        <w:t xml:space="preserve">, Moors, </w:t>
      </w:r>
      <w:proofErr w:type="spellStart"/>
      <w:r w:rsidR="00F85252" w:rsidRPr="003C0FF1">
        <w:rPr>
          <w:color w:val="000000"/>
          <w:lang w:val="en-GB"/>
        </w:rPr>
        <w:t>Maes</w:t>
      </w:r>
      <w:proofErr w:type="spellEnd"/>
      <w:r w:rsidR="00F85252" w:rsidRPr="003C0FF1">
        <w:rPr>
          <w:color w:val="000000"/>
          <w:lang w:val="en-GB"/>
        </w:rPr>
        <w:t xml:space="preserve"> &amp; </w:t>
      </w:r>
      <w:proofErr w:type="spellStart"/>
      <w:r w:rsidR="00F85252" w:rsidRPr="003C0FF1">
        <w:rPr>
          <w:color w:val="000000"/>
          <w:lang w:val="en-GB"/>
        </w:rPr>
        <w:t>Vandenberghe</w:t>
      </w:r>
      <w:proofErr w:type="spellEnd"/>
      <w:r w:rsidR="00F85252" w:rsidRPr="003C0FF1">
        <w:rPr>
          <w:color w:val="000000"/>
          <w:lang w:val="en-GB"/>
        </w:rPr>
        <w:t xml:space="preserve">, 2002). The study used the AIP-model </w:t>
      </w:r>
      <w:r w:rsidR="00F85252" w:rsidRPr="003C0FF1">
        <w:rPr>
          <w:color w:val="000000"/>
          <w:lang w:val="en-GB"/>
        </w:rPr>
        <w:lastRenderedPageBreak/>
        <w:t xml:space="preserve">(Model for the Analysis of an Innovation Process) as its conceptual framework as this could produce a detailed picture of the </w:t>
      </w:r>
      <w:r w:rsidR="004B449D" w:rsidRPr="003C0FF1">
        <w:rPr>
          <w:color w:val="000000"/>
          <w:lang w:val="en-GB"/>
        </w:rPr>
        <w:t>advances in the</w:t>
      </w:r>
      <w:r w:rsidR="00F85252" w:rsidRPr="003C0FF1">
        <w:rPr>
          <w:color w:val="000000"/>
          <w:lang w:val="en-GB"/>
        </w:rPr>
        <w:t xml:space="preserve"> process of inclusive education in these schools</w:t>
      </w:r>
      <w:r w:rsidR="009031EC" w:rsidRPr="003C0FF1">
        <w:rPr>
          <w:color w:val="000000"/>
          <w:lang w:val="en-GB"/>
        </w:rPr>
        <w:t xml:space="preserve">. </w:t>
      </w:r>
      <w:r w:rsidR="00F85252" w:rsidRPr="003C0FF1">
        <w:rPr>
          <w:color w:val="000000"/>
          <w:lang w:val="en-GB"/>
        </w:rPr>
        <w:t xml:space="preserve">The participants in the study </w:t>
      </w:r>
      <w:r w:rsidR="00707826" w:rsidRPr="003C0FF1">
        <w:rPr>
          <w:color w:val="000000"/>
          <w:lang w:val="en-GB"/>
        </w:rPr>
        <w:t>were</w:t>
      </w:r>
      <w:r w:rsidR="00F85252" w:rsidRPr="003C0FF1">
        <w:rPr>
          <w:color w:val="000000"/>
          <w:lang w:val="en-GB"/>
        </w:rPr>
        <w:t xml:space="preserve"> principals, teachers and parents who agreed that learners who experience barriers to learning within the schools need the following: remedial teaching, </w:t>
      </w:r>
      <w:r w:rsidR="00CA0D1A" w:rsidRPr="003C0FF1">
        <w:rPr>
          <w:color w:val="000000"/>
          <w:lang w:val="en-GB"/>
        </w:rPr>
        <w:t xml:space="preserve">specific </w:t>
      </w:r>
      <w:r w:rsidR="00F85252" w:rsidRPr="003C0FF1">
        <w:rPr>
          <w:color w:val="000000"/>
          <w:lang w:val="en-GB"/>
        </w:rPr>
        <w:t>support activities and/or external support</w:t>
      </w:r>
      <w:r w:rsidR="009031EC" w:rsidRPr="003C0FF1">
        <w:rPr>
          <w:color w:val="000000"/>
          <w:lang w:val="en-GB"/>
        </w:rPr>
        <w:t xml:space="preserve">. </w:t>
      </w:r>
      <w:r w:rsidR="00F85252" w:rsidRPr="003C0FF1">
        <w:rPr>
          <w:color w:val="000000"/>
          <w:lang w:val="en-GB"/>
        </w:rPr>
        <w:t xml:space="preserve">They found that learners experiencing barriers to learning required </w:t>
      </w:r>
      <w:r w:rsidR="004B449D" w:rsidRPr="003C0FF1">
        <w:rPr>
          <w:color w:val="000000"/>
          <w:lang w:val="en-GB"/>
        </w:rPr>
        <w:t>merely</w:t>
      </w:r>
      <w:r w:rsidR="00CA0D1A" w:rsidRPr="003C0FF1">
        <w:rPr>
          <w:color w:val="000000"/>
          <w:lang w:val="en-GB"/>
        </w:rPr>
        <w:t xml:space="preserve"> </w:t>
      </w:r>
      <w:r w:rsidR="00F85252" w:rsidRPr="003C0FF1">
        <w:rPr>
          <w:color w:val="000000"/>
          <w:lang w:val="en-GB"/>
        </w:rPr>
        <w:t xml:space="preserve">more individual attention and support </w:t>
      </w:r>
      <w:r w:rsidR="00FE6AD3" w:rsidRPr="003C0FF1">
        <w:rPr>
          <w:color w:val="000000"/>
          <w:lang w:val="en-GB"/>
        </w:rPr>
        <w:t>such as that</w:t>
      </w:r>
      <w:r w:rsidR="00F85252" w:rsidRPr="003C0FF1">
        <w:rPr>
          <w:color w:val="000000"/>
          <w:lang w:val="en-GB"/>
        </w:rPr>
        <w:t xml:space="preserve"> obtained from either an external therapist/ expert, volunteer, remedial therapist or teacher</w:t>
      </w:r>
      <w:r w:rsidR="009031EC" w:rsidRPr="003C0FF1">
        <w:rPr>
          <w:color w:val="000000"/>
          <w:lang w:val="en-GB"/>
        </w:rPr>
        <w:t>.</w:t>
      </w:r>
    </w:p>
    <w:p w14:paraId="1A9152BD" w14:textId="41C561B9" w:rsidR="00F85252" w:rsidRPr="003C0FF1" w:rsidRDefault="00832B0F"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proofErr w:type="spellStart"/>
      <w:r w:rsidR="00F85252" w:rsidRPr="003C0FF1">
        <w:rPr>
          <w:color w:val="000000"/>
          <w:lang w:val="en-GB"/>
        </w:rPr>
        <w:t>McLeskey</w:t>
      </w:r>
      <w:proofErr w:type="spellEnd"/>
      <w:r w:rsidR="00F85252" w:rsidRPr="003C0FF1">
        <w:rPr>
          <w:color w:val="000000"/>
          <w:lang w:val="en-GB"/>
        </w:rPr>
        <w:t xml:space="preserve"> and Waldron (2011) conducted a study on whether inclusive education </w:t>
      </w:r>
      <w:r w:rsidR="007E374E" w:rsidRPr="003C0FF1">
        <w:rPr>
          <w:color w:val="000000"/>
          <w:lang w:val="en-GB"/>
        </w:rPr>
        <w:t>programme</w:t>
      </w:r>
      <w:r w:rsidR="00F85252" w:rsidRPr="003C0FF1">
        <w:rPr>
          <w:color w:val="000000"/>
          <w:lang w:val="en-GB"/>
        </w:rPr>
        <w:t>s within the classroom (focussing on math</w:t>
      </w:r>
      <w:r w:rsidR="005C3B12" w:rsidRPr="003C0FF1">
        <w:rPr>
          <w:color w:val="000000"/>
          <w:lang w:val="en-GB"/>
        </w:rPr>
        <w:t>s</w:t>
      </w:r>
      <w:r w:rsidR="00F85252" w:rsidRPr="003C0FF1">
        <w:rPr>
          <w:color w:val="000000"/>
          <w:lang w:val="en-GB"/>
        </w:rPr>
        <w:t xml:space="preserve"> and reading) are (or are not) effective for elementary students with learning difficulties. They found that the pull</w:t>
      </w:r>
      <w:r w:rsidR="005C3B12" w:rsidRPr="003C0FF1">
        <w:rPr>
          <w:color w:val="000000"/>
          <w:lang w:val="en-GB"/>
        </w:rPr>
        <w:t>-</w:t>
      </w:r>
      <w:r w:rsidR="00F85252" w:rsidRPr="003C0FF1">
        <w:rPr>
          <w:color w:val="000000"/>
          <w:lang w:val="en-GB"/>
        </w:rPr>
        <w:t>out system and/or catering for full inclusion in the classroom can assist students in achieving better results.</w:t>
      </w:r>
      <w:r w:rsidR="009031EC" w:rsidRPr="003C0FF1">
        <w:rPr>
          <w:color w:val="000000"/>
          <w:lang w:val="en-GB"/>
        </w:rPr>
        <w:t xml:space="preserve"> </w:t>
      </w:r>
      <w:r w:rsidR="00F85252" w:rsidRPr="003C0FF1">
        <w:rPr>
          <w:color w:val="000000"/>
          <w:lang w:val="en-GB"/>
        </w:rPr>
        <w:t>The quality of the results</w:t>
      </w:r>
      <w:r w:rsidR="00E561E8" w:rsidRPr="003C0FF1">
        <w:rPr>
          <w:color w:val="000000"/>
          <w:lang w:val="en-GB"/>
        </w:rPr>
        <w:t>,</w:t>
      </w:r>
      <w:r w:rsidR="00F85252" w:rsidRPr="003C0FF1">
        <w:rPr>
          <w:color w:val="000000"/>
          <w:lang w:val="en-GB"/>
        </w:rPr>
        <w:t xml:space="preserve"> however, depends on the quality of instruction and support given in either teaching setting. This study found that students tend to have more significant gains in a pull-out system compared to those educated in an inclusive classroom as learners receive more specific instructions, support and guidance on certain concepts and learning skills</w:t>
      </w:r>
      <w:r w:rsidR="009031EC" w:rsidRPr="003C0FF1">
        <w:rPr>
          <w:color w:val="000000"/>
          <w:lang w:val="en-GB"/>
        </w:rPr>
        <w:t>.</w:t>
      </w:r>
    </w:p>
    <w:p w14:paraId="541FDD19" w14:textId="4C42C3D5" w:rsidR="00F85252" w:rsidRPr="003C0FF1" w:rsidRDefault="00832B0F"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 xml:space="preserve">There is a </w:t>
      </w:r>
      <w:r w:rsidR="00CA0D1A" w:rsidRPr="003C0FF1">
        <w:rPr>
          <w:color w:val="000000"/>
          <w:lang w:val="en-GB"/>
        </w:rPr>
        <w:t xml:space="preserve">significant </w:t>
      </w:r>
      <w:r w:rsidR="00F85252" w:rsidRPr="003C0FF1">
        <w:rPr>
          <w:color w:val="000000"/>
          <w:lang w:val="en-GB"/>
        </w:rPr>
        <w:t xml:space="preserve">difference between the implementation of inclusive education in South African public and independent schools, </w:t>
      </w:r>
      <w:r w:rsidR="005C3B12" w:rsidRPr="003C0FF1">
        <w:rPr>
          <w:color w:val="000000"/>
          <w:lang w:val="en-GB"/>
        </w:rPr>
        <w:t>which</w:t>
      </w:r>
      <w:r w:rsidR="00F85252" w:rsidRPr="003C0FF1">
        <w:rPr>
          <w:color w:val="000000"/>
          <w:lang w:val="en-GB"/>
        </w:rPr>
        <w:t xml:space="preserve"> currently </w:t>
      </w:r>
      <w:r w:rsidR="005C3B12" w:rsidRPr="003C0FF1">
        <w:rPr>
          <w:color w:val="000000"/>
          <w:lang w:val="en-GB"/>
        </w:rPr>
        <w:t>appears</w:t>
      </w:r>
      <w:r w:rsidR="00F85252" w:rsidRPr="003C0FF1">
        <w:rPr>
          <w:color w:val="000000"/>
          <w:lang w:val="en-GB"/>
        </w:rPr>
        <w:t xml:space="preserve"> more successful in independent schooling (</w:t>
      </w:r>
      <w:proofErr w:type="spellStart"/>
      <w:r w:rsidR="00F85252" w:rsidRPr="003C0FF1">
        <w:rPr>
          <w:color w:val="000000"/>
          <w:lang w:val="en-GB"/>
        </w:rPr>
        <w:t>Engelbrecht</w:t>
      </w:r>
      <w:proofErr w:type="spellEnd"/>
      <w:r w:rsidR="00F85252" w:rsidRPr="003C0FF1">
        <w:rPr>
          <w:color w:val="000000"/>
          <w:lang w:val="en-GB"/>
        </w:rPr>
        <w:t xml:space="preserve">, 2006). This is </w:t>
      </w:r>
      <w:r w:rsidR="003B1491" w:rsidRPr="003C0FF1">
        <w:rPr>
          <w:color w:val="000000"/>
          <w:lang w:val="en-GB"/>
        </w:rPr>
        <w:t>the result of</w:t>
      </w:r>
      <w:r w:rsidR="00F85252" w:rsidRPr="003C0FF1">
        <w:rPr>
          <w:color w:val="000000"/>
          <w:lang w:val="en-GB"/>
        </w:rPr>
        <w:t xml:space="preserve"> private schools having </w:t>
      </w:r>
      <w:r w:rsidR="003B1491" w:rsidRPr="003C0FF1">
        <w:rPr>
          <w:color w:val="000000"/>
          <w:lang w:val="en-GB"/>
        </w:rPr>
        <w:t xml:space="preserve">specifically </w:t>
      </w:r>
      <w:r w:rsidR="00F85252" w:rsidRPr="003C0FF1">
        <w:rPr>
          <w:color w:val="000000"/>
          <w:lang w:val="en-GB"/>
        </w:rPr>
        <w:t>trained teachers, necessary and available resources as well as institutional capacity</w:t>
      </w:r>
      <w:r w:rsidR="005C3B12" w:rsidRPr="003C0FF1">
        <w:rPr>
          <w:color w:val="000000"/>
          <w:lang w:val="en-GB"/>
        </w:rPr>
        <w:t xml:space="preserve"> not available to</w:t>
      </w:r>
      <w:r w:rsidR="00F85252" w:rsidRPr="003C0FF1">
        <w:rPr>
          <w:color w:val="000000"/>
          <w:lang w:val="en-GB"/>
        </w:rPr>
        <w:t xml:space="preserve"> most government schools (</w:t>
      </w:r>
      <w:proofErr w:type="spellStart"/>
      <w:r w:rsidR="00F85252" w:rsidRPr="003C0FF1">
        <w:rPr>
          <w:color w:val="000000"/>
          <w:lang w:val="en-GB"/>
        </w:rPr>
        <w:t>Engelbrecht</w:t>
      </w:r>
      <w:proofErr w:type="spellEnd"/>
      <w:r w:rsidR="00F85252" w:rsidRPr="003C0FF1">
        <w:rPr>
          <w:color w:val="000000"/>
          <w:lang w:val="en-GB"/>
        </w:rPr>
        <w:t xml:space="preserve">, 2006). Consequently, this is one of the challenges South Africa faces </w:t>
      </w:r>
      <w:r w:rsidR="005C3B12" w:rsidRPr="003C0FF1">
        <w:rPr>
          <w:color w:val="000000"/>
          <w:lang w:val="en-GB"/>
        </w:rPr>
        <w:t>to</w:t>
      </w:r>
      <w:r w:rsidR="00F85252" w:rsidRPr="003C0FF1">
        <w:rPr>
          <w:color w:val="000000"/>
          <w:lang w:val="en-GB"/>
        </w:rPr>
        <w:t xml:space="preserve"> implement inclusive education, as not only is there a shortage of schools but most government schools lack the necessary resources, learning materials and speciali</w:t>
      </w:r>
      <w:r w:rsidR="00CA0D1A" w:rsidRPr="003C0FF1">
        <w:rPr>
          <w:color w:val="000000"/>
          <w:lang w:val="en-GB"/>
        </w:rPr>
        <w:t>s</w:t>
      </w:r>
      <w:r w:rsidR="00F85252" w:rsidRPr="003C0FF1">
        <w:rPr>
          <w:color w:val="000000"/>
          <w:lang w:val="en-GB"/>
        </w:rPr>
        <w:t xml:space="preserve">ed staff to assist all learners needs (DoE, 2001). </w:t>
      </w:r>
    </w:p>
    <w:p w14:paraId="6571EA03" w14:textId="385FA31D" w:rsidR="00F85252" w:rsidRPr="003C0FF1" w:rsidRDefault="00832B0F"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lastRenderedPageBreak/>
        <w:tab/>
      </w:r>
      <w:r w:rsidR="00F85252" w:rsidRPr="003C0FF1">
        <w:rPr>
          <w:color w:val="000000"/>
          <w:lang w:val="en-GB"/>
        </w:rPr>
        <w:t xml:space="preserve">In the South African school context, a drastic redevelopment of skills and qualities in teaching is required for inclusive education to be </w:t>
      </w:r>
      <w:r w:rsidR="00CA0D1A" w:rsidRPr="003C0FF1">
        <w:rPr>
          <w:color w:val="000000"/>
          <w:lang w:val="en-GB"/>
        </w:rPr>
        <w:t xml:space="preserve">productive </w:t>
      </w:r>
      <w:r w:rsidR="00F85252" w:rsidRPr="003C0FF1">
        <w:rPr>
          <w:color w:val="000000"/>
          <w:lang w:val="en-GB"/>
        </w:rPr>
        <w:t>and successful (</w:t>
      </w:r>
      <w:r w:rsidR="00AA29BA" w:rsidRPr="003C0FF1">
        <w:rPr>
          <w:color w:val="000000" w:themeColor="text1"/>
          <w:lang w:val="en-GB"/>
        </w:rPr>
        <w:t xml:space="preserve">Wood &amp; </w:t>
      </w:r>
      <w:proofErr w:type="spellStart"/>
      <w:r w:rsidR="00AA29BA" w:rsidRPr="003C0FF1">
        <w:rPr>
          <w:color w:val="000000" w:themeColor="text1"/>
          <w:lang w:val="en-GB"/>
        </w:rPr>
        <w:t>Goba</w:t>
      </w:r>
      <w:proofErr w:type="spellEnd"/>
      <w:r w:rsidR="00AA29BA" w:rsidRPr="003C0FF1">
        <w:rPr>
          <w:color w:val="000000" w:themeColor="text1"/>
          <w:lang w:val="en-GB"/>
        </w:rPr>
        <w:t>, 2011</w:t>
      </w:r>
      <w:r w:rsidR="00F85252" w:rsidRPr="003C0FF1">
        <w:rPr>
          <w:color w:val="000000"/>
          <w:lang w:val="en-GB"/>
        </w:rPr>
        <w:t xml:space="preserve">). Currently, teachers are facing many issues and stressors in the school such as </w:t>
      </w:r>
      <w:r w:rsidR="003B1491" w:rsidRPr="003C0FF1">
        <w:rPr>
          <w:color w:val="000000"/>
          <w:lang w:val="en-GB"/>
        </w:rPr>
        <w:t xml:space="preserve">a </w:t>
      </w:r>
      <w:r w:rsidR="00F85252" w:rsidRPr="003C0FF1">
        <w:rPr>
          <w:color w:val="000000"/>
          <w:lang w:val="en-GB"/>
        </w:rPr>
        <w:t>lack of support, meag</w:t>
      </w:r>
      <w:r w:rsidR="00E561E8" w:rsidRPr="003C0FF1">
        <w:rPr>
          <w:color w:val="000000"/>
          <w:lang w:val="en-GB"/>
        </w:rPr>
        <w:t>re</w:t>
      </w:r>
      <w:r w:rsidR="00F85252" w:rsidRPr="003C0FF1">
        <w:rPr>
          <w:color w:val="000000"/>
          <w:lang w:val="en-GB"/>
        </w:rPr>
        <w:t xml:space="preserve"> resources, challenging behaviours of children, lack of collaboration with parents, ineffectual class preparation for all educational needs as well as insufficient training (</w:t>
      </w:r>
      <w:proofErr w:type="spellStart"/>
      <w:r w:rsidR="00F85252" w:rsidRPr="003C0FF1">
        <w:rPr>
          <w:color w:val="000000"/>
          <w:lang w:val="en-GB"/>
        </w:rPr>
        <w:t>Engelbrecht</w:t>
      </w:r>
      <w:proofErr w:type="spellEnd"/>
      <w:r w:rsidR="00F85252" w:rsidRPr="003C0FF1">
        <w:rPr>
          <w:color w:val="000000"/>
          <w:lang w:val="en-GB"/>
        </w:rPr>
        <w:t xml:space="preserve">, 2006). It is important to note that these challenges are more prevalent in government schools than private schools. </w:t>
      </w:r>
      <w:r w:rsidR="005C3B12" w:rsidRPr="003C0FF1">
        <w:rPr>
          <w:color w:val="000000"/>
          <w:lang w:val="en-GB"/>
        </w:rPr>
        <w:t>Therefore, it is</w:t>
      </w:r>
      <w:r w:rsidR="00F85252" w:rsidRPr="003C0FF1">
        <w:rPr>
          <w:color w:val="000000"/>
          <w:lang w:val="en-GB"/>
        </w:rPr>
        <w:t xml:space="preserve"> imperative </w:t>
      </w:r>
      <w:r w:rsidR="005C3B12" w:rsidRPr="003C0FF1">
        <w:rPr>
          <w:color w:val="000000"/>
          <w:lang w:val="en-GB"/>
        </w:rPr>
        <w:t xml:space="preserve">that </w:t>
      </w:r>
      <w:r w:rsidR="00F85252" w:rsidRPr="003C0FF1">
        <w:rPr>
          <w:color w:val="000000"/>
          <w:lang w:val="en-GB"/>
        </w:rPr>
        <w:t xml:space="preserve">for a school to be </w:t>
      </w:r>
      <w:r w:rsidR="005C3B12" w:rsidRPr="003C0FF1">
        <w:rPr>
          <w:color w:val="000000"/>
          <w:lang w:val="en-GB"/>
        </w:rPr>
        <w:t xml:space="preserve">able to </w:t>
      </w:r>
      <w:r w:rsidR="00F85252" w:rsidRPr="003C0FF1">
        <w:rPr>
          <w:color w:val="000000"/>
          <w:lang w:val="en-GB"/>
        </w:rPr>
        <w:t>accommodat</w:t>
      </w:r>
      <w:r w:rsidR="005C3B12" w:rsidRPr="003C0FF1">
        <w:rPr>
          <w:color w:val="000000"/>
          <w:lang w:val="en-GB"/>
        </w:rPr>
        <w:t>e</w:t>
      </w:r>
      <w:r w:rsidR="00F85252" w:rsidRPr="003C0FF1">
        <w:rPr>
          <w:color w:val="000000"/>
          <w:lang w:val="en-GB"/>
        </w:rPr>
        <w:t xml:space="preserve"> all learners and have an effective inclusive system</w:t>
      </w:r>
      <w:r w:rsidR="004B449D" w:rsidRPr="003C0FF1">
        <w:rPr>
          <w:color w:val="000000"/>
          <w:lang w:val="en-GB"/>
        </w:rPr>
        <w:t>.</w:t>
      </w:r>
      <w:r w:rsidR="00F85252" w:rsidRPr="003C0FF1">
        <w:rPr>
          <w:color w:val="000000"/>
          <w:lang w:val="en-GB"/>
        </w:rPr>
        <w:t xml:space="preserve"> </w:t>
      </w:r>
      <w:r w:rsidR="004B449D" w:rsidRPr="003C0FF1">
        <w:rPr>
          <w:color w:val="000000"/>
          <w:lang w:val="en-GB"/>
        </w:rPr>
        <w:t>T</w:t>
      </w:r>
      <w:r w:rsidR="00F85252" w:rsidRPr="003C0FF1">
        <w:rPr>
          <w:color w:val="000000"/>
          <w:lang w:val="en-GB"/>
        </w:rPr>
        <w:t xml:space="preserve">he school needs the necessary resources and facilities </w:t>
      </w:r>
      <w:r w:rsidR="005C3B12" w:rsidRPr="003C0FF1">
        <w:rPr>
          <w:color w:val="000000"/>
          <w:lang w:val="en-GB"/>
        </w:rPr>
        <w:t>to</w:t>
      </w:r>
      <w:r w:rsidR="00F85252" w:rsidRPr="003C0FF1">
        <w:rPr>
          <w:color w:val="000000"/>
          <w:lang w:val="en-GB"/>
        </w:rPr>
        <w:t xml:space="preserve"> address all the diverse needs and more importantly</w:t>
      </w:r>
      <w:r w:rsidR="005C3B12" w:rsidRPr="003C0FF1">
        <w:rPr>
          <w:color w:val="000000"/>
          <w:lang w:val="en-GB"/>
        </w:rPr>
        <w:t>,</w:t>
      </w:r>
      <w:r w:rsidR="00F85252" w:rsidRPr="003C0FF1">
        <w:rPr>
          <w:color w:val="000000"/>
          <w:lang w:val="en-GB"/>
        </w:rPr>
        <w:t xml:space="preserve"> to have trained and specialised teachers and professionals (</w:t>
      </w:r>
      <w:r w:rsidR="003239CB" w:rsidRPr="003C0FF1">
        <w:rPr>
          <w:color w:val="000000" w:themeColor="text1"/>
          <w:lang w:val="en-GB"/>
        </w:rPr>
        <w:t>Howell</w:t>
      </w:r>
      <w:r w:rsidR="0086185B" w:rsidRPr="003C0FF1">
        <w:rPr>
          <w:color w:val="000000" w:themeColor="text1"/>
          <w:lang w:val="en-GB"/>
        </w:rPr>
        <w:t>, 2007</w:t>
      </w:r>
      <w:r w:rsidR="009648E6" w:rsidRPr="003C0FF1">
        <w:rPr>
          <w:color w:val="000000" w:themeColor="text1"/>
          <w:lang w:val="en-GB"/>
        </w:rPr>
        <w:t>;</w:t>
      </w:r>
      <w:r w:rsidR="00313689" w:rsidRPr="003C0FF1">
        <w:rPr>
          <w:color w:val="000000" w:themeColor="text1"/>
          <w:lang w:val="en-GB"/>
        </w:rPr>
        <w:t xml:space="preserve"> </w:t>
      </w:r>
      <w:proofErr w:type="spellStart"/>
      <w:r w:rsidR="00313689" w:rsidRPr="003C0FF1">
        <w:rPr>
          <w:color w:val="000000" w:themeColor="text1"/>
          <w:lang w:val="en-GB"/>
        </w:rPr>
        <w:t>Eloff</w:t>
      </w:r>
      <w:proofErr w:type="spellEnd"/>
      <w:r w:rsidR="00313689" w:rsidRPr="003C0FF1">
        <w:rPr>
          <w:color w:val="000000" w:themeColor="text1"/>
          <w:lang w:val="en-GB"/>
        </w:rPr>
        <w:t xml:space="preserve">, </w:t>
      </w:r>
      <w:proofErr w:type="spellStart"/>
      <w:r w:rsidR="00313689" w:rsidRPr="003C0FF1">
        <w:rPr>
          <w:color w:val="000000" w:themeColor="text1"/>
          <w:lang w:val="en-GB"/>
        </w:rPr>
        <w:t>Engelbrecht</w:t>
      </w:r>
      <w:proofErr w:type="spellEnd"/>
      <w:r w:rsidR="00313689" w:rsidRPr="003C0FF1">
        <w:rPr>
          <w:color w:val="000000" w:themeColor="text1"/>
          <w:lang w:val="en-GB"/>
        </w:rPr>
        <w:t xml:space="preserve"> &amp; Swart 2000</w:t>
      </w:r>
      <w:r w:rsidR="00F85252" w:rsidRPr="003C0FF1">
        <w:rPr>
          <w:color w:val="000000" w:themeColor="text1"/>
          <w:lang w:val="en-GB"/>
        </w:rPr>
        <w:t>).</w:t>
      </w:r>
      <w:r w:rsidR="005C7F7E" w:rsidRPr="003C0FF1">
        <w:rPr>
          <w:color w:val="A8D08D" w:themeColor="accent6" w:themeTint="99"/>
          <w:lang w:val="en-GB"/>
        </w:rPr>
        <w:t xml:space="preserve"> </w:t>
      </w:r>
      <w:r w:rsidR="00F85252" w:rsidRPr="003C0FF1">
        <w:rPr>
          <w:color w:val="000000"/>
          <w:lang w:val="en-GB"/>
        </w:rPr>
        <w:t>Inclusive education does place additional demands and stress on teachers, which can negatively impact on the progress of all children in the classroom (</w:t>
      </w:r>
      <w:proofErr w:type="spellStart"/>
      <w:r w:rsidR="00F85252" w:rsidRPr="003C0FF1">
        <w:rPr>
          <w:color w:val="000000"/>
          <w:lang w:val="en-GB"/>
        </w:rPr>
        <w:t>Engelbrecht</w:t>
      </w:r>
      <w:proofErr w:type="spellEnd"/>
      <w:r w:rsidR="00F85252" w:rsidRPr="003C0FF1">
        <w:rPr>
          <w:color w:val="000000"/>
          <w:lang w:val="en-GB"/>
        </w:rPr>
        <w:t>, 2006).</w:t>
      </w:r>
      <w:r w:rsidR="005C7F7E" w:rsidRPr="003C0FF1">
        <w:rPr>
          <w:color w:val="000000"/>
          <w:lang w:val="en-GB"/>
        </w:rPr>
        <w:t xml:space="preserve"> </w:t>
      </w:r>
    </w:p>
    <w:p w14:paraId="5E2B5E70" w14:textId="4801561E" w:rsidR="00F85252" w:rsidRPr="003C0FF1" w:rsidRDefault="00832B0F" w:rsidP="009759C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 xml:space="preserve">Independent schools in South Africa have adopted two methods </w:t>
      </w:r>
      <w:r w:rsidR="00707826" w:rsidRPr="003C0FF1">
        <w:rPr>
          <w:color w:val="000000"/>
          <w:lang w:val="en-GB"/>
        </w:rPr>
        <w:t xml:space="preserve">to </w:t>
      </w:r>
      <w:r w:rsidR="00F85252" w:rsidRPr="003C0FF1">
        <w:rPr>
          <w:color w:val="000000"/>
          <w:lang w:val="en-GB"/>
        </w:rPr>
        <w:t xml:space="preserve">address </w:t>
      </w:r>
      <w:r w:rsidR="005C3B12" w:rsidRPr="003C0FF1">
        <w:rPr>
          <w:color w:val="000000"/>
          <w:lang w:val="en-GB"/>
        </w:rPr>
        <w:t>i</w:t>
      </w:r>
      <w:r w:rsidR="00F85252" w:rsidRPr="003C0FF1">
        <w:rPr>
          <w:color w:val="000000"/>
          <w:lang w:val="en-GB"/>
        </w:rPr>
        <w:t xml:space="preserve">nclusive </w:t>
      </w:r>
      <w:r w:rsidR="005C3B12" w:rsidRPr="003C0FF1">
        <w:rPr>
          <w:color w:val="000000"/>
          <w:lang w:val="en-GB"/>
        </w:rPr>
        <w:t>e</w:t>
      </w:r>
      <w:r w:rsidR="00F85252" w:rsidRPr="003C0FF1">
        <w:rPr>
          <w:color w:val="000000"/>
          <w:lang w:val="en-GB"/>
        </w:rPr>
        <w:t>ducation. Over and above having a multidisciplinary support team (</w:t>
      </w:r>
      <w:proofErr w:type="spellStart"/>
      <w:r w:rsidR="00F85252" w:rsidRPr="003C0FF1">
        <w:rPr>
          <w:color w:val="000000"/>
          <w:lang w:val="en-GB"/>
        </w:rPr>
        <w:t>Engelbrecht</w:t>
      </w:r>
      <w:proofErr w:type="spellEnd"/>
      <w:r w:rsidR="00F85252" w:rsidRPr="003C0FF1">
        <w:rPr>
          <w:color w:val="000000"/>
          <w:lang w:val="en-GB"/>
        </w:rPr>
        <w:t xml:space="preserve">, 2006), learners who experience barriers to learning </w:t>
      </w:r>
      <w:r w:rsidR="00150108" w:rsidRPr="003C0FF1">
        <w:rPr>
          <w:color w:val="000000"/>
          <w:lang w:val="en-GB"/>
        </w:rPr>
        <w:t xml:space="preserve">may </w:t>
      </w:r>
      <w:r w:rsidR="00F85252" w:rsidRPr="003C0FF1">
        <w:rPr>
          <w:color w:val="000000"/>
          <w:lang w:val="en-GB"/>
        </w:rPr>
        <w:t xml:space="preserve">have individual facilitators in the classroom or </w:t>
      </w:r>
      <w:r w:rsidR="00150108" w:rsidRPr="003C0FF1">
        <w:rPr>
          <w:color w:val="000000"/>
          <w:lang w:val="en-GB"/>
        </w:rPr>
        <w:t xml:space="preserve">be </w:t>
      </w:r>
      <w:r w:rsidR="00F85252" w:rsidRPr="003C0FF1">
        <w:rPr>
          <w:color w:val="000000"/>
          <w:lang w:val="en-GB"/>
        </w:rPr>
        <w:t xml:space="preserve">placed in a separate smaller class that address their learning needs, known as the pull-out system. However, there is limited literature on these two concepts. </w:t>
      </w:r>
      <w:r w:rsidR="00707826" w:rsidRPr="003C0FF1">
        <w:rPr>
          <w:color w:val="000000"/>
          <w:lang w:val="en-GB"/>
        </w:rPr>
        <w:t>A</w:t>
      </w:r>
      <w:r w:rsidR="00F85252" w:rsidRPr="003C0FF1">
        <w:rPr>
          <w:color w:val="000000"/>
          <w:lang w:val="en-GB"/>
        </w:rPr>
        <w:t xml:space="preserve"> facilitator </w:t>
      </w:r>
      <w:r w:rsidR="00707826" w:rsidRPr="003C0FF1">
        <w:rPr>
          <w:color w:val="000000"/>
          <w:lang w:val="en-GB"/>
        </w:rPr>
        <w:t xml:space="preserve">can be defined </w:t>
      </w:r>
      <w:r w:rsidR="00F85252" w:rsidRPr="003C0FF1">
        <w:rPr>
          <w:color w:val="000000"/>
          <w:lang w:val="en-GB"/>
        </w:rPr>
        <w:t xml:space="preserve">as </w:t>
      </w:r>
      <w:r w:rsidR="00E561E8" w:rsidRPr="003C0FF1">
        <w:rPr>
          <w:color w:val="000000"/>
          <w:lang w:val="en-GB"/>
        </w:rPr>
        <w:t>‘</w:t>
      </w:r>
      <w:r w:rsidR="00F85252" w:rsidRPr="003C0FF1">
        <w:rPr>
          <w:color w:val="000000"/>
          <w:lang w:val="en-GB"/>
        </w:rPr>
        <w:t>one that helps to bring about an outcome (as learning, productivity, or communication) by providing indirect or unobtrusive assistance, guidance, or supervision</w:t>
      </w:r>
      <w:r w:rsidR="00E561E8" w:rsidRPr="003C0FF1">
        <w:rPr>
          <w:color w:val="000000"/>
          <w:lang w:val="en-GB"/>
        </w:rPr>
        <w:t>’</w:t>
      </w:r>
      <w:r w:rsidR="00F85252" w:rsidRPr="003C0FF1">
        <w:rPr>
          <w:color w:val="000000"/>
          <w:lang w:val="en-GB"/>
        </w:rPr>
        <w:t xml:space="preserve"> (Merriam-Webster, 2011).</w:t>
      </w:r>
    </w:p>
    <w:p w14:paraId="40D2D75D" w14:textId="77777777" w:rsidR="00F85252" w:rsidRPr="003C0FF1" w:rsidRDefault="0079242D" w:rsidP="00707826">
      <w:pPr>
        <w:pStyle w:val="Heading2"/>
        <w:rPr>
          <w:rFonts w:cs="Times New Roman"/>
        </w:rPr>
      </w:pPr>
      <w:bookmarkStart w:id="27" w:name="_Toc463773315"/>
      <w:bookmarkStart w:id="28" w:name="_Toc473473962"/>
      <w:r w:rsidRPr="003C0FF1">
        <w:rPr>
          <w:rFonts w:cs="Times New Roman"/>
        </w:rPr>
        <w:t>2.6</w:t>
      </w:r>
      <w:r w:rsidRPr="003C0FF1">
        <w:rPr>
          <w:rFonts w:cs="Times New Roman"/>
          <w:b w:val="0"/>
        </w:rPr>
        <w:t xml:space="preserve"> </w:t>
      </w:r>
      <w:r w:rsidR="00F85252" w:rsidRPr="003C0FF1">
        <w:rPr>
          <w:rFonts w:cs="Times New Roman"/>
        </w:rPr>
        <w:t>Teaching methods in ‘inclusive classrooms’</w:t>
      </w:r>
      <w:bookmarkEnd w:id="27"/>
      <w:bookmarkEnd w:id="28"/>
    </w:p>
    <w:p w14:paraId="739CDB1B" w14:textId="47D47A9A" w:rsidR="00F85252" w:rsidRPr="003C0FF1" w:rsidRDefault="00150108" w:rsidP="0070782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 xml:space="preserve">As previously </w:t>
      </w:r>
      <w:r w:rsidR="00BF6298" w:rsidRPr="003C0FF1">
        <w:rPr>
          <w:color w:val="000000"/>
          <w:lang w:val="en-GB"/>
        </w:rPr>
        <w:t>noted</w:t>
      </w:r>
      <w:r w:rsidR="00F85252" w:rsidRPr="003C0FF1">
        <w:rPr>
          <w:color w:val="000000"/>
          <w:lang w:val="en-GB"/>
        </w:rPr>
        <w:t>, teachers play a pivotal role in the development of inclusive education practices in the classroom (</w:t>
      </w:r>
      <w:proofErr w:type="spellStart"/>
      <w:r w:rsidR="00140432" w:rsidRPr="003C0FF1">
        <w:rPr>
          <w:color w:val="000000"/>
          <w:lang w:val="en-GB"/>
        </w:rPr>
        <w:t>Eloff</w:t>
      </w:r>
      <w:proofErr w:type="spellEnd"/>
      <w:r w:rsidR="00140432" w:rsidRPr="003C0FF1">
        <w:rPr>
          <w:color w:val="000000"/>
          <w:lang w:val="en-GB"/>
        </w:rPr>
        <w:t xml:space="preserve"> et al., 2000; </w:t>
      </w:r>
      <w:r w:rsidR="00F85252" w:rsidRPr="003C0FF1">
        <w:rPr>
          <w:color w:val="000000"/>
          <w:lang w:val="en-GB"/>
        </w:rPr>
        <w:t>Pearson &amp; Chambers, 2005</w:t>
      </w:r>
      <w:r w:rsidR="00313689" w:rsidRPr="003C0FF1">
        <w:rPr>
          <w:color w:val="000000"/>
          <w:lang w:val="en-GB"/>
        </w:rPr>
        <w:t>;</w:t>
      </w:r>
      <w:r w:rsidR="00F85252" w:rsidRPr="003C0FF1">
        <w:rPr>
          <w:color w:val="000000"/>
          <w:lang w:val="en-GB"/>
        </w:rPr>
        <w:t xml:space="preserve">). Research indicates that </w:t>
      </w:r>
      <w:r w:rsidRPr="003C0FF1">
        <w:rPr>
          <w:color w:val="000000"/>
          <w:lang w:val="en-GB"/>
        </w:rPr>
        <w:t xml:space="preserve">the </w:t>
      </w:r>
      <w:r w:rsidR="00F85252" w:rsidRPr="003C0FF1">
        <w:rPr>
          <w:color w:val="000000"/>
          <w:lang w:val="en-GB"/>
        </w:rPr>
        <w:t>educators</w:t>
      </w:r>
      <w:r w:rsidR="00E561E8" w:rsidRPr="003C0FF1">
        <w:rPr>
          <w:color w:val="000000"/>
          <w:lang w:val="en-GB"/>
        </w:rPr>
        <w:t>’</w:t>
      </w:r>
      <w:r w:rsidR="00F85252" w:rsidRPr="003C0FF1">
        <w:rPr>
          <w:color w:val="000000"/>
          <w:lang w:val="en-GB"/>
        </w:rPr>
        <w:t xml:space="preserve"> quality of training and continued professional development </w:t>
      </w:r>
      <w:r w:rsidR="00F85252" w:rsidRPr="003C0FF1">
        <w:rPr>
          <w:color w:val="000000"/>
          <w:lang w:val="en-GB"/>
        </w:rPr>
        <w:lastRenderedPageBreak/>
        <w:t>determines the effectiveness of inclusion in the classroom (</w:t>
      </w:r>
      <w:proofErr w:type="spellStart"/>
      <w:r w:rsidR="00F85252" w:rsidRPr="003C0FF1">
        <w:rPr>
          <w:color w:val="000000"/>
          <w:lang w:val="en-GB"/>
        </w:rPr>
        <w:t>Engelbrecht</w:t>
      </w:r>
      <w:proofErr w:type="spellEnd"/>
      <w:r w:rsidR="00F85252" w:rsidRPr="003C0FF1">
        <w:rPr>
          <w:color w:val="000000"/>
          <w:lang w:val="en-GB"/>
        </w:rPr>
        <w:t xml:space="preserve"> et al., 2003).</w:t>
      </w:r>
    </w:p>
    <w:p w14:paraId="638E9038" w14:textId="5C62B3AC" w:rsidR="00F85252" w:rsidRPr="003C0FF1" w:rsidRDefault="00F85252" w:rsidP="0070782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 xml:space="preserve">Ford (2013) </w:t>
      </w:r>
      <w:r w:rsidR="00150108" w:rsidRPr="003C0FF1">
        <w:rPr>
          <w:color w:val="000000"/>
          <w:lang w:val="en-GB"/>
        </w:rPr>
        <w:t>asserted that</w:t>
      </w:r>
      <w:r w:rsidRPr="003C0FF1">
        <w:rPr>
          <w:color w:val="000000"/>
          <w:lang w:val="en-GB"/>
        </w:rPr>
        <w:t xml:space="preserve"> students with disabilities have the right </w:t>
      </w:r>
      <w:r w:rsidR="00150108" w:rsidRPr="003C0FF1">
        <w:rPr>
          <w:color w:val="000000"/>
          <w:lang w:val="en-GB"/>
        </w:rPr>
        <w:t xml:space="preserve">to </w:t>
      </w:r>
      <w:r w:rsidRPr="003C0FF1">
        <w:rPr>
          <w:color w:val="000000"/>
          <w:lang w:val="en-GB"/>
        </w:rPr>
        <w:t>and should be educated in inclusive classrooms. However, this decision depends on the severity of the disability and the extra support and aids needed. This point</w:t>
      </w:r>
      <w:r w:rsidR="00140432" w:rsidRPr="003C0FF1">
        <w:rPr>
          <w:color w:val="000000"/>
          <w:lang w:val="en-GB"/>
        </w:rPr>
        <w:t xml:space="preserve"> was supported</w:t>
      </w:r>
      <w:r w:rsidR="00CA0D1A" w:rsidRPr="003C0FF1">
        <w:rPr>
          <w:color w:val="000000"/>
          <w:lang w:val="en-GB"/>
        </w:rPr>
        <w:t xml:space="preserve"> </w:t>
      </w:r>
      <w:r w:rsidRPr="003C0FF1">
        <w:rPr>
          <w:color w:val="000000"/>
          <w:lang w:val="en-GB"/>
        </w:rPr>
        <w:t xml:space="preserve">by </w:t>
      </w:r>
      <w:r w:rsidR="00E561E8" w:rsidRPr="003C0FF1">
        <w:rPr>
          <w:color w:val="000000"/>
          <w:lang w:val="en-GB"/>
        </w:rPr>
        <w:t>H</w:t>
      </w:r>
      <w:r w:rsidRPr="003C0FF1">
        <w:rPr>
          <w:color w:val="000000"/>
          <w:lang w:val="en-GB"/>
        </w:rPr>
        <w:t xml:space="preserve">arris (2009) who linked inclusion as a means of social justice as the practice supports equality, recognition, respect, care and empathy. Studies have </w:t>
      </w:r>
      <w:r w:rsidR="00150108" w:rsidRPr="003C0FF1">
        <w:rPr>
          <w:color w:val="000000"/>
          <w:lang w:val="en-GB"/>
        </w:rPr>
        <w:t xml:space="preserve">identified </w:t>
      </w:r>
      <w:r w:rsidRPr="003C0FF1">
        <w:rPr>
          <w:color w:val="000000"/>
          <w:lang w:val="en-GB"/>
        </w:rPr>
        <w:t xml:space="preserve">numerous and effective teaching methods that </w:t>
      </w:r>
      <w:r w:rsidR="00150108" w:rsidRPr="003C0FF1">
        <w:rPr>
          <w:color w:val="000000"/>
          <w:lang w:val="en-GB"/>
        </w:rPr>
        <w:t>can</w:t>
      </w:r>
      <w:r w:rsidRPr="003C0FF1">
        <w:rPr>
          <w:color w:val="000000"/>
          <w:lang w:val="en-GB"/>
        </w:rPr>
        <w:t xml:space="preserve"> reach the needs of learners experiencing learning difficulties, through adapting teaching methods. One method that has proved to be beneficial is collaborative teaching (Ford, 2013; Sailor &amp; Roger, 2005). Collaborative teaching means that the teacher co-teaches with either another teacher/special-education teacher/assistant in the classroom</w:t>
      </w:r>
      <w:r w:rsidR="00150108" w:rsidRPr="003C0FF1">
        <w:rPr>
          <w:color w:val="000000"/>
          <w:lang w:val="en-GB"/>
        </w:rPr>
        <w:t>,</w:t>
      </w:r>
      <w:r w:rsidRPr="003C0FF1">
        <w:rPr>
          <w:color w:val="000000"/>
          <w:lang w:val="en-GB"/>
        </w:rPr>
        <w:t xml:space="preserve"> thus not needing to ‘pull-out’ students for instructions (Ford, 2013). Most schools in the United States (US) follow this schooling method of having a fully inclusive classroom with co-teaching, </w:t>
      </w:r>
      <w:r w:rsidR="00150108" w:rsidRPr="003C0FF1">
        <w:rPr>
          <w:color w:val="000000"/>
          <w:lang w:val="en-GB"/>
        </w:rPr>
        <w:t>accordingly</w:t>
      </w:r>
      <w:r w:rsidRPr="003C0FF1">
        <w:rPr>
          <w:color w:val="000000"/>
          <w:lang w:val="en-GB"/>
        </w:rPr>
        <w:t xml:space="preserve"> allowing for one teacher to teach and one to assist (Ford, 2013). Data indicates that educating children with learning difficulties in the general classroom for </w:t>
      </w:r>
      <w:r w:rsidR="00707826" w:rsidRPr="003C0FF1">
        <w:rPr>
          <w:color w:val="000000"/>
          <w:lang w:val="en-GB"/>
        </w:rPr>
        <w:t>most</w:t>
      </w:r>
      <w:r w:rsidRPr="003C0FF1">
        <w:rPr>
          <w:color w:val="000000"/>
          <w:lang w:val="en-GB"/>
        </w:rPr>
        <w:t xml:space="preserve"> </w:t>
      </w:r>
      <w:r w:rsidR="00707826" w:rsidRPr="003C0FF1">
        <w:rPr>
          <w:color w:val="000000"/>
          <w:lang w:val="en-GB"/>
        </w:rPr>
        <w:t xml:space="preserve">of </w:t>
      </w:r>
      <w:r w:rsidRPr="003C0FF1">
        <w:rPr>
          <w:color w:val="000000"/>
          <w:lang w:val="en-GB"/>
        </w:rPr>
        <w:t>the school day has increased from 22 per</w:t>
      </w:r>
      <w:r w:rsidR="00150108" w:rsidRPr="003C0FF1">
        <w:rPr>
          <w:color w:val="000000"/>
          <w:lang w:val="en-GB"/>
        </w:rPr>
        <w:t xml:space="preserve"> </w:t>
      </w:r>
      <w:r w:rsidRPr="003C0FF1">
        <w:rPr>
          <w:color w:val="000000"/>
          <w:lang w:val="en-GB"/>
        </w:rPr>
        <w:t>cent (in 1989-1990) to 62 per</w:t>
      </w:r>
      <w:r w:rsidR="00150108" w:rsidRPr="003C0FF1">
        <w:rPr>
          <w:color w:val="000000"/>
          <w:lang w:val="en-GB"/>
        </w:rPr>
        <w:t xml:space="preserve"> </w:t>
      </w:r>
      <w:r w:rsidRPr="003C0FF1">
        <w:rPr>
          <w:color w:val="000000"/>
          <w:lang w:val="en-GB"/>
        </w:rPr>
        <w:t xml:space="preserve">cent (in 2007-2008) (Ford, 2013). </w:t>
      </w:r>
    </w:p>
    <w:p w14:paraId="6F3FA675" w14:textId="1FDF364A" w:rsidR="00F85252" w:rsidRPr="003C0FF1" w:rsidRDefault="00D57DF7" w:rsidP="0070782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 xml:space="preserve">In addition to co-teaching, there are various inclusive strategies that teachers can use in the classroom for children with learning disorders. Differentiated instruction/teaching is another </w:t>
      </w:r>
      <w:r w:rsidR="00CA0D1A" w:rsidRPr="003C0FF1">
        <w:rPr>
          <w:color w:val="000000"/>
          <w:lang w:val="en-GB"/>
        </w:rPr>
        <w:t>useful</w:t>
      </w:r>
      <w:r w:rsidR="00F85252" w:rsidRPr="003C0FF1">
        <w:rPr>
          <w:color w:val="000000"/>
          <w:lang w:val="en-GB"/>
        </w:rPr>
        <w:t xml:space="preserve"> method, where the instructions provided are matched to the individual’s needs, ability and understanding (Ford, 2013). </w:t>
      </w:r>
      <w:r w:rsidR="003B1491" w:rsidRPr="003C0FF1">
        <w:rPr>
          <w:color w:val="000000"/>
          <w:lang w:val="en-GB"/>
        </w:rPr>
        <w:t>As previously mentioned</w:t>
      </w:r>
      <w:r w:rsidR="00F85252" w:rsidRPr="003C0FF1">
        <w:rPr>
          <w:color w:val="000000"/>
          <w:lang w:val="en-GB"/>
        </w:rPr>
        <w:t xml:space="preserve">, group work is </w:t>
      </w:r>
      <w:r w:rsidR="003B1491" w:rsidRPr="003C0FF1">
        <w:rPr>
          <w:color w:val="000000"/>
          <w:lang w:val="en-GB"/>
        </w:rPr>
        <w:t xml:space="preserve">efficient </w:t>
      </w:r>
      <w:r w:rsidR="00F85252" w:rsidRPr="003C0FF1">
        <w:rPr>
          <w:color w:val="000000"/>
          <w:lang w:val="en-GB"/>
        </w:rPr>
        <w:t xml:space="preserve">as it allows learners to think and work in smaller groups </w:t>
      </w:r>
      <w:r w:rsidR="00707826" w:rsidRPr="003C0FF1">
        <w:rPr>
          <w:color w:val="000000"/>
          <w:lang w:val="en-GB"/>
        </w:rPr>
        <w:t>and</w:t>
      </w:r>
      <w:r w:rsidR="00F85252" w:rsidRPr="003C0FF1">
        <w:rPr>
          <w:color w:val="000000"/>
          <w:lang w:val="en-GB"/>
        </w:rPr>
        <w:t xml:space="preserve"> creates mobility </w:t>
      </w:r>
      <w:r w:rsidR="003B1491" w:rsidRPr="003C0FF1">
        <w:rPr>
          <w:color w:val="000000"/>
          <w:lang w:val="en-GB"/>
        </w:rPr>
        <w:t>for</w:t>
      </w:r>
      <w:r w:rsidR="00F85252" w:rsidRPr="003C0FF1">
        <w:rPr>
          <w:color w:val="000000"/>
          <w:lang w:val="en-GB"/>
        </w:rPr>
        <w:t xml:space="preserve"> </w:t>
      </w:r>
      <w:r w:rsidR="000472E3" w:rsidRPr="003C0FF1">
        <w:rPr>
          <w:color w:val="000000"/>
          <w:lang w:val="en-GB"/>
        </w:rPr>
        <w:t xml:space="preserve">them </w:t>
      </w:r>
      <w:r w:rsidR="00F85252" w:rsidRPr="003C0FF1">
        <w:rPr>
          <w:color w:val="000000"/>
          <w:lang w:val="en-GB"/>
        </w:rPr>
        <w:t xml:space="preserve">in the classroom. Colour coding tasks in the classroom further </w:t>
      </w:r>
      <w:r w:rsidR="00CA0D1A" w:rsidRPr="003C0FF1">
        <w:rPr>
          <w:color w:val="000000"/>
          <w:lang w:val="en-GB"/>
        </w:rPr>
        <w:t xml:space="preserve">assists </w:t>
      </w:r>
      <w:r w:rsidR="00F85252" w:rsidRPr="003C0FF1">
        <w:rPr>
          <w:color w:val="000000"/>
          <w:lang w:val="en-GB"/>
        </w:rPr>
        <w:t xml:space="preserve">learners with barriers to learning </w:t>
      </w:r>
      <w:r w:rsidR="00707826" w:rsidRPr="003C0FF1">
        <w:rPr>
          <w:color w:val="000000"/>
          <w:lang w:val="en-GB"/>
        </w:rPr>
        <w:t xml:space="preserve">to </w:t>
      </w:r>
      <w:r w:rsidR="00F85252" w:rsidRPr="003C0FF1">
        <w:rPr>
          <w:color w:val="000000"/>
          <w:lang w:val="en-GB"/>
        </w:rPr>
        <w:t>remember what has been taught (</w:t>
      </w:r>
      <w:proofErr w:type="spellStart"/>
      <w:r w:rsidR="00F85252" w:rsidRPr="003C0FF1">
        <w:rPr>
          <w:color w:val="000000"/>
          <w:lang w:val="en-GB"/>
        </w:rPr>
        <w:t>VanTassel-Baska</w:t>
      </w:r>
      <w:proofErr w:type="spellEnd"/>
      <w:r w:rsidR="00F85252" w:rsidRPr="003C0FF1">
        <w:rPr>
          <w:color w:val="000000"/>
          <w:lang w:val="en-GB"/>
        </w:rPr>
        <w:t xml:space="preserve"> &amp; </w:t>
      </w:r>
      <w:proofErr w:type="spellStart"/>
      <w:r w:rsidR="00F85252" w:rsidRPr="003C0FF1">
        <w:rPr>
          <w:color w:val="000000"/>
          <w:lang w:val="en-GB"/>
        </w:rPr>
        <w:t>Stambaugh</w:t>
      </w:r>
      <w:proofErr w:type="spellEnd"/>
      <w:r w:rsidR="00F85252" w:rsidRPr="003C0FF1">
        <w:rPr>
          <w:color w:val="000000"/>
          <w:lang w:val="en-GB"/>
        </w:rPr>
        <w:t xml:space="preserve"> 2005). Moreover, educators need to understand the content and concept of the work</w:t>
      </w:r>
      <w:r w:rsidR="00CA0D1A" w:rsidRPr="003C0FF1">
        <w:rPr>
          <w:color w:val="000000"/>
          <w:lang w:val="en-GB"/>
        </w:rPr>
        <w:t xml:space="preserve"> fully</w:t>
      </w:r>
      <w:r w:rsidR="00707826" w:rsidRPr="003C0FF1">
        <w:rPr>
          <w:color w:val="000000"/>
          <w:lang w:val="en-GB"/>
        </w:rPr>
        <w:t xml:space="preserve"> and</w:t>
      </w:r>
      <w:r w:rsidR="00F85252" w:rsidRPr="003C0FF1">
        <w:rPr>
          <w:color w:val="000000"/>
          <w:lang w:val="en-GB"/>
        </w:rPr>
        <w:t xml:space="preserve"> how each learner learns</w:t>
      </w:r>
      <w:r w:rsidR="00150108" w:rsidRPr="003C0FF1">
        <w:rPr>
          <w:color w:val="000000"/>
          <w:lang w:val="en-GB"/>
        </w:rPr>
        <w:t>,</w:t>
      </w:r>
      <w:r w:rsidR="00F85252" w:rsidRPr="003C0FF1">
        <w:rPr>
          <w:color w:val="000000"/>
          <w:lang w:val="en-GB"/>
        </w:rPr>
        <w:t xml:space="preserve"> </w:t>
      </w:r>
      <w:r w:rsidR="00150108" w:rsidRPr="003C0FF1">
        <w:rPr>
          <w:color w:val="000000"/>
          <w:lang w:val="en-GB"/>
        </w:rPr>
        <w:t>so</w:t>
      </w:r>
      <w:r w:rsidR="00F85252" w:rsidRPr="003C0FF1">
        <w:rPr>
          <w:color w:val="000000"/>
          <w:lang w:val="en-GB"/>
        </w:rPr>
        <w:t xml:space="preserve"> teachers need to be aware of </w:t>
      </w:r>
      <w:r w:rsidR="00707826" w:rsidRPr="003C0FF1">
        <w:rPr>
          <w:color w:val="000000"/>
          <w:lang w:val="en-GB"/>
        </w:rPr>
        <w:t xml:space="preserve">their </w:t>
      </w:r>
      <w:r w:rsidR="00F85252" w:rsidRPr="003C0FF1">
        <w:rPr>
          <w:color w:val="000000"/>
          <w:lang w:val="en-GB"/>
        </w:rPr>
        <w:t>students</w:t>
      </w:r>
      <w:r w:rsidR="00C12AEF" w:rsidRPr="003C0FF1">
        <w:rPr>
          <w:color w:val="000000"/>
          <w:lang w:val="en-GB"/>
        </w:rPr>
        <w:t>’</w:t>
      </w:r>
      <w:r w:rsidR="00F85252" w:rsidRPr="003C0FF1">
        <w:rPr>
          <w:color w:val="000000"/>
          <w:lang w:val="en-GB"/>
        </w:rPr>
        <w:t xml:space="preserve"> processing skills, time, </w:t>
      </w:r>
      <w:r w:rsidR="00F85252" w:rsidRPr="003C0FF1">
        <w:rPr>
          <w:color w:val="000000"/>
          <w:lang w:val="en-GB"/>
        </w:rPr>
        <w:lastRenderedPageBreak/>
        <w:t>acquired knowledge, interests and abilities (</w:t>
      </w:r>
      <w:proofErr w:type="spellStart"/>
      <w:r w:rsidR="00C12AEF" w:rsidRPr="003C0FF1">
        <w:rPr>
          <w:color w:val="000000"/>
          <w:lang w:val="en-GB"/>
        </w:rPr>
        <w:t>Amod</w:t>
      </w:r>
      <w:proofErr w:type="spellEnd"/>
      <w:r w:rsidR="00C12AEF" w:rsidRPr="003C0FF1">
        <w:rPr>
          <w:color w:val="000000"/>
          <w:lang w:val="en-GB"/>
        </w:rPr>
        <w:t xml:space="preserve">, 2003; </w:t>
      </w:r>
      <w:proofErr w:type="spellStart"/>
      <w:r w:rsidR="00F85252" w:rsidRPr="003C0FF1">
        <w:rPr>
          <w:color w:val="000000"/>
          <w:lang w:val="en-GB"/>
        </w:rPr>
        <w:t>VanTassel-Baska</w:t>
      </w:r>
      <w:proofErr w:type="spellEnd"/>
      <w:r w:rsidR="00F85252" w:rsidRPr="003C0FF1">
        <w:rPr>
          <w:color w:val="000000"/>
          <w:lang w:val="en-GB"/>
        </w:rPr>
        <w:t xml:space="preserve"> &amp; </w:t>
      </w:r>
      <w:proofErr w:type="spellStart"/>
      <w:r w:rsidR="00F85252" w:rsidRPr="003C0FF1">
        <w:rPr>
          <w:color w:val="000000"/>
          <w:lang w:val="en-GB"/>
        </w:rPr>
        <w:t>Stambaugh</w:t>
      </w:r>
      <w:proofErr w:type="spellEnd"/>
      <w:r w:rsidR="00707826" w:rsidRPr="003C0FF1">
        <w:rPr>
          <w:color w:val="000000"/>
          <w:lang w:val="en-GB"/>
        </w:rPr>
        <w:t>,</w:t>
      </w:r>
      <w:r w:rsidR="00F85252" w:rsidRPr="003C0FF1">
        <w:rPr>
          <w:color w:val="000000"/>
          <w:lang w:val="en-GB"/>
        </w:rPr>
        <w:t xml:space="preserve"> 2005).</w:t>
      </w:r>
      <w:r w:rsidR="005D0962" w:rsidRPr="003C0FF1">
        <w:rPr>
          <w:color w:val="000000"/>
          <w:lang w:val="en-GB"/>
        </w:rPr>
        <w:t xml:space="preserve"> </w:t>
      </w:r>
      <w:r w:rsidR="00F85252" w:rsidRPr="003C0FF1">
        <w:rPr>
          <w:color w:val="000000"/>
          <w:lang w:val="en-GB"/>
        </w:rPr>
        <w:t xml:space="preserve">From the research </w:t>
      </w:r>
      <w:r w:rsidR="00707826" w:rsidRPr="003C0FF1">
        <w:rPr>
          <w:color w:val="000000"/>
          <w:lang w:val="en-GB"/>
        </w:rPr>
        <w:t>reviewed</w:t>
      </w:r>
      <w:r w:rsidR="00150108" w:rsidRPr="003C0FF1">
        <w:rPr>
          <w:color w:val="000000"/>
          <w:lang w:val="en-GB"/>
        </w:rPr>
        <w:t>,</w:t>
      </w:r>
      <w:r w:rsidR="00F85252" w:rsidRPr="003C0FF1">
        <w:rPr>
          <w:color w:val="000000"/>
          <w:lang w:val="en-GB"/>
        </w:rPr>
        <w:t xml:space="preserve"> it is possible to effectively educate children with learning difficulties within general/mainstream classrooms (Ford, 2013).</w:t>
      </w:r>
    </w:p>
    <w:p w14:paraId="77E1C8D7" w14:textId="51326D01" w:rsidR="00F85252" w:rsidRPr="003C0FF1" w:rsidRDefault="00D57DF7" w:rsidP="0070782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r w:rsidR="00F85252" w:rsidRPr="003C0FF1">
        <w:rPr>
          <w:color w:val="000000"/>
          <w:lang w:val="en-GB"/>
        </w:rPr>
        <w:t xml:space="preserve">The challenges faced in having successful inclusive classrooms </w:t>
      </w:r>
      <w:r w:rsidR="004638CD" w:rsidRPr="003C0FF1">
        <w:rPr>
          <w:color w:val="000000"/>
          <w:lang w:val="en-GB"/>
        </w:rPr>
        <w:t xml:space="preserve">include </w:t>
      </w:r>
      <w:r w:rsidR="00F85252" w:rsidRPr="003C0FF1">
        <w:rPr>
          <w:color w:val="000000"/>
          <w:lang w:val="en-GB"/>
        </w:rPr>
        <w:t xml:space="preserve">inadequate and insufficient </w:t>
      </w:r>
      <w:proofErr w:type="gramStart"/>
      <w:r w:rsidR="00F85252" w:rsidRPr="003C0FF1">
        <w:rPr>
          <w:color w:val="000000"/>
          <w:lang w:val="en-GB"/>
        </w:rPr>
        <w:t>resources,</w:t>
      </w:r>
      <w:proofErr w:type="gramEnd"/>
      <w:r w:rsidR="00F85252" w:rsidRPr="003C0FF1">
        <w:rPr>
          <w:color w:val="000000"/>
          <w:lang w:val="en-GB"/>
        </w:rPr>
        <w:t xml:space="preserve"> </w:t>
      </w:r>
      <w:r w:rsidR="000472E3" w:rsidRPr="003C0FF1">
        <w:rPr>
          <w:color w:val="000000"/>
          <w:lang w:val="en-GB"/>
        </w:rPr>
        <w:t>obsolete</w:t>
      </w:r>
      <w:r w:rsidR="00F85252" w:rsidRPr="003C0FF1">
        <w:rPr>
          <w:color w:val="000000"/>
          <w:lang w:val="en-GB"/>
        </w:rPr>
        <w:t xml:space="preserve"> teaching patterns, little</w:t>
      </w:r>
      <w:r w:rsidR="004B449D" w:rsidRPr="003C0FF1">
        <w:rPr>
          <w:color w:val="000000"/>
          <w:lang w:val="en-GB"/>
        </w:rPr>
        <w:t>-</w:t>
      </w:r>
      <w:r w:rsidR="00F85252" w:rsidRPr="003C0FF1">
        <w:rPr>
          <w:color w:val="000000"/>
          <w:lang w:val="en-GB"/>
        </w:rPr>
        <w:t xml:space="preserve">differentiated </w:t>
      </w:r>
      <w:r w:rsidR="000E26D5" w:rsidRPr="003C0FF1">
        <w:rPr>
          <w:color w:val="000000"/>
          <w:lang w:val="en-GB"/>
        </w:rPr>
        <w:t xml:space="preserve">instruction </w:t>
      </w:r>
      <w:r w:rsidR="00F85252" w:rsidRPr="003C0FF1">
        <w:rPr>
          <w:color w:val="000000"/>
          <w:lang w:val="en-GB"/>
        </w:rPr>
        <w:t>in the classroom and poor quality training within their field (</w:t>
      </w:r>
      <w:r w:rsidR="000D55D9" w:rsidRPr="003C0FF1">
        <w:rPr>
          <w:color w:val="000000" w:themeColor="text1"/>
          <w:lang w:val="en-GB"/>
        </w:rPr>
        <w:t xml:space="preserve">Dalton, </w:t>
      </w:r>
      <w:proofErr w:type="spellStart"/>
      <w:r w:rsidR="000D55D9" w:rsidRPr="003C0FF1">
        <w:rPr>
          <w:color w:val="000000" w:themeColor="text1"/>
          <w:lang w:val="en-GB"/>
        </w:rPr>
        <w:t>Mckenzie</w:t>
      </w:r>
      <w:proofErr w:type="spellEnd"/>
      <w:r w:rsidR="000D55D9" w:rsidRPr="003C0FF1">
        <w:rPr>
          <w:color w:val="000000" w:themeColor="text1"/>
          <w:lang w:val="en-GB"/>
        </w:rPr>
        <w:t xml:space="preserve"> &amp;</w:t>
      </w:r>
      <w:r w:rsidR="006A05D7" w:rsidRPr="003C0FF1">
        <w:rPr>
          <w:color w:val="000000" w:themeColor="text1"/>
          <w:lang w:val="en-GB"/>
        </w:rPr>
        <w:t xml:space="preserve"> </w:t>
      </w:r>
      <w:proofErr w:type="spellStart"/>
      <w:r w:rsidR="006A05D7" w:rsidRPr="003C0FF1">
        <w:rPr>
          <w:color w:val="000000" w:themeColor="text1"/>
          <w:lang w:val="en-GB"/>
        </w:rPr>
        <w:t>Kahonde</w:t>
      </w:r>
      <w:proofErr w:type="spellEnd"/>
      <w:r w:rsidR="000D55D9" w:rsidRPr="003C0FF1">
        <w:rPr>
          <w:color w:val="000000" w:themeColor="text1"/>
          <w:lang w:val="en-GB"/>
        </w:rPr>
        <w:t>, 2012</w:t>
      </w:r>
      <w:r w:rsidR="00F85252" w:rsidRPr="003C0FF1">
        <w:rPr>
          <w:color w:val="000000"/>
          <w:lang w:val="en-GB"/>
        </w:rPr>
        <w:t>). Teachers mo</w:t>
      </w:r>
      <w:r w:rsidR="004B449D" w:rsidRPr="003C0FF1">
        <w:rPr>
          <w:color w:val="000000"/>
          <w:lang w:val="en-GB"/>
        </w:rPr>
        <w:t>stly</w:t>
      </w:r>
      <w:r w:rsidR="00F85252" w:rsidRPr="003C0FF1">
        <w:rPr>
          <w:color w:val="000000"/>
          <w:lang w:val="en-GB"/>
        </w:rPr>
        <w:t xml:space="preserve"> emphasis</w:t>
      </w:r>
      <w:r w:rsidR="004B449D" w:rsidRPr="003C0FF1">
        <w:rPr>
          <w:color w:val="000000"/>
          <w:lang w:val="en-GB"/>
        </w:rPr>
        <w:t>e</w:t>
      </w:r>
      <w:r w:rsidR="00F85252" w:rsidRPr="003C0FF1">
        <w:rPr>
          <w:color w:val="000000"/>
          <w:lang w:val="en-GB"/>
        </w:rPr>
        <w:t xml:space="preserve"> </w:t>
      </w:r>
      <w:r w:rsidR="004B449D" w:rsidRPr="003C0FF1">
        <w:rPr>
          <w:color w:val="000000"/>
          <w:lang w:val="en-GB"/>
        </w:rPr>
        <w:t>the</w:t>
      </w:r>
      <w:r w:rsidR="00F85252" w:rsidRPr="003C0FF1">
        <w:rPr>
          <w:color w:val="000000"/>
          <w:lang w:val="en-GB"/>
        </w:rPr>
        <w:t xml:space="preserve"> learners pass</w:t>
      </w:r>
      <w:r w:rsidR="004B449D" w:rsidRPr="003C0FF1">
        <w:rPr>
          <w:color w:val="000000"/>
          <w:lang w:val="en-GB"/>
        </w:rPr>
        <w:t>ing</w:t>
      </w:r>
      <w:r w:rsidR="00F85252" w:rsidRPr="003C0FF1">
        <w:rPr>
          <w:color w:val="000000"/>
          <w:lang w:val="en-GB"/>
        </w:rPr>
        <w:t xml:space="preserve"> the necessary assessments </w:t>
      </w:r>
      <w:r w:rsidR="004638CD" w:rsidRPr="003C0FF1">
        <w:rPr>
          <w:color w:val="000000"/>
          <w:lang w:val="en-GB"/>
        </w:rPr>
        <w:t>and</w:t>
      </w:r>
      <w:r w:rsidR="00F85252" w:rsidRPr="003C0FF1">
        <w:rPr>
          <w:color w:val="000000"/>
          <w:lang w:val="en-GB"/>
        </w:rPr>
        <w:t xml:space="preserve"> completing the year</w:t>
      </w:r>
      <w:r w:rsidR="00150108" w:rsidRPr="003C0FF1">
        <w:rPr>
          <w:color w:val="000000"/>
          <w:lang w:val="en-GB"/>
        </w:rPr>
        <w:t>’</w:t>
      </w:r>
      <w:r w:rsidR="00F85252" w:rsidRPr="003C0FF1">
        <w:rPr>
          <w:color w:val="000000"/>
          <w:lang w:val="en-GB"/>
        </w:rPr>
        <w:t xml:space="preserve">s coursework. </w:t>
      </w:r>
      <w:r w:rsidR="00150108" w:rsidRPr="003C0FF1">
        <w:rPr>
          <w:color w:val="000000"/>
          <w:lang w:val="en-GB"/>
        </w:rPr>
        <w:t>The f</w:t>
      </w:r>
      <w:r w:rsidR="00F85252" w:rsidRPr="003C0FF1">
        <w:rPr>
          <w:color w:val="000000"/>
          <w:lang w:val="en-GB"/>
        </w:rPr>
        <w:t>ocus needs to be shifted and adapted to the abovementioned teaching strategies (</w:t>
      </w:r>
      <w:proofErr w:type="spellStart"/>
      <w:r w:rsidR="00F85252" w:rsidRPr="003C0FF1">
        <w:rPr>
          <w:color w:val="000000"/>
          <w:lang w:val="en-GB"/>
        </w:rPr>
        <w:t>VanTassel-Baska</w:t>
      </w:r>
      <w:proofErr w:type="spellEnd"/>
      <w:r w:rsidR="00F85252" w:rsidRPr="003C0FF1">
        <w:rPr>
          <w:color w:val="000000"/>
          <w:lang w:val="en-GB"/>
        </w:rPr>
        <w:t xml:space="preserve"> &amp; </w:t>
      </w:r>
      <w:proofErr w:type="spellStart"/>
      <w:r w:rsidR="00F85252" w:rsidRPr="003C0FF1">
        <w:rPr>
          <w:color w:val="000000"/>
          <w:lang w:val="en-GB"/>
        </w:rPr>
        <w:t>Stambaugh</w:t>
      </w:r>
      <w:proofErr w:type="spellEnd"/>
      <w:r w:rsidR="00F85252" w:rsidRPr="003C0FF1">
        <w:rPr>
          <w:color w:val="000000"/>
          <w:lang w:val="en-GB"/>
        </w:rPr>
        <w:t xml:space="preserve"> 2005). Ultimately, teachers need to find innovative ways to teach and educate within an inclusive classroom that address all the learners</w:t>
      </w:r>
      <w:r w:rsidR="000B397A" w:rsidRPr="003C0FF1">
        <w:rPr>
          <w:color w:val="000000"/>
          <w:lang w:val="en-GB"/>
        </w:rPr>
        <w:t>’</w:t>
      </w:r>
      <w:r w:rsidR="00F85252" w:rsidRPr="003C0FF1">
        <w:rPr>
          <w:color w:val="000000"/>
          <w:lang w:val="en-GB"/>
        </w:rPr>
        <w:t xml:space="preserve"> needs (</w:t>
      </w:r>
      <w:proofErr w:type="spellStart"/>
      <w:r w:rsidR="00F85252" w:rsidRPr="003C0FF1">
        <w:rPr>
          <w:color w:val="000000"/>
          <w:lang w:val="en-GB"/>
        </w:rPr>
        <w:t>VanTassel-Baska</w:t>
      </w:r>
      <w:proofErr w:type="spellEnd"/>
      <w:r w:rsidR="00F85252" w:rsidRPr="003C0FF1">
        <w:rPr>
          <w:color w:val="000000"/>
          <w:lang w:val="en-GB"/>
        </w:rPr>
        <w:t xml:space="preserve"> &amp; </w:t>
      </w:r>
      <w:proofErr w:type="spellStart"/>
      <w:r w:rsidR="00F85252" w:rsidRPr="003C0FF1">
        <w:rPr>
          <w:color w:val="000000"/>
          <w:lang w:val="en-GB"/>
        </w:rPr>
        <w:t>Stambaugh</w:t>
      </w:r>
      <w:proofErr w:type="spellEnd"/>
      <w:r w:rsidR="00F85252" w:rsidRPr="003C0FF1">
        <w:rPr>
          <w:color w:val="000000"/>
          <w:lang w:val="en-GB"/>
        </w:rPr>
        <w:t xml:space="preserve"> 2005). </w:t>
      </w:r>
      <w:r w:rsidR="00150108" w:rsidRPr="003C0FF1">
        <w:rPr>
          <w:color w:val="000000"/>
          <w:lang w:val="en-GB"/>
        </w:rPr>
        <w:t xml:space="preserve">Therefore, </w:t>
      </w:r>
      <w:r w:rsidR="00F85252" w:rsidRPr="003C0FF1">
        <w:rPr>
          <w:color w:val="000000"/>
          <w:lang w:val="en-GB"/>
        </w:rPr>
        <w:t>educators need to look at modifying teaching techniques and the curriculum</w:t>
      </w:r>
      <w:r w:rsidR="00150108" w:rsidRPr="003C0FF1">
        <w:rPr>
          <w:color w:val="000000"/>
          <w:lang w:val="en-GB"/>
        </w:rPr>
        <w:t>,</w:t>
      </w:r>
      <w:r w:rsidR="00F85252" w:rsidRPr="003C0FF1">
        <w:rPr>
          <w:color w:val="000000"/>
          <w:lang w:val="en-GB"/>
        </w:rPr>
        <w:t xml:space="preserve"> as well as </w:t>
      </w:r>
      <w:r w:rsidR="000E26D5" w:rsidRPr="003C0FF1">
        <w:rPr>
          <w:color w:val="000000"/>
          <w:lang w:val="en-GB"/>
        </w:rPr>
        <w:t xml:space="preserve">to </w:t>
      </w:r>
      <w:r w:rsidR="00F85252" w:rsidRPr="003C0FF1">
        <w:rPr>
          <w:color w:val="000000"/>
          <w:lang w:val="en-GB"/>
        </w:rPr>
        <w:t xml:space="preserve">adjust the pace of learning. </w:t>
      </w:r>
      <w:r w:rsidR="000472E3" w:rsidRPr="003C0FF1">
        <w:rPr>
          <w:color w:val="000000"/>
          <w:lang w:val="en-GB"/>
        </w:rPr>
        <w:t>T</w:t>
      </w:r>
      <w:r w:rsidR="00F85252" w:rsidRPr="003C0FF1">
        <w:rPr>
          <w:color w:val="000000"/>
          <w:lang w:val="en-GB"/>
        </w:rPr>
        <w:t xml:space="preserve">o achieve </w:t>
      </w:r>
      <w:r w:rsidR="000472E3" w:rsidRPr="003C0FF1">
        <w:rPr>
          <w:color w:val="000000"/>
          <w:lang w:val="en-GB"/>
        </w:rPr>
        <w:t>this</w:t>
      </w:r>
      <w:r w:rsidR="00F85252" w:rsidRPr="003C0FF1">
        <w:rPr>
          <w:color w:val="000000"/>
          <w:lang w:val="en-GB"/>
        </w:rPr>
        <w:t xml:space="preserve"> will require great skill and additional training </w:t>
      </w:r>
      <w:r w:rsidR="00150108" w:rsidRPr="003C0FF1">
        <w:rPr>
          <w:color w:val="000000"/>
          <w:lang w:val="en-GB"/>
        </w:rPr>
        <w:t xml:space="preserve">with </w:t>
      </w:r>
      <w:r w:rsidR="00F85252" w:rsidRPr="003C0FF1">
        <w:rPr>
          <w:color w:val="000000"/>
          <w:lang w:val="en-GB"/>
        </w:rPr>
        <w:t>extra support (</w:t>
      </w:r>
      <w:r w:rsidR="002F1888" w:rsidRPr="003C0FF1">
        <w:rPr>
          <w:color w:val="000000"/>
          <w:lang w:val="en-GB"/>
        </w:rPr>
        <w:t xml:space="preserve">Donohue &amp; </w:t>
      </w:r>
      <w:proofErr w:type="spellStart"/>
      <w:r w:rsidR="002F1888" w:rsidRPr="003C0FF1">
        <w:rPr>
          <w:color w:val="000000"/>
          <w:lang w:val="en-GB"/>
        </w:rPr>
        <w:t>Bornman</w:t>
      </w:r>
      <w:proofErr w:type="spellEnd"/>
      <w:r w:rsidR="002F1888" w:rsidRPr="003C0FF1">
        <w:rPr>
          <w:color w:val="000000"/>
          <w:lang w:val="en-GB"/>
        </w:rPr>
        <w:t>, 2014</w:t>
      </w:r>
      <w:r w:rsidR="00F85252" w:rsidRPr="003C0FF1">
        <w:rPr>
          <w:color w:val="000000"/>
          <w:lang w:val="en-GB"/>
        </w:rPr>
        <w:t>; Pearson &amp; Chambers, 2005).</w:t>
      </w:r>
    </w:p>
    <w:p w14:paraId="2BE2E781" w14:textId="77777777" w:rsidR="00F85252" w:rsidRPr="003C0FF1" w:rsidRDefault="0091292D" w:rsidP="004638CD">
      <w:pPr>
        <w:pStyle w:val="Heading2"/>
        <w:rPr>
          <w:rFonts w:cs="Times New Roman"/>
        </w:rPr>
      </w:pPr>
      <w:bookmarkStart w:id="29" w:name="_Toc463773316"/>
      <w:bookmarkStart w:id="30" w:name="_Toc473473963"/>
      <w:r w:rsidRPr="003C0FF1">
        <w:rPr>
          <w:rFonts w:cs="Times New Roman"/>
        </w:rPr>
        <w:t>2.7</w:t>
      </w:r>
      <w:r w:rsidRPr="003C0FF1">
        <w:rPr>
          <w:rFonts w:cs="Times New Roman"/>
          <w:b w:val="0"/>
        </w:rPr>
        <w:t xml:space="preserve"> </w:t>
      </w:r>
      <w:r w:rsidR="00F85252" w:rsidRPr="003C0FF1">
        <w:rPr>
          <w:rFonts w:cs="Times New Roman"/>
        </w:rPr>
        <w:t>The Importance of parents’ involvement in inclusive education</w:t>
      </w:r>
      <w:bookmarkEnd w:id="29"/>
      <w:bookmarkEnd w:id="30"/>
    </w:p>
    <w:p w14:paraId="3AD7FC08" w14:textId="1FAF0D84" w:rsidR="00F85252" w:rsidRPr="003C0FF1" w:rsidRDefault="000A5F5E"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2B6991"/>
          <w:lang w:val="en-GB"/>
        </w:rPr>
      </w:pPr>
      <w:r w:rsidRPr="003C0FF1">
        <w:rPr>
          <w:color w:val="000000"/>
          <w:lang w:val="en-GB"/>
        </w:rPr>
        <w:t>The aforem</w:t>
      </w:r>
      <w:r w:rsidR="00307982" w:rsidRPr="003C0FF1">
        <w:rPr>
          <w:color w:val="000000"/>
          <w:lang w:val="en-GB"/>
        </w:rPr>
        <w:t xml:space="preserve">entioned concepts are vital in the implementation of inclusive education, but arguably the contribution from parent’s is an </w:t>
      </w:r>
      <w:r w:rsidR="000E26D5" w:rsidRPr="003C0FF1">
        <w:rPr>
          <w:color w:val="000000"/>
          <w:lang w:val="en-GB"/>
        </w:rPr>
        <w:t xml:space="preserve">essential element for </w:t>
      </w:r>
      <w:r w:rsidR="00F85252" w:rsidRPr="003C0FF1">
        <w:rPr>
          <w:color w:val="000000"/>
          <w:lang w:val="en-GB"/>
        </w:rPr>
        <w:t xml:space="preserve">ensuring success </w:t>
      </w:r>
      <w:r w:rsidR="004638CD" w:rsidRPr="003C0FF1">
        <w:rPr>
          <w:color w:val="000000"/>
          <w:lang w:val="en-GB"/>
        </w:rPr>
        <w:t xml:space="preserve">in </w:t>
      </w:r>
      <w:r w:rsidR="00307982" w:rsidRPr="003C0FF1">
        <w:rPr>
          <w:color w:val="000000"/>
          <w:lang w:val="en-GB"/>
        </w:rPr>
        <w:t>inclusive education.</w:t>
      </w:r>
      <w:r w:rsidR="00F85252" w:rsidRPr="003C0FF1">
        <w:rPr>
          <w:color w:val="000000"/>
          <w:lang w:val="en-GB"/>
        </w:rPr>
        <w:t xml:space="preserve"> Parents are </w:t>
      </w:r>
      <w:r w:rsidR="00150108" w:rsidRPr="003C0FF1">
        <w:rPr>
          <w:color w:val="000000"/>
          <w:lang w:val="en-GB"/>
        </w:rPr>
        <w:t>children’s</w:t>
      </w:r>
      <w:r w:rsidR="00F85252" w:rsidRPr="003C0FF1">
        <w:rPr>
          <w:color w:val="000000"/>
          <w:lang w:val="en-GB"/>
        </w:rPr>
        <w:t xml:space="preserve"> first and most enduring educators and consequently </w:t>
      </w:r>
      <w:r w:rsidR="00150108" w:rsidRPr="003C0FF1">
        <w:rPr>
          <w:color w:val="000000"/>
          <w:lang w:val="en-GB"/>
        </w:rPr>
        <w:t>a</w:t>
      </w:r>
      <w:r w:rsidR="00F85252" w:rsidRPr="003C0FF1">
        <w:rPr>
          <w:color w:val="000000"/>
          <w:lang w:val="en-GB"/>
        </w:rPr>
        <w:t>ffect the child's overall development (</w:t>
      </w:r>
      <w:r w:rsidR="008C4CEF" w:rsidRPr="003C0FF1">
        <w:rPr>
          <w:color w:val="000000"/>
          <w:lang w:val="en-GB"/>
        </w:rPr>
        <w:t>Barnar</w:t>
      </w:r>
      <w:r w:rsidR="00AF0F08" w:rsidRPr="003C0FF1">
        <w:rPr>
          <w:color w:val="000000"/>
          <w:lang w:val="en-GB"/>
        </w:rPr>
        <w:t>d, 2004; Henderson &amp; Mapp, 2002</w:t>
      </w:r>
      <w:r w:rsidR="00F85252" w:rsidRPr="003C0FF1">
        <w:rPr>
          <w:color w:val="000000"/>
          <w:lang w:val="en-GB"/>
        </w:rPr>
        <w:t>). There is limited research on parents</w:t>
      </w:r>
      <w:r w:rsidR="00E561E8" w:rsidRPr="003C0FF1">
        <w:rPr>
          <w:color w:val="000000"/>
          <w:lang w:val="en-GB"/>
        </w:rPr>
        <w:t>’</w:t>
      </w:r>
      <w:r w:rsidR="00F85252" w:rsidRPr="003C0FF1">
        <w:rPr>
          <w:color w:val="000000"/>
          <w:lang w:val="en-GB"/>
        </w:rPr>
        <w:t xml:space="preserve"> views on </w:t>
      </w:r>
      <w:r w:rsidR="00150108" w:rsidRPr="003C0FF1">
        <w:rPr>
          <w:color w:val="000000"/>
          <w:lang w:val="en-GB"/>
        </w:rPr>
        <w:t>i</w:t>
      </w:r>
      <w:r w:rsidR="00F85252" w:rsidRPr="003C0FF1">
        <w:rPr>
          <w:color w:val="000000"/>
          <w:lang w:val="en-GB"/>
        </w:rPr>
        <w:t xml:space="preserve">nclusive </w:t>
      </w:r>
      <w:r w:rsidR="00150108" w:rsidRPr="003C0FF1">
        <w:rPr>
          <w:color w:val="000000"/>
          <w:lang w:val="en-GB"/>
        </w:rPr>
        <w:t>e</w:t>
      </w:r>
      <w:r w:rsidR="00F85252" w:rsidRPr="003C0FF1">
        <w:rPr>
          <w:color w:val="000000"/>
          <w:lang w:val="en-GB"/>
        </w:rPr>
        <w:t xml:space="preserve">ducation, particularly in South Africa and </w:t>
      </w:r>
      <w:proofErr w:type="spellStart"/>
      <w:r w:rsidR="00F85252" w:rsidRPr="003C0FF1">
        <w:rPr>
          <w:color w:val="000000"/>
          <w:lang w:val="en-GB"/>
        </w:rPr>
        <w:t>Afolabi</w:t>
      </w:r>
      <w:proofErr w:type="spellEnd"/>
      <w:r w:rsidR="00F85252" w:rsidRPr="003C0FF1">
        <w:rPr>
          <w:color w:val="000000"/>
          <w:lang w:val="en-GB"/>
        </w:rPr>
        <w:t xml:space="preserve"> (2014) suggests that this may be </w:t>
      </w:r>
      <w:r w:rsidR="000E26D5" w:rsidRPr="003C0FF1">
        <w:rPr>
          <w:color w:val="000000"/>
          <w:lang w:val="en-GB"/>
        </w:rPr>
        <w:t>because</w:t>
      </w:r>
      <w:r w:rsidR="00150108" w:rsidRPr="003C0FF1">
        <w:rPr>
          <w:color w:val="000000"/>
          <w:lang w:val="en-GB"/>
        </w:rPr>
        <w:t xml:space="preserve"> </w:t>
      </w:r>
      <w:r w:rsidR="00F85252" w:rsidRPr="003C0FF1">
        <w:rPr>
          <w:color w:val="000000"/>
          <w:lang w:val="en-GB"/>
        </w:rPr>
        <w:t xml:space="preserve">inclusive education </w:t>
      </w:r>
      <w:r w:rsidR="00150108" w:rsidRPr="003C0FF1">
        <w:rPr>
          <w:color w:val="000000"/>
          <w:lang w:val="en-GB"/>
        </w:rPr>
        <w:t>is</w:t>
      </w:r>
      <w:r w:rsidR="00150108" w:rsidRPr="003C0FF1">
        <w:rPr>
          <w:color w:val="2B6991"/>
          <w:lang w:val="en-GB"/>
        </w:rPr>
        <w:t xml:space="preserve"> </w:t>
      </w:r>
      <w:r w:rsidR="00F85252" w:rsidRPr="003C0FF1">
        <w:rPr>
          <w:color w:val="000000" w:themeColor="text1"/>
          <w:lang w:val="en-GB"/>
        </w:rPr>
        <w:t>multifaceted</w:t>
      </w:r>
      <w:r w:rsidR="00F85252" w:rsidRPr="003C0FF1">
        <w:rPr>
          <w:color w:val="2B6991"/>
          <w:lang w:val="en-GB"/>
        </w:rPr>
        <w:t xml:space="preserve">. </w:t>
      </w:r>
      <w:r w:rsidR="00F85252" w:rsidRPr="003C0FF1">
        <w:rPr>
          <w:color w:val="000000"/>
          <w:lang w:val="en-GB"/>
        </w:rPr>
        <w:t>In Sub</w:t>
      </w:r>
      <w:r w:rsidR="00E561E8" w:rsidRPr="003C0FF1">
        <w:rPr>
          <w:color w:val="000000"/>
          <w:lang w:val="en-GB"/>
        </w:rPr>
        <w:t>-</w:t>
      </w:r>
      <w:r w:rsidR="00F85252" w:rsidRPr="003C0FF1">
        <w:rPr>
          <w:color w:val="000000"/>
          <w:lang w:val="en-GB"/>
        </w:rPr>
        <w:t>Sahara</w:t>
      </w:r>
      <w:r w:rsidR="00E561E8" w:rsidRPr="003C0FF1">
        <w:rPr>
          <w:color w:val="000000"/>
          <w:lang w:val="en-GB"/>
        </w:rPr>
        <w:t>n</w:t>
      </w:r>
      <w:r w:rsidR="00F85252" w:rsidRPr="003C0FF1">
        <w:rPr>
          <w:color w:val="000000"/>
          <w:lang w:val="en-GB"/>
        </w:rPr>
        <w:t xml:space="preserve"> Africa, research has found that parents/guardians are often an untapped resource in learner’s education </w:t>
      </w:r>
      <w:r w:rsidR="004638CD" w:rsidRPr="003C0FF1">
        <w:rPr>
          <w:color w:val="000000"/>
          <w:lang w:val="en-GB"/>
        </w:rPr>
        <w:t>despite</w:t>
      </w:r>
      <w:r w:rsidR="00F85252" w:rsidRPr="003C0FF1">
        <w:rPr>
          <w:color w:val="000000"/>
          <w:lang w:val="en-GB"/>
        </w:rPr>
        <w:t xml:space="preserve"> </w:t>
      </w:r>
      <w:r w:rsidR="004638CD" w:rsidRPr="003C0FF1">
        <w:rPr>
          <w:color w:val="000000"/>
          <w:lang w:val="en-GB"/>
        </w:rPr>
        <w:t xml:space="preserve">their </w:t>
      </w:r>
      <w:r w:rsidR="00F85252" w:rsidRPr="003C0FF1">
        <w:rPr>
          <w:color w:val="000000"/>
          <w:lang w:val="en-GB"/>
        </w:rPr>
        <w:t xml:space="preserve">nurturing the child and funding education </w:t>
      </w:r>
      <w:r w:rsidR="00F85252" w:rsidRPr="003C0FF1">
        <w:rPr>
          <w:color w:val="000000"/>
          <w:sz w:val="22"/>
          <w:szCs w:val="22"/>
          <w:lang w:val="en-GB"/>
        </w:rPr>
        <w:t>(</w:t>
      </w:r>
      <w:proofErr w:type="spellStart"/>
      <w:r w:rsidR="00F85252" w:rsidRPr="003C0FF1">
        <w:rPr>
          <w:color w:val="000000"/>
          <w:lang w:val="en-GB"/>
        </w:rPr>
        <w:t>Afolabi</w:t>
      </w:r>
      <w:proofErr w:type="spellEnd"/>
      <w:r w:rsidR="00F85252" w:rsidRPr="003C0FF1">
        <w:rPr>
          <w:color w:val="000000"/>
          <w:lang w:val="en-GB"/>
        </w:rPr>
        <w:t>, 2014</w:t>
      </w:r>
      <w:r w:rsidR="00F85252" w:rsidRPr="003C0FF1">
        <w:rPr>
          <w:color w:val="000000"/>
          <w:sz w:val="22"/>
          <w:szCs w:val="22"/>
          <w:lang w:val="en-GB"/>
        </w:rPr>
        <w:t>)</w:t>
      </w:r>
      <w:r w:rsidR="00F85252" w:rsidRPr="003C0FF1">
        <w:rPr>
          <w:color w:val="000000"/>
          <w:lang w:val="en-GB"/>
        </w:rPr>
        <w:t>.</w:t>
      </w:r>
    </w:p>
    <w:p w14:paraId="0AEC9347" w14:textId="168C9B14"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lastRenderedPageBreak/>
        <w:tab/>
      </w:r>
      <w:r w:rsidR="00F85252" w:rsidRPr="003C0FF1">
        <w:rPr>
          <w:color w:val="000000"/>
          <w:lang w:val="en-GB"/>
        </w:rPr>
        <w:t>During apartheid, for many years the voices of South African parents were silenced (</w:t>
      </w:r>
      <w:proofErr w:type="spellStart"/>
      <w:r w:rsidR="00F85252" w:rsidRPr="003C0FF1">
        <w:rPr>
          <w:color w:val="000000"/>
          <w:lang w:val="en-GB"/>
        </w:rPr>
        <w:t>Yssel</w:t>
      </w:r>
      <w:proofErr w:type="spellEnd"/>
      <w:r w:rsidR="00F85252" w:rsidRPr="003C0FF1">
        <w:rPr>
          <w:color w:val="000000"/>
          <w:lang w:val="en-GB"/>
        </w:rPr>
        <w:t xml:space="preserve"> </w:t>
      </w:r>
      <w:r w:rsidR="00E561E8" w:rsidRPr="003C0FF1">
        <w:rPr>
          <w:color w:val="000000"/>
          <w:lang w:val="en-GB"/>
        </w:rPr>
        <w:t>et al.</w:t>
      </w:r>
      <w:r w:rsidR="00F85252" w:rsidRPr="003C0FF1">
        <w:rPr>
          <w:color w:val="000000"/>
          <w:lang w:val="en-GB"/>
        </w:rPr>
        <w:t xml:space="preserve">, 2007). </w:t>
      </w:r>
      <w:r w:rsidR="00150108" w:rsidRPr="003C0FF1">
        <w:rPr>
          <w:color w:val="000000"/>
          <w:lang w:val="en-GB"/>
        </w:rPr>
        <w:t>However</w:t>
      </w:r>
      <w:r w:rsidR="00F85252" w:rsidRPr="003C0FF1">
        <w:rPr>
          <w:color w:val="000000"/>
          <w:lang w:val="en-GB"/>
        </w:rPr>
        <w:t xml:space="preserve">, with the change to a new democratic South Africa, </w:t>
      </w:r>
      <w:r w:rsidR="00150108" w:rsidRPr="003C0FF1">
        <w:rPr>
          <w:color w:val="000000"/>
          <w:lang w:val="en-GB"/>
        </w:rPr>
        <w:t xml:space="preserve">the </w:t>
      </w:r>
      <w:r w:rsidR="00F85252" w:rsidRPr="003C0FF1">
        <w:rPr>
          <w:color w:val="000000"/>
          <w:lang w:val="en-GB"/>
        </w:rPr>
        <w:t xml:space="preserve">parents’ role in the school and </w:t>
      </w:r>
      <w:r w:rsidR="00150108" w:rsidRPr="003C0FF1">
        <w:rPr>
          <w:color w:val="000000"/>
          <w:lang w:val="en-GB"/>
        </w:rPr>
        <w:t xml:space="preserve">their </w:t>
      </w:r>
      <w:r w:rsidR="00F85252" w:rsidRPr="003C0FF1">
        <w:rPr>
          <w:color w:val="000000"/>
          <w:lang w:val="en-GB"/>
        </w:rPr>
        <w:t xml:space="preserve">involvement </w:t>
      </w:r>
      <w:r w:rsidR="00150108" w:rsidRPr="003C0FF1">
        <w:rPr>
          <w:color w:val="000000"/>
          <w:lang w:val="en-GB"/>
        </w:rPr>
        <w:t xml:space="preserve">in </w:t>
      </w:r>
      <w:r w:rsidR="00F85252" w:rsidRPr="003C0FF1">
        <w:rPr>
          <w:color w:val="000000"/>
          <w:lang w:val="en-GB"/>
        </w:rPr>
        <w:t>their children’s education (with and without disabilities) has changed considerably (</w:t>
      </w:r>
      <w:proofErr w:type="spellStart"/>
      <w:r w:rsidR="00F85252" w:rsidRPr="003C0FF1">
        <w:rPr>
          <w:color w:val="000000"/>
          <w:lang w:val="en-GB"/>
        </w:rPr>
        <w:t>Yssel</w:t>
      </w:r>
      <w:proofErr w:type="spellEnd"/>
      <w:r w:rsidR="00F85252" w:rsidRPr="003C0FF1">
        <w:rPr>
          <w:color w:val="000000"/>
          <w:lang w:val="en-GB"/>
        </w:rPr>
        <w:t xml:space="preserve"> et al., 2007).</w:t>
      </w:r>
      <w:r w:rsidR="005C7F7E" w:rsidRPr="003C0FF1">
        <w:rPr>
          <w:color w:val="000000"/>
          <w:lang w:val="en-GB"/>
        </w:rPr>
        <w:t xml:space="preserve"> </w:t>
      </w:r>
    </w:p>
    <w:p w14:paraId="30DAD280" w14:textId="77777777" w:rsidR="00F85252" w:rsidRPr="003C0FF1" w:rsidRDefault="00F85252"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proofErr w:type="spellStart"/>
      <w:r w:rsidRPr="003C0FF1">
        <w:rPr>
          <w:color w:val="000000"/>
          <w:lang w:val="en-GB"/>
        </w:rPr>
        <w:t>Yssel</w:t>
      </w:r>
      <w:proofErr w:type="spellEnd"/>
      <w:r w:rsidRPr="003C0FF1">
        <w:rPr>
          <w:color w:val="000000"/>
          <w:lang w:val="en-GB"/>
        </w:rPr>
        <w:t xml:space="preserve"> et al</w:t>
      </w:r>
      <w:r w:rsidR="000E26D5" w:rsidRPr="003C0FF1">
        <w:rPr>
          <w:color w:val="000000"/>
          <w:lang w:val="en-GB"/>
        </w:rPr>
        <w:t>.</w:t>
      </w:r>
      <w:r w:rsidRPr="003C0FF1">
        <w:rPr>
          <w:color w:val="000000"/>
          <w:lang w:val="en-GB"/>
        </w:rPr>
        <w:t xml:space="preserve"> (2007) conducted a study on the comparison of parents’ perceptions o</w:t>
      </w:r>
      <w:r w:rsidR="000E26D5" w:rsidRPr="003C0FF1">
        <w:rPr>
          <w:color w:val="000000"/>
          <w:lang w:val="en-GB"/>
        </w:rPr>
        <w:t>f</w:t>
      </w:r>
      <w:r w:rsidRPr="003C0FF1">
        <w:rPr>
          <w:color w:val="000000"/>
          <w:lang w:val="en-GB"/>
        </w:rPr>
        <w:t xml:space="preserve"> inclusive education in South Africa and</w:t>
      </w:r>
      <w:r w:rsidR="000E26D5" w:rsidRPr="003C0FF1">
        <w:rPr>
          <w:color w:val="000000"/>
          <w:lang w:val="en-GB"/>
        </w:rPr>
        <w:t xml:space="preserve"> </w:t>
      </w:r>
      <w:r w:rsidRPr="003C0FF1">
        <w:rPr>
          <w:color w:val="000000"/>
          <w:lang w:val="en-GB"/>
        </w:rPr>
        <w:t xml:space="preserve">the mid-western </w:t>
      </w:r>
      <w:r w:rsidR="00150108" w:rsidRPr="003C0FF1">
        <w:rPr>
          <w:color w:val="000000"/>
          <w:lang w:val="en-GB"/>
        </w:rPr>
        <w:t>US</w:t>
      </w:r>
      <w:r w:rsidRPr="003C0FF1">
        <w:rPr>
          <w:color w:val="000000"/>
          <w:lang w:val="en-GB"/>
        </w:rPr>
        <w:t xml:space="preserve">, </w:t>
      </w:r>
      <w:r w:rsidR="00150108" w:rsidRPr="003C0FF1">
        <w:rPr>
          <w:color w:val="000000"/>
          <w:lang w:val="en-GB"/>
        </w:rPr>
        <w:t xml:space="preserve">which </w:t>
      </w:r>
      <w:r w:rsidRPr="003C0FF1">
        <w:rPr>
          <w:color w:val="000000"/>
          <w:lang w:val="en-GB"/>
        </w:rPr>
        <w:t xml:space="preserve">expressed the importance of parents’ voices </w:t>
      </w:r>
      <w:r w:rsidR="004B449D" w:rsidRPr="003C0FF1">
        <w:rPr>
          <w:color w:val="000000"/>
          <w:lang w:val="en-GB"/>
        </w:rPr>
        <w:t>regarding</w:t>
      </w:r>
      <w:r w:rsidRPr="003C0FF1">
        <w:rPr>
          <w:color w:val="000000"/>
          <w:lang w:val="en-GB"/>
        </w:rPr>
        <w:t xml:space="preserve"> inclusive education. Their study revealed that parents’ voices in decision making, outcomes as well as their cooperative relationship with the school led to positive attitudes of the children, improved behaviour and better grades (</w:t>
      </w:r>
      <w:proofErr w:type="spellStart"/>
      <w:r w:rsidRPr="003C0FF1">
        <w:rPr>
          <w:color w:val="000000"/>
          <w:lang w:val="en-GB"/>
        </w:rPr>
        <w:t>Yssel</w:t>
      </w:r>
      <w:proofErr w:type="spellEnd"/>
      <w:r w:rsidRPr="003C0FF1">
        <w:rPr>
          <w:color w:val="000000"/>
          <w:lang w:val="en-GB"/>
        </w:rPr>
        <w:t xml:space="preserve"> et al., 2007). </w:t>
      </w:r>
      <w:r w:rsidR="00150108" w:rsidRPr="003C0FF1">
        <w:rPr>
          <w:color w:val="000000"/>
          <w:lang w:val="en-GB"/>
        </w:rPr>
        <w:t xml:space="preserve">The </w:t>
      </w:r>
      <w:r w:rsidRPr="003C0FF1">
        <w:rPr>
          <w:color w:val="000000"/>
          <w:lang w:val="en-GB"/>
        </w:rPr>
        <w:t xml:space="preserve">important role </w:t>
      </w:r>
      <w:r w:rsidR="00150108" w:rsidRPr="003C0FF1">
        <w:rPr>
          <w:color w:val="000000"/>
          <w:lang w:val="en-GB"/>
        </w:rPr>
        <w:t xml:space="preserve">of parents </w:t>
      </w:r>
      <w:r w:rsidRPr="003C0FF1">
        <w:rPr>
          <w:color w:val="000000"/>
          <w:lang w:val="en-GB"/>
        </w:rPr>
        <w:t>in the education of their children was recogni</w:t>
      </w:r>
      <w:r w:rsidR="000E26D5" w:rsidRPr="003C0FF1">
        <w:rPr>
          <w:color w:val="000000"/>
          <w:lang w:val="en-GB"/>
        </w:rPr>
        <w:t>s</w:t>
      </w:r>
      <w:r w:rsidRPr="003C0FF1">
        <w:rPr>
          <w:color w:val="000000"/>
          <w:lang w:val="en-GB"/>
        </w:rPr>
        <w:t>ed in the South Africa</w:t>
      </w:r>
      <w:r w:rsidR="00B444CB" w:rsidRPr="003C0FF1">
        <w:rPr>
          <w:color w:val="000000"/>
          <w:lang w:val="en-GB"/>
        </w:rPr>
        <w:t>n</w:t>
      </w:r>
      <w:r w:rsidRPr="003C0FF1">
        <w:rPr>
          <w:color w:val="000000"/>
          <w:lang w:val="en-GB"/>
        </w:rPr>
        <w:t xml:space="preserve"> Schools Act (1996), as well as the Education White Paper 6</w:t>
      </w:r>
      <w:r w:rsidRPr="003C0FF1">
        <w:rPr>
          <w:i/>
          <w:iCs/>
          <w:color w:val="000000"/>
          <w:lang w:val="en-GB"/>
        </w:rPr>
        <w:t xml:space="preserve"> </w:t>
      </w:r>
      <w:r w:rsidRPr="003C0FF1">
        <w:rPr>
          <w:color w:val="000000"/>
          <w:lang w:val="en-GB"/>
        </w:rPr>
        <w:t xml:space="preserve">(DoE, 2001). Furthermore, the </w:t>
      </w:r>
      <w:proofErr w:type="spellStart"/>
      <w:r w:rsidR="00B444CB" w:rsidRPr="003C0FF1">
        <w:rPr>
          <w:color w:val="000000"/>
          <w:lang w:val="en-GB"/>
        </w:rPr>
        <w:t>Ys</w:t>
      </w:r>
      <w:r w:rsidR="00EA2448" w:rsidRPr="003C0FF1">
        <w:rPr>
          <w:color w:val="000000"/>
          <w:lang w:val="en-GB"/>
        </w:rPr>
        <w:t>s</w:t>
      </w:r>
      <w:r w:rsidR="00B444CB" w:rsidRPr="003C0FF1">
        <w:rPr>
          <w:color w:val="000000"/>
          <w:lang w:val="en-GB"/>
        </w:rPr>
        <w:t>el</w:t>
      </w:r>
      <w:proofErr w:type="spellEnd"/>
      <w:r w:rsidR="00B444CB" w:rsidRPr="003C0FF1">
        <w:rPr>
          <w:color w:val="000000"/>
          <w:lang w:val="en-GB"/>
        </w:rPr>
        <w:t xml:space="preserve"> et al. (2007) </w:t>
      </w:r>
      <w:r w:rsidRPr="003C0FF1">
        <w:rPr>
          <w:color w:val="000000"/>
          <w:lang w:val="en-GB"/>
        </w:rPr>
        <w:t xml:space="preserve">study found that even though parental rights and voices are now legally protected in both South Africa and the </w:t>
      </w:r>
      <w:r w:rsidR="00150108" w:rsidRPr="003C0FF1">
        <w:rPr>
          <w:color w:val="000000"/>
          <w:lang w:val="en-GB"/>
        </w:rPr>
        <w:t>US</w:t>
      </w:r>
      <w:r w:rsidRPr="003C0FF1">
        <w:rPr>
          <w:color w:val="000000"/>
          <w:lang w:val="en-GB"/>
        </w:rPr>
        <w:t xml:space="preserve">, there was a </w:t>
      </w:r>
      <w:r w:rsidR="00150108" w:rsidRPr="003C0FF1">
        <w:rPr>
          <w:color w:val="000000"/>
          <w:lang w:val="en-GB"/>
        </w:rPr>
        <w:t>similarity</w:t>
      </w:r>
      <w:r w:rsidRPr="003C0FF1">
        <w:rPr>
          <w:color w:val="000000"/>
          <w:lang w:val="en-GB"/>
        </w:rPr>
        <w:t xml:space="preserve"> in both countries where parents' perspectives were not always adequately understood or even considered in the educational decision making of their child</w:t>
      </w:r>
      <w:r w:rsidR="00B444CB" w:rsidRPr="003C0FF1">
        <w:rPr>
          <w:color w:val="000000"/>
          <w:lang w:val="en-GB"/>
        </w:rPr>
        <w:t>.</w:t>
      </w:r>
      <w:r w:rsidRPr="003C0FF1">
        <w:rPr>
          <w:color w:val="000000"/>
          <w:lang w:val="en-GB"/>
        </w:rPr>
        <w:t xml:space="preserve"> </w:t>
      </w:r>
    </w:p>
    <w:p w14:paraId="55CA4BD2" w14:textId="2B260E55"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2"/>
          <w:szCs w:val="22"/>
          <w:lang w:val="en-GB"/>
        </w:rPr>
      </w:pPr>
      <w:r w:rsidRPr="003C0FF1">
        <w:rPr>
          <w:color w:val="000000"/>
          <w:lang w:val="en-GB"/>
        </w:rPr>
        <w:tab/>
      </w:r>
      <w:r w:rsidR="00150108" w:rsidRPr="003C0FF1">
        <w:rPr>
          <w:color w:val="000000"/>
          <w:lang w:val="en-GB"/>
        </w:rPr>
        <w:t>Significantly</w:t>
      </w:r>
      <w:r w:rsidR="00F85252" w:rsidRPr="003C0FF1">
        <w:rPr>
          <w:color w:val="000000"/>
          <w:lang w:val="en-GB"/>
        </w:rPr>
        <w:t>, the Salamanca statement aims to ensure that parents are included in each aspect of their child</w:t>
      </w:r>
      <w:r w:rsidR="00E561E8" w:rsidRPr="003C0FF1">
        <w:rPr>
          <w:color w:val="000000"/>
          <w:lang w:val="en-GB"/>
        </w:rPr>
        <w:t>’</w:t>
      </w:r>
      <w:r w:rsidR="00F85252" w:rsidRPr="003C0FF1">
        <w:rPr>
          <w:color w:val="000000"/>
          <w:lang w:val="en-GB"/>
        </w:rPr>
        <w:t xml:space="preserve">s learning resulting </w:t>
      </w:r>
      <w:r w:rsidR="00150108" w:rsidRPr="003C0FF1">
        <w:rPr>
          <w:color w:val="000000"/>
          <w:lang w:val="en-GB"/>
        </w:rPr>
        <w:t xml:space="preserve">in the </w:t>
      </w:r>
      <w:r w:rsidR="00F85252" w:rsidRPr="003C0FF1">
        <w:rPr>
          <w:color w:val="000000"/>
          <w:lang w:val="en-GB"/>
        </w:rPr>
        <w:t>creati</w:t>
      </w:r>
      <w:r w:rsidR="00150108" w:rsidRPr="003C0FF1">
        <w:rPr>
          <w:color w:val="000000"/>
          <w:lang w:val="en-GB"/>
        </w:rPr>
        <w:t>on of</w:t>
      </w:r>
      <w:r w:rsidR="00F85252" w:rsidRPr="003C0FF1">
        <w:rPr>
          <w:color w:val="000000"/>
          <w:lang w:val="en-GB"/>
        </w:rPr>
        <w:t xml:space="preserve"> a partnership </w:t>
      </w:r>
      <w:r w:rsidR="00150108" w:rsidRPr="003C0FF1">
        <w:rPr>
          <w:color w:val="000000"/>
          <w:lang w:val="en-GB"/>
        </w:rPr>
        <w:t xml:space="preserve">for </w:t>
      </w:r>
      <w:r w:rsidR="00F85252" w:rsidRPr="003C0FF1">
        <w:rPr>
          <w:color w:val="000000"/>
          <w:lang w:val="en-GB"/>
        </w:rPr>
        <w:t xml:space="preserve">support </w:t>
      </w:r>
      <w:r w:rsidR="00150108" w:rsidRPr="003C0FF1">
        <w:rPr>
          <w:color w:val="000000"/>
          <w:lang w:val="en-GB"/>
        </w:rPr>
        <w:t xml:space="preserve">within </w:t>
      </w:r>
      <w:r w:rsidR="00F85252" w:rsidRPr="003C0FF1">
        <w:rPr>
          <w:color w:val="000000"/>
          <w:lang w:val="en-GB"/>
        </w:rPr>
        <w:t xml:space="preserve">the whole school (Boyle et al., 2011). Another policy created by the government of the </w:t>
      </w:r>
      <w:r w:rsidR="00150108" w:rsidRPr="003C0FF1">
        <w:rPr>
          <w:color w:val="000000"/>
          <w:lang w:val="en-GB"/>
        </w:rPr>
        <w:t>US</w:t>
      </w:r>
      <w:r w:rsidR="00F85252" w:rsidRPr="003C0FF1">
        <w:rPr>
          <w:color w:val="000000"/>
          <w:lang w:val="en-GB"/>
        </w:rPr>
        <w:t xml:space="preserve"> also acknowledge</w:t>
      </w:r>
      <w:r w:rsidR="00150108" w:rsidRPr="003C0FF1">
        <w:rPr>
          <w:color w:val="000000"/>
          <w:lang w:val="en-GB"/>
        </w:rPr>
        <w:t>s</w:t>
      </w:r>
      <w:r w:rsidR="00F85252" w:rsidRPr="003C0FF1">
        <w:rPr>
          <w:color w:val="000000"/>
          <w:lang w:val="en-GB"/>
        </w:rPr>
        <w:t xml:space="preserve"> parents as </w:t>
      </w:r>
      <w:r w:rsidR="00416E11" w:rsidRPr="003C0FF1">
        <w:rPr>
          <w:color w:val="000000"/>
          <w:lang w:val="en-GB"/>
        </w:rPr>
        <w:t xml:space="preserve">primary </w:t>
      </w:r>
      <w:r w:rsidR="00F85252" w:rsidRPr="003C0FF1">
        <w:rPr>
          <w:color w:val="000000"/>
          <w:lang w:val="en-GB"/>
        </w:rPr>
        <w:t>stakeholder</w:t>
      </w:r>
      <w:r w:rsidR="00150108" w:rsidRPr="003C0FF1">
        <w:rPr>
          <w:color w:val="000000"/>
          <w:lang w:val="en-GB"/>
        </w:rPr>
        <w:t>s</w:t>
      </w:r>
      <w:r w:rsidR="00F85252" w:rsidRPr="003C0FF1">
        <w:rPr>
          <w:color w:val="000000"/>
          <w:lang w:val="en-GB"/>
        </w:rPr>
        <w:t xml:space="preserve"> in inclusive education; Individuals with </w:t>
      </w:r>
      <w:r w:rsidR="00F85252" w:rsidRPr="003C0FF1">
        <w:rPr>
          <w:bCs/>
          <w:color w:val="000000"/>
          <w:lang w:val="en-GB"/>
        </w:rPr>
        <w:t>Disabilities Education Act (IDEA) (1990, 1997).</w:t>
      </w:r>
      <w:r w:rsidR="00F85252" w:rsidRPr="003C0FF1">
        <w:rPr>
          <w:color w:val="000000"/>
          <w:lang w:val="en-GB"/>
        </w:rPr>
        <w:t xml:space="preserve"> This Act sees parents’ engagement with </w:t>
      </w:r>
      <w:r w:rsidR="000E26D5" w:rsidRPr="003C0FF1">
        <w:rPr>
          <w:color w:val="000000"/>
          <w:lang w:val="en-GB"/>
        </w:rPr>
        <w:t xml:space="preserve">the </w:t>
      </w:r>
      <w:r w:rsidR="00F85252" w:rsidRPr="003C0FF1">
        <w:rPr>
          <w:color w:val="000000"/>
          <w:lang w:val="en-GB"/>
        </w:rPr>
        <w:t>school as significantly important and encourages cooperation and collaboration between teachers/professionals and parents (</w:t>
      </w:r>
      <w:proofErr w:type="spellStart"/>
      <w:r w:rsidR="00F85252" w:rsidRPr="003C0FF1">
        <w:rPr>
          <w:color w:val="000000"/>
          <w:lang w:val="en-GB"/>
        </w:rPr>
        <w:t>Afolabi</w:t>
      </w:r>
      <w:proofErr w:type="spellEnd"/>
      <w:r w:rsidR="00F85252" w:rsidRPr="003C0FF1">
        <w:rPr>
          <w:color w:val="000000"/>
          <w:lang w:val="en-GB"/>
        </w:rPr>
        <w:t>, 2014)</w:t>
      </w:r>
      <w:r w:rsidR="00E561E8" w:rsidRPr="003C0FF1">
        <w:rPr>
          <w:color w:val="000000"/>
          <w:lang w:val="en-GB"/>
        </w:rPr>
        <w:t>.</w:t>
      </w:r>
    </w:p>
    <w:p w14:paraId="4CCB9087" w14:textId="6E0091F7"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000000"/>
          <w:lang w:val="en-GB"/>
        </w:rPr>
      </w:pPr>
      <w:r w:rsidRPr="003C0FF1">
        <w:rPr>
          <w:color w:val="000000"/>
          <w:lang w:val="en-GB"/>
        </w:rPr>
        <w:tab/>
      </w:r>
      <w:r w:rsidR="00F85252" w:rsidRPr="003C0FF1">
        <w:rPr>
          <w:color w:val="000000"/>
          <w:lang w:val="en-GB"/>
        </w:rPr>
        <w:t>Zimbabwe also implemented a similar Act to promote parental involvement</w:t>
      </w:r>
      <w:r w:rsidR="00D220E9" w:rsidRPr="003C0FF1">
        <w:rPr>
          <w:color w:val="000000"/>
          <w:lang w:val="en-GB"/>
        </w:rPr>
        <w:t>,</w:t>
      </w:r>
      <w:r w:rsidR="00F85252" w:rsidRPr="003C0FF1">
        <w:rPr>
          <w:color w:val="000000"/>
          <w:lang w:val="en-GB"/>
        </w:rPr>
        <w:t xml:space="preserve"> the Education Act of 1987 and the revised version of 2006 supports parents</w:t>
      </w:r>
      <w:r w:rsidR="00E561E8" w:rsidRPr="003C0FF1">
        <w:rPr>
          <w:color w:val="000000"/>
          <w:lang w:val="en-GB"/>
        </w:rPr>
        <w:t>’</w:t>
      </w:r>
      <w:r w:rsidR="00F85252" w:rsidRPr="003C0FF1">
        <w:rPr>
          <w:color w:val="000000"/>
          <w:lang w:val="en-GB"/>
        </w:rPr>
        <w:t xml:space="preserve"> participation and </w:t>
      </w:r>
      <w:r w:rsidR="00F85252" w:rsidRPr="003C0FF1">
        <w:rPr>
          <w:color w:val="000000"/>
          <w:lang w:val="en-GB"/>
        </w:rPr>
        <w:lastRenderedPageBreak/>
        <w:t xml:space="preserve">management in schools. The aim of the Act is to ensure successful implementation of </w:t>
      </w:r>
      <w:r w:rsidR="000E26D5" w:rsidRPr="003C0FF1">
        <w:rPr>
          <w:color w:val="000000"/>
          <w:lang w:val="en-GB"/>
        </w:rPr>
        <w:t xml:space="preserve">an </w:t>
      </w:r>
      <w:r w:rsidR="00F85252" w:rsidRPr="003C0FF1">
        <w:rPr>
          <w:color w:val="000000"/>
          <w:lang w:val="en-GB"/>
        </w:rPr>
        <w:t>inclusive environment with the necessary equipment, facilities and materials (</w:t>
      </w:r>
      <w:r w:rsidR="00F85252" w:rsidRPr="003C0FF1">
        <w:rPr>
          <w:bCs/>
          <w:color w:val="000000"/>
          <w:lang w:val="en-GB"/>
        </w:rPr>
        <w:t>UNESCO, 2002)</w:t>
      </w:r>
      <w:r w:rsidR="001E0D7F" w:rsidRPr="003C0FF1">
        <w:rPr>
          <w:bCs/>
          <w:color w:val="000000"/>
          <w:lang w:val="en-GB"/>
        </w:rPr>
        <w:t>.</w:t>
      </w:r>
    </w:p>
    <w:p w14:paraId="387471B2" w14:textId="26ECAEB0"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000000"/>
          <w:lang w:val="en-GB"/>
        </w:rPr>
      </w:pPr>
      <w:r w:rsidRPr="003C0FF1">
        <w:rPr>
          <w:color w:val="000000"/>
          <w:lang w:val="en-GB"/>
        </w:rPr>
        <w:tab/>
      </w:r>
      <w:r w:rsidR="00F85252" w:rsidRPr="003C0FF1">
        <w:rPr>
          <w:color w:val="000000"/>
          <w:lang w:val="en-GB"/>
        </w:rPr>
        <w:t>In adding to the importance and positive influence of parents</w:t>
      </w:r>
      <w:r w:rsidR="00E561E8" w:rsidRPr="003C0FF1">
        <w:rPr>
          <w:color w:val="000000"/>
          <w:lang w:val="en-GB"/>
        </w:rPr>
        <w:t>’</w:t>
      </w:r>
      <w:r w:rsidR="00F85252" w:rsidRPr="003C0FF1">
        <w:rPr>
          <w:color w:val="000000"/>
          <w:lang w:val="en-GB"/>
        </w:rPr>
        <w:t xml:space="preserve"> involvement in their children</w:t>
      </w:r>
      <w:r w:rsidR="00B444CB" w:rsidRPr="003C0FF1">
        <w:rPr>
          <w:color w:val="000000"/>
          <w:lang w:val="en-GB"/>
        </w:rPr>
        <w:t>’s</w:t>
      </w:r>
      <w:r w:rsidR="00F85252" w:rsidRPr="003C0FF1">
        <w:rPr>
          <w:color w:val="000000"/>
          <w:lang w:val="en-GB"/>
        </w:rPr>
        <w:t xml:space="preserve"> schools, </w:t>
      </w:r>
      <w:proofErr w:type="spellStart"/>
      <w:r w:rsidR="00F85252" w:rsidRPr="003C0FF1">
        <w:rPr>
          <w:color w:val="000000"/>
          <w:lang w:val="en-GB"/>
        </w:rPr>
        <w:t>Lemmer</w:t>
      </w:r>
      <w:proofErr w:type="spellEnd"/>
      <w:r w:rsidR="00F85252" w:rsidRPr="003C0FF1">
        <w:rPr>
          <w:color w:val="000000"/>
          <w:lang w:val="en-GB"/>
        </w:rPr>
        <w:t xml:space="preserve"> (2007) found that parent</w:t>
      </w:r>
      <w:r w:rsidR="00D220E9" w:rsidRPr="003C0FF1">
        <w:rPr>
          <w:color w:val="000000"/>
          <w:lang w:val="en-GB"/>
        </w:rPr>
        <w:t>al</w:t>
      </w:r>
      <w:r w:rsidR="00F85252" w:rsidRPr="003C0FF1">
        <w:rPr>
          <w:color w:val="000000"/>
          <w:lang w:val="en-GB"/>
        </w:rPr>
        <w:t xml:space="preserve"> </w:t>
      </w:r>
      <w:r w:rsidR="00416E11" w:rsidRPr="003C0FF1">
        <w:rPr>
          <w:color w:val="000000"/>
          <w:lang w:val="en-GB"/>
        </w:rPr>
        <w:t>participation</w:t>
      </w:r>
      <w:r w:rsidR="00F85252" w:rsidRPr="003C0FF1">
        <w:rPr>
          <w:color w:val="000000"/>
          <w:lang w:val="en-GB"/>
        </w:rPr>
        <w:t xml:space="preserve"> in South </w:t>
      </w:r>
      <w:r w:rsidR="00E561E8" w:rsidRPr="003C0FF1">
        <w:rPr>
          <w:color w:val="000000"/>
          <w:lang w:val="en-GB"/>
        </w:rPr>
        <w:t>A</w:t>
      </w:r>
      <w:r w:rsidR="00F85252" w:rsidRPr="003C0FF1">
        <w:rPr>
          <w:color w:val="000000"/>
          <w:lang w:val="en-GB"/>
        </w:rPr>
        <w:t>frican schools tend</w:t>
      </w:r>
      <w:r w:rsidR="00D220E9" w:rsidRPr="003C0FF1">
        <w:rPr>
          <w:color w:val="000000"/>
          <w:lang w:val="en-GB"/>
        </w:rPr>
        <w:t>s</w:t>
      </w:r>
      <w:r w:rsidR="00F85252" w:rsidRPr="003C0FF1">
        <w:rPr>
          <w:color w:val="000000"/>
          <w:lang w:val="en-GB"/>
        </w:rPr>
        <w:t xml:space="preserve"> to be limited purely to the financing and volunteering in the schools. Arguably the partnership between family, school and community is seen to be vital in the learners</w:t>
      </w:r>
      <w:r w:rsidR="00E561E8" w:rsidRPr="003C0FF1">
        <w:rPr>
          <w:color w:val="000000"/>
          <w:lang w:val="en-GB"/>
        </w:rPr>
        <w:t>’</w:t>
      </w:r>
      <w:r w:rsidR="00F85252" w:rsidRPr="003C0FF1">
        <w:rPr>
          <w:color w:val="000000"/>
          <w:lang w:val="en-GB"/>
        </w:rPr>
        <w:t xml:space="preserve"> overall achievement. Thus, this study looked at adapting and implementing a model similar to the American Epstein model (1997). </w:t>
      </w:r>
    </w:p>
    <w:p w14:paraId="663A8DA8" w14:textId="60F65673" w:rsidR="00E561E8"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000000"/>
          <w:lang w:val="en-GB"/>
        </w:rPr>
      </w:pPr>
      <w:r w:rsidRPr="003C0FF1">
        <w:rPr>
          <w:color w:val="000000"/>
          <w:lang w:val="en-GB"/>
        </w:rPr>
        <w:tab/>
      </w:r>
      <w:r w:rsidR="00F85252" w:rsidRPr="003C0FF1">
        <w:rPr>
          <w:color w:val="000000"/>
          <w:lang w:val="en-GB"/>
        </w:rPr>
        <w:t xml:space="preserve">The Epstein model focussed on interactions between families, schools, parents and teachers with the focus being the student. The model looks at six major types of involvement: </w:t>
      </w:r>
    </w:p>
    <w:p w14:paraId="6F59579F" w14:textId="77777777" w:rsidR="00E561E8" w:rsidRPr="003C0FF1" w:rsidRDefault="00F85252" w:rsidP="004638CD">
      <w:pPr>
        <w:pStyle w:val="ListParagraph"/>
        <w:widowControl w:val="0"/>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480" w:lineRule="auto"/>
        <w:jc w:val="both"/>
        <w:rPr>
          <w:rFonts w:ascii="Times New Roman" w:hAnsi="Times New Roman" w:cs="Times New Roman"/>
          <w:lang w:val="en-GB"/>
        </w:rPr>
      </w:pPr>
      <w:r w:rsidRPr="003C0FF1">
        <w:rPr>
          <w:rFonts w:ascii="Times New Roman" w:hAnsi="Times New Roman" w:cs="Times New Roman"/>
          <w:sz w:val="24"/>
          <w:szCs w:val="24"/>
          <w:lang w:val="en-GB"/>
        </w:rPr>
        <w:t>Type 1 - Parenting, where schools assisted parents with parental guidance and family support.</w:t>
      </w:r>
    </w:p>
    <w:p w14:paraId="518356B0" w14:textId="77777777" w:rsidR="00E561E8" w:rsidRPr="003C0FF1" w:rsidRDefault="00F85252" w:rsidP="004638CD">
      <w:pPr>
        <w:pStyle w:val="ListParagraph"/>
        <w:widowControl w:val="0"/>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480" w:lineRule="auto"/>
        <w:jc w:val="both"/>
        <w:rPr>
          <w:rFonts w:ascii="Times New Roman" w:hAnsi="Times New Roman" w:cs="Times New Roman"/>
          <w:lang w:val="en-GB"/>
        </w:rPr>
      </w:pPr>
      <w:r w:rsidRPr="003C0FF1">
        <w:rPr>
          <w:rFonts w:ascii="Times New Roman" w:hAnsi="Times New Roman" w:cs="Times New Roman"/>
          <w:sz w:val="24"/>
          <w:szCs w:val="24"/>
          <w:lang w:val="en-GB"/>
        </w:rPr>
        <w:t xml:space="preserve"> Type 2 - Communication, where the school openly communicated with the parents. </w:t>
      </w:r>
    </w:p>
    <w:p w14:paraId="36A17561" w14:textId="77777777" w:rsidR="00E561E8" w:rsidRPr="003C0FF1" w:rsidRDefault="00F85252" w:rsidP="004638CD">
      <w:pPr>
        <w:pStyle w:val="ListParagraph"/>
        <w:widowControl w:val="0"/>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480" w:lineRule="auto"/>
        <w:jc w:val="both"/>
        <w:rPr>
          <w:rFonts w:ascii="Times New Roman" w:hAnsi="Times New Roman" w:cs="Times New Roman"/>
          <w:lang w:val="en-GB"/>
        </w:rPr>
      </w:pPr>
      <w:r w:rsidRPr="003C0FF1">
        <w:rPr>
          <w:rFonts w:ascii="Times New Roman" w:hAnsi="Times New Roman" w:cs="Times New Roman"/>
          <w:sz w:val="24"/>
          <w:szCs w:val="24"/>
          <w:lang w:val="en-GB"/>
        </w:rPr>
        <w:t xml:space="preserve">Type 3 - Volunteering, having parents and families involved in school activities. </w:t>
      </w:r>
    </w:p>
    <w:p w14:paraId="6B20E31A" w14:textId="77777777" w:rsidR="00E561E8" w:rsidRPr="003C0FF1" w:rsidRDefault="00F85252" w:rsidP="004638CD">
      <w:pPr>
        <w:pStyle w:val="ListParagraph"/>
        <w:widowControl w:val="0"/>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480" w:lineRule="auto"/>
        <w:jc w:val="both"/>
        <w:rPr>
          <w:rFonts w:ascii="Times New Roman" w:hAnsi="Times New Roman" w:cs="Times New Roman"/>
          <w:lang w:val="en-GB"/>
        </w:rPr>
      </w:pPr>
      <w:r w:rsidRPr="003C0FF1">
        <w:rPr>
          <w:rFonts w:ascii="Times New Roman" w:hAnsi="Times New Roman" w:cs="Times New Roman"/>
          <w:sz w:val="24"/>
          <w:szCs w:val="24"/>
          <w:lang w:val="en-GB"/>
        </w:rPr>
        <w:t>Type 4 -Learning at home, where parents also implemented learning activities and skills at home.</w:t>
      </w:r>
    </w:p>
    <w:p w14:paraId="67B5469E" w14:textId="77777777" w:rsidR="00E561E8" w:rsidRPr="003C0FF1" w:rsidRDefault="00F85252" w:rsidP="004638CD">
      <w:pPr>
        <w:pStyle w:val="ListParagraph"/>
        <w:widowControl w:val="0"/>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480" w:lineRule="auto"/>
        <w:jc w:val="both"/>
        <w:rPr>
          <w:rFonts w:ascii="Times New Roman" w:hAnsi="Times New Roman" w:cs="Times New Roman"/>
          <w:lang w:val="en-GB"/>
        </w:rPr>
      </w:pPr>
      <w:r w:rsidRPr="003C0FF1">
        <w:rPr>
          <w:rFonts w:ascii="Times New Roman" w:hAnsi="Times New Roman" w:cs="Times New Roman"/>
          <w:sz w:val="24"/>
          <w:szCs w:val="24"/>
          <w:lang w:val="en-GB"/>
        </w:rPr>
        <w:t xml:space="preserve">Type 5 - Decision making, where the school includes parents in school decisions. </w:t>
      </w:r>
    </w:p>
    <w:p w14:paraId="30630413" w14:textId="77777777" w:rsidR="00F85252" w:rsidRPr="003C0FF1" w:rsidRDefault="00F85252" w:rsidP="004638CD">
      <w:pPr>
        <w:pStyle w:val="ListParagraph"/>
        <w:widowControl w:val="0"/>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480" w:lineRule="auto"/>
        <w:jc w:val="both"/>
        <w:rPr>
          <w:rFonts w:ascii="Times New Roman" w:hAnsi="Times New Roman" w:cs="Times New Roman"/>
          <w:lang w:val="en-GB"/>
        </w:rPr>
      </w:pPr>
      <w:r w:rsidRPr="003C0FF1">
        <w:rPr>
          <w:rFonts w:ascii="Times New Roman" w:hAnsi="Times New Roman" w:cs="Times New Roman"/>
          <w:sz w:val="24"/>
          <w:szCs w:val="24"/>
          <w:lang w:val="en-GB"/>
        </w:rPr>
        <w:t xml:space="preserve">Type 6 - Collaborating with the community. </w:t>
      </w:r>
    </w:p>
    <w:p w14:paraId="61A01D39" w14:textId="655F62AD"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000000"/>
          <w:lang w:val="en-GB"/>
        </w:rPr>
      </w:pPr>
      <w:r w:rsidRPr="003C0FF1">
        <w:rPr>
          <w:color w:val="000000"/>
          <w:lang w:val="en-GB"/>
        </w:rPr>
        <w:tab/>
      </w:r>
      <w:r w:rsidR="00F85252" w:rsidRPr="003C0FF1">
        <w:rPr>
          <w:color w:val="000000"/>
          <w:lang w:val="en-GB"/>
        </w:rPr>
        <w:t xml:space="preserve">Following this guide from the Epstein model, a qualitative study was carried out to explore the </w:t>
      </w:r>
      <w:r w:rsidR="000E26D5" w:rsidRPr="003C0FF1">
        <w:rPr>
          <w:color w:val="000000" w:themeColor="text1"/>
          <w:lang w:val="en-GB"/>
        </w:rPr>
        <w:t>undertakings</w:t>
      </w:r>
      <w:r w:rsidR="00F85252" w:rsidRPr="003C0FF1">
        <w:rPr>
          <w:color w:val="3B88BD"/>
          <w:lang w:val="en-GB"/>
        </w:rPr>
        <w:t xml:space="preserve"> </w:t>
      </w:r>
      <w:r w:rsidR="00F85252" w:rsidRPr="003C0FF1">
        <w:rPr>
          <w:color w:val="000000"/>
          <w:lang w:val="en-GB"/>
        </w:rPr>
        <w:t xml:space="preserve">of a small sample of South African teachers who enrolled in a </w:t>
      </w:r>
      <w:r w:rsidR="00F85252" w:rsidRPr="003C0FF1">
        <w:rPr>
          <w:color w:val="000000"/>
          <w:lang w:val="en-GB"/>
        </w:rPr>
        <w:lastRenderedPageBreak/>
        <w:t xml:space="preserve">certificate </w:t>
      </w:r>
      <w:r w:rsidR="007E374E" w:rsidRPr="003C0FF1">
        <w:rPr>
          <w:color w:val="000000"/>
          <w:lang w:val="en-GB"/>
        </w:rPr>
        <w:t>program</w:t>
      </w:r>
      <w:r w:rsidR="00F85252" w:rsidRPr="003C0FF1">
        <w:rPr>
          <w:color w:val="000000"/>
          <w:lang w:val="en-GB"/>
        </w:rPr>
        <w:t xml:space="preserve">me. </w:t>
      </w:r>
      <w:r w:rsidR="00D220E9" w:rsidRPr="003C0FF1">
        <w:rPr>
          <w:color w:val="000000"/>
          <w:lang w:val="en-GB"/>
        </w:rPr>
        <w:t>This</w:t>
      </w:r>
      <w:r w:rsidR="00F85252" w:rsidRPr="003C0FF1">
        <w:rPr>
          <w:color w:val="000000"/>
          <w:lang w:val="en-GB"/>
        </w:rPr>
        <w:t xml:space="preserve"> </w:t>
      </w:r>
      <w:r w:rsidR="000E26D5" w:rsidRPr="003C0FF1">
        <w:rPr>
          <w:color w:val="000000"/>
          <w:lang w:val="en-GB"/>
        </w:rPr>
        <w:t xml:space="preserve">plan </w:t>
      </w:r>
      <w:r w:rsidR="00F85252" w:rsidRPr="003C0FF1">
        <w:rPr>
          <w:color w:val="000000"/>
          <w:lang w:val="en-GB"/>
        </w:rPr>
        <w:t xml:space="preserve">required teachers to implement the Epstein model in their diverse school contexts as part of their course work. Data for the study was </w:t>
      </w:r>
      <w:r w:rsidR="000E26D5" w:rsidRPr="003C0FF1">
        <w:rPr>
          <w:color w:val="000000"/>
          <w:lang w:val="en-GB"/>
        </w:rPr>
        <w:t xml:space="preserve">gathered from </w:t>
      </w:r>
      <w:r w:rsidR="00F85252" w:rsidRPr="003C0FF1">
        <w:rPr>
          <w:color w:val="000000"/>
          <w:lang w:val="en-GB"/>
        </w:rPr>
        <w:t>the teacher</w:t>
      </w:r>
      <w:r w:rsidR="000E26D5" w:rsidRPr="003C0FF1">
        <w:rPr>
          <w:color w:val="000000"/>
          <w:lang w:val="en-GB"/>
        </w:rPr>
        <w:t>’</w:t>
      </w:r>
      <w:r w:rsidR="00F85252" w:rsidRPr="003C0FF1">
        <w:rPr>
          <w:color w:val="000000"/>
          <w:lang w:val="en-GB"/>
        </w:rPr>
        <w:t xml:space="preserve">s written assignments for the </w:t>
      </w:r>
      <w:r w:rsidR="007E374E" w:rsidRPr="003C0FF1">
        <w:rPr>
          <w:color w:val="000000"/>
          <w:lang w:val="en-GB"/>
        </w:rPr>
        <w:t>program</w:t>
      </w:r>
      <w:r w:rsidR="00F85252" w:rsidRPr="003C0FF1">
        <w:rPr>
          <w:color w:val="000000"/>
          <w:lang w:val="en-GB"/>
        </w:rPr>
        <w:t>me.</w:t>
      </w:r>
      <w:r w:rsidR="005C7F7E" w:rsidRPr="003C0FF1">
        <w:rPr>
          <w:color w:val="000000"/>
          <w:lang w:val="en-GB"/>
        </w:rPr>
        <w:t xml:space="preserve"> </w:t>
      </w:r>
      <w:r w:rsidR="00F85252" w:rsidRPr="003C0FF1">
        <w:rPr>
          <w:color w:val="000000"/>
          <w:lang w:val="en-GB"/>
        </w:rPr>
        <w:t xml:space="preserve">The findings from the teachers indicated that there appears to </w:t>
      </w:r>
      <w:r w:rsidR="00D220E9" w:rsidRPr="003C0FF1">
        <w:rPr>
          <w:color w:val="000000"/>
          <w:lang w:val="en-GB"/>
        </w:rPr>
        <w:t xml:space="preserve">be </w:t>
      </w:r>
      <w:r w:rsidR="00F85252" w:rsidRPr="003C0FF1">
        <w:rPr>
          <w:color w:val="000000"/>
          <w:lang w:val="en-GB"/>
        </w:rPr>
        <w:t>a lack of formal staff training in collaborating with parents</w:t>
      </w:r>
      <w:r w:rsidR="00D220E9" w:rsidRPr="003C0FF1">
        <w:rPr>
          <w:color w:val="000000"/>
          <w:lang w:val="en-GB"/>
        </w:rPr>
        <w:t>,</w:t>
      </w:r>
      <w:r w:rsidR="00F85252" w:rsidRPr="003C0FF1">
        <w:rPr>
          <w:color w:val="000000"/>
          <w:lang w:val="en-GB"/>
        </w:rPr>
        <w:t xml:space="preserve"> as well as limited knowledge of </w:t>
      </w:r>
      <w:r w:rsidR="00D220E9" w:rsidRPr="003C0FF1">
        <w:rPr>
          <w:color w:val="000000"/>
          <w:lang w:val="en-GB"/>
        </w:rPr>
        <w:t xml:space="preserve">the </w:t>
      </w:r>
      <w:r w:rsidR="00F85252" w:rsidRPr="003C0FF1">
        <w:rPr>
          <w:color w:val="000000"/>
          <w:lang w:val="en-GB"/>
        </w:rPr>
        <w:t>modern</w:t>
      </w:r>
      <w:r w:rsidR="004638CD" w:rsidRPr="003C0FF1">
        <w:rPr>
          <w:color w:val="000000"/>
          <w:lang w:val="en-GB"/>
        </w:rPr>
        <w:t>-</w:t>
      </w:r>
      <w:r w:rsidR="00F85252" w:rsidRPr="003C0FF1">
        <w:rPr>
          <w:color w:val="000000"/>
          <w:lang w:val="en-GB"/>
        </w:rPr>
        <w:t xml:space="preserve">day </w:t>
      </w:r>
      <w:r w:rsidR="00E561E8" w:rsidRPr="003C0FF1">
        <w:rPr>
          <w:color w:val="000000"/>
          <w:lang w:val="en-GB"/>
        </w:rPr>
        <w:t xml:space="preserve">lives </w:t>
      </w:r>
      <w:r w:rsidR="00F85252" w:rsidRPr="003C0FF1">
        <w:rPr>
          <w:color w:val="000000"/>
          <w:lang w:val="en-GB"/>
        </w:rPr>
        <w:t xml:space="preserve">of families. Even though the Epstein model (1997) effectively looks at parental involvement on multiples levels </w:t>
      </w:r>
      <w:r w:rsidR="00D220E9" w:rsidRPr="003C0FF1">
        <w:rPr>
          <w:color w:val="000000"/>
          <w:lang w:val="en-GB"/>
        </w:rPr>
        <w:t xml:space="preserve">for </w:t>
      </w:r>
      <w:r w:rsidR="00F85252" w:rsidRPr="003C0FF1">
        <w:rPr>
          <w:color w:val="000000"/>
          <w:lang w:val="en-GB"/>
        </w:rPr>
        <w:t xml:space="preserve">the child, it seemed to be challenging to implement for teachers from this South African study. For the model to be effective, these teachers needed </w:t>
      </w:r>
      <w:r w:rsidR="00D220E9" w:rsidRPr="003C0FF1">
        <w:rPr>
          <w:color w:val="000000"/>
          <w:lang w:val="en-GB"/>
        </w:rPr>
        <w:t>practical</w:t>
      </w:r>
      <w:r w:rsidR="00F85252" w:rsidRPr="003C0FF1">
        <w:rPr>
          <w:color w:val="000000"/>
          <w:lang w:val="en-GB"/>
        </w:rPr>
        <w:t xml:space="preserve"> training in learning and understanding parent</w:t>
      </w:r>
      <w:r w:rsidR="00D220E9" w:rsidRPr="003C0FF1">
        <w:rPr>
          <w:color w:val="000000"/>
          <w:lang w:val="en-GB"/>
        </w:rPr>
        <w:t>al</w:t>
      </w:r>
      <w:r w:rsidR="00F85252" w:rsidRPr="003C0FF1">
        <w:rPr>
          <w:color w:val="000000"/>
          <w:lang w:val="en-GB"/>
        </w:rPr>
        <w:t xml:space="preserve"> involvement on all levels </w:t>
      </w:r>
      <w:r w:rsidR="00D220E9" w:rsidRPr="003C0FF1">
        <w:rPr>
          <w:color w:val="000000"/>
          <w:lang w:val="en-GB"/>
        </w:rPr>
        <w:t xml:space="preserve">at </w:t>
      </w:r>
      <w:r w:rsidR="00F85252" w:rsidRPr="003C0FF1">
        <w:rPr>
          <w:color w:val="000000"/>
          <w:lang w:val="en-GB"/>
        </w:rPr>
        <w:t>the school. The Epstein model demonstrates that parent</w:t>
      </w:r>
      <w:r w:rsidR="00CD0697" w:rsidRPr="003C0FF1">
        <w:rPr>
          <w:color w:val="000000"/>
          <w:lang w:val="en-GB"/>
        </w:rPr>
        <w:t>al</w:t>
      </w:r>
      <w:r w:rsidR="00F85252" w:rsidRPr="003C0FF1">
        <w:rPr>
          <w:color w:val="000000"/>
          <w:lang w:val="en-GB"/>
        </w:rPr>
        <w:t xml:space="preserve"> involvement is </w:t>
      </w:r>
      <w:r w:rsidR="000E26D5" w:rsidRPr="003C0FF1">
        <w:rPr>
          <w:color w:val="000000"/>
          <w:lang w:val="en-GB"/>
        </w:rPr>
        <w:t xml:space="preserve">necessary </w:t>
      </w:r>
      <w:r w:rsidR="000A17E4" w:rsidRPr="003C0FF1">
        <w:rPr>
          <w:color w:val="000000"/>
          <w:lang w:val="en-GB"/>
        </w:rPr>
        <w:t xml:space="preserve">for </w:t>
      </w:r>
      <w:r w:rsidR="00F85252" w:rsidRPr="003C0FF1">
        <w:rPr>
          <w:color w:val="000000"/>
          <w:lang w:val="en-GB"/>
        </w:rPr>
        <w:t xml:space="preserve">the school’s strategies and their way of thinking for overall school improvement (Epstein, 1995). </w:t>
      </w:r>
      <w:r w:rsidR="00D220E9" w:rsidRPr="003C0FF1">
        <w:rPr>
          <w:color w:val="000000"/>
          <w:lang w:val="en-GB"/>
        </w:rPr>
        <w:t>As a result</w:t>
      </w:r>
      <w:r w:rsidR="00F85252" w:rsidRPr="003C0FF1">
        <w:rPr>
          <w:color w:val="000000"/>
          <w:lang w:val="en-GB"/>
        </w:rPr>
        <w:t>, this study suggests that it is beneficial for teachers to be trained to effectively involve parents in their learner</w:t>
      </w:r>
      <w:r w:rsidR="000E26D5" w:rsidRPr="003C0FF1">
        <w:rPr>
          <w:color w:val="000000"/>
          <w:lang w:val="en-GB"/>
        </w:rPr>
        <w:t>’</w:t>
      </w:r>
      <w:r w:rsidR="00F85252" w:rsidRPr="003C0FF1">
        <w:rPr>
          <w:color w:val="000000"/>
          <w:lang w:val="en-GB"/>
        </w:rPr>
        <w:t xml:space="preserve">s learning and development, in and out of the classroom. Moreover, parental involvement was found to not only improve the </w:t>
      </w:r>
      <w:r w:rsidR="000A17E4" w:rsidRPr="003C0FF1">
        <w:rPr>
          <w:color w:val="000000"/>
          <w:lang w:val="en-GB"/>
        </w:rPr>
        <w:t>instruction</w:t>
      </w:r>
      <w:r w:rsidR="00F85252" w:rsidRPr="003C0FF1">
        <w:rPr>
          <w:color w:val="000000"/>
          <w:lang w:val="en-GB"/>
        </w:rPr>
        <w:t xml:space="preserve"> or learners</w:t>
      </w:r>
      <w:r w:rsidR="00E561E8" w:rsidRPr="003C0FF1">
        <w:rPr>
          <w:color w:val="000000"/>
          <w:lang w:val="en-GB"/>
        </w:rPr>
        <w:t>’</w:t>
      </w:r>
      <w:r w:rsidR="00F85252" w:rsidRPr="003C0FF1">
        <w:rPr>
          <w:color w:val="000000"/>
          <w:lang w:val="en-GB"/>
        </w:rPr>
        <w:t xml:space="preserve"> academic potential but can also be a cost-effective way to implement </w:t>
      </w:r>
      <w:r w:rsidR="000E26D5" w:rsidRPr="003C0FF1">
        <w:rPr>
          <w:color w:val="000000"/>
          <w:lang w:val="en-GB"/>
        </w:rPr>
        <w:t xml:space="preserve">possible </w:t>
      </w:r>
      <w:r w:rsidR="00F85252" w:rsidRPr="003C0FF1">
        <w:rPr>
          <w:color w:val="000000"/>
          <w:lang w:val="en-GB"/>
        </w:rPr>
        <w:t xml:space="preserve">and appropriate methods of teaching and learning. </w:t>
      </w:r>
    </w:p>
    <w:p w14:paraId="568E091E" w14:textId="17596C14"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lang w:val="en-GB"/>
        </w:rPr>
      </w:pPr>
      <w:r w:rsidRPr="003C0FF1">
        <w:rPr>
          <w:color w:val="000000"/>
          <w:lang w:val="en-GB"/>
        </w:rPr>
        <w:tab/>
      </w:r>
      <w:proofErr w:type="spellStart"/>
      <w:r w:rsidR="00F85252" w:rsidRPr="003C0FF1">
        <w:rPr>
          <w:color w:val="000000"/>
          <w:lang w:val="en-GB"/>
        </w:rPr>
        <w:t>Afolabi</w:t>
      </w:r>
      <w:proofErr w:type="spellEnd"/>
      <w:r w:rsidR="00F85252" w:rsidRPr="003C0FF1">
        <w:rPr>
          <w:color w:val="000000"/>
          <w:lang w:val="en-GB"/>
        </w:rPr>
        <w:t xml:space="preserve"> (2014) reported that previous studies have determined that parental involvement can promote </w:t>
      </w:r>
      <w:r w:rsidR="00416E11" w:rsidRPr="003C0FF1">
        <w:rPr>
          <w:color w:val="000000"/>
          <w:lang w:val="en-GB"/>
        </w:rPr>
        <w:t xml:space="preserve">constructive </w:t>
      </w:r>
      <w:r w:rsidR="00F85252" w:rsidRPr="003C0FF1">
        <w:rPr>
          <w:color w:val="000000"/>
          <w:lang w:val="en-GB"/>
        </w:rPr>
        <w:t>learning for learners with special needs. However, there is limited academic research that indicates specifically what type of parent</w:t>
      </w:r>
      <w:r w:rsidR="00CD0697" w:rsidRPr="003C0FF1">
        <w:rPr>
          <w:color w:val="000000"/>
          <w:lang w:val="en-GB"/>
        </w:rPr>
        <w:t>al</w:t>
      </w:r>
      <w:r w:rsidR="00F85252" w:rsidRPr="003C0FF1">
        <w:rPr>
          <w:color w:val="000000"/>
          <w:lang w:val="en-GB"/>
        </w:rPr>
        <w:t xml:space="preserve"> involvement strategies prove to be </w:t>
      </w:r>
      <w:r w:rsidR="00D220E9" w:rsidRPr="003C0FF1">
        <w:rPr>
          <w:color w:val="000000"/>
          <w:lang w:val="en-GB"/>
        </w:rPr>
        <w:t xml:space="preserve">most </w:t>
      </w:r>
      <w:r w:rsidR="00416E11" w:rsidRPr="003C0FF1">
        <w:rPr>
          <w:color w:val="000000"/>
          <w:lang w:val="en-GB"/>
        </w:rPr>
        <w:t xml:space="preserve">productive </w:t>
      </w:r>
      <w:r w:rsidR="00F85252" w:rsidRPr="003C0FF1">
        <w:rPr>
          <w:color w:val="000000"/>
          <w:lang w:val="en-GB"/>
        </w:rPr>
        <w:t>and positive, particularly with special education learners (</w:t>
      </w:r>
      <w:proofErr w:type="spellStart"/>
      <w:r w:rsidR="00F85252" w:rsidRPr="003C0FF1">
        <w:rPr>
          <w:color w:val="000000"/>
          <w:lang w:val="en-GB"/>
        </w:rPr>
        <w:t>Afolabi</w:t>
      </w:r>
      <w:proofErr w:type="spellEnd"/>
      <w:r w:rsidR="00F85252" w:rsidRPr="003C0FF1">
        <w:rPr>
          <w:color w:val="000000"/>
          <w:lang w:val="en-GB"/>
        </w:rPr>
        <w:t xml:space="preserve">, 2014). The studies below discuss some important factors that have been found to influence parents’ involvements in schools. </w:t>
      </w:r>
    </w:p>
    <w:p w14:paraId="2200B5F1" w14:textId="5C93FDF3"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E68E24"/>
          <w:lang w:val="en-GB"/>
        </w:rPr>
      </w:pPr>
      <w:r w:rsidRPr="003C0FF1">
        <w:rPr>
          <w:color w:val="000000"/>
          <w:lang w:val="en-GB"/>
        </w:rPr>
        <w:tab/>
      </w:r>
      <w:proofErr w:type="spellStart"/>
      <w:r w:rsidR="00B444CB" w:rsidRPr="003C0FF1">
        <w:rPr>
          <w:color w:val="000000"/>
          <w:lang w:val="en-GB"/>
        </w:rPr>
        <w:t>Afolabi</w:t>
      </w:r>
      <w:proofErr w:type="spellEnd"/>
      <w:r w:rsidR="00B444CB" w:rsidRPr="003C0FF1">
        <w:rPr>
          <w:color w:val="000000"/>
          <w:lang w:val="en-GB"/>
        </w:rPr>
        <w:t xml:space="preserve"> (2014)</w:t>
      </w:r>
      <w:r w:rsidR="00F85252" w:rsidRPr="003C0FF1">
        <w:rPr>
          <w:color w:val="000000"/>
          <w:lang w:val="en-GB"/>
        </w:rPr>
        <w:t xml:space="preserve"> discussed the benefits of parental involvement in children’s learning and the positive effect it can have on the learners’ overall outcome. It appears that</w:t>
      </w:r>
      <w:r w:rsidR="00ED5840" w:rsidRPr="003C0FF1">
        <w:rPr>
          <w:color w:val="000000"/>
          <w:lang w:val="en-GB"/>
        </w:rPr>
        <w:t xml:space="preserve"> </w:t>
      </w:r>
      <w:r w:rsidR="004638CD" w:rsidRPr="003C0FF1">
        <w:rPr>
          <w:color w:val="000000"/>
          <w:lang w:val="en-GB"/>
        </w:rPr>
        <w:t>many</w:t>
      </w:r>
      <w:r w:rsidR="00F85252" w:rsidRPr="003C0FF1">
        <w:rPr>
          <w:color w:val="000000"/>
          <w:lang w:val="en-GB"/>
        </w:rPr>
        <w:t xml:space="preserve"> recent studies focussed on the </w:t>
      </w:r>
      <w:r w:rsidR="000E26D5" w:rsidRPr="003C0FF1">
        <w:rPr>
          <w:color w:val="000000"/>
          <w:lang w:val="en-GB"/>
        </w:rPr>
        <w:t xml:space="preserve">relevance </w:t>
      </w:r>
      <w:r w:rsidR="00D220E9" w:rsidRPr="003C0FF1">
        <w:rPr>
          <w:color w:val="000000"/>
          <w:lang w:val="en-GB"/>
        </w:rPr>
        <w:t xml:space="preserve">and influence </w:t>
      </w:r>
      <w:r w:rsidR="00F85252" w:rsidRPr="003C0FF1">
        <w:rPr>
          <w:color w:val="000000"/>
          <w:lang w:val="en-GB"/>
        </w:rPr>
        <w:t>of parent</w:t>
      </w:r>
      <w:r w:rsidR="00D220E9" w:rsidRPr="003C0FF1">
        <w:rPr>
          <w:color w:val="000000"/>
          <w:lang w:val="en-GB"/>
        </w:rPr>
        <w:t>al</w:t>
      </w:r>
      <w:r w:rsidR="00F85252" w:rsidRPr="003C0FF1">
        <w:rPr>
          <w:color w:val="000000"/>
          <w:lang w:val="en-GB"/>
        </w:rPr>
        <w:t xml:space="preserve"> involvement on children’s learning success</w:t>
      </w:r>
      <w:r w:rsidR="00D220E9" w:rsidRPr="003C0FF1">
        <w:rPr>
          <w:color w:val="000000"/>
          <w:lang w:val="en-GB"/>
        </w:rPr>
        <w:t>es</w:t>
      </w:r>
      <w:r w:rsidR="00F85252" w:rsidRPr="003C0FF1">
        <w:rPr>
          <w:color w:val="000000"/>
          <w:lang w:val="en-GB"/>
        </w:rPr>
        <w:t xml:space="preserve"> in the school. However, </w:t>
      </w:r>
      <w:proofErr w:type="spellStart"/>
      <w:r w:rsidR="00F85252" w:rsidRPr="003C0FF1">
        <w:rPr>
          <w:color w:val="000000"/>
          <w:lang w:val="en-GB"/>
        </w:rPr>
        <w:t>Afolabi</w:t>
      </w:r>
      <w:proofErr w:type="spellEnd"/>
      <w:r w:rsidR="00F85252" w:rsidRPr="003C0FF1">
        <w:rPr>
          <w:color w:val="000000"/>
          <w:lang w:val="en-GB"/>
        </w:rPr>
        <w:t xml:space="preserve"> (2014) argues that even though studies </w:t>
      </w:r>
      <w:r w:rsidR="00F85252" w:rsidRPr="003C0FF1">
        <w:rPr>
          <w:color w:val="000000"/>
          <w:lang w:val="en-GB"/>
        </w:rPr>
        <w:lastRenderedPageBreak/>
        <w:t xml:space="preserve">have looked at the effect of parental </w:t>
      </w:r>
      <w:r w:rsidR="000E26D5" w:rsidRPr="003C0FF1">
        <w:rPr>
          <w:color w:val="000000"/>
          <w:lang w:val="en-GB"/>
        </w:rPr>
        <w:t xml:space="preserve">participation </w:t>
      </w:r>
      <w:r w:rsidR="00F85252" w:rsidRPr="003C0FF1">
        <w:rPr>
          <w:color w:val="000000"/>
          <w:lang w:val="en-GB"/>
        </w:rPr>
        <w:t xml:space="preserve">in learning, there are </w:t>
      </w:r>
      <w:r w:rsidR="00D220E9" w:rsidRPr="003C0FF1">
        <w:rPr>
          <w:color w:val="000000"/>
          <w:lang w:val="en-GB"/>
        </w:rPr>
        <w:t xml:space="preserve">minimal </w:t>
      </w:r>
      <w:r w:rsidR="00F85252" w:rsidRPr="003C0FF1">
        <w:rPr>
          <w:color w:val="000000"/>
          <w:lang w:val="en-GB"/>
        </w:rPr>
        <w:t xml:space="preserve">studies that state </w:t>
      </w:r>
      <w:r w:rsidR="004638CD" w:rsidRPr="003C0FF1">
        <w:rPr>
          <w:color w:val="000000"/>
          <w:lang w:val="en-GB"/>
        </w:rPr>
        <w:t xml:space="preserve">which </w:t>
      </w:r>
      <w:r w:rsidR="00F85252" w:rsidRPr="003C0FF1">
        <w:rPr>
          <w:color w:val="000000"/>
          <w:lang w:val="en-GB"/>
        </w:rPr>
        <w:t>measures and links are constructive between parent</w:t>
      </w:r>
      <w:r w:rsidR="00D220E9" w:rsidRPr="003C0FF1">
        <w:rPr>
          <w:color w:val="000000"/>
          <w:lang w:val="en-GB"/>
        </w:rPr>
        <w:t>al</w:t>
      </w:r>
      <w:r w:rsidR="00F85252" w:rsidRPr="003C0FF1">
        <w:rPr>
          <w:color w:val="000000"/>
          <w:lang w:val="en-GB"/>
        </w:rPr>
        <w:t xml:space="preserve"> involvement and learners’ academic success.</w:t>
      </w:r>
      <w:r w:rsidR="00F85252" w:rsidRPr="003C0FF1">
        <w:rPr>
          <w:color w:val="E68E24"/>
          <w:lang w:val="en-GB"/>
        </w:rPr>
        <w:t xml:space="preserve"> </w:t>
      </w:r>
    </w:p>
    <w:p w14:paraId="1050A390" w14:textId="34824671"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000000"/>
          <w:lang w:val="en-GB"/>
        </w:rPr>
      </w:pPr>
      <w:r w:rsidRPr="003C0FF1">
        <w:rPr>
          <w:color w:val="000000"/>
          <w:lang w:val="en-GB"/>
        </w:rPr>
        <w:tab/>
      </w:r>
      <w:r w:rsidR="00F85252" w:rsidRPr="003C0FF1">
        <w:rPr>
          <w:color w:val="000000"/>
          <w:lang w:val="en-GB"/>
        </w:rPr>
        <w:t xml:space="preserve">Bronfenbrenner (1979) found that the child’s contextual environment plays a </w:t>
      </w:r>
      <w:r w:rsidR="00416E11" w:rsidRPr="003C0FF1">
        <w:rPr>
          <w:color w:val="000000"/>
          <w:lang w:val="en-GB"/>
        </w:rPr>
        <w:t xml:space="preserve">significant </w:t>
      </w:r>
      <w:r w:rsidR="00F85252" w:rsidRPr="003C0FF1">
        <w:rPr>
          <w:color w:val="000000"/>
          <w:lang w:val="en-GB"/>
        </w:rPr>
        <w:t xml:space="preserve">role </w:t>
      </w:r>
      <w:r w:rsidR="00AB688C" w:rsidRPr="003C0FF1">
        <w:rPr>
          <w:color w:val="000000"/>
          <w:lang w:val="en-GB"/>
        </w:rPr>
        <w:t>i</w:t>
      </w:r>
      <w:r w:rsidR="00F85252" w:rsidRPr="003C0FF1">
        <w:rPr>
          <w:color w:val="000000"/>
          <w:lang w:val="en-GB"/>
        </w:rPr>
        <w:t xml:space="preserve">n the child’s learning and the involvement of parents/family </w:t>
      </w:r>
      <w:r w:rsidR="00AB688C" w:rsidRPr="003C0FF1">
        <w:rPr>
          <w:color w:val="000000"/>
          <w:lang w:val="en-GB"/>
        </w:rPr>
        <w:t xml:space="preserve">assists </w:t>
      </w:r>
      <w:r w:rsidR="00F85252" w:rsidRPr="003C0FF1">
        <w:rPr>
          <w:color w:val="000000"/>
          <w:lang w:val="en-GB"/>
        </w:rPr>
        <w:t>with emotional processes</w:t>
      </w:r>
      <w:r w:rsidR="00AB688C" w:rsidRPr="003C0FF1">
        <w:rPr>
          <w:color w:val="000000"/>
          <w:lang w:val="en-GB"/>
        </w:rPr>
        <w:t>,</w:t>
      </w:r>
      <w:r w:rsidR="00F85252" w:rsidRPr="003C0FF1">
        <w:rPr>
          <w:color w:val="000000"/>
          <w:lang w:val="en-GB"/>
        </w:rPr>
        <w:t xml:space="preserve"> which in turn</w:t>
      </w:r>
      <w:r w:rsidR="00AB688C" w:rsidRPr="003C0FF1">
        <w:rPr>
          <w:color w:val="000000"/>
          <w:lang w:val="en-GB"/>
        </w:rPr>
        <w:t>,</w:t>
      </w:r>
      <w:r w:rsidR="00F85252" w:rsidRPr="003C0FF1">
        <w:rPr>
          <w:color w:val="000000"/>
          <w:lang w:val="en-GB"/>
        </w:rPr>
        <w:t xml:space="preserve"> positively </w:t>
      </w:r>
      <w:r w:rsidR="00E561E8" w:rsidRPr="003C0FF1">
        <w:rPr>
          <w:color w:val="000000"/>
          <w:lang w:val="en-GB"/>
        </w:rPr>
        <w:t>a</w:t>
      </w:r>
      <w:r w:rsidR="00F85252" w:rsidRPr="003C0FF1">
        <w:rPr>
          <w:color w:val="000000"/>
          <w:lang w:val="en-GB"/>
        </w:rPr>
        <w:t xml:space="preserve">ffect academic achievement. </w:t>
      </w:r>
      <w:r w:rsidR="00AB688C" w:rsidRPr="003C0FF1">
        <w:rPr>
          <w:color w:val="000000"/>
          <w:lang w:val="en-GB"/>
        </w:rPr>
        <w:t>The</w:t>
      </w:r>
      <w:r w:rsidR="00F85252" w:rsidRPr="003C0FF1">
        <w:rPr>
          <w:color w:val="000000"/>
          <w:lang w:val="en-GB"/>
        </w:rPr>
        <w:t xml:space="preserve"> </w:t>
      </w:r>
      <w:r w:rsidR="000A17E4" w:rsidRPr="003C0FF1">
        <w:rPr>
          <w:color w:val="000000"/>
          <w:lang w:val="en-GB"/>
        </w:rPr>
        <w:t>participation</w:t>
      </w:r>
      <w:r w:rsidR="00F85252" w:rsidRPr="003C0FF1">
        <w:rPr>
          <w:color w:val="000000"/>
          <w:lang w:val="en-GB"/>
        </w:rPr>
        <w:t xml:space="preserve"> </w:t>
      </w:r>
      <w:r w:rsidR="000E26D5" w:rsidRPr="003C0FF1">
        <w:rPr>
          <w:color w:val="000000"/>
          <w:lang w:val="en-GB"/>
        </w:rPr>
        <w:t>of</w:t>
      </w:r>
      <w:r w:rsidR="00AB688C" w:rsidRPr="003C0FF1">
        <w:rPr>
          <w:color w:val="000000"/>
          <w:lang w:val="en-GB"/>
        </w:rPr>
        <w:t xml:space="preserve"> parents </w:t>
      </w:r>
      <w:r w:rsidR="00F85252" w:rsidRPr="003C0FF1">
        <w:rPr>
          <w:color w:val="000000"/>
          <w:lang w:val="en-GB"/>
        </w:rPr>
        <w:t xml:space="preserve">can be </w:t>
      </w:r>
      <w:r w:rsidR="00AB688C" w:rsidRPr="003C0FF1">
        <w:rPr>
          <w:color w:val="000000"/>
          <w:lang w:val="en-GB"/>
        </w:rPr>
        <w:t xml:space="preserve">regarded </w:t>
      </w:r>
      <w:r w:rsidR="00F85252" w:rsidRPr="003C0FF1">
        <w:rPr>
          <w:color w:val="000000"/>
          <w:lang w:val="en-GB"/>
        </w:rPr>
        <w:t xml:space="preserve">as a </w:t>
      </w:r>
      <w:r w:rsidR="000E26D5" w:rsidRPr="003C0FF1">
        <w:rPr>
          <w:color w:val="000000"/>
          <w:lang w:val="en-GB"/>
        </w:rPr>
        <w:t>key</w:t>
      </w:r>
      <w:r w:rsidR="00F85252" w:rsidRPr="003C0FF1">
        <w:rPr>
          <w:color w:val="000000"/>
          <w:lang w:val="en-GB"/>
        </w:rPr>
        <w:t xml:space="preserve"> predictor of </w:t>
      </w:r>
      <w:r w:rsidR="000E26D5" w:rsidRPr="003C0FF1">
        <w:rPr>
          <w:color w:val="000000"/>
          <w:lang w:val="en-GB"/>
        </w:rPr>
        <w:t xml:space="preserve">students’ </w:t>
      </w:r>
      <w:r w:rsidR="00F85252" w:rsidRPr="003C0FF1">
        <w:rPr>
          <w:color w:val="000000"/>
          <w:lang w:val="en-GB"/>
        </w:rPr>
        <w:t xml:space="preserve">academic success. Bronfenbrenner (1994) elaborated </w:t>
      </w:r>
      <w:r w:rsidR="004638CD" w:rsidRPr="003C0FF1">
        <w:rPr>
          <w:color w:val="000000"/>
          <w:lang w:val="en-GB"/>
        </w:rPr>
        <w:t xml:space="preserve">on </w:t>
      </w:r>
      <w:r w:rsidR="00F85252" w:rsidRPr="003C0FF1">
        <w:rPr>
          <w:color w:val="000000"/>
          <w:lang w:val="en-GB"/>
        </w:rPr>
        <w:t xml:space="preserve">the link between parents and children in his </w:t>
      </w:r>
      <w:r w:rsidR="00B444CB" w:rsidRPr="003C0FF1">
        <w:rPr>
          <w:color w:val="000000"/>
          <w:lang w:val="en-GB"/>
        </w:rPr>
        <w:t>e</w:t>
      </w:r>
      <w:r w:rsidR="00F85252" w:rsidRPr="003C0FF1">
        <w:rPr>
          <w:color w:val="000000"/>
          <w:lang w:val="en-GB"/>
        </w:rPr>
        <w:t xml:space="preserve">cological model, which explained that the child’s mesosystem </w:t>
      </w:r>
      <w:r w:rsidR="00F85252" w:rsidRPr="003C0FF1">
        <w:rPr>
          <w:color w:val="000000" w:themeColor="text1"/>
          <w:lang w:val="en-GB"/>
        </w:rPr>
        <w:t>symbolises two essential aspects of parents</w:t>
      </w:r>
      <w:r w:rsidR="00B444CB" w:rsidRPr="003C0FF1">
        <w:rPr>
          <w:color w:val="000000" w:themeColor="text1"/>
          <w:lang w:val="en-GB"/>
        </w:rPr>
        <w:t>’</w:t>
      </w:r>
      <w:r w:rsidR="00F85252" w:rsidRPr="003C0FF1">
        <w:rPr>
          <w:color w:val="000000" w:themeColor="text1"/>
          <w:lang w:val="en-GB"/>
        </w:rPr>
        <w:t xml:space="preserve"> educational involvement practices. </w:t>
      </w:r>
      <w:r w:rsidR="00F85252" w:rsidRPr="003C0FF1">
        <w:rPr>
          <w:color w:val="000000"/>
          <w:lang w:val="en-GB"/>
        </w:rPr>
        <w:t xml:space="preserve">The mesosystem is the second system in the </w:t>
      </w:r>
      <w:r w:rsidR="00B444CB" w:rsidRPr="003C0FF1">
        <w:rPr>
          <w:color w:val="000000"/>
          <w:lang w:val="en-GB"/>
        </w:rPr>
        <w:t>e</w:t>
      </w:r>
      <w:r w:rsidR="00F85252" w:rsidRPr="003C0FF1">
        <w:rPr>
          <w:color w:val="000000"/>
          <w:lang w:val="en-GB"/>
        </w:rPr>
        <w:t>cological model, following from the immediate microsystem (Bronfenbrenner, 1994). The child’s mesosystem is where her/his development is shaped by the relations between the home and the school.</w:t>
      </w:r>
      <w:r w:rsidR="005C7F7E" w:rsidRPr="003C0FF1">
        <w:rPr>
          <w:color w:val="000000"/>
          <w:lang w:val="en-GB"/>
        </w:rPr>
        <w:t xml:space="preserve"> </w:t>
      </w:r>
      <w:r w:rsidR="00F85252" w:rsidRPr="003C0FF1">
        <w:rPr>
          <w:color w:val="000000"/>
          <w:lang w:val="en-GB"/>
        </w:rPr>
        <w:t xml:space="preserve">The </w:t>
      </w:r>
      <w:proofErr w:type="spellStart"/>
      <w:r w:rsidR="00F85252" w:rsidRPr="003C0FF1">
        <w:rPr>
          <w:color w:val="000000"/>
          <w:lang w:val="en-GB"/>
        </w:rPr>
        <w:t>exosystem</w:t>
      </w:r>
      <w:proofErr w:type="spellEnd"/>
      <w:r w:rsidR="00F85252" w:rsidRPr="003C0FF1">
        <w:rPr>
          <w:color w:val="000000"/>
          <w:lang w:val="en-GB"/>
        </w:rPr>
        <w:t xml:space="preserve">, </w:t>
      </w:r>
      <w:proofErr w:type="spellStart"/>
      <w:r w:rsidR="00F85252" w:rsidRPr="003C0FF1">
        <w:rPr>
          <w:color w:val="000000"/>
          <w:lang w:val="en-GB"/>
        </w:rPr>
        <w:t>macrosystem</w:t>
      </w:r>
      <w:proofErr w:type="spellEnd"/>
      <w:r w:rsidR="00F85252" w:rsidRPr="003C0FF1">
        <w:rPr>
          <w:color w:val="000000"/>
          <w:lang w:val="en-GB"/>
        </w:rPr>
        <w:t xml:space="preserve"> and chronosystems form the </w:t>
      </w:r>
      <w:r w:rsidR="00B930ED" w:rsidRPr="003C0FF1">
        <w:rPr>
          <w:color w:val="000000"/>
          <w:lang w:val="en-GB"/>
        </w:rPr>
        <w:t xml:space="preserve">external </w:t>
      </w:r>
      <w:r w:rsidR="00F85252" w:rsidRPr="003C0FF1">
        <w:rPr>
          <w:color w:val="000000"/>
          <w:lang w:val="en-GB"/>
        </w:rPr>
        <w:t>structures of the developing person’s environment (Bronfenbrenner, 1994).</w:t>
      </w:r>
    </w:p>
    <w:p w14:paraId="009F89F5" w14:textId="04D53DDD"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000000"/>
          <w:lang w:val="en-GB"/>
        </w:rPr>
      </w:pPr>
      <w:r w:rsidRPr="003C0FF1">
        <w:rPr>
          <w:color w:val="000000"/>
          <w:lang w:val="en-GB"/>
        </w:rPr>
        <w:tab/>
      </w:r>
      <w:proofErr w:type="spellStart"/>
      <w:r w:rsidR="00F85252" w:rsidRPr="003C0FF1">
        <w:rPr>
          <w:color w:val="000000"/>
          <w:lang w:val="en-GB"/>
        </w:rPr>
        <w:t>Afolabi</w:t>
      </w:r>
      <w:proofErr w:type="spellEnd"/>
      <w:r w:rsidR="00F85252" w:rsidRPr="003C0FF1">
        <w:rPr>
          <w:color w:val="000000"/>
          <w:lang w:val="en-GB"/>
        </w:rPr>
        <w:t xml:space="preserve"> (2014) thus </w:t>
      </w:r>
      <w:r w:rsidR="00F85252" w:rsidRPr="003C0FF1">
        <w:rPr>
          <w:color w:val="000000" w:themeColor="text1"/>
          <w:lang w:val="en-GB"/>
        </w:rPr>
        <w:t xml:space="preserve">put forward </w:t>
      </w:r>
      <w:r w:rsidR="00F85252" w:rsidRPr="003C0FF1">
        <w:rPr>
          <w:color w:val="000000"/>
          <w:lang w:val="en-GB"/>
        </w:rPr>
        <w:t xml:space="preserve">a conceptual framework that used the ecological </w:t>
      </w:r>
      <w:r w:rsidR="00B930ED" w:rsidRPr="003C0FF1">
        <w:rPr>
          <w:color w:val="000000"/>
          <w:lang w:val="en-GB"/>
        </w:rPr>
        <w:t xml:space="preserve">developmental </w:t>
      </w:r>
      <w:r w:rsidR="00F85252" w:rsidRPr="003C0FF1">
        <w:rPr>
          <w:color w:val="000000"/>
          <w:lang w:val="en-GB"/>
        </w:rPr>
        <w:t>approach (Bronfenbrenner, 1979, 199</w:t>
      </w:r>
      <w:r w:rsidR="00DE3BEB" w:rsidRPr="003C0FF1">
        <w:rPr>
          <w:color w:val="000000"/>
          <w:lang w:val="en-GB"/>
        </w:rPr>
        <w:t>4</w:t>
      </w:r>
      <w:r w:rsidR="00F85252" w:rsidRPr="003C0FF1">
        <w:rPr>
          <w:color w:val="000000"/>
          <w:lang w:val="en-GB"/>
        </w:rPr>
        <w:t>) and the</w:t>
      </w:r>
      <w:r w:rsidR="00F85252" w:rsidRPr="003C0FF1">
        <w:rPr>
          <w:color w:val="E68E24"/>
          <w:lang w:val="en-GB"/>
        </w:rPr>
        <w:t xml:space="preserve"> </w:t>
      </w:r>
      <w:r w:rsidR="00F85252" w:rsidRPr="003C0FF1">
        <w:rPr>
          <w:color w:val="000000" w:themeColor="text1"/>
          <w:lang w:val="en-GB"/>
        </w:rPr>
        <w:t xml:space="preserve">Hoover-Dempsey and Sandler </w:t>
      </w:r>
      <w:r w:rsidR="00B930ED" w:rsidRPr="003C0FF1">
        <w:rPr>
          <w:color w:val="000000" w:themeColor="text1"/>
          <w:lang w:val="en-GB"/>
        </w:rPr>
        <w:t>M</w:t>
      </w:r>
      <w:r w:rsidR="00F85252" w:rsidRPr="003C0FF1">
        <w:rPr>
          <w:color w:val="000000" w:themeColor="text1"/>
          <w:lang w:val="en-GB"/>
        </w:rPr>
        <w:t xml:space="preserve">odel (1995) which </w:t>
      </w:r>
      <w:r w:rsidR="004638CD" w:rsidRPr="003C0FF1">
        <w:rPr>
          <w:color w:val="000000" w:themeColor="text1"/>
          <w:lang w:val="en-GB"/>
        </w:rPr>
        <w:t>investigated</w:t>
      </w:r>
      <w:r w:rsidR="00F85252" w:rsidRPr="003C0FF1">
        <w:rPr>
          <w:color w:val="000000" w:themeColor="text1"/>
          <w:lang w:val="en-GB"/>
        </w:rPr>
        <w:t xml:space="preserve"> why parents became involved</w:t>
      </w:r>
      <w:r w:rsidR="00AB688C" w:rsidRPr="003C0FF1">
        <w:rPr>
          <w:color w:val="000000" w:themeColor="text1"/>
          <w:lang w:val="en-GB"/>
        </w:rPr>
        <w:t>,</w:t>
      </w:r>
      <w:r w:rsidR="00F85252" w:rsidRPr="003C0FF1">
        <w:rPr>
          <w:color w:val="000000" w:themeColor="text1"/>
          <w:lang w:val="en-GB"/>
        </w:rPr>
        <w:t xml:space="preserve"> as well as the outcome of parental involvement. </w:t>
      </w:r>
      <w:r w:rsidR="00F85252" w:rsidRPr="003C0FF1">
        <w:rPr>
          <w:color w:val="000000"/>
          <w:lang w:val="en-GB"/>
        </w:rPr>
        <w:t xml:space="preserve">The model demonstrated the interplay between the microsystem and mesosystem </w:t>
      </w:r>
      <w:r w:rsidR="00AB688C" w:rsidRPr="003C0FF1">
        <w:rPr>
          <w:color w:val="000000"/>
          <w:lang w:val="en-GB"/>
        </w:rPr>
        <w:t>that</w:t>
      </w:r>
      <w:r w:rsidR="00F85252" w:rsidRPr="003C0FF1">
        <w:rPr>
          <w:color w:val="000000"/>
          <w:lang w:val="en-GB"/>
        </w:rPr>
        <w:t xml:space="preserve"> showed that parents are fully accountable for their children’s learning achievement (</w:t>
      </w:r>
      <w:proofErr w:type="spellStart"/>
      <w:r w:rsidR="00F85252" w:rsidRPr="003C0FF1">
        <w:rPr>
          <w:color w:val="000000"/>
          <w:lang w:val="en-GB"/>
        </w:rPr>
        <w:t>Afolabi</w:t>
      </w:r>
      <w:proofErr w:type="spellEnd"/>
      <w:r w:rsidR="00F85252" w:rsidRPr="003C0FF1">
        <w:rPr>
          <w:color w:val="000000"/>
          <w:lang w:val="en-GB"/>
        </w:rPr>
        <w:t>, 2014).</w:t>
      </w:r>
      <w:r w:rsidR="00B376E1" w:rsidRPr="003C0FF1">
        <w:rPr>
          <w:color w:val="000000"/>
          <w:lang w:val="en-GB"/>
        </w:rPr>
        <w:t xml:space="preserve"> M</w:t>
      </w:r>
      <w:r w:rsidR="00F85252" w:rsidRPr="003C0FF1">
        <w:rPr>
          <w:color w:val="000000"/>
          <w:lang w:val="en-GB"/>
        </w:rPr>
        <w:t xml:space="preserve">ultiple factors influence and/or promote parents’ participation in their child’s education, such as their sociocultural background, socioeconomic status, educational level, marital status and gender </w:t>
      </w:r>
      <w:r w:rsidR="00416E11" w:rsidRPr="003C0FF1">
        <w:rPr>
          <w:color w:val="000000"/>
          <w:lang w:val="en-GB"/>
        </w:rPr>
        <w:t>context</w:t>
      </w:r>
      <w:r w:rsidR="00F85252" w:rsidRPr="003C0FF1">
        <w:rPr>
          <w:color w:val="000000"/>
          <w:lang w:val="en-GB"/>
        </w:rPr>
        <w:t>. These factors were seen as predictors of a child’s positive learning outcome.</w:t>
      </w:r>
      <w:r w:rsidR="00F85252" w:rsidRPr="003C0FF1">
        <w:rPr>
          <w:color w:val="E68E24"/>
          <w:lang w:val="en-GB"/>
        </w:rPr>
        <w:t xml:space="preserve"> </w:t>
      </w:r>
      <w:r w:rsidR="00AB688C" w:rsidRPr="003C0FF1">
        <w:rPr>
          <w:color w:val="000000"/>
          <w:lang w:val="en-GB"/>
        </w:rPr>
        <w:t>Further, t</w:t>
      </w:r>
      <w:r w:rsidR="00F85252" w:rsidRPr="003C0FF1">
        <w:rPr>
          <w:color w:val="000000"/>
          <w:lang w:val="en-GB"/>
        </w:rPr>
        <w:t xml:space="preserve">he model demonstrated that </w:t>
      </w:r>
      <w:r w:rsidR="00AB688C" w:rsidRPr="003C0FF1">
        <w:rPr>
          <w:color w:val="000000"/>
          <w:lang w:val="en-GB"/>
        </w:rPr>
        <w:t xml:space="preserve">the </w:t>
      </w:r>
      <w:r w:rsidR="00F85252" w:rsidRPr="003C0FF1">
        <w:rPr>
          <w:color w:val="000000"/>
          <w:lang w:val="en-GB"/>
        </w:rPr>
        <w:t>parents</w:t>
      </w:r>
      <w:r w:rsidR="00E561E8" w:rsidRPr="003C0FF1">
        <w:rPr>
          <w:color w:val="000000"/>
          <w:lang w:val="en-GB"/>
        </w:rPr>
        <w:t>’</w:t>
      </w:r>
      <w:r w:rsidR="00F85252" w:rsidRPr="003C0FF1">
        <w:rPr>
          <w:color w:val="000000"/>
          <w:lang w:val="en-GB"/>
        </w:rPr>
        <w:t xml:space="preserve"> personal beliefs of schooling and their views </w:t>
      </w:r>
      <w:r w:rsidR="00AB688C" w:rsidRPr="003C0FF1">
        <w:rPr>
          <w:color w:val="000000"/>
          <w:lang w:val="en-GB"/>
        </w:rPr>
        <w:t xml:space="preserve">on the </w:t>
      </w:r>
      <w:r w:rsidR="00F85252" w:rsidRPr="003C0FF1">
        <w:rPr>
          <w:color w:val="000000"/>
          <w:lang w:val="en-GB"/>
        </w:rPr>
        <w:t xml:space="preserve">different types of teacher-parent </w:t>
      </w:r>
      <w:r w:rsidR="00F85252" w:rsidRPr="003C0FF1">
        <w:rPr>
          <w:color w:val="000000"/>
          <w:lang w:val="en-GB"/>
        </w:rPr>
        <w:lastRenderedPageBreak/>
        <w:t>communication methods, also impacted the level of parent</w:t>
      </w:r>
      <w:r w:rsidR="00AB688C" w:rsidRPr="003C0FF1">
        <w:rPr>
          <w:color w:val="000000"/>
          <w:lang w:val="en-GB"/>
        </w:rPr>
        <w:t xml:space="preserve">al </w:t>
      </w:r>
      <w:r w:rsidR="00F85252" w:rsidRPr="003C0FF1">
        <w:rPr>
          <w:color w:val="000000"/>
          <w:lang w:val="en-GB"/>
        </w:rPr>
        <w:t>involvement and in turn</w:t>
      </w:r>
      <w:r w:rsidR="00AB688C" w:rsidRPr="003C0FF1">
        <w:rPr>
          <w:color w:val="000000"/>
          <w:lang w:val="en-GB"/>
        </w:rPr>
        <w:t>,</w:t>
      </w:r>
      <w:r w:rsidR="00F85252" w:rsidRPr="003C0FF1">
        <w:rPr>
          <w:color w:val="000000"/>
          <w:lang w:val="en-GB"/>
        </w:rPr>
        <w:t xml:space="preserve"> influenced the learner’s school success and behaviour. The</w:t>
      </w:r>
      <w:r w:rsidR="00E561E8" w:rsidRPr="003C0FF1">
        <w:rPr>
          <w:color w:val="000000"/>
          <w:lang w:val="en-GB"/>
        </w:rPr>
        <w:t>se</w:t>
      </w:r>
      <w:r w:rsidR="00F85252" w:rsidRPr="003C0FF1">
        <w:rPr>
          <w:color w:val="000000"/>
          <w:lang w:val="en-GB"/>
        </w:rPr>
        <w:t xml:space="preserve"> </w:t>
      </w:r>
      <w:r w:rsidR="00E561E8" w:rsidRPr="003C0FF1">
        <w:rPr>
          <w:color w:val="000000"/>
          <w:lang w:val="en-GB"/>
        </w:rPr>
        <w:t>aspects</w:t>
      </w:r>
      <w:r w:rsidR="00F85252" w:rsidRPr="003C0FF1">
        <w:rPr>
          <w:color w:val="000000"/>
          <w:lang w:val="en-GB"/>
        </w:rPr>
        <w:t xml:space="preserve"> of parent</w:t>
      </w:r>
      <w:r w:rsidR="00E561E8" w:rsidRPr="003C0FF1">
        <w:rPr>
          <w:color w:val="000000"/>
          <w:lang w:val="en-GB"/>
        </w:rPr>
        <w:t>al</w:t>
      </w:r>
      <w:r w:rsidR="00F85252" w:rsidRPr="003C0FF1">
        <w:rPr>
          <w:color w:val="000000"/>
          <w:lang w:val="en-GB"/>
        </w:rPr>
        <w:t xml:space="preserve"> involvement, together with the family structure, parenting skills and knowledge of learning </w:t>
      </w:r>
      <w:r w:rsidR="004638CD" w:rsidRPr="003C0FF1">
        <w:rPr>
          <w:color w:val="000000"/>
          <w:lang w:val="en-GB"/>
        </w:rPr>
        <w:t>are</w:t>
      </w:r>
      <w:r w:rsidR="00F85252" w:rsidRPr="003C0FF1">
        <w:rPr>
          <w:color w:val="000000"/>
          <w:lang w:val="en-GB"/>
        </w:rPr>
        <w:t xml:space="preserve"> a causal factor for positive learning outcomes. One can see that many studies demonstrated the importance of parental involvement but not necessarily the </w:t>
      </w:r>
      <w:r w:rsidR="004638CD" w:rsidRPr="003C0FF1">
        <w:rPr>
          <w:color w:val="000000"/>
          <w:lang w:val="en-GB"/>
        </w:rPr>
        <w:t>significant</w:t>
      </w:r>
      <w:r w:rsidR="00F85252" w:rsidRPr="003C0FF1">
        <w:rPr>
          <w:color w:val="000000"/>
          <w:lang w:val="en-GB"/>
        </w:rPr>
        <w:t xml:space="preserve"> factors that influence the level of parents’ involvement.</w:t>
      </w:r>
    </w:p>
    <w:p w14:paraId="037C29CA" w14:textId="67D25219" w:rsidR="00F85252" w:rsidRPr="003C0FF1" w:rsidRDefault="00D57DF7" w:rsidP="004638C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jc w:val="both"/>
        <w:rPr>
          <w:color w:val="E68E24"/>
          <w:lang w:val="en-GB"/>
        </w:rPr>
      </w:pPr>
      <w:r w:rsidRPr="003C0FF1">
        <w:rPr>
          <w:color w:val="000000"/>
          <w:lang w:val="en-GB"/>
        </w:rPr>
        <w:tab/>
      </w:r>
      <w:r w:rsidR="00F85252" w:rsidRPr="003C0FF1">
        <w:rPr>
          <w:color w:val="000000"/>
          <w:lang w:val="en-GB"/>
        </w:rPr>
        <w:t>It is evident that parental involvement in children’s learning is vital for the child’s academic success</w:t>
      </w:r>
      <w:r w:rsidR="00AB688C" w:rsidRPr="003C0FF1">
        <w:rPr>
          <w:color w:val="000000"/>
          <w:lang w:val="en-GB"/>
        </w:rPr>
        <w:t xml:space="preserve"> as</w:t>
      </w:r>
      <w:r w:rsidR="00F85252" w:rsidRPr="003C0FF1">
        <w:rPr>
          <w:color w:val="000000"/>
          <w:lang w:val="en-GB"/>
        </w:rPr>
        <w:t xml:space="preserve"> parents work</w:t>
      </w:r>
      <w:r w:rsidR="004638CD" w:rsidRPr="003C0FF1">
        <w:rPr>
          <w:color w:val="000000"/>
          <w:lang w:val="en-GB"/>
        </w:rPr>
        <w:t>ing</w:t>
      </w:r>
      <w:r w:rsidR="00F85252" w:rsidRPr="003C0FF1">
        <w:rPr>
          <w:color w:val="000000"/>
          <w:lang w:val="en-GB"/>
        </w:rPr>
        <w:t xml:space="preserve"> collaboratively with teachers in the child’s multiple systems is </w:t>
      </w:r>
      <w:r w:rsidR="00B376E1" w:rsidRPr="003C0FF1">
        <w:rPr>
          <w:color w:val="000000"/>
          <w:lang w:val="en-GB"/>
        </w:rPr>
        <w:t xml:space="preserve">required </w:t>
      </w:r>
      <w:r w:rsidR="00F85252" w:rsidRPr="003C0FF1">
        <w:rPr>
          <w:color w:val="000000"/>
          <w:lang w:val="en-GB"/>
        </w:rPr>
        <w:t xml:space="preserve">for optimal development. </w:t>
      </w:r>
      <w:r w:rsidR="00892178" w:rsidRPr="003C0FF1">
        <w:rPr>
          <w:color w:val="000000"/>
          <w:lang w:val="en-GB"/>
        </w:rPr>
        <w:tab/>
        <w:t xml:space="preserve">Ultimately, teachers need to be educated about the benefits of parent involvement where they in turn can educate and encourage parents in participating in school activities. </w:t>
      </w:r>
      <w:proofErr w:type="spellStart"/>
      <w:r w:rsidR="00892178" w:rsidRPr="003C0FF1">
        <w:rPr>
          <w:color w:val="000000"/>
          <w:lang w:val="en-GB"/>
        </w:rPr>
        <w:t>Stephinah</w:t>
      </w:r>
      <w:proofErr w:type="spellEnd"/>
      <w:r w:rsidR="00892178" w:rsidRPr="003C0FF1">
        <w:rPr>
          <w:color w:val="000000"/>
          <w:lang w:val="en-GB"/>
        </w:rPr>
        <w:t xml:space="preserve"> (2014) argues that if parents are personally involved they will gain a better understanding of the way their child learns and the barriers he/she experiences.</w:t>
      </w:r>
      <w:r w:rsidR="00892178" w:rsidRPr="003C0FF1">
        <w:rPr>
          <w:color w:val="E68E24"/>
          <w:lang w:val="en-GB"/>
        </w:rPr>
        <w:t xml:space="preserve"> </w:t>
      </w:r>
      <w:r w:rsidR="00892178" w:rsidRPr="003C0FF1">
        <w:rPr>
          <w:color w:val="000000" w:themeColor="text1"/>
          <w:lang w:val="en-GB"/>
        </w:rPr>
        <w:t xml:space="preserve">However, </w:t>
      </w:r>
      <w:r w:rsidR="00892178" w:rsidRPr="003C0FF1">
        <w:rPr>
          <w:color w:val="000000"/>
          <w:lang w:val="en-GB"/>
        </w:rPr>
        <w:t>s</w:t>
      </w:r>
      <w:r w:rsidR="00F85252" w:rsidRPr="003C0FF1">
        <w:rPr>
          <w:color w:val="000000"/>
          <w:lang w:val="en-GB"/>
        </w:rPr>
        <w:t xml:space="preserve">tudies further state that for inclusive education to be </w:t>
      </w:r>
      <w:r w:rsidR="00B376E1" w:rsidRPr="003C0FF1">
        <w:rPr>
          <w:color w:val="000000"/>
          <w:lang w:val="en-GB"/>
        </w:rPr>
        <w:t>efficiently</w:t>
      </w:r>
      <w:r w:rsidR="00F85252" w:rsidRPr="003C0FF1">
        <w:rPr>
          <w:color w:val="000000"/>
          <w:lang w:val="en-GB"/>
        </w:rPr>
        <w:t xml:space="preserve"> implemented in </w:t>
      </w:r>
      <w:r w:rsidR="00892178" w:rsidRPr="003C0FF1">
        <w:rPr>
          <w:color w:val="000000"/>
          <w:lang w:val="en-GB"/>
        </w:rPr>
        <w:t xml:space="preserve">the school, the </w:t>
      </w:r>
      <w:r w:rsidR="00F85252" w:rsidRPr="003C0FF1">
        <w:rPr>
          <w:color w:val="000000"/>
          <w:lang w:val="en-GB"/>
        </w:rPr>
        <w:t xml:space="preserve">socioeconomic status of a parent </w:t>
      </w:r>
      <w:r w:rsidR="00892178" w:rsidRPr="003C0FF1">
        <w:rPr>
          <w:color w:val="000000"/>
          <w:lang w:val="en-GB"/>
        </w:rPr>
        <w:t xml:space="preserve">also </w:t>
      </w:r>
      <w:r w:rsidR="00F85252" w:rsidRPr="003C0FF1">
        <w:rPr>
          <w:color w:val="000000"/>
          <w:lang w:val="en-GB"/>
        </w:rPr>
        <w:t xml:space="preserve">plays a vital role </w:t>
      </w:r>
      <w:r w:rsidR="00892178" w:rsidRPr="003C0FF1">
        <w:rPr>
          <w:color w:val="000000"/>
          <w:lang w:val="en-GB"/>
        </w:rPr>
        <w:t xml:space="preserve">and thus parents need to be educated not only on the benefit of contribution but being involved in school activities </w:t>
      </w:r>
      <w:r w:rsidR="0054086F">
        <w:rPr>
          <w:color w:val="000000"/>
          <w:lang w:val="en-GB"/>
        </w:rPr>
        <w:t>(</w:t>
      </w:r>
      <w:proofErr w:type="spellStart"/>
      <w:r w:rsidR="0054086F">
        <w:rPr>
          <w:color w:val="000000"/>
          <w:lang w:val="en-GB"/>
        </w:rPr>
        <w:t>Amod</w:t>
      </w:r>
      <w:proofErr w:type="spellEnd"/>
      <w:r w:rsidR="0054086F">
        <w:rPr>
          <w:color w:val="000000"/>
          <w:lang w:val="en-GB"/>
        </w:rPr>
        <w:t>, 2003</w:t>
      </w:r>
      <w:r w:rsidR="00F85252" w:rsidRPr="003C0FF1">
        <w:rPr>
          <w:color w:val="000000"/>
          <w:lang w:val="en-GB"/>
        </w:rPr>
        <w:t>). Arguably, parents’ involvement proves to be crucial in ensuring effective development and learning of a child. However, in South Africa</w:t>
      </w:r>
      <w:r w:rsidR="000A17E4" w:rsidRPr="003C0FF1">
        <w:rPr>
          <w:color w:val="000000"/>
          <w:lang w:val="en-GB"/>
        </w:rPr>
        <w:t>,</w:t>
      </w:r>
      <w:r w:rsidR="00F85252" w:rsidRPr="003C0FF1">
        <w:rPr>
          <w:color w:val="000000"/>
          <w:lang w:val="en-GB"/>
        </w:rPr>
        <w:t xml:space="preserve"> there appears to be a lack of parents’ involvement with their child’s education. </w:t>
      </w:r>
      <w:r w:rsidR="00E561E8" w:rsidRPr="003C0FF1">
        <w:rPr>
          <w:color w:val="000000"/>
          <w:lang w:val="en-GB"/>
        </w:rPr>
        <w:t>As previously mentioned</w:t>
      </w:r>
      <w:r w:rsidR="00F85252" w:rsidRPr="003C0FF1">
        <w:rPr>
          <w:color w:val="000000"/>
          <w:lang w:val="en-GB"/>
        </w:rPr>
        <w:t>, multiple factors influence the level of parental involvement</w:t>
      </w:r>
      <w:r w:rsidR="00152751" w:rsidRPr="003C0FF1">
        <w:rPr>
          <w:color w:val="000000"/>
          <w:lang w:val="en-GB"/>
        </w:rPr>
        <w:t>,</w:t>
      </w:r>
      <w:r w:rsidR="00F85252" w:rsidRPr="003C0FF1">
        <w:rPr>
          <w:color w:val="000000"/>
          <w:lang w:val="en-GB"/>
        </w:rPr>
        <w:t xml:space="preserve"> but it has been </w:t>
      </w:r>
      <w:r w:rsidR="00AB688C" w:rsidRPr="003C0FF1">
        <w:rPr>
          <w:color w:val="000000"/>
          <w:lang w:val="en-GB"/>
        </w:rPr>
        <w:t xml:space="preserve">revealed </w:t>
      </w:r>
      <w:r w:rsidR="00F85252" w:rsidRPr="003C0FF1">
        <w:rPr>
          <w:color w:val="000000"/>
          <w:lang w:val="en-GB"/>
        </w:rPr>
        <w:t>that a p</w:t>
      </w:r>
      <w:r w:rsidR="00280ADB" w:rsidRPr="003C0FF1">
        <w:rPr>
          <w:color w:val="000000"/>
          <w:lang w:val="en-GB"/>
        </w:rPr>
        <w:t>arents’ socioeconomic status is</w:t>
      </w:r>
      <w:r w:rsidR="005868B4" w:rsidRPr="003C0FF1">
        <w:rPr>
          <w:color w:val="000000"/>
          <w:lang w:val="en-GB"/>
        </w:rPr>
        <w:t xml:space="preserve"> </w:t>
      </w:r>
      <w:r w:rsidR="00F85252" w:rsidRPr="003C0FF1">
        <w:rPr>
          <w:color w:val="000000"/>
          <w:lang w:val="en-GB"/>
        </w:rPr>
        <w:t xml:space="preserve">most influential </w:t>
      </w:r>
      <w:r w:rsidR="00280ADB" w:rsidRPr="003C0FF1">
        <w:rPr>
          <w:color w:val="000000"/>
          <w:lang w:val="en-GB"/>
        </w:rPr>
        <w:t>and can take</w:t>
      </w:r>
      <w:r w:rsidR="00892178" w:rsidRPr="003C0FF1">
        <w:rPr>
          <w:color w:val="000000"/>
          <w:lang w:val="en-GB"/>
        </w:rPr>
        <w:t xml:space="preserve"> away from their invol</w:t>
      </w:r>
      <w:r w:rsidR="00280ADB" w:rsidRPr="003C0FF1">
        <w:rPr>
          <w:color w:val="000000"/>
          <w:lang w:val="en-GB"/>
        </w:rPr>
        <w:t>vement in the school</w:t>
      </w:r>
      <w:r w:rsidR="00892178" w:rsidRPr="003C0FF1">
        <w:rPr>
          <w:color w:val="000000"/>
          <w:lang w:val="en-GB"/>
        </w:rPr>
        <w:t xml:space="preserve"> </w:t>
      </w:r>
      <w:r w:rsidR="00F85252" w:rsidRPr="003C0FF1">
        <w:rPr>
          <w:color w:val="000000"/>
          <w:lang w:val="en-GB"/>
        </w:rPr>
        <w:t>(</w:t>
      </w:r>
      <w:proofErr w:type="spellStart"/>
      <w:r w:rsidR="00D1563D" w:rsidRPr="003C0FF1">
        <w:rPr>
          <w:color w:val="000000"/>
          <w:lang w:val="en-GB"/>
        </w:rPr>
        <w:t>Amod</w:t>
      </w:r>
      <w:proofErr w:type="spellEnd"/>
      <w:r w:rsidR="00D1563D" w:rsidRPr="003C0FF1">
        <w:rPr>
          <w:color w:val="000000"/>
          <w:lang w:val="en-GB"/>
        </w:rPr>
        <w:t>, 2</w:t>
      </w:r>
      <w:r w:rsidR="006607AC" w:rsidRPr="003C0FF1">
        <w:rPr>
          <w:color w:val="000000"/>
          <w:lang w:val="en-GB"/>
        </w:rPr>
        <w:t>003</w:t>
      </w:r>
      <w:r w:rsidR="00D1563D" w:rsidRPr="003C0FF1">
        <w:rPr>
          <w:color w:val="000000"/>
          <w:lang w:val="en-GB"/>
        </w:rPr>
        <w:t>;</w:t>
      </w:r>
      <w:r w:rsidR="007F44F4" w:rsidRPr="003C0FF1">
        <w:rPr>
          <w:color w:val="000000"/>
          <w:lang w:val="en-GB"/>
        </w:rPr>
        <w:t xml:space="preserve"> </w:t>
      </w:r>
      <w:r w:rsidR="00F85252" w:rsidRPr="003C0FF1">
        <w:rPr>
          <w:color w:val="000000"/>
          <w:lang w:val="en-GB"/>
        </w:rPr>
        <w:t xml:space="preserve">Burke &amp; Sutherland, 2004). </w:t>
      </w:r>
    </w:p>
    <w:p w14:paraId="4D5BDD2F" w14:textId="77777777" w:rsidR="00F85252" w:rsidRPr="003C0FF1" w:rsidRDefault="00F85252" w:rsidP="00D57DF7">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hAnsi="Times New Roman" w:cs="Times New Roman"/>
          <w:sz w:val="24"/>
          <w:szCs w:val="24"/>
          <w:lang w:val="en-GB"/>
        </w:rPr>
        <w:t xml:space="preserve">From the limited research </w:t>
      </w:r>
      <w:r w:rsidR="005868B4" w:rsidRPr="003C0FF1">
        <w:rPr>
          <w:rFonts w:ascii="Times New Roman" w:hAnsi="Times New Roman" w:cs="Times New Roman"/>
          <w:sz w:val="24"/>
          <w:szCs w:val="24"/>
          <w:lang w:val="en-GB"/>
        </w:rPr>
        <w:t>considered</w:t>
      </w:r>
      <w:r w:rsidRPr="003C0FF1">
        <w:rPr>
          <w:rFonts w:ascii="Times New Roman" w:hAnsi="Times New Roman" w:cs="Times New Roman"/>
          <w:sz w:val="24"/>
          <w:szCs w:val="24"/>
          <w:lang w:val="en-GB"/>
        </w:rPr>
        <w:t xml:space="preserve"> </w:t>
      </w:r>
      <w:r w:rsidR="005868B4" w:rsidRPr="003C0FF1">
        <w:rPr>
          <w:rFonts w:ascii="Times New Roman" w:hAnsi="Times New Roman" w:cs="Times New Roman"/>
          <w:sz w:val="24"/>
          <w:szCs w:val="24"/>
          <w:lang w:val="en-GB"/>
        </w:rPr>
        <w:t xml:space="preserve">here </w:t>
      </w:r>
      <w:r w:rsidRPr="003C0FF1">
        <w:rPr>
          <w:rFonts w:ascii="Times New Roman" w:hAnsi="Times New Roman" w:cs="Times New Roman"/>
          <w:sz w:val="24"/>
          <w:szCs w:val="24"/>
          <w:lang w:val="en-GB"/>
        </w:rPr>
        <w:t xml:space="preserve">on </w:t>
      </w:r>
      <w:commentRangeStart w:id="31"/>
      <w:r w:rsidRPr="003C0FF1">
        <w:rPr>
          <w:rFonts w:ascii="Times New Roman" w:hAnsi="Times New Roman" w:cs="Times New Roman"/>
          <w:sz w:val="24"/>
          <w:szCs w:val="24"/>
          <w:lang w:val="en-GB"/>
        </w:rPr>
        <w:t>parent</w:t>
      </w:r>
      <w:r w:rsidR="00CD0697" w:rsidRPr="003C0FF1">
        <w:rPr>
          <w:rFonts w:ascii="Times New Roman" w:hAnsi="Times New Roman" w:cs="Times New Roman"/>
          <w:sz w:val="24"/>
          <w:szCs w:val="24"/>
          <w:lang w:val="en-GB"/>
        </w:rPr>
        <w:t>al</w:t>
      </w:r>
      <w:r w:rsidRPr="003C0FF1">
        <w:rPr>
          <w:rFonts w:ascii="Times New Roman" w:hAnsi="Times New Roman" w:cs="Times New Roman"/>
          <w:sz w:val="24"/>
          <w:szCs w:val="24"/>
          <w:lang w:val="en-GB"/>
        </w:rPr>
        <w:t xml:space="preserve"> involvement</w:t>
      </w:r>
      <w:commentRangeEnd w:id="31"/>
      <w:r w:rsidR="00CD0697" w:rsidRPr="003C0FF1">
        <w:rPr>
          <w:rStyle w:val="CommentReference"/>
          <w:rFonts w:ascii="Times New Roman" w:eastAsiaTheme="minorHAnsi" w:hAnsi="Times New Roman" w:cs="Times New Roman"/>
          <w:color w:val="auto"/>
          <w:sz w:val="24"/>
          <w:szCs w:val="24"/>
          <w:bdr w:val="none" w:sz="0" w:space="0" w:color="auto"/>
        </w:rPr>
        <w:commentReference w:id="31"/>
      </w:r>
      <w:r w:rsidRPr="003C0FF1">
        <w:rPr>
          <w:rFonts w:ascii="Times New Roman" w:hAnsi="Times New Roman" w:cs="Times New Roman"/>
          <w:sz w:val="24"/>
          <w:szCs w:val="24"/>
          <w:lang w:val="en-GB"/>
        </w:rPr>
        <w:t xml:space="preserve">, it is evident that there is a need for parents to be more </w:t>
      </w:r>
      <w:r w:rsidR="00CD0697" w:rsidRPr="003C0FF1">
        <w:rPr>
          <w:rFonts w:ascii="Times New Roman" w:hAnsi="Times New Roman" w:cs="Times New Roman"/>
          <w:sz w:val="24"/>
          <w:szCs w:val="24"/>
          <w:lang w:val="en-GB"/>
        </w:rPr>
        <w:t xml:space="preserve">engaged </w:t>
      </w:r>
      <w:r w:rsidRPr="003C0FF1">
        <w:rPr>
          <w:rFonts w:ascii="Times New Roman" w:hAnsi="Times New Roman" w:cs="Times New Roman"/>
          <w:sz w:val="24"/>
          <w:szCs w:val="24"/>
          <w:lang w:val="en-GB"/>
        </w:rPr>
        <w:t xml:space="preserve">in their child’s learning and that their level of </w:t>
      </w:r>
      <w:r w:rsidR="00B376E1" w:rsidRPr="003C0FF1">
        <w:rPr>
          <w:rFonts w:ascii="Times New Roman" w:hAnsi="Times New Roman" w:cs="Times New Roman"/>
          <w:sz w:val="24"/>
          <w:szCs w:val="24"/>
          <w:lang w:val="en-GB"/>
        </w:rPr>
        <w:t xml:space="preserve">participation </w:t>
      </w:r>
      <w:r w:rsidRPr="003C0FF1">
        <w:rPr>
          <w:rFonts w:ascii="Times New Roman" w:hAnsi="Times New Roman" w:cs="Times New Roman"/>
          <w:sz w:val="24"/>
          <w:szCs w:val="24"/>
          <w:lang w:val="en-GB"/>
        </w:rPr>
        <w:t xml:space="preserve">can influence their child’s overall academic potential. Research highlighted that </w:t>
      </w:r>
      <w:r w:rsidRPr="003C0FF1">
        <w:rPr>
          <w:rFonts w:ascii="Times New Roman" w:hAnsi="Times New Roman" w:cs="Times New Roman"/>
          <w:sz w:val="24"/>
          <w:szCs w:val="24"/>
          <w:lang w:val="en-GB"/>
        </w:rPr>
        <w:lastRenderedPageBreak/>
        <w:t>parents of learners, particularly those with barriers to learning</w:t>
      </w:r>
      <w:r w:rsidR="005868B4" w:rsidRPr="003C0FF1">
        <w:rPr>
          <w:rFonts w:ascii="Times New Roman" w:hAnsi="Times New Roman" w:cs="Times New Roman"/>
          <w:sz w:val="24"/>
          <w:szCs w:val="24"/>
          <w:lang w:val="en-GB"/>
        </w:rPr>
        <w:t>,</w:t>
      </w:r>
      <w:r w:rsidRPr="003C0FF1">
        <w:rPr>
          <w:rFonts w:ascii="Times New Roman" w:hAnsi="Times New Roman" w:cs="Times New Roman"/>
          <w:sz w:val="24"/>
          <w:szCs w:val="24"/>
          <w:lang w:val="en-GB"/>
        </w:rPr>
        <w:t xml:space="preserve"> must work collaboratively with teachers</w:t>
      </w:r>
      <w:r w:rsidR="005B03BD" w:rsidRPr="003C0FF1">
        <w:rPr>
          <w:rFonts w:ascii="Times New Roman" w:hAnsi="Times New Roman" w:cs="Times New Roman"/>
          <w:sz w:val="24"/>
          <w:szCs w:val="24"/>
          <w:lang w:val="en-GB"/>
        </w:rPr>
        <w:t xml:space="preserve"> (</w:t>
      </w:r>
      <w:proofErr w:type="spellStart"/>
      <w:r w:rsidR="005B03BD" w:rsidRPr="003C0FF1">
        <w:rPr>
          <w:rFonts w:ascii="Times New Roman" w:hAnsi="Times New Roman" w:cs="Times New Roman"/>
          <w:sz w:val="24"/>
          <w:szCs w:val="24"/>
          <w:lang w:val="en-GB"/>
        </w:rPr>
        <w:t>Amod</w:t>
      </w:r>
      <w:proofErr w:type="spellEnd"/>
      <w:r w:rsidR="005B03BD" w:rsidRPr="003C0FF1">
        <w:rPr>
          <w:rFonts w:ascii="Times New Roman" w:hAnsi="Times New Roman" w:cs="Times New Roman"/>
          <w:sz w:val="24"/>
          <w:szCs w:val="24"/>
          <w:lang w:val="en-GB"/>
        </w:rPr>
        <w:t>, 2003)</w:t>
      </w:r>
      <w:r w:rsidRPr="003C0FF1">
        <w:rPr>
          <w:rFonts w:ascii="Times New Roman" w:hAnsi="Times New Roman" w:cs="Times New Roman"/>
          <w:sz w:val="24"/>
          <w:szCs w:val="24"/>
          <w:lang w:val="en-GB"/>
        </w:rPr>
        <w:t xml:space="preserve">. </w:t>
      </w:r>
      <w:r w:rsidR="00BF1B9A" w:rsidRPr="003C0FF1">
        <w:rPr>
          <w:rFonts w:ascii="Times New Roman" w:hAnsi="Times New Roman" w:cs="Times New Roman"/>
          <w:sz w:val="24"/>
          <w:szCs w:val="24"/>
          <w:lang w:val="en-GB"/>
        </w:rPr>
        <w:t>Parent</w:t>
      </w:r>
      <w:r w:rsidR="00CD0697" w:rsidRPr="003C0FF1">
        <w:rPr>
          <w:rFonts w:ascii="Times New Roman" w:hAnsi="Times New Roman" w:cs="Times New Roman"/>
          <w:sz w:val="24"/>
          <w:szCs w:val="24"/>
          <w:lang w:val="en-GB"/>
        </w:rPr>
        <w:t>al</w:t>
      </w:r>
      <w:r w:rsidR="00BF1B9A" w:rsidRPr="003C0FF1">
        <w:rPr>
          <w:rFonts w:ascii="Times New Roman" w:hAnsi="Times New Roman" w:cs="Times New Roman"/>
          <w:sz w:val="24"/>
          <w:szCs w:val="24"/>
          <w:lang w:val="en-GB"/>
        </w:rPr>
        <w:t xml:space="preserve"> involvement is an essential resource </w:t>
      </w:r>
      <w:r w:rsidRPr="003C0FF1">
        <w:rPr>
          <w:rFonts w:ascii="Times New Roman" w:hAnsi="Times New Roman" w:cs="Times New Roman"/>
          <w:sz w:val="24"/>
          <w:szCs w:val="24"/>
          <w:lang w:val="en-GB"/>
        </w:rPr>
        <w:t>in the development and education of children</w:t>
      </w:r>
      <w:r w:rsidR="00BF1B9A" w:rsidRPr="003C0FF1">
        <w:rPr>
          <w:rFonts w:ascii="Times New Roman" w:hAnsi="Times New Roman" w:cs="Times New Roman"/>
          <w:sz w:val="24"/>
          <w:szCs w:val="24"/>
          <w:lang w:val="en-GB"/>
        </w:rPr>
        <w:t>.</w:t>
      </w:r>
      <w:r w:rsidR="005868B4" w:rsidRPr="003C0FF1">
        <w:rPr>
          <w:rFonts w:ascii="Times New Roman" w:hAnsi="Times New Roman" w:cs="Times New Roman"/>
          <w:sz w:val="24"/>
          <w:szCs w:val="24"/>
          <w:lang w:val="en-GB"/>
        </w:rPr>
        <w:t xml:space="preserve"> </w:t>
      </w:r>
      <w:r w:rsidR="00CD0697" w:rsidRPr="003C0FF1">
        <w:rPr>
          <w:rFonts w:ascii="Times New Roman" w:hAnsi="Times New Roman" w:cs="Times New Roman"/>
          <w:sz w:val="24"/>
          <w:szCs w:val="24"/>
          <w:lang w:val="en-GB"/>
        </w:rPr>
        <w:t>C</w:t>
      </w:r>
      <w:r w:rsidR="00BF1B9A" w:rsidRPr="003C0FF1">
        <w:rPr>
          <w:rFonts w:ascii="Times New Roman" w:hAnsi="Times New Roman" w:cs="Times New Roman"/>
          <w:sz w:val="24"/>
          <w:szCs w:val="24"/>
          <w:lang w:val="en-GB"/>
        </w:rPr>
        <w:t>ollaboration between</w:t>
      </w:r>
      <w:r w:rsidRPr="003C0FF1">
        <w:rPr>
          <w:rFonts w:ascii="Times New Roman" w:hAnsi="Times New Roman" w:cs="Times New Roman"/>
          <w:sz w:val="24"/>
          <w:szCs w:val="24"/>
          <w:lang w:val="en-GB"/>
        </w:rPr>
        <w:t xml:space="preserve"> </w:t>
      </w:r>
      <w:r w:rsidR="00B376E1" w:rsidRPr="003C0FF1">
        <w:rPr>
          <w:rFonts w:ascii="Times New Roman" w:hAnsi="Times New Roman" w:cs="Times New Roman"/>
          <w:sz w:val="24"/>
          <w:szCs w:val="24"/>
          <w:lang w:val="en-GB"/>
        </w:rPr>
        <w:t xml:space="preserve">educators </w:t>
      </w:r>
      <w:r w:rsidRPr="003C0FF1">
        <w:rPr>
          <w:rFonts w:ascii="Times New Roman" w:hAnsi="Times New Roman" w:cs="Times New Roman"/>
          <w:sz w:val="24"/>
          <w:szCs w:val="24"/>
          <w:lang w:val="en-GB"/>
        </w:rPr>
        <w:t>and parents</w:t>
      </w:r>
      <w:r w:rsidR="00BF1B9A" w:rsidRPr="003C0FF1">
        <w:rPr>
          <w:rFonts w:ascii="Times New Roman" w:hAnsi="Times New Roman" w:cs="Times New Roman"/>
          <w:sz w:val="24"/>
          <w:szCs w:val="24"/>
          <w:lang w:val="en-GB"/>
        </w:rPr>
        <w:t xml:space="preserve"> is vital for effective implementation of inclusive education policies</w:t>
      </w:r>
      <w:r w:rsidR="005B03BD" w:rsidRPr="003C0FF1">
        <w:rPr>
          <w:rFonts w:ascii="Times New Roman" w:hAnsi="Times New Roman" w:cs="Times New Roman"/>
          <w:sz w:val="24"/>
          <w:szCs w:val="24"/>
          <w:lang w:val="en-GB"/>
        </w:rPr>
        <w:t xml:space="preserve"> (</w:t>
      </w:r>
      <w:proofErr w:type="spellStart"/>
      <w:r w:rsidR="005B03BD" w:rsidRPr="003C0FF1">
        <w:rPr>
          <w:rFonts w:ascii="Times New Roman" w:eastAsia="Calibri" w:hAnsi="Times New Roman" w:cs="Times New Roman"/>
          <w:sz w:val="24"/>
          <w:szCs w:val="24"/>
          <w:u w:color="000000"/>
          <w:lang w:val="en-GB"/>
        </w:rPr>
        <w:t>Ainscow</w:t>
      </w:r>
      <w:proofErr w:type="spellEnd"/>
      <w:r w:rsidR="005B03BD" w:rsidRPr="003C0FF1">
        <w:rPr>
          <w:rFonts w:ascii="Times New Roman" w:eastAsia="Calibri" w:hAnsi="Times New Roman" w:cs="Times New Roman"/>
          <w:sz w:val="24"/>
          <w:szCs w:val="24"/>
          <w:u w:color="000000"/>
          <w:lang w:val="en-GB"/>
        </w:rPr>
        <w:t>, Booth &amp; Dyson, 2006)</w:t>
      </w:r>
      <w:r w:rsidR="00BC1C78" w:rsidRPr="003C0FF1">
        <w:rPr>
          <w:rFonts w:ascii="Times New Roman" w:eastAsia="Calibri" w:hAnsi="Times New Roman" w:cs="Times New Roman"/>
          <w:sz w:val="24"/>
          <w:szCs w:val="24"/>
          <w:u w:color="000000"/>
          <w:lang w:val="en-GB"/>
        </w:rPr>
        <w:t>.</w:t>
      </w:r>
    </w:p>
    <w:p w14:paraId="58413F41" w14:textId="77777777" w:rsidR="00F85252" w:rsidRPr="003C0FF1" w:rsidRDefault="00C31D59" w:rsidP="008C70A2">
      <w:pPr>
        <w:pStyle w:val="Heading2"/>
        <w:rPr>
          <w:rFonts w:cs="Times New Roman"/>
        </w:rPr>
      </w:pPr>
      <w:bookmarkStart w:id="32" w:name="_Toc473473964"/>
      <w:r w:rsidRPr="003C0FF1">
        <w:rPr>
          <w:rFonts w:cs="Times New Roman"/>
        </w:rPr>
        <w:t>2.8</w:t>
      </w:r>
      <w:r w:rsidR="008A1B56" w:rsidRPr="003C0FF1">
        <w:rPr>
          <w:rFonts w:cs="Times New Roman"/>
        </w:rPr>
        <w:t xml:space="preserve"> Collaborative Consultation Model</w:t>
      </w:r>
      <w:bookmarkEnd w:id="32"/>
    </w:p>
    <w:p w14:paraId="5A247FC5" w14:textId="77777777" w:rsidR="00C31D59" w:rsidRPr="003C0FF1" w:rsidRDefault="00C31D59" w:rsidP="00CD0697">
      <w:pPr>
        <w:pStyle w:val="Body"/>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The Collaborative Consultation Model is made up of three concepts including Knowledge Base, Interpersonal, Communicative, Interactive Problem-solving Skills and Intrapersonal Attitudes (</w:t>
      </w:r>
      <w:proofErr w:type="spellStart"/>
      <w:r w:rsidRPr="003C0FF1">
        <w:rPr>
          <w:rFonts w:ascii="Times New Roman" w:eastAsia="Calibri" w:hAnsi="Times New Roman" w:cs="Times New Roman"/>
          <w:sz w:val="24"/>
          <w:szCs w:val="24"/>
          <w:u w:color="000000"/>
          <w:lang w:val="en-GB"/>
        </w:rPr>
        <w:t>Amod</w:t>
      </w:r>
      <w:proofErr w:type="spellEnd"/>
      <w:r w:rsidRPr="003C0FF1">
        <w:rPr>
          <w:rFonts w:ascii="Times New Roman" w:eastAsia="Calibri" w:hAnsi="Times New Roman" w:cs="Times New Roman"/>
          <w:sz w:val="24"/>
          <w:szCs w:val="24"/>
          <w:u w:color="000000"/>
          <w:lang w:val="en-GB"/>
        </w:rPr>
        <w:t xml:space="preserve">, 2003). </w:t>
      </w:r>
      <w:r w:rsidR="00CD0697"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 xml:space="preserve">‘Knowledge Base’, also defined as the scientific foundation of the collaborative consultation is the most important feature, as it includes techniques for assessment, technical aspects, instructional interventions, classroom learner management and curricular and material modifications. </w:t>
      </w:r>
    </w:p>
    <w:p w14:paraId="45469CA1" w14:textId="77777777" w:rsidR="00C31D59" w:rsidRPr="003C0FF1" w:rsidRDefault="00C31D59" w:rsidP="00D57DF7">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The Interpersonal, Communicative, Interactive, Problem-solving Skills is the second area of expertise according to this Collaborative Consultation Model (</w:t>
      </w:r>
      <w:proofErr w:type="spellStart"/>
      <w:r w:rsidRPr="003C0FF1">
        <w:rPr>
          <w:rFonts w:ascii="Times New Roman" w:eastAsia="Calibri" w:hAnsi="Times New Roman" w:cs="Times New Roman"/>
          <w:sz w:val="24"/>
          <w:szCs w:val="24"/>
          <w:u w:color="000000"/>
          <w:lang w:val="en-GB"/>
        </w:rPr>
        <w:t>Amod</w:t>
      </w:r>
      <w:proofErr w:type="spellEnd"/>
      <w:r w:rsidRPr="003C0FF1">
        <w:rPr>
          <w:rFonts w:ascii="Times New Roman" w:eastAsia="Calibri" w:hAnsi="Times New Roman" w:cs="Times New Roman"/>
          <w:sz w:val="24"/>
          <w:szCs w:val="24"/>
          <w:u w:color="000000"/>
          <w:lang w:val="en-GB"/>
        </w:rPr>
        <w:t>, 2003). It includes behaviours that collaborators can use to improve and facilitate the group problem-solving process.</w:t>
      </w:r>
      <w:r w:rsidR="005C7F7E" w:rsidRPr="003C0FF1">
        <w:rPr>
          <w:rFonts w:ascii="Times New Roman" w:eastAsia="Calibri" w:hAnsi="Times New Roman" w:cs="Times New Roman"/>
          <w:sz w:val="24"/>
          <w:szCs w:val="24"/>
          <w:u w:color="000000"/>
          <w:lang w:val="en-GB"/>
        </w:rPr>
        <w:t xml:space="preserve"> </w:t>
      </w:r>
    </w:p>
    <w:p w14:paraId="40F3B430" w14:textId="77777777" w:rsidR="00C31D59" w:rsidRPr="003C0FF1" w:rsidRDefault="00C31D59" w:rsidP="00D57DF7">
      <w:pPr>
        <w:pStyle w:val="Body"/>
        <w:ind w:firstLine="720"/>
        <w:jc w:val="both"/>
        <w:rPr>
          <w:rFonts w:ascii="Times New Roman" w:eastAsia="Calibri" w:hAnsi="Times New Roman" w:cs="Times New Roman"/>
          <w:sz w:val="24"/>
          <w:szCs w:val="24"/>
          <w:u w:color="000000"/>
          <w:lang w:val="en-GB"/>
        </w:rPr>
      </w:pPr>
      <w:proofErr w:type="spellStart"/>
      <w:r w:rsidRPr="003C0FF1">
        <w:rPr>
          <w:rFonts w:ascii="Times New Roman" w:eastAsia="Calibri" w:hAnsi="Times New Roman" w:cs="Times New Roman"/>
          <w:sz w:val="24"/>
          <w:szCs w:val="24"/>
          <w:u w:color="000000"/>
          <w:lang w:val="en-GB"/>
        </w:rPr>
        <w:t>Amod</w:t>
      </w:r>
      <w:proofErr w:type="spellEnd"/>
      <w:r w:rsidRPr="003C0FF1">
        <w:rPr>
          <w:rFonts w:ascii="Times New Roman" w:eastAsia="Calibri" w:hAnsi="Times New Roman" w:cs="Times New Roman"/>
          <w:sz w:val="24"/>
          <w:szCs w:val="24"/>
          <w:u w:color="000000"/>
          <w:lang w:val="en-GB"/>
        </w:rPr>
        <w:t xml:space="preserve"> (2003)</w:t>
      </w:r>
      <w:r w:rsidR="00CD0697" w:rsidRPr="003C0FF1">
        <w:rPr>
          <w:rFonts w:ascii="Times New Roman" w:eastAsia="Calibri" w:hAnsi="Times New Roman" w:cs="Times New Roman"/>
          <w:sz w:val="24"/>
          <w:szCs w:val="24"/>
          <w:u w:color="000000"/>
          <w:lang w:val="en-GB"/>
        </w:rPr>
        <w:t xml:space="preserve"> emphasises that</w:t>
      </w:r>
      <w:r w:rsidRPr="003C0FF1">
        <w:rPr>
          <w:rFonts w:ascii="Times New Roman" w:eastAsia="Calibri" w:hAnsi="Times New Roman" w:cs="Times New Roman"/>
          <w:sz w:val="24"/>
          <w:szCs w:val="24"/>
          <w:u w:color="000000"/>
          <w:lang w:val="en-GB"/>
        </w:rPr>
        <w:t xml:space="preserve"> the final area of expertise is Intrapersonal Attitudes </w:t>
      </w:r>
      <w:r w:rsidR="00CD0697" w:rsidRPr="003C0FF1">
        <w:rPr>
          <w:rFonts w:ascii="Times New Roman" w:eastAsia="Calibri" w:hAnsi="Times New Roman" w:cs="Times New Roman"/>
          <w:sz w:val="24"/>
          <w:szCs w:val="24"/>
          <w:u w:color="000000"/>
          <w:lang w:val="en-GB"/>
        </w:rPr>
        <w:t>created from</w:t>
      </w:r>
      <w:r w:rsidRPr="003C0FF1">
        <w:rPr>
          <w:rFonts w:ascii="Times New Roman" w:eastAsia="Calibri" w:hAnsi="Times New Roman" w:cs="Times New Roman"/>
          <w:sz w:val="24"/>
          <w:szCs w:val="24"/>
          <w:u w:color="000000"/>
          <w:lang w:val="en-GB"/>
        </w:rPr>
        <w:t xml:space="preserve"> the collaborator’s personal experiences, values, beliefs, attitudes and associated behaviours.</w:t>
      </w:r>
      <w:r w:rsidR="00252DBB" w:rsidRPr="003C0FF1">
        <w:rPr>
          <w:rFonts w:ascii="Times New Roman" w:eastAsia="Calibri" w:hAnsi="Times New Roman" w:cs="Times New Roman"/>
          <w:sz w:val="24"/>
          <w:szCs w:val="24"/>
          <w:u w:color="000000"/>
          <w:lang w:val="en-GB"/>
        </w:rPr>
        <w:t xml:space="preserve"> The author states that e</w:t>
      </w:r>
      <w:r w:rsidRPr="003C0FF1">
        <w:rPr>
          <w:rFonts w:ascii="Times New Roman" w:eastAsia="Calibri" w:hAnsi="Times New Roman" w:cs="Times New Roman"/>
          <w:sz w:val="24"/>
          <w:szCs w:val="24"/>
          <w:u w:color="000000"/>
          <w:lang w:val="en-GB"/>
        </w:rPr>
        <w:t>ven though intrapersonal skills are unique to the individual, these have a significant impact on the collaborative process.</w:t>
      </w:r>
    </w:p>
    <w:p w14:paraId="60547E43" w14:textId="77777777" w:rsidR="008910DB" w:rsidRPr="003C0FF1" w:rsidRDefault="00C31D59" w:rsidP="00D57DF7">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Completing self-assessments and implementing needs analyses can be helpful in facilitating the collaborative consultation process. Thus</w:t>
      </w:r>
      <w:r w:rsidR="00CD0697"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it is recommended that collaborators consider development in all the above areas of expertise (</w:t>
      </w:r>
      <w:proofErr w:type="spellStart"/>
      <w:r w:rsidRPr="003C0FF1">
        <w:rPr>
          <w:rFonts w:ascii="Times New Roman" w:eastAsia="Calibri" w:hAnsi="Times New Roman" w:cs="Times New Roman"/>
          <w:sz w:val="24"/>
          <w:szCs w:val="24"/>
          <w:u w:color="000000"/>
          <w:lang w:val="en-GB"/>
        </w:rPr>
        <w:t>Amod</w:t>
      </w:r>
      <w:proofErr w:type="spellEnd"/>
      <w:r w:rsidRPr="003C0FF1">
        <w:rPr>
          <w:rFonts w:ascii="Times New Roman" w:eastAsia="Calibri" w:hAnsi="Times New Roman" w:cs="Times New Roman"/>
          <w:sz w:val="24"/>
          <w:szCs w:val="24"/>
          <w:u w:color="000000"/>
          <w:lang w:val="en-GB"/>
        </w:rPr>
        <w:t>, 2003).</w:t>
      </w:r>
    </w:p>
    <w:p w14:paraId="1AA396EA" w14:textId="10539447" w:rsidR="003D135D" w:rsidRPr="003C0FF1" w:rsidRDefault="003D135D" w:rsidP="00D57DF7">
      <w:pPr>
        <w:pStyle w:val="Body"/>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lastRenderedPageBreak/>
        <w:t xml:space="preserve">In South Africa, the adaptation of the collaborative model in a school is beneficial as many schools present with diverse learners. Thus the working together </w:t>
      </w:r>
      <w:r w:rsidR="00CE59BA" w:rsidRPr="003C0FF1">
        <w:rPr>
          <w:rFonts w:ascii="Times New Roman" w:eastAsia="Calibri" w:hAnsi="Times New Roman" w:cs="Times New Roman"/>
          <w:sz w:val="24"/>
          <w:szCs w:val="24"/>
          <w:u w:color="000000"/>
          <w:lang w:val="en-GB"/>
        </w:rPr>
        <w:t xml:space="preserve">and </w:t>
      </w:r>
      <w:r w:rsidRPr="003C0FF1">
        <w:rPr>
          <w:rFonts w:ascii="Times New Roman" w:eastAsia="Calibri" w:hAnsi="Times New Roman" w:cs="Times New Roman"/>
          <w:sz w:val="24"/>
          <w:szCs w:val="24"/>
          <w:u w:color="000000"/>
          <w:lang w:val="en-GB"/>
        </w:rPr>
        <w:t>in</w:t>
      </w:r>
      <w:r w:rsidR="00CE59BA" w:rsidRPr="003C0FF1">
        <w:rPr>
          <w:rFonts w:ascii="Times New Roman" w:eastAsia="Calibri" w:hAnsi="Times New Roman" w:cs="Times New Roman"/>
          <w:sz w:val="24"/>
          <w:szCs w:val="24"/>
          <w:u w:color="000000"/>
          <w:lang w:val="en-GB"/>
        </w:rPr>
        <w:t>put from various school professionals together with parents, allows one to discuss</w:t>
      </w:r>
      <w:r w:rsidR="002A6BF6" w:rsidRPr="003C0FF1">
        <w:rPr>
          <w:rFonts w:ascii="Times New Roman" w:eastAsia="Calibri" w:hAnsi="Times New Roman" w:cs="Times New Roman"/>
          <w:sz w:val="24"/>
          <w:szCs w:val="24"/>
          <w:u w:color="000000"/>
          <w:lang w:val="en-GB"/>
        </w:rPr>
        <w:t xml:space="preserve"> and</w:t>
      </w:r>
      <w:r w:rsidR="00CE59BA" w:rsidRPr="003C0FF1">
        <w:rPr>
          <w:rFonts w:ascii="Times New Roman" w:eastAsia="Calibri" w:hAnsi="Times New Roman" w:cs="Times New Roman"/>
          <w:sz w:val="24"/>
          <w:szCs w:val="24"/>
          <w:u w:color="000000"/>
          <w:lang w:val="en-GB"/>
        </w:rPr>
        <w:t xml:space="preserve"> understand the varying needs of learners in a school (Dalton, McKenzie &amp; </w:t>
      </w:r>
      <w:proofErr w:type="spellStart"/>
      <w:r w:rsidR="00CE59BA" w:rsidRPr="003C0FF1">
        <w:rPr>
          <w:rFonts w:ascii="Times New Roman" w:eastAsia="Calibri" w:hAnsi="Times New Roman" w:cs="Times New Roman"/>
          <w:sz w:val="24"/>
          <w:szCs w:val="24"/>
          <w:u w:color="000000"/>
          <w:lang w:val="en-GB"/>
        </w:rPr>
        <w:t>Kahonde</w:t>
      </w:r>
      <w:proofErr w:type="spellEnd"/>
      <w:r w:rsidR="00CE59BA" w:rsidRPr="003C0FF1">
        <w:rPr>
          <w:rFonts w:ascii="Times New Roman" w:eastAsia="Calibri" w:hAnsi="Times New Roman" w:cs="Times New Roman"/>
          <w:sz w:val="24"/>
          <w:szCs w:val="24"/>
          <w:u w:color="000000"/>
          <w:lang w:val="en-GB"/>
        </w:rPr>
        <w:t>, 2012).</w:t>
      </w:r>
    </w:p>
    <w:p w14:paraId="247CAE9A" w14:textId="77777777" w:rsidR="00654E33" w:rsidRPr="003C0FF1" w:rsidRDefault="00F22737" w:rsidP="002E079B">
      <w:pPr>
        <w:pStyle w:val="Heading2"/>
        <w:rPr>
          <w:rFonts w:cs="Times New Roman"/>
          <w:color w:val="000000"/>
        </w:rPr>
      </w:pPr>
      <w:bookmarkStart w:id="33" w:name="_Toc473473965"/>
      <w:r w:rsidRPr="003C0FF1">
        <w:rPr>
          <w:rFonts w:cs="Times New Roman"/>
        </w:rPr>
        <w:t xml:space="preserve">2.9 </w:t>
      </w:r>
      <w:r w:rsidR="005C7602" w:rsidRPr="003C0FF1">
        <w:rPr>
          <w:rFonts w:cs="Times New Roman"/>
        </w:rPr>
        <w:t>Conclusion</w:t>
      </w:r>
      <w:bookmarkEnd w:id="33"/>
    </w:p>
    <w:p w14:paraId="5E4310C0" w14:textId="37DC0921" w:rsidR="00495534" w:rsidRPr="003C0FF1" w:rsidRDefault="00495534" w:rsidP="00893142">
      <w:pPr>
        <w:jc w:val="both"/>
        <w:rPr>
          <w:lang w:val="en-GB"/>
        </w:rPr>
      </w:pPr>
      <w:r w:rsidRPr="003C0FF1">
        <w:rPr>
          <w:lang w:val="en-GB"/>
        </w:rPr>
        <w:t xml:space="preserve">Inclusive education involves the accommodating of all learners </w:t>
      </w:r>
      <w:r w:rsidR="00181E11" w:rsidRPr="003C0FF1">
        <w:rPr>
          <w:lang w:val="en-GB"/>
        </w:rPr>
        <w:t xml:space="preserve">who </w:t>
      </w:r>
      <w:r w:rsidRPr="003C0FF1">
        <w:rPr>
          <w:lang w:val="en-GB"/>
        </w:rPr>
        <w:t>experienc</w:t>
      </w:r>
      <w:r w:rsidR="00181E11" w:rsidRPr="003C0FF1">
        <w:rPr>
          <w:lang w:val="en-GB"/>
        </w:rPr>
        <w:t>e barriers to learning. Research s</w:t>
      </w:r>
      <w:r w:rsidR="00CD0697" w:rsidRPr="003C0FF1">
        <w:rPr>
          <w:lang w:val="en-GB"/>
        </w:rPr>
        <w:t>t</w:t>
      </w:r>
      <w:r w:rsidR="00181E11" w:rsidRPr="003C0FF1">
        <w:rPr>
          <w:lang w:val="en-GB"/>
        </w:rPr>
        <w:t xml:space="preserve">ates that inclusive education should look at all factors that can hinder a child’s learning and </w:t>
      </w:r>
      <w:r w:rsidR="00CD0697" w:rsidRPr="003C0FF1">
        <w:rPr>
          <w:lang w:val="en-GB"/>
        </w:rPr>
        <w:t xml:space="preserve">try </w:t>
      </w:r>
      <w:r w:rsidR="00181E11" w:rsidRPr="003C0FF1">
        <w:rPr>
          <w:lang w:val="en-GB"/>
        </w:rPr>
        <w:t>to accommodate that child</w:t>
      </w:r>
      <w:r w:rsidR="00C62BF0" w:rsidRPr="003C0FF1">
        <w:rPr>
          <w:lang w:val="en-GB"/>
        </w:rPr>
        <w:t xml:space="preserve"> within the classroom</w:t>
      </w:r>
      <w:r w:rsidR="00181E11" w:rsidRPr="003C0FF1">
        <w:rPr>
          <w:lang w:val="en-GB"/>
        </w:rPr>
        <w:t>. Barriers to learning include learning difficulties as well</w:t>
      </w:r>
      <w:r w:rsidR="00C62BF0" w:rsidRPr="003C0FF1">
        <w:rPr>
          <w:lang w:val="en-GB"/>
        </w:rPr>
        <w:t xml:space="preserve"> as sociocultural </w:t>
      </w:r>
      <w:r w:rsidR="00181E11" w:rsidRPr="003C0FF1">
        <w:rPr>
          <w:lang w:val="en-GB"/>
        </w:rPr>
        <w:t>and socioeconomic</w:t>
      </w:r>
      <w:r w:rsidR="00C62BF0" w:rsidRPr="003C0FF1">
        <w:rPr>
          <w:lang w:val="en-GB"/>
        </w:rPr>
        <w:t xml:space="preserve"> inequalities. There have been numerous policies (locally and internationally) introduced for the implementation of inclusive education; </w:t>
      </w:r>
      <w:r w:rsidR="00CD0697" w:rsidRPr="003C0FF1">
        <w:rPr>
          <w:lang w:val="en-GB"/>
        </w:rPr>
        <w:t xml:space="preserve">the </w:t>
      </w:r>
      <w:r w:rsidR="00C62BF0" w:rsidRPr="003C0FF1">
        <w:rPr>
          <w:lang w:val="en-GB"/>
        </w:rPr>
        <w:t xml:space="preserve">Education White Paper 6 has been the most influential in South Africa. Research suggests that for inclusive practices to be successful, schools need to work collaboratively with parents, teachers and learning professionals. </w:t>
      </w:r>
      <w:r w:rsidR="005B54C8" w:rsidRPr="003C0FF1">
        <w:rPr>
          <w:lang w:val="en-GB"/>
        </w:rPr>
        <w:t xml:space="preserve">However, for this collaboration to be effective parents need to be educated as to why their involvement is beneficial in their child’s learning. </w:t>
      </w:r>
      <w:r w:rsidR="00C62BF0" w:rsidRPr="003C0FF1">
        <w:rPr>
          <w:lang w:val="en-GB"/>
        </w:rPr>
        <w:t xml:space="preserve">It was reported that both bridging classrooms and classroom facilitators </w:t>
      </w:r>
      <w:r w:rsidR="000A17E4" w:rsidRPr="003C0FF1">
        <w:rPr>
          <w:lang w:val="en-GB"/>
        </w:rPr>
        <w:t xml:space="preserve">could </w:t>
      </w:r>
      <w:r w:rsidR="00C62BF0" w:rsidRPr="003C0FF1">
        <w:rPr>
          <w:lang w:val="en-GB"/>
        </w:rPr>
        <w:t>be beneficial for learners experiencin</w:t>
      </w:r>
      <w:r w:rsidR="00D62BD4" w:rsidRPr="003C0FF1">
        <w:rPr>
          <w:lang w:val="en-GB"/>
        </w:rPr>
        <w:t>g barriers to learning, but</w:t>
      </w:r>
      <w:r w:rsidR="00C10350" w:rsidRPr="003C0FF1">
        <w:rPr>
          <w:lang w:val="en-GB"/>
        </w:rPr>
        <w:t xml:space="preserve"> ultimately teachers and</w:t>
      </w:r>
      <w:r w:rsidR="00001A0B" w:rsidRPr="003C0FF1">
        <w:rPr>
          <w:lang w:val="en-GB"/>
        </w:rPr>
        <w:t xml:space="preserve"> the quality of teaching are most influential in the success of effective inclusive practices. The next chapter </w:t>
      </w:r>
      <w:r w:rsidR="0047509D" w:rsidRPr="003C0FF1">
        <w:rPr>
          <w:lang w:val="en-GB"/>
        </w:rPr>
        <w:t>focusses on the research process and</w:t>
      </w:r>
      <w:r w:rsidR="00671BBA" w:rsidRPr="003C0FF1">
        <w:rPr>
          <w:lang w:val="en-GB"/>
        </w:rPr>
        <w:t xml:space="preserve"> biographical data</w:t>
      </w:r>
      <w:r w:rsidR="0075506A" w:rsidRPr="003C0FF1">
        <w:rPr>
          <w:lang w:val="en-GB"/>
        </w:rPr>
        <w:t xml:space="preserve"> of the</w:t>
      </w:r>
      <w:r w:rsidR="0047509D" w:rsidRPr="003C0FF1">
        <w:rPr>
          <w:lang w:val="en-GB"/>
        </w:rPr>
        <w:t xml:space="preserve"> 10 participants involved in the study. In addition, details of the schools and their inclusive practices are </w:t>
      </w:r>
      <w:r w:rsidR="00D33290" w:rsidRPr="003C0FF1">
        <w:rPr>
          <w:lang w:val="en-GB"/>
        </w:rPr>
        <w:t>presented</w:t>
      </w:r>
      <w:r w:rsidR="00671BBA" w:rsidRPr="003C0FF1">
        <w:rPr>
          <w:lang w:val="en-GB"/>
        </w:rPr>
        <w:t>.</w:t>
      </w:r>
    </w:p>
    <w:p w14:paraId="4DE6888A" w14:textId="77777777" w:rsidR="00FE5A55" w:rsidRPr="003C0FF1" w:rsidRDefault="00FE5A55" w:rsidP="00EA2448">
      <w:pPr>
        <w:pStyle w:val="Heading1"/>
      </w:pPr>
      <w:r w:rsidRPr="003C0FF1">
        <w:br w:type="page"/>
      </w:r>
      <w:bookmarkStart w:id="34" w:name="_Toc473473966"/>
      <w:r w:rsidRPr="003C0FF1">
        <w:lastRenderedPageBreak/>
        <w:t>Chapter 3: Method</w:t>
      </w:r>
      <w:r w:rsidR="00201D10" w:rsidRPr="003C0FF1">
        <w:t>s</w:t>
      </w:r>
      <w:bookmarkEnd w:id="34"/>
    </w:p>
    <w:p w14:paraId="2010FA77" w14:textId="77777777" w:rsidR="00FE5A55" w:rsidRPr="003C0FF1" w:rsidRDefault="00FE5A55" w:rsidP="00CD0697">
      <w:pPr>
        <w:pStyle w:val="Body"/>
        <w:spacing w:after="200"/>
        <w:jc w:val="both"/>
        <w:rPr>
          <w:rFonts w:ascii="Times New Roman" w:eastAsia="Calibri" w:hAnsi="Times New Roman" w:cs="Times New Roman"/>
          <w:b/>
          <w:bCs/>
          <w:sz w:val="24"/>
          <w:szCs w:val="24"/>
          <w:u w:color="000000"/>
          <w:lang w:val="en-GB"/>
        </w:rPr>
      </w:pPr>
      <w:r w:rsidRPr="003C0FF1">
        <w:rPr>
          <w:rFonts w:ascii="Times New Roman" w:eastAsia="Calibri" w:hAnsi="Times New Roman" w:cs="Times New Roman"/>
          <w:sz w:val="24"/>
          <w:szCs w:val="24"/>
          <w:u w:color="000000"/>
          <w:lang w:val="en-GB"/>
        </w:rPr>
        <w:t xml:space="preserve">This chapter presents the </w:t>
      </w:r>
      <w:r w:rsidR="0054382C" w:rsidRPr="003C0FF1">
        <w:rPr>
          <w:rFonts w:ascii="Times New Roman" w:eastAsia="Calibri" w:hAnsi="Times New Roman" w:cs="Times New Roman"/>
          <w:sz w:val="24"/>
          <w:szCs w:val="24"/>
          <w:u w:color="000000"/>
          <w:lang w:val="en-GB"/>
        </w:rPr>
        <w:t xml:space="preserve">approach </w:t>
      </w:r>
      <w:r w:rsidRPr="003C0FF1">
        <w:rPr>
          <w:rFonts w:ascii="Times New Roman" w:eastAsia="Calibri" w:hAnsi="Times New Roman" w:cs="Times New Roman"/>
          <w:sz w:val="24"/>
          <w:szCs w:val="24"/>
          <w:u w:color="000000"/>
          <w:lang w:val="en-GB"/>
        </w:rPr>
        <w:t>used in the</w:t>
      </w:r>
      <w:r w:rsidR="00201D10" w:rsidRPr="003C0FF1">
        <w:rPr>
          <w:rFonts w:ascii="Times New Roman" w:eastAsia="Calibri" w:hAnsi="Times New Roman" w:cs="Times New Roman"/>
          <w:sz w:val="24"/>
          <w:szCs w:val="24"/>
          <w:u w:color="000000"/>
          <w:lang w:val="en-GB"/>
        </w:rPr>
        <w:t xml:space="preserve"> implementation of the </w:t>
      </w:r>
      <w:r w:rsidRPr="003C0FF1">
        <w:rPr>
          <w:rFonts w:ascii="Times New Roman" w:eastAsia="Calibri" w:hAnsi="Times New Roman" w:cs="Times New Roman"/>
          <w:sz w:val="24"/>
          <w:szCs w:val="24"/>
          <w:u w:color="000000"/>
          <w:lang w:val="en-GB"/>
        </w:rPr>
        <w:t>research study</w:t>
      </w:r>
      <w:r w:rsidR="00201D10" w:rsidRPr="003C0FF1">
        <w:rPr>
          <w:rFonts w:ascii="Times New Roman" w:eastAsia="Calibri" w:hAnsi="Times New Roman" w:cs="Times New Roman"/>
          <w:sz w:val="24"/>
          <w:szCs w:val="24"/>
          <w:u w:color="000000"/>
          <w:lang w:val="en-GB"/>
        </w:rPr>
        <w:t>. It outlines</w:t>
      </w:r>
      <w:r w:rsidRPr="003C0FF1">
        <w:rPr>
          <w:rFonts w:ascii="Times New Roman" w:eastAsia="Calibri" w:hAnsi="Times New Roman" w:cs="Times New Roman"/>
          <w:sz w:val="24"/>
          <w:szCs w:val="24"/>
          <w:u w:color="000000"/>
          <w:lang w:val="en-GB"/>
        </w:rPr>
        <w:t xml:space="preserve"> the aims </w:t>
      </w:r>
      <w:r w:rsidR="002B40EB" w:rsidRPr="003C0FF1">
        <w:rPr>
          <w:rFonts w:ascii="Times New Roman" w:eastAsia="Calibri" w:hAnsi="Times New Roman" w:cs="Times New Roman"/>
          <w:sz w:val="24"/>
          <w:szCs w:val="24"/>
          <w:u w:color="000000"/>
          <w:lang w:val="en-GB"/>
        </w:rPr>
        <w:t>of</w:t>
      </w:r>
      <w:r w:rsidRPr="003C0FF1">
        <w:rPr>
          <w:rFonts w:ascii="Times New Roman" w:eastAsia="Calibri" w:hAnsi="Times New Roman" w:cs="Times New Roman"/>
          <w:sz w:val="24"/>
          <w:szCs w:val="24"/>
          <w:u w:color="000000"/>
          <w:lang w:val="en-GB"/>
        </w:rPr>
        <w:t xml:space="preserve"> the study</w:t>
      </w:r>
      <w:r w:rsidR="00734906" w:rsidRPr="003C0FF1">
        <w:rPr>
          <w:rFonts w:ascii="Times New Roman" w:eastAsia="Calibri" w:hAnsi="Times New Roman" w:cs="Times New Roman"/>
          <w:sz w:val="24"/>
          <w:szCs w:val="24"/>
          <w:u w:color="000000"/>
          <w:lang w:val="en-GB"/>
        </w:rPr>
        <w:t>, the research design and procedures</w:t>
      </w:r>
      <w:r w:rsidR="002B40EB" w:rsidRPr="003C0FF1">
        <w:rPr>
          <w:rFonts w:ascii="Times New Roman" w:eastAsia="Calibri" w:hAnsi="Times New Roman" w:cs="Times New Roman"/>
          <w:sz w:val="24"/>
          <w:szCs w:val="24"/>
          <w:u w:color="000000"/>
          <w:lang w:val="en-GB"/>
        </w:rPr>
        <w:t>,</w:t>
      </w:r>
      <w:r w:rsidR="00734906" w:rsidRPr="003C0FF1">
        <w:rPr>
          <w:rFonts w:ascii="Times New Roman" w:eastAsia="Calibri" w:hAnsi="Times New Roman" w:cs="Times New Roman"/>
          <w:sz w:val="24"/>
          <w:szCs w:val="24"/>
          <w:u w:color="000000"/>
          <w:lang w:val="en-GB"/>
        </w:rPr>
        <w:t xml:space="preserve"> as well as ethical considerations in conducting the research study.</w:t>
      </w:r>
    </w:p>
    <w:p w14:paraId="46656306" w14:textId="77777777" w:rsidR="00FE5A55" w:rsidRPr="003C0FF1" w:rsidRDefault="00FE5A55" w:rsidP="002B40EB">
      <w:pPr>
        <w:pStyle w:val="Heading2"/>
        <w:rPr>
          <w:rFonts w:cs="Times New Roman"/>
        </w:rPr>
      </w:pPr>
      <w:bookmarkStart w:id="35" w:name="_Toc473473967"/>
      <w:r w:rsidRPr="003C0FF1">
        <w:rPr>
          <w:rFonts w:cs="Times New Roman"/>
        </w:rPr>
        <w:t>3.1 Aims and Research Questions</w:t>
      </w:r>
      <w:bookmarkEnd w:id="35"/>
    </w:p>
    <w:p w14:paraId="3A94B512" w14:textId="53AB66C2" w:rsidR="00FE5A55" w:rsidRPr="003C0FF1" w:rsidRDefault="00FE5A55" w:rsidP="002B40EB">
      <w:pPr>
        <w:pStyle w:val="Body"/>
        <w:spacing w:after="200"/>
        <w:jc w:val="both"/>
        <w:rPr>
          <w:rFonts w:ascii="Times New Roman" w:eastAsia="Calibri" w:hAnsi="Times New Roman" w:cs="Times New Roman"/>
          <w:b/>
          <w:bCs/>
          <w:sz w:val="24"/>
          <w:szCs w:val="24"/>
          <w:u w:color="000000"/>
          <w:lang w:val="en-GB"/>
        </w:rPr>
      </w:pPr>
      <w:r w:rsidRPr="003C0FF1">
        <w:rPr>
          <w:rFonts w:ascii="Times New Roman" w:eastAsia="Calibri" w:hAnsi="Times New Roman" w:cs="Times New Roman"/>
          <w:sz w:val="24"/>
          <w:szCs w:val="24"/>
          <w:u w:color="000000"/>
          <w:lang w:val="en-GB"/>
        </w:rPr>
        <w:t xml:space="preserve">The </w:t>
      </w:r>
      <w:r w:rsidR="00B843D5" w:rsidRPr="003C0FF1">
        <w:rPr>
          <w:rFonts w:ascii="Times New Roman" w:eastAsia="Calibri" w:hAnsi="Times New Roman" w:cs="Times New Roman"/>
          <w:sz w:val="24"/>
          <w:szCs w:val="24"/>
          <w:u w:color="000000"/>
          <w:lang w:val="en-GB"/>
        </w:rPr>
        <w:t xml:space="preserve">primary </w:t>
      </w:r>
      <w:r w:rsidR="00F553DA" w:rsidRPr="003C0FF1">
        <w:rPr>
          <w:rFonts w:ascii="Times New Roman" w:eastAsia="Calibri" w:hAnsi="Times New Roman" w:cs="Times New Roman"/>
          <w:sz w:val="24"/>
          <w:szCs w:val="24"/>
          <w:u w:color="000000"/>
          <w:lang w:val="en-GB"/>
        </w:rPr>
        <w:t xml:space="preserve">objective </w:t>
      </w:r>
      <w:r w:rsidRPr="003C0FF1">
        <w:rPr>
          <w:rFonts w:ascii="Times New Roman" w:eastAsia="Calibri" w:hAnsi="Times New Roman" w:cs="Times New Roman"/>
          <w:sz w:val="24"/>
          <w:szCs w:val="24"/>
          <w:u w:color="000000"/>
          <w:lang w:val="en-GB"/>
        </w:rPr>
        <w:t xml:space="preserve">of this research </w:t>
      </w:r>
      <w:r w:rsidR="00734906" w:rsidRPr="003C0FF1">
        <w:rPr>
          <w:rFonts w:ascii="Times New Roman" w:eastAsia="Calibri" w:hAnsi="Times New Roman" w:cs="Times New Roman"/>
          <w:sz w:val="24"/>
          <w:szCs w:val="24"/>
          <w:u w:color="000000"/>
          <w:lang w:val="en-GB"/>
        </w:rPr>
        <w:t>study was</w:t>
      </w:r>
      <w:r w:rsidRPr="003C0FF1">
        <w:rPr>
          <w:rFonts w:ascii="Times New Roman" w:eastAsia="Calibri" w:hAnsi="Times New Roman" w:cs="Times New Roman"/>
          <w:sz w:val="24"/>
          <w:szCs w:val="24"/>
          <w:u w:color="000000"/>
          <w:lang w:val="en-GB"/>
        </w:rPr>
        <w:t xml:space="preserve"> to explore parents’ </w:t>
      </w:r>
      <w:r w:rsidR="0010253D"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on inclusive education in their children’s schools. More specifically, the study consider</w:t>
      </w:r>
      <w:r w:rsidR="00734906" w:rsidRPr="003C0FF1">
        <w:rPr>
          <w:rFonts w:ascii="Times New Roman" w:eastAsia="Calibri" w:hAnsi="Times New Roman" w:cs="Times New Roman"/>
          <w:sz w:val="24"/>
          <w:szCs w:val="24"/>
          <w:u w:color="000000"/>
          <w:lang w:val="en-GB"/>
        </w:rPr>
        <w:t>ed</w:t>
      </w:r>
      <w:r w:rsidRPr="003C0FF1">
        <w:rPr>
          <w:rFonts w:ascii="Times New Roman" w:eastAsia="Calibri" w:hAnsi="Times New Roman" w:cs="Times New Roman"/>
          <w:sz w:val="24"/>
          <w:szCs w:val="24"/>
          <w:u w:color="000000"/>
          <w:lang w:val="en-GB"/>
        </w:rPr>
        <w:t xml:space="preserve"> </w:t>
      </w:r>
      <w:r w:rsidR="002B40EB" w:rsidRPr="003C0FF1">
        <w:rPr>
          <w:rFonts w:ascii="Times New Roman" w:eastAsia="Calibri" w:hAnsi="Times New Roman" w:cs="Times New Roman"/>
          <w:sz w:val="24"/>
          <w:szCs w:val="24"/>
          <w:u w:color="000000"/>
          <w:lang w:val="en-GB"/>
        </w:rPr>
        <w:t>parents’</w:t>
      </w:r>
      <w:r w:rsidR="00C75F75" w:rsidRPr="003C0FF1">
        <w:rPr>
          <w:rFonts w:ascii="Times New Roman" w:eastAsia="Calibri" w:hAnsi="Times New Roman" w:cs="Times New Roman"/>
          <w:sz w:val="24"/>
          <w:szCs w:val="24"/>
          <w:u w:color="000000"/>
          <w:lang w:val="en-GB"/>
        </w:rPr>
        <w:t xml:space="preserve"> perception of </w:t>
      </w:r>
      <w:r w:rsidRPr="003C0FF1">
        <w:rPr>
          <w:rFonts w:ascii="Times New Roman" w:eastAsia="Calibri" w:hAnsi="Times New Roman" w:cs="Times New Roman"/>
          <w:sz w:val="24"/>
          <w:szCs w:val="24"/>
          <w:u w:color="000000"/>
          <w:lang w:val="en-GB"/>
        </w:rPr>
        <w:t>the extent to which the systems in place at school</w:t>
      </w:r>
      <w:r w:rsidR="00AE7821"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address</w:t>
      </w:r>
      <w:r w:rsidR="00C75F75" w:rsidRPr="003C0FF1">
        <w:rPr>
          <w:rFonts w:ascii="Times New Roman" w:eastAsia="Calibri" w:hAnsi="Times New Roman" w:cs="Times New Roman"/>
          <w:sz w:val="24"/>
          <w:szCs w:val="24"/>
          <w:u w:color="000000"/>
          <w:lang w:val="en-GB"/>
        </w:rPr>
        <w:t>ed</w:t>
      </w:r>
      <w:r w:rsidRPr="003C0FF1">
        <w:rPr>
          <w:rFonts w:ascii="Times New Roman" w:eastAsia="Calibri" w:hAnsi="Times New Roman" w:cs="Times New Roman"/>
          <w:sz w:val="24"/>
          <w:szCs w:val="24"/>
          <w:u w:color="000000"/>
          <w:lang w:val="en-GB"/>
        </w:rPr>
        <w:t xml:space="preserve"> the needs of learners who experience barriers to learning.</w:t>
      </w:r>
      <w:r w:rsidR="005C7F7E" w:rsidRPr="003C0FF1">
        <w:rPr>
          <w:rFonts w:ascii="Times New Roman" w:eastAsia="Calibri" w:hAnsi="Times New Roman" w:cs="Times New Roman"/>
          <w:sz w:val="24"/>
          <w:szCs w:val="24"/>
          <w:u w:color="000000"/>
          <w:lang w:val="en-GB"/>
        </w:rPr>
        <w:t xml:space="preserve"> </w:t>
      </w:r>
    </w:p>
    <w:p w14:paraId="75F34FD9" w14:textId="77777777" w:rsidR="00FE5A55" w:rsidRPr="003C0FF1" w:rsidRDefault="00FE5A55" w:rsidP="002B40EB">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specific research questions </w:t>
      </w:r>
      <w:r w:rsidR="00F553DA" w:rsidRPr="003C0FF1">
        <w:rPr>
          <w:rFonts w:ascii="Times New Roman" w:eastAsia="Calibri" w:hAnsi="Times New Roman" w:cs="Times New Roman"/>
          <w:sz w:val="24"/>
          <w:szCs w:val="24"/>
          <w:u w:color="000000"/>
          <w:lang w:val="en-GB"/>
        </w:rPr>
        <w:t>related</w:t>
      </w:r>
      <w:r w:rsidRPr="003C0FF1">
        <w:rPr>
          <w:rFonts w:ascii="Times New Roman" w:eastAsia="Calibri" w:hAnsi="Times New Roman" w:cs="Times New Roman"/>
          <w:sz w:val="24"/>
          <w:szCs w:val="24"/>
          <w:u w:color="000000"/>
          <w:lang w:val="en-GB"/>
        </w:rPr>
        <w:t xml:space="preserve"> to the above were:</w:t>
      </w:r>
    </w:p>
    <w:p w14:paraId="124B2FA5" w14:textId="77777777" w:rsidR="00FE5A55" w:rsidRPr="003C0FF1" w:rsidRDefault="00FE5A55" w:rsidP="002B40EB">
      <w:pPr>
        <w:pStyle w:val="ListParagraph"/>
        <w:numPr>
          <w:ilvl w:val="0"/>
          <w:numId w:val="3"/>
        </w:numPr>
        <w:spacing w:line="480" w:lineRule="auto"/>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 xml:space="preserve">What are </w:t>
      </w:r>
      <w:r w:rsidR="00AE7821" w:rsidRPr="003C0FF1">
        <w:rPr>
          <w:rFonts w:ascii="Times New Roman" w:hAnsi="Times New Roman" w:cs="Times New Roman"/>
          <w:sz w:val="24"/>
          <w:szCs w:val="24"/>
          <w:lang w:val="en-GB"/>
        </w:rPr>
        <w:t xml:space="preserve">the </w:t>
      </w:r>
      <w:r w:rsidRPr="003C0FF1">
        <w:rPr>
          <w:rFonts w:ascii="Times New Roman" w:hAnsi="Times New Roman" w:cs="Times New Roman"/>
          <w:sz w:val="24"/>
          <w:szCs w:val="24"/>
          <w:lang w:val="en-GB"/>
        </w:rPr>
        <w:t xml:space="preserve">parents’ views and understanding of </w:t>
      </w:r>
      <w:r w:rsidR="00AE7821" w:rsidRPr="003C0FF1">
        <w:rPr>
          <w:rFonts w:ascii="Times New Roman" w:hAnsi="Times New Roman" w:cs="Times New Roman"/>
          <w:sz w:val="24"/>
          <w:szCs w:val="24"/>
          <w:lang w:val="en-GB"/>
        </w:rPr>
        <w:t>i</w:t>
      </w:r>
      <w:r w:rsidRPr="003C0FF1">
        <w:rPr>
          <w:rFonts w:ascii="Times New Roman" w:hAnsi="Times New Roman" w:cs="Times New Roman"/>
          <w:sz w:val="24"/>
          <w:szCs w:val="24"/>
          <w:lang w:val="en-GB"/>
        </w:rPr>
        <w:t xml:space="preserve">nclusive </w:t>
      </w:r>
      <w:r w:rsidR="00AE7821" w:rsidRPr="003C0FF1">
        <w:rPr>
          <w:rFonts w:ascii="Times New Roman" w:hAnsi="Times New Roman" w:cs="Times New Roman"/>
          <w:sz w:val="24"/>
          <w:szCs w:val="24"/>
          <w:lang w:val="en-GB"/>
        </w:rPr>
        <w:t>e</w:t>
      </w:r>
      <w:r w:rsidRPr="003C0FF1">
        <w:rPr>
          <w:rFonts w:ascii="Times New Roman" w:hAnsi="Times New Roman" w:cs="Times New Roman"/>
          <w:sz w:val="24"/>
          <w:szCs w:val="24"/>
          <w:lang w:val="en-GB"/>
        </w:rPr>
        <w:t>ducation?</w:t>
      </w:r>
    </w:p>
    <w:p w14:paraId="696F9180" w14:textId="77777777" w:rsidR="00FE5A55" w:rsidRPr="003C0FF1" w:rsidRDefault="00FE5A55" w:rsidP="002B40EB">
      <w:pPr>
        <w:pStyle w:val="ListParagraph"/>
        <w:numPr>
          <w:ilvl w:val="0"/>
          <w:numId w:val="3"/>
        </w:numPr>
        <w:spacing w:line="480" w:lineRule="auto"/>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What are parents’ perceptions regarding the types of support offered at the school?</w:t>
      </w:r>
    </w:p>
    <w:p w14:paraId="782DBD0E" w14:textId="77777777" w:rsidR="00FE5A55" w:rsidRPr="003C0FF1" w:rsidRDefault="00FE5A55" w:rsidP="002B40EB">
      <w:pPr>
        <w:pStyle w:val="ListParagraph"/>
        <w:numPr>
          <w:ilvl w:val="0"/>
          <w:numId w:val="3"/>
        </w:numPr>
        <w:spacing w:line="480" w:lineRule="auto"/>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 xml:space="preserve">What do parents perceive </w:t>
      </w:r>
      <w:r w:rsidR="00AE7821" w:rsidRPr="003C0FF1">
        <w:rPr>
          <w:rFonts w:ascii="Times New Roman" w:hAnsi="Times New Roman" w:cs="Times New Roman"/>
          <w:sz w:val="24"/>
          <w:szCs w:val="24"/>
          <w:lang w:val="en-GB"/>
        </w:rPr>
        <w:t xml:space="preserve">as </w:t>
      </w:r>
      <w:r w:rsidRPr="003C0FF1">
        <w:rPr>
          <w:rFonts w:ascii="Times New Roman" w:hAnsi="Times New Roman" w:cs="Times New Roman"/>
          <w:sz w:val="24"/>
          <w:szCs w:val="24"/>
          <w:lang w:val="en-GB"/>
        </w:rPr>
        <w:t>the advantages of an inclusive school?</w:t>
      </w:r>
    </w:p>
    <w:p w14:paraId="0DBAAEF6" w14:textId="77777777" w:rsidR="00FE5A55" w:rsidRPr="003C0FF1" w:rsidRDefault="00FE5A55" w:rsidP="002B40EB">
      <w:pPr>
        <w:pStyle w:val="ListParagraph"/>
        <w:numPr>
          <w:ilvl w:val="0"/>
          <w:numId w:val="3"/>
        </w:numPr>
        <w:spacing w:line="480" w:lineRule="auto"/>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 xml:space="preserve">What do parents </w:t>
      </w:r>
      <w:r w:rsidR="00F553DA" w:rsidRPr="003C0FF1">
        <w:rPr>
          <w:rFonts w:ascii="Times New Roman" w:hAnsi="Times New Roman" w:cs="Times New Roman"/>
          <w:sz w:val="24"/>
          <w:szCs w:val="24"/>
          <w:lang w:val="en-GB"/>
        </w:rPr>
        <w:t xml:space="preserve">view </w:t>
      </w:r>
      <w:r w:rsidR="00AE7821" w:rsidRPr="003C0FF1">
        <w:rPr>
          <w:rFonts w:ascii="Times New Roman" w:hAnsi="Times New Roman" w:cs="Times New Roman"/>
          <w:sz w:val="24"/>
          <w:szCs w:val="24"/>
          <w:lang w:val="en-GB"/>
        </w:rPr>
        <w:t xml:space="preserve">as </w:t>
      </w:r>
      <w:r w:rsidRPr="003C0FF1">
        <w:rPr>
          <w:rFonts w:ascii="Times New Roman" w:hAnsi="Times New Roman" w:cs="Times New Roman"/>
          <w:sz w:val="24"/>
          <w:szCs w:val="24"/>
          <w:lang w:val="en-GB"/>
        </w:rPr>
        <w:t>the disadvantages of an inclusive school?</w:t>
      </w:r>
    </w:p>
    <w:p w14:paraId="4DD6C3FF" w14:textId="77777777" w:rsidR="00FE5A55" w:rsidRPr="003C0FF1" w:rsidRDefault="00FE5A55" w:rsidP="002B40EB">
      <w:pPr>
        <w:pStyle w:val="ListParagraph"/>
        <w:numPr>
          <w:ilvl w:val="0"/>
          <w:numId w:val="3"/>
        </w:numPr>
        <w:spacing w:line="480" w:lineRule="auto"/>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 xml:space="preserve">What are parents’ perceptions regarding the </w:t>
      </w:r>
      <w:r w:rsidR="00AE7821" w:rsidRPr="003C0FF1">
        <w:rPr>
          <w:rFonts w:ascii="Times New Roman" w:hAnsi="Times New Roman" w:cs="Times New Roman"/>
          <w:sz w:val="24"/>
          <w:szCs w:val="24"/>
          <w:lang w:val="en-GB"/>
        </w:rPr>
        <w:t>development</w:t>
      </w:r>
      <w:r w:rsidRPr="003C0FF1">
        <w:rPr>
          <w:rFonts w:ascii="Times New Roman" w:hAnsi="Times New Roman" w:cs="Times New Roman"/>
          <w:sz w:val="24"/>
          <w:szCs w:val="24"/>
          <w:lang w:val="en-GB"/>
        </w:rPr>
        <w:t xml:space="preserve"> of inclusive education in private schools?</w:t>
      </w:r>
    </w:p>
    <w:p w14:paraId="4329E30E" w14:textId="77777777" w:rsidR="00FE5A55" w:rsidRPr="003C0FF1" w:rsidRDefault="00FE5A55" w:rsidP="002B40EB">
      <w:pPr>
        <w:pStyle w:val="Heading2"/>
        <w:rPr>
          <w:rFonts w:cs="Times New Roman"/>
        </w:rPr>
      </w:pPr>
      <w:bookmarkStart w:id="36" w:name="_Toc473473968"/>
      <w:r w:rsidRPr="003C0FF1">
        <w:rPr>
          <w:rFonts w:cs="Times New Roman"/>
        </w:rPr>
        <w:t>3.2 Context of the study</w:t>
      </w:r>
      <w:bookmarkEnd w:id="36"/>
    </w:p>
    <w:p w14:paraId="38F86CA0" w14:textId="77777777" w:rsidR="007C4505" w:rsidRPr="003C0FF1" w:rsidRDefault="000359ED"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w:t>
      </w:r>
      <w:r w:rsidR="00A63436" w:rsidRPr="003C0FF1">
        <w:rPr>
          <w:rFonts w:ascii="Times New Roman" w:eastAsia="Calibri" w:hAnsi="Times New Roman" w:cs="Times New Roman"/>
          <w:sz w:val="24"/>
          <w:szCs w:val="24"/>
          <w:u w:color="000000"/>
          <w:lang w:val="en-GB"/>
        </w:rPr>
        <w:t xml:space="preserve">en </w:t>
      </w:r>
      <w:r w:rsidR="00FE5A55" w:rsidRPr="003C0FF1">
        <w:rPr>
          <w:rFonts w:ascii="Times New Roman" w:eastAsia="Calibri" w:hAnsi="Times New Roman" w:cs="Times New Roman"/>
          <w:sz w:val="24"/>
          <w:szCs w:val="24"/>
          <w:u w:color="000000"/>
          <w:lang w:val="en-GB"/>
        </w:rPr>
        <w:t>parents from two private boys’ schools participated in the study. Private schools were used as there is limited research on individuali</w:t>
      </w:r>
      <w:r w:rsidR="00AE7821" w:rsidRPr="003C0FF1">
        <w:rPr>
          <w:rFonts w:ascii="Times New Roman" w:eastAsia="Calibri" w:hAnsi="Times New Roman" w:cs="Times New Roman"/>
          <w:sz w:val="24"/>
          <w:szCs w:val="24"/>
          <w:u w:color="000000"/>
          <w:lang w:val="en-GB"/>
        </w:rPr>
        <w:t>s</w:t>
      </w:r>
      <w:r w:rsidR="00FE5A55" w:rsidRPr="003C0FF1">
        <w:rPr>
          <w:rFonts w:ascii="Times New Roman" w:eastAsia="Calibri" w:hAnsi="Times New Roman" w:cs="Times New Roman"/>
          <w:sz w:val="24"/>
          <w:szCs w:val="24"/>
          <w:u w:color="000000"/>
          <w:lang w:val="en-GB"/>
        </w:rPr>
        <w:t>ed/inclusiv</w:t>
      </w:r>
      <w:r w:rsidR="00263D41" w:rsidRPr="003C0FF1">
        <w:rPr>
          <w:rFonts w:ascii="Times New Roman" w:eastAsia="Calibri" w:hAnsi="Times New Roman" w:cs="Times New Roman"/>
          <w:sz w:val="24"/>
          <w:szCs w:val="24"/>
          <w:u w:color="000000"/>
          <w:lang w:val="en-GB"/>
        </w:rPr>
        <w:t>e</w:t>
      </w:r>
      <w:r w:rsidR="00FE5A55" w:rsidRPr="003C0FF1">
        <w:rPr>
          <w:rFonts w:ascii="Times New Roman" w:eastAsia="Calibri" w:hAnsi="Times New Roman" w:cs="Times New Roman"/>
          <w:sz w:val="24"/>
          <w:szCs w:val="24"/>
          <w:u w:color="000000"/>
          <w:lang w:val="en-GB"/>
        </w:rPr>
        <w:t xml:space="preserve"> education in private schooling. Private schools are not required to follow the policy of Education White Paper 6, but most </w:t>
      </w:r>
      <w:r w:rsidR="006B7B3E" w:rsidRPr="003C0FF1">
        <w:rPr>
          <w:rFonts w:ascii="Times New Roman" w:eastAsia="Calibri" w:hAnsi="Times New Roman" w:cs="Times New Roman"/>
          <w:sz w:val="24"/>
          <w:szCs w:val="24"/>
          <w:u w:color="000000"/>
          <w:lang w:val="en-GB"/>
        </w:rPr>
        <w:t>believe they are already</w:t>
      </w:r>
      <w:r w:rsidR="00FE5A55" w:rsidRPr="003C0FF1">
        <w:rPr>
          <w:rFonts w:ascii="Times New Roman" w:eastAsia="Calibri" w:hAnsi="Times New Roman" w:cs="Times New Roman"/>
          <w:sz w:val="24"/>
          <w:szCs w:val="24"/>
          <w:u w:color="000000"/>
          <w:lang w:val="en-GB"/>
        </w:rPr>
        <w:t xml:space="preserve"> implementing inclusive education practices (</w:t>
      </w:r>
      <w:r w:rsidR="006B7B3E" w:rsidRPr="003C0FF1">
        <w:rPr>
          <w:rFonts w:ascii="Times New Roman" w:eastAsia="Calibri" w:hAnsi="Times New Roman" w:cs="Times New Roman"/>
          <w:sz w:val="24"/>
          <w:szCs w:val="24"/>
          <w:u w:color="000000"/>
          <w:lang w:val="en-GB"/>
        </w:rPr>
        <w:t>DoE</w:t>
      </w:r>
      <w:r w:rsidR="00FE5A55" w:rsidRPr="003C0FF1">
        <w:rPr>
          <w:rFonts w:ascii="Times New Roman" w:eastAsia="Calibri" w:hAnsi="Times New Roman" w:cs="Times New Roman"/>
          <w:sz w:val="24"/>
          <w:szCs w:val="24"/>
          <w:u w:color="000000"/>
          <w:lang w:val="en-GB"/>
        </w:rPr>
        <w:t xml:space="preserve">, 2001). </w:t>
      </w:r>
      <w:r w:rsidR="005D5646" w:rsidRPr="003C0FF1">
        <w:rPr>
          <w:rFonts w:ascii="Times New Roman" w:eastAsia="Calibri" w:hAnsi="Times New Roman" w:cs="Times New Roman"/>
          <w:sz w:val="24"/>
          <w:szCs w:val="24"/>
          <w:u w:color="000000"/>
          <w:lang w:val="en-GB"/>
        </w:rPr>
        <w:t>Also</w:t>
      </w:r>
      <w:r w:rsidR="006B7B3E"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 xml:space="preserve"> both </w:t>
      </w:r>
      <w:r w:rsidR="00FE5A55" w:rsidRPr="003C0FF1">
        <w:rPr>
          <w:rFonts w:ascii="Times New Roman" w:eastAsia="Calibri" w:hAnsi="Times New Roman" w:cs="Times New Roman"/>
          <w:sz w:val="24"/>
          <w:szCs w:val="24"/>
          <w:u w:color="000000"/>
          <w:lang w:val="en-GB"/>
        </w:rPr>
        <w:lastRenderedPageBreak/>
        <w:t xml:space="preserve">schools have implemented support for learners with barriers to learning in a mainstream school. </w:t>
      </w:r>
    </w:p>
    <w:p w14:paraId="2D6BF61D" w14:textId="77777777" w:rsidR="007C4505" w:rsidRPr="003C0FF1" w:rsidRDefault="007C4505" w:rsidP="00D57DF7">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The two private mainstream schools are in the northern suburbs of Johannesburg, Gauteng. T</w:t>
      </w:r>
      <w:r w:rsidRPr="003C0FF1">
        <w:rPr>
          <w:rFonts w:ascii="Times New Roman" w:eastAsia="Calibri" w:hAnsi="Times New Roman" w:cs="Times New Roman"/>
          <w:kern w:val="28"/>
          <w:sz w:val="24"/>
          <w:szCs w:val="24"/>
          <w:u w:color="000000"/>
          <w:lang w:val="en-GB"/>
        </w:rPr>
        <w:t xml:space="preserve">he barriers to learning in these two schools include challenges with concentration, attention, visual/auditory processing and reading/spelling (dyslexia). </w:t>
      </w:r>
      <w:r w:rsidRPr="003C0FF1">
        <w:rPr>
          <w:rFonts w:ascii="Times New Roman" w:eastAsia="Calibri" w:hAnsi="Times New Roman" w:cs="Times New Roman"/>
          <w:sz w:val="24"/>
          <w:szCs w:val="24"/>
          <w:u w:color="000000"/>
          <w:lang w:val="en-GB"/>
        </w:rPr>
        <w:t xml:space="preserve">School A is an all-boys school that has implemented inclusive education through using the ‘pull-out’ system for a bridging class. The bridging class has 10 learners who are placed in a separate class for their morning subjects (English and Mathematics) and then returned to their home class after these lessons. Bridging requires an additional fee to the </w:t>
      </w:r>
      <w:r w:rsidR="00B65F3A" w:rsidRPr="003C0FF1">
        <w:rPr>
          <w:rFonts w:ascii="Times New Roman" w:eastAsia="Calibri" w:hAnsi="Times New Roman" w:cs="Times New Roman"/>
          <w:sz w:val="24"/>
          <w:szCs w:val="24"/>
          <w:u w:color="000000"/>
          <w:lang w:val="en-GB"/>
        </w:rPr>
        <w:t>usual</w:t>
      </w:r>
      <w:r w:rsidRPr="003C0FF1">
        <w:rPr>
          <w:rFonts w:ascii="Times New Roman" w:eastAsia="Calibri" w:hAnsi="Times New Roman" w:cs="Times New Roman"/>
          <w:sz w:val="24"/>
          <w:szCs w:val="24"/>
          <w:u w:color="000000"/>
          <w:lang w:val="en-GB"/>
        </w:rPr>
        <w:t xml:space="preserve"> school fees. School B is a private co-educational school (girls and boys are separate) and they have implemented inclusive education </w:t>
      </w:r>
      <w:r w:rsidR="002B40EB" w:rsidRPr="003C0FF1">
        <w:rPr>
          <w:rFonts w:ascii="Times New Roman" w:eastAsia="Calibri" w:hAnsi="Times New Roman" w:cs="Times New Roman"/>
          <w:sz w:val="24"/>
          <w:szCs w:val="24"/>
          <w:u w:color="000000"/>
          <w:lang w:val="en-GB"/>
        </w:rPr>
        <w:t>using</w:t>
      </w:r>
      <w:r w:rsidRPr="003C0FF1">
        <w:rPr>
          <w:rFonts w:ascii="Times New Roman" w:eastAsia="Calibri" w:hAnsi="Times New Roman" w:cs="Times New Roman"/>
          <w:sz w:val="24"/>
          <w:szCs w:val="24"/>
          <w:u w:color="000000"/>
          <w:lang w:val="en-GB"/>
        </w:rPr>
        <w:t xml:space="preserve"> </w:t>
      </w:r>
      <w:r w:rsidR="00BB2869" w:rsidRPr="003C0FF1">
        <w:rPr>
          <w:rFonts w:ascii="Times New Roman" w:eastAsia="Calibri" w:hAnsi="Times New Roman" w:cs="Times New Roman"/>
          <w:sz w:val="24"/>
          <w:szCs w:val="24"/>
          <w:u w:color="000000"/>
          <w:lang w:val="en-GB"/>
        </w:rPr>
        <w:t xml:space="preserve">classroom </w:t>
      </w:r>
      <w:r w:rsidRPr="003C0FF1">
        <w:rPr>
          <w:rFonts w:ascii="Times New Roman" w:eastAsia="Calibri" w:hAnsi="Times New Roman" w:cs="Times New Roman"/>
          <w:sz w:val="24"/>
          <w:szCs w:val="24"/>
          <w:u w:color="000000"/>
          <w:lang w:val="en-GB"/>
        </w:rPr>
        <w:t>facilitators. The facilitators at School B are expected to have experience with lea</w:t>
      </w:r>
      <w:r w:rsidR="00D3250B" w:rsidRPr="003C0FF1">
        <w:rPr>
          <w:rFonts w:ascii="Times New Roman" w:eastAsia="Calibri" w:hAnsi="Times New Roman" w:cs="Times New Roman"/>
          <w:sz w:val="24"/>
          <w:szCs w:val="24"/>
          <w:u w:color="000000"/>
          <w:lang w:val="en-GB"/>
        </w:rPr>
        <w:t>rning barriers in the classroom and the learner’s</w:t>
      </w:r>
      <w:r w:rsidRPr="003C0FF1">
        <w:rPr>
          <w:rFonts w:ascii="Times New Roman" w:eastAsia="Calibri" w:hAnsi="Times New Roman" w:cs="Times New Roman"/>
          <w:sz w:val="24"/>
          <w:szCs w:val="24"/>
          <w:u w:color="000000"/>
          <w:lang w:val="en-GB"/>
        </w:rPr>
        <w:t xml:space="preserve"> parents are required to source their own facilitator at their expense.</w:t>
      </w:r>
    </w:p>
    <w:p w14:paraId="21CD9506" w14:textId="77777777" w:rsidR="00FE5A55" w:rsidRPr="003C0FF1" w:rsidRDefault="007169E4" w:rsidP="00D57DF7">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School A</w:t>
      </w:r>
      <w:r w:rsidR="00A07537" w:rsidRPr="003C0FF1">
        <w:rPr>
          <w:rFonts w:ascii="Times New Roman" w:eastAsia="Calibri" w:hAnsi="Times New Roman" w:cs="Times New Roman"/>
          <w:sz w:val="24"/>
          <w:szCs w:val="24"/>
          <w:u w:color="000000"/>
          <w:lang w:val="en-GB"/>
        </w:rPr>
        <w:t xml:space="preserve">’s </w:t>
      </w:r>
      <w:r w:rsidR="00D934A3" w:rsidRPr="003C0FF1">
        <w:rPr>
          <w:rFonts w:ascii="Times New Roman" w:eastAsia="Calibri" w:hAnsi="Times New Roman" w:cs="Times New Roman"/>
          <w:sz w:val="24"/>
          <w:szCs w:val="24"/>
          <w:u w:color="000000"/>
          <w:lang w:val="en-GB"/>
        </w:rPr>
        <w:t xml:space="preserve">junior </w:t>
      </w:r>
      <w:r w:rsidR="00A07537" w:rsidRPr="003C0FF1">
        <w:rPr>
          <w:rFonts w:ascii="Times New Roman" w:eastAsia="Calibri" w:hAnsi="Times New Roman" w:cs="Times New Roman"/>
          <w:sz w:val="24"/>
          <w:szCs w:val="24"/>
          <w:u w:color="000000"/>
          <w:lang w:val="en-GB"/>
        </w:rPr>
        <w:t>prepar</w:t>
      </w:r>
      <w:r w:rsidR="008A15A4" w:rsidRPr="003C0FF1">
        <w:rPr>
          <w:rFonts w:ascii="Times New Roman" w:eastAsia="Calibri" w:hAnsi="Times New Roman" w:cs="Times New Roman"/>
          <w:sz w:val="24"/>
          <w:szCs w:val="24"/>
          <w:u w:color="000000"/>
          <w:lang w:val="en-GB"/>
        </w:rPr>
        <w:t>a</w:t>
      </w:r>
      <w:r w:rsidR="00A07537" w:rsidRPr="003C0FF1">
        <w:rPr>
          <w:rFonts w:ascii="Times New Roman" w:eastAsia="Calibri" w:hAnsi="Times New Roman" w:cs="Times New Roman"/>
          <w:sz w:val="24"/>
          <w:szCs w:val="24"/>
          <w:u w:color="000000"/>
          <w:lang w:val="en-GB"/>
        </w:rPr>
        <w:t>tory</w:t>
      </w:r>
      <w:r w:rsidR="00D934A3" w:rsidRPr="003C0FF1">
        <w:rPr>
          <w:rFonts w:ascii="Times New Roman" w:eastAsia="Calibri" w:hAnsi="Times New Roman" w:cs="Times New Roman"/>
          <w:sz w:val="24"/>
          <w:szCs w:val="24"/>
          <w:u w:color="000000"/>
          <w:lang w:val="en-GB"/>
        </w:rPr>
        <w:t xml:space="preserve"> (Grade 0</w:t>
      </w:r>
      <w:r w:rsidR="003611E9" w:rsidRPr="003C0FF1">
        <w:rPr>
          <w:rFonts w:ascii="Times New Roman" w:eastAsia="Calibri" w:hAnsi="Times New Roman" w:cs="Times New Roman"/>
          <w:sz w:val="24"/>
          <w:szCs w:val="24"/>
          <w:u w:color="000000"/>
          <w:lang w:val="en-GB"/>
        </w:rPr>
        <w:t xml:space="preserve"> </w:t>
      </w:r>
      <w:r w:rsidR="00D934A3" w:rsidRPr="003C0FF1">
        <w:rPr>
          <w:rFonts w:ascii="Times New Roman" w:eastAsia="Calibri" w:hAnsi="Times New Roman" w:cs="Times New Roman"/>
          <w:sz w:val="24"/>
          <w:szCs w:val="24"/>
          <w:u w:color="000000"/>
          <w:lang w:val="en-GB"/>
        </w:rPr>
        <w:t>- Grade 3)</w:t>
      </w:r>
      <w:r w:rsidR="007A36B6" w:rsidRPr="003C0FF1">
        <w:rPr>
          <w:rFonts w:ascii="Times New Roman" w:eastAsia="Calibri" w:hAnsi="Times New Roman" w:cs="Times New Roman"/>
          <w:sz w:val="24"/>
          <w:szCs w:val="24"/>
          <w:u w:color="000000"/>
          <w:lang w:val="en-GB"/>
        </w:rPr>
        <w:t xml:space="preserve"> consist</w:t>
      </w:r>
      <w:r w:rsidR="00B65F3A" w:rsidRPr="003C0FF1">
        <w:rPr>
          <w:rFonts w:ascii="Times New Roman" w:eastAsia="Calibri" w:hAnsi="Times New Roman" w:cs="Times New Roman"/>
          <w:sz w:val="24"/>
          <w:szCs w:val="24"/>
          <w:u w:color="000000"/>
          <w:lang w:val="en-GB"/>
        </w:rPr>
        <w:t xml:space="preserve">s </w:t>
      </w:r>
      <w:r w:rsidR="007A36B6" w:rsidRPr="003C0FF1">
        <w:rPr>
          <w:rFonts w:ascii="Times New Roman" w:eastAsia="Calibri" w:hAnsi="Times New Roman" w:cs="Times New Roman"/>
          <w:sz w:val="24"/>
          <w:szCs w:val="24"/>
          <w:u w:color="000000"/>
          <w:lang w:val="en-GB"/>
        </w:rPr>
        <w:t>of +/- 300</w:t>
      </w:r>
      <w:r w:rsidR="00A07537" w:rsidRPr="003C0FF1">
        <w:rPr>
          <w:rFonts w:ascii="Times New Roman" w:eastAsia="Calibri" w:hAnsi="Times New Roman" w:cs="Times New Roman"/>
          <w:sz w:val="24"/>
          <w:szCs w:val="24"/>
          <w:u w:color="000000"/>
          <w:lang w:val="en-GB"/>
        </w:rPr>
        <w:t xml:space="preserve"> learners</w:t>
      </w:r>
      <w:r w:rsidR="008A15A4" w:rsidRPr="003C0FF1">
        <w:rPr>
          <w:rFonts w:ascii="Times New Roman" w:eastAsia="Calibri" w:hAnsi="Times New Roman" w:cs="Times New Roman"/>
          <w:sz w:val="24"/>
          <w:szCs w:val="24"/>
          <w:u w:color="000000"/>
          <w:lang w:val="en-GB"/>
        </w:rPr>
        <w:t xml:space="preserve">; </w:t>
      </w:r>
      <w:r w:rsidR="00277785" w:rsidRPr="003C0FF1">
        <w:rPr>
          <w:rFonts w:ascii="Times New Roman" w:eastAsia="Calibri" w:hAnsi="Times New Roman" w:cs="Times New Roman"/>
          <w:sz w:val="24"/>
          <w:szCs w:val="24"/>
          <w:u w:color="000000"/>
          <w:lang w:val="en-GB"/>
        </w:rPr>
        <w:t xml:space="preserve">there are </w:t>
      </w:r>
      <w:r w:rsidR="00B65F3A" w:rsidRPr="003C0FF1">
        <w:rPr>
          <w:rFonts w:ascii="Times New Roman" w:eastAsia="Calibri" w:hAnsi="Times New Roman" w:cs="Times New Roman"/>
          <w:sz w:val="24"/>
          <w:szCs w:val="24"/>
          <w:u w:color="000000"/>
          <w:lang w:val="en-GB"/>
        </w:rPr>
        <w:t xml:space="preserve">three </w:t>
      </w:r>
      <w:r w:rsidR="008A15A4" w:rsidRPr="003C0FF1">
        <w:rPr>
          <w:rFonts w:ascii="Times New Roman" w:eastAsia="Calibri" w:hAnsi="Times New Roman" w:cs="Times New Roman"/>
          <w:sz w:val="24"/>
          <w:szCs w:val="24"/>
          <w:u w:color="000000"/>
          <w:lang w:val="en-GB"/>
        </w:rPr>
        <w:t xml:space="preserve">classes per grade with </w:t>
      </w:r>
      <w:r w:rsidR="00DA60D5" w:rsidRPr="003C0FF1">
        <w:rPr>
          <w:rFonts w:ascii="Times New Roman" w:eastAsia="Calibri" w:hAnsi="Times New Roman" w:cs="Times New Roman"/>
          <w:sz w:val="24"/>
          <w:szCs w:val="24"/>
          <w:u w:color="000000"/>
          <w:lang w:val="en-GB"/>
        </w:rPr>
        <w:t>+/-</w:t>
      </w:r>
      <w:r w:rsidR="008A15A4" w:rsidRPr="003C0FF1">
        <w:rPr>
          <w:rFonts w:ascii="Times New Roman" w:eastAsia="Calibri" w:hAnsi="Times New Roman" w:cs="Times New Roman"/>
          <w:sz w:val="24"/>
          <w:szCs w:val="24"/>
          <w:u w:color="000000"/>
          <w:lang w:val="en-GB"/>
        </w:rPr>
        <w:t>25 learners in each class.</w:t>
      </w:r>
      <w:r w:rsidR="005C7F7E" w:rsidRPr="003C0FF1">
        <w:rPr>
          <w:rFonts w:ascii="Times New Roman" w:eastAsia="Calibri" w:hAnsi="Times New Roman" w:cs="Times New Roman"/>
          <w:sz w:val="24"/>
          <w:szCs w:val="24"/>
          <w:u w:color="000000"/>
          <w:lang w:val="en-GB"/>
        </w:rPr>
        <w:t xml:space="preserve"> </w:t>
      </w:r>
      <w:r w:rsidR="008A15A4" w:rsidRPr="003C0FF1">
        <w:rPr>
          <w:rFonts w:ascii="Times New Roman" w:eastAsia="Calibri" w:hAnsi="Times New Roman" w:cs="Times New Roman"/>
          <w:sz w:val="24"/>
          <w:szCs w:val="24"/>
          <w:u w:color="000000"/>
          <w:lang w:val="en-GB"/>
        </w:rPr>
        <w:t>School B’s</w:t>
      </w:r>
      <w:r w:rsidR="00D934A3" w:rsidRPr="003C0FF1">
        <w:rPr>
          <w:rFonts w:ascii="Times New Roman" w:eastAsia="Calibri" w:hAnsi="Times New Roman" w:cs="Times New Roman"/>
          <w:sz w:val="24"/>
          <w:szCs w:val="24"/>
          <w:u w:color="000000"/>
          <w:lang w:val="en-GB"/>
        </w:rPr>
        <w:t xml:space="preserve"> junior</w:t>
      </w:r>
      <w:r w:rsidR="008A15A4" w:rsidRPr="003C0FF1">
        <w:rPr>
          <w:rFonts w:ascii="Times New Roman" w:eastAsia="Calibri" w:hAnsi="Times New Roman" w:cs="Times New Roman"/>
          <w:sz w:val="24"/>
          <w:szCs w:val="24"/>
          <w:u w:color="000000"/>
          <w:lang w:val="en-GB"/>
        </w:rPr>
        <w:t xml:space="preserve"> preparatory</w:t>
      </w:r>
      <w:r w:rsidR="00D934A3" w:rsidRPr="003C0FF1">
        <w:rPr>
          <w:rFonts w:ascii="Times New Roman" w:eastAsia="Calibri" w:hAnsi="Times New Roman" w:cs="Times New Roman"/>
          <w:sz w:val="24"/>
          <w:szCs w:val="24"/>
          <w:u w:color="000000"/>
          <w:lang w:val="en-GB"/>
        </w:rPr>
        <w:t xml:space="preserve"> (Grade 0</w:t>
      </w:r>
      <w:r w:rsidR="003611E9" w:rsidRPr="003C0FF1">
        <w:rPr>
          <w:rFonts w:ascii="Times New Roman" w:eastAsia="Calibri" w:hAnsi="Times New Roman" w:cs="Times New Roman"/>
          <w:sz w:val="24"/>
          <w:szCs w:val="24"/>
          <w:u w:color="000000"/>
          <w:lang w:val="en-GB"/>
        </w:rPr>
        <w:t xml:space="preserve"> </w:t>
      </w:r>
      <w:r w:rsidR="00D934A3" w:rsidRPr="003C0FF1">
        <w:rPr>
          <w:rFonts w:ascii="Times New Roman" w:eastAsia="Calibri" w:hAnsi="Times New Roman" w:cs="Times New Roman"/>
          <w:sz w:val="24"/>
          <w:szCs w:val="24"/>
          <w:u w:color="000000"/>
          <w:lang w:val="en-GB"/>
        </w:rPr>
        <w:t xml:space="preserve">- Grade 2) </w:t>
      </w:r>
      <w:r w:rsidR="00B65F3A" w:rsidRPr="003C0FF1">
        <w:rPr>
          <w:rFonts w:ascii="Times New Roman" w:eastAsia="Calibri" w:hAnsi="Times New Roman" w:cs="Times New Roman"/>
          <w:sz w:val="24"/>
          <w:szCs w:val="24"/>
          <w:u w:color="000000"/>
          <w:lang w:val="en-GB"/>
        </w:rPr>
        <w:t>incorporates a</w:t>
      </w:r>
      <w:r w:rsidR="00C14EA1" w:rsidRPr="003C0FF1">
        <w:rPr>
          <w:rFonts w:ascii="Times New Roman" w:eastAsia="Calibri" w:hAnsi="Times New Roman" w:cs="Times New Roman"/>
          <w:sz w:val="24"/>
          <w:szCs w:val="24"/>
          <w:u w:color="000000"/>
          <w:lang w:val="en-GB"/>
        </w:rPr>
        <w:t xml:space="preserve"> girls and boys preparatory that</w:t>
      </w:r>
      <w:r w:rsidR="00D3250B" w:rsidRPr="003C0FF1">
        <w:rPr>
          <w:rFonts w:ascii="Times New Roman" w:eastAsia="Calibri" w:hAnsi="Times New Roman" w:cs="Times New Roman"/>
          <w:sz w:val="24"/>
          <w:szCs w:val="24"/>
          <w:u w:color="000000"/>
          <w:lang w:val="en-GB"/>
        </w:rPr>
        <w:t xml:space="preserve"> are</w:t>
      </w:r>
      <w:r w:rsidR="00C14EA1" w:rsidRPr="003C0FF1">
        <w:rPr>
          <w:rFonts w:ascii="Times New Roman" w:eastAsia="Calibri" w:hAnsi="Times New Roman" w:cs="Times New Roman"/>
          <w:sz w:val="24"/>
          <w:szCs w:val="24"/>
          <w:u w:color="000000"/>
          <w:lang w:val="en-GB"/>
        </w:rPr>
        <w:t xml:space="preserve"> separate from each other but on</w:t>
      </w:r>
      <w:r w:rsidR="00576C4E" w:rsidRPr="003C0FF1">
        <w:rPr>
          <w:rFonts w:ascii="Times New Roman" w:eastAsia="Calibri" w:hAnsi="Times New Roman" w:cs="Times New Roman"/>
          <w:sz w:val="24"/>
          <w:szCs w:val="24"/>
          <w:u w:color="000000"/>
          <w:lang w:val="en-GB"/>
        </w:rPr>
        <w:t xml:space="preserve"> the same premises. The boys preparatory which was explor</w:t>
      </w:r>
      <w:r w:rsidR="00DA60D5" w:rsidRPr="003C0FF1">
        <w:rPr>
          <w:rFonts w:ascii="Times New Roman" w:eastAsia="Calibri" w:hAnsi="Times New Roman" w:cs="Times New Roman"/>
          <w:sz w:val="24"/>
          <w:szCs w:val="24"/>
          <w:u w:color="000000"/>
          <w:lang w:val="en-GB"/>
        </w:rPr>
        <w:t xml:space="preserve">ed in this study consists of +/- 230 learners; there are </w:t>
      </w:r>
      <w:r w:rsidR="00B65F3A" w:rsidRPr="003C0FF1">
        <w:rPr>
          <w:rFonts w:ascii="Times New Roman" w:eastAsia="Calibri" w:hAnsi="Times New Roman" w:cs="Times New Roman"/>
          <w:sz w:val="24"/>
          <w:szCs w:val="24"/>
          <w:u w:color="000000"/>
          <w:lang w:val="en-GB"/>
        </w:rPr>
        <w:t>three</w:t>
      </w:r>
      <w:r w:rsidR="00DA60D5" w:rsidRPr="003C0FF1">
        <w:rPr>
          <w:rFonts w:ascii="Times New Roman" w:eastAsia="Calibri" w:hAnsi="Times New Roman" w:cs="Times New Roman"/>
          <w:sz w:val="24"/>
          <w:szCs w:val="24"/>
          <w:u w:color="000000"/>
          <w:lang w:val="en-GB"/>
        </w:rPr>
        <w:t xml:space="preserve"> classes per grade with +/- 25 learners in each class. </w:t>
      </w:r>
      <w:r w:rsidR="00FE5A55" w:rsidRPr="003C0FF1">
        <w:rPr>
          <w:rFonts w:ascii="Times New Roman" w:eastAsia="Calibri" w:hAnsi="Times New Roman" w:cs="Times New Roman"/>
          <w:sz w:val="24"/>
          <w:szCs w:val="24"/>
          <w:u w:color="000000"/>
          <w:lang w:val="en-GB"/>
        </w:rPr>
        <w:t xml:space="preserve">School A has implemented bridging classes for their </w:t>
      </w:r>
      <w:r w:rsidR="0086553C" w:rsidRPr="003C0FF1">
        <w:rPr>
          <w:rFonts w:ascii="Times New Roman" w:eastAsia="Calibri" w:hAnsi="Times New Roman" w:cs="Times New Roman"/>
          <w:sz w:val="24"/>
          <w:szCs w:val="24"/>
          <w:u w:color="000000"/>
          <w:lang w:val="en-GB"/>
        </w:rPr>
        <w:t>grade 1,</w:t>
      </w:r>
      <w:r w:rsidR="00FE5A55" w:rsidRPr="003C0FF1">
        <w:rPr>
          <w:rFonts w:ascii="Times New Roman" w:eastAsia="Calibri" w:hAnsi="Times New Roman" w:cs="Times New Roman"/>
          <w:sz w:val="24"/>
          <w:szCs w:val="24"/>
          <w:u w:color="000000"/>
          <w:lang w:val="en-GB"/>
        </w:rPr>
        <w:t xml:space="preserve"> 2 and 3 learners</w:t>
      </w:r>
      <w:r w:rsidR="006B7B3E"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 xml:space="preserve"> and School B has implemented facilitators for grade 2 and 3 learners. These schools have</w:t>
      </w:r>
      <w:r w:rsidR="006B7B3E" w:rsidRPr="003C0FF1">
        <w:rPr>
          <w:rFonts w:ascii="Times New Roman" w:eastAsia="Calibri" w:hAnsi="Times New Roman" w:cs="Times New Roman"/>
          <w:sz w:val="24"/>
          <w:szCs w:val="24"/>
          <w:u w:color="000000"/>
          <w:lang w:val="en-GB"/>
        </w:rPr>
        <w:t xml:space="preserve"> </w:t>
      </w:r>
      <w:r w:rsidR="00FE5A55" w:rsidRPr="003C0FF1">
        <w:rPr>
          <w:rFonts w:ascii="Times New Roman" w:eastAsia="Calibri" w:hAnsi="Times New Roman" w:cs="Times New Roman"/>
          <w:sz w:val="24"/>
          <w:szCs w:val="24"/>
          <w:u w:color="000000"/>
          <w:lang w:val="en-GB"/>
        </w:rPr>
        <w:t xml:space="preserve">similar numbers of educators and multidisciplinary support teams who </w:t>
      </w:r>
      <w:r w:rsidR="0086553C" w:rsidRPr="003C0FF1">
        <w:rPr>
          <w:rFonts w:ascii="Times New Roman" w:eastAsia="Calibri" w:hAnsi="Times New Roman" w:cs="Times New Roman"/>
          <w:sz w:val="24"/>
          <w:szCs w:val="24"/>
          <w:u w:color="000000"/>
          <w:lang w:val="en-GB"/>
        </w:rPr>
        <w:t>work</w:t>
      </w:r>
      <w:r w:rsidR="006B7B3E" w:rsidRPr="003C0FF1">
        <w:rPr>
          <w:rFonts w:ascii="Times New Roman" w:eastAsia="Calibri" w:hAnsi="Times New Roman" w:cs="Times New Roman"/>
          <w:sz w:val="24"/>
          <w:szCs w:val="24"/>
          <w:u w:color="000000"/>
          <w:lang w:val="en-GB"/>
        </w:rPr>
        <w:t xml:space="preserve"> </w:t>
      </w:r>
      <w:r w:rsidR="00FE5A55" w:rsidRPr="003C0FF1">
        <w:rPr>
          <w:rFonts w:ascii="Times New Roman" w:eastAsia="Calibri" w:hAnsi="Times New Roman" w:cs="Times New Roman"/>
          <w:sz w:val="24"/>
          <w:szCs w:val="24"/>
          <w:u w:color="000000"/>
          <w:lang w:val="en-GB"/>
        </w:rPr>
        <w:t>within the school.</w:t>
      </w:r>
      <w:r w:rsidR="007C6920" w:rsidRPr="003C0FF1">
        <w:rPr>
          <w:rFonts w:ascii="Times New Roman" w:eastAsia="Calibri" w:hAnsi="Times New Roman" w:cs="Times New Roman"/>
          <w:sz w:val="24"/>
          <w:szCs w:val="24"/>
          <w:u w:color="000000"/>
          <w:lang w:val="en-GB"/>
        </w:rPr>
        <w:t xml:space="preserve"> </w:t>
      </w:r>
      <w:r w:rsidR="0086553C" w:rsidRPr="003C0FF1">
        <w:rPr>
          <w:rFonts w:ascii="Times New Roman" w:eastAsia="Calibri" w:hAnsi="Times New Roman" w:cs="Times New Roman"/>
          <w:sz w:val="24"/>
          <w:szCs w:val="24"/>
          <w:u w:color="000000"/>
          <w:lang w:val="en-GB"/>
        </w:rPr>
        <w:t>In addition to bridging classes that are taught by remedial teachers, School A’s multidisciplinary team consists of a learning support specialist, speech therapist, occupational therapist and physiotherapist. School B’s multidisciplinary support team consists of the same professionals who work closely with the teachers and</w:t>
      </w:r>
      <w:r w:rsidR="0054251B" w:rsidRPr="003C0FF1">
        <w:rPr>
          <w:rFonts w:ascii="Times New Roman" w:eastAsia="Calibri" w:hAnsi="Times New Roman" w:cs="Times New Roman"/>
          <w:sz w:val="24"/>
          <w:szCs w:val="24"/>
          <w:u w:color="000000"/>
          <w:lang w:val="en-GB"/>
        </w:rPr>
        <w:t xml:space="preserve"> facilitators in the classroom.</w:t>
      </w:r>
    </w:p>
    <w:p w14:paraId="66DABC87" w14:textId="77777777" w:rsidR="00FE5A55" w:rsidRPr="003C0FF1" w:rsidRDefault="00FE5A55" w:rsidP="002B40EB">
      <w:pPr>
        <w:pStyle w:val="Heading2"/>
        <w:rPr>
          <w:rFonts w:cs="Times New Roman"/>
          <w:bCs/>
        </w:rPr>
      </w:pPr>
      <w:bookmarkStart w:id="37" w:name="_Toc473473969"/>
      <w:r w:rsidRPr="003C0FF1">
        <w:rPr>
          <w:rFonts w:cs="Times New Roman"/>
        </w:rPr>
        <w:lastRenderedPageBreak/>
        <w:t>3.3 Research Design</w:t>
      </w:r>
      <w:bookmarkEnd w:id="37"/>
    </w:p>
    <w:p w14:paraId="707F6D78" w14:textId="0FFBE075" w:rsidR="00FE5A55" w:rsidRPr="003C0FF1" w:rsidRDefault="00FE5A55"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As the aim of this study was to explore parents’ </w:t>
      </w:r>
      <w:r w:rsidR="0010253D"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towards inclusive education, the research involved an exploratory study </w:t>
      </w:r>
      <w:r w:rsidR="00F553DA" w:rsidRPr="003C0FF1">
        <w:rPr>
          <w:rFonts w:ascii="Times New Roman" w:eastAsia="Calibri" w:hAnsi="Times New Roman" w:cs="Times New Roman"/>
          <w:sz w:val="24"/>
          <w:szCs w:val="24"/>
          <w:u w:color="000000"/>
          <w:lang w:val="en-GB"/>
        </w:rPr>
        <w:t>using</w:t>
      </w:r>
      <w:r w:rsidRPr="003C0FF1">
        <w:rPr>
          <w:rFonts w:ascii="Times New Roman" w:eastAsia="Calibri" w:hAnsi="Times New Roman" w:cs="Times New Roman"/>
          <w:sz w:val="24"/>
          <w:szCs w:val="24"/>
          <w:u w:color="000000"/>
          <w:lang w:val="en-GB"/>
        </w:rPr>
        <w:t xml:space="preserve"> a </w:t>
      </w:r>
      <w:r w:rsidR="00BC186B" w:rsidRPr="003C0FF1">
        <w:rPr>
          <w:rFonts w:ascii="Times New Roman" w:eastAsia="Calibri" w:hAnsi="Times New Roman" w:cs="Times New Roman"/>
          <w:sz w:val="24"/>
          <w:szCs w:val="24"/>
          <w:u w:color="000000"/>
          <w:lang w:val="en-GB"/>
        </w:rPr>
        <w:t xml:space="preserve">phenomenological </w:t>
      </w:r>
      <w:r w:rsidRPr="003C0FF1">
        <w:rPr>
          <w:rFonts w:ascii="Times New Roman" w:eastAsia="Calibri" w:hAnsi="Times New Roman" w:cs="Times New Roman"/>
          <w:sz w:val="24"/>
          <w:szCs w:val="24"/>
          <w:u w:color="000000"/>
          <w:lang w:val="en-GB"/>
        </w:rPr>
        <w:t xml:space="preserve">qualitative and non-experimental research design. The use of qualitative research is deemed to be appropriate as it </w:t>
      </w:r>
      <w:r w:rsidR="002B40EB" w:rsidRPr="003C0FF1">
        <w:rPr>
          <w:rFonts w:ascii="Times New Roman" w:eastAsia="Calibri" w:hAnsi="Times New Roman" w:cs="Times New Roman"/>
          <w:sz w:val="24"/>
          <w:szCs w:val="24"/>
          <w:u w:color="000000"/>
          <w:lang w:val="en-GB"/>
        </w:rPr>
        <w:t xml:space="preserve">collects </w:t>
      </w:r>
      <w:r w:rsidRPr="003C0FF1">
        <w:rPr>
          <w:rFonts w:ascii="Times New Roman" w:eastAsia="Calibri" w:hAnsi="Times New Roman" w:cs="Times New Roman"/>
          <w:sz w:val="24"/>
          <w:szCs w:val="24"/>
          <w:u w:color="000000"/>
          <w:lang w:val="en-GB"/>
        </w:rPr>
        <w:t xml:space="preserve">information about individual’s personal experiences, views, opinions and behaviours. </w:t>
      </w:r>
      <w:r w:rsidR="002B40EB" w:rsidRPr="003C0FF1">
        <w:rPr>
          <w:rFonts w:ascii="Times New Roman" w:eastAsia="Calibri" w:hAnsi="Times New Roman" w:cs="Times New Roman"/>
          <w:sz w:val="24"/>
          <w:szCs w:val="24"/>
          <w:u w:color="000000"/>
          <w:lang w:val="en-GB"/>
        </w:rPr>
        <w:t>A</w:t>
      </w:r>
      <w:r w:rsidR="00AA4501" w:rsidRPr="003C0FF1">
        <w:rPr>
          <w:rFonts w:ascii="Times New Roman" w:eastAsia="Calibri" w:hAnsi="Times New Roman" w:cs="Times New Roman"/>
          <w:sz w:val="24"/>
          <w:szCs w:val="24"/>
          <w:u w:color="000000"/>
          <w:lang w:val="en-GB"/>
        </w:rPr>
        <w:t xml:space="preserve"> phenomenological study allow</w:t>
      </w:r>
      <w:r w:rsidR="002B40EB" w:rsidRPr="003C0FF1">
        <w:rPr>
          <w:rFonts w:ascii="Times New Roman" w:eastAsia="Calibri" w:hAnsi="Times New Roman" w:cs="Times New Roman"/>
          <w:sz w:val="24"/>
          <w:szCs w:val="24"/>
          <w:u w:color="000000"/>
          <w:lang w:val="en-GB"/>
        </w:rPr>
        <w:t>ed</w:t>
      </w:r>
      <w:r w:rsidR="00AA4501" w:rsidRPr="003C0FF1">
        <w:rPr>
          <w:rFonts w:ascii="Times New Roman" w:eastAsia="Calibri" w:hAnsi="Times New Roman" w:cs="Times New Roman"/>
          <w:sz w:val="24"/>
          <w:szCs w:val="24"/>
          <w:u w:color="000000"/>
          <w:lang w:val="en-GB"/>
        </w:rPr>
        <w:t xml:space="preserve"> the participants to interpret their </w:t>
      </w:r>
      <w:r w:rsidR="00B65F3A" w:rsidRPr="003C0FF1">
        <w:rPr>
          <w:rFonts w:ascii="Times New Roman" w:eastAsia="Calibri" w:hAnsi="Times New Roman" w:cs="Times New Roman"/>
          <w:sz w:val="24"/>
          <w:szCs w:val="24"/>
          <w:u w:color="000000"/>
          <w:lang w:val="en-GB"/>
        </w:rPr>
        <w:t>personal</w:t>
      </w:r>
      <w:r w:rsidR="00AA4501" w:rsidRPr="003C0FF1">
        <w:rPr>
          <w:rFonts w:ascii="Times New Roman" w:eastAsia="Calibri" w:hAnsi="Times New Roman" w:cs="Times New Roman"/>
          <w:sz w:val="24"/>
          <w:szCs w:val="24"/>
          <w:u w:color="000000"/>
          <w:lang w:val="en-GB"/>
        </w:rPr>
        <w:t xml:space="preserve"> experiences at both schools</w:t>
      </w:r>
      <w:r w:rsidR="00D5642C" w:rsidRPr="003C0FF1">
        <w:rPr>
          <w:rFonts w:ascii="Times New Roman" w:eastAsia="Calibri" w:hAnsi="Times New Roman" w:cs="Times New Roman"/>
          <w:sz w:val="24"/>
          <w:szCs w:val="24"/>
          <w:u w:color="000000"/>
          <w:lang w:val="en-GB"/>
        </w:rPr>
        <w:t xml:space="preserve"> </w:t>
      </w:r>
      <w:r w:rsidR="000C615A" w:rsidRPr="003C0FF1">
        <w:rPr>
          <w:rFonts w:ascii="Times New Roman" w:eastAsia="Calibri" w:hAnsi="Times New Roman" w:cs="Times New Roman"/>
          <w:color w:val="000000" w:themeColor="text1"/>
          <w:sz w:val="24"/>
          <w:szCs w:val="24"/>
          <w:u w:color="000000"/>
          <w:lang w:val="en-GB"/>
        </w:rPr>
        <w:t>(Groenewald, 2004</w:t>
      </w:r>
      <w:r w:rsidR="00D5642C" w:rsidRPr="003C0FF1">
        <w:rPr>
          <w:rFonts w:ascii="Times New Roman" w:eastAsia="Calibri" w:hAnsi="Times New Roman" w:cs="Times New Roman"/>
          <w:color w:val="000000" w:themeColor="text1"/>
          <w:sz w:val="24"/>
          <w:szCs w:val="24"/>
          <w:u w:color="000000"/>
          <w:lang w:val="en-GB"/>
        </w:rPr>
        <w:t>)</w:t>
      </w:r>
      <w:r w:rsidR="00AA4501" w:rsidRPr="003C0FF1">
        <w:rPr>
          <w:rFonts w:ascii="Times New Roman" w:eastAsia="Calibri" w:hAnsi="Times New Roman" w:cs="Times New Roman"/>
          <w:color w:val="000000" w:themeColor="text1"/>
          <w:sz w:val="24"/>
          <w:szCs w:val="24"/>
          <w:u w:color="000000"/>
          <w:lang w:val="en-GB"/>
        </w:rPr>
        <w:t xml:space="preserve">. </w:t>
      </w:r>
      <w:r w:rsidRPr="003C0FF1">
        <w:rPr>
          <w:rFonts w:ascii="Times New Roman" w:eastAsia="Calibri" w:hAnsi="Times New Roman" w:cs="Times New Roman"/>
          <w:sz w:val="24"/>
          <w:szCs w:val="24"/>
          <w:u w:color="000000"/>
          <w:lang w:val="en-GB"/>
        </w:rPr>
        <w:t>The aim of a qualitative approach is to provide insight</w:t>
      </w:r>
      <w:r w:rsidR="006B7B3E"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as well produce </w:t>
      </w:r>
      <w:r w:rsidR="00B97CB5" w:rsidRPr="003C0FF1">
        <w:rPr>
          <w:rFonts w:ascii="Times New Roman" w:eastAsia="Calibri" w:hAnsi="Times New Roman" w:cs="Times New Roman"/>
          <w:sz w:val="24"/>
          <w:szCs w:val="24"/>
          <w:u w:color="000000"/>
          <w:lang w:val="en-GB"/>
        </w:rPr>
        <w:t xml:space="preserve">necessary </w:t>
      </w:r>
      <w:r w:rsidRPr="003C0FF1">
        <w:rPr>
          <w:rFonts w:ascii="Times New Roman" w:eastAsia="Calibri" w:hAnsi="Times New Roman" w:cs="Times New Roman"/>
          <w:sz w:val="24"/>
          <w:szCs w:val="24"/>
          <w:u w:color="000000"/>
          <w:lang w:val="en-GB"/>
        </w:rPr>
        <w:t>and useful research (</w:t>
      </w:r>
      <w:proofErr w:type="spellStart"/>
      <w:r w:rsidR="00826289" w:rsidRPr="003C0FF1">
        <w:rPr>
          <w:rFonts w:ascii="Times New Roman" w:eastAsia="Calibri" w:hAnsi="Times New Roman" w:cs="Times New Roman"/>
          <w:sz w:val="24"/>
          <w:szCs w:val="24"/>
          <w:u w:color="000000"/>
          <w:lang w:val="en-GB"/>
        </w:rPr>
        <w:t>Savin</w:t>
      </w:r>
      <w:proofErr w:type="spellEnd"/>
      <w:r w:rsidR="00826289" w:rsidRPr="003C0FF1">
        <w:rPr>
          <w:rFonts w:ascii="Times New Roman" w:eastAsia="Calibri" w:hAnsi="Times New Roman" w:cs="Times New Roman"/>
          <w:sz w:val="24"/>
          <w:szCs w:val="24"/>
          <w:u w:color="000000"/>
          <w:lang w:val="en-GB"/>
        </w:rPr>
        <w:t>-Baden &amp; Major, 2013</w:t>
      </w:r>
      <w:r w:rsidR="00140432" w:rsidRPr="003C0FF1">
        <w:rPr>
          <w:rFonts w:ascii="Times New Roman" w:eastAsia="Calibri" w:hAnsi="Times New Roman" w:cs="Times New Roman"/>
          <w:color w:val="000000" w:themeColor="text1"/>
          <w:sz w:val="24"/>
          <w:szCs w:val="24"/>
          <w:u w:color="000000"/>
          <w:lang w:val="en-GB"/>
        </w:rPr>
        <w:t>)</w:t>
      </w:r>
      <w:r w:rsidRPr="003C0FF1">
        <w:rPr>
          <w:rFonts w:ascii="Times New Roman" w:eastAsia="Calibri" w:hAnsi="Times New Roman" w:cs="Times New Roman"/>
          <w:sz w:val="24"/>
          <w:szCs w:val="24"/>
          <w:u w:color="000000"/>
          <w:lang w:val="en-GB"/>
        </w:rPr>
        <w:t xml:space="preserve"> that will</w:t>
      </w:r>
      <w:r w:rsidR="00B65F3A"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in turn</w:t>
      </w:r>
      <w:r w:rsidR="006B7B3E"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add to the knowledge of parents’ views on inclusive education. ‘Hypotheses tend to be developed as a result of exploratory research rather than the research being guided by hypotheses</w:t>
      </w:r>
      <w:r w:rsidR="006B7B3E"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644C82">
        <w:rPr>
          <w:rFonts w:ascii="Times New Roman" w:eastAsia="Calibri" w:hAnsi="Times New Roman" w:cs="Times New Roman"/>
          <w:sz w:val="24"/>
          <w:szCs w:val="24"/>
          <w:u w:color="000000"/>
          <w:lang w:val="en-GB"/>
        </w:rPr>
        <w:t>Mouton &amp; Marais, 1996</w:t>
      </w:r>
      <w:r w:rsidR="008C6F65" w:rsidRPr="003C0FF1">
        <w:rPr>
          <w:rFonts w:ascii="Times New Roman" w:eastAsia="Calibri" w:hAnsi="Times New Roman" w:cs="Times New Roman"/>
          <w:sz w:val="24"/>
          <w:szCs w:val="24"/>
          <w:u w:color="000000"/>
          <w:lang w:val="en-GB"/>
        </w:rPr>
        <w:t>,</w:t>
      </w:r>
      <w:r w:rsidR="00CD7D89" w:rsidRPr="003C0FF1">
        <w:rPr>
          <w:rFonts w:ascii="Times New Roman" w:eastAsia="Calibri" w:hAnsi="Times New Roman" w:cs="Times New Roman"/>
          <w:sz w:val="24"/>
          <w:szCs w:val="24"/>
          <w:u w:color="000000"/>
          <w:lang w:val="en-GB"/>
        </w:rPr>
        <w:t xml:space="preserve"> </w:t>
      </w:r>
      <w:r w:rsidR="00B97533" w:rsidRPr="003C0FF1">
        <w:rPr>
          <w:rFonts w:ascii="Times New Roman" w:eastAsia="Calibri" w:hAnsi="Times New Roman" w:cs="Times New Roman"/>
          <w:sz w:val="24"/>
          <w:szCs w:val="24"/>
          <w:u w:color="000000"/>
          <w:lang w:val="en-GB"/>
        </w:rPr>
        <w:t>p.</w:t>
      </w:r>
      <w:r w:rsidRPr="003C0FF1">
        <w:rPr>
          <w:rFonts w:ascii="Times New Roman" w:eastAsia="Calibri" w:hAnsi="Times New Roman" w:cs="Times New Roman"/>
          <w:color w:val="000000" w:themeColor="text1"/>
          <w:sz w:val="24"/>
          <w:szCs w:val="24"/>
          <w:u w:color="000000"/>
          <w:lang w:val="en-GB"/>
        </w:rPr>
        <w:t>43</w:t>
      </w:r>
      <w:r w:rsidRPr="003C0FF1">
        <w:rPr>
          <w:rFonts w:ascii="Times New Roman" w:eastAsia="Calibri" w:hAnsi="Times New Roman" w:cs="Times New Roman"/>
          <w:sz w:val="24"/>
          <w:szCs w:val="24"/>
          <w:u w:color="000000"/>
          <w:lang w:val="en-GB"/>
        </w:rPr>
        <w:t xml:space="preserve">). Exploratory research is </w:t>
      </w:r>
      <w:r w:rsidR="006B7B3E" w:rsidRPr="003C0FF1">
        <w:rPr>
          <w:rFonts w:ascii="Times New Roman" w:eastAsia="Calibri" w:hAnsi="Times New Roman" w:cs="Times New Roman"/>
          <w:sz w:val="24"/>
          <w:szCs w:val="24"/>
          <w:u w:color="000000"/>
          <w:lang w:val="en-GB"/>
        </w:rPr>
        <w:t>extremely</w:t>
      </w:r>
      <w:r w:rsidRPr="003C0FF1">
        <w:rPr>
          <w:rFonts w:ascii="Times New Roman" w:eastAsia="Calibri" w:hAnsi="Times New Roman" w:cs="Times New Roman"/>
          <w:sz w:val="24"/>
          <w:szCs w:val="24"/>
          <w:u w:color="000000"/>
          <w:lang w:val="en-GB"/>
        </w:rPr>
        <w:t xml:space="preserve"> useful as it adds richness and depth to a study </w:t>
      </w:r>
      <w:r w:rsidR="006B7B3E" w:rsidRPr="003C0FF1">
        <w:rPr>
          <w:rFonts w:ascii="Times New Roman" w:eastAsia="Calibri" w:hAnsi="Times New Roman" w:cs="Times New Roman"/>
          <w:sz w:val="24"/>
          <w:szCs w:val="24"/>
          <w:u w:color="000000"/>
          <w:lang w:val="en-GB"/>
        </w:rPr>
        <w:t>assist</w:t>
      </w:r>
      <w:r w:rsidR="00B97CB5" w:rsidRPr="003C0FF1">
        <w:rPr>
          <w:rFonts w:ascii="Times New Roman" w:eastAsia="Calibri" w:hAnsi="Times New Roman" w:cs="Times New Roman"/>
          <w:sz w:val="24"/>
          <w:szCs w:val="24"/>
          <w:u w:color="000000"/>
          <w:lang w:val="en-GB"/>
        </w:rPr>
        <w:t>ing</w:t>
      </w:r>
      <w:r w:rsidR="006B7B3E"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in a deeper understanding and</w:t>
      </w:r>
      <w:r w:rsidR="006B7B3E"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more knowledge about private school parents’ understanding and perceptions of inclusive education in their respective schools.</w:t>
      </w:r>
    </w:p>
    <w:p w14:paraId="63977A0B" w14:textId="77777777" w:rsidR="00556FCA" w:rsidRPr="003C0FF1" w:rsidRDefault="00FE5A55" w:rsidP="00B225B7">
      <w:pPr>
        <w:pStyle w:val="Heading2"/>
        <w:rPr>
          <w:rFonts w:cs="Times New Roman"/>
        </w:rPr>
      </w:pPr>
      <w:bookmarkStart w:id="38" w:name="_Toc473473970"/>
      <w:r w:rsidRPr="003C0FF1">
        <w:rPr>
          <w:rFonts w:cs="Times New Roman"/>
        </w:rPr>
        <w:t>3.4 Sampling</w:t>
      </w:r>
      <w:r w:rsidR="00B97533" w:rsidRPr="003C0FF1">
        <w:rPr>
          <w:rFonts w:cs="Times New Roman"/>
        </w:rPr>
        <w:t xml:space="preserve"> </w:t>
      </w:r>
      <w:r w:rsidR="00B65F3A" w:rsidRPr="003C0FF1">
        <w:rPr>
          <w:rFonts w:cs="Times New Roman"/>
        </w:rPr>
        <w:t>P</w:t>
      </w:r>
      <w:r w:rsidR="00B97533" w:rsidRPr="003C0FF1">
        <w:rPr>
          <w:rFonts w:cs="Times New Roman"/>
        </w:rPr>
        <w:t>rocedure and Sample</w:t>
      </w:r>
      <w:bookmarkEnd w:id="38"/>
    </w:p>
    <w:p w14:paraId="4531F61A" w14:textId="77777777" w:rsidR="00FE5A55" w:rsidRPr="003C0FF1" w:rsidRDefault="00FE5A55" w:rsidP="00893142">
      <w:pPr>
        <w:pStyle w:val="Body"/>
        <w:widowControl w:val="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kern w:val="28"/>
          <w:sz w:val="24"/>
          <w:szCs w:val="24"/>
          <w:u w:color="000000"/>
          <w:lang w:val="en-GB"/>
        </w:rPr>
        <w:t>The population is what ultimately sets and influences the boundary on the universe, thus when choosing a sample, the universe, population and sample of the study</w:t>
      </w:r>
      <w:r w:rsidR="00741746" w:rsidRPr="003C0FF1">
        <w:rPr>
          <w:rFonts w:ascii="Times New Roman" w:eastAsia="Calibri" w:hAnsi="Times New Roman" w:cs="Times New Roman"/>
          <w:kern w:val="28"/>
          <w:sz w:val="24"/>
          <w:szCs w:val="24"/>
          <w:u w:color="000000"/>
          <w:lang w:val="en-GB"/>
        </w:rPr>
        <w:t xml:space="preserve"> must be </w:t>
      </w:r>
      <w:r w:rsidR="005A5687" w:rsidRPr="003C0FF1">
        <w:rPr>
          <w:rFonts w:ascii="Times New Roman" w:eastAsia="Calibri" w:hAnsi="Times New Roman" w:cs="Times New Roman"/>
          <w:kern w:val="28"/>
          <w:sz w:val="24"/>
          <w:szCs w:val="24"/>
          <w:u w:color="000000"/>
          <w:lang w:val="en-GB"/>
        </w:rPr>
        <w:t>considered</w:t>
      </w:r>
      <w:r w:rsidRPr="003C0FF1">
        <w:rPr>
          <w:rFonts w:ascii="Times New Roman" w:eastAsia="Calibri" w:hAnsi="Times New Roman" w:cs="Times New Roman"/>
          <w:kern w:val="28"/>
          <w:sz w:val="24"/>
          <w:szCs w:val="24"/>
          <w:u w:color="000000"/>
          <w:lang w:val="en-GB"/>
        </w:rPr>
        <w:t xml:space="preserve"> (Adler &amp; Clark, 2011). </w:t>
      </w:r>
      <w:r w:rsidR="00B97CB5" w:rsidRPr="003C0FF1">
        <w:rPr>
          <w:rFonts w:ascii="Times New Roman" w:eastAsia="Calibri" w:hAnsi="Times New Roman" w:cs="Times New Roman"/>
          <w:kern w:val="28"/>
          <w:sz w:val="24"/>
          <w:szCs w:val="24"/>
          <w:u w:color="000000"/>
          <w:lang w:val="en-GB"/>
        </w:rPr>
        <w:t>Using a</w:t>
      </w:r>
      <w:r w:rsidRPr="003C0FF1">
        <w:rPr>
          <w:rFonts w:ascii="Times New Roman" w:eastAsia="Calibri" w:hAnsi="Times New Roman" w:cs="Times New Roman"/>
          <w:kern w:val="28"/>
          <w:sz w:val="24"/>
          <w:szCs w:val="24"/>
          <w:u w:color="000000"/>
          <w:lang w:val="en-GB"/>
        </w:rPr>
        <w:t xml:space="preserve"> non-probability and purposive sampling strategy (Maxwell, 1998)</w:t>
      </w:r>
      <w:r w:rsidR="00B97CB5" w:rsidRPr="003C0FF1">
        <w:rPr>
          <w:rFonts w:ascii="Times New Roman" w:eastAsia="Calibri" w:hAnsi="Times New Roman" w:cs="Times New Roman"/>
          <w:kern w:val="28"/>
          <w:sz w:val="24"/>
          <w:szCs w:val="24"/>
          <w:u w:color="000000"/>
          <w:lang w:val="en-GB"/>
        </w:rPr>
        <w:t xml:space="preserve">, </w:t>
      </w:r>
      <w:r w:rsidRPr="003C0FF1">
        <w:rPr>
          <w:rFonts w:ascii="Times New Roman" w:eastAsia="Calibri" w:hAnsi="Times New Roman" w:cs="Times New Roman"/>
          <w:kern w:val="28"/>
          <w:sz w:val="24"/>
          <w:szCs w:val="24"/>
          <w:u w:color="000000"/>
          <w:lang w:val="en-GB"/>
        </w:rPr>
        <w:t xml:space="preserve">the sample was chosen according to the parents of children who experience barriers to learning in private mainstream schools. </w:t>
      </w:r>
    </w:p>
    <w:p w14:paraId="28BB11D2" w14:textId="77777777" w:rsidR="00FE5A55" w:rsidRPr="003C0FF1" w:rsidRDefault="00FE5A55" w:rsidP="005A5687">
      <w:pPr>
        <w:pStyle w:val="Body"/>
        <w:widowControl w:val="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w:t>
      </w:r>
      <w:r w:rsidR="00C349D6" w:rsidRPr="003C0FF1">
        <w:rPr>
          <w:rFonts w:ascii="Times New Roman" w:eastAsia="Calibri" w:hAnsi="Times New Roman" w:cs="Times New Roman"/>
          <w:sz w:val="24"/>
          <w:szCs w:val="24"/>
          <w:u w:color="000000"/>
          <w:lang w:val="en-GB"/>
        </w:rPr>
        <w:t xml:space="preserve">selection of the parents for the study </w:t>
      </w:r>
      <w:r w:rsidR="00352D0A" w:rsidRPr="003C0FF1">
        <w:rPr>
          <w:rFonts w:ascii="Times New Roman" w:eastAsia="Calibri" w:hAnsi="Times New Roman" w:cs="Times New Roman"/>
          <w:sz w:val="24"/>
          <w:szCs w:val="24"/>
          <w:u w:color="000000"/>
          <w:lang w:val="en-GB"/>
        </w:rPr>
        <w:t xml:space="preserve">included those with </w:t>
      </w:r>
      <w:r w:rsidRPr="003C0FF1">
        <w:rPr>
          <w:rFonts w:ascii="Times New Roman" w:eastAsia="Calibri" w:hAnsi="Times New Roman" w:cs="Times New Roman"/>
          <w:sz w:val="24"/>
          <w:szCs w:val="24"/>
          <w:u w:color="000000"/>
          <w:lang w:val="en-GB"/>
        </w:rPr>
        <w:t>children</w:t>
      </w:r>
      <w:r w:rsidR="00C349D6"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(aged 8-9 years) </w:t>
      </w:r>
      <w:r w:rsidR="00352D0A" w:rsidRPr="003C0FF1">
        <w:rPr>
          <w:rFonts w:ascii="Times New Roman" w:eastAsia="Calibri" w:hAnsi="Times New Roman" w:cs="Times New Roman"/>
          <w:sz w:val="24"/>
          <w:szCs w:val="24"/>
          <w:u w:color="000000"/>
          <w:lang w:val="en-GB"/>
        </w:rPr>
        <w:t>who</w:t>
      </w:r>
      <w:r w:rsidR="006D5972" w:rsidRPr="003C0FF1">
        <w:rPr>
          <w:rFonts w:ascii="Times New Roman" w:eastAsia="Calibri" w:hAnsi="Times New Roman" w:cs="Times New Roman"/>
          <w:sz w:val="24"/>
          <w:szCs w:val="24"/>
          <w:u w:color="000000"/>
          <w:lang w:val="en-GB"/>
        </w:rPr>
        <w:t xml:space="preserve"> experienced a barrier to learning and</w:t>
      </w:r>
      <w:r w:rsidR="00352D0A"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requir</w:t>
      </w:r>
      <w:r w:rsidR="00352D0A" w:rsidRPr="003C0FF1">
        <w:rPr>
          <w:rFonts w:ascii="Times New Roman" w:eastAsia="Calibri" w:hAnsi="Times New Roman" w:cs="Times New Roman"/>
          <w:sz w:val="24"/>
          <w:szCs w:val="24"/>
          <w:u w:color="000000"/>
          <w:lang w:val="en-GB"/>
        </w:rPr>
        <w:t xml:space="preserve">ed </w:t>
      </w:r>
      <w:r w:rsidRPr="003C0FF1">
        <w:rPr>
          <w:rFonts w:ascii="Times New Roman" w:eastAsia="Calibri" w:hAnsi="Times New Roman" w:cs="Times New Roman"/>
          <w:sz w:val="24"/>
          <w:szCs w:val="24"/>
          <w:u w:color="000000"/>
          <w:lang w:val="en-GB"/>
        </w:rPr>
        <w:t>a</w:t>
      </w:r>
      <w:r w:rsidR="00082738" w:rsidRPr="003C0FF1">
        <w:rPr>
          <w:rFonts w:ascii="Times New Roman" w:eastAsia="Calibri" w:hAnsi="Times New Roman" w:cs="Times New Roman"/>
          <w:sz w:val="24"/>
          <w:szCs w:val="24"/>
          <w:u w:color="000000"/>
          <w:lang w:val="en-GB"/>
        </w:rPr>
        <w:t xml:space="preserve"> classroom</w:t>
      </w:r>
      <w:r w:rsidRPr="003C0FF1">
        <w:rPr>
          <w:rFonts w:ascii="Times New Roman" w:eastAsia="Calibri" w:hAnsi="Times New Roman" w:cs="Times New Roman"/>
          <w:sz w:val="24"/>
          <w:szCs w:val="24"/>
          <w:u w:color="000000"/>
          <w:lang w:val="en-GB"/>
        </w:rPr>
        <w:t xml:space="preserve"> facilitator </w:t>
      </w:r>
      <w:r w:rsidR="00D200B8" w:rsidRPr="003C0FF1">
        <w:rPr>
          <w:rFonts w:ascii="Times New Roman" w:eastAsia="Calibri" w:hAnsi="Times New Roman" w:cs="Times New Roman"/>
          <w:sz w:val="24"/>
          <w:szCs w:val="24"/>
          <w:u w:color="000000"/>
          <w:lang w:val="en-GB"/>
        </w:rPr>
        <w:t>or</w:t>
      </w:r>
      <w:r w:rsidRPr="003C0FF1">
        <w:rPr>
          <w:rFonts w:ascii="Times New Roman" w:eastAsia="Calibri" w:hAnsi="Times New Roman" w:cs="Times New Roman"/>
          <w:sz w:val="24"/>
          <w:szCs w:val="24"/>
          <w:u w:color="000000"/>
          <w:lang w:val="en-GB"/>
        </w:rPr>
        <w:t xml:space="preserve"> place</w:t>
      </w:r>
      <w:r w:rsidR="006D5972" w:rsidRPr="003C0FF1">
        <w:rPr>
          <w:rFonts w:ascii="Times New Roman" w:eastAsia="Calibri" w:hAnsi="Times New Roman" w:cs="Times New Roman"/>
          <w:sz w:val="24"/>
          <w:szCs w:val="24"/>
          <w:u w:color="000000"/>
          <w:lang w:val="en-GB"/>
        </w:rPr>
        <w:t>ment</w:t>
      </w:r>
      <w:r w:rsidRPr="003C0FF1">
        <w:rPr>
          <w:rFonts w:ascii="Times New Roman" w:eastAsia="Calibri" w:hAnsi="Times New Roman" w:cs="Times New Roman"/>
          <w:sz w:val="24"/>
          <w:szCs w:val="24"/>
          <w:u w:color="000000"/>
          <w:lang w:val="en-GB"/>
        </w:rPr>
        <w:t xml:space="preserve"> in a bridging class</w:t>
      </w:r>
      <w:r w:rsidR="00082738" w:rsidRPr="003C0FF1">
        <w:rPr>
          <w:rFonts w:ascii="Times New Roman" w:eastAsia="Calibri" w:hAnsi="Times New Roman" w:cs="Times New Roman"/>
          <w:sz w:val="24"/>
          <w:szCs w:val="24"/>
          <w:u w:color="000000"/>
          <w:lang w:val="en-GB"/>
        </w:rPr>
        <w:t>room</w:t>
      </w:r>
      <w:r w:rsidRPr="003C0FF1">
        <w:rPr>
          <w:rFonts w:ascii="Times New Roman" w:eastAsia="Calibri" w:hAnsi="Times New Roman" w:cs="Times New Roman"/>
          <w:sz w:val="24"/>
          <w:szCs w:val="24"/>
          <w:u w:color="000000"/>
          <w:lang w:val="en-GB"/>
        </w:rPr>
        <w:t xml:space="preserve">. This </w:t>
      </w:r>
      <w:r w:rsidR="00EA2448" w:rsidRPr="003C0FF1">
        <w:rPr>
          <w:rFonts w:ascii="Times New Roman" w:eastAsia="Calibri" w:hAnsi="Times New Roman" w:cs="Times New Roman"/>
          <w:sz w:val="24"/>
          <w:szCs w:val="24"/>
          <w:u w:color="000000"/>
          <w:lang w:val="en-GB"/>
        </w:rPr>
        <w:t>age</w:t>
      </w:r>
      <w:r w:rsidRPr="003C0FF1">
        <w:rPr>
          <w:rFonts w:ascii="Times New Roman" w:eastAsia="Calibri" w:hAnsi="Times New Roman" w:cs="Times New Roman"/>
          <w:sz w:val="24"/>
          <w:szCs w:val="24"/>
          <w:u w:color="000000"/>
          <w:lang w:val="en-GB"/>
        </w:rPr>
        <w:t xml:space="preserve"> was chosen as</w:t>
      </w:r>
      <w:r w:rsidR="005A5687"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School A, the all</w:t>
      </w:r>
      <w:r w:rsidR="006B7B3E"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boys private school, only ha</w:t>
      </w:r>
      <w:r w:rsidR="005A5687" w:rsidRPr="003C0FF1">
        <w:rPr>
          <w:rFonts w:ascii="Times New Roman" w:eastAsia="Calibri" w:hAnsi="Times New Roman" w:cs="Times New Roman"/>
          <w:sz w:val="24"/>
          <w:szCs w:val="24"/>
          <w:u w:color="000000"/>
          <w:lang w:val="en-GB"/>
        </w:rPr>
        <w:t>d</w:t>
      </w:r>
      <w:r w:rsidRPr="003C0FF1">
        <w:rPr>
          <w:rFonts w:ascii="Times New Roman" w:eastAsia="Calibri" w:hAnsi="Times New Roman" w:cs="Times New Roman"/>
          <w:sz w:val="24"/>
          <w:szCs w:val="24"/>
          <w:u w:color="000000"/>
          <w:lang w:val="en-GB"/>
        </w:rPr>
        <w:t xml:space="preserve"> bridging classes in Grades 2 and 3.</w:t>
      </w:r>
    </w:p>
    <w:p w14:paraId="2BA77EFB" w14:textId="77777777" w:rsidR="00FE5A55" w:rsidRPr="003C0FF1" w:rsidRDefault="00FE5A55" w:rsidP="00D57DF7">
      <w:pPr>
        <w:pStyle w:val="Body"/>
        <w:widowControl w:val="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lastRenderedPageBreak/>
        <w:t xml:space="preserve">The sample size of this study </w:t>
      </w:r>
      <w:r w:rsidR="00B97CB5" w:rsidRPr="003C0FF1">
        <w:rPr>
          <w:rFonts w:ascii="Times New Roman" w:eastAsia="Calibri" w:hAnsi="Times New Roman" w:cs="Times New Roman"/>
          <w:sz w:val="24"/>
          <w:szCs w:val="24"/>
          <w:u w:color="000000"/>
          <w:lang w:val="en-GB"/>
        </w:rPr>
        <w:t>involved</w:t>
      </w:r>
      <w:r w:rsidRPr="003C0FF1">
        <w:rPr>
          <w:rFonts w:ascii="Times New Roman" w:eastAsia="Calibri" w:hAnsi="Times New Roman" w:cs="Times New Roman"/>
          <w:sz w:val="24"/>
          <w:szCs w:val="24"/>
          <w:u w:color="000000"/>
          <w:lang w:val="en-GB"/>
        </w:rPr>
        <w:t xml:space="preserve"> approximately eight parent couples (16 participants)</w:t>
      </w:r>
      <w:r w:rsidR="00C169F7"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 </w:t>
      </w:r>
      <w:r w:rsidR="006B7B3E" w:rsidRPr="003C0FF1">
        <w:rPr>
          <w:rFonts w:ascii="Times New Roman" w:eastAsia="Calibri" w:hAnsi="Times New Roman" w:cs="Times New Roman"/>
          <w:sz w:val="24"/>
          <w:szCs w:val="24"/>
          <w:u w:color="000000"/>
          <w:lang w:val="en-GB"/>
        </w:rPr>
        <w:t>four</w:t>
      </w:r>
      <w:r w:rsidRPr="003C0FF1">
        <w:rPr>
          <w:rFonts w:ascii="Times New Roman" w:eastAsia="Calibri" w:hAnsi="Times New Roman" w:cs="Times New Roman"/>
          <w:sz w:val="24"/>
          <w:szCs w:val="24"/>
          <w:u w:color="000000"/>
          <w:lang w:val="en-GB"/>
        </w:rPr>
        <w:t xml:space="preserve"> couples from each private school (8 fathers, 8 mothers). However, only two fathers</w:t>
      </w:r>
      <w:r w:rsidR="00C169F7" w:rsidRPr="003C0FF1">
        <w:rPr>
          <w:rFonts w:ascii="Times New Roman" w:eastAsia="Calibri" w:hAnsi="Times New Roman" w:cs="Times New Roman"/>
          <w:sz w:val="24"/>
          <w:szCs w:val="24"/>
          <w:u w:color="000000"/>
          <w:lang w:val="en-GB"/>
        </w:rPr>
        <w:t>, one from each school,</w:t>
      </w:r>
      <w:r w:rsidRPr="003C0FF1">
        <w:rPr>
          <w:rFonts w:ascii="Times New Roman" w:eastAsia="Calibri" w:hAnsi="Times New Roman" w:cs="Times New Roman"/>
          <w:sz w:val="24"/>
          <w:szCs w:val="24"/>
          <w:u w:color="000000"/>
          <w:lang w:val="en-GB"/>
        </w:rPr>
        <w:t xml:space="preserve"> joined their wives for the in-depth interview. </w:t>
      </w:r>
      <w:r w:rsidR="00352D0A" w:rsidRPr="003C0FF1">
        <w:rPr>
          <w:rFonts w:ascii="Times New Roman" w:eastAsia="Calibri" w:hAnsi="Times New Roman" w:cs="Times New Roman"/>
          <w:sz w:val="24"/>
          <w:szCs w:val="24"/>
          <w:u w:color="000000"/>
          <w:lang w:val="en-GB"/>
        </w:rPr>
        <w:t>Hence</w:t>
      </w:r>
      <w:r w:rsidRPr="003C0FF1">
        <w:rPr>
          <w:rFonts w:ascii="Times New Roman" w:eastAsia="Calibri" w:hAnsi="Times New Roman" w:cs="Times New Roman"/>
          <w:sz w:val="24"/>
          <w:szCs w:val="24"/>
          <w:u w:color="000000"/>
          <w:lang w:val="en-GB"/>
        </w:rPr>
        <w:t xml:space="preserve">, </w:t>
      </w:r>
      <w:r w:rsidR="006B7B3E" w:rsidRPr="003C0FF1">
        <w:rPr>
          <w:rFonts w:ascii="Times New Roman" w:eastAsia="Calibri" w:hAnsi="Times New Roman" w:cs="Times New Roman"/>
          <w:sz w:val="24"/>
          <w:szCs w:val="24"/>
          <w:u w:color="000000"/>
          <w:lang w:val="en-GB"/>
        </w:rPr>
        <w:t xml:space="preserve">ten </w:t>
      </w:r>
      <w:r w:rsidRPr="003C0FF1">
        <w:rPr>
          <w:rFonts w:ascii="Times New Roman" w:eastAsia="Calibri" w:hAnsi="Times New Roman" w:cs="Times New Roman"/>
          <w:sz w:val="24"/>
          <w:szCs w:val="24"/>
          <w:u w:color="000000"/>
          <w:lang w:val="en-GB"/>
        </w:rPr>
        <w:t>participants (8 mothers</w:t>
      </w:r>
      <w:r w:rsidR="00352D0A" w:rsidRPr="003C0FF1">
        <w:rPr>
          <w:rFonts w:ascii="Times New Roman" w:eastAsia="Calibri" w:hAnsi="Times New Roman" w:cs="Times New Roman"/>
          <w:sz w:val="24"/>
          <w:szCs w:val="24"/>
          <w:u w:color="000000"/>
          <w:lang w:val="en-GB"/>
        </w:rPr>
        <w:t xml:space="preserve"> and</w:t>
      </w:r>
      <w:r w:rsidRPr="003C0FF1">
        <w:rPr>
          <w:rFonts w:ascii="Times New Roman" w:eastAsia="Calibri" w:hAnsi="Times New Roman" w:cs="Times New Roman"/>
          <w:sz w:val="24"/>
          <w:szCs w:val="24"/>
          <w:u w:color="000000"/>
          <w:lang w:val="en-GB"/>
        </w:rPr>
        <w:t xml:space="preserve"> 2 fathers) were interviewed in total</w:t>
      </w:r>
      <w:r w:rsidR="00352D0A"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5A5687" w:rsidRPr="003C0FF1">
        <w:rPr>
          <w:rFonts w:ascii="Times New Roman" w:eastAsia="Calibri" w:hAnsi="Times New Roman" w:cs="Times New Roman"/>
          <w:sz w:val="24"/>
          <w:szCs w:val="24"/>
          <w:u w:color="000000"/>
          <w:lang w:val="en-GB"/>
        </w:rPr>
        <w:t>Five</w:t>
      </w:r>
      <w:r w:rsidRPr="003C0FF1">
        <w:rPr>
          <w:rFonts w:ascii="Times New Roman" w:eastAsia="Calibri" w:hAnsi="Times New Roman" w:cs="Times New Roman"/>
          <w:sz w:val="24"/>
          <w:szCs w:val="24"/>
          <w:u w:color="000000"/>
          <w:lang w:val="en-GB"/>
        </w:rPr>
        <w:t xml:space="preserve"> participants (4 mothers, 1 father) </w:t>
      </w:r>
      <w:r w:rsidR="00352D0A" w:rsidRPr="003C0FF1">
        <w:rPr>
          <w:rFonts w:ascii="Times New Roman" w:eastAsia="Calibri" w:hAnsi="Times New Roman" w:cs="Times New Roman"/>
          <w:sz w:val="24"/>
          <w:szCs w:val="24"/>
          <w:u w:color="000000"/>
          <w:lang w:val="en-GB"/>
        </w:rPr>
        <w:t xml:space="preserve">were </w:t>
      </w:r>
      <w:r w:rsidRPr="003C0FF1">
        <w:rPr>
          <w:rFonts w:ascii="Times New Roman" w:eastAsia="Calibri" w:hAnsi="Times New Roman" w:cs="Times New Roman"/>
          <w:sz w:val="24"/>
          <w:szCs w:val="24"/>
          <w:u w:color="000000"/>
          <w:lang w:val="en-GB"/>
        </w:rPr>
        <w:t xml:space="preserve">from school A and </w:t>
      </w:r>
      <w:r w:rsidR="00B65F3A" w:rsidRPr="003C0FF1">
        <w:rPr>
          <w:rFonts w:ascii="Times New Roman" w:eastAsia="Calibri" w:hAnsi="Times New Roman" w:cs="Times New Roman"/>
          <w:sz w:val="24"/>
          <w:szCs w:val="24"/>
          <w:u w:color="000000"/>
          <w:lang w:val="en-GB"/>
        </w:rPr>
        <w:t>five</w:t>
      </w:r>
      <w:r w:rsidRPr="003C0FF1">
        <w:rPr>
          <w:rFonts w:ascii="Times New Roman" w:eastAsia="Calibri" w:hAnsi="Times New Roman" w:cs="Times New Roman"/>
          <w:sz w:val="24"/>
          <w:szCs w:val="24"/>
          <w:u w:color="000000"/>
          <w:lang w:val="en-GB"/>
        </w:rPr>
        <w:t xml:space="preserve"> (4 mothers, 1 father) from school B.</w:t>
      </w:r>
    </w:p>
    <w:p w14:paraId="53BF26EB" w14:textId="77777777" w:rsidR="00FE5A55" w:rsidRDefault="00B65F3A"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r w:rsidRPr="003C0FF1">
        <w:rPr>
          <w:rFonts w:ascii="Times New Roman" w:eastAsia="Calibri" w:hAnsi="Times New Roman" w:cs="Times New Roman"/>
          <w:color w:val="000000" w:themeColor="text1"/>
          <w:sz w:val="24"/>
          <w:szCs w:val="24"/>
          <w:u w:color="000000"/>
          <w:lang w:val="en-GB"/>
        </w:rPr>
        <w:t>Most</w:t>
      </w:r>
      <w:r w:rsidR="00FE5A55" w:rsidRPr="003C0FF1">
        <w:rPr>
          <w:rFonts w:ascii="Times New Roman" w:eastAsia="Calibri" w:hAnsi="Times New Roman" w:cs="Times New Roman"/>
          <w:color w:val="000000" w:themeColor="text1"/>
          <w:sz w:val="24"/>
          <w:szCs w:val="24"/>
          <w:u w:color="000000"/>
          <w:lang w:val="en-GB"/>
        </w:rPr>
        <w:t xml:space="preserve"> the </w:t>
      </w:r>
      <w:r w:rsidR="006B7B3E" w:rsidRPr="003C0FF1">
        <w:rPr>
          <w:rFonts w:ascii="Times New Roman" w:eastAsia="Calibri" w:hAnsi="Times New Roman" w:cs="Times New Roman"/>
          <w:color w:val="000000" w:themeColor="text1"/>
          <w:sz w:val="24"/>
          <w:szCs w:val="24"/>
          <w:u w:color="000000"/>
          <w:lang w:val="en-GB"/>
        </w:rPr>
        <w:t>eight</w:t>
      </w:r>
      <w:r w:rsidR="00FE5A55" w:rsidRPr="003C0FF1">
        <w:rPr>
          <w:rFonts w:ascii="Times New Roman" w:eastAsia="Calibri" w:hAnsi="Times New Roman" w:cs="Times New Roman"/>
          <w:color w:val="000000" w:themeColor="text1"/>
          <w:sz w:val="24"/>
          <w:szCs w:val="24"/>
          <w:u w:color="000000"/>
          <w:lang w:val="en-GB"/>
        </w:rPr>
        <w:t xml:space="preserve"> learners began their schooling </w:t>
      </w:r>
      <w:r w:rsidR="006B7B3E" w:rsidRPr="003C0FF1">
        <w:rPr>
          <w:rFonts w:ascii="Times New Roman" w:eastAsia="Calibri" w:hAnsi="Times New Roman" w:cs="Times New Roman"/>
          <w:color w:val="000000" w:themeColor="text1"/>
          <w:sz w:val="24"/>
          <w:szCs w:val="24"/>
          <w:u w:color="000000"/>
          <w:lang w:val="en-GB"/>
        </w:rPr>
        <w:t xml:space="preserve">in </w:t>
      </w:r>
      <w:r w:rsidR="00FE5A55" w:rsidRPr="003C0FF1">
        <w:rPr>
          <w:rFonts w:ascii="Times New Roman" w:eastAsia="Calibri" w:hAnsi="Times New Roman" w:cs="Times New Roman"/>
          <w:color w:val="000000" w:themeColor="text1"/>
          <w:sz w:val="24"/>
          <w:szCs w:val="24"/>
          <w:u w:color="000000"/>
          <w:lang w:val="en-GB"/>
        </w:rPr>
        <w:t xml:space="preserve">Grade 00 in their respective schools and at the time of the data collection had </w:t>
      </w:r>
      <w:r w:rsidR="006B7B3E" w:rsidRPr="003C0FF1">
        <w:rPr>
          <w:rFonts w:ascii="Times New Roman" w:eastAsia="Calibri" w:hAnsi="Times New Roman" w:cs="Times New Roman"/>
          <w:color w:val="000000" w:themeColor="text1"/>
          <w:sz w:val="24"/>
          <w:szCs w:val="24"/>
          <w:u w:color="000000"/>
          <w:lang w:val="en-GB"/>
        </w:rPr>
        <w:t>attended</w:t>
      </w:r>
      <w:r w:rsidR="00FE5A55" w:rsidRPr="003C0FF1">
        <w:rPr>
          <w:rFonts w:ascii="Times New Roman" w:eastAsia="Calibri" w:hAnsi="Times New Roman" w:cs="Times New Roman"/>
          <w:color w:val="000000" w:themeColor="text1"/>
          <w:sz w:val="24"/>
          <w:szCs w:val="24"/>
          <w:u w:color="000000"/>
          <w:lang w:val="en-GB"/>
        </w:rPr>
        <w:t xml:space="preserve"> the school for 3</w:t>
      </w:r>
      <w:r w:rsidR="006B7B3E" w:rsidRPr="003C0FF1">
        <w:rPr>
          <w:rFonts w:ascii="Times New Roman" w:eastAsia="Calibri" w:hAnsi="Times New Roman" w:cs="Times New Roman"/>
          <w:color w:val="000000" w:themeColor="text1"/>
          <w:sz w:val="24"/>
          <w:szCs w:val="24"/>
          <w:u w:color="000000"/>
          <w:lang w:val="en-GB"/>
        </w:rPr>
        <w:t>–</w:t>
      </w:r>
      <w:r w:rsidR="00FE5A55" w:rsidRPr="003C0FF1">
        <w:rPr>
          <w:rFonts w:ascii="Times New Roman" w:eastAsia="Calibri" w:hAnsi="Times New Roman" w:cs="Times New Roman"/>
          <w:color w:val="000000" w:themeColor="text1"/>
          <w:sz w:val="24"/>
          <w:szCs w:val="24"/>
          <w:u w:color="000000"/>
          <w:lang w:val="en-GB"/>
        </w:rPr>
        <w:t xml:space="preserve">5 years. </w:t>
      </w:r>
      <w:r w:rsidR="006B7B3E" w:rsidRPr="003C0FF1">
        <w:rPr>
          <w:rFonts w:ascii="Times New Roman" w:eastAsia="Calibri" w:hAnsi="Times New Roman" w:cs="Times New Roman"/>
          <w:color w:val="000000" w:themeColor="text1"/>
          <w:sz w:val="24"/>
          <w:szCs w:val="24"/>
          <w:u w:color="000000"/>
          <w:lang w:val="en-GB"/>
        </w:rPr>
        <w:t xml:space="preserve">In both schools, </w:t>
      </w:r>
      <w:r w:rsidR="00FE5A55" w:rsidRPr="003C0FF1">
        <w:rPr>
          <w:rFonts w:ascii="Times New Roman" w:eastAsia="Calibri" w:hAnsi="Times New Roman" w:cs="Times New Roman"/>
          <w:color w:val="000000" w:themeColor="text1"/>
          <w:sz w:val="24"/>
          <w:szCs w:val="24"/>
          <w:u w:color="000000"/>
          <w:lang w:val="en-GB"/>
        </w:rPr>
        <w:t>addressing and accommodating of learners’ barriers to learning</w:t>
      </w:r>
      <w:r w:rsidR="006B7B3E" w:rsidRPr="003C0FF1">
        <w:rPr>
          <w:rFonts w:ascii="Times New Roman" w:eastAsia="Calibri" w:hAnsi="Times New Roman" w:cs="Times New Roman"/>
          <w:color w:val="000000" w:themeColor="text1"/>
          <w:sz w:val="24"/>
          <w:szCs w:val="24"/>
          <w:u w:color="000000"/>
          <w:lang w:val="en-GB"/>
        </w:rPr>
        <w:t xml:space="preserve"> </w:t>
      </w:r>
      <w:r w:rsidR="00FE5A55" w:rsidRPr="003C0FF1">
        <w:rPr>
          <w:rFonts w:ascii="Times New Roman" w:eastAsia="Calibri" w:hAnsi="Times New Roman" w:cs="Times New Roman"/>
          <w:color w:val="000000" w:themeColor="text1"/>
          <w:sz w:val="24"/>
          <w:szCs w:val="24"/>
          <w:u w:color="000000"/>
          <w:lang w:val="en-GB"/>
        </w:rPr>
        <w:t>is mainly carried out from Grade 1</w:t>
      </w:r>
      <w:r w:rsidR="00B97CB5" w:rsidRPr="003C0FF1">
        <w:rPr>
          <w:rFonts w:ascii="Times New Roman" w:eastAsia="Calibri" w:hAnsi="Times New Roman" w:cs="Times New Roman"/>
          <w:color w:val="000000" w:themeColor="text1"/>
          <w:sz w:val="24"/>
          <w:szCs w:val="24"/>
          <w:u w:color="000000"/>
          <w:lang w:val="en-GB"/>
        </w:rPr>
        <w:t>–</w:t>
      </w:r>
      <w:r w:rsidR="00FE5A55" w:rsidRPr="003C0FF1">
        <w:rPr>
          <w:rFonts w:ascii="Times New Roman" w:eastAsia="Calibri" w:hAnsi="Times New Roman" w:cs="Times New Roman"/>
          <w:color w:val="000000" w:themeColor="text1"/>
          <w:sz w:val="24"/>
          <w:szCs w:val="24"/>
          <w:u w:color="000000"/>
          <w:lang w:val="en-GB"/>
        </w:rPr>
        <w:t>3.</w:t>
      </w:r>
    </w:p>
    <w:p w14:paraId="45B1A1E0"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4A9BE537"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59B55CD3"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1DB6EF6F"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0E0C3491"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05495DD8"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6AA1DFAA"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5F0E5F70"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45702DFE"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7BA14F19"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76646C83" w14:textId="77777777" w:rsidR="00CC7F45"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05A3D64E" w14:textId="77777777" w:rsidR="00CC7F45" w:rsidRPr="003C0FF1" w:rsidRDefault="00CC7F45" w:rsidP="00D57DF7">
      <w:pPr>
        <w:pStyle w:val="Body"/>
        <w:widowControl w:val="0"/>
        <w:ind w:firstLine="720"/>
        <w:jc w:val="both"/>
        <w:rPr>
          <w:rFonts w:ascii="Times New Roman" w:eastAsia="Calibri" w:hAnsi="Times New Roman" w:cs="Times New Roman"/>
          <w:color w:val="000000" w:themeColor="text1"/>
          <w:sz w:val="24"/>
          <w:szCs w:val="24"/>
          <w:u w:color="000000"/>
          <w:lang w:val="en-GB"/>
        </w:rPr>
      </w:pPr>
    </w:p>
    <w:p w14:paraId="6744E700" w14:textId="36602B89" w:rsidR="00352D0A" w:rsidRPr="003C0FF1" w:rsidRDefault="00352D0A" w:rsidP="005A5687">
      <w:pPr>
        <w:pStyle w:val="NoSpacing"/>
        <w:rPr>
          <w:rStyle w:val="Emphasis"/>
          <w:rFonts w:ascii="Times New Roman" w:eastAsia="Arial Unicode MS" w:hAnsi="Times New Roman" w:cs="Times New Roman"/>
          <w:i w:val="0"/>
          <w:color w:val="000000"/>
          <w:sz w:val="22"/>
          <w:szCs w:val="22"/>
          <w:bdr w:val="nil"/>
          <w:lang w:val="en-GB" w:eastAsia="en-US"/>
        </w:rPr>
      </w:pPr>
      <w:r w:rsidRPr="003C0FF1">
        <w:rPr>
          <w:rFonts w:ascii="Times New Roman" w:hAnsi="Times New Roman" w:cs="Times New Roman"/>
          <w:lang w:val="en-GB"/>
        </w:rPr>
        <w:lastRenderedPageBreak/>
        <w:t xml:space="preserve">Table 1: </w:t>
      </w:r>
      <w:r w:rsidRPr="003C0FF1">
        <w:rPr>
          <w:rStyle w:val="Emphasis"/>
          <w:rFonts w:ascii="Times New Roman" w:hAnsi="Times New Roman" w:cs="Times New Roman"/>
          <w:i w:val="0"/>
          <w:lang w:val="en-GB"/>
        </w:rPr>
        <w:t>Biographical Information</w:t>
      </w:r>
      <w:r w:rsidR="00A37B88" w:rsidRPr="003C0FF1">
        <w:rPr>
          <w:rStyle w:val="Emphasis"/>
          <w:rFonts w:ascii="Times New Roman" w:hAnsi="Times New Roman" w:cs="Times New Roman"/>
          <w:i w:val="0"/>
          <w:lang w:val="en-GB"/>
        </w:rPr>
        <w:t xml:space="preserve"> of Participants</w:t>
      </w:r>
    </w:p>
    <w:tbl>
      <w:tblPr>
        <w:tblStyle w:val="APAReport"/>
        <w:tblW w:w="5726" w:type="pct"/>
        <w:tblLook w:val="04A0" w:firstRow="1" w:lastRow="0" w:firstColumn="1" w:lastColumn="0" w:noHBand="0" w:noVBand="1"/>
        <w:tblCaption w:val="Sample 5-column table"/>
      </w:tblPr>
      <w:tblGrid>
        <w:gridCol w:w="2647"/>
        <w:gridCol w:w="2644"/>
        <w:gridCol w:w="2644"/>
        <w:gridCol w:w="2642"/>
      </w:tblGrid>
      <w:tr w:rsidR="003D4D69" w:rsidRPr="003C0FF1" w14:paraId="62497044" w14:textId="77777777" w:rsidTr="005A5687">
        <w:trPr>
          <w:cnfStyle w:val="100000000000" w:firstRow="1" w:lastRow="0" w:firstColumn="0" w:lastColumn="0" w:oddVBand="0" w:evenVBand="0" w:oddHBand="0" w:evenHBand="0" w:firstRowFirstColumn="0" w:firstRowLastColumn="0" w:lastRowFirstColumn="0" w:lastRowLastColumn="0"/>
          <w:trHeight w:val="1044"/>
        </w:trPr>
        <w:tc>
          <w:tcPr>
            <w:tcW w:w="1251" w:type="pct"/>
          </w:tcPr>
          <w:p w14:paraId="595EDED7"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Participant</w:t>
            </w:r>
          </w:p>
        </w:tc>
        <w:tc>
          <w:tcPr>
            <w:tcW w:w="1250" w:type="pct"/>
          </w:tcPr>
          <w:p w14:paraId="2797B0E7"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Age &amp; Gender</w:t>
            </w:r>
          </w:p>
        </w:tc>
        <w:tc>
          <w:tcPr>
            <w:tcW w:w="1250" w:type="pct"/>
          </w:tcPr>
          <w:p w14:paraId="016A5CBF"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Bridging class or Facilitator</w:t>
            </w:r>
          </w:p>
        </w:tc>
        <w:tc>
          <w:tcPr>
            <w:tcW w:w="1249" w:type="pct"/>
          </w:tcPr>
          <w:p w14:paraId="6874C228"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Duration of child in School A or School B</w:t>
            </w:r>
          </w:p>
        </w:tc>
      </w:tr>
      <w:tr w:rsidR="003D4D69" w:rsidRPr="003C0FF1" w14:paraId="1CCFFA28" w14:textId="77777777" w:rsidTr="005A5687">
        <w:trPr>
          <w:trHeight w:val="692"/>
        </w:trPr>
        <w:tc>
          <w:tcPr>
            <w:tcW w:w="1251" w:type="pct"/>
          </w:tcPr>
          <w:p w14:paraId="3664D00C"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A</w:t>
            </w:r>
          </w:p>
        </w:tc>
        <w:tc>
          <w:tcPr>
            <w:tcW w:w="1250" w:type="pct"/>
          </w:tcPr>
          <w:p w14:paraId="548E330D"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36-46 years, Female</w:t>
            </w:r>
          </w:p>
        </w:tc>
        <w:tc>
          <w:tcPr>
            <w:tcW w:w="1250" w:type="pct"/>
          </w:tcPr>
          <w:p w14:paraId="6E4959A1"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Facilitator</w:t>
            </w:r>
          </w:p>
        </w:tc>
        <w:tc>
          <w:tcPr>
            <w:tcW w:w="1249" w:type="pct"/>
          </w:tcPr>
          <w:p w14:paraId="0F006283"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5 years - School B</w:t>
            </w:r>
          </w:p>
        </w:tc>
      </w:tr>
      <w:tr w:rsidR="003D4D69" w:rsidRPr="003C0FF1" w14:paraId="5562BBA8" w14:textId="77777777" w:rsidTr="005A5687">
        <w:trPr>
          <w:trHeight w:val="692"/>
        </w:trPr>
        <w:tc>
          <w:tcPr>
            <w:tcW w:w="1251" w:type="pct"/>
          </w:tcPr>
          <w:p w14:paraId="71BC9DB4"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B</w:t>
            </w:r>
          </w:p>
        </w:tc>
        <w:tc>
          <w:tcPr>
            <w:tcW w:w="1250" w:type="pct"/>
          </w:tcPr>
          <w:p w14:paraId="6BFB060A"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36-46 years, Female</w:t>
            </w:r>
          </w:p>
        </w:tc>
        <w:tc>
          <w:tcPr>
            <w:tcW w:w="1250" w:type="pct"/>
          </w:tcPr>
          <w:p w14:paraId="18238D05"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Facilitator</w:t>
            </w:r>
          </w:p>
        </w:tc>
        <w:tc>
          <w:tcPr>
            <w:tcW w:w="1249" w:type="pct"/>
          </w:tcPr>
          <w:p w14:paraId="26E5B523"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4 years - School B</w:t>
            </w:r>
          </w:p>
        </w:tc>
      </w:tr>
      <w:tr w:rsidR="003D4D69" w:rsidRPr="003C0FF1" w14:paraId="16C55DCC" w14:textId="77777777" w:rsidTr="005A5687">
        <w:trPr>
          <w:trHeight w:val="692"/>
        </w:trPr>
        <w:tc>
          <w:tcPr>
            <w:tcW w:w="1251" w:type="pct"/>
          </w:tcPr>
          <w:p w14:paraId="47C601DC"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C</w:t>
            </w:r>
          </w:p>
        </w:tc>
        <w:tc>
          <w:tcPr>
            <w:tcW w:w="1250" w:type="pct"/>
          </w:tcPr>
          <w:p w14:paraId="124228FF"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36- 46 years, Female</w:t>
            </w:r>
          </w:p>
        </w:tc>
        <w:tc>
          <w:tcPr>
            <w:tcW w:w="1250" w:type="pct"/>
          </w:tcPr>
          <w:p w14:paraId="0F2B6A79"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Facilitator</w:t>
            </w:r>
          </w:p>
        </w:tc>
        <w:tc>
          <w:tcPr>
            <w:tcW w:w="1249" w:type="pct"/>
          </w:tcPr>
          <w:p w14:paraId="0FA06167"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4 years - School B</w:t>
            </w:r>
          </w:p>
        </w:tc>
      </w:tr>
      <w:tr w:rsidR="003D4D69" w:rsidRPr="003C0FF1" w14:paraId="4BF896A1" w14:textId="77777777" w:rsidTr="005A5687">
        <w:trPr>
          <w:trHeight w:val="692"/>
        </w:trPr>
        <w:tc>
          <w:tcPr>
            <w:tcW w:w="1251" w:type="pct"/>
          </w:tcPr>
          <w:p w14:paraId="2CAC297C"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D</w:t>
            </w:r>
          </w:p>
        </w:tc>
        <w:tc>
          <w:tcPr>
            <w:tcW w:w="1250" w:type="pct"/>
          </w:tcPr>
          <w:p w14:paraId="63C053BC"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26-36 years, Female</w:t>
            </w:r>
          </w:p>
        </w:tc>
        <w:tc>
          <w:tcPr>
            <w:tcW w:w="1250" w:type="pct"/>
          </w:tcPr>
          <w:p w14:paraId="64593D65"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Facilitator</w:t>
            </w:r>
          </w:p>
        </w:tc>
        <w:tc>
          <w:tcPr>
            <w:tcW w:w="1249" w:type="pct"/>
          </w:tcPr>
          <w:p w14:paraId="4E952D53"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3 years - School B</w:t>
            </w:r>
          </w:p>
        </w:tc>
      </w:tr>
      <w:tr w:rsidR="003D4D69" w:rsidRPr="003C0FF1" w14:paraId="66F84297" w14:textId="77777777" w:rsidTr="005A5687">
        <w:trPr>
          <w:trHeight w:val="718"/>
        </w:trPr>
        <w:tc>
          <w:tcPr>
            <w:tcW w:w="1251" w:type="pct"/>
          </w:tcPr>
          <w:p w14:paraId="1AB77149"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E</w:t>
            </w:r>
          </w:p>
        </w:tc>
        <w:tc>
          <w:tcPr>
            <w:tcW w:w="1250" w:type="pct"/>
          </w:tcPr>
          <w:p w14:paraId="0A81CC59"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36-46 years, Male</w:t>
            </w:r>
          </w:p>
        </w:tc>
        <w:tc>
          <w:tcPr>
            <w:tcW w:w="1250" w:type="pct"/>
          </w:tcPr>
          <w:p w14:paraId="3089291B"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Facilitator</w:t>
            </w:r>
          </w:p>
        </w:tc>
        <w:tc>
          <w:tcPr>
            <w:tcW w:w="1249" w:type="pct"/>
          </w:tcPr>
          <w:p w14:paraId="18FAC22F" w14:textId="77777777" w:rsidR="00352D0A" w:rsidRPr="003C0FF1" w:rsidRDefault="00352D0A" w:rsidP="005A5687">
            <w:pPr>
              <w:pStyle w:val="NoSpacing"/>
              <w:spacing w:after="0"/>
              <w:rPr>
                <w:rFonts w:ascii="Times New Roman" w:hAnsi="Times New Roman" w:cs="Times New Roman"/>
                <w:sz w:val="22"/>
                <w:szCs w:val="22"/>
                <w:lang w:val="en-GB"/>
              </w:rPr>
            </w:pPr>
            <w:r w:rsidRPr="003C0FF1">
              <w:rPr>
                <w:rFonts w:ascii="Times New Roman" w:hAnsi="Times New Roman" w:cs="Times New Roman"/>
                <w:sz w:val="22"/>
                <w:szCs w:val="22"/>
                <w:lang w:val="en-GB"/>
              </w:rPr>
              <w:t>3 years - School B</w:t>
            </w:r>
          </w:p>
        </w:tc>
      </w:tr>
      <w:tr w:rsidR="003D4D69" w:rsidRPr="003C0FF1" w14:paraId="5BEA3EB8" w14:textId="77777777" w:rsidTr="005A5687">
        <w:trPr>
          <w:trHeight w:val="3509"/>
        </w:trPr>
        <w:tc>
          <w:tcPr>
            <w:tcW w:w="1251" w:type="pct"/>
          </w:tcPr>
          <w:p w14:paraId="5D1F7990"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F</w:t>
            </w:r>
          </w:p>
          <w:p w14:paraId="1B8779EF"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375D7987"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G</w:t>
            </w:r>
          </w:p>
          <w:p w14:paraId="180BF042"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1D0CE101"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H</w:t>
            </w:r>
          </w:p>
          <w:p w14:paraId="1220B2B7"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0B74D7AC"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I</w:t>
            </w:r>
          </w:p>
          <w:p w14:paraId="1C829603"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58C1B13A"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Participant J</w:t>
            </w:r>
          </w:p>
        </w:tc>
        <w:tc>
          <w:tcPr>
            <w:tcW w:w="1250" w:type="pct"/>
          </w:tcPr>
          <w:p w14:paraId="19B8EA7F"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36-46 years, Female</w:t>
            </w:r>
          </w:p>
          <w:p w14:paraId="6608B73E" w14:textId="77777777" w:rsidR="00C95DBA" w:rsidRPr="003C0FF1" w:rsidRDefault="00C95DBA" w:rsidP="007B3AE8">
            <w:pPr>
              <w:pStyle w:val="NoSpacing"/>
              <w:spacing w:after="0" w:line="360" w:lineRule="auto"/>
              <w:rPr>
                <w:rFonts w:ascii="Times New Roman" w:hAnsi="Times New Roman" w:cs="Times New Roman"/>
                <w:sz w:val="22"/>
                <w:szCs w:val="22"/>
                <w:lang w:val="en-GB"/>
              </w:rPr>
            </w:pPr>
          </w:p>
          <w:p w14:paraId="776AACB2"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26-36 years, Female</w:t>
            </w:r>
          </w:p>
          <w:p w14:paraId="52702D70" w14:textId="77777777" w:rsidR="003D4D69" w:rsidRPr="003C0FF1" w:rsidRDefault="003D4D69" w:rsidP="007B3AE8">
            <w:pPr>
              <w:pStyle w:val="NoSpacing"/>
              <w:spacing w:after="0" w:line="360" w:lineRule="auto"/>
              <w:rPr>
                <w:rFonts w:ascii="Times New Roman" w:hAnsi="Times New Roman" w:cs="Times New Roman"/>
                <w:sz w:val="22"/>
                <w:szCs w:val="22"/>
                <w:lang w:val="en-GB"/>
              </w:rPr>
            </w:pPr>
          </w:p>
          <w:p w14:paraId="348BF66F"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36-46 years, Female</w:t>
            </w:r>
          </w:p>
          <w:p w14:paraId="7879C481" w14:textId="77777777" w:rsidR="003D4D69" w:rsidRPr="003C0FF1" w:rsidRDefault="003D4D69" w:rsidP="007B3AE8">
            <w:pPr>
              <w:pStyle w:val="NoSpacing"/>
              <w:spacing w:after="0" w:line="360" w:lineRule="auto"/>
              <w:rPr>
                <w:rFonts w:ascii="Times New Roman" w:hAnsi="Times New Roman" w:cs="Times New Roman"/>
                <w:sz w:val="22"/>
                <w:szCs w:val="22"/>
                <w:lang w:val="en-GB"/>
              </w:rPr>
            </w:pPr>
          </w:p>
          <w:p w14:paraId="7274944D"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36-46 years,</w:t>
            </w:r>
            <w:r w:rsidR="003D4D69" w:rsidRPr="003C0FF1">
              <w:rPr>
                <w:rFonts w:ascii="Times New Roman" w:hAnsi="Times New Roman" w:cs="Times New Roman"/>
                <w:sz w:val="22"/>
                <w:szCs w:val="22"/>
                <w:lang w:val="en-GB"/>
              </w:rPr>
              <w:t xml:space="preserve"> </w:t>
            </w:r>
            <w:r w:rsidRPr="003C0FF1">
              <w:rPr>
                <w:rFonts w:ascii="Times New Roman" w:hAnsi="Times New Roman" w:cs="Times New Roman"/>
                <w:sz w:val="22"/>
                <w:szCs w:val="22"/>
                <w:lang w:val="en-GB"/>
              </w:rPr>
              <w:t>Female</w:t>
            </w:r>
          </w:p>
          <w:p w14:paraId="7D6A4F85" w14:textId="77777777" w:rsidR="003D4D69" w:rsidRPr="003C0FF1" w:rsidRDefault="003D4D69" w:rsidP="007B3AE8">
            <w:pPr>
              <w:pStyle w:val="NoSpacing"/>
              <w:spacing w:after="0" w:line="360" w:lineRule="auto"/>
              <w:rPr>
                <w:rFonts w:ascii="Times New Roman" w:hAnsi="Times New Roman" w:cs="Times New Roman"/>
                <w:sz w:val="22"/>
                <w:szCs w:val="22"/>
                <w:lang w:val="en-GB"/>
              </w:rPr>
            </w:pPr>
          </w:p>
          <w:p w14:paraId="7279A3C4"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36-46 years, Male</w:t>
            </w:r>
          </w:p>
        </w:tc>
        <w:tc>
          <w:tcPr>
            <w:tcW w:w="1250" w:type="pct"/>
          </w:tcPr>
          <w:p w14:paraId="3F8C792F"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Bridging</w:t>
            </w:r>
          </w:p>
          <w:p w14:paraId="0B11D7F8"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4696FB0B"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Bridging</w:t>
            </w:r>
          </w:p>
          <w:p w14:paraId="2929A672"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3DE327E6"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Bridging</w:t>
            </w:r>
          </w:p>
          <w:p w14:paraId="4E7E7D24"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6593BF11"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Bridging</w:t>
            </w:r>
          </w:p>
          <w:p w14:paraId="7015EC14"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140EB39A"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Bridging</w:t>
            </w:r>
          </w:p>
        </w:tc>
        <w:tc>
          <w:tcPr>
            <w:tcW w:w="1249" w:type="pct"/>
          </w:tcPr>
          <w:p w14:paraId="130CE9FF"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4 years - School A</w:t>
            </w:r>
          </w:p>
          <w:p w14:paraId="7179A750" w14:textId="77777777" w:rsidR="003D4D69" w:rsidRPr="003C0FF1" w:rsidRDefault="003D4D69" w:rsidP="007B3AE8">
            <w:pPr>
              <w:pStyle w:val="NoSpacing"/>
              <w:spacing w:after="0" w:line="360" w:lineRule="auto"/>
              <w:rPr>
                <w:rFonts w:ascii="Times New Roman" w:hAnsi="Times New Roman" w:cs="Times New Roman"/>
                <w:sz w:val="22"/>
                <w:szCs w:val="22"/>
                <w:lang w:val="en-GB"/>
              </w:rPr>
            </w:pPr>
          </w:p>
          <w:p w14:paraId="6314936F"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5 years - School A</w:t>
            </w:r>
          </w:p>
          <w:p w14:paraId="2768EE68" w14:textId="77777777" w:rsidR="003D4D69" w:rsidRPr="003C0FF1" w:rsidRDefault="003D4D69" w:rsidP="007B3AE8">
            <w:pPr>
              <w:pStyle w:val="NoSpacing"/>
              <w:spacing w:after="0" w:line="360" w:lineRule="auto"/>
              <w:rPr>
                <w:rFonts w:ascii="Times New Roman" w:hAnsi="Times New Roman" w:cs="Times New Roman"/>
                <w:sz w:val="22"/>
                <w:szCs w:val="22"/>
                <w:lang w:val="en-GB"/>
              </w:rPr>
            </w:pPr>
          </w:p>
          <w:p w14:paraId="7F8EC087"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5 years - School A</w:t>
            </w:r>
          </w:p>
          <w:p w14:paraId="227CF674" w14:textId="77777777" w:rsidR="003D4D69" w:rsidRPr="003C0FF1" w:rsidRDefault="003D4D69" w:rsidP="007B3AE8">
            <w:pPr>
              <w:pStyle w:val="NoSpacing"/>
              <w:spacing w:after="0" w:line="360" w:lineRule="auto"/>
              <w:rPr>
                <w:rFonts w:ascii="Times New Roman" w:hAnsi="Times New Roman" w:cs="Times New Roman"/>
                <w:sz w:val="22"/>
                <w:szCs w:val="22"/>
                <w:lang w:val="en-GB"/>
              </w:rPr>
            </w:pPr>
          </w:p>
          <w:p w14:paraId="2F0779E9"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4 years- School A</w:t>
            </w:r>
          </w:p>
          <w:p w14:paraId="4CDCBB35"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p>
          <w:p w14:paraId="4B06B8BE" w14:textId="77777777" w:rsidR="00352D0A" w:rsidRPr="003C0FF1" w:rsidRDefault="00352D0A" w:rsidP="007B3AE8">
            <w:pPr>
              <w:pStyle w:val="NoSpacing"/>
              <w:spacing w:after="0" w:line="360" w:lineRule="auto"/>
              <w:rPr>
                <w:rFonts w:ascii="Times New Roman" w:hAnsi="Times New Roman" w:cs="Times New Roman"/>
                <w:sz w:val="22"/>
                <w:szCs w:val="22"/>
                <w:lang w:val="en-GB"/>
              </w:rPr>
            </w:pPr>
            <w:r w:rsidRPr="003C0FF1">
              <w:rPr>
                <w:rFonts w:ascii="Times New Roman" w:hAnsi="Times New Roman" w:cs="Times New Roman"/>
                <w:sz w:val="22"/>
                <w:szCs w:val="22"/>
                <w:lang w:val="en-GB"/>
              </w:rPr>
              <w:t>4 years- School A</w:t>
            </w:r>
          </w:p>
        </w:tc>
      </w:tr>
    </w:tbl>
    <w:p w14:paraId="4474EFB0" w14:textId="77777777" w:rsidR="004910A1" w:rsidRPr="003C0FF1" w:rsidRDefault="004910A1" w:rsidP="005A5687">
      <w:pPr>
        <w:pStyle w:val="Body"/>
        <w:widowControl w:val="0"/>
        <w:jc w:val="both"/>
        <w:rPr>
          <w:rFonts w:ascii="Times New Roman" w:eastAsia="Calibri" w:hAnsi="Times New Roman" w:cs="Times New Roman"/>
          <w:iCs/>
          <w:sz w:val="24"/>
          <w:szCs w:val="24"/>
          <w:u w:color="000000"/>
          <w:lang w:val="en-GB"/>
        </w:rPr>
      </w:pPr>
    </w:p>
    <w:p w14:paraId="551BFA6B" w14:textId="77777777" w:rsidR="00352D0A" w:rsidRPr="003C0FF1" w:rsidRDefault="004910A1" w:rsidP="005A5687">
      <w:pPr>
        <w:pStyle w:val="Body"/>
        <w:widowControl w:val="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iCs/>
          <w:sz w:val="24"/>
          <w:szCs w:val="24"/>
          <w:u w:color="000000"/>
          <w:lang w:val="en-GB"/>
        </w:rPr>
        <w:t>Table 1 describes the biographical information of the participants and the schools that their children attend.</w:t>
      </w:r>
    </w:p>
    <w:p w14:paraId="2D62BFA7" w14:textId="77777777" w:rsidR="00FE5A55" w:rsidRPr="003C0FF1" w:rsidRDefault="00FE5A55" w:rsidP="005A5687">
      <w:pPr>
        <w:pStyle w:val="Heading2"/>
        <w:rPr>
          <w:rFonts w:cs="Times New Roman"/>
          <w:bCs/>
        </w:rPr>
      </w:pPr>
      <w:bookmarkStart w:id="39" w:name="_Toc473473971"/>
      <w:r w:rsidRPr="003C0FF1">
        <w:rPr>
          <w:rFonts w:cs="Times New Roman"/>
          <w:kern w:val="28"/>
        </w:rPr>
        <w:t xml:space="preserve">3.5 </w:t>
      </w:r>
      <w:r w:rsidRPr="003C0FF1">
        <w:rPr>
          <w:rFonts w:cs="Times New Roman"/>
        </w:rPr>
        <w:t>Instruments</w:t>
      </w:r>
      <w:bookmarkEnd w:id="39"/>
    </w:p>
    <w:p w14:paraId="405F28E8" w14:textId="77777777" w:rsidR="00315EE4" w:rsidRPr="003C0FF1" w:rsidRDefault="00FE5A55" w:rsidP="00893142">
      <w:pPr>
        <w:pStyle w:val="Body"/>
        <w:widowControl w:val="0"/>
        <w:jc w:val="both"/>
        <w:rPr>
          <w:rFonts w:ascii="Times New Roman" w:hAnsi="Times New Roman" w:cs="Times New Roman"/>
          <w:lang w:val="en-GB"/>
        </w:rPr>
      </w:pPr>
      <w:r w:rsidRPr="003C0FF1">
        <w:rPr>
          <w:rFonts w:ascii="Times New Roman" w:eastAsia="Calibri" w:hAnsi="Times New Roman" w:cs="Times New Roman"/>
          <w:sz w:val="24"/>
          <w:szCs w:val="24"/>
          <w:u w:color="000000"/>
          <w:lang w:val="en-GB"/>
        </w:rPr>
        <w:t xml:space="preserve">The parents who participated in this study completed a </w:t>
      </w:r>
      <w:r w:rsidR="00352D0A" w:rsidRPr="003C0FF1">
        <w:rPr>
          <w:rFonts w:ascii="Times New Roman" w:eastAsia="Calibri" w:hAnsi="Times New Roman" w:cs="Times New Roman"/>
          <w:sz w:val="24"/>
          <w:szCs w:val="24"/>
          <w:u w:color="000000"/>
          <w:lang w:val="en-GB"/>
        </w:rPr>
        <w:t xml:space="preserve">brief </w:t>
      </w:r>
      <w:r w:rsidRPr="003C0FF1">
        <w:rPr>
          <w:rFonts w:ascii="Times New Roman" w:eastAsia="Calibri" w:hAnsi="Times New Roman" w:cs="Times New Roman"/>
          <w:sz w:val="24"/>
          <w:szCs w:val="24"/>
          <w:u w:color="000000"/>
          <w:lang w:val="en-GB"/>
        </w:rPr>
        <w:t>biographical questionnaire</w:t>
      </w:r>
      <w:r w:rsidR="00352D0A"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The information gathered </w:t>
      </w:r>
      <w:r w:rsidR="006B7B3E" w:rsidRPr="003C0FF1">
        <w:rPr>
          <w:rFonts w:ascii="Times New Roman" w:eastAsia="Calibri" w:hAnsi="Times New Roman" w:cs="Times New Roman"/>
          <w:sz w:val="24"/>
          <w:szCs w:val="24"/>
          <w:u w:color="000000"/>
          <w:lang w:val="en-GB"/>
        </w:rPr>
        <w:t xml:space="preserve">included </w:t>
      </w:r>
      <w:r w:rsidRPr="003C0FF1">
        <w:rPr>
          <w:rFonts w:ascii="Times New Roman" w:eastAsia="Calibri" w:hAnsi="Times New Roman" w:cs="Times New Roman"/>
          <w:sz w:val="24"/>
          <w:szCs w:val="24"/>
          <w:u w:color="000000"/>
          <w:lang w:val="en-GB"/>
        </w:rPr>
        <w:t>participants’ age</w:t>
      </w:r>
      <w:r w:rsidR="00352D0A" w:rsidRPr="003C0FF1">
        <w:rPr>
          <w:rFonts w:ascii="Times New Roman" w:eastAsia="Calibri" w:hAnsi="Times New Roman" w:cs="Times New Roman"/>
          <w:sz w:val="24"/>
          <w:szCs w:val="24"/>
          <w:u w:color="000000"/>
          <w:lang w:val="en-GB"/>
        </w:rPr>
        <w:t xml:space="preserve">s, </w:t>
      </w:r>
      <w:r w:rsidRPr="003C0FF1">
        <w:rPr>
          <w:rFonts w:ascii="Times New Roman" w:eastAsia="Calibri" w:hAnsi="Times New Roman" w:cs="Times New Roman"/>
          <w:sz w:val="24"/>
          <w:szCs w:val="24"/>
          <w:u w:color="000000"/>
          <w:lang w:val="en-GB"/>
        </w:rPr>
        <w:t>their children’s ages</w:t>
      </w:r>
      <w:r w:rsidR="00352D0A" w:rsidRPr="003C0FF1">
        <w:rPr>
          <w:rFonts w:ascii="Times New Roman" w:eastAsia="Calibri" w:hAnsi="Times New Roman" w:cs="Times New Roman"/>
          <w:sz w:val="24"/>
          <w:szCs w:val="24"/>
          <w:u w:color="000000"/>
          <w:lang w:val="en-GB"/>
        </w:rPr>
        <w:t xml:space="preserve"> and grades</w:t>
      </w:r>
      <w:r w:rsidRPr="003C0FF1">
        <w:rPr>
          <w:rFonts w:ascii="Times New Roman" w:eastAsia="Calibri" w:hAnsi="Times New Roman" w:cs="Times New Roman"/>
          <w:sz w:val="24"/>
          <w:szCs w:val="24"/>
          <w:u w:color="000000"/>
          <w:lang w:val="en-GB"/>
        </w:rPr>
        <w:t xml:space="preserve"> and </w:t>
      </w:r>
      <w:r w:rsidR="00352D0A" w:rsidRPr="003C0FF1">
        <w:rPr>
          <w:rFonts w:ascii="Times New Roman" w:eastAsia="Calibri" w:hAnsi="Times New Roman" w:cs="Times New Roman"/>
          <w:sz w:val="24"/>
          <w:szCs w:val="24"/>
          <w:u w:color="000000"/>
          <w:lang w:val="en-GB"/>
        </w:rPr>
        <w:t xml:space="preserve">the period that </w:t>
      </w:r>
      <w:r w:rsidRPr="003C0FF1">
        <w:rPr>
          <w:rFonts w:ascii="Times New Roman" w:eastAsia="Calibri" w:hAnsi="Times New Roman" w:cs="Times New Roman"/>
          <w:sz w:val="24"/>
          <w:szCs w:val="24"/>
          <w:u w:color="000000"/>
          <w:lang w:val="en-GB"/>
        </w:rPr>
        <w:t xml:space="preserve">their children have </w:t>
      </w:r>
      <w:r w:rsidR="00B97CB5" w:rsidRPr="003C0FF1">
        <w:rPr>
          <w:rFonts w:ascii="Times New Roman" w:eastAsia="Calibri" w:hAnsi="Times New Roman" w:cs="Times New Roman"/>
          <w:sz w:val="24"/>
          <w:szCs w:val="24"/>
          <w:u w:color="000000"/>
          <w:lang w:val="en-GB"/>
        </w:rPr>
        <w:t>attended</w:t>
      </w:r>
      <w:r w:rsidRPr="003C0FF1">
        <w:rPr>
          <w:rFonts w:ascii="Times New Roman" w:eastAsia="Calibri" w:hAnsi="Times New Roman" w:cs="Times New Roman"/>
          <w:sz w:val="24"/>
          <w:szCs w:val="24"/>
          <w:u w:color="000000"/>
          <w:lang w:val="en-GB"/>
        </w:rPr>
        <w:t xml:space="preserve"> the school.</w:t>
      </w:r>
    </w:p>
    <w:p w14:paraId="1DB131D0" w14:textId="20FE6491" w:rsidR="00FE5A55" w:rsidRPr="003C0FF1" w:rsidRDefault="00FE5A55" w:rsidP="00D57DF7">
      <w:pPr>
        <w:pStyle w:val="Body"/>
        <w:widowControl w:val="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A semi-structured, self-developed interview schedule was used to </w:t>
      </w:r>
      <w:r w:rsidR="00683F4C" w:rsidRPr="003C0FF1">
        <w:rPr>
          <w:rFonts w:ascii="Times New Roman" w:eastAsia="Calibri" w:hAnsi="Times New Roman" w:cs="Times New Roman"/>
          <w:sz w:val="24"/>
          <w:szCs w:val="24"/>
          <w:u w:color="000000"/>
          <w:lang w:val="en-GB"/>
        </w:rPr>
        <w:t>explore</w:t>
      </w:r>
      <w:r w:rsidRPr="003C0FF1">
        <w:rPr>
          <w:rFonts w:ascii="Times New Roman" w:eastAsia="Calibri" w:hAnsi="Times New Roman" w:cs="Times New Roman"/>
          <w:sz w:val="24"/>
          <w:szCs w:val="24"/>
          <w:u w:color="000000"/>
          <w:lang w:val="en-GB"/>
        </w:rPr>
        <w:t xml:space="preserve"> the </w:t>
      </w:r>
      <w:r w:rsidRPr="003C0FF1">
        <w:rPr>
          <w:rFonts w:ascii="Times New Roman" w:eastAsia="Calibri" w:hAnsi="Times New Roman" w:cs="Times New Roman"/>
          <w:sz w:val="24"/>
          <w:szCs w:val="24"/>
          <w:u w:color="000000"/>
          <w:lang w:val="en-GB"/>
        </w:rPr>
        <w:lastRenderedPageBreak/>
        <w:t xml:space="preserve">participants’ </w:t>
      </w:r>
      <w:r w:rsidR="0010253D"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on the implementation of inclusive education in their children’s schools</w:t>
      </w:r>
      <w:r w:rsidR="00683F4C" w:rsidRPr="003C0FF1">
        <w:rPr>
          <w:rFonts w:ascii="Times New Roman" w:eastAsia="Calibri" w:hAnsi="Times New Roman" w:cs="Times New Roman"/>
          <w:sz w:val="24"/>
          <w:szCs w:val="24"/>
          <w:u w:color="000000"/>
          <w:lang w:val="en-GB"/>
        </w:rPr>
        <w:t xml:space="preserve"> (see Appendix 5)</w:t>
      </w:r>
      <w:r w:rsidRPr="003C0FF1">
        <w:rPr>
          <w:rFonts w:ascii="Times New Roman" w:eastAsia="Calibri" w:hAnsi="Times New Roman" w:cs="Times New Roman"/>
          <w:sz w:val="24"/>
          <w:szCs w:val="24"/>
          <w:u w:color="000000"/>
          <w:lang w:val="en-GB"/>
        </w:rPr>
        <w:t>. The open-ended, qualitative questions devised</w:t>
      </w:r>
      <w:r w:rsidR="00B97CB5" w:rsidRPr="003C0FF1">
        <w:rPr>
          <w:rFonts w:ascii="Times New Roman" w:eastAsia="Calibri" w:hAnsi="Times New Roman" w:cs="Times New Roman"/>
          <w:sz w:val="24"/>
          <w:szCs w:val="24"/>
          <w:u w:color="000000"/>
          <w:lang w:val="en-GB"/>
        </w:rPr>
        <w:t xml:space="preserve"> included</w:t>
      </w:r>
      <w:r w:rsidRPr="003C0FF1">
        <w:rPr>
          <w:rFonts w:ascii="Times New Roman" w:eastAsia="Calibri" w:hAnsi="Times New Roman" w:cs="Times New Roman"/>
          <w:sz w:val="24"/>
          <w:szCs w:val="24"/>
          <w:u w:color="000000"/>
          <w:lang w:val="en-GB"/>
        </w:rPr>
        <w:t xml:space="preserve"> the parents’ understanding and </w:t>
      </w:r>
      <w:r w:rsidR="00E06119" w:rsidRPr="003C0FF1">
        <w:rPr>
          <w:rFonts w:ascii="Times New Roman" w:eastAsia="Calibri" w:hAnsi="Times New Roman" w:cs="Times New Roman"/>
          <w:sz w:val="24"/>
          <w:szCs w:val="24"/>
          <w:u w:color="000000"/>
          <w:lang w:val="en-GB"/>
        </w:rPr>
        <w:t xml:space="preserve">observations </w:t>
      </w:r>
      <w:r w:rsidRPr="003C0FF1">
        <w:rPr>
          <w:rFonts w:ascii="Times New Roman" w:eastAsia="Calibri" w:hAnsi="Times New Roman" w:cs="Times New Roman"/>
          <w:sz w:val="24"/>
          <w:szCs w:val="24"/>
          <w:u w:color="000000"/>
          <w:lang w:val="en-GB"/>
        </w:rPr>
        <w:t xml:space="preserve">of inclusive education, barriers to learning, forms of support and </w:t>
      </w:r>
      <w:r w:rsidR="00B65F3A" w:rsidRPr="003C0FF1">
        <w:rPr>
          <w:rFonts w:ascii="Times New Roman" w:eastAsia="Calibri" w:hAnsi="Times New Roman" w:cs="Times New Roman"/>
          <w:sz w:val="24"/>
          <w:szCs w:val="24"/>
          <w:u w:color="000000"/>
          <w:lang w:val="en-GB"/>
        </w:rPr>
        <w:t>its</w:t>
      </w:r>
      <w:r w:rsidRPr="003C0FF1">
        <w:rPr>
          <w:rFonts w:ascii="Times New Roman" w:eastAsia="Calibri" w:hAnsi="Times New Roman" w:cs="Times New Roman"/>
          <w:sz w:val="24"/>
          <w:szCs w:val="24"/>
          <w:u w:color="000000"/>
          <w:lang w:val="en-GB"/>
        </w:rPr>
        <w:t xml:space="preserve"> implement</w:t>
      </w:r>
      <w:r w:rsidR="00B65F3A" w:rsidRPr="003C0FF1">
        <w:rPr>
          <w:rFonts w:ascii="Times New Roman" w:eastAsia="Calibri" w:hAnsi="Times New Roman" w:cs="Times New Roman"/>
          <w:sz w:val="24"/>
          <w:szCs w:val="24"/>
          <w:u w:color="000000"/>
          <w:lang w:val="en-GB"/>
        </w:rPr>
        <w:t>ation</w:t>
      </w:r>
      <w:r w:rsidRPr="003C0FF1">
        <w:rPr>
          <w:rFonts w:ascii="Times New Roman" w:eastAsia="Calibri" w:hAnsi="Times New Roman" w:cs="Times New Roman"/>
          <w:sz w:val="24"/>
          <w:szCs w:val="24"/>
          <w:u w:color="000000"/>
          <w:lang w:val="en-GB"/>
        </w:rPr>
        <w:t xml:space="preserve"> in their respective schools.</w:t>
      </w:r>
    </w:p>
    <w:p w14:paraId="31D0B0C3" w14:textId="696A41F4" w:rsidR="00FE5A55" w:rsidRPr="003C0FF1" w:rsidRDefault="00FE5A55" w:rsidP="00D57DF7">
      <w:pPr>
        <w:pStyle w:val="Body"/>
        <w:widowControl w:val="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questions used in the interview </w:t>
      </w:r>
      <w:r w:rsidR="00683F4C" w:rsidRPr="003C0FF1">
        <w:rPr>
          <w:rFonts w:ascii="Times New Roman" w:eastAsia="Calibri" w:hAnsi="Times New Roman" w:cs="Times New Roman"/>
          <w:sz w:val="24"/>
          <w:szCs w:val="24"/>
          <w:u w:color="000000"/>
          <w:lang w:val="en-GB"/>
        </w:rPr>
        <w:t xml:space="preserve">schedule </w:t>
      </w:r>
      <w:r w:rsidRPr="003C0FF1">
        <w:rPr>
          <w:rFonts w:ascii="Times New Roman" w:eastAsia="Calibri" w:hAnsi="Times New Roman" w:cs="Times New Roman"/>
          <w:sz w:val="24"/>
          <w:szCs w:val="24"/>
          <w:u w:color="000000"/>
          <w:lang w:val="en-GB"/>
        </w:rPr>
        <w:t xml:space="preserve">were </w:t>
      </w:r>
      <w:r w:rsidR="00683F4C" w:rsidRPr="003C0FF1">
        <w:rPr>
          <w:rFonts w:ascii="Times New Roman" w:eastAsia="Calibri" w:hAnsi="Times New Roman" w:cs="Times New Roman"/>
          <w:sz w:val="24"/>
          <w:szCs w:val="24"/>
          <w:u w:color="000000"/>
          <w:lang w:val="en-GB"/>
        </w:rPr>
        <w:t>based on the literature review and the research questions of this study</w:t>
      </w:r>
      <w:r w:rsidRPr="003C0FF1">
        <w:rPr>
          <w:rFonts w:ascii="Times New Roman" w:eastAsia="Calibri" w:hAnsi="Times New Roman" w:cs="Times New Roman"/>
          <w:sz w:val="24"/>
          <w:szCs w:val="24"/>
          <w:u w:color="000000"/>
          <w:lang w:val="en-GB"/>
        </w:rPr>
        <w:t xml:space="preserve">. Question 1 and Question 2 addressed parents’ understanding of inclusive education and if they believed it was implemented in their school. Questions 3 and 4 </w:t>
      </w:r>
      <w:r w:rsidR="0002134E" w:rsidRPr="003C0FF1">
        <w:rPr>
          <w:rFonts w:ascii="Times New Roman" w:eastAsia="Calibri" w:hAnsi="Times New Roman" w:cs="Times New Roman"/>
          <w:sz w:val="24"/>
          <w:szCs w:val="24"/>
          <w:u w:color="000000"/>
          <w:lang w:val="en-GB"/>
        </w:rPr>
        <w:t xml:space="preserve">further </w:t>
      </w:r>
      <w:r w:rsidR="00501D51" w:rsidRPr="003C0FF1">
        <w:rPr>
          <w:rFonts w:ascii="Times New Roman" w:eastAsia="Calibri" w:hAnsi="Times New Roman" w:cs="Times New Roman"/>
          <w:sz w:val="24"/>
          <w:szCs w:val="24"/>
          <w:u w:color="000000"/>
          <w:lang w:val="en-GB"/>
        </w:rPr>
        <w:t>explor</w:t>
      </w:r>
      <w:r w:rsidR="002A4760" w:rsidRPr="003C0FF1">
        <w:rPr>
          <w:rFonts w:ascii="Times New Roman" w:eastAsia="Calibri" w:hAnsi="Times New Roman" w:cs="Times New Roman"/>
          <w:sz w:val="24"/>
          <w:szCs w:val="24"/>
          <w:u w:color="000000"/>
          <w:lang w:val="en-GB"/>
        </w:rPr>
        <w:t xml:space="preserve">ed </w:t>
      </w:r>
      <w:r w:rsidRPr="003C0FF1">
        <w:rPr>
          <w:rFonts w:ascii="Times New Roman" w:eastAsia="Calibri" w:hAnsi="Times New Roman" w:cs="Times New Roman"/>
          <w:sz w:val="24"/>
          <w:szCs w:val="24"/>
          <w:u w:color="000000"/>
          <w:lang w:val="en-GB"/>
        </w:rPr>
        <w:t xml:space="preserve">Question 2 </w:t>
      </w:r>
      <w:r w:rsidR="00501D51" w:rsidRPr="003C0FF1">
        <w:rPr>
          <w:rFonts w:ascii="Times New Roman" w:eastAsia="Calibri" w:hAnsi="Times New Roman" w:cs="Times New Roman"/>
          <w:sz w:val="24"/>
          <w:szCs w:val="24"/>
          <w:u w:color="000000"/>
          <w:lang w:val="en-GB"/>
        </w:rPr>
        <w:t xml:space="preserve">and </w:t>
      </w:r>
      <w:r w:rsidRPr="003C0FF1">
        <w:rPr>
          <w:rFonts w:ascii="Times New Roman" w:eastAsia="Calibri" w:hAnsi="Times New Roman" w:cs="Times New Roman"/>
          <w:sz w:val="24"/>
          <w:szCs w:val="24"/>
          <w:u w:color="000000"/>
          <w:lang w:val="en-GB"/>
        </w:rPr>
        <w:t xml:space="preserve">parents’ </w:t>
      </w:r>
      <w:r w:rsidR="0010253D"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o</w:t>
      </w:r>
      <w:r w:rsidR="002A4760" w:rsidRPr="003C0FF1">
        <w:rPr>
          <w:rFonts w:ascii="Times New Roman" w:eastAsia="Calibri" w:hAnsi="Times New Roman" w:cs="Times New Roman"/>
          <w:sz w:val="24"/>
          <w:szCs w:val="24"/>
          <w:u w:color="000000"/>
          <w:lang w:val="en-GB"/>
        </w:rPr>
        <w:t>f</w:t>
      </w:r>
      <w:r w:rsidRPr="003C0FF1">
        <w:rPr>
          <w:rFonts w:ascii="Times New Roman" w:eastAsia="Calibri" w:hAnsi="Times New Roman" w:cs="Times New Roman"/>
          <w:sz w:val="24"/>
          <w:szCs w:val="24"/>
          <w:u w:color="000000"/>
          <w:lang w:val="en-GB"/>
        </w:rPr>
        <w:t xml:space="preserve"> the support offered </w:t>
      </w:r>
      <w:r w:rsidR="00501D51" w:rsidRPr="003C0FF1">
        <w:rPr>
          <w:rFonts w:ascii="Times New Roman" w:eastAsia="Calibri" w:hAnsi="Times New Roman" w:cs="Times New Roman"/>
          <w:sz w:val="24"/>
          <w:szCs w:val="24"/>
          <w:u w:color="000000"/>
          <w:lang w:val="en-GB"/>
        </w:rPr>
        <w:t>at their re</w:t>
      </w:r>
      <w:r w:rsidR="00202A92" w:rsidRPr="003C0FF1">
        <w:rPr>
          <w:rFonts w:ascii="Times New Roman" w:eastAsia="Calibri" w:hAnsi="Times New Roman" w:cs="Times New Roman"/>
          <w:sz w:val="24"/>
          <w:szCs w:val="24"/>
          <w:u w:color="000000"/>
          <w:lang w:val="en-GB"/>
        </w:rPr>
        <w:t xml:space="preserve">spective schools </w:t>
      </w:r>
      <w:r w:rsidR="00B65F3A" w:rsidRPr="003C0FF1">
        <w:rPr>
          <w:rFonts w:ascii="Times New Roman" w:eastAsia="Calibri" w:hAnsi="Times New Roman" w:cs="Times New Roman"/>
          <w:sz w:val="24"/>
          <w:szCs w:val="24"/>
          <w:u w:color="000000"/>
          <w:lang w:val="en-GB"/>
        </w:rPr>
        <w:t>about</w:t>
      </w:r>
      <w:r w:rsidR="00B64ECB"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how it </w:t>
      </w:r>
      <w:r w:rsidR="008E70C7" w:rsidRPr="003C0FF1">
        <w:rPr>
          <w:rFonts w:ascii="Times New Roman" w:eastAsia="Calibri" w:hAnsi="Times New Roman" w:cs="Times New Roman"/>
          <w:sz w:val="24"/>
          <w:szCs w:val="24"/>
          <w:u w:color="000000"/>
          <w:lang w:val="en-GB"/>
        </w:rPr>
        <w:t>was</w:t>
      </w:r>
      <w:r w:rsidRPr="003C0FF1">
        <w:rPr>
          <w:rFonts w:ascii="Times New Roman" w:eastAsia="Calibri" w:hAnsi="Times New Roman" w:cs="Times New Roman"/>
          <w:sz w:val="24"/>
          <w:szCs w:val="24"/>
          <w:u w:color="000000"/>
          <w:lang w:val="en-GB"/>
        </w:rPr>
        <w:t xml:space="preserve"> implemente</w:t>
      </w:r>
      <w:r w:rsidR="00B64ECB" w:rsidRPr="003C0FF1">
        <w:rPr>
          <w:rFonts w:ascii="Times New Roman" w:eastAsia="Calibri" w:hAnsi="Times New Roman" w:cs="Times New Roman"/>
          <w:sz w:val="24"/>
          <w:szCs w:val="24"/>
          <w:u w:color="000000"/>
          <w:lang w:val="en-GB"/>
        </w:rPr>
        <w:t>d with</w:t>
      </w:r>
      <w:r w:rsidR="008E70C7" w:rsidRPr="003C0FF1">
        <w:rPr>
          <w:rFonts w:ascii="Times New Roman" w:eastAsia="Calibri" w:hAnsi="Times New Roman" w:cs="Times New Roman"/>
          <w:sz w:val="24"/>
          <w:szCs w:val="24"/>
          <w:u w:color="000000"/>
          <w:lang w:val="en-GB"/>
        </w:rPr>
        <w:t xml:space="preserve"> bridging classes or </w:t>
      </w:r>
      <w:r w:rsidR="00B64ECB" w:rsidRPr="003C0FF1">
        <w:rPr>
          <w:rFonts w:ascii="Times New Roman" w:eastAsia="Calibri" w:hAnsi="Times New Roman" w:cs="Times New Roman"/>
          <w:sz w:val="24"/>
          <w:szCs w:val="24"/>
          <w:u w:color="000000"/>
          <w:lang w:val="en-GB"/>
        </w:rPr>
        <w:t xml:space="preserve">classroom </w:t>
      </w:r>
      <w:r w:rsidR="008E70C7" w:rsidRPr="003C0FF1">
        <w:rPr>
          <w:rFonts w:ascii="Times New Roman" w:eastAsia="Calibri" w:hAnsi="Times New Roman" w:cs="Times New Roman"/>
          <w:sz w:val="24"/>
          <w:szCs w:val="24"/>
          <w:u w:color="000000"/>
          <w:lang w:val="en-GB"/>
        </w:rPr>
        <w:t>facilitators</w:t>
      </w:r>
      <w:r w:rsidRPr="003C0FF1">
        <w:rPr>
          <w:rFonts w:ascii="Times New Roman" w:eastAsia="Calibri" w:hAnsi="Times New Roman" w:cs="Times New Roman"/>
          <w:sz w:val="24"/>
          <w:szCs w:val="24"/>
          <w:u w:color="000000"/>
          <w:lang w:val="en-GB"/>
        </w:rPr>
        <w:t xml:space="preserve">. Question 5 </w:t>
      </w:r>
      <w:r w:rsidR="008E70C7" w:rsidRPr="003C0FF1">
        <w:rPr>
          <w:rFonts w:ascii="Times New Roman" w:eastAsia="Calibri" w:hAnsi="Times New Roman" w:cs="Times New Roman"/>
          <w:sz w:val="24"/>
          <w:szCs w:val="24"/>
          <w:u w:color="000000"/>
          <w:lang w:val="en-GB"/>
        </w:rPr>
        <w:t xml:space="preserve">was used to </w:t>
      </w:r>
      <w:r w:rsidRPr="003C0FF1">
        <w:rPr>
          <w:rFonts w:ascii="Times New Roman" w:eastAsia="Calibri" w:hAnsi="Times New Roman" w:cs="Times New Roman"/>
          <w:sz w:val="24"/>
          <w:szCs w:val="24"/>
          <w:u w:color="000000"/>
          <w:lang w:val="en-GB"/>
        </w:rPr>
        <w:t>gain insight into parents’ views on mainstream versus remedial schooling. Question</w:t>
      </w:r>
      <w:r w:rsidR="001E0D7F"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6, 7, 8, 9 and 1</w:t>
      </w:r>
      <w:r w:rsidR="001E0D7F" w:rsidRPr="003C0FF1">
        <w:rPr>
          <w:rFonts w:ascii="Times New Roman" w:eastAsia="Calibri" w:hAnsi="Times New Roman" w:cs="Times New Roman"/>
          <w:sz w:val="24"/>
          <w:szCs w:val="24"/>
          <w:u w:color="000000"/>
          <w:lang w:val="en-GB"/>
        </w:rPr>
        <w:t>0</w:t>
      </w:r>
      <w:r w:rsidRPr="003C0FF1">
        <w:rPr>
          <w:rFonts w:ascii="Times New Roman" w:eastAsia="Calibri" w:hAnsi="Times New Roman" w:cs="Times New Roman"/>
          <w:sz w:val="24"/>
          <w:szCs w:val="24"/>
          <w:u w:color="000000"/>
          <w:lang w:val="en-GB"/>
        </w:rPr>
        <w:t xml:space="preserve"> </w:t>
      </w:r>
      <w:r w:rsidR="008E70C7" w:rsidRPr="003C0FF1">
        <w:rPr>
          <w:rFonts w:ascii="Times New Roman" w:eastAsia="Calibri" w:hAnsi="Times New Roman" w:cs="Times New Roman"/>
          <w:sz w:val="24"/>
          <w:szCs w:val="24"/>
          <w:u w:color="000000"/>
          <w:lang w:val="en-GB"/>
        </w:rPr>
        <w:t>examined</w:t>
      </w:r>
      <w:r w:rsidRPr="003C0FF1">
        <w:rPr>
          <w:rFonts w:ascii="Times New Roman" w:eastAsia="Calibri" w:hAnsi="Times New Roman" w:cs="Times New Roman"/>
          <w:sz w:val="24"/>
          <w:szCs w:val="24"/>
          <w:u w:color="000000"/>
          <w:lang w:val="en-GB"/>
        </w:rPr>
        <w:t xml:space="preserve"> whether parents felt that the support systems in the classroom and school are effective and adequately assist learners who experience barriers to learning. The last interview </w:t>
      </w:r>
      <w:r w:rsidR="001E0D7F" w:rsidRPr="003C0FF1">
        <w:rPr>
          <w:rFonts w:ascii="Times New Roman" w:eastAsia="Calibri" w:hAnsi="Times New Roman" w:cs="Times New Roman"/>
          <w:sz w:val="24"/>
          <w:szCs w:val="24"/>
          <w:u w:color="000000"/>
          <w:lang w:val="en-GB"/>
        </w:rPr>
        <w:t>q</w:t>
      </w:r>
      <w:r w:rsidRPr="003C0FF1">
        <w:rPr>
          <w:rFonts w:ascii="Times New Roman" w:eastAsia="Calibri" w:hAnsi="Times New Roman" w:cs="Times New Roman"/>
          <w:sz w:val="24"/>
          <w:szCs w:val="24"/>
          <w:u w:color="000000"/>
          <w:lang w:val="en-GB"/>
        </w:rPr>
        <w:t>uestion, Question 11, was added as an open-ended question for possible suggestions or comments that parents wished to add with regards to improv</w:t>
      </w:r>
      <w:r w:rsidR="001E0D7F" w:rsidRPr="003C0FF1">
        <w:rPr>
          <w:rFonts w:ascii="Times New Roman" w:eastAsia="Calibri" w:hAnsi="Times New Roman" w:cs="Times New Roman"/>
          <w:sz w:val="24"/>
          <w:szCs w:val="24"/>
          <w:u w:color="000000"/>
          <w:lang w:val="en-GB"/>
        </w:rPr>
        <w:t>ing</w:t>
      </w:r>
      <w:r w:rsidRPr="003C0FF1">
        <w:rPr>
          <w:rFonts w:ascii="Times New Roman" w:eastAsia="Calibri" w:hAnsi="Times New Roman" w:cs="Times New Roman"/>
          <w:sz w:val="24"/>
          <w:szCs w:val="24"/>
          <w:u w:color="000000"/>
          <w:lang w:val="en-GB"/>
        </w:rPr>
        <w:t xml:space="preserve"> inclusive education in their school</w:t>
      </w:r>
      <w:r w:rsidR="001E0D7F"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as well as their perceptions </w:t>
      </w:r>
      <w:r w:rsidR="001E0D7F" w:rsidRPr="003C0FF1">
        <w:rPr>
          <w:rFonts w:ascii="Times New Roman" w:eastAsia="Calibri" w:hAnsi="Times New Roman" w:cs="Times New Roman"/>
          <w:sz w:val="24"/>
          <w:szCs w:val="24"/>
          <w:u w:color="000000"/>
          <w:lang w:val="en-GB"/>
        </w:rPr>
        <w:t xml:space="preserve">for </w:t>
      </w:r>
      <w:r w:rsidRPr="003C0FF1">
        <w:rPr>
          <w:rFonts w:ascii="Times New Roman" w:eastAsia="Calibri" w:hAnsi="Times New Roman" w:cs="Times New Roman"/>
          <w:sz w:val="24"/>
          <w:szCs w:val="24"/>
          <w:u w:color="000000"/>
          <w:lang w:val="en-GB"/>
        </w:rPr>
        <w:t>the progression of inclusive education in the future.</w:t>
      </w:r>
      <w:r w:rsidR="005C7F7E" w:rsidRPr="003C0FF1">
        <w:rPr>
          <w:rFonts w:ascii="Times New Roman" w:eastAsia="Calibri" w:hAnsi="Times New Roman" w:cs="Times New Roman"/>
          <w:sz w:val="24"/>
          <w:szCs w:val="24"/>
          <w:u w:color="000000"/>
          <w:lang w:val="en-GB"/>
        </w:rPr>
        <w:t xml:space="preserve">  </w:t>
      </w:r>
    </w:p>
    <w:p w14:paraId="2E19E529" w14:textId="77777777" w:rsidR="00FE5A55" w:rsidRPr="003C0FF1" w:rsidRDefault="00FE5A55" w:rsidP="00EA2448">
      <w:pPr>
        <w:pStyle w:val="Heading2"/>
        <w:rPr>
          <w:rFonts w:cs="Times New Roman"/>
        </w:rPr>
      </w:pPr>
      <w:bookmarkStart w:id="40" w:name="_Toc473473972"/>
      <w:r w:rsidRPr="003C0FF1">
        <w:rPr>
          <w:rFonts w:cs="Times New Roman"/>
        </w:rPr>
        <w:t>3.6 Procedure</w:t>
      </w:r>
      <w:bookmarkEnd w:id="40"/>
    </w:p>
    <w:p w14:paraId="327911D7" w14:textId="16520EE3" w:rsidR="00FE5A55" w:rsidRPr="003C0FF1" w:rsidRDefault="00942CF0" w:rsidP="00893142">
      <w:pPr>
        <w:pStyle w:val="Body"/>
        <w:widowControl w:val="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P</w:t>
      </w:r>
      <w:r w:rsidR="00FE5A55" w:rsidRPr="003C0FF1">
        <w:rPr>
          <w:rFonts w:ascii="Times New Roman" w:eastAsia="Calibri" w:hAnsi="Times New Roman" w:cs="Times New Roman"/>
          <w:sz w:val="24"/>
          <w:szCs w:val="24"/>
          <w:u w:color="000000"/>
          <w:lang w:val="en-GB"/>
        </w:rPr>
        <w:t>ermission</w:t>
      </w:r>
      <w:r w:rsidR="00FA02FF" w:rsidRPr="003C0FF1">
        <w:rPr>
          <w:rFonts w:ascii="Times New Roman" w:eastAsia="Calibri" w:hAnsi="Times New Roman" w:cs="Times New Roman"/>
          <w:sz w:val="24"/>
          <w:szCs w:val="24"/>
          <w:u w:color="000000"/>
          <w:lang w:val="en-GB"/>
        </w:rPr>
        <w:t xml:space="preserve"> to conduct this study was</w:t>
      </w:r>
      <w:r w:rsidR="00FE5A55" w:rsidRPr="003C0FF1">
        <w:rPr>
          <w:rFonts w:ascii="Times New Roman" w:eastAsia="Calibri" w:hAnsi="Times New Roman" w:cs="Times New Roman"/>
          <w:sz w:val="24"/>
          <w:szCs w:val="24"/>
          <w:u w:color="000000"/>
          <w:lang w:val="en-GB"/>
        </w:rPr>
        <w:t xml:space="preserve"> </w:t>
      </w:r>
      <w:r w:rsidR="008F7868" w:rsidRPr="003C0FF1">
        <w:rPr>
          <w:rFonts w:ascii="Times New Roman" w:eastAsia="Calibri" w:hAnsi="Times New Roman" w:cs="Times New Roman"/>
          <w:sz w:val="24"/>
          <w:szCs w:val="24"/>
          <w:u w:color="000000"/>
          <w:lang w:val="en-GB"/>
        </w:rPr>
        <w:t xml:space="preserve">given by </w:t>
      </w:r>
      <w:r w:rsidR="00FE5A55" w:rsidRPr="003C0FF1">
        <w:rPr>
          <w:rFonts w:ascii="Times New Roman" w:eastAsia="Calibri" w:hAnsi="Times New Roman" w:cs="Times New Roman"/>
          <w:sz w:val="24"/>
          <w:szCs w:val="24"/>
          <w:u w:color="000000"/>
          <w:lang w:val="en-GB"/>
        </w:rPr>
        <w:t xml:space="preserve">the Human Research </w:t>
      </w:r>
      <w:r w:rsidR="008F3EC9" w:rsidRPr="003C0FF1">
        <w:rPr>
          <w:rFonts w:ascii="Times New Roman" w:eastAsia="Calibri" w:hAnsi="Times New Roman" w:cs="Times New Roman"/>
          <w:sz w:val="24"/>
          <w:szCs w:val="24"/>
          <w:u w:color="000000"/>
          <w:lang w:val="en-GB"/>
        </w:rPr>
        <w:t xml:space="preserve">Ethics </w:t>
      </w:r>
      <w:r w:rsidR="00FE5A55" w:rsidRPr="003C0FF1">
        <w:rPr>
          <w:rFonts w:ascii="Times New Roman" w:eastAsia="Calibri" w:hAnsi="Times New Roman" w:cs="Times New Roman"/>
          <w:sz w:val="24"/>
          <w:szCs w:val="24"/>
          <w:u w:color="000000"/>
          <w:lang w:val="en-GB"/>
        </w:rPr>
        <w:t>Committee</w:t>
      </w:r>
      <w:r w:rsidR="00140432" w:rsidRPr="003C0FF1">
        <w:rPr>
          <w:rFonts w:ascii="Times New Roman" w:eastAsia="Calibri" w:hAnsi="Times New Roman" w:cs="Times New Roman"/>
          <w:sz w:val="24"/>
          <w:szCs w:val="24"/>
          <w:u w:color="000000"/>
          <w:lang w:val="en-GB"/>
        </w:rPr>
        <w:t xml:space="preserve"> Non- Medical</w:t>
      </w:r>
      <w:r w:rsidR="008F3EC9" w:rsidRPr="003C0FF1">
        <w:rPr>
          <w:rFonts w:ascii="Times New Roman" w:eastAsia="Calibri" w:hAnsi="Times New Roman" w:cs="Times New Roman"/>
          <w:sz w:val="24"/>
          <w:szCs w:val="24"/>
          <w:u w:color="000000"/>
          <w:lang w:val="en-GB"/>
        </w:rPr>
        <w:t xml:space="preserve"> (HREC </w:t>
      </w:r>
      <w:r w:rsidR="00140432" w:rsidRPr="003C0FF1">
        <w:rPr>
          <w:rFonts w:ascii="Times New Roman" w:eastAsia="Calibri" w:hAnsi="Times New Roman" w:cs="Times New Roman"/>
          <w:sz w:val="24"/>
          <w:szCs w:val="24"/>
          <w:u w:color="000000"/>
          <w:lang w:val="en-GB"/>
        </w:rPr>
        <w:t xml:space="preserve">Non-Medical) at </w:t>
      </w:r>
      <w:r w:rsidR="006101C3" w:rsidRPr="003C0FF1">
        <w:rPr>
          <w:rFonts w:ascii="Times New Roman" w:eastAsia="Calibri" w:hAnsi="Times New Roman" w:cs="Times New Roman"/>
          <w:sz w:val="24"/>
          <w:szCs w:val="24"/>
          <w:u w:color="000000"/>
          <w:lang w:val="en-GB"/>
        </w:rPr>
        <w:t xml:space="preserve">the </w:t>
      </w:r>
      <w:r w:rsidR="006B4CE8" w:rsidRPr="003C0FF1">
        <w:rPr>
          <w:rFonts w:ascii="Times New Roman" w:eastAsia="Calibri" w:hAnsi="Times New Roman" w:cs="Times New Roman"/>
          <w:sz w:val="24"/>
          <w:szCs w:val="24"/>
          <w:u w:color="000000"/>
          <w:lang w:val="en-GB"/>
        </w:rPr>
        <w:t>University of the Witwatersrand</w:t>
      </w:r>
      <w:r w:rsidR="00140432" w:rsidRPr="003C0FF1">
        <w:rPr>
          <w:rFonts w:ascii="Times New Roman" w:eastAsia="Calibri" w:hAnsi="Times New Roman" w:cs="Times New Roman"/>
          <w:sz w:val="24"/>
          <w:szCs w:val="24"/>
          <w:u w:color="000000"/>
          <w:lang w:val="en-GB"/>
        </w:rPr>
        <w:t xml:space="preserve"> (</w:t>
      </w:r>
      <w:r w:rsidR="006B4CE8" w:rsidRPr="003C0FF1">
        <w:rPr>
          <w:rFonts w:ascii="Times New Roman" w:eastAsia="Calibri" w:hAnsi="Times New Roman" w:cs="Times New Roman"/>
          <w:sz w:val="24"/>
          <w:szCs w:val="24"/>
          <w:u w:color="000000"/>
          <w:lang w:val="en-GB"/>
        </w:rPr>
        <w:t>MEDP/15/003 IH</w:t>
      </w:r>
      <w:r w:rsidR="00140432"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 xml:space="preserve"> </w:t>
      </w:r>
      <w:r w:rsidR="00DE57D0" w:rsidRPr="003C0FF1">
        <w:rPr>
          <w:rFonts w:ascii="Times New Roman" w:eastAsia="Calibri" w:hAnsi="Times New Roman" w:cs="Times New Roman"/>
          <w:sz w:val="24"/>
          <w:szCs w:val="24"/>
          <w:u w:color="000000"/>
          <w:lang w:val="en-GB"/>
        </w:rPr>
        <w:t>P</w:t>
      </w:r>
      <w:r w:rsidR="00FE5A55" w:rsidRPr="003C0FF1">
        <w:rPr>
          <w:rFonts w:ascii="Times New Roman" w:eastAsia="Calibri" w:hAnsi="Times New Roman" w:cs="Times New Roman"/>
          <w:sz w:val="24"/>
          <w:szCs w:val="24"/>
          <w:u w:color="000000"/>
          <w:lang w:val="en-GB"/>
        </w:rPr>
        <w:t xml:space="preserve">ermission to </w:t>
      </w:r>
      <w:r w:rsidR="004032CD" w:rsidRPr="003C0FF1">
        <w:rPr>
          <w:rFonts w:ascii="Times New Roman" w:eastAsia="Calibri" w:hAnsi="Times New Roman" w:cs="Times New Roman"/>
          <w:sz w:val="24"/>
          <w:szCs w:val="24"/>
          <w:u w:color="000000"/>
          <w:lang w:val="en-GB"/>
        </w:rPr>
        <w:t>undertake</w:t>
      </w:r>
      <w:r w:rsidR="00FE5A55" w:rsidRPr="003C0FF1">
        <w:rPr>
          <w:rFonts w:ascii="Times New Roman" w:eastAsia="Calibri" w:hAnsi="Times New Roman" w:cs="Times New Roman"/>
          <w:sz w:val="24"/>
          <w:szCs w:val="24"/>
          <w:u w:color="000000"/>
          <w:lang w:val="en-GB"/>
        </w:rPr>
        <w:t xml:space="preserve"> the study at the two schools</w:t>
      </w:r>
      <w:r w:rsidR="00140432" w:rsidRPr="003C0FF1">
        <w:rPr>
          <w:rFonts w:ascii="Times New Roman" w:eastAsia="Calibri" w:hAnsi="Times New Roman" w:cs="Times New Roman"/>
          <w:sz w:val="24"/>
          <w:szCs w:val="24"/>
          <w:u w:color="000000"/>
          <w:lang w:val="en-GB"/>
        </w:rPr>
        <w:t xml:space="preserve"> included</w:t>
      </w:r>
      <w:r w:rsidR="00493F4B" w:rsidRPr="003C0FF1">
        <w:rPr>
          <w:rFonts w:ascii="Times New Roman" w:eastAsia="Calibri" w:hAnsi="Times New Roman" w:cs="Times New Roman"/>
          <w:sz w:val="24"/>
          <w:szCs w:val="24"/>
          <w:u w:color="000000"/>
          <w:lang w:val="en-GB"/>
        </w:rPr>
        <w:t xml:space="preserve"> in the study</w:t>
      </w:r>
      <w:r w:rsidR="00FE5A55" w:rsidRPr="003C0FF1">
        <w:rPr>
          <w:rFonts w:ascii="Times New Roman" w:eastAsia="Calibri" w:hAnsi="Times New Roman" w:cs="Times New Roman"/>
          <w:sz w:val="24"/>
          <w:szCs w:val="24"/>
          <w:u w:color="000000"/>
          <w:lang w:val="en-GB"/>
        </w:rPr>
        <w:t xml:space="preserve"> was </w:t>
      </w:r>
      <w:r w:rsidR="00493F4B" w:rsidRPr="003C0FF1">
        <w:rPr>
          <w:rFonts w:ascii="Times New Roman" w:eastAsia="Calibri" w:hAnsi="Times New Roman" w:cs="Times New Roman"/>
          <w:sz w:val="24"/>
          <w:szCs w:val="24"/>
          <w:u w:color="000000"/>
          <w:lang w:val="en-GB"/>
        </w:rPr>
        <w:t xml:space="preserve">obtained </w:t>
      </w:r>
      <w:r w:rsidR="00FE5A55" w:rsidRPr="003C0FF1">
        <w:rPr>
          <w:rFonts w:ascii="Times New Roman" w:eastAsia="Calibri" w:hAnsi="Times New Roman" w:cs="Times New Roman"/>
          <w:sz w:val="24"/>
          <w:szCs w:val="24"/>
          <w:u w:color="000000"/>
          <w:lang w:val="en-GB"/>
        </w:rPr>
        <w:t xml:space="preserve">from both school </w:t>
      </w:r>
      <w:r w:rsidR="00493F4B" w:rsidRPr="003C0FF1">
        <w:rPr>
          <w:rFonts w:ascii="Times New Roman" w:eastAsia="Calibri" w:hAnsi="Times New Roman" w:cs="Times New Roman"/>
          <w:sz w:val="24"/>
          <w:szCs w:val="24"/>
          <w:u w:color="000000"/>
          <w:lang w:val="en-GB"/>
        </w:rPr>
        <w:t xml:space="preserve">governing bodies and their </w:t>
      </w:r>
      <w:r w:rsidR="00FE5A55" w:rsidRPr="003C0FF1">
        <w:rPr>
          <w:rFonts w:ascii="Times New Roman" w:eastAsia="Calibri" w:hAnsi="Times New Roman" w:cs="Times New Roman"/>
          <w:sz w:val="24"/>
          <w:szCs w:val="24"/>
          <w:u w:color="000000"/>
          <w:lang w:val="en-GB"/>
        </w:rPr>
        <w:t>principals</w:t>
      </w:r>
      <w:r w:rsidR="007B4E43" w:rsidRPr="003C0FF1">
        <w:rPr>
          <w:rFonts w:ascii="Times New Roman" w:eastAsia="Calibri" w:hAnsi="Times New Roman" w:cs="Times New Roman"/>
          <w:sz w:val="24"/>
          <w:szCs w:val="24"/>
          <w:u w:color="000000"/>
          <w:lang w:val="en-GB"/>
        </w:rPr>
        <w:t xml:space="preserve"> (Appendix </w:t>
      </w:r>
      <w:r w:rsidR="008344E9" w:rsidRPr="003C0FF1">
        <w:rPr>
          <w:rFonts w:ascii="Times New Roman" w:eastAsia="Calibri" w:hAnsi="Times New Roman" w:cs="Times New Roman"/>
          <w:sz w:val="24"/>
          <w:szCs w:val="24"/>
          <w:u w:color="000000"/>
          <w:lang w:val="en-GB"/>
        </w:rPr>
        <w:t>7</w:t>
      </w:r>
      <w:r w:rsidR="00140432" w:rsidRPr="003C0FF1">
        <w:rPr>
          <w:rFonts w:ascii="Times New Roman" w:eastAsia="Calibri" w:hAnsi="Times New Roman" w:cs="Times New Roman"/>
          <w:sz w:val="24"/>
          <w:szCs w:val="24"/>
          <w:u w:color="000000"/>
          <w:lang w:val="en-GB"/>
        </w:rPr>
        <w:t xml:space="preserve">). </w:t>
      </w:r>
      <w:r w:rsidR="00493F4B" w:rsidRPr="003C0FF1">
        <w:rPr>
          <w:rFonts w:ascii="Times New Roman" w:eastAsia="Calibri" w:hAnsi="Times New Roman" w:cs="Times New Roman"/>
          <w:sz w:val="24"/>
          <w:szCs w:val="24"/>
          <w:u w:color="000000"/>
          <w:lang w:val="en-GB"/>
        </w:rPr>
        <w:t>Once permission had been obtained by the schools to conduct the study,</w:t>
      </w:r>
      <w:r w:rsidR="00862065" w:rsidRPr="003C0FF1">
        <w:rPr>
          <w:rFonts w:ascii="Times New Roman" w:eastAsia="Calibri" w:hAnsi="Times New Roman" w:cs="Times New Roman"/>
          <w:sz w:val="24"/>
          <w:szCs w:val="24"/>
          <w:u w:color="000000"/>
          <w:lang w:val="en-GB"/>
        </w:rPr>
        <w:t xml:space="preserve"> the principals were informed of all the details </w:t>
      </w:r>
      <w:r w:rsidR="00FE5A55" w:rsidRPr="003C0FF1">
        <w:rPr>
          <w:rFonts w:ascii="Times New Roman" w:eastAsia="Calibri" w:hAnsi="Times New Roman" w:cs="Times New Roman"/>
          <w:sz w:val="24"/>
          <w:szCs w:val="24"/>
          <w:u w:color="000000"/>
          <w:lang w:val="en-GB"/>
        </w:rPr>
        <w:t xml:space="preserve">telephonically and briefed on the nature of the study. </w:t>
      </w:r>
    </w:p>
    <w:p w14:paraId="69AE2491" w14:textId="386391E9" w:rsidR="00FE5A55" w:rsidRPr="003C0FF1" w:rsidRDefault="00FE5A55" w:rsidP="00D57DF7">
      <w:pPr>
        <w:pStyle w:val="Body"/>
        <w:widowControl w:val="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principals of the schools then distributed letters to </w:t>
      </w:r>
      <w:r w:rsidR="00EA6D1B" w:rsidRPr="003C0FF1">
        <w:rPr>
          <w:rFonts w:ascii="Times New Roman" w:eastAsia="Calibri" w:hAnsi="Times New Roman" w:cs="Times New Roman"/>
          <w:sz w:val="24"/>
          <w:szCs w:val="24"/>
          <w:u w:color="000000"/>
          <w:lang w:val="en-GB"/>
        </w:rPr>
        <w:t>potential parent participants</w:t>
      </w:r>
      <w:r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lastRenderedPageBreak/>
        <w:t xml:space="preserve">informing them of the research and asking that they contact the researcher should they wish to participate in the study. </w:t>
      </w:r>
      <w:r w:rsidR="00EA6D1B" w:rsidRPr="003C0FF1">
        <w:rPr>
          <w:rFonts w:ascii="Times New Roman" w:eastAsia="Calibri" w:hAnsi="Times New Roman" w:cs="Times New Roman"/>
          <w:sz w:val="24"/>
          <w:szCs w:val="24"/>
          <w:u w:color="000000"/>
          <w:lang w:val="en-GB"/>
        </w:rPr>
        <w:t>P</w:t>
      </w:r>
      <w:r w:rsidRPr="003C0FF1">
        <w:rPr>
          <w:rFonts w:ascii="Times New Roman" w:eastAsia="Calibri" w:hAnsi="Times New Roman" w:cs="Times New Roman"/>
          <w:sz w:val="24"/>
          <w:szCs w:val="24"/>
          <w:u w:color="000000"/>
          <w:lang w:val="en-GB"/>
        </w:rPr>
        <w:t xml:space="preserve">arents that </w:t>
      </w:r>
      <w:r w:rsidR="0007762A" w:rsidRPr="003C0FF1">
        <w:rPr>
          <w:rFonts w:ascii="Times New Roman" w:eastAsia="Calibri" w:hAnsi="Times New Roman" w:cs="Times New Roman"/>
          <w:sz w:val="24"/>
          <w:szCs w:val="24"/>
          <w:u w:color="000000"/>
          <w:lang w:val="en-GB"/>
        </w:rPr>
        <w:t>want</w:t>
      </w:r>
      <w:r w:rsidR="00155E1E" w:rsidRPr="003C0FF1">
        <w:rPr>
          <w:rFonts w:ascii="Times New Roman" w:eastAsia="Calibri" w:hAnsi="Times New Roman" w:cs="Times New Roman"/>
          <w:sz w:val="24"/>
          <w:szCs w:val="24"/>
          <w:u w:color="000000"/>
          <w:lang w:val="en-GB"/>
        </w:rPr>
        <w:t>ed</w:t>
      </w:r>
      <w:r w:rsidR="0007762A"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to take</w:t>
      </w:r>
      <w:r w:rsidR="0007762A" w:rsidRPr="003C0FF1">
        <w:rPr>
          <w:rFonts w:ascii="Times New Roman" w:eastAsia="Calibri" w:hAnsi="Times New Roman" w:cs="Times New Roman"/>
          <w:sz w:val="24"/>
          <w:szCs w:val="24"/>
          <w:u w:color="000000"/>
          <w:lang w:val="en-GB"/>
        </w:rPr>
        <w:t xml:space="preserve"> part</w:t>
      </w:r>
      <w:r w:rsidRPr="003C0FF1">
        <w:rPr>
          <w:rFonts w:ascii="Times New Roman" w:eastAsia="Calibri" w:hAnsi="Times New Roman" w:cs="Times New Roman"/>
          <w:sz w:val="24"/>
          <w:szCs w:val="24"/>
          <w:u w:color="000000"/>
          <w:lang w:val="en-GB"/>
        </w:rPr>
        <w:t xml:space="preserve"> in the </w:t>
      </w:r>
      <w:r w:rsidR="00DE1A3B" w:rsidRPr="003C0FF1">
        <w:rPr>
          <w:rFonts w:ascii="Times New Roman" w:eastAsia="Calibri" w:hAnsi="Times New Roman" w:cs="Times New Roman"/>
          <w:sz w:val="24"/>
          <w:szCs w:val="24"/>
          <w:u w:color="000000"/>
          <w:lang w:val="en-GB"/>
        </w:rPr>
        <w:t>survey</w:t>
      </w:r>
      <w:r w:rsidR="00140432" w:rsidRPr="003C0FF1">
        <w:rPr>
          <w:rFonts w:ascii="Times New Roman" w:eastAsia="Calibri" w:hAnsi="Times New Roman" w:cs="Times New Roman"/>
          <w:sz w:val="24"/>
          <w:szCs w:val="24"/>
          <w:u w:color="000000"/>
          <w:lang w:val="en-GB"/>
        </w:rPr>
        <w:t xml:space="preserve"> were sent the Participant Information S</w:t>
      </w:r>
      <w:r w:rsidRPr="003C0FF1">
        <w:rPr>
          <w:rFonts w:ascii="Times New Roman" w:eastAsia="Calibri" w:hAnsi="Times New Roman" w:cs="Times New Roman"/>
          <w:sz w:val="24"/>
          <w:szCs w:val="24"/>
          <w:u w:color="000000"/>
          <w:lang w:val="en-GB"/>
        </w:rPr>
        <w:t xml:space="preserve">heet (see Appendix 1) and Consent forms (Appendix 3 and Appendix 4) for both the interview and audio recording of the interview. </w:t>
      </w:r>
      <w:r w:rsidR="002647C0" w:rsidRPr="003C0FF1">
        <w:rPr>
          <w:rFonts w:ascii="Times New Roman" w:eastAsia="Calibri" w:hAnsi="Times New Roman" w:cs="Times New Roman"/>
          <w:sz w:val="24"/>
          <w:szCs w:val="24"/>
          <w:u w:color="000000"/>
          <w:lang w:val="en-GB"/>
        </w:rPr>
        <w:t xml:space="preserve">The parents who wanted to partake </w:t>
      </w:r>
      <w:r w:rsidR="00A77012" w:rsidRPr="003C0FF1">
        <w:rPr>
          <w:rFonts w:ascii="Times New Roman" w:eastAsia="Calibri" w:hAnsi="Times New Roman" w:cs="Times New Roman"/>
          <w:sz w:val="24"/>
          <w:szCs w:val="24"/>
          <w:u w:color="000000"/>
          <w:lang w:val="en-GB"/>
        </w:rPr>
        <w:t xml:space="preserve">formed the total </w:t>
      </w:r>
      <w:r w:rsidR="007B4E43" w:rsidRPr="003C0FF1">
        <w:rPr>
          <w:rFonts w:ascii="Times New Roman" w:eastAsia="Calibri" w:hAnsi="Times New Roman" w:cs="Times New Roman"/>
          <w:sz w:val="24"/>
          <w:szCs w:val="24"/>
          <w:u w:color="000000"/>
          <w:lang w:val="en-GB"/>
        </w:rPr>
        <w:t>number</w:t>
      </w:r>
      <w:r w:rsidR="006101C3" w:rsidRPr="003C0FF1">
        <w:rPr>
          <w:rFonts w:ascii="Times New Roman" w:eastAsia="Calibri" w:hAnsi="Times New Roman" w:cs="Times New Roman"/>
          <w:sz w:val="24"/>
          <w:szCs w:val="24"/>
          <w:u w:color="000000"/>
          <w:lang w:val="en-GB"/>
        </w:rPr>
        <w:t xml:space="preserve"> </w:t>
      </w:r>
      <w:r w:rsidR="007B4E43" w:rsidRPr="003C0FF1">
        <w:rPr>
          <w:rFonts w:ascii="Times New Roman" w:eastAsia="Calibri" w:hAnsi="Times New Roman" w:cs="Times New Roman"/>
          <w:sz w:val="24"/>
          <w:szCs w:val="24"/>
          <w:u w:color="000000"/>
          <w:lang w:val="en-GB"/>
        </w:rPr>
        <w:t xml:space="preserve">needed </w:t>
      </w:r>
      <w:r w:rsidR="00A77012" w:rsidRPr="003C0FF1">
        <w:rPr>
          <w:rFonts w:ascii="Times New Roman" w:eastAsia="Calibri" w:hAnsi="Times New Roman" w:cs="Times New Roman"/>
          <w:sz w:val="24"/>
          <w:szCs w:val="24"/>
          <w:u w:color="000000"/>
          <w:lang w:val="en-GB"/>
        </w:rPr>
        <w:t>for</w:t>
      </w:r>
      <w:r w:rsidR="007B4E43" w:rsidRPr="003C0FF1">
        <w:rPr>
          <w:rFonts w:ascii="Times New Roman" w:eastAsia="Calibri" w:hAnsi="Times New Roman" w:cs="Times New Roman"/>
          <w:sz w:val="24"/>
          <w:szCs w:val="24"/>
          <w:u w:color="000000"/>
          <w:lang w:val="en-GB"/>
        </w:rPr>
        <w:t xml:space="preserve"> the</w:t>
      </w:r>
      <w:r w:rsidR="002647C0" w:rsidRPr="003C0FF1">
        <w:rPr>
          <w:rFonts w:ascii="Times New Roman" w:eastAsia="Calibri" w:hAnsi="Times New Roman" w:cs="Times New Roman"/>
          <w:sz w:val="24"/>
          <w:szCs w:val="24"/>
          <w:u w:color="000000"/>
          <w:lang w:val="en-GB"/>
        </w:rPr>
        <w:t xml:space="preserve"> sample, so all thos</w:t>
      </w:r>
      <w:r w:rsidR="00FA3884" w:rsidRPr="003C0FF1">
        <w:rPr>
          <w:rFonts w:ascii="Times New Roman" w:eastAsia="Calibri" w:hAnsi="Times New Roman" w:cs="Times New Roman"/>
          <w:sz w:val="24"/>
          <w:szCs w:val="24"/>
          <w:u w:color="000000"/>
          <w:lang w:val="en-GB"/>
        </w:rPr>
        <w:t>e who wished to participate were</w:t>
      </w:r>
      <w:r w:rsidR="002647C0" w:rsidRPr="003C0FF1">
        <w:rPr>
          <w:rFonts w:ascii="Times New Roman" w:eastAsia="Calibri" w:hAnsi="Times New Roman" w:cs="Times New Roman"/>
          <w:sz w:val="24"/>
          <w:szCs w:val="24"/>
          <w:u w:color="000000"/>
          <w:lang w:val="en-GB"/>
        </w:rPr>
        <w:t xml:space="preserve"> included in the study. </w:t>
      </w:r>
      <w:r w:rsidRPr="003C0FF1">
        <w:rPr>
          <w:rFonts w:ascii="Times New Roman" w:eastAsia="Calibri" w:hAnsi="Times New Roman" w:cs="Times New Roman"/>
          <w:sz w:val="24"/>
          <w:szCs w:val="24"/>
          <w:u w:color="000000"/>
          <w:lang w:val="en-GB"/>
        </w:rPr>
        <w:t xml:space="preserve">Once the group of parents </w:t>
      </w:r>
      <w:r w:rsidR="00A77012" w:rsidRPr="003C0FF1">
        <w:rPr>
          <w:rFonts w:ascii="Times New Roman" w:eastAsia="Calibri" w:hAnsi="Times New Roman" w:cs="Times New Roman"/>
          <w:sz w:val="24"/>
          <w:szCs w:val="24"/>
          <w:u w:color="000000"/>
          <w:lang w:val="en-GB"/>
        </w:rPr>
        <w:t xml:space="preserve">had </w:t>
      </w:r>
      <w:r w:rsidRPr="003C0FF1">
        <w:rPr>
          <w:rFonts w:ascii="Times New Roman" w:eastAsia="Calibri" w:hAnsi="Times New Roman" w:cs="Times New Roman"/>
          <w:sz w:val="24"/>
          <w:szCs w:val="24"/>
          <w:u w:color="000000"/>
          <w:lang w:val="en-GB"/>
        </w:rPr>
        <w:t>agreed and read and signed the required documents, time</w:t>
      </w:r>
      <w:r w:rsidR="00DE1A3B"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w</w:t>
      </w:r>
      <w:r w:rsidR="00DE1A3B" w:rsidRPr="003C0FF1">
        <w:rPr>
          <w:rFonts w:ascii="Times New Roman" w:eastAsia="Calibri" w:hAnsi="Times New Roman" w:cs="Times New Roman"/>
          <w:sz w:val="24"/>
          <w:szCs w:val="24"/>
          <w:u w:color="000000"/>
          <w:lang w:val="en-GB"/>
        </w:rPr>
        <w:t>ere</w:t>
      </w:r>
      <w:r w:rsidRPr="003C0FF1">
        <w:rPr>
          <w:rFonts w:ascii="Times New Roman" w:eastAsia="Calibri" w:hAnsi="Times New Roman" w:cs="Times New Roman"/>
          <w:sz w:val="24"/>
          <w:szCs w:val="24"/>
          <w:u w:color="000000"/>
          <w:lang w:val="en-GB"/>
        </w:rPr>
        <w:t xml:space="preserve"> arranged for interview</w:t>
      </w:r>
      <w:r w:rsidR="00A77012" w:rsidRPr="003C0FF1">
        <w:rPr>
          <w:rFonts w:ascii="Times New Roman" w:eastAsia="Calibri" w:hAnsi="Times New Roman" w:cs="Times New Roman"/>
          <w:sz w:val="24"/>
          <w:szCs w:val="24"/>
          <w:u w:color="000000"/>
          <w:lang w:val="en-GB"/>
        </w:rPr>
        <w:t>s</w:t>
      </w:r>
      <w:r w:rsidR="00DE1A3B"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to take place in the principal’s office </w:t>
      </w:r>
      <w:r w:rsidR="00A77012" w:rsidRPr="003C0FF1">
        <w:rPr>
          <w:rFonts w:ascii="Times New Roman" w:eastAsia="Calibri" w:hAnsi="Times New Roman" w:cs="Times New Roman"/>
          <w:sz w:val="24"/>
          <w:szCs w:val="24"/>
          <w:u w:color="000000"/>
          <w:lang w:val="en-GB"/>
        </w:rPr>
        <w:t>to</w:t>
      </w:r>
      <w:r w:rsidRPr="003C0FF1">
        <w:rPr>
          <w:rFonts w:ascii="Times New Roman" w:eastAsia="Calibri" w:hAnsi="Times New Roman" w:cs="Times New Roman"/>
          <w:sz w:val="24"/>
          <w:szCs w:val="24"/>
          <w:u w:color="000000"/>
          <w:lang w:val="en-GB"/>
        </w:rPr>
        <w:t xml:space="preserve"> suit the parents.</w:t>
      </w:r>
    </w:p>
    <w:p w14:paraId="58BDC91C" w14:textId="77777777" w:rsidR="00FE5A55" w:rsidRPr="003C0FF1" w:rsidRDefault="00FE5A55" w:rsidP="00D57DF7">
      <w:pPr>
        <w:pStyle w:val="Body"/>
        <w:widowControl w:val="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biographical questionnaire (see Appendix 6) was completed </w:t>
      </w:r>
      <w:r w:rsidR="0007762A" w:rsidRPr="003C0FF1">
        <w:rPr>
          <w:rFonts w:ascii="Times New Roman" w:eastAsia="Calibri" w:hAnsi="Times New Roman" w:cs="Times New Roman"/>
          <w:sz w:val="24"/>
          <w:szCs w:val="24"/>
          <w:u w:color="000000"/>
          <w:lang w:val="en-GB"/>
        </w:rPr>
        <w:t>before</w:t>
      </w:r>
      <w:r w:rsidRPr="003C0FF1">
        <w:rPr>
          <w:rFonts w:ascii="Times New Roman" w:eastAsia="Calibri" w:hAnsi="Times New Roman" w:cs="Times New Roman"/>
          <w:sz w:val="24"/>
          <w:szCs w:val="24"/>
          <w:u w:color="000000"/>
          <w:lang w:val="en-GB"/>
        </w:rPr>
        <w:t xml:space="preserve"> the 60</w:t>
      </w:r>
      <w:r w:rsidR="004032C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minute in-depth interview between researcher and parent</w:t>
      </w:r>
      <w:r w:rsidR="0007762A"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Once the data was collected</w:t>
      </w:r>
      <w:r w:rsidR="006E6773" w:rsidRPr="003C0FF1">
        <w:rPr>
          <w:rFonts w:ascii="Times New Roman" w:eastAsia="Calibri" w:hAnsi="Times New Roman" w:cs="Times New Roman"/>
          <w:sz w:val="24"/>
          <w:szCs w:val="24"/>
          <w:u w:color="000000"/>
          <w:lang w:val="en-GB"/>
        </w:rPr>
        <w:t xml:space="preserve"> and</w:t>
      </w:r>
      <w:r w:rsidRPr="003C0FF1">
        <w:rPr>
          <w:rFonts w:ascii="Times New Roman" w:eastAsia="Calibri" w:hAnsi="Times New Roman" w:cs="Times New Roman"/>
          <w:sz w:val="24"/>
          <w:szCs w:val="24"/>
          <w:u w:color="000000"/>
          <w:lang w:val="en-GB"/>
        </w:rPr>
        <w:t xml:space="preserve"> </w:t>
      </w:r>
      <w:r w:rsidR="00E10629" w:rsidRPr="003C0FF1">
        <w:rPr>
          <w:rFonts w:ascii="Times New Roman" w:eastAsia="Calibri" w:hAnsi="Times New Roman" w:cs="Times New Roman"/>
          <w:sz w:val="24"/>
          <w:szCs w:val="24"/>
          <w:u w:color="000000"/>
          <w:lang w:val="en-GB"/>
        </w:rPr>
        <w:t>transcribed</w:t>
      </w:r>
      <w:r w:rsidR="00A77012" w:rsidRPr="003C0FF1">
        <w:rPr>
          <w:rFonts w:ascii="Times New Roman" w:eastAsia="Calibri" w:hAnsi="Times New Roman" w:cs="Times New Roman"/>
          <w:sz w:val="24"/>
          <w:szCs w:val="24"/>
          <w:u w:color="000000"/>
          <w:lang w:val="en-GB"/>
        </w:rPr>
        <w:t>,</w:t>
      </w:r>
      <w:r w:rsidR="00E10629" w:rsidRPr="003C0FF1">
        <w:rPr>
          <w:rFonts w:ascii="Times New Roman" w:eastAsia="Calibri" w:hAnsi="Times New Roman" w:cs="Times New Roman"/>
          <w:sz w:val="24"/>
          <w:szCs w:val="24"/>
          <w:u w:color="000000"/>
          <w:lang w:val="en-GB"/>
        </w:rPr>
        <w:t xml:space="preserve"> </w:t>
      </w:r>
      <w:r w:rsidR="0091515E" w:rsidRPr="003C0FF1">
        <w:rPr>
          <w:rFonts w:ascii="Times New Roman" w:eastAsia="Calibri" w:hAnsi="Times New Roman" w:cs="Times New Roman"/>
          <w:sz w:val="24"/>
          <w:szCs w:val="24"/>
          <w:u w:color="000000"/>
          <w:lang w:val="en-GB"/>
        </w:rPr>
        <w:t>it</w:t>
      </w:r>
      <w:r w:rsidRPr="003C0FF1">
        <w:rPr>
          <w:rFonts w:ascii="Times New Roman" w:eastAsia="Calibri" w:hAnsi="Times New Roman" w:cs="Times New Roman"/>
          <w:sz w:val="24"/>
          <w:szCs w:val="24"/>
          <w:u w:color="000000"/>
          <w:lang w:val="en-GB"/>
        </w:rPr>
        <w:t xml:space="preserve"> was analysed</w:t>
      </w:r>
      <w:r w:rsidR="00215DC8" w:rsidRPr="003C0FF1">
        <w:rPr>
          <w:rFonts w:ascii="Times New Roman" w:eastAsia="Calibri" w:hAnsi="Times New Roman" w:cs="Times New Roman"/>
          <w:sz w:val="24"/>
          <w:szCs w:val="24"/>
          <w:u w:color="000000"/>
          <w:lang w:val="en-GB"/>
        </w:rPr>
        <w:t xml:space="preserve"> by the researcher and her supervisor.</w:t>
      </w:r>
      <w:r w:rsidRPr="003C0FF1">
        <w:rPr>
          <w:rFonts w:ascii="Times New Roman" w:eastAsia="Calibri" w:hAnsi="Times New Roman" w:cs="Times New Roman"/>
          <w:sz w:val="24"/>
          <w:szCs w:val="24"/>
          <w:u w:color="000000"/>
          <w:lang w:val="en-GB"/>
        </w:rPr>
        <w:t xml:space="preserve"> </w:t>
      </w:r>
      <w:r w:rsidR="00215DC8" w:rsidRPr="003C0FF1">
        <w:rPr>
          <w:rFonts w:ascii="Times New Roman" w:eastAsia="Calibri" w:hAnsi="Times New Roman" w:cs="Times New Roman"/>
          <w:sz w:val="24"/>
          <w:szCs w:val="24"/>
          <w:u w:color="000000"/>
          <w:lang w:val="en-GB"/>
        </w:rPr>
        <w:t>A</w:t>
      </w:r>
      <w:r w:rsidRPr="003C0FF1">
        <w:rPr>
          <w:rFonts w:ascii="Times New Roman" w:eastAsia="Calibri" w:hAnsi="Times New Roman" w:cs="Times New Roman"/>
          <w:sz w:val="24"/>
          <w:szCs w:val="24"/>
          <w:u w:color="000000"/>
          <w:lang w:val="en-GB"/>
        </w:rPr>
        <w:t xml:space="preserve">ll information obtained was kept confidential </w:t>
      </w:r>
      <w:r w:rsidR="00215DC8" w:rsidRPr="003C0FF1">
        <w:rPr>
          <w:rFonts w:ascii="Times New Roman" w:eastAsia="Calibri" w:hAnsi="Times New Roman" w:cs="Times New Roman"/>
          <w:sz w:val="24"/>
          <w:szCs w:val="24"/>
          <w:u w:color="000000"/>
          <w:lang w:val="en-GB"/>
        </w:rPr>
        <w:t xml:space="preserve">in a password protected laptop </w:t>
      </w:r>
      <w:r w:rsidRPr="003C0FF1">
        <w:rPr>
          <w:rFonts w:ascii="Times New Roman" w:eastAsia="Calibri" w:hAnsi="Times New Roman" w:cs="Times New Roman"/>
          <w:sz w:val="24"/>
          <w:szCs w:val="24"/>
          <w:u w:color="000000"/>
          <w:lang w:val="en-GB"/>
        </w:rPr>
        <w:t xml:space="preserve">and only </w:t>
      </w:r>
      <w:r w:rsidR="004032CD" w:rsidRPr="003C0FF1">
        <w:rPr>
          <w:rFonts w:ascii="Times New Roman" w:eastAsia="Calibri" w:hAnsi="Times New Roman" w:cs="Times New Roman"/>
          <w:sz w:val="24"/>
          <w:szCs w:val="24"/>
          <w:u w:color="000000"/>
          <w:lang w:val="en-GB"/>
        </w:rPr>
        <w:t xml:space="preserve">viewed </w:t>
      </w:r>
      <w:r w:rsidRPr="003C0FF1">
        <w:rPr>
          <w:rFonts w:ascii="Times New Roman" w:eastAsia="Calibri" w:hAnsi="Times New Roman" w:cs="Times New Roman"/>
          <w:sz w:val="24"/>
          <w:szCs w:val="24"/>
          <w:u w:color="000000"/>
          <w:lang w:val="en-GB"/>
        </w:rPr>
        <w:t>by the researcher and</w:t>
      </w:r>
      <w:r w:rsidR="00215DC8" w:rsidRPr="003C0FF1">
        <w:rPr>
          <w:rFonts w:ascii="Times New Roman" w:eastAsia="Calibri" w:hAnsi="Times New Roman" w:cs="Times New Roman"/>
          <w:sz w:val="24"/>
          <w:szCs w:val="24"/>
          <w:u w:color="000000"/>
          <w:lang w:val="en-GB"/>
        </w:rPr>
        <w:t xml:space="preserve"> her</w:t>
      </w:r>
      <w:r w:rsidRPr="003C0FF1">
        <w:rPr>
          <w:rFonts w:ascii="Times New Roman" w:eastAsia="Calibri" w:hAnsi="Times New Roman" w:cs="Times New Roman"/>
          <w:sz w:val="24"/>
          <w:szCs w:val="24"/>
          <w:u w:color="000000"/>
          <w:lang w:val="en-GB"/>
        </w:rPr>
        <w:t xml:space="preserve"> supervisor. </w:t>
      </w:r>
    </w:p>
    <w:p w14:paraId="03D9095F" w14:textId="77777777" w:rsidR="00FE5A55" w:rsidRPr="003C0FF1" w:rsidRDefault="00FE5A55" w:rsidP="00A77012">
      <w:pPr>
        <w:pStyle w:val="Heading2"/>
        <w:rPr>
          <w:rFonts w:cs="Times New Roman"/>
          <w:bCs/>
        </w:rPr>
      </w:pPr>
      <w:bookmarkStart w:id="41" w:name="_Toc473473973"/>
      <w:r w:rsidRPr="003C0FF1">
        <w:rPr>
          <w:rFonts w:cs="Times New Roman"/>
        </w:rPr>
        <w:t>3.7 Data Analysis</w:t>
      </w:r>
      <w:bookmarkEnd w:id="41"/>
    </w:p>
    <w:p w14:paraId="38493EF4" w14:textId="1429AC44" w:rsidR="00FE5A55" w:rsidRPr="003C0FF1" w:rsidRDefault="00FE5A55" w:rsidP="00A77012">
      <w:pPr>
        <w:pStyle w:val="Body"/>
        <w:tabs>
          <w:tab w:val="left" w:pos="1455"/>
        </w:tabs>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Thematic content analysis was used to analyse the data obtained from each participant. Braun and Clarke’s (2006) method was used to identify and analyse themes and patterns from the data. The process of thematic content analysis involved various phases to ensure the researcher fully understood the data gathered. The initial phase began with the researcher transcribing the data, </w:t>
      </w:r>
      <w:r w:rsidR="00A77012" w:rsidRPr="003C0FF1">
        <w:rPr>
          <w:rFonts w:ascii="Times New Roman" w:eastAsia="Calibri" w:hAnsi="Times New Roman" w:cs="Times New Roman"/>
          <w:sz w:val="24"/>
          <w:szCs w:val="24"/>
          <w:u w:color="000000"/>
          <w:lang w:val="en-GB"/>
        </w:rPr>
        <w:t xml:space="preserve">followed by </w:t>
      </w:r>
      <w:r w:rsidR="00F77033" w:rsidRPr="003C0FF1">
        <w:rPr>
          <w:rFonts w:ascii="Times New Roman" w:eastAsia="Calibri" w:hAnsi="Times New Roman" w:cs="Times New Roman"/>
          <w:sz w:val="24"/>
          <w:szCs w:val="24"/>
          <w:u w:color="000000"/>
          <w:lang w:val="en-GB"/>
        </w:rPr>
        <w:t xml:space="preserve">the </w:t>
      </w:r>
      <w:r w:rsidR="00A77012" w:rsidRPr="003C0FF1">
        <w:rPr>
          <w:rFonts w:ascii="Times New Roman" w:eastAsia="Calibri" w:hAnsi="Times New Roman" w:cs="Times New Roman"/>
          <w:sz w:val="24"/>
          <w:szCs w:val="24"/>
          <w:u w:color="000000"/>
          <w:lang w:val="en-GB"/>
        </w:rPr>
        <w:t xml:space="preserve">reading of the material </w:t>
      </w:r>
      <w:r w:rsidRPr="003C0FF1">
        <w:rPr>
          <w:rFonts w:ascii="Times New Roman" w:eastAsia="Calibri" w:hAnsi="Times New Roman" w:cs="Times New Roman"/>
          <w:sz w:val="24"/>
          <w:szCs w:val="24"/>
          <w:u w:color="000000"/>
          <w:lang w:val="en-GB"/>
        </w:rPr>
        <w:t xml:space="preserve">to become familiar with the content (Braun &amp; Clarke, 2006). </w:t>
      </w:r>
      <w:r w:rsidR="0007762A" w:rsidRPr="003C0FF1">
        <w:rPr>
          <w:rFonts w:ascii="Times New Roman" w:eastAsia="Calibri" w:hAnsi="Times New Roman" w:cs="Times New Roman"/>
          <w:sz w:val="24"/>
          <w:szCs w:val="24"/>
          <w:u w:color="000000"/>
          <w:lang w:val="en-GB"/>
        </w:rPr>
        <w:t>A</w:t>
      </w:r>
      <w:r w:rsidRPr="003C0FF1">
        <w:rPr>
          <w:rFonts w:ascii="Times New Roman" w:eastAsia="Calibri" w:hAnsi="Times New Roman" w:cs="Times New Roman"/>
          <w:sz w:val="24"/>
          <w:szCs w:val="24"/>
          <w:u w:color="000000"/>
          <w:lang w:val="en-GB"/>
        </w:rPr>
        <w:t>fter</w:t>
      </w:r>
      <w:r w:rsidR="0007762A" w:rsidRPr="003C0FF1">
        <w:rPr>
          <w:rFonts w:ascii="Times New Roman" w:eastAsia="Calibri" w:hAnsi="Times New Roman" w:cs="Times New Roman"/>
          <w:sz w:val="24"/>
          <w:szCs w:val="24"/>
          <w:u w:color="000000"/>
          <w:lang w:val="en-GB"/>
        </w:rPr>
        <w:t xml:space="preserve"> that</w:t>
      </w:r>
      <w:r w:rsidRPr="003C0FF1">
        <w:rPr>
          <w:rFonts w:ascii="Times New Roman" w:eastAsia="Calibri" w:hAnsi="Times New Roman" w:cs="Times New Roman"/>
          <w:sz w:val="24"/>
          <w:szCs w:val="24"/>
          <w:u w:color="000000"/>
          <w:lang w:val="en-GB"/>
        </w:rPr>
        <w:t xml:space="preserve">, coding of the entire data set followed </w:t>
      </w:r>
      <w:r w:rsidR="004426FF" w:rsidRPr="003C0FF1">
        <w:rPr>
          <w:rFonts w:ascii="Times New Roman" w:eastAsia="Calibri" w:hAnsi="Times New Roman" w:cs="Times New Roman"/>
          <w:sz w:val="24"/>
          <w:szCs w:val="24"/>
          <w:u w:color="000000"/>
          <w:lang w:val="en-GB"/>
        </w:rPr>
        <w:t xml:space="preserve">identifying </w:t>
      </w:r>
      <w:r w:rsidR="0007762A" w:rsidRPr="003C0FF1">
        <w:rPr>
          <w:rFonts w:ascii="Times New Roman" w:eastAsia="Calibri" w:hAnsi="Times New Roman" w:cs="Times New Roman"/>
          <w:sz w:val="24"/>
          <w:szCs w:val="24"/>
          <w:u w:color="000000"/>
          <w:lang w:val="en-GB"/>
        </w:rPr>
        <w:t xml:space="preserve">possible </w:t>
      </w:r>
      <w:r w:rsidRPr="003C0FF1">
        <w:rPr>
          <w:rFonts w:ascii="Times New Roman" w:eastAsia="Calibri" w:hAnsi="Times New Roman" w:cs="Times New Roman"/>
          <w:sz w:val="24"/>
          <w:szCs w:val="24"/>
          <w:u w:color="000000"/>
          <w:lang w:val="en-GB"/>
        </w:rPr>
        <w:t xml:space="preserve">themes, patterns and relationships. The dominant themes were then broken down, collapsed or split into more concise themes that captured significant aspects of the data and research question (Braun &amp; Clarke, 2006). The researcher reviewed the themes to see if the correct data </w:t>
      </w:r>
      <w:r w:rsidR="0007762A" w:rsidRPr="003C0FF1">
        <w:rPr>
          <w:rFonts w:ascii="Times New Roman" w:eastAsia="Calibri" w:hAnsi="Times New Roman" w:cs="Times New Roman"/>
          <w:sz w:val="24"/>
          <w:szCs w:val="24"/>
          <w:u w:color="000000"/>
          <w:lang w:val="en-GB"/>
        </w:rPr>
        <w:t>was</w:t>
      </w:r>
      <w:r w:rsidRPr="003C0FF1">
        <w:rPr>
          <w:rFonts w:ascii="Times New Roman" w:eastAsia="Calibri" w:hAnsi="Times New Roman" w:cs="Times New Roman"/>
          <w:sz w:val="24"/>
          <w:szCs w:val="24"/>
          <w:u w:color="000000"/>
          <w:lang w:val="en-GB"/>
        </w:rPr>
        <w:t xml:space="preserve"> linked to the </w:t>
      </w:r>
      <w:r w:rsidR="0007762A" w:rsidRPr="003C0FF1">
        <w:rPr>
          <w:rFonts w:ascii="Times New Roman" w:eastAsia="Calibri" w:hAnsi="Times New Roman" w:cs="Times New Roman"/>
          <w:sz w:val="24"/>
          <w:szCs w:val="24"/>
          <w:u w:color="000000"/>
          <w:lang w:val="en-GB"/>
        </w:rPr>
        <w:t xml:space="preserve">right subject </w:t>
      </w:r>
      <w:r w:rsidRPr="003C0FF1">
        <w:rPr>
          <w:rFonts w:ascii="Times New Roman" w:eastAsia="Calibri" w:hAnsi="Times New Roman" w:cs="Times New Roman"/>
          <w:sz w:val="24"/>
          <w:szCs w:val="24"/>
          <w:u w:color="000000"/>
          <w:lang w:val="en-GB"/>
        </w:rPr>
        <w:t xml:space="preserve">and if a </w:t>
      </w:r>
      <w:r w:rsidR="0007762A" w:rsidRPr="003C0FF1">
        <w:rPr>
          <w:rFonts w:ascii="Times New Roman" w:eastAsia="Calibri" w:hAnsi="Times New Roman" w:cs="Times New Roman"/>
          <w:sz w:val="24"/>
          <w:szCs w:val="24"/>
          <w:u w:color="000000"/>
          <w:lang w:val="en-GB"/>
        </w:rPr>
        <w:t xml:space="preserve">consistent </w:t>
      </w:r>
      <w:r w:rsidRPr="003C0FF1">
        <w:rPr>
          <w:rFonts w:ascii="Times New Roman" w:eastAsia="Calibri" w:hAnsi="Times New Roman" w:cs="Times New Roman"/>
          <w:sz w:val="24"/>
          <w:szCs w:val="24"/>
          <w:u w:color="000000"/>
          <w:lang w:val="en-GB"/>
        </w:rPr>
        <w:t>pattern</w:t>
      </w:r>
      <w:r w:rsidR="0007762A" w:rsidRPr="003C0FF1">
        <w:rPr>
          <w:rFonts w:ascii="Times New Roman" w:eastAsia="Calibri" w:hAnsi="Times New Roman" w:cs="Times New Roman"/>
          <w:sz w:val="24"/>
          <w:szCs w:val="24"/>
          <w:u w:color="000000"/>
          <w:lang w:val="en-GB"/>
        </w:rPr>
        <w:t xml:space="preserve"> existed</w:t>
      </w:r>
      <w:r w:rsidR="004032C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4032CD" w:rsidRPr="003C0FF1">
        <w:rPr>
          <w:rFonts w:ascii="Times New Roman" w:eastAsia="Calibri" w:hAnsi="Times New Roman" w:cs="Times New Roman"/>
          <w:sz w:val="24"/>
          <w:szCs w:val="24"/>
          <w:u w:color="000000"/>
          <w:lang w:val="en-GB"/>
        </w:rPr>
        <w:t>O</w:t>
      </w:r>
      <w:r w:rsidRPr="003C0FF1">
        <w:rPr>
          <w:rFonts w:ascii="Times New Roman" w:eastAsia="Calibri" w:hAnsi="Times New Roman" w:cs="Times New Roman"/>
          <w:sz w:val="24"/>
          <w:szCs w:val="24"/>
          <w:u w:color="000000"/>
          <w:lang w:val="en-GB"/>
        </w:rPr>
        <w:t xml:space="preserve">nce this was </w:t>
      </w:r>
      <w:r w:rsidR="004426FF" w:rsidRPr="003C0FF1">
        <w:rPr>
          <w:rFonts w:ascii="Times New Roman" w:eastAsia="Calibri" w:hAnsi="Times New Roman" w:cs="Times New Roman"/>
          <w:sz w:val="24"/>
          <w:szCs w:val="24"/>
          <w:u w:color="000000"/>
          <w:lang w:val="en-GB"/>
        </w:rPr>
        <w:t>confirmed</w:t>
      </w:r>
      <w:r w:rsidR="004032C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the researcher defined and specified each</w:t>
      </w:r>
      <w:r w:rsidR="004032CD" w:rsidRPr="003C0FF1">
        <w:rPr>
          <w:rFonts w:ascii="Times New Roman" w:eastAsia="Calibri" w:hAnsi="Times New Roman" w:cs="Times New Roman"/>
          <w:sz w:val="24"/>
          <w:szCs w:val="24"/>
          <w:u w:color="000000"/>
          <w:lang w:val="en-GB"/>
        </w:rPr>
        <w:t xml:space="preserve">, and </w:t>
      </w:r>
      <w:r w:rsidR="0007762A" w:rsidRPr="003C0FF1">
        <w:rPr>
          <w:rFonts w:ascii="Times New Roman" w:eastAsia="Calibri" w:hAnsi="Times New Roman" w:cs="Times New Roman"/>
          <w:sz w:val="24"/>
          <w:szCs w:val="24"/>
          <w:u w:color="000000"/>
          <w:lang w:val="en-GB"/>
        </w:rPr>
        <w:t>precise</w:t>
      </w:r>
      <w:r w:rsidRPr="003C0FF1">
        <w:rPr>
          <w:rFonts w:ascii="Times New Roman" w:eastAsia="Calibri" w:hAnsi="Times New Roman" w:cs="Times New Roman"/>
          <w:sz w:val="24"/>
          <w:szCs w:val="24"/>
          <w:u w:color="000000"/>
          <w:lang w:val="en-GB"/>
        </w:rPr>
        <w:t xml:space="preserve"> definitions and names were </w:t>
      </w:r>
      <w:r w:rsidRPr="003C0FF1">
        <w:rPr>
          <w:rFonts w:ascii="Times New Roman" w:eastAsia="Calibri" w:hAnsi="Times New Roman" w:cs="Times New Roman"/>
          <w:sz w:val="24"/>
          <w:szCs w:val="24"/>
          <w:u w:color="000000"/>
          <w:lang w:val="en-GB"/>
        </w:rPr>
        <w:lastRenderedPageBreak/>
        <w:t xml:space="preserve">given for every individual </w:t>
      </w:r>
      <w:r w:rsidR="004032CD" w:rsidRPr="003C0FF1">
        <w:rPr>
          <w:rFonts w:ascii="Times New Roman" w:eastAsia="Calibri" w:hAnsi="Times New Roman" w:cs="Times New Roman"/>
          <w:sz w:val="24"/>
          <w:szCs w:val="24"/>
          <w:u w:color="000000"/>
          <w:lang w:val="en-GB"/>
        </w:rPr>
        <w:t>subject</w:t>
      </w:r>
      <w:r w:rsidRPr="003C0FF1">
        <w:rPr>
          <w:rFonts w:ascii="Times New Roman" w:eastAsia="Calibri" w:hAnsi="Times New Roman" w:cs="Times New Roman"/>
          <w:sz w:val="24"/>
          <w:szCs w:val="24"/>
          <w:u w:color="000000"/>
          <w:lang w:val="en-GB"/>
        </w:rPr>
        <w:t>. Each theme was then revised until coherent and</w:t>
      </w:r>
      <w:r w:rsidR="00E148B8" w:rsidRPr="003C0FF1">
        <w:rPr>
          <w:rFonts w:ascii="Times New Roman" w:eastAsia="Calibri" w:hAnsi="Times New Roman" w:cs="Times New Roman"/>
          <w:sz w:val="24"/>
          <w:szCs w:val="24"/>
          <w:u w:color="000000"/>
          <w:lang w:val="en-GB"/>
        </w:rPr>
        <w:t xml:space="preserve"> incorporated</w:t>
      </w:r>
      <w:r w:rsidRPr="003C0FF1">
        <w:rPr>
          <w:rFonts w:ascii="Times New Roman" w:eastAsia="Calibri" w:hAnsi="Times New Roman" w:cs="Times New Roman"/>
          <w:sz w:val="24"/>
          <w:szCs w:val="24"/>
          <w:u w:color="000000"/>
          <w:lang w:val="en-GB"/>
        </w:rPr>
        <w:t xml:space="preserve"> in relation to the raw data. Lastly, the researcher produced the report with relevant and clear themes</w:t>
      </w:r>
      <w:r w:rsidRPr="003C0FF1">
        <w:rPr>
          <w:rFonts w:ascii="Times New Roman" w:eastAsia="AdvME"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(Braun &amp; Clarke, 2006).</w:t>
      </w:r>
    </w:p>
    <w:p w14:paraId="6D00EE61" w14:textId="77777777" w:rsidR="00FE5A55" w:rsidRPr="003C0FF1" w:rsidRDefault="00FE5A55" w:rsidP="00A77012">
      <w:pPr>
        <w:pStyle w:val="Heading2"/>
        <w:rPr>
          <w:rFonts w:cs="Times New Roman"/>
          <w:bCs/>
        </w:rPr>
      </w:pPr>
      <w:bookmarkStart w:id="42" w:name="_Toc473473974"/>
      <w:r w:rsidRPr="003C0FF1">
        <w:rPr>
          <w:rFonts w:cs="Times New Roman"/>
        </w:rPr>
        <w:t>3.8 Researcher Reflexivity</w:t>
      </w:r>
      <w:bookmarkEnd w:id="42"/>
    </w:p>
    <w:p w14:paraId="57C5F3FA" w14:textId="77777777" w:rsidR="00FE5A55" w:rsidRPr="003C0FF1" w:rsidRDefault="006F415D" w:rsidP="00893142">
      <w:pPr>
        <w:pStyle w:val="NormalWeb"/>
        <w:jc w:val="both"/>
        <w:rPr>
          <w:rFonts w:eastAsia="Calibri" w:cs="Times New Roman"/>
          <w:lang w:val="en-GB"/>
        </w:rPr>
      </w:pPr>
      <w:r w:rsidRPr="003C0FF1">
        <w:rPr>
          <w:rFonts w:eastAsia="Calibri" w:cs="Times New Roman"/>
          <w:lang w:val="en-GB"/>
        </w:rPr>
        <w:t>‘</w:t>
      </w:r>
      <w:r w:rsidR="00FE5A55" w:rsidRPr="003C0FF1">
        <w:rPr>
          <w:rFonts w:eastAsia="Calibri" w:cs="Times New Roman"/>
          <w:lang w:val="en-GB"/>
        </w:rPr>
        <w:t>A researcher's background and position will affect what they choose to investigate, the angle of investigation, the methods judged most adequate for this purpose, the findings considered most appropriate, and the framing and communication of conclusions</w:t>
      </w:r>
      <w:r w:rsidR="004032CD" w:rsidRPr="003C0FF1">
        <w:rPr>
          <w:rFonts w:eastAsia="Calibri" w:cs="Times New Roman"/>
          <w:lang w:val="en-GB"/>
        </w:rPr>
        <w:t>’</w:t>
      </w:r>
      <w:r w:rsidR="00FE5A55" w:rsidRPr="003C0FF1">
        <w:rPr>
          <w:rFonts w:eastAsia="Calibri" w:cs="Times New Roman"/>
          <w:lang w:val="en-GB"/>
        </w:rPr>
        <w:t xml:space="preserve"> (</w:t>
      </w:r>
      <w:proofErr w:type="spellStart"/>
      <w:r w:rsidR="00FE5A55" w:rsidRPr="003C0FF1">
        <w:rPr>
          <w:rFonts w:eastAsia="Calibri" w:cs="Times New Roman"/>
          <w:lang w:val="en-GB"/>
        </w:rPr>
        <w:t>Malterud</w:t>
      </w:r>
      <w:proofErr w:type="spellEnd"/>
      <w:r w:rsidR="00FE5A55" w:rsidRPr="003C0FF1">
        <w:rPr>
          <w:rFonts w:eastAsia="Calibri" w:cs="Times New Roman"/>
          <w:lang w:val="en-GB"/>
        </w:rPr>
        <w:t>, 2001, p. 483). Thus</w:t>
      </w:r>
      <w:r w:rsidR="004032CD" w:rsidRPr="003C0FF1">
        <w:rPr>
          <w:rFonts w:eastAsia="Calibri" w:cs="Times New Roman"/>
          <w:lang w:val="en-GB"/>
        </w:rPr>
        <w:t>,</w:t>
      </w:r>
      <w:r w:rsidR="00FE5A55" w:rsidRPr="003C0FF1">
        <w:rPr>
          <w:rFonts w:eastAsia="Calibri" w:cs="Times New Roman"/>
          <w:lang w:val="en-GB"/>
        </w:rPr>
        <w:t xml:space="preserve"> the researcher aimed to be aware of </w:t>
      </w:r>
      <w:r w:rsidR="009D09C9" w:rsidRPr="003C0FF1">
        <w:rPr>
          <w:rFonts w:eastAsia="Calibri" w:cs="Times New Roman"/>
          <w:lang w:val="en-GB"/>
        </w:rPr>
        <w:t>her</w:t>
      </w:r>
      <w:r w:rsidR="004032CD" w:rsidRPr="003C0FF1">
        <w:rPr>
          <w:rFonts w:eastAsia="Calibri" w:cs="Times New Roman"/>
          <w:lang w:val="en-GB"/>
        </w:rPr>
        <w:t xml:space="preserve"> </w:t>
      </w:r>
      <w:r w:rsidR="00FE5A55" w:rsidRPr="003C0FF1">
        <w:rPr>
          <w:rFonts w:eastAsia="Calibri" w:cs="Times New Roman"/>
          <w:lang w:val="en-GB"/>
        </w:rPr>
        <w:t>active role throughout the process</w:t>
      </w:r>
      <w:r w:rsidR="009D09C9" w:rsidRPr="003C0FF1">
        <w:rPr>
          <w:rFonts w:eastAsia="Calibri" w:cs="Times New Roman"/>
          <w:lang w:val="en-GB"/>
        </w:rPr>
        <w:t xml:space="preserve"> and to be</w:t>
      </w:r>
      <w:r w:rsidR="00FE5A55" w:rsidRPr="003C0FF1">
        <w:rPr>
          <w:rFonts w:eastAsia="Calibri" w:cs="Times New Roman"/>
          <w:lang w:val="en-GB"/>
        </w:rPr>
        <w:t xml:space="preserve"> </w:t>
      </w:r>
      <w:r w:rsidR="004032CD" w:rsidRPr="003C0FF1">
        <w:rPr>
          <w:rFonts w:eastAsia="Calibri" w:cs="Times New Roman"/>
          <w:lang w:val="en-GB"/>
        </w:rPr>
        <w:t>conscious</w:t>
      </w:r>
      <w:r w:rsidR="00FE5A55" w:rsidRPr="003C0FF1">
        <w:rPr>
          <w:rFonts w:eastAsia="Calibri" w:cs="Times New Roman"/>
          <w:lang w:val="en-GB"/>
        </w:rPr>
        <w:t xml:space="preserve"> of any personal </w:t>
      </w:r>
      <w:r w:rsidR="00A77012" w:rsidRPr="003C0FF1">
        <w:rPr>
          <w:rFonts w:eastAsia="Calibri" w:cs="Times New Roman"/>
          <w:lang w:val="en-GB"/>
        </w:rPr>
        <w:t>expectations</w:t>
      </w:r>
      <w:r w:rsidR="00FE5A55" w:rsidRPr="003C0FF1">
        <w:rPr>
          <w:rFonts w:eastAsia="Calibri" w:cs="Times New Roman"/>
          <w:lang w:val="en-GB"/>
        </w:rPr>
        <w:t xml:space="preserve"> and thoughts that </w:t>
      </w:r>
      <w:r w:rsidR="009D09C9" w:rsidRPr="003C0FF1">
        <w:rPr>
          <w:rFonts w:eastAsia="Calibri" w:cs="Times New Roman"/>
          <w:lang w:val="en-GB"/>
        </w:rPr>
        <w:t>arose</w:t>
      </w:r>
      <w:r w:rsidR="00FE5A55" w:rsidRPr="003C0FF1">
        <w:rPr>
          <w:rFonts w:eastAsia="Calibri" w:cs="Times New Roman"/>
          <w:lang w:val="en-GB"/>
        </w:rPr>
        <w:t xml:space="preserve"> </w:t>
      </w:r>
      <w:r w:rsidR="004032CD" w:rsidRPr="003C0FF1">
        <w:rPr>
          <w:rFonts w:eastAsia="Calibri" w:cs="Times New Roman"/>
          <w:lang w:val="en-GB"/>
        </w:rPr>
        <w:t>during</w:t>
      </w:r>
      <w:r w:rsidR="00FE5A55" w:rsidRPr="003C0FF1">
        <w:rPr>
          <w:rFonts w:eastAsia="Calibri" w:cs="Times New Roman"/>
          <w:lang w:val="en-GB"/>
        </w:rPr>
        <w:t xml:space="preserve"> the research process (Underwood, </w:t>
      </w:r>
      <w:proofErr w:type="spellStart"/>
      <w:r w:rsidR="00FE5A55" w:rsidRPr="003C0FF1">
        <w:rPr>
          <w:rFonts w:eastAsia="Calibri" w:cs="Times New Roman"/>
          <w:lang w:val="en-GB"/>
        </w:rPr>
        <w:t>Satterthwait</w:t>
      </w:r>
      <w:proofErr w:type="spellEnd"/>
      <w:r w:rsidR="00FE5A55" w:rsidRPr="003C0FF1">
        <w:rPr>
          <w:rFonts w:eastAsia="Calibri" w:cs="Times New Roman"/>
          <w:lang w:val="en-GB"/>
        </w:rPr>
        <w:t xml:space="preserve"> &amp; Bartlett, 2010). A reflective diary was used to address, monitor and capture these thoughts</w:t>
      </w:r>
      <w:r w:rsidR="00DF17CF" w:rsidRPr="003C0FF1">
        <w:rPr>
          <w:rFonts w:eastAsia="Calibri" w:cs="Times New Roman"/>
          <w:lang w:val="en-GB"/>
        </w:rPr>
        <w:t xml:space="preserve"> allow</w:t>
      </w:r>
      <w:r w:rsidR="00A77012" w:rsidRPr="003C0FF1">
        <w:rPr>
          <w:rFonts w:eastAsia="Calibri" w:cs="Times New Roman"/>
          <w:lang w:val="en-GB"/>
        </w:rPr>
        <w:t>ing</w:t>
      </w:r>
      <w:r w:rsidR="00DF17CF" w:rsidRPr="003C0FF1">
        <w:rPr>
          <w:rFonts w:eastAsia="Calibri" w:cs="Times New Roman"/>
          <w:lang w:val="en-GB"/>
        </w:rPr>
        <w:t xml:space="preserve"> the researcher</w:t>
      </w:r>
      <w:r w:rsidR="00FE5A55" w:rsidRPr="003C0FF1">
        <w:rPr>
          <w:rFonts w:eastAsia="Calibri" w:cs="Times New Roman"/>
          <w:lang w:val="en-GB"/>
        </w:rPr>
        <w:t xml:space="preserve"> </w:t>
      </w:r>
      <w:r w:rsidR="00DF17CF" w:rsidRPr="003C0FF1">
        <w:rPr>
          <w:rFonts w:eastAsia="Calibri" w:cs="Times New Roman"/>
          <w:lang w:val="en-GB"/>
        </w:rPr>
        <w:t>to continuously</w:t>
      </w:r>
      <w:r w:rsidR="00FE5A55" w:rsidRPr="003C0FF1">
        <w:rPr>
          <w:rFonts w:eastAsia="Calibri" w:cs="Times New Roman"/>
          <w:lang w:val="en-GB"/>
        </w:rPr>
        <w:t xml:space="preserve"> recognis</w:t>
      </w:r>
      <w:r w:rsidR="00DF17CF" w:rsidRPr="003C0FF1">
        <w:rPr>
          <w:rFonts w:eastAsia="Calibri" w:cs="Times New Roman"/>
          <w:lang w:val="en-GB"/>
        </w:rPr>
        <w:t>e</w:t>
      </w:r>
      <w:r w:rsidR="0045292F" w:rsidRPr="003C0FF1">
        <w:rPr>
          <w:rFonts w:eastAsia="Calibri" w:cs="Times New Roman"/>
          <w:lang w:val="en-GB"/>
        </w:rPr>
        <w:t xml:space="preserve"> and observ</w:t>
      </w:r>
      <w:r w:rsidR="00DF17CF" w:rsidRPr="003C0FF1">
        <w:rPr>
          <w:rFonts w:eastAsia="Calibri" w:cs="Times New Roman"/>
          <w:lang w:val="en-GB"/>
        </w:rPr>
        <w:t>e</w:t>
      </w:r>
      <w:r w:rsidR="00FE5A55" w:rsidRPr="003C0FF1">
        <w:rPr>
          <w:rFonts w:eastAsia="Calibri" w:cs="Times New Roman"/>
          <w:lang w:val="en-GB"/>
        </w:rPr>
        <w:t xml:space="preserve"> </w:t>
      </w:r>
      <w:r w:rsidR="00A77012" w:rsidRPr="003C0FF1">
        <w:rPr>
          <w:rFonts w:eastAsia="Calibri" w:cs="Times New Roman"/>
          <w:lang w:val="en-GB"/>
        </w:rPr>
        <w:t xml:space="preserve">any </w:t>
      </w:r>
      <w:r w:rsidR="00F77033" w:rsidRPr="003C0FF1">
        <w:rPr>
          <w:rFonts w:eastAsia="Calibri" w:cs="Times New Roman"/>
          <w:lang w:val="en-GB"/>
        </w:rPr>
        <w:t>potential</w:t>
      </w:r>
      <w:r w:rsidR="00FE5A55" w:rsidRPr="003C0FF1">
        <w:rPr>
          <w:rFonts w:eastAsia="Calibri" w:cs="Times New Roman"/>
          <w:lang w:val="en-GB"/>
        </w:rPr>
        <w:t xml:space="preserve"> </w:t>
      </w:r>
      <w:r w:rsidR="00F77033" w:rsidRPr="003C0FF1">
        <w:rPr>
          <w:rFonts w:eastAsia="Calibri" w:cs="Times New Roman"/>
          <w:lang w:val="en-GB"/>
        </w:rPr>
        <w:t xml:space="preserve">impact </w:t>
      </w:r>
      <w:r w:rsidR="00DF17CF" w:rsidRPr="003C0FF1">
        <w:rPr>
          <w:rFonts w:eastAsia="Calibri" w:cs="Times New Roman"/>
          <w:lang w:val="en-GB"/>
        </w:rPr>
        <w:t xml:space="preserve">that </w:t>
      </w:r>
      <w:r w:rsidR="004032CD" w:rsidRPr="003C0FF1">
        <w:rPr>
          <w:rFonts w:eastAsia="Calibri" w:cs="Times New Roman"/>
          <w:lang w:val="en-GB"/>
        </w:rPr>
        <w:t>the researcher</w:t>
      </w:r>
      <w:r w:rsidR="00A77012" w:rsidRPr="003C0FF1">
        <w:rPr>
          <w:rFonts w:eastAsia="Calibri" w:cs="Times New Roman"/>
          <w:lang w:val="en-GB"/>
        </w:rPr>
        <w:t>’s views</w:t>
      </w:r>
      <w:r w:rsidR="009D09C9" w:rsidRPr="003C0FF1">
        <w:rPr>
          <w:rFonts w:eastAsia="Calibri" w:cs="Times New Roman"/>
          <w:lang w:val="en-GB"/>
        </w:rPr>
        <w:t xml:space="preserve"> could have </w:t>
      </w:r>
      <w:r w:rsidR="004032CD" w:rsidRPr="003C0FF1">
        <w:rPr>
          <w:rFonts w:eastAsia="Calibri" w:cs="Times New Roman"/>
          <w:lang w:val="en-GB"/>
        </w:rPr>
        <w:t>on</w:t>
      </w:r>
      <w:r w:rsidR="00FE5A55" w:rsidRPr="003C0FF1">
        <w:rPr>
          <w:rFonts w:eastAsia="Calibri" w:cs="Times New Roman"/>
          <w:lang w:val="en-GB"/>
        </w:rPr>
        <w:t xml:space="preserve"> results</w:t>
      </w:r>
      <w:r w:rsidR="003B1F96" w:rsidRPr="003C0FF1">
        <w:rPr>
          <w:rFonts w:eastAsia="Calibri" w:cs="Times New Roman"/>
          <w:lang w:val="en-GB"/>
        </w:rPr>
        <w:t>.</w:t>
      </w:r>
      <w:r w:rsidR="00124DE4" w:rsidRPr="003C0FF1">
        <w:rPr>
          <w:rFonts w:eastAsia="Calibri" w:cs="Times New Roman"/>
          <w:lang w:val="en-GB"/>
        </w:rPr>
        <w:t xml:space="preserve"> </w:t>
      </w:r>
      <w:r w:rsidR="00642B8A" w:rsidRPr="003C0FF1">
        <w:rPr>
          <w:rFonts w:eastAsia="Calibri" w:cs="Times New Roman"/>
          <w:lang w:val="en-GB"/>
        </w:rPr>
        <w:t xml:space="preserve">The </w:t>
      </w:r>
      <w:r w:rsidR="00124DE4" w:rsidRPr="003C0FF1">
        <w:rPr>
          <w:rFonts w:eastAsia="Calibri" w:cs="Times New Roman"/>
          <w:lang w:val="en-GB"/>
        </w:rPr>
        <w:t>aware</w:t>
      </w:r>
      <w:r w:rsidR="00642B8A" w:rsidRPr="003C0FF1">
        <w:rPr>
          <w:rFonts w:eastAsia="Calibri" w:cs="Times New Roman"/>
          <w:lang w:val="en-GB"/>
        </w:rPr>
        <w:t>ness</w:t>
      </w:r>
      <w:r w:rsidR="00124DE4" w:rsidRPr="003C0FF1">
        <w:rPr>
          <w:rFonts w:eastAsia="Calibri" w:cs="Times New Roman"/>
          <w:lang w:val="en-GB"/>
        </w:rPr>
        <w:t xml:space="preserve"> of the possible influence </w:t>
      </w:r>
      <w:r w:rsidR="00A77012" w:rsidRPr="003C0FF1">
        <w:rPr>
          <w:rFonts w:eastAsia="Calibri" w:cs="Times New Roman"/>
          <w:lang w:val="en-GB"/>
        </w:rPr>
        <w:t xml:space="preserve">of </w:t>
      </w:r>
      <w:r w:rsidR="00124DE4" w:rsidRPr="003C0FF1">
        <w:rPr>
          <w:rFonts w:eastAsia="Calibri" w:cs="Times New Roman"/>
          <w:lang w:val="en-GB"/>
        </w:rPr>
        <w:t>the researcher</w:t>
      </w:r>
      <w:r w:rsidR="00A77012" w:rsidRPr="003C0FF1">
        <w:rPr>
          <w:rFonts w:eastAsia="Calibri" w:cs="Times New Roman"/>
          <w:lang w:val="en-GB"/>
        </w:rPr>
        <w:t>’s personal expectations</w:t>
      </w:r>
      <w:r w:rsidR="00124DE4" w:rsidRPr="003C0FF1">
        <w:rPr>
          <w:rFonts w:eastAsia="Calibri" w:cs="Times New Roman"/>
          <w:lang w:val="en-GB"/>
        </w:rPr>
        <w:t xml:space="preserve"> </w:t>
      </w:r>
      <w:r w:rsidR="00642B8A" w:rsidRPr="003C0FF1">
        <w:rPr>
          <w:rFonts w:eastAsia="Calibri" w:cs="Times New Roman"/>
          <w:lang w:val="en-GB"/>
        </w:rPr>
        <w:t xml:space="preserve">on the </w:t>
      </w:r>
      <w:r w:rsidR="00A77012" w:rsidRPr="003C0FF1">
        <w:rPr>
          <w:rFonts w:eastAsia="Calibri" w:cs="Times New Roman"/>
          <w:lang w:val="en-GB"/>
        </w:rPr>
        <w:t>results</w:t>
      </w:r>
      <w:r w:rsidR="00642B8A" w:rsidRPr="003C0FF1">
        <w:rPr>
          <w:rFonts w:eastAsia="Calibri" w:cs="Times New Roman"/>
          <w:lang w:val="en-GB"/>
        </w:rPr>
        <w:t xml:space="preserve"> has assisted in</w:t>
      </w:r>
      <w:r w:rsidR="00124DE4" w:rsidRPr="003C0FF1">
        <w:rPr>
          <w:rFonts w:eastAsia="Calibri" w:cs="Times New Roman"/>
          <w:lang w:val="en-GB"/>
        </w:rPr>
        <w:t xml:space="preserve"> producing quality research that </w:t>
      </w:r>
      <w:r w:rsidR="00F77033" w:rsidRPr="003C0FF1">
        <w:rPr>
          <w:rFonts w:eastAsia="Calibri" w:cs="Times New Roman"/>
          <w:lang w:val="en-GB"/>
        </w:rPr>
        <w:t>accurately</w:t>
      </w:r>
      <w:r w:rsidR="00124DE4" w:rsidRPr="003C0FF1">
        <w:rPr>
          <w:rFonts w:eastAsia="Calibri" w:cs="Times New Roman"/>
          <w:lang w:val="en-GB"/>
        </w:rPr>
        <w:t xml:space="preserve"> reflects the voice</w:t>
      </w:r>
      <w:r w:rsidR="00642B8A" w:rsidRPr="003C0FF1">
        <w:rPr>
          <w:rFonts w:eastAsia="Calibri" w:cs="Times New Roman"/>
          <w:lang w:val="en-GB"/>
        </w:rPr>
        <w:t xml:space="preserve"> and experiences</w:t>
      </w:r>
      <w:r w:rsidR="00124DE4" w:rsidRPr="003C0FF1">
        <w:rPr>
          <w:rFonts w:eastAsia="Calibri" w:cs="Times New Roman"/>
          <w:lang w:val="en-GB"/>
        </w:rPr>
        <w:t xml:space="preserve"> of the part</w:t>
      </w:r>
      <w:r w:rsidR="00642B8A" w:rsidRPr="003C0FF1">
        <w:rPr>
          <w:rFonts w:eastAsia="Calibri" w:cs="Times New Roman"/>
          <w:lang w:val="en-GB"/>
        </w:rPr>
        <w:t>i</w:t>
      </w:r>
      <w:r w:rsidR="00124DE4" w:rsidRPr="003C0FF1">
        <w:rPr>
          <w:rFonts w:eastAsia="Calibri" w:cs="Times New Roman"/>
          <w:lang w:val="en-GB"/>
        </w:rPr>
        <w:t>cipants (Underwood et al., 2010).</w:t>
      </w:r>
    </w:p>
    <w:p w14:paraId="602D97A8" w14:textId="0C12937D" w:rsidR="0008472B" w:rsidRPr="003C0FF1" w:rsidRDefault="00FE5A55" w:rsidP="00D57DF7">
      <w:pPr>
        <w:pStyle w:val="NormalWeb"/>
        <w:ind w:firstLine="720"/>
        <w:jc w:val="both"/>
        <w:rPr>
          <w:rFonts w:eastAsia="Calibri" w:cs="Times New Roman"/>
        </w:rPr>
      </w:pPr>
      <w:r w:rsidRPr="003C0FF1">
        <w:rPr>
          <w:rFonts w:eastAsia="Calibri" w:cs="Times New Roman"/>
          <w:lang w:val="en-GB"/>
        </w:rPr>
        <w:t xml:space="preserve">Additionally, the researcher </w:t>
      </w:r>
      <w:r w:rsidR="009D09C9" w:rsidRPr="003C0FF1">
        <w:rPr>
          <w:rFonts w:eastAsia="Calibri" w:cs="Times New Roman"/>
          <w:lang w:val="en-GB"/>
        </w:rPr>
        <w:t>engaged in continuous</w:t>
      </w:r>
      <w:r w:rsidR="004426FF" w:rsidRPr="003C0FF1">
        <w:rPr>
          <w:rFonts w:eastAsia="Calibri" w:cs="Times New Roman"/>
          <w:lang w:val="en-GB"/>
        </w:rPr>
        <w:t xml:space="preserve"> </w:t>
      </w:r>
      <w:r w:rsidRPr="003C0FF1">
        <w:rPr>
          <w:rFonts w:eastAsia="Calibri" w:cs="Times New Roman"/>
          <w:lang w:val="en-GB"/>
        </w:rPr>
        <w:t>discussions with her supervisor throughout the research process</w:t>
      </w:r>
      <w:r w:rsidR="004032CD" w:rsidRPr="003C0FF1">
        <w:rPr>
          <w:rFonts w:eastAsia="Calibri" w:cs="Times New Roman"/>
          <w:lang w:val="en-GB"/>
        </w:rPr>
        <w:t>,</w:t>
      </w:r>
      <w:r w:rsidRPr="003C0FF1">
        <w:rPr>
          <w:rFonts w:eastAsia="Calibri" w:cs="Times New Roman"/>
          <w:lang w:val="en-GB"/>
        </w:rPr>
        <w:t xml:space="preserve"> which included </w:t>
      </w:r>
      <w:r w:rsidR="00CF6849" w:rsidRPr="003C0FF1">
        <w:rPr>
          <w:rFonts w:eastAsia="Calibri" w:cs="Times New Roman"/>
          <w:lang w:val="en-GB"/>
        </w:rPr>
        <w:t xml:space="preserve">an </w:t>
      </w:r>
      <w:r w:rsidRPr="003C0FF1">
        <w:rPr>
          <w:rFonts w:eastAsia="Calibri" w:cs="Times New Roman"/>
          <w:lang w:val="en-GB"/>
        </w:rPr>
        <w:t>examin</w:t>
      </w:r>
      <w:r w:rsidR="004032CD" w:rsidRPr="003C0FF1">
        <w:rPr>
          <w:rFonts w:eastAsia="Calibri" w:cs="Times New Roman"/>
          <w:lang w:val="en-GB"/>
        </w:rPr>
        <w:t>ation</w:t>
      </w:r>
      <w:r w:rsidRPr="003C0FF1">
        <w:rPr>
          <w:rFonts w:eastAsia="Calibri" w:cs="Times New Roman"/>
          <w:lang w:val="en-GB"/>
        </w:rPr>
        <w:t xml:space="preserve"> of the data</w:t>
      </w:r>
      <w:r w:rsidR="004032CD" w:rsidRPr="003C0FF1">
        <w:rPr>
          <w:rFonts w:eastAsia="Calibri" w:cs="Times New Roman"/>
          <w:lang w:val="en-GB"/>
        </w:rPr>
        <w:t xml:space="preserve"> </w:t>
      </w:r>
      <w:r w:rsidRPr="003C0FF1">
        <w:rPr>
          <w:rFonts w:eastAsia="Calibri" w:cs="Times New Roman"/>
          <w:lang w:val="en-GB"/>
        </w:rPr>
        <w:t xml:space="preserve">collected and the </w:t>
      </w:r>
      <w:r w:rsidR="00191F9E" w:rsidRPr="003C0FF1">
        <w:rPr>
          <w:rFonts w:eastAsia="Calibri" w:cs="Times New Roman"/>
          <w:lang w:val="en-GB"/>
        </w:rPr>
        <w:t>checking</w:t>
      </w:r>
      <w:r w:rsidRPr="003C0FF1">
        <w:rPr>
          <w:rFonts w:eastAsia="Calibri" w:cs="Times New Roman"/>
          <w:lang w:val="en-GB"/>
        </w:rPr>
        <w:t xml:space="preserve"> of emergent themes. This was done to ensure that the results demonstrated a</w:t>
      </w:r>
      <w:r w:rsidR="004426FF" w:rsidRPr="003C0FF1">
        <w:rPr>
          <w:rFonts w:eastAsia="Calibri" w:cs="Times New Roman"/>
          <w:lang w:val="en-GB"/>
        </w:rPr>
        <w:t>n accurate</w:t>
      </w:r>
      <w:r w:rsidRPr="003C0FF1">
        <w:rPr>
          <w:rFonts w:eastAsia="Calibri" w:cs="Times New Roman"/>
          <w:lang w:val="en-GB"/>
        </w:rPr>
        <w:t xml:space="preserve"> reflection of the participants’ views and </w:t>
      </w:r>
      <w:r w:rsidR="0010253D" w:rsidRPr="003C0FF1">
        <w:rPr>
          <w:rFonts w:eastAsia="Calibri" w:cs="Times New Roman"/>
          <w:lang w:val="en-GB"/>
        </w:rPr>
        <w:t>perceptions</w:t>
      </w:r>
      <w:r w:rsidRPr="003C0FF1">
        <w:rPr>
          <w:rFonts w:eastAsia="Calibri" w:cs="Times New Roman"/>
          <w:lang w:val="en-GB"/>
        </w:rPr>
        <w:t xml:space="preserve">. </w:t>
      </w:r>
    </w:p>
    <w:p w14:paraId="50200011" w14:textId="77777777" w:rsidR="00FE5A55" w:rsidRPr="003C0FF1" w:rsidRDefault="00FE5A55" w:rsidP="00EA2448">
      <w:pPr>
        <w:pStyle w:val="Heading2"/>
        <w:rPr>
          <w:rFonts w:cs="Times New Roman"/>
        </w:rPr>
      </w:pPr>
      <w:bookmarkStart w:id="43" w:name="_Toc473473975"/>
      <w:r w:rsidRPr="003C0FF1">
        <w:rPr>
          <w:rFonts w:cs="Times New Roman"/>
        </w:rPr>
        <w:t>3.9 Ethical Considerations</w:t>
      </w:r>
      <w:bookmarkEnd w:id="43"/>
    </w:p>
    <w:p w14:paraId="76AF6590" w14:textId="77777777" w:rsidR="00FE5A55" w:rsidRPr="003C0FF1" w:rsidRDefault="00FE5A55" w:rsidP="00893142">
      <w:pPr>
        <w:pStyle w:val="Body"/>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The researcher adhered to the ethical standards laid down by the University of the Witwatersrand Ethics Committee (</w:t>
      </w:r>
      <w:r w:rsidR="00191F9E" w:rsidRPr="003C0FF1">
        <w:rPr>
          <w:rFonts w:ascii="Times New Roman" w:eastAsia="Calibri" w:hAnsi="Times New Roman" w:cs="Times New Roman"/>
          <w:sz w:val="24"/>
          <w:szCs w:val="24"/>
          <w:u w:color="000000"/>
          <w:lang w:val="en-GB"/>
        </w:rPr>
        <w:t>n</w:t>
      </w:r>
      <w:r w:rsidRPr="003C0FF1">
        <w:rPr>
          <w:rFonts w:ascii="Times New Roman" w:eastAsia="Calibri" w:hAnsi="Times New Roman" w:cs="Times New Roman"/>
          <w:sz w:val="24"/>
          <w:szCs w:val="24"/>
          <w:u w:color="000000"/>
          <w:lang w:val="en-GB"/>
        </w:rPr>
        <w:t>on-medical) for research involving human subjects.</w:t>
      </w:r>
      <w:r w:rsidR="004A57C8"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Participants were informed of the nature of the study and what it entailed before </w:t>
      </w:r>
      <w:r w:rsidR="0003675F" w:rsidRPr="003C0FF1">
        <w:rPr>
          <w:rFonts w:ascii="Times New Roman" w:eastAsia="Calibri" w:hAnsi="Times New Roman" w:cs="Times New Roman"/>
          <w:sz w:val="24"/>
          <w:szCs w:val="24"/>
          <w:u w:color="000000"/>
          <w:lang w:val="en-GB"/>
        </w:rPr>
        <w:t>starting</w:t>
      </w:r>
      <w:r w:rsidRPr="003C0FF1">
        <w:rPr>
          <w:rFonts w:ascii="Times New Roman" w:eastAsia="Calibri" w:hAnsi="Times New Roman" w:cs="Times New Roman"/>
          <w:sz w:val="24"/>
          <w:szCs w:val="24"/>
          <w:u w:color="000000"/>
          <w:lang w:val="en-GB"/>
        </w:rPr>
        <w:t xml:space="preserve"> the interview</w:t>
      </w:r>
      <w:r w:rsidR="000708CA"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w:t>
      </w:r>
      <w:r w:rsidR="0003675F" w:rsidRPr="003C0FF1">
        <w:rPr>
          <w:rFonts w:ascii="Times New Roman" w:eastAsia="Calibri" w:hAnsi="Times New Roman" w:cs="Times New Roman"/>
          <w:sz w:val="24"/>
          <w:szCs w:val="24"/>
          <w:u w:color="000000"/>
          <w:lang w:val="en-GB"/>
        </w:rPr>
        <w:t>A</w:t>
      </w:r>
      <w:r w:rsidRPr="003C0FF1">
        <w:rPr>
          <w:rFonts w:ascii="Times New Roman" w:eastAsia="Calibri" w:hAnsi="Times New Roman" w:cs="Times New Roman"/>
          <w:sz w:val="24"/>
          <w:szCs w:val="24"/>
          <w:u w:color="000000"/>
          <w:lang w:val="en-GB"/>
        </w:rPr>
        <w:t xml:space="preserve"> participant information sheet </w:t>
      </w:r>
      <w:r w:rsidR="00E74035" w:rsidRPr="003C0FF1">
        <w:rPr>
          <w:rFonts w:ascii="Times New Roman" w:eastAsia="Calibri" w:hAnsi="Times New Roman" w:cs="Times New Roman"/>
          <w:sz w:val="24"/>
          <w:szCs w:val="24"/>
          <w:u w:color="000000"/>
          <w:lang w:val="en-GB"/>
        </w:rPr>
        <w:t xml:space="preserve">explained the purpose of the research </w:t>
      </w:r>
      <w:r w:rsidR="00451513" w:rsidRPr="003C0FF1">
        <w:rPr>
          <w:rFonts w:ascii="Times New Roman" w:eastAsia="Calibri" w:hAnsi="Times New Roman" w:cs="Times New Roman"/>
          <w:sz w:val="24"/>
          <w:szCs w:val="24"/>
          <w:u w:color="000000"/>
          <w:lang w:val="en-GB"/>
        </w:rPr>
        <w:t xml:space="preserve">and the </w:t>
      </w:r>
      <w:r w:rsidR="00451513" w:rsidRPr="003C0FF1">
        <w:rPr>
          <w:rFonts w:ascii="Times New Roman" w:eastAsia="Calibri" w:hAnsi="Times New Roman" w:cs="Times New Roman"/>
          <w:sz w:val="24"/>
          <w:szCs w:val="24"/>
          <w:u w:color="000000"/>
          <w:lang w:val="en-GB"/>
        </w:rPr>
        <w:lastRenderedPageBreak/>
        <w:t xml:space="preserve">details of the study </w:t>
      </w:r>
      <w:r w:rsidRPr="003C0FF1">
        <w:rPr>
          <w:rFonts w:ascii="Times New Roman" w:eastAsia="Calibri" w:hAnsi="Times New Roman" w:cs="Times New Roman"/>
          <w:sz w:val="24"/>
          <w:szCs w:val="24"/>
          <w:u w:color="000000"/>
          <w:lang w:val="en-GB"/>
        </w:rPr>
        <w:t xml:space="preserve">(Appendix 1). Participants had the right to withdraw at any time from the study if they wished to do so. </w:t>
      </w:r>
      <w:r w:rsidR="00156CEA" w:rsidRPr="003C0FF1">
        <w:rPr>
          <w:rFonts w:ascii="Times New Roman" w:eastAsia="Calibri" w:hAnsi="Times New Roman" w:cs="Times New Roman"/>
          <w:sz w:val="24"/>
          <w:szCs w:val="24"/>
          <w:u w:color="000000"/>
          <w:lang w:val="en-GB"/>
        </w:rPr>
        <w:t>C</w:t>
      </w:r>
      <w:r w:rsidR="00067F83" w:rsidRPr="003C0FF1">
        <w:rPr>
          <w:rFonts w:ascii="Times New Roman" w:eastAsia="Calibri" w:hAnsi="Times New Roman" w:cs="Times New Roman"/>
          <w:sz w:val="24"/>
          <w:szCs w:val="24"/>
          <w:u w:color="000000"/>
          <w:lang w:val="en-GB"/>
        </w:rPr>
        <w:t>onfidentiality and anonymity of the research participants were respected; to ensure confidentiality only the researcher and her supervisor had access to the audiotape recordings and transcripts.</w:t>
      </w:r>
      <w:r w:rsidR="00B33375" w:rsidRPr="003C0FF1">
        <w:rPr>
          <w:rFonts w:ascii="Times New Roman" w:eastAsia="Calibri" w:hAnsi="Times New Roman" w:cs="Times New Roman"/>
          <w:sz w:val="24"/>
          <w:szCs w:val="24"/>
          <w:u w:color="000000"/>
          <w:lang w:val="en-GB"/>
        </w:rPr>
        <w:t xml:space="preserve"> P</w:t>
      </w:r>
      <w:r w:rsidRPr="003C0FF1">
        <w:rPr>
          <w:rFonts w:ascii="Times New Roman" w:eastAsia="Calibri" w:hAnsi="Times New Roman" w:cs="Times New Roman"/>
          <w:sz w:val="24"/>
          <w:szCs w:val="24"/>
          <w:u w:color="000000"/>
          <w:lang w:val="en-GB"/>
        </w:rPr>
        <w:t>articipants</w:t>
      </w:r>
      <w:r w:rsidR="00B33375" w:rsidRPr="003C0FF1">
        <w:rPr>
          <w:rFonts w:ascii="Times New Roman" w:eastAsia="Calibri" w:hAnsi="Times New Roman" w:cs="Times New Roman"/>
          <w:sz w:val="24"/>
          <w:szCs w:val="24"/>
          <w:u w:color="000000"/>
          <w:lang w:val="en-GB"/>
        </w:rPr>
        <w:t xml:space="preserve"> who chose to participate in the study were asked to complete a written consent form</w:t>
      </w:r>
      <w:r w:rsidRPr="003C0FF1">
        <w:rPr>
          <w:rFonts w:ascii="Times New Roman" w:eastAsia="Calibri" w:hAnsi="Times New Roman" w:cs="Times New Roman"/>
          <w:sz w:val="24"/>
          <w:szCs w:val="24"/>
          <w:u w:color="000000"/>
          <w:lang w:val="en-GB"/>
        </w:rPr>
        <w:t xml:space="preserve"> to conduct the interview</w:t>
      </w:r>
      <w:r w:rsidR="00117442" w:rsidRPr="003C0FF1">
        <w:rPr>
          <w:rFonts w:ascii="Times New Roman" w:eastAsia="Calibri" w:hAnsi="Times New Roman" w:cs="Times New Roman"/>
          <w:sz w:val="24"/>
          <w:szCs w:val="24"/>
          <w:u w:color="000000"/>
          <w:lang w:val="en-GB"/>
        </w:rPr>
        <w:t xml:space="preserve"> (Appendix </w:t>
      </w:r>
      <w:r w:rsidR="00B440B2" w:rsidRPr="003C0FF1">
        <w:rPr>
          <w:rFonts w:ascii="Times New Roman" w:eastAsia="Calibri" w:hAnsi="Times New Roman" w:cs="Times New Roman"/>
          <w:sz w:val="24"/>
          <w:szCs w:val="24"/>
          <w:u w:color="000000"/>
          <w:lang w:val="en-GB"/>
        </w:rPr>
        <w:t>3</w:t>
      </w:r>
      <w:r w:rsidR="00A839F0"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An additional consent form </w:t>
      </w:r>
      <w:r w:rsidR="00A839F0" w:rsidRPr="003C0FF1">
        <w:rPr>
          <w:rFonts w:ascii="Times New Roman" w:eastAsia="Calibri" w:hAnsi="Times New Roman" w:cs="Times New Roman"/>
          <w:sz w:val="24"/>
          <w:szCs w:val="24"/>
          <w:u w:color="000000"/>
          <w:lang w:val="en-GB"/>
        </w:rPr>
        <w:t xml:space="preserve">for permission </w:t>
      </w:r>
      <w:r w:rsidRPr="003C0FF1">
        <w:rPr>
          <w:rFonts w:ascii="Times New Roman" w:eastAsia="Calibri" w:hAnsi="Times New Roman" w:cs="Times New Roman"/>
          <w:sz w:val="24"/>
          <w:szCs w:val="24"/>
          <w:u w:color="000000"/>
          <w:lang w:val="en-GB"/>
        </w:rPr>
        <w:t xml:space="preserve">to be audio-recorded and for </w:t>
      </w:r>
      <w:r w:rsidR="00A77012" w:rsidRPr="003C0FF1">
        <w:rPr>
          <w:rFonts w:ascii="Times New Roman" w:eastAsia="Calibri" w:hAnsi="Times New Roman" w:cs="Times New Roman"/>
          <w:sz w:val="24"/>
          <w:szCs w:val="24"/>
          <w:u w:color="000000"/>
          <w:lang w:val="en-GB"/>
        </w:rPr>
        <w:t>the</w:t>
      </w:r>
      <w:r w:rsidRPr="003C0FF1">
        <w:rPr>
          <w:rFonts w:ascii="Times New Roman" w:eastAsia="Calibri" w:hAnsi="Times New Roman" w:cs="Times New Roman"/>
          <w:sz w:val="24"/>
          <w:szCs w:val="24"/>
          <w:u w:color="000000"/>
          <w:lang w:val="en-GB"/>
        </w:rPr>
        <w:t xml:space="preserve"> use </w:t>
      </w:r>
      <w:r w:rsidR="00A77012" w:rsidRPr="003C0FF1">
        <w:rPr>
          <w:rFonts w:ascii="Times New Roman" w:eastAsia="Calibri" w:hAnsi="Times New Roman" w:cs="Times New Roman"/>
          <w:sz w:val="24"/>
          <w:szCs w:val="24"/>
          <w:u w:color="000000"/>
          <w:lang w:val="en-GB"/>
        </w:rPr>
        <w:t xml:space="preserve">of </w:t>
      </w:r>
      <w:r w:rsidRPr="003C0FF1">
        <w:rPr>
          <w:rFonts w:ascii="Times New Roman" w:eastAsia="Calibri" w:hAnsi="Times New Roman" w:cs="Times New Roman"/>
          <w:sz w:val="24"/>
          <w:szCs w:val="24"/>
          <w:u w:color="000000"/>
          <w:lang w:val="en-GB"/>
        </w:rPr>
        <w:t xml:space="preserve">direct quotes in this research report was also </w:t>
      </w:r>
      <w:r w:rsidR="00A839F0" w:rsidRPr="003C0FF1">
        <w:rPr>
          <w:rFonts w:ascii="Times New Roman" w:eastAsia="Calibri" w:hAnsi="Times New Roman" w:cs="Times New Roman"/>
          <w:sz w:val="24"/>
          <w:szCs w:val="24"/>
          <w:u w:color="000000"/>
          <w:lang w:val="en-GB"/>
        </w:rPr>
        <w:t>completed by the participants</w:t>
      </w:r>
      <w:r w:rsidRPr="003C0FF1">
        <w:rPr>
          <w:rFonts w:ascii="Times New Roman" w:eastAsia="Calibri" w:hAnsi="Times New Roman" w:cs="Times New Roman"/>
          <w:sz w:val="24"/>
          <w:szCs w:val="24"/>
          <w:u w:color="000000"/>
          <w:lang w:val="en-GB"/>
        </w:rPr>
        <w:t xml:space="preserve"> </w:t>
      </w:r>
      <w:r w:rsidR="00C14FC5"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Appendix 4). Participants anonymity was limited as the very nature of conducting an interview eliminates anonymity. However, in the transcripts participants’ identities </w:t>
      </w:r>
      <w:r w:rsidR="00A839F0" w:rsidRPr="003C0FF1">
        <w:rPr>
          <w:rFonts w:ascii="Times New Roman" w:eastAsia="Calibri" w:hAnsi="Times New Roman" w:cs="Times New Roman"/>
          <w:sz w:val="24"/>
          <w:szCs w:val="24"/>
          <w:u w:color="000000"/>
          <w:lang w:val="en-GB"/>
        </w:rPr>
        <w:t>were</w:t>
      </w:r>
      <w:r w:rsidRPr="003C0FF1">
        <w:rPr>
          <w:rFonts w:ascii="Times New Roman" w:eastAsia="Calibri" w:hAnsi="Times New Roman" w:cs="Times New Roman"/>
          <w:sz w:val="24"/>
          <w:szCs w:val="24"/>
          <w:u w:color="000000"/>
          <w:lang w:val="en-GB"/>
        </w:rPr>
        <w:t xml:space="preserve"> protected by </w:t>
      </w:r>
      <w:r w:rsidR="00A77012" w:rsidRPr="003C0FF1">
        <w:rPr>
          <w:rFonts w:ascii="Times New Roman" w:eastAsia="Calibri" w:hAnsi="Times New Roman" w:cs="Times New Roman"/>
          <w:sz w:val="24"/>
          <w:szCs w:val="24"/>
          <w:u w:color="000000"/>
          <w:lang w:val="en-GB"/>
        </w:rPr>
        <w:t>using</w:t>
      </w:r>
      <w:r w:rsidRPr="003C0FF1">
        <w:rPr>
          <w:rFonts w:ascii="Times New Roman" w:eastAsia="Calibri" w:hAnsi="Times New Roman" w:cs="Times New Roman"/>
          <w:sz w:val="24"/>
          <w:szCs w:val="24"/>
          <w:u w:color="000000"/>
          <w:lang w:val="en-GB"/>
        </w:rPr>
        <w:t xml:space="preserve"> an alphabetical coding system (</w:t>
      </w:r>
      <w:r w:rsidR="00A839F0" w:rsidRPr="003C0FF1">
        <w:rPr>
          <w:rFonts w:ascii="Times New Roman" w:eastAsia="Calibri" w:hAnsi="Times New Roman" w:cs="Times New Roman"/>
          <w:sz w:val="24"/>
          <w:szCs w:val="24"/>
          <w:u w:color="000000"/>
          <w:lang w:val="en-GB"/>
        </w:rPr>
        <w:t>that is</w:t>
      </w:r>
      <w:r w:rsidR="000708CA"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A), which guaranteed their confidentiality in the report. </w:t>
      </w:r>
      <w:r w:rsidR="000708CA" w:rsidRPr="003C0FF1">
        <w:rPr>
          <w:rFonts w:ascii="Times New Roman" w:eastAsia="Calibri" w:hAnsi="Times New Roman" w:cs="Times New Roman"/>
          <w:sz w:val="24"/>
          <w:szCs w:val="24"/>
          <w:u w:color="000000"/>
          <w:lang w:val="en-GB"/>
        </w:rPr>
        <w:t>Only t</w:t>
      </w:r>
      <w:r w:rsidRPr="003C0FF1">
        <w:rPr>
          <w:rFonts w:ascii="Times New Roman" w:eastAsia="Calibri" w:hAnsi="Times New Roman" w:cs="Times New Roman"/>
          <w:sz w:val="24"/>
          <w:szCs w:val="24"/>
          <w:u w:color="000000"/>
          <w:lang w:val="en-GB"/>
        </w:rPr>
        <w:t xml:space="preserve">he researcher and her supervisor had access to the interview material. Upon completion of the study, all the raw data, audio recordings as well as transcriptions </w:t>
      </w:r>
      <w:r w:rsidR="00A839F0" w:rsidRPr="003C0FF1">
        <w:rPr>
          <w:rFonts w:ascii="Times New Roman" w:eastAsia="Calibri" w:hAnsi="Times New Roman" w:cs="Times New Roman"/>
          <w:sz w:val="24"/>
          <w:szCs w:val="24"/>
          <w:u w:color="000000"/>
          <w:lang w:val="en-GB"/>
        </w:rPr>
        <w:t>are</w:t>
      </w:r>
      <w:r w:rsidRPr="003C0FF1">
        <w:rPr>
          <w:rFonts w:ascii="Times New Roman" w:eastAsia="Calibri" w:hAnsi="Times New Roman" w:cs="Times New Roman"/>
          <w:sz w:val="24"/>
          <w:szCs w:val="24"/>
          <w:u w:color="000000"/>
          <w:lang w:val="en-GB"/>
        </w:rPr>
        <w:t xml:space="preserve"> kept </w:t>
      </w:r>
      <w:r w:rsidR="00FB16E7" w:rsidRPr="003C0FF1">
        <w:rPr>
          <w:rFonts w:ascii="Times New Roman" w:eastAsia="Calibri" w:hAnsi="Times New Roman" w:cs="Times New Roman"/>
          <w:sz w:val="24"/>
          <w:szCs w:val="24"/>
          <w:u w:color="000000"/>
          <w:lang w:val="en-GB"/>
        </w:rPr>
        <w:t xml:space="preserve">on a password protected computer. These will be </w:t>
      </w:r>
      <w:r w:rsidR="0071502C" w:rsidRPr="003C0FF1">
        <w:rPr>
          <w:rFonts w:ascii="Times New Roman" w:eastAsia="Calibri" w:hAnsi="Times New Roman" w:cs="Times New Roman"/>
          <w:sz w:val="24"/>
          <w:szCs w:val="24"/>
          <w:u w:color="000000"/>
          <w:lang w:val="en-GB"/>
        </w:rPr>
        <w:t>saved</w:t>
      </w:r>
      <w:r w:rsidR="00FB16E7" w:rsidRPr="003C0FF1">
        <w:rPr>
          <w:rFonts w:ascii="Times New Roman" w:eastAsia="Calibri" w:hAnsi="Times New Roman" w:cs="Times New Roman"/>
          <w:sz w:val="24"/>
          <w:szCs w:val="24"/>
          <w:u w:color="000000"/>
          <w:lang w:val="en-GB"/>
        </w:rPr>
        <w:t xml:space="preserve"> for </w:t>
      </w:r>
      <w:r w:rsidR="00163A94" w:rsidRPr="003C0FF1">
        <w:rPr>
          <w:rFonts w:ascii="Times New Roman" w:eastAsia="Calibri" w:hAnsi="Times New Roman" w:cs="Times New Roman"/>
          <w:sz w:val="24"/>
          <w:szCs w:val="24"/>
          <w:u w:color="000000"/>
          <w:lang w:val="en-GB"/>
        </w:rPr>
        <w:t>two</w:t>
      </w:r>
      <w:r w:rsidR="00FB16E7" w:rsidRPr="003C0FF1">
        <w:rPr>
          <w:rFonts w:ascii="Times New Roman" w:eastAsia="Calibri" w:hAnsi="Times New Roman" w:cs="Times New Roman"/>
          <w:sz w:val="24"/>
          <w:szCs w:val="24"/>
          <w:u w:color="000000"/>
          <w:lang w:val="en-GB"/>
        </w:rPr>
        <w:t xml:space="preserve"> years</w:t>
      </w:r>
      <w:r w:rsidR="00C8135E" w:rsidRPr="003C0FF1">
        <w:rPr>
          <w:rFonts w:ascii="Times New Roman" w:eastAsia="Calibri" w:hAnsi="Times New Roman" w:cs="Times New Roman"/>
          <w:sz w:val="24"/>
          <w:szCs w:val="24"/>
          <w:u w:color="000000"/>
          <w:lang w:val="en-GB"/>
        </w:rPr>
        <w:t xml:space="preserve"> and destroyed after</w:t>
      </w:r>
      <w:r w:rsidR="00163A94" w:rsidRPr="003C0FF1">
        <w:rPr>
          <w:rFonts w:ascii="Times New Roman" w:eastAsia="Calibri" w:hAnsi="Times New Roman" w:cs="Times New Roman"/>
          <w:sz w:val="24"/>
          <w:szCs w:val="24"/>
          <w:u w:color="000000"/>
          <w:lang w:val="en-GB"/>
        </w:rPr>
        <w:t xml:space="preserve"> that</w:t>
      </w:r>
      <w:r w:rsidRPr="003C0FF1">
        <w:rPr>
          <w:rFonts w:ascii="Times New Roman" w:eastAsia="Calibri" w:hAnsi="Times New Roman" w:cs="Times New Roman"/>
          <w:sz w:val="24"/>
          <w:szCs w:val="24"/>
          <w:u w:color="000000"/>
          <w:lang w:val="en-GB"/>
        </w:rPr>
        <w:t xml:space="preserve">. A summary of the research study </w:t>
      </w:r>
      <w:r w:rsidR="00FB16E7" w:rsidRPr="003C0FF1">
        <w:rPr>
          <w:rFonts w:ascii="Times New Roman" w:eastAsia="Calibri" w:hAnsi="Times New Roman" w:cs="Times New Roman"/>
          <w:sz w:val="24"/>
          <w:szCs w:val="24"/>
          <w:u w:color="000000"/>
          <w:lang w:val="en-GB"/>
        </w:rPr>
        <w:t>has been</w:t>
      </w:r>
      <w:r w:rsidRPr="003C0FF1">
        <w:rPr>
          <w:rFonts w:ascii="Times New Roman" w:eastAsia="Calibri" w:hAnsi="Times New Roman" w:cs="Times New Roman"/>
          <w:sz w:val="24"/>
          <w:szCs w:val="24"/>
          <w:u w:color="000000"/>
          <w:lang w:val="en-GB"/>
        </w:rPr>
        <w:t xml:space="preserve"> forwarded to the principals to place on the school’s notice board.</w:t>
      </w:r>
    </w:p>
    <w:p w14:paraId="41D839E7" w14:textId="77777777" w:rsidR="00AE53FA" w:rsidRPr="003C0FF1" w:rsidRDefault="00AE53FA" w:rsidP="00C95794">
      <w:pPr>
        <w:pStyle w:val="Heading2"/>
        <w:tabs>
          <w:tab w:val="left" w:pos="3546"/>
        </w:tabs>
        <w:rPr>
          <w:rFonts w:cs="Times New Roman"/>
        </w:rPr>
      </w:pPr>
      <w:bookmarkStart w:id="44" w:name="_Toc473473976"/>
      <w:r w:rsidRPr="003C0FF1">
        <w:rPr>
          <w:rFonts w:cs="Times New Roman"/>
        </w:rPr>
        <w:t>3.10 Conclusion</w:t>
      </w:r>
      <w:bookmarkEnd w:id="44"/>
      <w:r w:rsidR="00163A94" w:rsidRPr="003C0FF1">
        <w:rPr>
          <w:rFonts w:cs="Times New Roman"/>
        </w:rPr>
        <w:tab/>
      </w:r>
    </w:p>
    <w:p w14:paraId="1F321EAC" w14:textId="0162D09A" w:rsidR="00FE5A55" w:rsidRPr="003C0FF1" w:rsidRDefault="00125E5A" w:rsidP="00A77012">
      <w:pPr>
        <w:pStyle w:val="Body"/>
        <w:tabs>
          <w:tab w:val="left" w:pos="1455"/>
        </w:tabs>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aim of this study </w:t>
      </w:r>
      <w:r w:rsidR="00577D77" w:rsidRPr="003C0FF1">
        <w:rPr>
          <w:rFonts w:ascii="Times New Roman" w:eastAsia="Calibri" w:hAnsi="Times New Roman" w:cs="Times New Roman"/>
          <w:sz w:val="24"/>
          <w:szCs w:val="24"/>
          <w:u w:color="000000"/>
          <w:lang w:val="en-GB"/>
        </w:rPr>
        <w:t xml:space="preserve">was to explore parents’ </w:t>
      </w:r>
      <w:r w:rsidR="0010253D" w:rsidRPr="003C0FF1">
        <w:rPr>
          <w:rFonts w:ascii="Times New Roman" w:eastAsia="Calibri" w:hAnsi="Times New Roman" w:cs="Times New Roman"/>
          <w:sz w:val="24"/>
          <w:szCs w:val="24"/>
          <w:u w:color="000000"/>
          <w:lang w:val="en-GB"/>
        </w:rPr>
        <w:t>perceptions</w:t>
      </w:r>
      <w:r w:rsidR="00577D77" w:rsidRPr="003C0FF1">
        <w:rPr>
          <w:rFonts w:ascii="Times New Roman" w:eastAsia="Calibri" w:hAnsi="Times New Roman" w:cs="Times New Roman"/>
          <w:sz w:val="24"/>
          <w:szCs w:val="24"/>
          <w:u w:color="000000"/>
          <w:lang w:val="en-GB"/>
        </w:rPr>
        <w:t xml:space="preserve"> on inclusive education in their children’s schools. The two selected schools, referred to as School A and School B, are private schools based in the northern suburbs of Johannesburg. School A implemented inclusive practices through bridging classes and School B </w:t>
      </w:r>
      <w:r w:rsidR="00163A94" w:rsidRPr="003C0FF1">
        <w:rPr>
          <w:rFonts w:ascii="Times New Roman" w:eastAsia="Calibri" w:hAnsi="Times New Roman" w:cs="Times New Roman"/>
          <w:sz w:val="24"/>
          <w:szCs w:val="24"/>
          <w:u w:color="000000"/>
          <w:lang w:val="en-GB"/>
        </w:rPr>
        <w:t>applied</w:t>
      </w:r>
      <w:r w:rsidR="00577D77" w:rsidRPr="003C0FF1">
        <w:rPr>
          <w:rFonts w:ascii="Times New Roman" w:eastAsia="Calibri" w:hAnsi="Times New Roman" w:cs="Times New Roman"/>
          <w:sz w:val="24"/>
          <w:szCs w:val="24"/>
          <w:u w:color="000000"/>
          <w:lang w:val="en-GB"/>
        </w:rPr>
        <w:t xml:space="preserve"> inclusive practices th</w:t>
      </w:r>
      <w:r w:rsidR="00163A94" w:rsidRPr="003C0FF1">
        <w:rPr>
          <w:rFonts w:ascii="Times New Roman" w:eastAsia="Calibri" w:hAnsi="Times New Roman" w:cs="Times New Roman"/>
          <w:sz w:val="24"/>
          <w:szCs w:val="24"/>
          <w:u w:color="000000"/>
          <w:lang w:val="en-GB"/>
        </w:rPr>
        <w:t>r</w:t>
      </w:r>
      <w:r w:rsidR="00577D77" w:rsidRPr="003C0FF1">
        <w:rPr>
          <w:rFonts w:ascii="Times New Roman" w:eastAsia="Calibri" w:hAnsi="Times New Roman" w:cs="Times New Roman"/>
          <w:sz w:val="24"/>
          <w:szCs w:val="24"/>
          <w:u w:color="000000"/>
          <w:lang w:val="en-GB"/>
        </w:rPr>
        <w:t xml:space="preserve">ough classroom facilitators. </w:t>
      </w:r>
      <w:r w:rsidR="00A77012" w:rsidRPr="003C0FF1">
        <w:rPr>
          <w:rFonts w:ascii="Times New Roman" w:eastAsia="Calibri" w:hAnsi="Times New Roman" w:cs="Times New Roman"/>
          <w:sz w:val="24"/>
          <w:szCs w:val="24"/>
          <w:u w:color="000000"/>
          <w:lang w:val="en-GB"/>
        </w:rPr>
        <w:t xml:space="preserve">Ten </w:t>
      </w:r>
      <w:r w:rsidR="00577D77" w:rsidRPr="003C0FF1">
        <w:rPr>
          <w:rFonts w:ascii="Times New Roman" w:eastAsia="Calibri" w:hAnsi="Times New Roman" w:cs="Times New Roman"/>
          <w:sz w:val="24"/>
          <w:szCs w:val="24"/>
          <w:u w:color="000000"/>
          <w:lang w:val="en-GB"/>
        </w:rPr>
        <w:t xml:space="preserve">parents participated in the qualitative study, </w:t>
      </w:r>
      <w:r w:rsidR="00A77012" w:rsidRPr="003C0FF1">
        <w:rPr>
          <w:rFonts w:ascii="Times New Roman" w:eastAsia="Calibri" w:hAnsi="Times New Roman" w:cs="Times New Roman"/>
          <w:sz w:val="24"/>
          <w:szCs w:val="24"/>
          <w:u w:color="000000"/>
          <w:lang w:val="en-GB"/>
        </w:rPr>
        <w:t>five</w:t>
      </w:r>
      <w:r w:rsidR="00577D77" w:rsidRPr="003C0FF1">
        <w:rPr>
          <w:rFonts w:ascii="Times New Roman" w:eastAsia="Calibri" w:hAnsi="Times New Roman" w:cs="Times New Roman"/>
          <w:sz w:val="24"/>
          <w:szCs w:val="24"/>
          <w:u w:color="000000"/>
          <w:lang w:val="en-GB"/>
        </w:rPr>
        <w:t xml:space="preserve"> from each school and expressed their view and opinions through in-depth interviews. The data obtained from the participants</w:t>
      </w:r>
      <w:r w:rsidR="009D09A3" w:rsidRPr="003C0FF1">
        <w:rPr>
          <w:rFonts w:ascii="Times New Roman" w:eastAsia="Calibri" w:hAnsi="Times New Roman" w:cs="Times New Roman"/>
          <w:sz w:val="24"/>
          <w:szCs w:val="24"/>
          <w:u w:color="000000"/>
          <w:lang w:val="en-GB"/>
        </w:rPr>
        <w:t xml:space="preserve"> was</w:t>
      </w:r>
      <w:r w:rsidR="00577D77" w:rsidRPr="003C0FF1">
        <w:rPr>
          <w:rFonts w:ascii="Times New Roman" w:eastAsia="Calibri" w:hAnsi="Times New Roman" w:cs="Times New Roman"/>
          <w:sz w:val="24"/>
          <w:szCs w:val="24"/>
          <w:u w:color="000000"/>
          <w:lang w:val="en-GB"/>
        </w:rPr>
        <w:t xml:space="preserve"> analysed throug</w:t>
      </w:r>
      <w:r w:rsidR="009D09A3" w:rsidRPr="003C0FF1">
        <w:rPr>
          <w:rFonts w:ascii="Times New Roman" w:eastAsia="Calibri" w:hAnsi="Times New Roman" w:cs="Times New Roman"/>
          <w:sz w:val="24"/>
          <w:szCs w:val="24"/>
          <w:u w:color="000000"/>
          <w:lang w:val="en-GB"/>
        </w:rPr>
        <w:t>h thematic content analysis. T</w:t>
      </w:r>
      <w:r w:rsidR="00577D77" w:rsidRPr="003C0FF1">
        <w:rPr>
          <w:rFonts w:ascii="Times New Roman" w:eastAsia="Calibri" w:hAnsi="Times New Roman" w:cs="Times New Roman"/>
          <w:sz w:val="24"/>
          <w:szCs w:val="24"/>
          <w:u w:color="000000"/>
          <w:lang w:val="en-GB"/>
        </w:rPr>
        <w:t>hrough Braun and Clarke’</w:t>
      </w:r>
      <w:r w:rsidR="009D09A3" w:rsidRPr="003C0FF1">
        <w:rPr>
          <w:rFonts w:ascii="Times New Roman" w:eastAsia="Calibri" w:hAnsi="Times New Roman" w:cs="Times New Roman"/>
          <w:sz w:val="24"/>
          <w:szCs w:val="24"/>
          <w:u w:color="000000"/>
          <w:lang w:val="en-GB"/>
        </w:rPr>
        <w:t>s (2006) method</w:t>
      </w:r>
      <w:r w:rsidR="00577D77" w:rsidRPr="003C0FF1">
        <w:rPr>
          <w:rFonts w:ascii="Times New Roman" w:eastAsia="Calibri" w:hAnsi="Times New Roman" w:cs="Times New Roman"/>
          <w:sz w:val="24"/>
          <w:szCs w:val="24"/>
          <w:u w:color="000000"/>
          <w:lang w:val="en-GB"/>
        </w:rPr>
        <w:t xml:space="preserve"> major themes were identified</w:t>
      </w:r>
      <w:r w:rsidR="009D09A3" w:rsidRPr="003C0FF1">
        <w:rPr>
          <w:rFonts w:ascii="Times New Roman" w:eastAsia="Calibri" w:hAnsi="Times New Roman" w:cs="Times New Roman"/>
          <w:sz w:val="24"/>
          <w:szCs w:val="24"/>
          <w:u w:color="000000"/>
          <w:lang w:val="en-GB"/>
        </w:rPr>
        <w:t xml:space="preserve"> from the collected data</w:t>
      </w:r>
      <w:r w:rsidR="00161557" w:rsidRPr="003C0FF1">
        <w:rPr>
          <w:rFonts w:ascii="Times New Roman" w:eastAsia="Calibri" w:hAnsi="Times New Roman" w:cs="Times New Roman"/>
          <w:sz w:val="24"/>
          <w:szCs w:val="24"/>
          <w:u w:color="000000"/>
          <w:lang w:val="en-GB"/>
        </w:rPr>
        <w:t>; these themes are</w:t>
      </w:r>
      <w:r w:rsidR="00577D77" w:rsidRPr="003C0FF1">
        <w:rPr>
          <w:rFonts w:ascii="Times New Roman" w:eastAsia="Calibri" w:hAnsi="Times New Roman" w:cs="Times New Roman"/>
          <w:sz w:val="24"/>
          <w:szCs w:val="24"/>
          <w:u w:color="000000"/>
          <w:lang w:val="en-GB"/>
        </w:rPr>
        <w:t xml:space="preserve"> explored in</w:t>
      </w:r>
      <w:r w:rsidR="00161557" w:rsidRPr="003C0FF1">
        <w:rPr>
          <w:rFonts w:ascii="Times New Roman" w:eastAsia="Calibri" w:hAnsi="Times New Roman" w:cs="Times New Roman"/>
          <w:sz w:val="24"/>
          <w:szCs w:val="24"/>
          <w:u w:color="000000"/>
          <w:lang w:val="en-GB"/>
        </w:rPr>
        <w:t xml:space="preserve"> detail in</w:t>
      </w:r>
      <w:r w:rsidR="00577D77" w:rsidRPr="003C0FF1">
        <w:rPr>
          <w:rFonts w:ascii="Times New Roman" w:eastAsia="Calibri" w:hAnsi="Times New Roman" w:cs="Times New Roman"/>
          <w:sz w:val="24"/>
          <w:szCs w:val="24"/>
          <w:u w:color="000000"/>
          <w:lang w:val="en-GB"/>
        </w:rPr>
        <w:t xml:space="preserve"> the next chapter.</w:t>
      </w:r>
    </w:p>
    <w:p w14:paraId="124D27C1" w14:textId="77777777" w:rsidR="00FE5A55" w:rsidRPr="003C0FF1" w:rsidRDefault="00FE5A55" w:rsidP="00A77012">
      <w:pPr>
        <w:pStyle w:val="Body"/>
        <w:tabs>
          <w:tab w:val="left" w:pos="1455"/>
        </w:tabs>
        <w:spacing w:after="200"/>
        <w:jc w:val="both"/>
        <w:rPr>
          <w:rFonts w:ascii="Times New Roman" w:eastAsia="Calibri" w:hAnsi="Times New Roman" w:cs="Times New Roman"/>
          <w:u w:color="000000"/>
          <w:lang w:val="en-GB"/>
        </w:rPr>
      </w:pPr>
    </w:p>
    <w:p w14:paraId="34FAC545" w14:textId="77777777" w:rsidR="00FE5A55" w:rsidRPr="003C0FF1" w:rsidRDefault="00FE5A55" w:rsidP="00A77012">
      <w:pPr>
        <w:pStyle w:val="Heading1"/>
        <w:rPr>
          <w:rFonts w:eastAsia="Times New Roman"/>
          <w:b w:val="0"/>
          <w:u w:color="000000"/>
        </w:rPr>
      </w:pPr>
      <w:r w:rsidRPr="003C0FF1">
        <w:rPr>
          <w:u w:color="000000"/>
        </w:rPr>
        <w:br w:type="page"/>
      </w:r>
      <w:bookmarkStart w:id="45" w:name="_Toc473473977"/>
      <w:r w:rsidRPr="003C0FF1">
        <w:rPr>
          <w:u w:color="000000"/>
        </w:rPr>
        <w:lastRenderedPageBreak/>
        <w:t>Chapter 4: Results</w:t>
      </w:r>
      <w:bookmarkEnd w:id="45"/>
    </w:p>
    <w:p w14:paraId="136EBDB6" w14:textId="0977AD70" w:rsidR="00FE5A55" w:rsidRPr="003C0FF1" w:rsidRDefault="00FE5A55" w:rsidP="00C95794">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This </w:t>
      </w:r>
      <w:r w:rsidR="0003675F" w:rsidRPr="003C0FF1">
        <w:rPr>
          <w:rFonts w:ascii="Times New Roman" w:eastAsia="Calibri" w:hAnsi="Times New Roman" w:cs="Times New Roman"/>
          <w:sz w:val="24"/>
          <w:szCs w:val="24"/>
          <w:u w:color="000000"/>
          <w:lang w:val="en-GB"/>
        </w:rPr>
        <w:t>section</w:t>
      </w:r>
      <w:r w:rsidRPr="003C0FF1">
        <w:rPr>
          <w:rFonts w:ascii="Times New Roman" w:eastAsia="Calibri" w:hAnsi="Times New Roman" w:cs="Times New Roman"/>
          <w:sz w:val="24"/>
          <w:szCs w:val="24"/>
          <w:u w:color="000000"/>
          <w:lang w:val="en-GB"/>
        </w:rPr>
        <w:t xml:space="preserve"> presents the results from the </w:t>
      </w:r>
      <w:r w:rsidR="0077387A" w:rsidRPr="003C0FF1">
        <w:rPr>
          <w:rFonts w:ascii="Times New Roman" w:eastAsia="Calibri" w:hAnsi="Times New Roman" w:cs="Times New Roman"/>
          <w:sz w:val="24"/>
          <w:szCs w:val="24"/>
          <w:u w:color="000000"/>
          <w:lang w:val="en-GB"/>
        </w:rPr>
        <w:t xml:space="preserve">interviews with </w:t>
      </w:r>
      <w:r w:rsidRPr="003C0FF1">
        <w:rPr>
          <w:rFonts w:ascii="Times New Roman" w:eastAsia="Calibri" w:hAnsi="Times New Roman" w:cs="Times New Roman"/>
          <w:sz w:val="24"/>
          <w:szCs w:val="24"/>
          <w:u w:color="000000"/>
          <w:lang w:val="en-GB"/>
        </w:rPr>
        <w:t>parent</w:t>
      </w:r>
      <w:r w:rsidR="0077387A" w:rsidRPr="003C0FF1">
        <w:rPr>
          <w:rFonts w:ascii="Times New Roman" w:eastAsia="Calibri" w:hAnsi="Times New Roman" w:cs="Times New Roman"/>
          <w:sz w:val="24"/>
          <w:szCs w:val="24"/>
          <w:u w:color="000000"/>
          <w:lang w:val="en-GB"/>
        </w:rPr>
        <w:t>s</w:t>
      </w:r>
      <w:r w:rsidR="00B00731" w:rsidRPr="003C0FF1">
        <w:rPr>
          <w:rFonts w:ascii="Times New Roman" w:eastAsia="Calibri" w:hAnsi="Times New Roman" w:cs="Times New Roman"/>
          <w:sz w:val="24"/>
          <w:szCs w:val="24"/>
          <w:u w:color="000000"/>
          <w:lang w:val="en-GB"/>
        </w:rPr>
        <w:t xml:space="preserve"> on</w:t>
      </w:r>
      <w:r w:rsidRPr="003C0FF1">
        <w:rPr>
          <w:rFonts w:ascii="Times New Roman" w:eastAsia="Calibri" w:hAnsi="Times New Roman" w:cs="Times New Roman"/>
          <w:sz w:val="24"/>
          <w:szCs w:val="24"/>
          <w:u w:color="000000"/>
          <w:lang w:val="en-GB"/>
        </w:rPr>
        <w:t xml:space="preserve"> </w:t>
      </w:r>
      <w:r w:rsidR="00276BD2" w:rsidRPr="003C0FF1">
        <w:rPr>
          <w:rFonts w:ascii="Times New Roman" w:eastAsia="Calibri" w:hAnsi="Times New Roman" w:cs="Times New Roman"/>
          <w:sz w:val="24"/>
          <w:szCs w:val="24"/>
          <w:u w:color="000000"/>
          <w:lang w:val="en-GB"/>
        </w:rPr>
        <w:t>the implementation</w:t>
      </w:r>
      <w:r w:rsidR="00B00731" w:rsidRPr="003C0FF1">
        <w:rPr>
          <w:rFonts w:ascii="Times New Roman" w:eastAsia="Calibri" w:hAnsi="Times New Roman" w:cs="Times New Roman"/>
          <w:sz w:val="24"/>
          <w:szCs w:val="24"/>
          <w:u w:color="000000"/>
          <w:lang w:val="en-GB"/>
        </w:rPr>
        <w:t xml:space="preserve"> of</w:t>
      </w:r>
      <w:r w:rsidRPr="003C0FF1">
        <w:rPr>
          <w:rFonts w:ascii="Times New Roman" w:eastAsia="Calibri" w:hAnsi="Times New Roman" w:cs="Times New Roman"/>
          <w:sz w:val="24"/>
          <w:szCs w:val="24"/>
          <w:u w:color="000000"/>
          <w:lang w:val="en-GB"/>
        </w:rPr>
        <w:t xml:space="preserve"> inclusive education in</w:t>
      </w:r>
      <w:r w:rsidR="00B00731" w:rsidRPr="003C0FF1">
        <w:rPr>
          <w:rFonts w:ascii="Times New Roman" w:eastAsia="Calibri" w:hAnsi="Times New Roman" w:cs="Times New Roman"/>
          <w:sz w:val="24"/>
          <w:szCs w:val="24"/>
          <w:u w:color="000000"/>
          <w:lang w:val="en-GB"/>
        </w:rPr>
        <w:t xml:space="preserve"> the</w:t>
      </w:r>
      <w:r w:rsidRPr="003C0FF1">
        <w:rPr>
          <w:rFonts w:ascii="Times New Roman" w:eastAsia="Calibri" w:hAnsi="Times New Roman" w:cs="Times New Roman"/>
          <w:sz w:val="24"/>
          <w:szCs w:val="24"/>
          <w:u w:color="000000"/>
          <w:lang w:val="en-GB"/>
        </w:rPr>
        <w:t xml:space="preserve"> private schools</w:t>
      </w:r>
      <w:r w:rsidR="00B00731" w:rsidRPr="003C0FF1">
        <w:rPr>
          <w:rFonts w:ascii="Times New Roman" w:eastAsia="Calibri" w:hAnsi="Times New Roman" w:cs="Times New Roman"/>
          <w:sz w:val="24"/>
          <w:szCs w:val="24"/>
          <w:u w:color="000000"/>
          <w:lang w:val="en-GB"/>
        </w:rPr>
        <w:t xml:space="preserve"> </w:t>
      </w:r>
      <w:r w:rsidR="00C95794" w:rsidRPr="003C0FF1">
        <w:rPr>
          <w:rFonts w:ascii="Times New Roman" w:eastAsia="Calibri" w:hAnsi="Times New Roman" w:cs="Times New Roman"/>
          <w:sz w:val="24"/>
          <w:szCs w:val="24"/>
          <w:u w:color="000000"/>
          <w:lang w:val="en-GB"/>
        </w:rPr>
        <w:t xml:space="preserve">attended by </w:t>
      </w:r>
      <w:r w:rsidR="00B00731" w:rsidRPr="003C0FF1">
        <w:rPr>
          <w:rFonts w:ascii="Times New Roman" w:eastAsia="Calibri" w:hAnsi="Times New Roman" w:cs="Times New Roman"/>
          <w:sz w:val="24"/>
          <w:szCs w:val="24"/>
          <w:u w:color="000000"/>
          <w:lang w:val="en-GB"/>
        </w:rPr>
        <w:t>their children</w:t>
      </w:r>
      <w:r w:rsidRPr="003C0FF1">
        <w:rPr>
          <w:rFonts w:ascii="Times New Roman" w:eastAsia="Calibri" w:hAnsi="Times New Roman" w:cs="Times New Roman"/>
          <w:sz w:val="24"/>
          <w:szCs w:val="24"/>
          <w:u w:color="000000"/>
          <w:lang w:val="en-GB"/>
        </w:rPr>
        <w:t xml:space="preserve">. </w:t>
      </w:r>
      <w:r w:rsidR="006F53EC" w:rsidRPr="003C0FF1">
        <w:rPr>
          <w:rFonts w:ascii="Times New Roman" w:eastAsia="Calibri" w:hAnsi="Times New Roman" w:cs="Times New Roman"/>
          <w:sz w:val="24"/>
          <w:szCs w:val="24"/>
          <w:u w:color="000000"/>
          <w:lang w:val="en-GB"/>
        </w:rPr>
        <w:t>T</w:t>
      </w:r>
      <w:r w:rsidRPr="003C0FF1">
        <w:rPr>
          <w:rFonts w:ascii="Times New Roman" w:eastAsia="Calibri" w:hAnsi="Times New Roman" w:cs="Times New Roman"/>
          <w:sz w:val="24"/>
          <w:szCs w:val="24"/>
          <w:u w:color="000000"/>
          <w:lang w:val="en-GB"/>
        </w:rPr>
        <w:t>he parents are referred to by pseudonyms</w:t>
      </w:r>
      <w:r w:rsidR="006F53EC" w:rsidRPr="003C0FF1">
        <w:rPr>
          <w:rFonts w:ascii="Times New Roman" w:eastAsia="Calibri" w:hAnsi="Times New Roman" w:cs="Times New Roman"/>
          <w:sz w:val="24"/>
          <w:szCs w:val="24"/>
          <w:u w:color="000000"/>
          <w:lang w:val="en-GB"/>
        </w:rPr>
        <w:t xml:space="preserve"> to ensure anonymity</w:t>
      </w:r>
      <w:r w:rsidRPr="003C0FF1">
        <w:rPr>
          <w:rFonts w:ascii="Times New Roman" w:eastAsia="Calibri" w:hAnsi="Times New Roman" w:cs="Times New Roman"/>
          <w:sz w:val="24"/>
          <w:szCs w:val="24"/>
          <w:u w:color="000000"/>
          <w:lang w:val="en-GB"/>
        </w:rPr>
        <w:t xml:space="preserve">. Five themes emerged from </w:t>
      </w:r>
      <w:r w:rsidR="0077387A"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 xml:space="preserve">coding </w:t>
      </w:r>
      <w:r w:rsidR="0077387A" w:rsidRPr="003C0FF1">
        <w:rPr>
          <w:rFonts w:ascii="Times New Roman" w:eastAsia="Calibri" w:hAnsi="Times New Roman" w:cs="Times New Roman"/>
          <w:sz w:val="24"/>
          <w:szCs w:val="24"/>
          <w:u w:color="000000"/>
          <w:lang w:val="en-GB"/>
        </w:rPr>
        <w:t xml:space="preserve">of </w:t>
      </w:r>
      <w:r w:rsidRPr="003C0FF1">
        <w:rPr>
          <w:rFonts w:ascii="Times New Roman" w:eastAsia="Calibri" w:hAnsi="Times New Roman" w:cs="Times New Roman"/>
          <w:sz w:val="24"/>
          <w:szCs w:val="24"/>
          <w:u w:color="000000"/>
          <w:lang w:val="en-GB"/>
        </w:rPr>
        <w:t xml:space="preserve">the data using thematic content analysis </w:t>
      </w:r>
      <w:r w:rsidR="0077387A" w:rsidRPr="003C0FF1">
        <w:rPr>
          <w:rFonts w:ascii="Times New Roman" w:eastAsia="Calibri" w:hAnsi="Times New Roman" w:cs="Times New Roman"/>
          <w:sz w:val="24"/>
          <w:szCs w:val="24"/>
          <w:u w:color="000000"/>
          <w:lang w:val="en-GB"/>
        </w:rPr>
        <w:t xml:space="preserve">as </w:t>
      </w:r>
      <w:r w:rsidRPr="003C0FF1">
        <w:rPr>
          <w:rFonts w:ascii="Times New Roman" w:eastAsia="Calibri" w:hAnsi="Times New Roman" w:cs="Times New Roman"/>
          <w:sz w:val="24"/>
          <w:szCs w:val="24"/>
          <w:u w:color="000000"/>
          <w:lang w:val="en-GB"/>
        </w:rPr>
        <w:t xml:space="preserve">described by Braun and Clarke (2006). These </w:t>
      </w:r>
      <w:r w:rsidR="003D1607" w:rsidRPr="003C0FF1">
        <w:rPr>
          <w:rFonts w:ascii="Times New Roman" w:eastAsia="Calibri" w:hAnsi="Times New Roman" w:cs="Times New Roman"/>
          <w:sz w:val="24"/>
          <w:szCs w:val="24"/>
          <w:u w:color="000000"/>
          <w:lang w:val="en-GB"/>
        </w:rPr>
        <w:t xml:space="preserve">topics </w:t>
      </w:r>
      <w:r w:rsidRPr="003C0FF1">
        <w:rPr>
          <w:rFonts w:ascii="Times New Roman" w:eastAsia="Calibri" w:hAnsi="Times New Roman" w:cs="Times New Roman"/>
          <w:sz w:val="24"/>
          <w:szCs w:val="24"/>
          <w:u w:color="000000"/>
          <w:lang w:val="en-GB"/>
        </w:rPr>
        <w:t xml:space="preserve">were </w:t>
      </w:r>
      <w:r w:rsidR="00C95794" w:rsidRPr="003C0FF1">
        <w:rPr>
          <w:rFonts w:ascii="Times New Roman" w:eastAsia="Calibri" w:hAnsi="Times New Roman" w:cs="Times New Roman"/>
          <w:sz w:val="24"/>
          <w:szCs w:val="24"/>
          <w:u w:color="000000"/>
          <w:lang w:val="en-GB"/>
        </w:rPr>
        <w:t xml:space="preserve">identified </w:t>
      </w:r>
      <w:r w:rsidRPr="003C0FF1">
        <w:rPr>
          <w:rFonts w:ascii="Times New Roman" w:eastAsia="Calibri" w:hAnsi="Times New Roman" w:cs="Times New Roman"/>
          <w:sz w:val="24"/>
          <w:szCs w:val="24"/>
          <w:u w:color="000000"/>
          <w:lang w:val="en-GB"/>
        </w:rPr>
        <w:t xml:space="preserve">using the inductive approach to qualitative research. The inductive </w:t>
      </w:r>
      <w:r w:rsidR="003F1B44" w:rsidRPr="003C0FF1">
        <w:rPr>
          <w:rFonts w:ascii="Times New Roman" w:eastAsia="Calibri" w:hAnsi="Times New Roman" w:cs="Times New Roman"/>
          <w:sz w:val="24"/>
          <w:szCs w:val="24"/>
          <w:u w:color="000000"/>
          <w:lang w:val="en-GB"/>
        </w:rPr>
        <w:t xml:space="preserve">method </w:t>
      </w:r>
      <w:r w:rsidRPr="003C0FF1">
        <w:rPr>
          <w:rFonts w:ascii="Times New Roman" w:eastAsia="Calibri" w:hAnsi="Times New Roman" w:cs="Times New Roman"/>
          <w:sz w:val="24"/>
          <w:szCs w:val="24"/>
          <w:u w:color="000000"/>
          <w:lang w:val="en-GB"/>
        </w:rPr>
        <w:t xml:space="preserve">is a systematic procedure for analysing qualitative data </w:t>
      </w:r>
      <w:r w:rsidR="003D1607" w:rsidRPr="003C0FF1">
        <w:rPr>
          <w:rFonts w:ascii="Times New Roman" w:eastAsia="Calibri" w:hAnsi="Times New Roman" w:cs="Times New Roman"/>
          <w:sz w:val="24"/>
          <w:szCs w:val="24"/>
          <w:u w:color="000000"/>
          <w:lang w:val="en-GB"/>
        </w:rPr>
        <w:t xml:space="preserve">by </w:t>
      </w:r>
      <w:r w:rsidR="0029165B" w:rsidRPr="003C0FF1">
        <w:rPr>
          <w:rFonts w:ascii="Times New Roman" w:eastAsia="Calibri" w:hAnsi="Times New Roman" w:cs="Times New Roman"/>
          <w:sz w:val="24"/>
          <w:szCs w:val="24"/>
          <w:u w:color="000000"/>
          <w:lang w:val="en-GB"/>
        </w:rPr>
        <w:t xml:space="preserve">guiding </w:t>
      </w:r>
      <w:r w:rsidRPr="003C0FF1">
        <w:rPr>
          <w:rFonts w:ascii="Times New Roman" w:eastAsia="Calibri" w:hAnsi="Times New Roman" w:cs="Times New Roman"/>
          <w:sz w:val="24"/>
          <w:szCs w:val="24"/>
          <w:u w:color="000000"/>
          <w:lang w:val="en-GB"/>
        </w:rPr>
        <w:t xml:space="preserve">the analysis </w:t>
      </w:r>
      <w:r w:rsidR="0029165B" w:rsidRPr="003C0FF1">
        <w:rPr>
          <w:rFonts w:ascii="Times New Roman" w:eastAsia="Calibri" w:hAnsi="Times New Roman" w:cs="Times New Roman"/>
          <w:sz w:val="24"/>
          <w:szCs w:val="24"/>
          <w:u w:color="000000"/>
          <w:lang w:val="en-GB"/>
        </w:rPr>
        <w:t>with</w:t>
      </w:r>
      <w:r w:rsidRPr="003C0FF1">
        <w:rPr>
          <w:rFonts w:ascii="Times New Roman" w:eastAsia="Calibri" w:hAnsi="Times New Roman" w:cs="Times New Roman"/>
          <w:sz w:val="24"/>
          <w:szCs w:val="24"/>
          <w:u w:color="000000"/>
          <w:lang w:val="en-GB"/>
        </w:rPr>
        <w:t xml:space="preserve"> specific objectives. A rigorous and systemic reading of the transcripts allowed major themes and categories to emerge which aided in the understanding and meaning of the raw data (Bryman</w:t>
      </w:r>
      <w:r w:rsidR="00F25ACA" w:rsidRPr="003C0FF1">
        <w:rPr>
          <w:rFonts w:ascii="Times New Roman" w:eastAsia="Calibri" w:hAnsi="Times New Roman" w:cs="Times New Roman"/>
          <w:sz w:val="24"/>
          <w:szCs w:val="24"/>
          <w:u w:color="000000"/>
          <w:lang w:val="en-GB"/>
        </w:rPr>
        <w:t>, 2004</w:t>
      </w:r>
      <w:r w:rsidRPr="003C0FF1">
        <w:rPr>
          <w:rFonts w:ascii="Times New Roman" w:eastAsia="Calibri" w:hAnsi="Times New Roman" w:cs="Times New Roman"/>
          <w:sz w:val="24"/>
          <w:szCs w:val="24"/>
          <w:u w:color="000000"/>
          <w:lang w:val="en-GB"/>
        </w:rPr>
        <w:t xml:space="preserve">). The </w:t>
      </w:r>
      <w:r w:rsidR="00C95794" w:rsidRPr="003C0FF1">
        <w:rPr>
          <w:rFonts w:ascii="Times New Roman" w:eastAsia="Calibri" w:hAnsi="Times New Roman" w:cs="Times New Roman"/>
          <w:sz w:val="24"/>
          <w:szCs w:val="24"/>
          <w:u w:color="000000"/>
          <w:lang w:val="en-GB"/>
        </w:rPr>
        <w:t xml:space="preserve">following </w:t>
      </w:r>
      <w:r w:rsidR="00B00731" w:rsidRPr="003C0FF1">
        <w:rPr>
          <w:rFonts w:ascii="Times New Roman" w:eastAsia="Calibri" w:hAnsi="Times New Roman" w:cs="Times New Roman"/>
          <w:sz w:val="24"/>
          <w:szCs w:val="24"/>
          <w:u w:color="000000"/>
          <w:lang w:val="en-GB"/>
        </w:rPr>
        <w:t xml:space="preserve">themes </w:t>
      </w:r>
      <w:r w:rsidR="00C95794" w:rsidRPr="003C0FF1">
        <w:rPr>
          <w:rFonts w:ascii="Times New Roman" w:eastAsia="Calibri" w:hAnsi="Times New Roman" w:cs="Times New Roman"/>
          <w:sz w:val="24"/>
          <w:szCs w:val="24"/>
          <w:u w:color="000000"/>
          <w:lang w:val="en-GB"/>
        </w:rPr>
        <w:t>were evident</w:t>
      </w:r>
      <w:r w:rsidR="00B00731" w:rsidRPr="003C0FF1">
        <w:rPr>
          <w:rFonts w:ascii="Times New Roman" w:eastAsia="Calibri" w:hAnsi="Times New Roman" w:cs="Times New Roman"/>
          <w:sz w:val="24"/>
          <w:szCs w:val="24"/>
          <w:u w:color="000000"/>
          <w:lang w:val="en-GB"/>
        </w:rPr>
        <w:t>:</w:t>
      </w:r>
    </w:p>
    <w:p w14:paraId="1A70BA33" w14:textId="77777777" w:rsidR="00B00731" w:rsidRPr="003C0FF1" w:rsidRDefault="00B00731" w:rsidP="00C95794">
      <w:pPr>
        <w:pStyle w:val="NoSpacing"/>
        <w:numPr>
          <w:ilvl w:val="0"/>
          <w:numId w:val="16"/>
        </w:numPr>
        <w:rPr>
          <w:rStyle w:val="Emphasis"/>
          <w:rFonts w:ascii="Times New Roman" w:eastAsia="Arial Unicode MS" w:hAnsi="Times New Roman" w:cs="Times New Roman"/>
          <w:i w:val="0"/>
          <w:color w:val="000000"/>
          <w:sz w:val="22"/>
          <w:szCs w:val="22"/>
          <w:bdr w:val="nil"/>
          <w:lang w:val="en-GB" w:eastAsia="en-US"/>
        </w:rPr>
      </w:pPr>
      <w:r w:rsidRPr="003C0FF1">
        <w:rPr>
          <w:rStyle w:val="Emphasis"/>
          <w:rFonts w:ascii="Times New Roman" w:hAnsi="Times New Roman" w:cs="Times New Roman"/>
          <w:i w:val="0"/>
          <w:lang w:val="en-GB"/>
        </w:rPr>
        <w:t>Class size and teaching methods</w:t>
      </w:r>
      <w:r w:rsidR="008D4F09" w:rsidRPr="003C0FF1">
        <w:rPr>
          <w:rStyle w:val="Emphasis"/>
          <w:rFonts w:ascii="Times New Roman" w:hAnsi="Times New Roman" w:cs="Times New Roman"/>
          <w:i w:val="0"/>
          <w:lang w:val="en-GB"/>
        </w:rPr>
        <w:t>,</w:t>
      </w:r>
    </w:p>
    <w:p w14:paraId="71A3EA26" w14:textId="77777777" w:rsidR="00B00731" w:rsidRPr="003C0FF1" w:rsidRDefault="00B00731" w:rsidP="00C95794">
      <w:pPr>
        <w:pStyle w:val="NoSpacing"/>
        <w:numPr>
          <w:ilvl w:val="0"/>
          <w:numId w:val="16"/>
        </w:numPr>
        <w:rPr>
          <w:rStyle w:val="Emphasis"/>
          <w:rFonts w:ascii="Times New Roman" w:hAnsi="Times New Roman" w:cs="Times New Roman"/>
          <w:i w:val="0"/>
          <w:lang w:val="en-GB"/>
        </w:rPr>
      </w:pPr>
      <w:r w:rsidRPr="003C0FF1">
        <w:rPr>
          <w:rStyle w:val="Emphasis"/>
          <w:rFonts w:ascii="Times New Roman" w:hAnsi="Times New Roman" w:cs="Times New Roman"/>
          <w:i w:val="0"/>
          <w:lang w:val="en-GB"/>
        </w:rPr>
        <w:t>Understanding Inclusive Education</w:t>
      </w:r>
      <w:r w:rsidR="008D4F09" w:rsidRPr="003C0FF1">
        <w:rPr>
          <w:rStyle w:val="Emphasis"/>
          <w:rFonts w:ascii="Times New Roman" w:hAnsi="Times New Roman" w:cs="Times New Roman"/>
          <w:i w:val="0"/>
          <w:lang w:val="en-GB"/>
        </w:rPr>
        <w:t>,</w:t>
      </w:r>
    </w:p>
    <w:p w14:paraId="385AB9C7" w14:textId="00A91D77" w:rsidR="00B00731" w:rsidRPr="003C0FF1" w:rsidRDefault="0010253D" w:rsidP="00C95794">
      <w:pPr>
        <w:pStyle w:val="NoSpacing"/>
        <w:numPr>
          <w:ilvl w:val="0"/>
          <w:numId w:val="16"/>
        </w:numPr>
        <w:rPr>
          <w:rStyle w:val="Emphasis"/>
          <w:rFonts w:ascii="Times New Roman" w:hAnsi="Times New Roman" w:cs="Times New Roman"/>
          <w:i w:val="0"/>
          <w:lang w:val="en-GB"/>
        </w:rPr>
      </w:pPr>
      <w:r w:rsidRPr="003C0FF1">
        <w:rPr>
          <w:rStyle w:val="Emphasis"/>
          <w:rFonts w:ascii="Times New Roman" w:hAnsi="Times New Roman" w:cs="Times New Roman"/>
          <w:i w:val="0"/>
          <w:lang w:val="en-GB"/>
        </w:rPr>
        <w:t>Perceptions</w:t>
      </w:r>
      <w:r w:rsidR="00B00731" w:rsidRPr="003C0FF1">
        <w:rPr>
          <w:rStyle w:val="Emphasis"/>
          <w:rFonts w:ascii="Times New Roman" w:hAnsi="Times New Roman" w:cs="Times New Roman"/>
          <w:i w:val="0"/>
          <w:lang w:val="en-GB"/>
        </w:rPr>
        <w:t xml:space="preserve"> on inclusive education practice in their school</w:t>
      </w:r>
      <w:r w:rsidR="008D4F09" w:rsidRPr="003C0FF1">
        <w:rPr>
          <w:rStyle w:val="Emphasis"/>
          <w:rFonts w:ascii="Times New Roman" w:hAnsi="Times New Roman" w:cs="Times New Roman"/>
          <w:i w:val="0"/>
          <w:lang w:val="en-GB"/>
        </w:rPr>
        <w:t>,</w:t>
      </w:r>
    </w:p>
    <w:p w14:paraId="0B95D872" w14:textId="77777777" w:rsidR="00B00731" w:rsidRPr="003C0FF1" w:rsidRDefault="00B00731" w:rsidP="00C95794">
      <w:pPr>
        <w:pStyle w:val="NoSpacing"/>
        <w:numPr>
          <w:ilvl w:val="0"/>
          <w:numId w:val="16"/>
        </w:numPr>
        <w:rPr>
          <w:rStyle w:val="Emphasis"/>
          <w:rFonts w:ascii="Times New Roman" w:hAnsi="Times New Roman" w:cs="Times New Roman"/>
          <w:i w:val="0"/>
          <w:lang w:val="en-GB"/>
        </w:rPr>
      </w:pPr>
      <w:r w:rsidRPr="003C0FF1">
        <w:rPr>
          <w:rStyle w:val="Emphasis"/>
          <w:rFonts w:ascii="Times New Roman" w:hAnsi="Times New Roman" w:cs="Times New Roman"/>
          <w:i w:val="0"/>
          <w:lang w:val="en-GB"/>
        </w:rPr>
        <w:t>Views on bridging classes and the use of facilitators</w:t>
      </w:r>
      <w:r w:rsidR="008D4F09" w:rsidRPr="003C0FF1">
        <w:rPr>
          <w:rStyle w:val="Emphasis"/>
          <w:rFonts w:ascii="Times New Roman" w:hAnsi="Times New Roman" w:cs="Times New Roman"/>
          <w:i w:val="0"/>
          <w:lang w:val="en-GB"/>
        </w:rPr>
        <w:t>,</w:t>
      </w:r>
    </w:p>
    <w:p w14:paraId="0E9D3607" w14:textId="77777777" w:rsidR="00B00731" w:rsidRPr="003C0FF1" w:rsidRDefault="00B00731" w:rsidP="00C95794">
      <w:pPr>
        <w:pStyle w:val="NoSpacing"/>
        <w:numPr>
          <w:ilvl w:val="0"/>
          <w:numId w:val="16"/>
        </w:numPr>
        <w:rPr>
          <w:rStyle w:val="Emphasis"/>
          <w:rFonts w:ascii="Times New Roman" w:hAnsi="Times New Roman" w:cs="Times New Roman"/>
          <w:i w:val="0"/>
          <w:lang w:val="en-GB"/>
        </w:rPr>
      </w:pPr>
      <w:r w:rsidRPr="003C0FF1">
        <w:rPr>
          <w:rStyle w:val="Emphasis"/>
          <w:rFonts w:ascii="Times New Roman" w:hAnsi="Times New Roman" w:cs="Times New Roman"/>
          <w:i w:val="0"/>
          <w:lang w:val="en-GB"/>
        </w:rPr>
        <w:t>Effect of not having continued support</w:t>
      </w:r>
      <w:r w:rsidR="008D4F09" w:rsidRPr="003C0FF1">
        <w:rPr>
          <w:rStyle w:val="Emphasis"/>
          <w:rFonts w:ascii="Times New Roman" w:hAnsi="Times New Roman" w:cs="Times New Roman"/>
          <w:i w:val="0"/>
          <w:lang w:val="en-GB"/>
        </w:rPr>
        <w:t>.</w:t>
      </w:r>
    </w:p>
    <w:p w14:paraId="402E6F41" w14:textId="77777777" w:rsidR="00FE5A55" w:rsidRPr="003C0FF1" w:rsidRDefault="00FE5A55" w:rsidP="00EA2448">
      <w:pPr>
        <w:pStyle w:val="Heading2"/>
        <w:rPr>
          <w:rFonts w:cs="Times New Roman"/>
        </w:rPr>
      </w:pPr>
      <w:bookmarkStart w:id="46" w:name="_Toc473473978"/>
      <w:r w:rsidRPr="003C0FF1">
        <w:rPr>
          <w:rFonts w:cs="Times New Roman"/>
        </w:rPr>
        <w:t>4.1. Class size and teaching methods</w:t>
      </w:r>
      <w:bookmarkEnd w:id="46"/>
    </w:p>
    <w:p w14:paraId="506ED9BE" w14:textId="77777777" w:rsidR="00FE5A55" w:rsidRPr="003C0FF1" w:rsidRDefault="00FE5A55"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From the participants</w:t>
      </w:r>
      <w:r w:rsidR="000708CA"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responses</w:t>
      </w:r>
      <w:r w:rsidR="003F1B44"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29165B" w:rsidRPr="003C0FF1">
        <w:rPr>
          <w:rFonts w:ascii="Times New Roman" w:eastAsia="Calibri" w:hAnsi="Times New Roman" w:cs="Times New Roman"/>
          <w:sz w:val="24"/>
          <w:szCs w:val="24"/>
          <w:u w:color="000000"/>
          <w:lang w:val="en-GB"/>
        </w:rPr>
        <w:t>the class size and teaching methods were</w:t>
      </w:r>
      <w:r w:rsidR="005D0482"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the two key factors that </w:t>
      </w:r>
      <w:r w:rsidR="003D1607" w:rsidRPr="003C0FF1">
        <w:rPr>
          <w:rFonts w:ascii="Times New Roman" w:eastAsia="Calibri" w:hAnsi="Times New Roman" w:cs="Times New Roman"/>
          <w:sz w:val="24"/>
          <w:szCs w:val="24"/>
          <w:u w:color="000000"/>
          <w:lang w:val="en-GB"/>
        </w:rPr>
        <w:t>were</w:t>
      </w:r>
      <w:r w:rsidRPr="003C0FF1">
        <w:rPr>
          <w:rFonts w:ascii="Times New Roman" w:eastAsia="Calibri" w:hAnsi="Times New Roman" w:cs="Times New Roman"/>
          <w:sz w:val="24"/>
          <w:szCs w:val="24"/>
          <w:u w:color="000000"/>
          <w:lang w:val="en-GB"/>
        </w:rPr>
        <w:t xml:space="preserve"> most influential in the learners’ ability to learn and understand</w:t>
      </w:r>
      <w:r w:rsidR="003859AF" w:rsidRPr="003C0FF1">
        <w:rPr>
          <w:rFonts w:ascii="Times New Roman" w:eastAsia="Calibri" w:hAnsi="Times New Roman" w:cs="Times New Roman"/>
          <w:sz w:val="24"/>
          <w:szCs w:val="24"/>
          <w:u w:color="000000"/>
          <w:lang w:val="en-GB"/>
        </w:rPr>
        <w:t xml:space="preserve"> in class</w:t>
      </w:r>
      <w:r w:rsidRPr="003C0FF1">
        <w:rPr>
          <w:rFonts w:ascii="Times New Roman" w:eastAsia="Calibri" w:hAnsi="Times New Roman" w:cs="Times New Roman"/>
          <w:sz w:val="24"/>
          <w:szCs w:val="24"/>
          <w:u w:color="000000"/>
          <w:lang w:val="en-GB"/>
        </w:rPr>
        <w:t xml:space="preserve">. </w:t>
      </w:r>
      <w:r w:rsidR="005D0482" w:rsidRPr="003C0FF1">
        <w:rPr>
          <w:rFonts w:ascii="Times New Roman" w:eastAsia="Calibri" w:hAnsi="Times New Roman" w:cs="Times New Roman"/>
          <w:sz w:val="24"/>
          <w:szCs w:val="24"/>
          <w:u w:color="000000"/>
          <w:lang w:val="en-GB"/>
        </w:rPr>
        <w:t>A</w:t>
      </w:r>
      <w:r w:rsidR="003F1B44" w:rsidRPr="003C0FF1">
        <w:rPr>
          <w:rFonts w:ascii="Times New Roman" w:eastAsia="Calibri" w:hAnsi="Times New Roman" w:cs="Times New Roman"/>
          <w:sz w:val="24"/>
          <w:szCs w:val="24"/>
          <w:u w:color="000000"/>
          <w:lang w:val="en-GB"/>
        </w:rPr>
        <w:t>ll p</w:t>
      </w:r>
      <w:r w:rsidRPr="003C0FF1">
        <w:rPr>
          <w:rFonts w:ascii="Times New Roman" w:eastAsia="Calibri" w:hAnsi="Times New Roman" w:cs="Times New Roman"/>
          <w:sz w:val="24"/>
          <w:szCs w:val="24"/>
          <w:u w:color="000000"/>
          <w:lang w:val="en-GB"/>
        </w:rPr>
        <w:t xml:space="preserve">articipants agreed that </w:t>
      </w:r>
      <w:r w:rsidR="00522B27" w:rsidRPr="003C0FF1">
        <w:rPr>
          <w:rFonts w:ascii="Times New Roman" w:eastAsia="Calibri" w:hAnsi="Times New Roman" w:cs="Times New Roman"/>
          <w:sz w:val="24"/>
          <w:szCs w:val="24"/>
          <w:u w:color="000000"/>
          <w:lang w:val="en-GB"/>
        </w:rPr>
        <w:t>smaller</w:t>
      </w:r>
      <w:r w:rsidRPr="003C0FF1">
        <w:rPr>
          <w:rFonts w:ascii="Times New Roman" w:eastAsia="Calibri" w:hAnsi="Times New Roman" w:cs="Times New Roman"/>
          <w:sz w:val="24"/>
          <w:szCs w:val="24"/>
          <w:u w:color="000000"/>
          <w:lang w:val="en-GB"/>
        </w:rPr>
        <w:t xml:space="preserve"> classes </w:t>
      </w:r>
      <w:r w:rsidR="00522B27" w:rsidRPr="003C0FF1">
        <w:rPr>
          <w:rFonts w:ascii="Times New Roman" w:eastAsia="Calibri" w:hAnsi="Times New Roman" w:cs="Times New Roman"/>
          <w:sz w:val="24"/>
          <w:szCs w:val="24"/>
          <w:u w:color="000000"/>
          <w:lang w:val="en-GB"/>
        </w:rPr>
        <w:t>would allow</w:t>
      </w:r>
      <w:r w:rsidRPr="003C0FF1">
        <w:rPr>
          <w:rFonts w:ascii="Times New Roman" w:eastAsia="Calibri" w:hAnsi="Times New Roman" w:cs="Times New Roman"/>
          <w:sz w:val="24"/>
          <w:szCs w:val="24"/>
          <w:u w:color="000000"/>
          <w:lang w:val="en-GB"/>
        </w:rPr>
        <w:t xml:space="preserve"> children </w:t>
      </w:r>
      <w:r w:rsidR="00EC1386" w:rsidRPr="003C0FF1">
        <w:rPr>
          <w:rFonts w:ascii="Times New Roman" w:eastAsia="Calibri" w:hAnsi="Times New Roman" w:cs="Times New Roman"/>
          <w:sz w:val="24"/>
          <w:szCs w:val="24"/>
          <w:u w:color="000000"/>
          <w:lang w:val="en-GB"/>
        </w:rPr>
        <w:t>w</w:t>
      </w:r>
      <w:r w:rsidR="00651618" w:rsidRPr="003C0FF1">
        <w:rPr>
          <w:rFonts w:ascii="Times New Roman" w:eastAsia="Calibri" w:hAnsi="Times New Roman" w:cs="Times New Roman"/>
          <w:sz w:val="24"/>
          <w:szCs w:val="24"/>
          <w:u w:color="000000"/>
          <w:lang w:val="en-GB"/>
        </w:rPr>
        <w:t>ho experience</w:t>
      </w:r>
      <w:r w:rsidRPr="003C0FF1">
        <w:rPr>
          <w:rFonts w:ascii="Times New Roman" w:eastAsia="Calibri" w:hAnsi="Times New Roman" w:cs="Times New Roman"/>
          <w:sz w:val="24"/>
          <w:szCs w:val="24"/>
          <w:u w:color="000000"/>
          <w:lang w:val="en-GB"/>
        </w:rPr>
        <w:t xml:space="preserve"> barriers to learning </w:t>
      </w:r>
      <w:r w:rsidR="003859AF" w:rsidRPr="003C0FF1">
        <w:rPr>
          <w:rFonts w:ascii="Times New Roman" w:eastAsia="Calibri" w:hAnsi="Times New Roman" w:cs="Times New Roman"/>
          <w:sz w:val="24"/>
          <w:szCs w:val="24"/>
          <w:u w:color="000000"/>
          <w:lang w:val="en-GB"/>
        </w:rPr>
        <w:t>to</w:t>
      </w:r>
      <w:r w:rsidRPr="003C0FF1">
        <w:rPr>
          <w:rFonts w:ascii="Times New Roman" w:eastAsia="Calibri" w:hAnsi="Times New Roman" w:cs="Times New Roman"/>
          <w:sz w:val="24"/>
          <w:szCs w:val="24"/>
          <w:u w:color="000000"/>
          <w:lang w:val="en-GB"/>
        </w:rPr>
        <w:t xml:space="preserve"> </w:t>
      </w:r>
      <w:r w:rsidR="00EC1386" w:rsidRPr="003C0FF1">
        <w:rPr>
          <w:rFonts w:ascii="Times New Roman" w:eastAsia="Calibri" w:hAnsi="Times New Roman" w:cs="Times New Roman"/>
          <w:sz w:val="24"/>
          <w:szCs w:val="24"/>
          <w:u w:color="000000"/>
          <w:lang w:val="en-GB"/>
        </w:rPr>
        <w:t>be able to</w:t>
      </w:r>
      <w:r w:rsidRPr="003C0FF1">
        <w:rPr>
          <w:rFonts w:ascii="Times New Roman" w:eastAsia="Calibri" w:hAnsi="Times New Roman" w:cs="Times New Roman"/>
          <w:sz w:val="24"/>
          <w:szCs w:val="24"/>
          <w:u w:color="000000"/>
          <w:lang w:val="en-GB"/>
        </w:rPr>
        <w:t xml:space="preserve"> grasp and understand concepts</w:t>
      </w:r>
      <w:r w:rsidR="00EC1386" w:rsidRPr="003C0FF1">
        <w:rPr>
          <w:rFonts w:ascii="Times New Roman" w:eastAsia="Calibri" w:hAnsi="Times New Roman" w:cs="Times New Roman"/>
          <w:sz w:val="24"/>
          <w:szCs w:val="24"/>
          <w:u w:color="000000"/>
          <w:lang w:val="en-GB"/>
        </w:rPr>
        <w:t xml:space="preserve"> more </w:t>
      </w:r>
      <w:r w:rsidR="003D1607" w:rsidRPr="003C0FF1">
        <w:rPr>
          <w:rFonts w:ascii="Times New Roman" w:eastAsia="Calibri" w:hAnsi="Times New Roman" w:cs="Times New Roman"/>
          <w:sz w:val="24"/>
          <w:szCs w:val="24"/>
          <w:u w:color="000000"/>
          <w:lang w:val="en-GB"/>
        </w:rPr>
        <w:t>quickly</w:t>
      </w:r>
      <w:r w:rsidRPr="003C0FF1">
        <w:rPr>
          <w:rFonts w:ascii="Times New Roman" w:eastAsia="Calibri" w:hAnsi="Times New Roman" w:cs="Times New Roman"/>
          <w:sz w:val="24"/>
          <w:szCs w:val="24"/>
          <w:u w:color="000000"/>
          <w:lang w:val="en-GB"/>
        </w:rPr>
        <w:t xml:space="preserve">. </w:t>
      </w:r>
      <w:r w:rsidR="003D1607" w:rsidRPr="003C0FF1">
        <w:rPr>
          <w:rFonts w:ascii="Times New Roman" w:eastAsia="Calibri" w:hAnsi="Times New Roman" w:cs="Times New Roman"/>
          <w:sz w:val="24"/>
          <w:szCs w:val="24"/>
          <w:u w:color="000000"/>
          <w:lang w:val="en-GB"/>
        </w:rPr>
        <w:t xml:space="preserve">They </w:t>
      </w:r>
      <w:r w:rsidRPr="003C0FF1">
        <w:rPr>
          <w:rFonts w:ascii="Times New Roman" w:eastAsia="Calibri" w:hAnsi="Times New Roman" w:cs="Times New Roman"/>
          <w:sz w:val="24"/>
          <w:szCs w:val="24"/>
          <w:u w:color="000000"/>
          <w:lang w:val="en-GB"/>
        </w:rPr>
        <w:t xml:space="preserve">felt </w:t>
      </w:r>
      <w:r w:rsidR="005D0482" w:rsidRPr="003C0FF1">
        <w:rPr>
          <w:rFonts w:ascii="Times New Roman" w:eastAsia="Calibri" w:hAnsi="Times New Roman" w:cs="Times New Roman"/>
          <w:sz w:val="24"/>
          <w:szCs w:val="24"/>
          <w:u w:color="000000"/>
          <w:lang w:val="en-GB"/>
        </w:rPr>
        <w:t xml:space="preserve">that </w:t>
      </w:r>
      <w:r w:rsidR="00392A44" w:rsidRPr="003C0FF1">
        <w:rPr>
          <w:rFonts w:ascii="Times New Roman" w:eastAsia="Calibri" w:hAnsi="Times New Roman" w:cs="Times New Roman"/>
          <w:sz w:val="24"/>
          <w:szCs w:val="24"/>
          <w:u w:color="000000"/>
          <w:lang w:val="en-GB"/>
        </w:rPr>
        <w:t>with smaller</w:t>
      </w:r>
      <w:r w:rsidRPr="003C0FF1">
        <w:rPr>
          <w:rFonts w:ascii="Times New Roman" w:eastAsia="Calibri" w:hAnsi="Times New Roman" w:cs="Times New Roman"/>
          <w:sz w:val="24"/>
          <w:szCs w:val="24"/>
          <w:u w:color="000000"/>
          <w:lang w:val="en-GB"/>
        </w:rPr>
        <w:t xml:space="preserve"> classes,</w:t>
      </w:r>
      <w:r w:rsidR="0084043C" w:rsidRPr="003C0FF1">
        <w:rPr>
          <w:rFonts w:ascii="Times New Roman" w:eastAsia="Calibri" w:hAnsi="Times New Roman" w:cs="Times New Roman"/>
          <w:sz w:val="24"/>
          <w:szCs w:val="24"/>
          <w:u w:color="000000"/>
          <w:lang w:val="en-GB"/>
        </w:rPr>
        <w:t xml:space="preserve"> </w:t>
      </w:r>
      <w:r w:rsidR="00D82269"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iCs/>
          <w:sz w:val="24"/>
          <w:szCs w:val="24"/>
          <w:u w:color="000000"/>
          <w:lang w:val="en-GB"/>
        </w:rPr>
        <w:t xml:space="preserve">there </w:t>
      </w:r>
      <w:r w:rsidR="0084043C" w:rsidRPr="003C0FF1">
        <w:rPr>
          <w:rFonts w:ascii="Times New Roman" w:eastAsia="Calibri" w:hAnsi="Times New Roman" w:cs="Times New Roman"/>
          <w:iCs/>
          <w:sz w:val="24"/>
          <w:szCs w:val="24"/>
          <w:u w:color="000000"/>
          <w:lang w:val="en-GB"/>
        </w:rPr>
        <w:t>would be fewer</w:t>
      </w:r>
      <w:r w:rsidRPr="003C0FF1">
        <w:rPr>
          <w:rFonts w:ascii="Times New Roman" w:eastAsia="Calibri" w:hAnsi="Times New Roman" w:cs="Times New Roman"/>
          <w:iCs/>
          <w:sz w:val="24"/>
          <w:szCs w:val="24"/>
          <w:u w:color="000000"/>
          <w:lang w:val="en-GB"/>
        </w:rPr>
        <w:t xml:space="preserve"> distractions for the children, </w:t>
      </w:r>
      <w:r w:rsidR="00392A44" w:rsidRPr="003C0FF1">
        <w:rPr>
          <w:rFonts w:ascii="Times New Roman" w:eastAsia="Calibri" w:hAnsi="Times New Roman" w:cs="Times New Roman"/>
          <w:iCs/>
          <w:sz w:val="24"/>
          <w:szCs w:val="24"/>
          <w:u w:color="000000"/>
          <w:lang w:val="en-GB"/>
        </w:rPr>
        <w:t>resulting in</w:t>
      </w:r>
      <w:r w:rsidR="0084043C" w:rsidRPr="003C0FF1">
        <w:rPr>
          <w:rFonts w:ascii="Times New Roman" w:eastAsia="Calibri" w:hAnsi="Times New Roman" w:cs="Times New Roman"/>
          <w:iCs/>
          <w:sz w:val="24"/>
          <w:szCs w:val="24"/>
          <w:u w:color="000000"/>
          <w:lang w:val="en-GB"/>
        </w:rPr>
        <w:t xml:space="preserve"> less</w:t>
      </w:r>
      <w:r w:rsidRPr="003C0FF1">
        <w:rPr>
          <w:rFonts w:ascii="Times New Roman" w:eastAsia="Calibri" w:hAnsi="Times New Roman" w:cs="Times New Roman"/>
          <w:iCs/>
          <w:sz w:val="24"/>
          <w:szCs w:val="24"/>
          <w:u w:color="000000"/>
          <w:lang w:val="en-GB"/>
        </w:rPr>
        <w:t xml:space="preserve"> stress or </w:t>
      </w:r>
      <w:r w:rsidR="00392A44" w:rsidRPr="003C0FF1">
        <w:rPr>
          <w:rFonts w:ascii="Times New Roman" w:eastAsia="Calibri" w:hAnsi="Times New Roman" w:cs="Times New Roman"/>
          <w:iCs/>
          <w:sz w:val="24"/>
          <w:szCs w:val="24"/>
          <w:u w:color="000000"/>
          <w:lang w:val="en-GB"/>
        </w:rPr>
        <w:t xml:space="preserve">anxiety </w:t>
      </w:r>
      <w:r w:rsidR="00392A44" w:rsidRPr="003C0FF1">
        <w:rPr>
          <w:rFonts w:ascii="Times New Roman" w:eastAsia="Calibri" w:hAnsi="Times New Roman" w:cs="Times New Roman"/>
          <w:sz w:val="24"/>
          <w:szCs w:val="24"/>
          <w:u w:color="000000"/>
          <w:lang w:val="en-GB"/>
        </w:rPr>
        <w:t xml:space="preserve">in </w:t>
      </w:r>
      <w:r w:rsidRPr="003C0FF1">
        <w:rPr>
          <w:rFonts w:ascii="Times New Roman" w:eastAsia="Calibri" w:hAnsi="Times New Roman" w:cs="Times New Roman"/>
          <w:sz w:val="24"/>
          <w:szCs w:val="24"/>
          <w:u w:color="000000"/>
          <w:lang w:val="en-GB"/>
        </w:rPr>
        <w:t xml:space="preserve">trying to keep up and </w:t>
      </w:r>
      <w:r w:rsidR="0084043C" w:rsidRPr="003C0FF1">
        <w:rPr>
          <w:rFonts w:ascii="Times New Roman" w:eastAsia="Calibri" w:hAnsi="Times New Roman" w:cs="Times New Roman"/>
          <w:sz w:val="24"/>
          <w:szCs w:val="24"/>
          <w:u w:color="000000"/>
          <w:lang w:val="en-GB"/>
        </w:rPr>
        <w:t>would not</w:t>
      </w:r>
      <w:r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iCs/>
          <w:sz w:val="24"/>
          <w:szCs w:val="24"/>
          <w:u w:color="000000"/>
          <w:lang w:val="en-GB"/>
        </w:rPr>
        <w:t>be left behind in a task</w:t>
      </w:r>
      <w:r w:rsidR="00D82269" w:rsidRPr="003C0FF1">
        <w:rPr>
          <w:rFonts w:ascii="Times New Roman" w:eastAsia="Calibri" w:hAnsi="Times New Roman" w:cs="Times New Roman"/>
          <w:iCs/>
          <w:sz w:val="24"/>
          <w:szCs w:val="24"/>
          <w:u w:color="000000"/>
          <w:lang w:val="en-GB"/>
        </w:rPr>
        <w:t>’</w:t>
      </w:r>
      <w:r w:rsidR="00D82269" w:rsidRPr="003C0FF1">
        <w:rPr>
          <w:rFonts w:ascii="Times New Roman" w:eastAsia="Calibri" w:hAnsi="Times New Roman" w:cs="Times New Roman"/>
          <w:i/>
          <w:iCs/>
          <w:sz w:val="24"/>
          <w:szCs w:val="24"/>
          <w:u w:color="000000"/>
          <w:lang w:val="en-GB"/>
        </w:rPr>
        <w:t xml:space="preserve"> (</w:t>
      </w:r>
      <w:r w:rsidR="00D82269" w:rsidRPr="003C0FF1">
        <w:rPr>
          <w:rFonts w:ascii="Times New Roman" w:eastAsia="Calibri" w:hAnsi="Times New Roman" w:cs="Times New Roman"/>
          <w:iCs/>
          <w:sz w:val="24"/>
          <w:szCs w:val="24"/>
          <w:u w:color="000000"/>
          <w:lang w:val="en-GB"/>
        </w:rPr>
        <w:t>Participant</w:t>
      </w:r>
      <w:r w:rsidR="00B2163D" w:rsidRPr="003C0FF1">
        <w:rPr>
          <w:rFonts w:ascii="Times New Roman" w:eastAsia="Calibri" w:hAnsi="Times New Roman" w:cs="Times New Roman"/>
          <w:iCs/>
          <w:sz w:val="24"/>
          <w:szCs w:val="24"/>
          <w:u w:color="000000"/>
          <w:lang w:val="en-GB"/>
        </w:rPr>
        <w:t xml:space="preserve"> I)</w:t>
      </w:r>
      <w:r w:rsidRPr="003C0FF1">
        <w:rPr>
          <w:rFonts w:ascii="Times New Roman" w:eastAsia="Calibri" w:hAnsi="Times New Roman" w:cs="Times New Roman"/>
          <w:sz w:val="24"/>
          <w:szCs w:val="24"/>
          <w:u w:color="000000"/>
          <w:lang w:val="en-GB"/>
        </w:rPr>
        <w:t xml:space="preserve">. Moreover, </w:t>
      </w:r>
      <w:r w:rsidR="00A92A22" w:rsidRPr="003C0FF1">
        <w:rPr>
          <w:rFonts w:ascii="Times New Roman" w:eastAsia="Calibri" w:hAnsi="Times New Roman" w:cs="Times New Roman"/>
          <w:sz w:val="24"/>
          <w:szCs w:val="24"/>
          <w:u w:color="000000"/>
          <w:lang w:val="en-GB"/>
        </w:rPr>
        <w:t>there is</w:t>
      </w:r>
      <w:r w:rsidRPr="003C0FF1">
        <w:rPr>
          <w:rFonts w:ascii="Times New Roman" w:eastAsia="Calibri" w:hAnsi="Times New Roman" w:cs="Times New Roman"/>
          <w:sz w:val="24"/>
          <w:szCs w:val="24"/>
          <w:u w:color="000000"/>
          <w:lang w:val="en-GB"/>
        </w:rPr>
        <w:t xml:space="preserve"> the extra time and/or attention </w:t>
      </w:r>
      <w:r w:rsidR="00EC1386" w:rsidRPr="003C0FF1">
        <w:rPr>
          <w:rFonts w:ascii="Times New Roman" w:eastAsia="Calibri" w:hAnsi="Times New Roman" w:cs="Times New Roman"/>
          <w:sz w:val="24"/>
          <w:szCs w:val="24"/>
          <w:u w:color="000000"/>
          <w:lang w:val="en-GB"/>
        </w:rPr>
        <w:t>for</w:t>
      </w:r>
      <w:r w:rsidRPr="003C0FF1">
        <w:rPr>
          <w:rFonts w:ascii="Times New Roman" w:eastAsia="Calibri" w:hAnsi="Times New Roman" w:cs="Times New Roman"/>
          <w:sz w:val="24"/>
          <w:szCs w:val="24"/>
          <w:u w:color="000000"/>
          <w:lang w:val="en-GB"/>
        </w:rPr>
        <w:t xml:space="preserve"> extra help when </w:t>
      </w:r>
      <w:r w:rsidR="00EC1386" w:rsidRPr="003C0FF1">
        <w:rPr>
          <w:rFonts w:ascii="Times New Roman" w:eastAsia="Calibri" w:hAnsi="Times New Roman" w:cs="Times New Roman"/>
          <w:sz w:val="24"/>
          <w:szCs w:val="24"/>
          <w:u w:color="000000"/>
          <w:lang w:val="en-GB"/>
        </w:rPr>
        <w:t>necessary</w:t>
      </w:r>
      <w:r w:rsidRPr="003C0FF1">
        <w:rPr>
          <w:rFonts w:ascii="Times New Roman" w:eastAsia="Calibri" w:hAnsi="Times New Roman" w:cs="Times New Roman"/>
          <w:sz w:val="24"/>
          <w:szCs w:val="24"/>
          <w:u w:color="000000"/>
          <w:lang w:val="en-GB"/>
        </w:rPr>
        <w:t xml:space="preserve">. Participants believed </w:t>
      </w:r>
      <w:r w:rsidRPr="003C0FF1">
        <w:rPr>
          <w:rFonts w:ascii="Times New Roman" w:eastAsia="Calibri" w:hAnsi="Times New Roman" w:cs="Times New Roman"/>
          <w:sz w:val="24"/>
          <w:szCs w:val="24"/>
          <w:u w:color="000000"/>
          <w:lang w:val="en-GB"/>
        </w:rPr>
        <w:lastRenderedPageBreak/>
        <w:t xml:space="preserve">that it is beneficial for the learners </w:t>
      </w:r>
      <w:r w:rsidR="00EC1386" w:rsidRPr="003C0FF1">
        <w:rPr>
          <w:rFonts w:ascii="Times New Roman" w:eastAsia="Calibri" w:hAnsi="Times New Roman" w:cs="Times New Roman"/>
          <w:sz w:val="24"/>
          <w:szCs w:val="24"/>
          <w:u w:color="000000"/>
          <w:lang w:val="en-GB"/>
        </w:rPr>
        <w:t>and the teachers to have</w:t>
      </w:r>
      <w:r w:rsidRPr="003C0FF1">
        <w:rPr>
          <w:rFonts w:ascii="Times New Roman" w:eastAsia="Calibri" w:hAnsi="Times New Roman" w:cs="Times New Roman"/>
          <w:sz w:val="24"/>
          <w:szCs w:val="24"/>
          <w:u w:color="000000"/>
          <w:lang w:val="en-GB"/>
        </w:rPr>
        <w:t xml:space="preserve"> smaller class</w:t>
      </w:r>
      <w:r w:rsidR="00EC1386" w:rsidRPr="003C0FF1">
        <w:rPr>
          <w:rFonts w:ascii="Times New Roman" w:eastAsia="Calibri" w:hAnsi="Times New Roman" w:cs="Times New Roman"/>
          <w:sz w:val="24"/>
          <w:szCs w:val="24"/>
          <w:u w:color="000000"/>
          <w:lang w:val="en-GB"/>
        </w:rPr>
        <w:t>es</w:t>
      </w:r>
      <w:r w:rsidRPr="003C0FF1">
        <w:rPr>
          <w:rFonts w:ascii="Times New Roman" w:eastAsia="Calibri" w:hAnsi="Times New Roman" w:cs="Times New Roman"/>
          <w:sz w:val="24"/>
          <w:szCs w:val="24"/>
          <w:u w:color="000000"/>
          <w:lang w:val="en-GB"/>
        </w:rPr>
        <w:t xml:space="preserve">. Teachers </w:t>
      </w:r>
      <w:r w:rsidR="00392A44" w:rsidRPr="003C0FF1">
        <w:rPr>
          <w:rFonts w:ascii="Times New Roman" w:eastAsia="Calibri" w:hAnsi="Times New Roman" w:cs="Times New Roman"/>
          <w:sz w:val="24"/>
          <w:szCs w:val="24"/>
          <w:u w:color="000000"/>
          <w:lang w:val="en-GB"/>
        </w:rPr>
        <w:t>can</w:t>
      </w:r>
      <w:r w:rsidRPr="003C0FF1">
        <w:rPr>
          <w:rFonts w:ascii="Times New Roman" w:eastAsia="Calibri" w:hAnsi="Times New Roman" w:cs="Times New Roman"/>
          <w:sz w:val="24"/>
          <w:szCs w:val="24"/>
          <w:u w:color="000000"/>
          <w:lang w:val="en-GB"/>
        </w:rPr>
        <w:t xml:space="preserve"> </w:t>
      </w:r>
      <w:r w:rsidR="00EC1386" w:rsidRPr="003C0FF1">
        <w:rPr>
          <w:rFonts w:ascii="Times New Roman" w:eastAsia="Calibri" w:hAnsi="Times New Roman" w:cs="Times New Roman"/>
          <w:sz w:val="24"/>
          <w:szCs w:val="24"/>
          <w:u w:color="000000"/>
          <w:lang w:val="en-GB"/>
        </w:rPr>
        <w:t xml:space="preserve">give </w:t>
      </w:r>
      <w:r w:rsidRPr="003C0FF1">
        <w:rPr>
          <w:rFonts w:ascii="Times New Roman" w:eastAsia="Calibri" w:hAnsi="Times New Roman" w:cs="Times New Roman"/>
          <w:sz w:val="24"/>
          <w:szCs w:val="24"/>
          <w:u w:color="000000"/>
          <w:lang w:val="en-GB"/>
        </w:rPr>
        <w:t xml:space="preserve">attention to all the children in the class and see who is </w:t>
      </w:r>
      <w:r w:rsidR="00D82269"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strugglin</w:t>
      </w:r>
      <w:r w:rsidRPr="003C0FF1">
        <w:rPr>
          <w:rFonts w:ascii="Times New Roman" w:eastAsia="Calibri" w:hAnsi="Times New Roman" w:cs="Times New Roman"/>
          <w:i/>
          <w:sz w:val="24"/>
          <w:szCs w:val="24"/>
          <w:u w:color="000000"/>
          <w:lang w:val="en-GB"/>
        </w:rPr>
        <w:t>g</w:t>
      </w:r>
      <w:r w:rsidR="00D82269" w:rsidRPr="003C0FF1">
        <w:rPr>
          <w:rFonts w:ascii="Times New Roman" w:eastAsia="Calibri" w:hAnsi="Times New Roman" w:cs="Times New Roman"/>
          <w:i/>
          <w:sz w:val="24"/>
          <w:szCs w:val="24"/>
          <w:u w:color="000000"/>
          <w:lang w:val="en-GB"/>
        </w:rPr>
        <w:t>’</w:t>
      </w:r>
      <w:r w:rsidRPr="003C0FF1">
        <w:rPr>
          <w:rFonts w:ascii="Times New Roman" w:eastAsia="Calibri" w:hAnsi="Times New Roman" w:cs="Times New Roman"/>
          <w:sz w:val="24"/>
          <w:szCs w:val="24"/>
          <w:u w:color="000000"/>
          <w:lang w:val="en-GB"/>
        </w:rPr>
        <w:t xml:space="preserve"> or who is </w:t>
      </w:r>
      <w:r w:rsidR="00D82269"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not concentrating</w:t>
      </w:r>
      <w:r w:rsidR="00D82269" w:rsidRPr="003C0FF1">
        <w:rPr>
          <w:rFonts w:ascii="Times New Roman" w:eastAsia="Calibri" w:hAnsi="Times New Roman" w:cs="Times New Roman"/>
          <w:sz w:val="24"/>
          <w:szCs w:val="24"/>
          <w:u w:color="000000"/>
          <w:lang w:val="en-GB"/>
        </w:rPr>
        <w:t xml:space="preserve">’ (Participant </w:t>
      </w:r>
      <w:r w:rsidR="00B2163D" w:rsidRPr="003C0FF1">
        <w:rPr>
          <w:rFonts w:ascii="Times New Roman" w:eastAsia="Calibri" w:hAnsi="Times New Roman" w:cs="Times New Roman"/>
          <w:sz w:val="24"/>
          <w:szCs w:val="24"/>
          <w:u w:color="000000"/>
          <w:lang w:val="en-GB"/>
        </w:rPr>
        <w:t>F</w:t>
      </w:r>
      <w:r w:rsidR="00D82269"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7B1DAB" w:rsidRPr="003C0FF1">
        <w:rPr>
          <w:rFonts w:ascii="Times New Roman" w:eastAsia="Calibri" w:hAnsi="Times New Roman" w:cs="Times New Roman"/>
          <w:sz w:val="24"/>
          <w:szCs w:val="24"/>
          <w:u w:color="000000"/>
          <w:lang w:val="en-GB"/>
        </w:rPr>
        <w:t xml:space="preserve">Those </w:t>
      </w:r>
      <w:r w:rsidRPr="003C0FF1">
        <w:rPr>
          <w:rFonts w:ascii="Times New Roman" w:eastAsia="Calibri" w:hAnsi="Times New Roman" w:cs="Times New Roman"/>
          <w:sz w:val="24"/>
          <w:szCs w:val="24"/>
          <w:u w:color="000000"/>
          <w:lang w:val="en-GB"/>
        </w:rPr>
        <w:t xml:space="preserve">with children </w:t>
      </w:r>
      <w:r w:rsidR="007B1DAB" w:rsidRPr="003C0FF1">
        <w:rPr>
          <w:rFonts w:ascii="Times New Roman" w:eastAsia="Calibri" w:hAnsi="Times New Roman" w:cs="Times New Roman"/>
          <w:sz w:val="24"/>
          <w:szCs w:val="24"/>
          <w:u w:color="000000"/>
          <w:lang w:val="en-GB"/>
        </w:rPr>
        <w:t xml:space="preserve">in </w:t>
      </w:r>
      <w:r w:rsidRPr="003C0FF1">
        <w:rPr>
          <w:rFonts w:ascii="Times New Roman" w:eastAsia="Calibri" w:hAnsi="Times New Roman" w:cs="Times New Roman"/>
          <w:sz w:val="24"/>
          <w:szCs w:val="24"/>
          <w:u w:color="000000"/>
          <w:lang w:val="en-GB"/>
        </w:rPr>
        <w:t xml:space="preserve">the bridging class expressed </w:t>
      </w:r>
      <w:r w:rsidR="00A92A22" w:rsidRPr="003C0FF1">
        <w:rPr>
          <w:rFonts w:ascii="Times New Roman" w:eastAsia="Calibri" w:hAnsi="Times New Roman" w:cs="Times New Roman"/>
          <w:sz w:val="24"/>
          <w:szCs w:val="24"/>
          <w:u w:color="000000"/>
          <w:lang w:val="en-GB"/>
        </w:rPr>
        <w:t>their agreement regarding the</w:t>
      </w:r>
      <w:r w:rsidRPr="003C0FF1">
        <w:rPr>
          <w:rFonts w:ascii="Times New Roman" w:eastAsia="Calibri" w:hAnsi="Times New Roman" w:cs="Times New Roman"/>
          <w:sz w:val="24"/>
          <w:szCs w:val="24"/>
          <w:u w:color="000000"/>
          <w:lang w:val="en-GB"/>
        </w:rPr>
        <w:t xml:space="preserve"> small classe</w:t>
      </w:r>
      <w:r w:rsidR="00522B27"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but felt that all </w:t>
      </w:r>
      <w:r w:rsidR="00EC1386" w:rsidRPr="003C0FF1">
        <w:rPr>
          <w:rFonts w:ascii="Times New Roman" w:eastAsia="Calibri" w:hAnsi="Times New Roman" w:cs="Times New Roman"/>
          <w:sz w:val="24"/>
          <w:szCs w:val="24"/>
          <w:u w:color="000000"/>
          <w:lang w:val="en-GB"/>
        </w:rPr>
        <w:t xml:space="preserve">students </w:t>
      </w:r>
      <w:r w:rsidRPr="003C0FF1">
        <w:rPr>
          <w:rFonts w:ascii="Times New Roman" w:eastAsia="Calibri" w:hAnsi="Times New Roman" w:cs="Times New Roman"/>
          <w:sz w:val="24"/>
          <w:szCs w:val="24"/>
          <w:u w:color="000000"/>
          <w:lang w:val="en-GB"/>
        </w:rPr>
        <w:t xml:space="preserve">should be in smaller classes. </w:t>
      </w:r>
      <w:r w:rsidR="00522B27" w:rsidRPr="003C0FF1">
        <w:rPr>
          <w:rFonts w:ascii="Times New Roman" w:eastAsia="Calibri" w:hAnsi="Times New Roman" w:cs="Times New Roman"/>
          <w:sz w:val="24"/>
          <w:szCs w:val="24"/>
          <w:u w:color="000000"/>
          <w:lang w:val="en-GB"/>
        </w:rPr>
        <w:t>F</w:t>
      </w:r>
      <w:r w:rsidRPr="003C0FF1">
        <w:rPr>
          <w:rFonts w:ascii="Times New Roman" w:eastAsia="Calibri" w:hAnsi="Times New Roman" w:cs="Times New Roman"/>
          <w:sz w:val="24"/>
          <w:szCs w:val="24"/>
          <w:u w:color="000000"/>
          <w:lang w:val="en-GB"/>
        </w:rPr>
        <w:t>urther</w:t>
      </w:r>
      <w:r w:rsidR="00522B27" w:rsidRPr="003C0FF1">
        <w:rPr>
          <w:rFonts w:ascii="Times New Roman" w:eastAsia="Calibri" w:hAnsi="Times New Roman" w:cs="Times New Roman"/>
          <w:sz w:val="24"/>
          <w:szCs w:val="24"/>
          <w:u w:color="000000"/>
          <w:lang w:val="en-GB"/>
        </w:rPr>
        <w:t>more,</w:t>
      </w:r>
      <w:r w:rsidRPr="003C0FF1">
        <w:rPr>
          <w:rFonts w:ascii="Times New Roman" w:eastAsia="Calibri" w:hAnsi="Times New Roman" w:cs="Times New Roman"/>
          <w:sz w:val="24"/>
          <w:szCs w:val="24"/>
          <w:u w:color="000000"/>
          <w:lang w:val="en-GB"/>
        </w:rPr>
        <w:t xml:space="preserve"> </w:t>
      </w:r>
      <w:r w:rsidR="00522B27" w:rsidRPr="003C0FF1">
        <w:rPr>
          <w:rFonts w:ascii="Times New Roman" w:eastAsia="Calibri" w:hAnsi="Times New Roman" w:cs="Times New Roman"/>
          <w:sz w:val="24"/>
          <w:szCs w:val="24"/>
          <w:u w:color="000000"/>
          <w:lang w:val="en-GB"/>
        </w:rPr>
        <w:t xml:space="preserve">they </w:t>
      </w:r>
      <w:r w:rsidRPr="003C0FF1">
        <w:rPr>
          <w:rFonts w:ascii="Times New Roman" w:eastAsia="Calibri" w:hAnsi="Times New Roman" w:cs="Times New Roman"/>
          <w:sz w:val="24"/>
          <w:szCs w:val="24"/>
          <w:u w:color="000000"/>
          <w:lang w:val="en-GB"/>
        </w:rPr>
        <w:t xml:space="preserve">elaborated that the level of learning appears to be higher for children today and that almost every </w:t>
      </w:r>
      <w:r w:rsidR="005D0482" w:rsidRPr="003C0FF1">
        <w:rPr>
          <w:rFonts w:ascii="Times New Roman" w:eastAsia="Calibri" w:hAnsi="Times New Roman" w:cs="Times New Roman"/>
          <w:sz w:val="24"/>
          <w:szCs w:val="24"/>
          <w:u w:color="000000"/>
          <w:lang w:val="en-GB"/>
        </w:rPr>
        <w:t xml:space="preserve">student </w:t>
      </w:r>
      <w:r w:rsidRPr="003C0FF1">
        <w:rPr>
          <w:rFonts w:ascii="Times New Roman" w:eastAsia="Calibri" w:hAnsi="Times New Roman" w:cs="Times New Roman"/>
          <w:sz w:val="24"/>
          <w:szCs w:val="24"/>
          <w:u w:color="000000"/>
          <w:lang w:val="en-GB"/>
        </w:rPr>
        <w:t xml:space="preserve">would benefit </w:t>
      </w:r>
      <w:r w:rsidR="007B1DAB" w:rsidRPr="003C0FF1">
        <w:rPr>
          <w:rFonts w:ascii="Times New Roman" w:eastAsia="Calibri" w:hAnsi="Times New Roman" w:cs="Times New Roman"/>
          <w:sz w:val="24"/>
          <w:szCs w:val="24"/>
          <w:u w:color="000000"/>
          <w:lang w:val="en-GB"/>
        </w:rPr>
        <w:t xml:space="preserve">from </w:t>
      </w:r>
      <w:r w:rsidRPr="003C0FF1">
        <w:rPr>
          <w:rFonts w:ascii="Times New Roman" w:eastAsia="Calibri" w:hAnsi="Times New Roman" w:cs="Times New Roman"/>
          <w:sz w:val="24"/>
          <w:szCs w:val="24"/>
          <w:u w:color="000000"/>
          <w:lang w:val="en-GB"/>
        </w:rPr>
        <w:t>a smaller class. As Participant G stated:</w:t>
      </w:r>
    </w:p>
    <w:p w14:paraId="47A432A7" w14:textId="77777777" w:rsidR="00FE5A55" w:rsidRPr="003C0FF1" w:rsidRDefault="00FE5A55" w:rsidP="00C95794">
      <w:pPr>
        <w:pStyle w:val="Body"/>
        <w:spacing w:after="200"/>
        <w:jc w:val="both"/>
        <w:rPr>
          <w:rFonts w:ascii="Times New Roman" w:eastAsia="Times New Roman" w:hAnsi="Times New Roman" w:cs="Times New Roman"/>
          <w:sz w:val="24"/>
          <w:szCs w:val="24"/>
          <w:u w:color="000000"/>
          <w:lang w:val="en-GB"/>
        </w:rPr>
      </w:pPr>
      <w:r w:rsidRPr="003C0FF1">
        <w:rPr>
          <w:rFonts w:ascii="Times New Roman" w:eastAsia="Times New Roman" w:hAnsi="Times New Roman" w:cs="Times New Roman"/>
          <w:sz w:val="24"/>
          <w:szCs w:val="24"/>
          <w:u w:color="000000"/>
          <w:lang w:val="en-GB"/>
        </w:rPr>
        <w:tab/>
      </w:r>
      <w:r w:rsidR="006F415D" w:rsidRPr="003C0FF1">
        <w:rPr>
          <w:rFonts w:ascii="Times New Roman" w:eastAsia="Times New Roman" w:hAnsi="Times New Roman" w:cs="Times New Roman"/>
          <w:sz w:val="24"/>
          <w:szCs w:val="24"/>
          <w:u w:color="000000"/>
          <w:lang w:val="en-GB"/>
        </w:rPr>
        <w:t>‘</w:t>
      </w:r>
      <w:r w:rsidRPr="003C0FF1">
        <w:rPr>
          <w:rFonts w:ascii="Times New Roman" w:hAnsi="Times New Roman" w:cs="Times New Roman"/>
          <w:iCs/>
          <w:sz w:val="24"/>
          <w:szCs w:val="24"/>
          <w:u w:color="000000"/>
          <w:lang w:val="en-GB"/>
        </w:rPr>
        <w:t xml:space="preserve">Every single boy with or without learning difficulties would benefit with 10 children </w:t>
      </w:r>
      <w:r w:rsidRPr="003C0FF1">
        <w:rPr>
          <w:rFonts w:ascii="Times New Roman" w:eastAsia="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in a class.</w:t>
      </w:r>
      <w:r w:rsidR="006F415D" w:rsidRPr="003C0FF1">
        <w:rPr>
          <w:rFonts w:ascii="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 xml:space="preserve"> (Participant G)</w:t>
      </w:r>
    </w:p>
    <w:p w14:paraId="01380857" w14:textId="77777777" w:rsidR="00FE5A55" w:rsidRPr="003C0FF1" w:rsidRDefault="00FE5A55" w:rsidP="00ED1CA3">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Participants from school B strongly felt that their learners would benefit more from smaller classes as it will allow </w:t>
      </w:r>
      <w:r w:rsidR="00A92A22" w:rsidRPr="003C0FF1">
        <w:rPr>
          <w:rFonts w:ascii="Times New Roman" w:eastAsia="Calibri" w:hAnsi="Times New Roman" w:cs="Times New Roman"/>
          <w:sz w:val="24"/>
          <w:szCs w:val="24"/>
          <w:u w:color="000000"/>
          <w:lang w:val="en-GB"/>
        </w:rPr>
        <w:t>for</w:t>
      </w:r>
      <w:r w:rsidRPr="003C0FF1">
        <w:rPr>
          <w:rFonts w:ascii="Times New Roman" w:eastAsia="Calibri" w:hAnsi="Times New Roman" w:cs="Times New Roman"/>
          <w:sz w:val="24"/>
          <w:szCs w:val="24"/>
          <w:u w:color="000000"/>
          <w:lang w:val="en-GB"/>
        </w:rPr>
        <w:t xml:space="preserve"> more individualised attention</w:t>
      </w:r>
      <w:r w:rsidR="00A92A22"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as well as additional guidance </w:t>
      </w:r>
      <w:r w:rsidR="00522B27" w:rsidRPr="003C0FF1">
        <w:rPr>
          <w:rFonts w:ascii="Times New Roman" w:eastAsia="Calibri" w:hAnsi="Times New Roman" w:cs="Times New Roman"/>
          <w:sz w:val="24"/>
          <w:szCs w:val="24"/>
          <w:u w:color="000000"/>
          <w:lang w:val="en-GB"/>
        </w:rPr>
        <w:t>o</w:t>
      </w:r>
      <w:r w:rsidRPr="003C0FF1">
        <w:rPr>
          <w:rFonts w:ascii="Times New Roman" w:eastAsia="Calibri" w:hAnsi="Times New Roman" w:cs="Times New Roman"/>
          <w:sz w:val="24"/>
          <w:szCs w:val="24"/>
          <w:u w:color="000000"/>
          <w:lang w:val="en-GB"/>
        </w:rPr>
        <w:t>n understanding concept</w:t>
      </w:r>
      <w:r w:rsidR="00A92A22" w:rsidRPr="003C0FF1">
        <w:rPr>
          <w:rFonts w:ascii="Times New Roman" w:eastAsia="Calibri" w:hAnsi="Times New Roman" w:cs="Times New Roman"/>
          <w:sz w:val="24"/>
          <w:szCs w:val="24"/>
          <w:u w:color="000000"/>
          <w:lang w:val="en-GB"/>
        </w:rPr>
        <w:t>s and</w:t>
      </w:r>
      <w:r w:rsidRPr="003C0FF1">
        <w:rPr>
          <w:rFonts w:ascii="Times New Roman" w:eastAsia="Calibri" w:hAnsi="Times New Roman" w:cs="Times New Roman"/>
          <w:sz w:val="24"/>
          <w:szCs w:val="24"/>
          <w:u w:color="000000"/>
          <w:lang w:val="en-GB"/>
        </w:rPr>
        <w:t xml:space="preserve"> this would</w:t>
      </w:r>
      <w:r w:rsidR="00A92A22"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in turn</w:t>
      </w:r>
      <w:r w:rsidR="00A92A22"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7B1DAB" w:rsidRPr="003C0FF1">
        <w:rPr>
          <w:rFonts w:ascii="Times New Roman" w:eastAsia="Calibri" w:hAnsi="Times New Roman" w:cs="Times New Roman"/>
          <w:sz w:val="24"/>
          <w:szCs w:val="24"/>
          <w:u w:color="000000"/>
          <w:lang w:val="en-GB"/>
        </w:rPr>
        <w:t xml:space="preserve">reduce </w:t>
      </w:r>
      <w:r w:rsidRPr="003C0FF1">
        <w:rPr>
          <w:rFonts w:ascii="Times New Roman" w:eastAsia="Calibri" w:hAnsi="Times New Roman" w:cs="Times New Roman"/>
          <w:sz w:val="24"/>
          <w:szCs w:val="24"/>
          <w:u w:color="000000"/>
          <w:lang w:val="en-GB"/>
        </w:rPr>
        <w:t xml:space="preserve">the need for extra support </w:t>
      </w:r>
      <w:r w:rsidR="0057216A" w:rsidRPr="003C0FF1">
        <w:rPr>
          <w:rFonts w:ascii="Times New Roman" w:eastAsia="Calibri" w:hAnsi="Times New Roman" w:cs="Times New Roman"/>
          <w:sz w:val="24"/>
          <w:szCs w:val="24"/>
          <w:u w:color="000000"/>
          <w:lang w:val="en-GB"/>
        </w:rPr>
        <w:t>such as from a remedial therapist or a facilitator.</w:t>
      </w:r>
    </w:p>
    <w:p w14:paraId="5DA492A6" w14:textId="77777777" w:rsidR="00FE5A55" w:rsidRPr="003C0FF1" w:rsidRDefault="00FE5A55" w:rsidP="00C95794">
      <w:pPr>
        <w:pStyle w:val="Body"/>
        <w:spacing w:after="200"/>
        <w:jc w:val="both"/>
        <w:rPr>
          <w:rFonts w:ascii="Times New Roman" w:eastAsia="Times New Roman" w:hAnsi="Times New Roman" w:cs="Times New Roman"/>
          <w:i/>
          <w:iCs/>
          <w:sz w:val="24"/>
          <w:szCs w:val="24"/>
          <w:u w:color="000000"/>
          <w:lang w:val="en-GB"/>
        </w:rPr>
      </w:pPr>
      <w:r w:rsidRPr="003C0FF1">
        <w:rPr>
          <w:rFonts w:ascii="Times New Roman" w:eastAsia="Times New Roman" w:hAnsi="Times New Roman" w:cs="Times New Roman"/>
          <w:i/>
          <w:iCs/>
          <w:sz w:val="24"/>
          <w:szCs w:val="24"/>
          <w:u w:color="000000"/>
          <w:lang w:val="en-GB"/>
        </w:rPr>
        <w:tab/>
      </w:r>
      <w:r w:rsidR="006F415D" w:rsidRPr="003C0FF1">
        <w:rPr>
          <w:rFonts w:ascii="Times New Roman" w:eastAsia="Times New Roman" w:hAnsi="Times New Roman" w:cs="Times New Roman"/>
          <w:i/>
          <w:iCs/>
          <w:sz w:val="24"/>
          <w:szCs w:val="24"/>
          <w:u w:color="000000"/>
          <w:lang w:val="en-GB"/>
        </w:rPr>
        <w:t>‘</w:t>
      </w:r>
      <w:r w:rsidRPr="003C0FF1">
        <w:rPr>
          <w:rFonts w:ascii="Times New Roman" w:eastAsia="Times New Roman" w:hAnsi="Times New Roman" w:cs="Times New Roman"/>
          <w:iCs/>
          <w:sz w:val="24"/>
          <w:szCs w:val="24"/>
          <w:u w:color="000000"/>
          <w:lang w:val="en-GB"/>
        </w:rPr>
        <w:t xml:space="preserve">The only disadvantage is that the classes are bigger and there is less individual </w:t>
      </w:r>
      <w:r w:rsidRPr="003C0FF1">
        <w:rPr>
          <w:rFonts w:ascii="Times New Roman" w:eastAsia="Times New Roman" w:hAnsi="Times New Roman" w:cs="Times New Roman"/>
          <w:iCs/>
          <w:sz w:val="24"/>
          <w:szCs w:val="24"/>
          <w:u w:color="000000"/>
          <w:lang w:val="en-GB"/>
        </w:rPr>
        <w:tab/>
      </w:r>
      <w:r w:rsidRPr="003C0FF1">
        <w:rPr>
          <w:rFonts w:ascii="Times New Roman" w:eastAsia="Times New Roman" w:hAnsi="Times New Roman" w:cs="Times New Roman"/>
          <w:iCs/>
          <w:sz w:val="24"/>
          <w:szCs w:val="24"/>
          <w:u w:color="000000"/>
          <w:lang w:val="en-GB"/>
        </w:rPr>
        <w:tab/>
        <w:t>attention</w:t>
      </w:r>
      <w:r w:rsidR="006F415D" w:rsidRPr="003C0FF1">
        <w:rPr>
          <w:rFonts w:ascii="Times New Roman" w:eastAsia="Times New Roman" w:hAnsi="Times New Roman" w:cs="Times New Roman"/>
          <w:iCs/>
          <w:sz w:val="24"/>
          <w:szCs w:val="24"/>
          <w:u w:color="000000"/>
          <w:lang w:val="en-GB"/>
        </w:rPr>
        <w:t>’</w:t>
      </w:r>
      <w:r w:rsidRPr="003C0FF1">
        <w:rPr>
          <w:rFonts w:ascii="Times New Roman" w:eastAsia="Times New Roman" w:hAnsi="Times New Roman" w:cs="Times New Roman"/>
          <w:iCs/>
          <w:sz w:val="24"/>
          <w:szCs w:val="24"/>
          <w:u w:color="000000"/>
          <w:lang w:val="en-GB"/>
        </w:rPr>
        <w:t xml:space="preserve"> (Participant C).</w:t>
      </w:r>
    </w:p>
    <w:p w14:paraId="0D9AC81F" w14:textId="77777777" w:rsidR="00FE5A55" w:rsidRPr="003C0FF1" w:rsidRDefault="00FE5A55" w:rsidP="00ED1CA3">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Class size appeared to be </w:t>
      </w:r>
      <w:r w:rsidR="007B1DAB" w:rsidRPr="003C0FF1">
        <w:rPr>
          <w:rFonts w:ascii="Times New Roman" w:eastAsia="Calibri" w:hAnsi="Times New Roman" w:cs="Times New Roman"/>
          <w:sz w:val="24"/>
          <w:szCs w:val="24"/>
          <w:u w:color="000000"/>
          <w:lang w:val="en-GB"/>
        </w:rPr>
        <w:t xml:space="preserve">closely </w:t>
      </w:r>
      <w:r w:rsidRPr="003C0FF1">
        <w:rPr>
          <w:rFonts w:ascii="Times New Roman" w:eastAsia="Calibri" w:hAnsi="Times New Roman" w:cs="Times New Roman"/>
          <w:sz w:val="24"/>
          <w:szCs w:val="24"/>
          <w:u w:color="000000"/>
          <w:lang w:val="en-GB"/>
        </w:rPr>
        <w:t xml:space="preserve">linked </w:t>
      </w:r>
      <w:r w:rsidR="007B1DAB" w:rsidRPr="003C0FF1">
        <w:rPr>
          <w:rFonts w:ascii="Times New Roman" w:eastAsia="Calibri" w:hAnsi="Times New Roman" w:cs="Times New Roman"/>
          <w:sz w:val="24"/>
          <w:szCs w:val="24"/>
          <w:u w:color="000000"/>
          <w:lang w:val="en-GB"/>
        </w:rPr>
        <w:t xml:space="preserve">to </w:t>
      </w:r>
      <w:r w:rsidRPr="003C0FF1">
        <w:rPr>
          <w:rFonts w:ascii="Times New Roman" w:eastAsia="Calibri" w:hAnsi="Times New Roman" w:cs="Times New Roman"/>
          <w:sz w:val="24"/>
          <w:szCs w:val="24"/>
          <w:u w:color="000000"/>
          <w:lang w:val="en-GB"/>
        </w:rPr>
        <w:t xml:space="preserve">the way teachers </w:t>
      </w:r>
      <w:r w:rsidR="00A92A22" w:rsidRPr="003C0FF1">
        <w:rPr>
          <w:rFonts w:ascii="Times New Roman" w:eastAsia="Calibri" w:hAnsi="Times New Roman" w:cs="Times New Roman"/>
          <w:sz w:val="24"/>
          <w:szCs w:val="24"/>
          <w:u w:color="000000"/>
          <w:lang w:val="en-GB"/>
        </w:rPr>
        <w:t>can</w:t>
      </w:r>
      <w:r w:rsidRPr="003C0FF1">
        <w:rPr>
          <w:rFonts w:ascii="Times New Roman" w:eastAsia="Calibri" w:hAnsi="Times New Roman" w:cs="Times New Roman"/>
          <w:sz w:val="24"/>
          <w:szCs w:val="24"/>
          <w:u w:color="000000"/>
          <w:lang w:val="en-GB"/>
        </w:rPr>
        <w:t xml:space="preserve"> teach in the classroom. The type of teaching methods used in the classrooms resulted in negative responses from participants. Arguably,</w:t>
      </w:r>
      <w:r w:rsidR="0047466A" w:rsidRPr="003C0FF1">
        <w:rPr>
          <w:rFonts w:ascii="Times New Roman" w:eastAsia="Calibri" w:hAnsi="Times New Roman" w:cs="Times New Roman"/>
          <w:sz w:val="24"/>
          <w:szCs w:val="24"/>
          <w:u w:color="000000"/>
          <w:lang w:val="en-GB"/>
        </w:rPr>
        <w:t xml:space="preserve"> </w:t>
      </w:r>
      <w:r w:rsidR="00EC1386" w:rsidRPr="003C0FF1">
        <w:rPr>
          <w:rFonts w:ascii="Times New Roman" w:eastAsia="Calibri" w:hAnsi="Times New Roman" w:cs="Times New Roman"/>
          <w:sz w:val="24"/>
          <w:szCs w:val="24"/>
          <w:u w:color="000000"/>
          <w:lang w:val="en-GB"/>
        </w:rPr>
        <w:t xml:space="preserve">parents </w:t>
      </w:r>
      <w:r w:rsidR="0047466A" w:rsidRPr="003C0FF1">
        <w:rPr>
          <w:rFonts w:ascii="Times New Roman" w:eastAsia="Calibri" w:hAnsi="Times New Roman" w:cs="Times New Roman"/>
          <w:sz w:val="24"/>
          <w:szCs w:val="24"/>
          <w:u w:color="000000"/>
          <w:lang w:val="en-GB"/>
        </w:rPr>
        <w:t>felt</w:t>
      </w:r>
      <w:r w:rsidRPr="003C0FF1">
        <w:rPr>
          <w:rFonts w:ascii="Times New Roman" w:eastAsia="Calibri" w:hAnsi="Times New Roman" w:cs="Times New Roman"/>
          <w:sz w:val="24"/>
          <w:szCs w:val="24"/>
          <w:u w:color="000000"/>
          <w:lang w:val="en-GB"/>
        </w:rPr>
        <w:t xml:space="preserve"> that </w:t>
      </w:r>
      <w:r w:rsidR="00EC1386"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 xml:space="preserve">class size and </w:t>
      </w:r>
      <w:r w:rsidR="0047466A" w:rsidRPr="003C0FF1">
        <w:rPr>
          <w:rFonts w:ascii="Times New Roman" w:eastAsia="Calibri" w:hAnsi="Times New Roman" w:cs="Times New Roman"/>
          <w:sz w:val="24"/>
          <w:szCs w:val="24"/>
          <w:u w:color="000000"/>
          <w:lang w:val="en-GB"/>
        </w:rPr>
        <w:t xml:space="preserve">quality of </w:t>
      </w:r>
      <w:r w:rsidR="007B1DAB" w:rsidRPr="003C0FF1">
        <w:rPr>
          <w:rFonts w:ascii="Times New Roman" w:eastAsia="Calibri" w:hAnsi="Times New Roman" w:cs="Times New Roman"/>
          <w:sz w:val="24"/>
          <w:szCs w:val="24"/>
          <w:u w:color="000000"/>
          <w:lang w:val="en-GB"/>
        </w:rPr>
        <w:t xml:space="preserve">education greatly </w:t>
      </w:r>
      <w:r w:rsidRPr="003C0FF1">
        <w:rPr>
          <w:rFonts w:ascii="Times New Roman" w:eastAsia="Calibri" w:hAnsi="Times New Roman" w:cs="Times New Roman"/>
          <w:sz w:val="24"/>
          <w:szCs w:val="24"/>
          <w:u w:color="000000"/>
          <w:lang w:val="en-GB"/>
        </w:rPr>
        <w:t>influenced their children</w:t>
      </w:r>
      <w:r w:rsidR="00EC1386"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learn</w:t>
      </w:r>
      <w:r w:rsidR="00EC1386" w:rsidRPr="003C0FF1">
        <w:rPr>
          <w:rFonts w:ascii="Times New Roman" w:eastAsia="Calibri" w:hAnsi="Times New Roman" w:cs="Times New Roman"/>
          <w:sz w:val="24"/>
          <w:szCs w:val="24"/>
          <w:u w:color="000000"/>
          <w:lang w:val="en-GB"/>
        </w:rPr>
        <w:t>ing</w:t>
      </w:r>
      <w:r w:rsidRPr="003C0FF1">
        <w:rPr>
          <w:rFonts w:ascii="Times New Roman" w:eastAsia="Calibri" w:hAnsi="Times New Roman" w:cs="Times New Roman"/>
          <w:sz w:val="24"/>
          <w:szCs w:val="24"/>
          <w:u w:color="000000"/>
          <w:lang w:val="en-GB"/>
        </w:rPr>
        <w:t xml:space="preserve"> and understand</w:t>
      </w:r>
      <w:r w:rsidR="00EC1386" w:rsidRPr="003C0FF1">
        <w:rPr>
          <w:rFonts w:ascii="Times New Roman" w:eastAsia="Calibri" w:hAnsi="Times New Roman" w:cs="Times New Roman"/>
          <w:sz w:val="24"/>
          <w:szCs w:val="24"/>
          <w:u w:color="000000"/>
          <w:lang w:val="en-GB"/>
        </w:rPr>
        <w:t>ing</w:t>
      </w:r>
      <w:r w:rsidRPr="003C0FF1">
        <w:rPr>
          <w:rFonts w:ascii="Times New Roman" w:eastAsia="Calibri" w:hAnsi="Times New Roman" w:cs="Times New Roman"/>
          <w:sz w:val="24"/>
          <w:szCs w:val="24"/>
          <w:u w:color="000000"/>
          <w:lang w:val="en-GB"/>
        </w:rPr>
        <w:t xml:space="preserve">. Participants from both schools stated that not all teachers adapt their teaching methods to assist </w:t>
      </w:r>
      <w:r w:rsidR="007B1DAB" w:rsidRPr="003C0FF1">
        <w:rPr>
          <w:rFonts w:ascii="Times New Roman" w:eastAsia="Calibri" w:hAnsi="Times New Roman" w:cs="Times New Roman"/>
          <w:sz w:val="24"/>
          <w:szCs w:val="24"/>
          <w:u w:color="000000"/>
          <w:lang w:val="en-GB"/>
        </w:rPr>
        <w:t>their students</w:t>
      </w:r>
      <w:r w:rsidRPr="003C0FF1">
        <w:rPr>
          <w:rFonts w:ascii="Times New Roman" w:eastAsia="Calibri" w:hAnsi="Times New Roman" w:cs="Times New Roman"/>
          <w:sz w:val="24"/>
          <w:szCs w:val="24"/>
          <w:u w:color="000000"/>
          <w:lang w:val="en-GB"/>
        </w:rPr>
        <w:t xml:space="preserve"> </w:t>
      </w:r>
      <w:r w:rsidR="007B1DAB" w:rsidRPr="003C0FF1">
        <w:rPr>
          <w:rFonts w:ascii="Times New Roman" w:eastAsia="Calibri" w:hAnsi="Times New Roman" w:cs="Times New Roman"/>
          <w:sz w:val="24"/>
          <w:szCs w:val="24"/>
          <w:u w:color="000000"/>
          <w:lang w:val="en-GB"/>
        </w:rPr>
        <w:t xml:space="preserve">in </w:t>
      </w:r>
      <w:r w:rsidRPr="003C0FF1">
        <w:rPr>
          <w:rFonts w:ascii="Times New Roman" w:eastAsia="Calibri" w:hAnsi="Times New Roman" w:cs="Times New Roman"/>
          <w:sz w:val="24"/>
          <w:szCs w:val="24"/>
          <w:u w:color="000000"/>
          <w:lang w:val="en-GB"/>
        </w:rPr>
        <w:t>learn</w:t>
      </w:r>
      <w:r w:rsidR="007B1DAB" w:rsidRPr="003C0FF1">
        <w:rPr>
          <w:rFonts w:ascii="Times New Roman" w:eastAsia="Calibri" w:hAnsi="Times New Roman" w:cs="Times New Roman"/>
          <w:sz w:val="24"/>
          <w:szCs w:val="24"/>
          <w:u w:color="000000"/>
          <w:lang w:val="en-GB"/>
        </w:rPr>
        <w:t>ing</w:t>
      </w:r>
      <w:r w:rsidRPr="003C0FF1">
        <w:rPr>
          <w:rFonts w:ascii="Times New Roman" w:eastAsia="Calibri" w:hAnsi="Times New Roman" w:cs="Times New Roman"/>
          <w:sz w:val="24"/>
          <w:szCs w:val="24"/>
          <w:u w:color="000000"/>
          <w:lang w:val="en-GB"/>
        </w:rPr>
        <w:t xml:space="preserve"> in different way</w:t>
      </w:r>
      <w:r w:rsidR="00A92A22"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whether it be auditory or visual</w:t>
      </w:r>
      <w:r w:rsidR="0057216A"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7B1DAB" w:rsidRPr="003C0FF1">
        <w:rPr>
          <w:rFonts w:ascii="Times New Roman" w:eastAsia="Calibri" w:hAnsi="Times New Roman" w:cs="Times New Roman"/>
          <w:sz w:val="24"/>
          <w:szCs w:val="24"/>
          <w:u w:color="000000"/>
          <w:lang w:val="en-GB"/>
        </w:rPr>
        <w:t>T</w:t>
      </w:r>
      <w:r w:rsidRPr="003C0FF1">
        <w:rPr>
          <w:rFonts w:ascii="Times New Roman" w:eastAsia="Calibri" w:hAnsi="Times New Roman" w:cs="Times New Roman"/>
          <w:sz w:val="24"/>
          <w:szCs w:val="24"/>
          <w:u w:color="000000"/>
          <w:lang w:val="en-GB"/>
        </w:rPr>
        <w:t xml:space="preserve">eachers continue to teach in one particular </w:t>
      </w:r>
      <w:r w:rsidR="00651618" w:rsidRPr="003C0FF1">
        <w:rPr>
          <w:rFonts w:ascii="Times New Roman" w:eastAsia="Calibri" w:hAnsi="Times New Roman" w:cs="Times New Roman"/>
          <w:sz w:val="24"/>
          <w:szCs w:val="24"/>
          <w:u w:color="000000"/>
          <w:lang w:val="en-GB"/>
        </w:rPr>
        <w:t>method</w:t>
      </w:r>
      <w:r w:rsidRPr="003C0FF1">
        <w:rPr>
          <w:rFonts w:ascii="Times New Roman" w:eastAsia="Calibri" w:hAnsi="Times New Roman" w:cs="Times New Roman"/>
          <w:sz w:val="24"/>
          <w:szCs w:val="24"/>
          <w:u w:color="000000"/>
          <w:lang w:val="en-GB"/>
        </w:rPr>
        <w:t xml:space="preserve"> while expecting the learners to understand the concept. </w:t>
      </w:r>
    </w:p>
    <w:p w14:paraId="05FBF5BA" w14:textId="77777777" w:rsidR="00FE5A55" w:rsidRPr="003C0FF1" w:rsidRDefault="00FE5A55" w:rsidP="00C95794">
      <w:pPr>
        <w:pStyle w:val="Body"/>
        <w:spacing w:after="200"/>
        <w:jc w:val="both"/>
        <w:rPr>
          <w:rFonts w:ascii="Times New Roman" w:eastAsia="Times New Roman" w:hAnsi="Times New Roman" w:cs="Times New Roman"/>
          <w:iCs/>
          <w:sz w:val="24"/>
          <w:szCs w:val="24"/>
          <w:u w:color="000000"/>
          <w:lang w:val="en-GB"/>
        </w:rPr>
      </w:pPr>
      <w:r w:rsidRPr="003C0FF1">
        <w:rPr>
          <w:rFonts w:ascii="Times New Roman" w:eastAsia="Times New Roman" w:hAnsi="Times New Roman" w:cs="Times New Roman"/>
          <w:i/>
          <w:iCs/>
          <w:sz w:val="24"/>
          <w:szCs w:val="24"/>
          <w:u w:color="000000"/>
          <w:lang w:val="en-GB"/>
        </w:rPr>
        <w:tab/>
      </w:r>
      <w:r w:rsidR="006F415D" w:rsidRPr="003C0FF1">
        <w:rPr>
          <w:rFonts w:ascii="Times New Roman" w:eastAsia="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 xml:space="preserve">Teachers don't adapt teaching methods… There needs to be a shift from the old </w:t>
      </w:r>
      <w:r w:rsidRPr="003C0FF1">
        <w:rPr>
          <w:rFonts w:ascii="Times New Roman" w:eastAsia="Times New Roman" w:hAnsi="Times New Roman" w:cs="Times New Roman"/>
          <w:iCs/>
          <w:sz w:val="24"/>
          <w:szCs w:val="24"/>
          <w:u w:color="000000"/>
          <w:lang w:val="en-GB"/>
        </w:rPr>
        <w:tab/>
      </w:r>
      <w:r w:rsidRPr="003C0FF1">
        <w:rPr>
          <w:rFonts w:ascii="Times New Roman" w:eastAsia="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way of doing things</w:t>
      </w:r>
      <w:r w:rsidR="006F415D" w:rsidRPr="003C0FF1">
        <w:rPr>
          <w:rFonts w:ascii="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 xml:space="preserve"> (Participant H)</w:t>
      </w:r>
    </w:p>
    <w:p w14:paraId="2E0E9758" w14:textId="77777777" w:rsidR="00FE5A55" w:rsidRPr="003C0FF1" w:rsidRDefault="00FE5A55" w:rsidP="00ED1CA3">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lastRenderedPageBreak/>
        <w:t>In doing so, teachers ignor</w:t>
      </w:r>
      <w:r w:rsidR="00A92A22" w:rsidRPr="003C0FF1">
        <w:rPr>
          <w:rFonts w:ascii="Times New Roman" w:eastAsia="Calibri" w:hAnsi="Times New Roman" w:cs="Times New Roman"/>
          <w:sz w:val="24"/>
          <w:szCs w:val="24"/>
          <w:u w:color="000000"/>
          <w:lang w:val="en-GB"/>
        </w:rPr>
        <w:t>e</w:t>
      </w:r>
      <w:r w:rsidRPr="003C0FF1">
        <w:rPr>
          <w:rFonts w:ascii="Times New Roman" w:eastAsia="Calibri" w:hAnsi="Times New Roman" w:cs="Times New Roman"/>
          <w:sz w:val="24"/>
          <w:szCs w:val="24"/>
          <w:u w:color="000000"/>
          <w:lang w:val="en-GB"/>
        </w:rPr>
        <w:t xml:space="preserve"> the way in which all learners process information and some </w:t>
      </w:r>
      <w:r w:rsidR="001A1412" w:rsidRPr="003C0FF1">
        <w:rPr>
          <w:rFonts w:ascii="Times New Roman" w:eastAsia="Calibri" w:hAnsi="Times New Roman" w:cs="Times New Roman"/>
          <w:sz w:val="24"/>
          <w:szCs w:val="24"/>
          <w:u w:color="000000"/>
          <w:lang w:val="en-GB"/>
        </w:rPr>
        <w:t xml:space="preserve">students </w:t>
      </w:r>
      <w:r w:rsidRPr="003C0FF1">
        <w:rPr>
          <w:rFonts w:ascii="Times New Roman" w:eastAsia="Calibri" w:hAnsi="Times New Roman" w:cs="Times New Roman"/>
          <w:sz w:val="24"/>
          <w:szCs w:val="24"/>
          <w:u w:color="000000"/>
          <w:lang w:val="en-GB"/>
        </w:rPr>
        <w:t xml:space="preserve">fall behind because they are unable to </w:t>
      </w:r>
      <w:r w:rsidR="00A92A22" w:rsidRPr="003C0FF1">
        <w:rPr>
          <w:rFonts w:ascii="Times New Roman" w:eastAsia="Calibri" w:hAnsi="Times New Roman" w:cs="Times New Roman"/>
          <w:sz w:val="24"/>
          <w:szCs w:val="24"/>
          <w:u w:color="000000"/>
          <w:lang w:val="en-GB"/>
        </w:rPr>
        <w:t>realise</w:t>
      </w:r>
      <w:r w:rsidRPr="003C0FF1">
        <w:rPr>
          <w:rFonts w:ascii="Times New Roman" w:eastAsia="Calibri" w:hAnsi="Times New Roman" w:cs="Times New Roman"/>
          <w:sz w:val="24"/>
          <w:szCs w:val="24"/>
          <w:u w:color="000000"/>
          <w:lang w:val="en-GB"/>
        </w:rPr>
        <w:t xml:space="preserve"> the concept. Arguably, </w:t>
      </w:r>
      <w:r w:rsidR="00EC1386" w:rsidRPr="003C0FF1">
        <w:rPr>
          <w:rFonts w:ascii="Times New Roman" w:eastAsia="Calibri" w:hAnsi="Times New Roman" w:cs="Times New Roman"/>
          <w:sz w:val="24"/>
          <w:szCs w:val="24"/>
          <w:u w:color="000000"/>
          <w:lang w:val="en-GB"/>
        </w:rPr>
        <w:t>many</w:t>
      </w:r>
      <w:r w:rsidRPr="003C0FF1">
        <w:rPr>
          <w:rFonts w:ascii="Times New Roman" w:eastAsia="Calibri" w:hAnsi="Times New Roman" w:cs="Times New Roman"/>
          <w:sz w:val="24"/>
          <w:szCs w:val="24"/>
          <w:u w:color="000000"/>
          <w:lang w:val="en-GB"/>
        </w:rPr>
        <w:t xml:space="preserve"> participants felt that teachers need </w:t>
      </w:r>
      <w:r w:rsidR="00A92A22" w:rsidRPr="003C0FF1">
        <w:rPr>
          <w:rFonts w:ascii="Times New Roman" w:eastAsia="Calibri" w:hAnsi="Times New Roman" w:cs="Times New Roman"/>
          <w:sz w:val="24"/>
          <w:szCs w:val="24"/>
          <w:u w:color="000000"/>
          <w:lang w:val="en-GB"/>
        </w:rPr>
        <w:t xml:space="preserve">ultimately </w:t>
      </w:r>
      <w:r w:rsidRPr="003C0FF1">
        <w:rPr>
          <w:rFonts w:ascii="Times New Roman" w:eastAsia="Calibri" w:hAnsi="Times New Roman" w:cs="Times New Roman"/>
          <w:sz w:val="24"/>
          <w:szCs w:val="24"/>
          <w:u w:color="000000"/>
          <w:lang w:val="en-GB"/>
        </w:rPr>
        <w:t>to change the</w:t>
      </w:r>
      <w:r w:rsidR="00A92A22" w:rsidRPr="003C0FF1">
        <w:rPr>
          <w:rFonts w:ascii="Times New Roman" w:eastAsia="Calibri" w:hAnsi="Times New Roman" w:cs="Times New Roman"/>
          <w:sz w:val="24"/>
          <w:szCs w:val="24"/>
          <w:u w:color="000000"/>
          <w:lang w:val="en-GB"/>
        </w:rPr>
        <w:t xml:space="preserve">ir </w:t>
      </w:r>
      <w:r w:rsidRPr="003C0FF1">
        <w:rPr>
          <w:rFonts w:ascii="Times New Roman" w:eastAsia="Calibri" w:hAnsi="Times New Roman" w:cs="Times New Roman"/>
          <w:sz w:val="24"/>
          <w:szCs w:val="24"/>
          <w:u w:color="000000"/>
          <w:lang w:val="en-GB"/>
        </w:rPr>
        <w:t>teach</w:t>
      </w:r>
      <w:r w:rsidR="00A92A22" w:rsidRPr="003C0FF1">
        <w:rPr>
          <w:rFonts w:ascii="Times New Roman" w:eastAsia="Calibri" w:hAnsi="Times New Roman" w:cs="Times New Roman"/>
          <w:sz w:val="24"/>
          <w:szCs w:val="24"/>
          <w:u w:color="000000"/>
          <w:lang w:val="en-GB"/>
        </w:rPr>
        <w:t>ing methods</w:t>
      </w:r>
      <w:r w:rsidRPr="003C0FF1">
        <w:rPr>
          <w:rFonts w:ascii="Times New Roman" w:eastAsia="Calibri" w:hAnsi="Times New Roman" w:cs="Times New Roman"/>
          <w:sz w:val="24"/>
          <w:szCs w:val="24"/>
          <w:u w:color="000000"/>
          <w:lang w:val="en-GB"/>
        </w:rPr>
        <w:t xml:space="preserve"> as more children </w:t>
      </w:r>
      <w:r w:rsidR="00A92A22" w:rsidRPr="003C0FF1">
        <w:rPr>
          <w:rFonts w:ascii="Times New Roman" w:eastAsia="Calibri" w:hAnsi="Times New Roman" w:cs="Times New Roman"/>
          <w:sz w:val="24"/>
          <w:szCs w:val="24"/>
          <w:u w:color="000000"/>
          <w:lang w:val="en-GB"/>
        </w:rPr>
        <w:t xml:space="preserve">face challenges </w:t>
      </w:r>
      <w:r w:rsidRPr="003C0FF1">
        <w:rPr>
          <w:rFonts w:ascii="Times New Roman" w:eastAsia="Calibri" w:hAnsi="Times New Roman" w:cs="Times New Roman"/>
          <w:sz w:val="24"/>
          <w:szCs w:val="24"/>
          <w:u w:color="000000"/>
          <w:lang w:val="en-GB"/>
        </w:rPr>
        <w:t xml:space="preserve">with barriers to learning each year. </w:t>
      </w:r>
      <w:r w:rsidR="001A1412" w:rsidRPr="003C0FF1">
        <w:rPr>
          <w:rFonts w:ascii="Times New Roman" w:eastAsia="Calibri" w:hAnsi="Times New Roman" w:cs="Times New Roman"/>
          <w:sz w:val="24"/>
          <w:szCs w:val="24"/>
          <w:u w:color="000000"/>
          <w:lang w:val="en-GB"/>
        </w:rPr>
        <w:t>A</w:t>
      </w:r>
      <w:r w:rsidR="00651618" w:rsidRPr="003C0FF1">
        <w:rPr>
          <w:rFonts w:ascii="Times New Roman" w:eastAsia="Calibri" w:hAnsi="Times New Roman" w:cs="Times New Roman"/>
          <w:sz w:val="24"/>
          <w:szCs w:val="24"/>
          <w:u w:color="000000"/>
          <w:lang w:val="en-GB"/>
        </w:rPr>
        <w:t>dditionally</w:t>
      </w:r>
      <w:r w:rsidRPr="003C0FF1">
        <w:rPr>
          <w:rFonts w:ascii="Times New Roman" w:eastAsia="Calibri" w:hAnsi="Times New Roman" w:cs="Times New Roman"/>
          <w:sz w:val="24"/>
          <w:szCs w:val="24"/>
          <w:u w:color="000000"/>
          <w:lang w:val="en-GB"/>
        </w:rPr>
        <w:t xml:space="preserve">, participants felt that some teachers </w:t>
      </w:r>
      <w:r w:rsidR="00A92A22" w:rsidRPr="003C0FF1">
        <w:rPr>
          <w:rFonts w:ascii="Times New Roman" w:eastAsia="Calibri" w:hAnsi="Times New Roman" w:cs="Times New Roman"/>
          <w:sz w:val="24"/>
          <w:szCs w:val="24"/>
          <w:u w:color="000000"/>
          <w:lang w:val="en-GB"/>
        </w:rPr>
        <w:t xml:space="preserve">required </w:t>
      </w:r>
      <w:r w:rsidRPr="003C0FF1">
        <w:rPr>
          <w:rFonts w:ascii="Times New Roman" w:eastAsia="Calibri" w:hAnsi="Times New Roman" w:cs="Times New Roman"/>
          <w:sz w:val="24"/>
          <w:szCs w:val="24"/>
          <w:u w:color="000000"/>
          <w:lang w:val="en-GB"/>
        </w:rPr>
        <w:t>further training to fully understand the different type</w:t>
      </w:r>
      <w:r w:rsidR="00A92A22"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of learning difficulties that are now present in </w:t>
      </w:r>
      <w:r w:rsidR="00EC1386" w:rsidRPr="003C0FF1">
        <w:rPr>
          <w:rFonts w:ascii="Times New Roman" w:eastAsia="Calibri" w:hAnsi="Times New Roman" w:cs="Times New Roman"/>
          <w:sz w:val="24"/>
          <w:szCs w:val="24"/>
          <w:u w:color="000000"/>
          <w:lang w:val="en-GB"/>
        </w:rPr>
        <w:t>most</w:t>
      </w:r>
      <w:r w:rsidRPr="003C0FF1">
        <w:rPr>
          <w:rFonts w:ascii="Times New Roman" w:eastAsia="Calibri" w:hAnsi="Times New Roman" w:cs="Times New Roman"/>
          <w:sz w:val="24"/>
          <w:szCs w:val="24"/>
          <w:u w:color="000000"/>
          <w:lang w:val="en-GB"/>
        </w:rPr>
        <w:t xml:space="preserve"> classrooms today. </w:t>
      </w:r>
    </w:p>
    <w:p w14:paraId="00D0DC58" w14:textId="77777777" w:rsidR="00FE5A55" w:rsidRPr="003C0FF1" w:rsidRDefault="00FE5A55" w:rsidP="00C95794">
      <w:pPr>
        <w:pStyle w:val="Body"/>
        <w:spacing w:after="200"/>
        <w:jc w:val="both"/>
        <w:rPr>
          <w:rFonts w:ascii="Times New Roman" w:eastAsia="Times New Roman" w:hAnsi="Times New Roman" w:cs="Times New Roman"/>
          <w:iCs/>
          <w:sz w:val="24"/>
          <w:szCs w:val="24"/>
          <w:u w:color="000000"/>
          <w:lang w:val="en-GB"/>
        </w:rPr>
      </w:pPr>
      <w:r w:rsidRPr="003C0FF1">
        <w:rPr>
          <w:rFonts w:ascii="Times New Roman" w:eastAsia="Times New Roman" w:hAnsi="Times New Roman" w:cs="Times New Roman"/>
          <w:i/>
          <w:iCs/>
          <w:sz w:val="24"/>
          <w:szCs w:val="24"/>
          <w:u w:color="000000"/>
          <w:lang w:val="en-GB"/>
        </w:rPr>
        <w:tab/>
      </w:r>
      <w:r w:rsidR="006F415D" w:rsidRPr="003C0FF1">
        <w:rPr>
          <w:rFonts w:ascii="Times New Roman" w:eastAsia="Times New Roman" w:hAnsi="Times New Roman" w:cs="Times New Roman"/>
          <w:i/>
          <w:iCs/>
          <w:sz w:val="24"/>
          <w:szCs w:val="24"/>
          <w:u w:color="000000"/>
          <w:lang w:val="en-GB"/>
        </w:rPr>
        <w:t>‘</w:t>
      </w:r>
      <w:r w:rsidRPr="003C0FF1">
        <w:rPr>
          <w:rFonts w:ascii="Times New Roman" w:hAnsi="Times New Roman" w:cs="Times New Roman"/>
          <w:iCs/>
          <w:sz w:val="24"/>
          <w:szCs w:val="24"/>
          <w:u w:color="000000"/>
          <w:lang w:val="en-GB"/>
        </w:rPr>
        <w:t>Teachers need more understanding, more education and to have a smaller class</w:t>
      </w:r>
      <w:r w:rsidR="006F415D" w:rsidRPr="003C0FF1">
        <w:rPr>
          <w:rFonts w:ascii="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 xml:space="preserve"> </w:t>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t>(Participant B)</w:t>
      </w:r>
      <w:r w:rsidRPr="003C0FF1">
        <w:rPr>
          <w:rFonts w:ascii="Times New Roman" w:eastAsia="Times New Roman" w:hAnsi="Times New Roman" w:cs="Times New Roman"/>
          <w:iCs/>
          <w:sz w:val="24"/>
          <w:szCs w:val="24"/>
          <w:u w:color="000000"/>
          <w:lang w:val="en-GB"/>
        </w:rPr>
        <w:tab/>
      </w:r>
    </w:p>
    <w:p w14:paraId="67A1D97C" w14:textId="77777777" w:rsidR="00FE5A55" w:rsidRPr="003C0FF1" w:rsidRDefault="00FE5A55" w:rsidP="00C95794">
      <w:pPr>
        <w:pStyle w:val="Body"/>
        <w:spacing w:after="200"/>
        <w:jc w:val="both"/>
        <w:rPr>
          <w:rFonts w:ascii="Times New Roman" w:eastAsia="Times New Roman" w:hAnsi="Times New Roman" w:cs="Times New Roman"/>
          <w:iCs/>
          <w:sz w:val="24"/>
          <w:szCs w:val="24"/>
          <w:u w:color="000000"/>
          <w:lang w:val="en-GB"/>
        </w:rPr>
      </w:pPr>
      <w:r w:rsidRPr="003C0FF1">
        <w:rPr>
          <w:rFonts w:ascii="Times New Roman" w:eastAsia="Times New Roman" w:hAnsi="Times New Roman" w:cs="Times New Roman"/>
          <w:iCs/>
          <w:sz w:val="24"/>
          <w:szCs w:val="24"/>
          <w:u w:color="000000"/>
          <w:lang w:val="en-GB"/>
        </w:rPr>
        <w:tab/>
      </w:r>
      <w:r w:rsidR="006F415D" w:rsidRPr="003C0FF1">
        <w:rPr>
          <w:rFonts w:ascii="Times New Roman" w:eastAsia="Times New Roman" w:hAnsi="Times New Roman" w:cs="Times New Roman"/>
          <w:iCs/>
          <w:sz w:val="24"/>
          <w:szCs w:val="24"/>
          <w:u w:color="000000"/>
          <w:lang w:val="en-GB"/>
        </w:rPr>
        <w:t>‘</w:t>
      </w:r>
      <w:r w:rsidRPr="003C0FF1">
        <w:rPr>
          <w:rFonts w:ascii="Times New Roman" w:eastAsia="Times New Roman" w:hAnsi="Times New Roman" w:cs="Times New Roman"/>
          <w:iCs/>
          <w:sz w:val="24"/>
          <w:szCs w:val="24"/>
          <w:u w:color="000000"/>
          <w:lang w:val="en-GB"/>
        </w:rPr>
        <w:t xml:space="preserve">Teachers are a little bit lost when it comes to the understanding of sensory </w:t>
      </w:r>
      <w:r w:rsidRPr="003C0FF1">
        <w:rPr>
          <w:rFonts w:ascii="Times New Roman" w:eastAsia="Times New Roman" w:hAnsi="Times New Roman" w:cs="Times New Roman"/>
          <w:iCs/>
          <w:sz w:val="24"/>
          <w:szCs w:val="24"/>
          <w:u w:color="000000"/>
          <w:lang w:val="en-GB"/>
        </w:rPr>
        <w:tab/>
      </w:r>
      <w:r w:rsidRPr="003C0FF1">
        <w:rPr>
          <w:rFonts w:ascii="Times New Roman" w:eastAsia="Times New Roman" w:hAnsi="Times New Roman" w:cs="Times New Roman"/>
          <w:iCs/>
          <w:sz w:val="24"/>
          <w:szCs w:val="24"/>
          <w:u w:color="000000"/>
          <w:lang w:val="en-GB"/>
        </w:rPr>
        <w:tab/>
        <w:t>integrations and types of processing</w:t>
      </w:r>
      <w:r w:rsidRPr="003C0FF1">
        <w:rPr>
          <w:rFonts w:ascii="Times New Roman" w:hAnsi="Times New Roman" w:cs="Times New Roman"/>
          <w:iCs/>
          <w:sz w:val="24"/>
          <w:szCs w:val="24"/>
          <w:u w:color="000000"/>
          <w:lang w:val="en-GB"/>
        </w:rPr>
        <w:t>…</w:t>
      </w:r>
      <w:r w:rsidR="006F415D" w:rsidRPr="003C0FF1">
        <w:rPr>
          <w:rFonts w:ascii="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 xml:space="preserve"> (Participant B).</w:t>
      </w:r>
    </w:p>
    <w:p w14:paraId="472148C2" w14:textId="77777777"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Moreover, participants believed that foundation phase is the most crucial </w:t>
      </w:r>
      <w:r w:rsidR="00522B27" w:rsidRPr="003C0FF1">
        <w:rPr>
          <w:rFonts w:ascii="Times New Roman" w:eastAsia="Calibri" w:hAnsi="Times New Roman" w:cs="Times New Roman"/>
          <w:sz w:val="24"/>
          <w:szCs w:val="24"/>
          <w:u w:color="000000"/>
          <w:lang w:val="en-GB"/>
        </w:rPr>
        <w:t>stage</w:t>
      </w:r>
      <w:r w:rsidRPr="003C0FF1">
        <w:rPr>
          <w:rFonts w:ascii="Times New Roman" w:eastAsia="Calibri" w:hAnsi="Times New Roman" w:cs="Times New Roman"/>
          <w:sz w:val="24"/>
          <w:szCs w:val="24"/>
          <w:u w:color="000000"/>
          <w:lang w:val="en-GB"/>
        </w:rPr>
        <w:t xml:space="preserve"> in development. One concern</w:t>
      </w:r>
      <w:r w:rsidR="001A1412" w:rsidRPr="003C0FF1">
        <w:rPr>
          <w:rFonts w:ascii="Times New Roman" w:eastAsia="Calibri" w:hAnsi="Times New Roman" w:cs="Times New Roman"/>
          <w:sz w:val="24"/>
          <w:szCs w:val="24"/>
          <w:u w:color="000000"/>
          <w:lang w:val="en-GB"/>
        </w:rPr>
        <w:t xml:space="preserve"> was</w:t>
      </w:r>
      <w:r w:rsidRPr="003C0FF1">
        <w:rPr>
          <w:rFonts w:ascii="Times New Roman" w:eastAsia="Calibri" w:hAnsi="Times New Roman" w:cs="Times New Roman"/>
          <w:sz w:val="24"/>
          <w:szCs w:val="24"/>
          <w:u w:color="000000"/>
          <w:lang w:val="en-GB"/>
        </w:rPr>
        <w:t xml:space="preserve"> the long-term effect and emphasised how vital it is to address a child’s learning difficulty </w:t>
      </w:r>
      <w:r w:rsidR="00CC2FBE" w:rsidRPr="003C0FF1">
        <w:rPr>
          <w:rFonts w:ascii="Times New Roman" w:eastAsia="Calibri" w:hAnsi="Times New Roman" w:cs="Times New Roman"/>
          <w:sz w:val="24"/>
          <w:szCs w:val="24"/>
          <w:u w:color="000000"/>
          <w:lang w:val="en-GB"/>
        </w:rPr>
        <w:t xml:space="preserve">in the </w:t>
      </w:r>
      <w:r w:rsidRPr="003C0FF1">
        <w:rPr>
          <w:rFonts w:ascii="Times New Roman" w:eastAsia="Calibri" w:hAnsi="Times New Roman" w:cs="Times New Roman"/>
          <w:sz w:val="24"/>
          <w:szCs w:val="24"/>
          <w:u w:color="000000"/>
          <w:lang w:val="en-GB"/>
        </w:rPr>
        <w:t xml:space="preserve">early </w:t>
      </w:r>
      <w:r w:rsidR="00CC2FBE" w:rsidRPr="003C0FF1">
        <w:rPr>
          <w:rFonts w:ascii="Times New Roman" w:eastAsia="Calibri" w:hAnsi="Times New Roman" w:cs="Times New Roman"/>
          <w:sz w:val="24"/>
          <w:szCs w:val="24"/>
          <w:u w:color="000000"/>
          <w:lang w:val="en-GB"/>
        </w:rPr>
        <w:t>stages</w:t>
      </w:r>
      <w:r w:rsidRPr="003C0FF1">
        <w:rPr>
          <w:rFonts w:ascii="Times New Roman" w:eastAsia="Calibri" w:hAnsi="Times New Roman" w:cs="Times New Roman"/>
          <w:sz w:val="24"/>
          <w:szCs w:val="24"/>
          <w:u w:color="000000"/>
          <w:lang w:val="en-GB"/>
        </w:rPr>
        <w:t>. Ultimately</w:t>
      </w:r>
      <w:r w:rsidR="00A92A22"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802E5D" w:rsidRPr="003C0FF1">
        <w:rPr>
          <w:rFonts w:ascii="Times New Roman" w:eastAsia="Calibri" w:hAnsi="Times New Roman" w:cs="Times New Roman"/>
          <w:sz w:val="24"/>
          <w:szCs w:val="24"/>
          <w:u w:color="000000"/>
          <w:lang w:val="en-GB"/>
        </w:rPr>
        <w:t>participants</w:t>
      </w:r>
      <w:r w:rsidR="00522B27"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agreed that due to the increasing percentage of learners with learning </w:t>
      </w:r>
      <w:r w:rsidR="00522B27" w:rsidRPr="003C0FF1">
        <w:rPr>
          <w:rFonts w:ascii="Times New Roman" w:eastAsia="Calibri" w:hAnsi="Times New Roman" w:cs="Times New Roman"/>
          <w:sz w:val="24"/>
          <w:szCs w:val="24"/>
          <w:u w:color="000000"/>
          <w:lang w:val="en-GB"/>
        </w:rPr>
        <w:t>problems</w:t>
      </w:r>
      <w:r w:rsidRPr="003C0FF1">
        <w:rPr>
          <w:rFonts w:ascii="Times New Roman" w:eastAsia="Calibri" w:hAnsi="Times New Roman" w:cs="Times New Roman"/>
          <w:sz w:val="24"/>
          <w:szCs w:val="24"/>
          <w:u w:color="000000"/>
          <w:lang w:val="en-GB"/>
        </w:rPr>
        <w:t xml:space="preserve">, teachers need to accommodate and implement new teaching methods that cater </w:t>
      </w:r>
      <w:r w:rsidR="001A1412" w:rsidRPr="003C0FF1">
        <w:rPr>
          <w:rFonts w:ascii="Times New Roman" w:eastAsia="Calibri" w:hAnsi="Times New Roman" w:cs="Times New Roman"/>
          <w:sz w:val="24"/>
          <w:szCs w:val="24"/>
          <w:u w:color="000000"/>
          <w:lang w:val="en-GB"/>
        </w:rPr>
        <w:t xml:space="preserve">to </w:t>
      </w:r>
      <w:r w:rsidR="00522B27" w:rsidRPr="003C0FF1">
        <w:rPr>
          <w:rFonts w:ascii="Times New Roman" w:eastAsia="Calibri" w:hAnsi="Times New Roman" w:cs="Times New Roman"/>
          <w:sz w:val="24"/>
          <w:szCs w:val="24"/>
          <w:u w:color="000000"/>
          <w:lang w:val="en-GB"/>
        </w:rPr>
        <w:t xml:space="preserve">students </w:t>
      </w:r>
      <w:r w:rsidRPr="003C0FF1">
        <w:rPr>
          <w:rFonts w:ascii="Times New Roman" w:eastAsia="Calibri" w:hAnsi="Times New Roman" w:cs="Times New Roman"/>
          <w:sz w:val="24"/>
          <w:szCs w:val="24"/>
          <w:u w:color="000000"/>
          <w:lang w:val="en-GB"/>
        </w:rPr>
        <w:t xml:space="preserve">who use visual </w:t>
      </w:r>
      <w:r w:rsidR="004F66E6" w:rsidRPr="003C0FF1">
        <w:rPr>
          <w:rFonts w:ascii="Times New Roman" w:eastAsia="Calibri" w:hAnsi="Times New Roman" w:cs="Times New Roman"/>
          <w:sz w:val="24"/>
          <w:szCs w:val="24"/>
          <w:u w:color="000000"/>
          <w:lang w:val="en-GB"/>
        </w:rPr>
        <w:t>or</w:t>
      </w:r>
      <w:r w:rsidRPr="003C0FF1">
        <w:rPr>
          <w:rFonts w:ascii="Times New Roman" w:eastAsia="Calibri" w:hAnsi="Times New Roman" w:cs="Times New Roman"/>
          <w:sz w:val="24"/>
          <w:szCs w:val="24"/>
          <w:u w:color="000000"/>
          <w:lang w:val="en-GB"/>
        </w:rPr>
        <w:t xml:space="preserve"> auditory processing</w:t>
      </w:r>
      <w:r w:rsidR="004F66E6" w:rsidRPr="003C0FF1">
        <w:rPr>
          <w:rFonts w:ascii="Times New Roman" w:eastAsia="Calibri" w:hAnsi="Times New Roman" w:cs="Times New Roman"/>
          <w:sz w:val="24"/>
          <w:szCs w:val="24"/>
          <w:u w:color="000000"/>
          <w:lang w:val="en-GB"/>
        </w:rPr>
        <w:t xml:space="preserve"> or both</w:t>
      </w:r>
      <w:r w:rsidRPr="003C0FF1">
        <w:rPr>
          <w:rFonts w:ascii="Times New Roman" w:eastAsia="Calibri" w:hAnsi="Times New Roman" w:cs="Times New Roman"/>
          <w:sz w:val="24"/>
          <w:szCs w:val="24"/>
          <w:u w:color="000000"/>
          <w:lang w:val="en-GB"/>
        </w:rPr>
        <w:t>.</w:t>
      </w:r>
    </w:p>
    <w:p w14:paraId="62F11031" w14:textId="77777777" w:rsidR="00FE5A55" w:rsidRPr="003C0FF1" w:rsidRDefault="00FE5A55" w:rsidP="00C95794">
      <w:pPr>
        <w:pStyle w:val="Body"/>
        <w:spacing w:after="200"/>
        <w:jc w:val="both"/>
        <w:rPr>
          <w:rFonts w:ascii="Times New Roman" w:eastAsia="Times New Roman" w:hAnsi="Times New Roman" w:cs="Times New Roman"/>
          <w:iCs/>
          <w:sz w:val="24"/>
          <w:szCs w:val="24"/>
          <w:u w:color="000000"/>
          <w:lang w:val="en-GB"/>
        </w:rPr>
      </w:pPr>
      <w:r w:rsidRPr="003C0FF1">
        <w:rPr>
          <w:rFonts w:ascii="Times New Roman" w:eastAsia="Times New Roman" w:hAnsi="Times New Roman" w:cs="Times New Roman"/>
          <w:i/>
          <w:iCs/>
          <w:sz w:val="24"/>
          <w:szCs w:val="24"/>
          <w:u w:color="000000"/>
          <w:lang w:val="en-GB"/>
        </w:rPr>
        <w:tab/>
      </w:r>
      <w:r w:rsidR="006F415D" w:rsidRPr="003C0FF1">
        <w:rPr>
          <w:rFonts w:ascii="Times New Roman" w:eastAsia="Times New Roman" w:hAnsi="Times New Roman" w:cs="Times New Roman"/>
          <w:iCs/>
          <w:sz w:val="24"/>
          <w:szCs w:val="24"/>
          <w:u w:color="000000"/>
          <w:lang w:val="en-GB"/>
        </w:rPr>
        <w:t>‘</w:t>
      </w:r>
      <w:r w:rsidRPr="003C0FF1">
        <w:rPr>
          <w:rFonts w:ascii="Times New Roman" w:eastAsia="Times New Roman" w:hAnsi="Times New Roman" w:cs="Times New Roman"/>
          <w:iCs/>
          <w:sz w:val="24"/>
          <w:szCs w:val="24"/>
          <w:u w:color="000000"/>
          <w:lang w:val="en-GB"/>
        </w:rPr>
        <w:t>If you can</w:t>
      </w:r>
      <w:r w:rsidRPr="003C0FF1">
        <w:rPr>
          <w:rFonts w:ascii="Times New Roman" w:hAnsi="Times New Roman" w:cs="Times New Roman"/>
          <w:iCs/>
          <w:sz w:val="24"/>
          <w:szCs w:val="24"/>
          <w:u w:color="000000"/>
          <w:lang w:val="en-GB"/>
        </w:rPr>
        <w:t>’t get it right in foundation phase, you are messed in high school. So</w:t>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t xml:space="preserve">if you sow the wrong seeds now, you’re </w:t>
      </w:r>
      <w:proofErr w:type="spellStart"/>
      <w:r w:rsidRPr="003C0FF1">
        <w:rPr>
          <w:rFonts w:ascii="Times New Roman" w:hAnsi="Times New Roman" w:cs="Times New Roman"/>
          <w:iCs/>
          <w:sz w:val="24"/>
          <w:szCs w:val="24"/>
          <w:u w:color="000000"/>
          <w:lang w:val="en-GB"/>
        </w:rPr>
        <w:t>gonna</w:t>
      </w:r>
      <w:proofErr w:type="spellEnd"/>
      <w:r w:rsidRPr="003C0FF1">
        <w:rPr>
          <w:rFonts w:ascii="Times New Roman" w:hAnsi="Times New Roman" w:cs="Times New Roman"/>
          <w:iCs/>
          <w:sz w:val="24"/>
          <w:szCs w:val="24"/>
          <w:u w:color="000000"/>
          <w:lang w:val="en-GB"/>
        </w:rPr>
        <w:t xml:space="preserve"> reap a very bad harvest</w:t>
      </w:r>
      <w:r w:rsidR="004F66E6" w:rsidRPr="003C0FF1">
        <w:rPr>
          <w:rFonts w:ascii="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t>(Participant G)</w:t>
      </w:r>
    </w:p>
    <w:p w14:paraId="55072036" w14:textId="77777777" w:rsidR="00FE5A55" w:rsidRPr="003C0FF1" w:rsidRDefault="00FE5A55" w:rsidP="00C95794">
      <w:pPr>
        <w:pStyle w:val="Heading2"/>
        <w:rPr>
          <w:rFonts w:cs="Times New Roman"/>
        </w:rPr>
      </w:pPr>
      <w:bookmarkStart w:id="47" w:name="_Toc473473979"/>
      <w:r w:rsidRPr="003C0FF1">
        <w:rPr>
          <w:rFonts w:cs="Times New Roman"/>
        </w:rPr>
        <w:t>4.2 Understanding of Inclusive Education</w:t>
      </w:r>
      <w:bookmarkEnd w:id="47"/>
    </w:p>
    <w:p w14:paraId="0D6B8D7D" w14:textId="77777777" w:rsidR="00FE5A55" w:rsidRPr="003C0FF1" w:rsidRDefault="00FE5A55"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Participants were asked to express their understanding of inclusive education</w:t>
      </w:r>
      <w:r w:rsidR="00BA7412"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The results indicated that </w:t>
      </w:r>
      <w:r w:rsidR="00CC2FBE" w:rsidRPr="003C0FF1">
        <w:rPr>
          <w:rFonts w:ascii="Times New Roman" w:eastAsia="Calibri" w:hAnsi="Times New Roman" w:cs="Times New Roman"/>
          <w:sz w:val="24"/>
          <w:szCs w:val="24"/>
          <w:u w:color="000000"/>
          <w:lang w:val="en-GB"/>
        </w:rPr>
        <w:t>they</w:t>
      </w:r>
      <w:r w:rsidRPr="003C0FF1">
        <w:rPr>
          <w:rFonts w:ascii="Times New Roman" w:eastAsia="Calibri" w:hAnsi="Times New Roman" w:cs="Times New Roman"/>
          <w:sz w:val="24"/>
          <w:szCs w:val="24"/>
          <w:u w:color="000000"/>
          <w:lang w:val="en-GB"/>
        </w:rPr>
        <w:t xml:space="preserve"> understood inclusive education as support and making accommodations for all learners who experience different barriers to learning in the school. </w:t>
      </w:r>
      <w:r w:rsidR="004F66E6" w:rsidRPr="003C0FF1">
        <w:rPr>
          <w:rFonts w:ascii="Times New Roman" w:eastAsia="Calibri" w:hAnsi="Times New Roman" w:cs="Times New Roman"/>
          <w:sz w:val="24"/>
          <w:szCs w:val="24"/>
          <w:u w:color="000000"/>
          <w:lang w:val="en-GB"/>
        </w:rPr>
        <w:t>Also,</w:t>
      </w:r>
      <w:r w:rsidRPr="003C0FF1">
        <w:rPr>
          <w:rFonts w:ascii="Times New Roman" w:eastAsia="Calibri" w:hAnsi="Times New Roman" w:cs="Times New Roman"/>
          <w:sz w:val="24"/>
          <w:szCs w:val="24"/>
          <w:u w:color="000000"/>
          <w:lang w:val="en-GB"/>
        </w:rPr>
        <w:t xml:space="preserve"> it means the </w:t>
      </w:r>
      <w:r w:rsidRPr="003C0FF1">
        <w:rPr>
          <w:rFonts w:ascii="Times New Roman" w:eastAsia="Calibri" w:hAnsi="Times New Roman" w:cs="Times New Roman"/>
          <w:sz w:val="24"/>
          <w:szCs w:val="24"/>
          <w:u w:color="000000"/>
          <w:lang w:val="en-GB"/>
        </w:rPr>
        <w:lastRenderedPageBreak/>
        <w:t xml:space="preserve">school offers solutions </w:t>
      </w:r>
      <w:r w:rsidR="00E175A5" w:rsidRPr="003C0FF1">
        <w:rPr>
          <w:rFonts w:ascii="Times New Roman" w:eastAsia="Calibri" w:hAnsi="Times New Roman" w:cs="Times New Roman"/>
          <w:sz w:val="24"/>
          <w:szCs w:val="24"/>
          <w:u w:color="000000"/>
          <w:lang w:val="en-GB"/>
        </w:rPr>
        <w:t>to</w:t>
      </w:r>
      <w:r w:rsidRPr="003C0FF1">
        <w:rPr>
          <w:rFonts w:ascii="Times New Roman" w:eastAsia="Calibri" w:hAnsi="Times New Roman" w:cs="Times New Roman"/>
          <w:sz w:val="24"/>
          <w:szCs w:val="24"/>
          <w:u w:color="000000"/>
          <w:lang w:val="en-GB"/>
        </w:rPr>
        <w:t xml:space="preserve"> assist </w:t>
      </w:r>
      <w:r w:rsidR="00651618" w:rsidRPr="003C0FF1">
        <w:rPr>
          <w:rFonts w:ascii="Times New Roman" w:eastAsia="Calibri" w:hAnsi="Times New Roman" w:cs="Times New Roman"/>
          <w:sz w:val="24"/>
          <w:szCs w:val="24"/>
          <w:u w:color="000000"/>
          <w:lang w:val="en-GB"/>
        </w:rPr>
        <w:t>students</w:t>
      </w:r>
      <w:r w:rsidRPr="003C0FF1">
        <w:rPr>
          <w:rFonts w:ascii="Times New Roman" w:eastAsia="Calibri" w:hAnsi="Times New Roman" w:cs="Times New Roman"/>
          <w:sz w:val="24"/>
          <w:szCs w:val="24"/>
          <w:u w:color="000000"/>
          <w:lang w:val="en-GB"/>
        </w:rPr>
        <w:t xml:space="preserve"> with learning. Moreover, participants stated that it means a school includes children with various difficulties, whether educational or emotional and aims to meet and cater </w:t>
      </w:r>
      <w:r w:rsidR="00A44447" w:rsidRPr="003C0FF1">
        <w:rPr>
          <w:rFonts w:ascii="Times New Roman" w:eastAsia="Calibri" w:hAnsi="Times New Roman" w:cs="Times New Roman"/>
          <w:sz w:val="24"/>
          <w:szCs w:val="24"/>
          <w:u w:color="000000"/>
          <w:lang w:val="en-GB"/>
        </w:rPr>
        <w:t xml:space="preserve">to </w:t>
      </w:r>
      <w:r w:rsidRPr="003C0FF1">
        <w:rPr>
          <w:rFonts w:ascii="Times New Roman" w:eastAsia="Calibri" w:hAnsi="Times New Roman" w:cs="Times New Roman"/>
          <w:sz w:val="24"/>
          <w:szCs w:val="24"/>
          <w:u w:color="000000"/>
          <w:lang w:val="en-GB"/>
        </w:rPr>
        <w:t>the</w:t>
      </w:r>
      <w:r w:rsidR="004F66E6" w:rsidRPr="003C0FF1">
        <w:rPr>
          <w:rFonts w:ascii="Times New Roman" w:eastAsia="Calibri" w:hAnsi="Times New Roman" w:cs="Times New Roman"/>
          <w:sz w:val="24"/>
          <w:szCs w:val="24"/>
          <w:u w:color="000000"/>
          <w:lang w:val="en-GB"/>
        </w:rPr>
        <w:t>ir</w:t>
      </w:r>
      <w:r w:rsidRPr="003C0FF1">
        <w:rPr>
          <w:rFonts w:ascii="Times New Roman" w:eastAsia="Calibri" w:hAnsi="Times New Roman" w:cs="Times New Roman"/>
          <w:sz w:val="24"/>
          <w:szCs w:val="24"/>
          <w:u w:color="000000"/>
          <w:lang w:val="en-GB"/>
        </w:rPr>
        <w:t xml:space="preserve"> different needs. </w:t>
      </w:r>
    </w:p>
    <w:p w14:paraId="721FAE07" w14:textId="77777777" w:rsidR="00FE5A55" w:rsidRPr="003C0FF1" w:rsidRDefault="00FE5A55" w:rsidP="00CC2FBE">
      <w:pPr>
        <w:pStyle w:val="Body"/>
        <w:spacing w:after="200"/>
        <w:jc w:val="both"/>
        <w:rPr>
          <w:rFonts w:ascii="Times New Roman" w:eastAsia="Times New Roman" w:hAnsi="Times New Roman" w:cs="Times New Roman"/>
          <w:sz w:val="24"/>
          <w:szCs w:val="24"/>
          <w:u w:color="000000"/>
          <w:lang w:val="en-GB"/>
        </w:rPr>
      </w:pPr>
      <w:r w:rsidRPr="003C0FF1">
        <w:rPr>
          <w:rFonts w:ascii="Times New Roman" w:eastAsia="Times New Roman" w:hAnsi="Times New Roman" w:cs="Times New Roman"/>
          <w:sz w:val="24"/>
          <w:szCs w:val="24"/>
          <w:u w:color="000000"/>
          <w:lang w:val="en-GB"/>
        </w:rPr>
        <w:tab/>
      </w:r>
      <w:r w:rsidR="006F415D" w:rsidRPr="003C0FF1">
        <w:rPr>
          <w:rFonts w:ascii="Times New Roman" w:eastAsia="Times New Roman" w:hAnsi="Times New Roman" w:cs="Times New Roman"/>
          <w:sz w:val="24"/>
          <w:szCs w:val="24"/>
          <w:u w:color="000000"/>
          <w:lang w:val="en-GB"/>
        </w:rPr>
        <w:t>‘</w:t>
      </w:r>
      <w:r w:rsidRPr="003C0FF1">
        <w:rPr>
          <w:rFonts w:ascii="Times New Roman" w:hAnsi="Times New Roman" w:cs="Times New Roman"/>
          <w:iCs/>
          <w:sz w:val="24"/>
          <w:szCs w:val="24"/>
          <w:u w:color="000000"/>
          <w:lang w:val="en-GB"/>
        </w:rPr>
        <w:t xml:space="preserve">Inclusive education is trying to cater for all children based on their different needs </w:t>
      </w:r>
      <w:r w:rsidRPr="003C0FF1">
        <w:rPr>
          <w:rFonts w:ascii="Times New Roman" w:hAnsi="Times New Roman" w:cs="Times New Roman"/>
          <w:iCs/>
          <w:sz w:val="24"/>
          <w:szCs w:val="24"/>
          <w:u w:color="000000"/>
          <w:lang w:val="en-GB"/>
        </w:rPr>
        <w:tab/>
        <w:t>…</w:t>
      </w:r>
      <w:r w:rsidR="004F66E6" w:rsidRPr="003C0FF1">
        <w:rPr>
          <w:rFonts w:ascii="Times New Roman" w:hAnsi="Times New Roman" w:cs="Times New Roman"/>
          <w:iCs/>
          <w:sz w:val="24"/>
          <w:szCs w:val="24"/>
          <w:u w:color="000000"/>
          <w:lang w:val="en-GB"/>
        </w:rPr>
        <w:t>’</w:t>
      </w:r>
      <w:r w:rsidR="006F415D" w:rsidRPr="003C0FF1">
        <w:rPr>
          <w:rFonts w:ascii="Times New Roman" w:hAnsi="Times New Roman" w:cs="Times New Roman"/>
          <w:iCs/>
          <w:sz w:val="24"/>
          <w:szCs w:val="24"/>
          <w:u w:color="000000"/>
          <w:lang w:val="en-GB"/>
        </w:rPr>
        <w:t xml:space="preserve"> </w:t>
      </w:r>
      <w:r w:rsidRPr="003C0FF1">
        <w:rPr>
          <w:rFonts w:ascii="Times New Roman" w:hAnsi="Times New Roman" w:cs="Times New Roman"/>
          <w:iCs/>
          <w:sz w:val="24"/>
          <w:szCs w:val="24"/>
          <w:u w:color="000000"/>
          <w:lang w:val="en-GB"/>
        </w:rPr>
        <w:t>(Participant F)</w:t>
      </w:r>
    </w:p>
    <w:p w14:paraId="44643688" w14:textId="77777777" w:rsidR="00FE5A55" w:rsidRPr="003C0FF1" w:rsidRDefault="00FE5A55" w:rsidP="00CC2FBE">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One participant added that she views inclusive education as:</w:t>
      </w:r>
    </w:p>
    <w:p w14:paraId="538CE023" w14:textId="77777777" w:rsidR="00FE5A55" w:rsidRPr="003C0FF1" w:rsidRDefault="006F415D" w:rsidP="00CC2FBE">
      <w:pPr>
        <w:pStyle w:val="Body"/>
        <w:spacing w:after="200"/>
        <w:ind w:left="720"/>
        <w:jc w:val="both"/>
        <w:rPr>
          <w:rFonts w:ascii="Times New Roman" w:eastAsia="Times New Roman" w:hAnsi="Times New Roman" w:cs="Times New Roman"/>
          <w:sz w:val="24"/>
          <w:szCs w:val="24"/>
          <w:u w:color="000000"/>
          <w:lang w:val="en-GB"/>
        </w:rPr>
      </w:pPr>
      <w:r w:rsidRPr="003C0FF1">
        <w:rPr>
          <w:rFonts w:ascii="Times New Roman" w:eastAsia="Times New Roman" w:hAnsi="Times New Roman" w:cs="Times New Roman"/>
          <w:sz w:val="24"/>
          <w:szCs w:val="24"/>
          <w:u w:color="000000"/>
          <w:lang w:val="en-GB"/>
        </w:rPr>
        <w:t>‘</w:t>
      </w:r>
      <w:r w:rsidR="00FE5A55" w:rsidRPr="003C0FF1">
        <w:rPr>
          <w:rFonts w:ascii="Times New Roman" w:hAnsi="Times New Roman" w:cs="Times New Roman"/>
          <w:iCs/>
          <w:sz w:val="24"/>
          <w:szCs w:val="24"/>
          <w:u w:color="000000"/>
          <w:lang w:val="en-GB"/>
        </w:rPr>
        <w:t xml:space="preserve">… A system where academic support is available at school and conducted during school </w:t>
      </w:r>
      <w:r w:rsidR="00FE5A55" w:rsidRPr="003C0FF1">
        <w:rPr>
          <w:rFonts w:ascii="Times New Roman" w:hAnsi="Times New Roman" w:cs="Times New Roman"/>
          <w:iCs/>
          <w:sz w:val="24"/>
          <w:szCs w:val="24"/>
          <w:u w:color="000000"/>
          <w:lang w:val="en-GB"/>
        </w:rPr>
        <w:tab/>
        <w:t>hours. Various therapists are appointed and made available by the school</w:t>
      </w:r>
      <w:r w:rsidRPr="003C0FF1">
        <w:rPr>
          <w:rFonts w:ascii="Times New Roman" w:hAnsi="Times New Roman" w:cs="Times New Roman"/>
          <w:iCs/>
          <w:sz w:val="24"/>
          <w:szCs w:val="24"/>
          <w:u w:color="000000"/>
          <w:lang w:val="en-GB"/>
        </w:rPr>
        <w:t>’</w:t>
      </w:r>
      <w:r w:rsidR="00FE5A55" w:rsidRPr="003C0FF1">
        <w:rPr>
          <w:rFonts w:ascii="Times New Roman" w:hAnsi="Times New Roman" w:cs="Times New Roman"/>
          <w:iCs/>
          <w:sz w:val="24"/>
          <w:szCs w:val="24"/>
          <w:u w:color="000000"/>
          <w:lang w:val="en-GB"/>
        </w:rPr>
        <w:t xml:space="preserve"> (Participant C)</w:t>
      </w:r>
      <w:r w:rsidR="00FE5A55" w:rsidRPr="003C0FF1">
        <w:rPr>
          <w:rFonts w:ascii="Times New Roman" w:hAnsi="Times New Roman" w:cs="Times New Roman"/>
          <w:sz w:val="24"/>
          <w:szCs w:val="24"/>
          <w:u w:color="000000"/>
          <w:lang w:val="en-GB"/>
        </w:rPr>
        <w:t xml:space="preserve"> </w:t>
      </w:r>
    </w:p>
    <w:p w14:paraId="5E7F8BA9" w14:textId="77777777"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For the most part, participants agreed that their school ha</w:t>
      </w:r>
      <w:r w:rsidR="00A44447" w:rsidRPr="003C0FF1">
        <w:rPr>
          <w:rFonts w:ascii="Times New Roman" w:eastAsia="Calibri" w:hAnsi="Times New Roman" w:cs="Times New Roman"/>
          <w:sz w:val="24"/>
          <w:szCs w:val="24"/>
          <w:u w:color="000000"/>
          <w:lang w:val="en-GB"/>
        </w:rPr>
        <w:t>d</w:t>
      </w:r>
      <w:r w:rsidRPr="003C0FF1">
        <w:rPr>
          <w:rFonts w:ascii="Times New Roman" w:eastAsia="Calibri" w:hAnsi="Times New Roman" w:cs="Times New Roman"/>
          <w:sz w:val="24"/>
          <w:szCs w:val="24"/>
          <w:u w:color="000000"/>
          <w:lang w:val="en-GB"/>
        </w:rPr>
        <w:t xml:space="preserve"> implemented inclusive education, adding that these extra support systems (</w:t>
      </w:r>
      <w:r w:rsidR="00986776"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bridging</w:t>
      </w:r>
      <w:r w:rsidR="00986776" w:rsidRPr="003C0FF1">
        <w:rPr>
          <w:rFonts w:ascii="Times New Roman" w:eastAsia="Calibri" w:hAnsi="Times New Roman" w:cs="Times New Roman"/>
          <w:sz w:val="24"/>
          <w:szCs w:val="24"/>
          <w:u w:color="000000"/>
          <w:lang w:val="en-GB"/>
        </w:rPr>
        <w:t xml:space="preserve"> class as applied to school A</w:t>
      </w:r>
      <w:r w:rsidRPr="003C0FF1">
        <w:rPr>
          <w:rFonts w:ascii="Times New Roman" w:eastAsia="Calibri" w:hAnsi="Times New Roman" w:cs="Times New Roman"/>
          <w:sz w:val="24"/>
          <w:szCs w:val="24"/>
          <w:u w:color="000000"/>
          <w:lang w:val="en-GB"/>
        </w:rPr>
        <w:t>/ facilitators</w:t>
      </w:r>
      <w:r w:rsidR="00D02739" w:rsidRPr="003C0FF1">
        <w:rPr>
          <w:rFonts w:ascii="Times New Roman" w:eastAsia="Calibri" w:hAnsi="Times New Roman" w:cs="Times New Roman"/>
          <w:sz w:val="24"/>
          <w:szCs w:val="24"/>
          <w:u w:color="000000"/>
          <w:lang w:val="en-GB"/>
        </w:rPr>
        <w:t xml:space="preserve"> as applied to school B</w:t>
      </w:r>
      <w:r w:rsidRPr="003C0FF1">
        <w:rPr>
          <w:rFonts w:ascii="Times New Roman" w:eastAsia="Calibri" w:hAnsi="Times New Roman" w:cs="Times New Roman"/>
          <w:sz w:val="24"/>
          <w:szCs w:val="24"/>
          <w:u w:color="000000"/>
          <w:lang w:val="en-GB"/>
        </w:rPr>
        <w:t xml:space="preserve">) are offered by the school but only </w:t>
      </w:r>
      <w:r w:rsidR="00402A7F" w:rsidRPr="003C0FF1">
        <w:rPr>
          <w:rFonts w:ascii="Times New Roman" w:eastAsia="Calibri" w:hAnsi="Times New Roman" w:cs="Times New Roman"/>
          <w:sz w:val="24"/>
          <w:szCs w:val="24"/>
          <w:u w:color="000000"/>
          <w:lang w:val="en-GB"/>
        </w:rPr>
        <w:t xml:space="preserve">and </w:t>
      </w:r>
      <w:r w:rsidR="008D0D5C" w:rsidRPr="003C0FF1">
        <w:rPr>
          <w:rFonts w:ascii="Times New Roman" w:eastAsia="Calibri" w:hAnsi="Times New Roman" w:cs="Times New Roman"/>
          <w:sz w:val="24"/>
          <w:szCs w:val="24"/>
          <w:u w:color="000000"/>
          <w:lang w:val="en-GB"/>
        </w:rPr>
        <w:t>create</w:t>
      </w:r>
      <w:r w:rsidRPr="003C0FF1">
        <w:rPr>
          <w:rFonts w:ascii="Times New Roman" w:eastAsia="Calibri" w:hAnsi="Times New Roman" w:cs="Times New Roman"/>
          <w:sz w:val="24"/>
          <w:szCs w:val="24"/>
          <w:u w:color="000000"/>
          <w:lang w:val="en-GB"/>
        </w:rPr>
        <w:t xml:space="preserve"> a supplementary/additional cost </w:t>
      </w:r>
      <w:r w:rsidR="008D0D5C" w:rsidRPr="003C0FF1">
        <w:rPr>
          <w:rFonts w:ascii="Times New Roman" w:eastAsia="Calibri" w:hAnsi="Times New Roman" w:cs="Times New Roman"/>
          <w:sz w:val="24"/>
          <w:szCs w:val="24"/>
          <w:u w:color="000000"/>
          <w:lang w:val="en-GB"/>
        </w:rPr>
        <w:t>for</w:t>
      </w:r>
      <w:r w:rsidRPr="003C0FF1">
        <w:rPr>
          <w:rFonts w:ascii="Times New Roman" w:eastAsia="Calibri" w:hAnsi="Times New Roman" w:cs="Times New Roman"/>
          <w:sz w:val="24"/>
          <w:szCs w:val="24"/>
          <w:u w:color="000000"/>
          <w:lang w:val="en-GB"/>
        </w:rPr>
        <w:t xml:space="preserve"> parents. Participants</w:t>
      </w:r>
      <w:r w:rsidR="00A6352E"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particularly from school B</w:t>
      </w:r>
      <w:r w:rsidR="008D0D5C"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felt that even though these services were offered</w:t>
      </w:r>
      <w:r w:rsidR="008D0D5C"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they were not a standard system implemented for all students that required them.</w:t>
      </w:r>
      <w:r w:rsidR="005C7F7E" w:rsidRPr="003C0FF1">
        <w:rPr>
          <w:rFonts w:ascii="Times New Roman" w:eastAsia="Calibri" w:hAnsi="Times New Roman" w:cs="Times New Roman"/>
          <w:sz w:val="24"/>
          <w:szCs w:val="24"/>
          <w:u w:color="000000"/>
          <w:lang w:val="en-GB"/>
        </w:rPr>
        <w:t xml:space="preserve"> </w:t>
      </w:r>
    </w:p>
    <w:p w14:paraId="5E1DB047" w14:textId="77777777" w:rsidR="00FE5A55" w:rsidRPr="003C0FF1" w:rsidRDefault="00FE5A55" w:rsidP="00CC2FBE">
      <w:pPr>
        <w:pStyle w:val="Body"/>
        <w:spacing w:after="200"/>
        <w:jc w:val="both"/>
        <w:rPr>
          <w:rFonts w:ascii="Times New Roman" w:eastAsia="Times New Roman" w:hAnsi="Times New Roman" w:cs="Times New Roman"/>
          <w:iCs/>
          <w:sz w:val="24"/>
          <w:szCs w:val="24"/>
          <w:u w:color="000000"/>
          <w:lang w:val="en-GB"/>
        </w:rPr>
      </w:pPr>
      <w:r w:rsidRPr="003C0FF1">
        <w:rPr>
          <w:rFonts w:ascii="Times New Roman" w:eastAsia="Times New Roman" w:hAnsi="Times New Roman" w:cs="Times New Roman"/>
          <w:i/>
          <w:iCs/>
          <w:sz w:val="24"/>
          <w:szCs w:val="24"/>
          <w:u w:color="000000"/>
          <w:lang w:val="en-GB"/>
        </w:rPr>
        <w:tab/>
      </w:r>
      <w:r w:rsidR="006F415D" w:rsidRPr="003C0FF1">
        <w:rPr>
          <w:rFonts w:ascii="Times New Roman" w:eastAsia="Times New Roman" w:hAnsi="Times New Roman" w:cs="Times New Roman"/>
          <w:iCs/>
          <w:sz w:val="24"/>
          <w:szCs w:val="24"/>
          <w:u w:color="000000"/>
          <w:lang w:val="en-GB"/>
        </w:rPr>
        <w:t>‘</w:t>
      </w:r>
      <w:r w:rsidRPr="003C0FF1">
        <w:rPr>
          <w:rFonts w:ascii="Times New Roman" w:eastAsia="Times New Roman" w:hAnsi="Times New Roman" w:cs="Times New Roman"/>
          <w:iCs/>
          <w:sz w:val="24"/>
          <w:szCs w:val="24"/>
          <w:u w:color="000000"/>
          <w:lang w:val="en-GB"/>
        </w:rPr>
        <w:t>For me</w:t>
      </w:r>
      <w:r w:rsidR="00A6352E" w:rsidRPr="003C0FF1">
        <w:rPr>
          <w:rFonts w:ascii="Times New Roman" w:eastAsia="Times New Roman" w:hAnsi="Times New Roman" w:cs="Times New Roman"/>
          <w:iCs/>
          <w:sz w:val="24"/>
          <w:szCs w:val="24"/>
          <w:u w:color="000000"/>
          <w:lang w:val="en-GB"/>
        </w:rPr>
        <w:t>,</w:t>
      </w:r>
      <w:r w:rsidRPr="003C0FF1">
        <w:rPr>
          <w:rFonts w:ascii="Times New Roman" w:eastAsia="Times New Roman" w:hAnsi="Times New Roman" w:cs="Times New Roman"/>
          <w:iCs/>
          <w:sz w:val="24"/>
          <w:szCs w:val="24"/>
          <w:u w:color="000000"/>
          <w:lang w:val="en-GB"/>
        </w:rPr>
        <w:t xml:space="preserve"> inclusive education</w:t>
      </w:r>
      <w:r w:rsidRPr="003C0FF1">
        <w:rPr>
          <w:rFonts w:ascii="Times New Roman" w:hAnsi="Times New Roman" w:cs="Times New Roman"/>
          <w:iCs/>
          <w:sz w:val="24"/>
          <w:szCs w:val="24"/>
          <w:u w:color="000000"/>
          <w:lang w:val="en-GB"/>
        </w:rPr>
        <w:t xml:space="preserve">’ includes children that may need extra help in an </w:t>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t xml:space="preserve">area. Schools which provide inclusive education offer solutions so that these </w:t>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t>children can follow the curriculum with assistance funded by the parents</w:t>
      </w:r>
      <w:r w:rsidR="006F415D" w:rsidRPr="003C0FF1">
        <w:rPr>
          <w:rFonts w:ascii="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 xml:space="preserve"> </w:t>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r>
      <w:r w:rsidRPr="003C0FF1">
        <w:rPr>
          <w:rFonts w:ascii="Times New Roman" w:hAnsi="Times New Roman" w:cs="Times New Roman"/>
          <w:iCs/>
          <w:sz w:val="24"/>
          <w:szCs w:val="24"/>
          <w:u w:color="000000"/>
          <w:lang w:val="en-GB"/>
        </w:rPr>
        <w:tab/>
        <w:t>(Participant D)</w:t>
      </w:r>
    </w:p>
    <w:p w14:paraId="3400847C" w14:textId="3E0D7467"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Two participants</w:t>
      </w:r>
      <w:r w:rsidR="005A4A70" w:rsidRPr="003C0FF1">
        <w:rPr>
          <w:rFonts w:ascii="Times New Roman" w:eastAsia="Calibri" w:hAnsi="Times New Roman" w:cs="Times New Roman"/>
          <w:sz w:val="24"/>
          <w:szCs w:val="24"/>
          <w:u w:color="000000"/>
          <w:lang w:val="en-GB"/>
        </w:rPr>
        <w:t xml:space="preserve"> from the study</w:t>
      </w:r>
      <w:r w:rsidRPr="003C0FF1">
        <w:rPr>
          <w:rFonts w:ascii="Times New Roman" w:eastAsia="Calibri" w:hAnsi="Times New Roman" w:cs="Times New Roman"/>
          <w:sz w:val="24"/>
          <w:szCs w:val="24"/>
          <w:u w:color="000000"/>
          <w:lang w:val="en-GB"/>
        </w:rPr>
        <w:t xml:space="preserve"> </w:t>
      </w:r>
      <w:r w:rsidR="008922B2" w:rsidRPr="003C0FF1">
        <w:rPr>
          <w:rFonts w:ascii="Times New Roman" w:eastAsia="Calibri" w:hAnsi="Times New Roman" w:cs="Times New Roman"/>
          <w:sz w:val="24"/>
          <w:szCs w:val="24"/>
          <w:u w:color="000000"/>
          <w:lang w:val="en-GB"/>
        </w:rPr>
        <w:t xml:space="preserve">stated that they </w:t>
      </w:r>
      <w:r w:rsidRPr="003C0FF1">
        <w:rPr>
          <w:rFonts w:ascii="Times New Roman" w:eastAsia="Calibri" w:hAnsi="Times New Roman" w:cs="Times New Roman"/>
          <w:sz w:val="24"/>
          <w:szCs w:val="24"/>
          <w:u w:color="000000"/>
          <w:lang w:val="en-GB"/>
        </w:rPr>
        <w:t xml:space="preserve">did not know what the term </w:t>
      </w:r>
      <w:r w:rsidR="005A4A70" w:rsidRPr="003C0FF1">
        <w:rPr>
          <w:rFonts w:ascii="Times New Roman" w:eastAsia="Calibri" w:hAnsi="Times New Roman" w:cs="Times New Roman"/>
          <w:sz w:val="24"/>
          <w:szCs w:val="24"/>
          <w:u w:color="000000"/>
          <w:lang w:val="en-GB"/>
        </w:rPr>
        <w:t xml:space="preserve">inclusive education </w:t>
      </w:r>
      <w:r w:rsidRPr="003C0FF1">
        <w:rPr>
          <w:rFonts w:ascii="Times New Roman" w:eastAsia="Calibri" w:hAnsi="Times New Roman" w:cs="Times New Roman"/>
          <w:sz w:val="24"/>
          <w:szCs w:val="24"/>
          <w:u w:color="000000"/>
          <w:lang w:val="en-GB"/>
        </w:rPr>
        <w:t>meant</w:t>
      </w:r>
      <w:r w:rsidR="008922B2" w:rsidRPr="003C0FF1">
        <w:rPr>
          <w:rFonts w:ascii="Times New Roman" w:eastAsia="Calibri" w:hAnsi="Times New Roman" w:cs="Times New Roman"/>
          <w:sz w:val="24"/>
          <w:szCs w:val="24"/>
          <w:u w:color="000000"/>
          <w:lang w:val="en-GB"/>
        </w:rPr>
        <w:t xml:space="preserve"> and expressed</w:t>
      </w:r>
      <w:r w:rsidRPr="003C0FF1">
        <w:rPr>
          <w:rFonts w:ascii="Times New Roman" w:eastAsia="Calibri" w:hAnsi="Times New Roman" w:cs="Times New Roman"/>
          <w:sz w:val="24"/>
          <w:szCs w:val="24"/>
          <w:u w:color="000000"/>
          <w:lang w:val="en-GB"/>
        </w:rPr>
        <w:t xml:space="preserve"> </w:t>
      </w:r>
      <w:r w:rsidR="008D0D5C" w:rsidRPr="003C0FF1">
        <w:rPr>
          <w:rFonts w:ascii="Times New Roman" w:eastAsia="Calibri" w:hAnsi="Times New Roman" w:cs="Times New Roman"/>
          <w:sz w:val="24"/>
          <w:szCs w:val="24"/>
          <w:u w:color="000000"/>
          <w:lang w:val="en-GB"/>
        </w:rPr>
        <w:t xml:space="preserve">that </w:t>
      </w:r>
      <w:r w:rsidRPr="003C0FF1">
        <w:rPr>
          <w:rFonts w:ascii="Times New Roman" w:eastAsia="Calibri" w:hAnsi="Times New Roman" w:cs="Times New Roman"/>
          <w:sz w:val="24"/>
          <w:szCs w:val="24"/>
          <w:u w:color="000000"/>
          <w:lang w:val="en-GB"/>
        </w:rPr>
        <w:t xml:space="preserve">the school </w:t>
      </w:r>
      <w:r w:rsidR="008922B2" w:rsidRPr="003C0FF1">
        <w:rPr>
          <w:rFonts w:ascii="Times New Roman" w:eastAsia="Calibri" w:hAnsi="Times New Roman" w:cs="Times New Roman"/>
          <w:sz w:val="24"/>
          <w:szCs w:val="24"/>
          <w:u w:color="000000"/>
          <w:lang w:val="en-GB"/>
        </w:rPr>
        <w:t>should</w:t>
      </w:r>
      <w:r w:rsidRPr="003C0FF1">
        <w:rPr>
          <w:rFonts w:ascii="Times New Roman" w:eastAsia="Calibri" w:hAnsi="Times New Roman" w:cs="Times New Roman"/>
          <w:sz w:val="24"/>
          <w:szCs w:val="24"/>
          <w:u w:color="000000"/>
          <w:lang w:val="en-GB"/>
        </w:rPr>
        <w:t xml:space="preserve"> explain certain terminology and how it is implemented in the</w:t>
      </w:r>
      <w:r w:rsidR="008922B2" w:rsidRPr="003C0FF1">
        <w:rPr>
          <w:rFonts w:ascii="Times New Roman" w:eastAsia="Calibri" w:hAnsi="Times New Roman" w:cs="Times New Roman"/>
          <w:sz w:val="24"/>
          <w:szCs w:val="24"/>
          <w:u w:color="000000"/>
          <w:lang w:val="en-GB"/>
        </w:rPr>
        <w:t xml:space="preserve"> school. However, after discussion these two participants appeared to </w:t>
      </w:r>
      <w:r w:rsidR="008922B2" w:rsidRPr="003C0FF1">
        <w:rPr>
          <w:rFonts w:ascii="Times New Roman" w:eastAsia="Calibri" w:hAnsi="Times New Roman" w:cs="Times New Roman"/>
          <w:sz w:val="24"/>
          <w:szCs w:val="24"/>
          <w:u w:color="000000"/>
          <w:lang w:val="en-GB"/>
        </w:rPr>
        <w:lastRenderedPageBreak/>
        <w:t>have an understanding of the term but did not realise their child’s barrier to learning</w:t>
      </w:r>
      <w:r w:rsidRPr="003C0FF1">
        <w:rPr>
          <w:rFonts w:ascii="Times New Roman" w:eastAsia="Calibri" w:hAnsi="Times New Roman" w:cs="Times New Roman"/>
          <w:sz w:val="24"/>
          <w:szCs w:val="24"/>
          <w:u w:color="000000"/>
          <w:lang w:val="en-GB"/>
        </w:rPr>
        <w:t xml:space="preserve"> fell under the term ‘inclusive’ education</w:t>
      </w:r>
      <w:r w:rsidR="008D0D5C"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as they presum</w:t>
      </w:r>
      <w:r w:rsidR="008922B2" w:rsidRPr="003C0FF1">
        <w:rPr>
          <w:rFonts w:ascii="Times New Roman" w:eastAsia="Calibri" w:hAnsi="Times New Roman" w:cs="Times New Roman"/>
          <w:sz w:val="24"/>
          <w:szCs w:val="24"/>
          <w:u w:color="000000"/>
          <w:lang w:val="en-GB"/>
        </w:rPr>
        <w:t>ed inclusive</w:t>
      </w:r>
      <w:r w:rsidRPr="003C0FF1">
        <w:rPr>
          <w:rFonts w:ascii="Times New Roman" w:eastAsia="Calibri" w:hAnsi="Times New Roman" w:cs="Times New Roman"/>
          <w:sz w:val="24"/>
          <w:szCs w:val="24"/>
          <w:u w:color="000000"/>
          <w:lang w:val="en-GB"/>
        </w:rPr>
        <w:t xml:space="preserve"> meant special needs.</w:t>
      </w:r>
    </w:p>
    <w:p w14:paraId="12E76A15" w14:textId="77777777" w:rsidR="00FE5A55" w:rsidRPr="003C0FF1" w:rsidRDefault="00FE5A55" w:rsidP="00CC2FBE">
      <w:pPr>
        <w:pStyle w:val="Body"/>
        <w:spacing w:after="200"/>
        <w:jc w:val="both"/>
        <w:rPr>
          <w:rFonts w:ascii="Times New Roman" w:eastAsia="Times New Roman" w:hAnsi="Times New Roman" w:cs="Times New Roman"/>
          <w:i/>
          <w:iCs/>
          <w:color w:val="FFA93A"/>
          <w:sz w:val="24"/>
          <w:szCs w:val="24"/>
          <w:u w:color="000000"/>
          <w:lang w:val="en-GB"/>
        </w:rPr>
      </w:pPr>
      <w:r w:rsidRPr="003C0FF1">
        <w:rPr>
          <w:rFonts w:ascii="Times New Roman" w:eastAsia="Times New Roman" w:hAnsi="Times New Roman" w:cs="Times New Roman"/>
          <w:sz w:val="24"/>
          <w:szCs w:val="24"/>
          <w:u w:color="000000"/>
          <w:lang w:val="en-GB"/>
        </w:rPr>
        <w:tab/>
      </w:r>
      <w:r w:rsidR="006F415D" w:rsidRPr="003C0FF1">
        <w:rPr>
          <w:rFonts w:ascii="Times New Roman" w:eastAsia="Times New Roman" w:hAnsi="Times New Roman" w:cs="Times New Roman"/>
          <w:sz w:val="24"/>
          <w:szCs w:val="24"/>
          <w:u w:color="000000"/>
          <w:lang w:val="en-GB"/>
        </w:rPr>
        <w:t>‘</w:t>
      </w:r>
      <w:r w:rsidRPr="003C0FF1">
        <w:rPr>
          <w:rFonts w:ascii="Times New Roman" w:hAnsi="Times New Roman" w:cs="Times New Roman"/>
          <w:iCs/>
          <w:sz w:val="24"/>
          <w:szCs w:val="24"/>
          <w:u w:color="000000"/>
          <w:lang w:val="en-GB"/>
        </w:rPr>
        <w:t>Never heard the term used in a school ever before</w:t>
      </w:r>
      <w:r w:rsidR="006F415D" w:rsidRPr="003C0FF1">
        <w:rPr>
          <w:rFonts w:ascii="Times New Roman" w:hAnsi="Times New Roman" w:cs="Times New Roman"/>
          <w:iCs/>
          <w:sz w:val="24"/>
          <w:szCs w:val="24"/>
          <w:u w:color="000000"/>
          <w:lang w:val="en-GB"/>
        </w:rPr>
        <w:t>’</w:t>
      </w:r>
      <w:r w:rsidRPr="003C0FF1">
        <w:rPr>
          <w:rFonts w:ascii="Times New Roman" w:hAnsi="Times New Roman" w:cs="Times New Roman"/>
          <w:iCs/>
          <w:sz w:val="24"/>
          <w:szCs w:val="24"/>
          <w:u w:color="000000"/>
          <w:lang w:val="en-GB"/>
        </w:rPr>
        <w:t xml:space="preserve"> (Participant J)</w:t>
      </w:r>
    </w:p>
    <w:p w14:paraId="52DD63B8" w14:textId="7D305A7D" w:rsidR="00FE5A55" w:rsidRPr="003C0FF1" w:rsidRDefault="00FE5A55" w:rsidP="008D0D5C">
      <w:pPr>
        <w:pStyle w:val="Heading2"/>
        <w:rPr>
          <w:rFonts w:eastAsia="Times New Roman" w:cs="Times New Roman"/>
        </w:rPr>
      </w:pPr>
      <w:bookmarkStart w:id="48" w:name="_Toc473473980"/>
      <w:r w:rsidRPr="003C0FF1">
        <w:rPr>
          <w:rFonts w:cs="Times New Roman"/>
        </w:rPr>
        <w:t xml:space="preserve">4.3 </w:t>
      </w:r>
      <w:r w:rsidR="0010253D" w:rsidRPr="003C0FF1">
        <w:rPr>
          <w:rFonts w:cs="Times New Roman"/>
        </w:rPr>
        <w:t>Perceptions</w:t>
      </w:r>
      <w:r w:rsidRPr="003C0FF1">
        <w:rPr>
          <w:rFonts w:cs="Times New Roman"/>
        </w:rPr>
        <w:t xml:space="preserve"> on inclusive education practice</w:t>
      </w:r>
      <w:r w:rsidR="00761575" w:rsidRPr="003C0FF1">
        <w:rPr>
          <w:rFonts w:cs="Times New Roman"/>
        </w:rPr>
        <w:t>s</w:t>
      </w:r>
      <w:r w:rsidRPr="003C0FF1">
        <w:rPr>
          <w:rFonts w:cs="Times New Roman"/>
        </w:rPr>
        <w:t xml:space="preserve"> in their school</w:t>
      </w:r>
      <w:bookmarkEnd w:id="48"/>
    </w:p>
    <w:p w14:paraId="12477D9C" w14:textId="77777777" w:rsidR="00FE5A55" w:rsidRPr="003C0FF1" w:rsidRDefault="00FE5A55"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Participants from both schools reported that their respective schools have </w:t>
      </w:r>
      <w:r w:rsidR="00D02739" w:rsidRPr="003C0FF1">
        <w:rPr>
          <w:rFonts w:ascii="Times New Roman" w:eastAsia="Calibri" w:hAnsi="Times New Roman" w:cs="Times New Roman"/>
          <w:sz w:val="24"/>
          <w:szCs w:val="24"/>
          <w:u w:color="000000"/>
          <w:lang w:val="en-GB"/>
        </w:rPr>
        <w:t xml:space="preserve">effective </w:t>
      </w:r>
      <w:r w:rsidRPr="003C0FF1">
        <w:rPr>
          <w:rFonts w:ascii="Times New Roman" w:eastAsia="Calibri" w:hAnsi="Times New Roman" w:cs="Times New Roman"/>
          <w:sz w:val="24"/>
          <w:szCs w:val="24"/>
          <w:u w:color="000000"/>
          <w:lang w:val="en-GB"/>
        </w:rPr>
        <w:t>multidisciplinary support team</w:t>
      </w:r>
      <w:r w:rsidR="00D02739"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consist</w:t>
      </w:r>
      <w:r w:rsidR="00761575" w:rsidRPr="003C0FF1">
        <w:rPr>
          <w:rFonts w:ascii="Times New Roman" w:eastAsia="Calibri" w:hAnsi="Times New Roman" w:cs="Times New Roman"/>
          <w:sz w:val="24"/>
          <w:szCs w:val="24"/>
          <w:u w:color="000000"/>
          <w:lang w:val="en-GB"/>
        </w:rPr>
        <w:t>ing</w:t>
      </w:r>
      <w:r w:rsidRPr="003C0FF1">
        <w:rPr>
          <w:rFonts w:ascii="Times New Roman" w:eastAsia="Calibri" w:hAnsi="Times New Roman" w:cs="Times New Roman"/>
          <w:sz w:val="24"/>
          <w:szCs w:val="24"/>
          <w:u w:color="000000"/>
          <w:lang w:val="en-GB"/>
        </w:rPr>
        <w:t xml:space="preserve"> of occupational therapists, psychologists, speech therapists and remedial therapists who are active in the school and classroom. </w:t>
      </w:r>
    </w:p>
    <w:p w14:paraId="5BAA957F" w14:textId="77777777" w:rsidR="00FE5A55" w:rsidRPr="003C0FF1" w:rsidRDefault="00FE5A55" w:rsidP="008D0D5C">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It is so convenient, to have all the therapist there. My son has gone to speech and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occupational therapy at the school</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J) </w:t>
      </w:r>
    </w:p>
    <w:p w14:paraId="3A362272" w14:textId="77777777" w:rsidR="000B1373"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Participants from School A appeared to be content with the way inclusive education has been implemented, as it allows their children to remain in a mainstream school but still have the support for their learning difficulties through </w:t>
      </w:r>
      <w:r w:rsidR="00D02739"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bridging</w:t>
      </w:r>
      <w:r w:rsidR="00D02739" w:rsidRPr="003C0FF1">
        <w:rPr>
          <w:rFonts w:ascii="Times New Roman" w:eastAsia="Calibri" w:hAnsi="Times New Roman" w:cs="Times New Roman"/>
          <w:sz w:val="24"/>
          <w:szCs w:val="24"/>
          <w:u w:color="000000"/>
          <w:lang w:val="en-GB"/>
        </w:rPr>
        <w:t xml:space="preserve"> system at their school</w:t>
      </w:r>
      <w:r w:rsidRPr="003C0FF1">
        <w:rPr>
          <w:rFonts w:ascii="Times New Roman" w:eastAsia="Calibri" w:hAnsi="Times New Roman" w:cs="Times New Roman"/>
          <w:sz w:val="24"/>
          <w:szCs w:val="24"/>
          <w:u w:color="000000"/>
          <w:lang w:val="en-GB"/>
        </w:rPr>
        <w:t xml:space="preserve">. They feel it is fair and expected that the school offers alternatives, particularly for learners who </w:t>
      </w:r>
      <w:r w:rsidR="004F66E6" w:rsidRPr="003C0FF1">
        <w:rPr>
          <w:rFonts w:ascii="Times New Roman" w:eastAsia="Calibri" w:hAnsi="Times New Roman" w:cs="Times New Roman"/>
          <w:sz w:val="24"/>
          <w:szCs w:val="24"/>
          <w:u w:color="000000"/>
          <w:lang w:val="en-GB"/>
        </w:rPr>
        <w:t>have</w:t>
      </w:r>
      <w:r w:rsidRPr="003C0FF1">
        <w:rPr>
          <w:rFonts w:ascii="Times New Roman" w:eastAsia="Calibri" w:hAnsi="Times New Roman" w:cs="Times New Roman"/>
          <w:sz w:val="24"/>
          <w:szCs w:val="24"/>
          <w:u w:color="000000"/>
          <w:lang w:val="en-GB"/>
        </w:rPr>
        <w:t xml:space="preserve"> normal functioning but struggle with time, concentration or anxiety and need extra support. Participants stated that the system in place caters for barriers to learning such as anxiety, dyslexia and/or ADHD. </w:t>
      </w:r>
      <w:r w:rsidR="004F66E6" w:rsidRPr="003C0FF1">
        <w:rPr>
          <w:rFonts w:ascii="Times New Roman" w:eastAsia="Calibri" w:hAnsi="Times New Roman" w:cs="Times New Roman"/>
          <w:sz w:val="24"/>
          <w:szCs w:val="24"/>
          <w:u w:color="000000"/>
          <w:lang w:val="en-GB"/>
        </w:rPr>
        <w:t xml:space="preserve">However, </w:t>
      </w:r>
      <w:r w:rsidR="000B1373" w:rsidRPr="003C0FF1">
        <w:rPr>
          <w:rFonts w:ascii="Times New Roman" w:eastAsia="Calibri" w:hAnsi="Times New Roman" w:cs="Times New Roman"/>
          <w:sz w:val="24"/>
          <w:szCs w:val="24"/>
          <w:u w:color="000000"/>
          <w:lang w:val="en-GB"/>
        </w:rPr>
        <w:t xml:space="preserve">a </w:t>
      </w:r>
      <w:r w:rsidR="004952A0" w:rsidRPr="003C0FF1">
        <w:rPr>
          <w:rFonts w:ascii="Times New Roman" w:eastAsia="Calibri" w:hAnsi="Times New Roman" w:cs="Times New Roman"/>
          <w:sz w:val="24"/>
          <w:szCs w:val="24"/>
          <w:u w:color="000000"/>
          <w:lang w:val="en-GB"/>
        </w:rPr>
        <w:t>common concern amongst</w:t>
      </w:r>
      <w:r w:rsidR="000B1373" w:rsidRPr="003C0FF1">
        <w:rPr>
          <w:rFonts w:ascii="Times New Roman" w:eastAsia="Calibri" w:hAnsi="Times New Roman" w:cs="Times New Roman"/>
          <w:sz w:val="24"/>
          <w:szCs w:val="24"/>
          <w:u w:color="000000"/>
          <w:lang w:val="en-GB"/>
        </w:rPr>
        <w:t xml:space="preserve"> participants is that School A</w:t>
      </w:r>
      <w:r w:rsidR="003C5F54" w:rsidRPr="003C0FF1">
        <w:rPr>
          <w:rFonts w:ascii="Times New Roman" w:eastAsia="Calibri" w:hAnsi="Times New Roman" w:cs="Times New Roman"/>
          <w:sz w:val="24"/>
          <w:szCs w:val="24"/>
          <w:u w:color="000000"/>
          <w:lang w:val="en-GB"/>
        </w:rPr>
        <w:t xml:space="preserve"> only offers bridging in </w:t>
      </w:r>
      <w:r w:rsidR="00D21917" w:rsidRPr="003C0FF1">
        <w:rPr>
          <w:rFonts w:ascii="Times New Roman" w:eastAsia="Calibri" w:hAnsi="Times New Roman" w:cs="Times New Roman"/>
          <w:sz w:val="24"/>
          <w:szCs w:val="24"/>
          <w:u w:color="000000"/>
          <w:lang w:val="en-GB"/>
        </w:rPr>
        <w:t xml:space="preserve">the </w:t>
      </w:r>
      <w:r w:rsidR="003C5F54" w:rsidRPr="003C0FF1">
        <w:rPr>
          <w:rFonts w:ascii="Times New Roman" w:eastAsia="Calibri" w:hAnsi="Times New Roman" w:cs="Times New Roman"/>
          <w:sz w:val="24"/>
          <w:szCs w:val="24"/>
          <w:u w:color="000000"/>
          <w:lang w:val="en-GB"/>
        </w:rPr>
        <w:t>three foundation grades and does</w:t>
      </w:r>
      <w:r w:rsidRPr="003C0FF1">
        <w:rPr>
          <w:rFonts w:ascii="Times New Roman" w:eastAsia="Calibri" w:hAnsi="Times New Roman" w:cs="Times New Roman"/>
          <w:sz w:val="24"/>
          <w:szCs w:val="24"/>
          <w:u w:color="000000"/>
          <w:lang w:val="en-GB"/>
        </w:rPr>
        <w:t xml:space="preserve"> not </w:t>
      </w:r>
      <w:r w:rsidR="003C5F54" w:rsidRPr="003C0FF1">
        <w:rPr>
          <w:rFonts w:ascii="Times New Roman" w:eastAsia="Calibri" w:hAnsi="Times New Roman" w:cs="Times New Roman"/>
          <w:sz w:val="24"/>
          <w:szCs w:val="24"/>
          <w:u w:color="000000"/>
          <w:lang w:val="en-GB"/>
        </w:rPr>
        <w:t>accommodate for learning barriers in the main classrooms</w:t>
      </w:r>
      <w:r w:rsidRPr="003C0FF1">
        <w:rPr>
          <w:rFonts w:ascii="Times New Roman" w:eastAsia="Calibri" w:hAnsi="Times New Roman" w:cs="Times New Roman"/>
          <w:sz w:val="24"/>
          <w:szCs w:val="24"/>
          <w:u w:color="000000"/>
          <w:lang w:val="en-GB"/>
        </w:rPr>
        <w:t xml:space="preserve"> or </w:t>
      </w:r>
      <w:r w:rsidR="003C5F54" w:rsidRPr="003C0FF1">
        <w:rPr>
          <w:rFonts w:ascii="Times New Roman" w:eastAsia="Calibri" w:hAnsi="Times New Roman" w:cs="Times New Roman"/>
          <w:sz w:val="24"/>
          <w:szCs w:val="24"/>
          <w:u w:color="000000"/>
          <w:lang w:val="en-GB"/>
        </w:rPr>
        <w:t>other</w:t>
      </w:r>
      <w:r w:rsidRPr="003C0FF1">
        <w:rPr>
          <w:rFonts w:ascii="Times New Roman" w:eastAsia="Calibri" w:hAnsi="Times New Roman" w:cs="Times New Roman"/>
          <w:sz w:val="24"/>
          <w:szCs w:val="24"/>
          <w:u w:color="000000"/>
          <w:lang w:val="en-GB"/>
        </w:rPr>
        <w:t xml:space="preserve"> school grades. </w:t>
      </w:r>
    </w:p>
    <w:p w14:paraId="49D44C2D" w14:textId="4C8B8C2A" w:rsidR="00FE5A55" w:rsidRPr="003C0FF1" w:rsidRDefault="0010253D"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Perceptions</w:t>
      </w:r>
      <w:r w:rsidR="003C5F54" w:rsidRPr="003C0FF1">
        <w:rPr>
          <w:rFonts w:ascii="Times New Roman" w:eastAsia="Calibri" w:hAnsi="Times New Roman" w:cs="Times New Roman"/>
          <w:sz w:val="24"/>
          <w:szCs w:val="24"/>
          <w:u w:color="000000"/>
          <w:lang w:val="en-GB"/>
        </w:rPr>
        <w:t xml:space="preserve"> </w:t>
      </w:r>
      <w:r w:rsidR="00374CF9" w:rsidRPr="003C0FF1">
        <w:rPr>
          <w:rFonts w:ascii="Times New Roman" w:eastAsia="Calibri" w:hAnsi="Times New Roman" w:cs="Times New Roman"/>
          <w:sz w:val="24"/>
          <w:szCs w:val="24"/>
          <w:u w:color="000000"/>
          <w:lang w:val="en-GB"/>
        </w:rPr>
        <w:t>of</w:t>
      </w:r>
      <w:r w:rsidR="00FE5A55" w:rsidRPr="003C0FF1">
        <w:rPr>
          <w:rFonts w:ascii="Times New Roman" w:eastAsia="Calibri" w:hAnsi="Times New Roman" w:cs="Times New Roman"/>
          <w:sz w:val="24"/>
          <w:szCs w:val="24"/>
          <w:u w:color="000000"/>
          <w:lang w:val="en-GB"/>
        </w:rPr>
        <w:t xml:space="preserve"> the way </w:t>
      </w:r>
      <w:r w:rsidR="000B1373" w:rsidRPr="003C0FF1">
        <w:rPr>
          <w:rFonts w:ascii="Times New Roman" w:eastAsia="Calibri" w:hAnsi="Times New Roman" w:cs="Times New Roman"/>
          <w:sz w:val="24"/>
          <w:szCs w:val="24"/>
          <w:u w:color="000000"/>
          <w:lang w:val="en-GB"/>
        </w:rPr>
        <w:t>S</w:t>
      </w:r>
      <w:r w:rsidR="00FE5A55" w:rsidRPr="003C0FF1">
        <w:rPr>
          <w:rFonts w:ascii="Times New Roman" w:eastAsia="Calibri" w:hAnsi="Times New Roman" w:cs="Times New Roman"/>
          <w:sz w:val="24"/>
          <w:szCs w:val="24"/>
          <w:u w:color="000000"/>
          <w:lang w:val="en-GB"/>
        </w:rPr>
        <w:t>chool</w:t>
      </w:r>
      <w:r w:rsidR="000B1373" w:rsidRPr="003C0FF1">
        <w:rPr>
          <w:rFonts w:ascii="Times New Roman" w:eastAsia="Calibri" w:hAnsi="Times New Roman" w:cs="Times New Roman"/>
          <w:sz w:val="24"/>
          <w:szCs w:val="24"/>
          <w:u w:color="000000"/>
          <w:lang w:val="en-GB"/>
        </w:rPr>
        <w:t xml:space="preserve"> A</w:t>
      </w:r>
      <w:r w:rsidR="00FE5A55" w:rsidRPr="003C0FF1">
        <w:rPr>
          <w:rFonts w:ascii="Times New Roman" w:eastAsia="Calibri" w:hAnsi="Times New Roman" w:cs="Times New Roman"/>
          <w:sz w:val="24"/>
          <w:szCs w:val="24"/>
          <w:u w:color="000000"/>
          <w:lang w:val="en-GB"/>
        </w:rPr>
        <w:t xml:space="preserve"> implement</w:t>
      </w:r>
      <w:r w:rsidR="00374CF9" w:rsidRPr="003C0FF1">
        <w:rPr>
          <w:rFonts w:ascii="Times New Roman" w:eastAsia="Calibri" w:hAnsi="Times New Roman" w:cs="Times New Roman"/>
          <w:sz w:val="24"/>
          <w:szCs w:val="24"/>
          <w:u w:color="000000"/>
          <w:lang w:val="en-GB"/>
        </w:rPr>
        <w:t>s</w:t>
      </w:r>
      <w:r w:rsidR="00FE5A55" w:rsidRPr="003C0FF1">
        <w:rPr>
          <w:rFonts w:ascii="Times New Roman" w:eastAsia="Calibri" w:hAnsi="Times New Roman" w:cs="Times New Roman"/>
          <w:sz w:val="24"/>
          <w:szCs w:val="24"/>
          <w:u w:color="000000"/>
          <w:lang w:val="en-GB"/>
        </w:rPr>
        <w:t xml:space="preserve"> inclusive education appear</w:t>
      </w:r>
      <w:r w:rsidR="00374CF9" w:rsidRPr="003C0FF1">
        <w:rPr>
          <w:rFonts w:ascii="Times New Roman" w:eastAsia="Calibri" w:hAnsi="Times New Roman" w:cs="Times New Roman"/>
          <w:sz w:val="24"/>
          <w:szCs w:val="24"/>
          <w:u w:color="000000"/>
          <w:lang w:val="en-GB"/>
        </w:rPr>
        <w:t>ed</w:t>
      </w:r>
      <w:r w:rsidR="00FE5A55" w:rsidRPr="003C0FF1">
        <w:rPr>
          <w:rFonts w:ascii="Times New Roman" w:eastAsia="Calibri" w:hAnsi="Times New Roman" w:cs="Times New Roman"/>
          <w:sz w:val="24"/>
          <w:szCs w:val="24"/>
          <w:u w:color="000000"/>
          <w:lang w:val="en-GB"/>
        </w:rPr>
        <w:t xml:space="preserve"> positive</w:t>
      </w:r>
      <w:r w:rsidR="00D21917" w:rsidRPr="003C0FF1">
        <w:rPr>
          <w:rFonts w:ascii="Times New Roman" w:eastAsia="Calibri" w:hAnsi="Times New Roman" w:cs="Times New Roman"/>
          <w:sz w:val="24"/>
          <w:szCs w:val="24"/>
          <w:u w:color="000000"/>
          <w:lang w:val="en-GB"/>
        </w:rPr>
        <w:t xml:space="preserve"> and hopeful</w:t>
      </w:r>
      <w:r w:rsidR="00374CF9" w:rsidRPr="003C0FF1">
        <w:rPr>
          <w:rFonts w:ascii="Times New Roman" w:eastAsia="Calibri" w:hAnsi="Times New Roman" w:cs="Times New Roman"/>
          <w:sz w:val="24"/>
          <w:szCs w:val="24"/>
          <w:u w:color="000000"/>
          <w:lang w:val="en-GB"/>
        </w:rPr>
        <w:t>. Participants</w:t>
      </w:r>
      <w:r w:rsidR="004F66E6" w:rsidRPr="003C0FF1">
        <w:rPr>
          <w:rFonts w:ascii="Times New Roman" w:eastAsia="Calibri" w:hAnsi="Times New Roman" w:cs="Times New Roman"/>
          <w:sz w:val="24"/>
          <w:szCs w:val="24"/>
          <w:u w:color="000000"/>
          <w:lang w:val="en-GB"/>
        </w:rPr>
        <w:t xml:space="preserve"> </w:t>
      </w:r>
      <w:r w:rsidR="00FE5A55" w:rsidRPr="003C0FF1">
        <w:rPr>
          <w:rFonts w:ascii="Times New Roman" w:eastAsia="Calibri" w:hAnsi="Times New Roman" w:cs="Times New Roman"/>
          <w:sz w:val="24"/>
          <w:szCs w:val="24"/>
          <w:u w:color="000000"/>
          <w:lang w:val="en-GB"/>
        </w:rPr>
        <w:t>expressed that the school attempts to be ‘as inclusive as it can be’ and cater</w:t>
      </w:r>
      <w:r w:rsidR="00374CF9" w:rsidRPr="003C0FF1">
        <w:rPr>
          <w:rFonts w:ascii="Times New Roman" w:eastAsia="Calibri" w:hAnsi="Times New Roman" w:cs="Times New Roman"/>
          <w:sz w:val="24"/>
          <w:szCs w:val="24"/>
          <w:u w:color="000000"/>
          <w:lang w:val="en-GB"/>
        </w:rPr>
        <w:t>s</w:t>
      </w:r>
      <w:r w:rsidR="00FE5A55" w:rsidRPr="003C0FF1">
        <w:rPr>
          <w:rFonts w:ascii="Times New Roman" w:eastAsia="Calibri" w:hAnsi="Times New Roman" w:cs="Times New Roman"/>
          <w:sz w:val="24"/>
          <w:szCs w:val="24"/>
          <w:u w:color="000000"/>
          <w:lang w:val="en-GB"/>
        </w:rPr>
        <w:t xml:space="preserve"> to a varying degree of needs.</w:t>
      </w:r>
    </w:p>
    <w:p w14:paraId="707B2F3D" w14:textId="77777777" w:rsidR="00FE5A55" w:rsidRPr="003C0FF1" w:rsidRDefault="00FE5A55" w:rsidP="008D0D5C">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lastRenderedPageBreak/>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I think the school does meet the requirements of being inclusive… Extra support and </w:t>
      </w:r>
      <w:r w:rsidRPr="003C0FF1">
        <w:rPr>
          <w:rFonts w:ascii="Times New Roman" w:eastAsia="Calibri" w:hAnsi="Times New Roman" w:cs="Times New Roman"/>
          <w:sz w:val="24"/>
          <w:szCs w:val="24"/>
          <w:u w:color="000000"/>
          <w:lang w:val="en-GB"/>
        </w:rPr>
        <w:tab/>
        <w:t xml:space="preserve">accommodations should be standard in all private mainstream schools, and (School A) </w:t>
      </w:r>
      <w:r w:rsidRPr="003C0FF1">
        <w:rPr>
          <w:rFonts w:ascii="Times New Roman" w:eastAsia="Calibri" w:hAnsi="Times New Roman" w:cs="Times New Roman"/>
          <w:sz w:val="24"/>
          <w:szCs w:val="24"/>
          <w:u w:color="000000"/>
          <w:lang w:val="en-GB"/>
        </w:rPr>
        <w:tab/>
        <w:t>appears to assist a number of learning difficulties</w:t>
      </w:r>
      <w:r w:rsidR="006F415D" w:rsidRPr="003C0FF1">
        <w:rPr>
          <w:rFonts w:ascii="Times New Roman" w:eastAsia="Calibri" w:hAnsi="Times New Roman" w:cs="Times New Roman"/>
          <w:i/>
          <w:sz w:val="24"/>
          <w:szCs w:val="24"/>
          <w:u w:color="000000"/>
          <w:lang w:val="en-GB"/>
        </w:rPr>
        <w:t>’</w:t>
      </w:r>
      <w:r w:rsidRPr="003C0FF1">
        <w:rPr>
          <w:rFonts w:ascii="Times New Roman" w:eastAsia="Calibri" w:hAnsi="Times New Roman" w:cs="Times New Roman"/>
          <w:i/>
          <w:sz w:val="24"/>
          <w:szCs w:val="24"/>
          <w:u w:color="000000"/>
          <w:lang w:val="en-GB"/>
        </w:rPr>
        <w:t xml:space="preserve"> </w:t>
      </w:r>
      <w:r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color w:val="000000" w:themeColor="text1"/>
          <w:sz w:val="24"/>
          <w:szCs w:val="24"/>
          <w:u w:color="000000"/>
          <w:lang w:val="en-GB"/>
        </w:rPr>
        <w:t>Participant F</w:t>
      </w:r>
      <w:r w:rsidRPr="003C0FF1">
        <w:rPr>
          <w:rFonts w:ascii="Times New Roman" w:eastAsia="Calibri" w:hAnsi="Times New Roman" w:cs="Times New Roman"/>
          <w:sz w:val="24"/>
          <w:szCs w:val="24"/>
          <w:u w:color="000000"/>
          <w:lang w:val="en-GB"/>
        </w:rPr>
        <w:t>)</w:t>
      </w:r>
    </w:p>
    <w:p w14:paraId="40D02FA5" w14:textId="5CEB8831"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Participants’ </w:t>
      </w:r>
      <w:r w:rsidR="0010253D"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from School B </w:t>
      </w:r>
      <w:r w:rsidR="000B1373" w:rsidRPr="003C0FF1">
        <w:rPr>
          <w:rFonts w:ascii="Times New Roman" w:eastAsia="Calibri" w:hAnsi="Times New Roman" w:cs="Times New Roman"/>
          <w:sz w:val="24"/>
          <w:szCs w:val="24"/>
          <w:u w:color="000000"/>
          <w:lang w:val="en-GB"/>
        </w:rPr>
        <w:t xml:space="preserve">which uses facilitators in the classroom </w:t>
      </w:r>
      <w:r w:rsidRPr="003C0FF1">
        <w:rPr>
          <w:rFonts w:ascii="Times New Roman" w:eastAsia="Calibri" w:hAnsi="Times New Roman" w:cs="Times New Roman"/>
          <w:sz w:val="24"/>
          <w:szCs w:val="24"/>
          <w:u w:color="000000"/>
          <w:lang w:val="en-GB"/>
        </w:rPr>
        <w:t xml:space="preserve">were both positive and negative. </w:t>
      </w:r>
      <w:r w:rsidR="00D67824" w:rsidRPr="003C0FF1">
        <w:rPr>
          <w:rFonts w:ascii="Times New Roman" w:eastAsia="Calibri" w:hAnsi="Times New Roman" w:cs="Times New Roman"/>
          <w:sz w:val="24"/>
          <w:szCs w:val="24"/>
          <w:u w:color="000000"/>
          <w:lang w:val="en-GB"/>
        </w:rPr>
        <w:t>Most</w:t>
      </w:r>
      <w:r w:rsidRPr="003C0FF1">
        <w:rPr>
          <w:rFonts w:ascii="Times New Roman" w:eastAsia="Calibri" w:hAnsi="Times New Roman" w:cs="Times New Roman"/>
          <w:sz w:val="24"/>
          <w:szCs w:val="24"/>
          <w:u w:color="000000"/>
          <w:lang w:val="en-GB"/>
        </w:rPr>
        <w:t xml:space="preserve"> felt that the system in place from grade 0 offer</w:t>
      </w:r>
      <w:r w:rsidR="000B1373"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some support for learners with varying difficulties</w:t>
      </w:r>
      <w:r w:rsidR="00D67824"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D67824" w:rsidRPr="003C0FF1">
        <w:rPr>
          <w:rFonts w:ascii="Times New Roman" w:eastAsia="Calibri" w:hAnsi="Times New Roman" w:cs="Times New Roman"/>
          <w:sz w:val="24"/>
          <w:szCs w:val="24"/>
          <w:u w:color="000000"/>
          <w:lang w:val="en-GB"/>
        </w:rPr>
        <w:t>H</w:t>
      </w:r>
      <w:r w:rsidRPr="003C0FF1">
        <w:rPr>
          <w:rFonts w:ascii="Times New Roman" w:eastAsia="Calibri" w:hAnsi="Times New Roman" w:cs="Times New Roman"/>
          <w:sz w:val="24"/>
          <w:szCs w:val="24"/>
          <w:u w:color="000000"/>
          <w:lang w:val="en-GB"/>
        </w:rPr>
        <w:t>owever</w:t>
      </w:r>
      <w:r w:rsidR="004F66E6"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it does not assist </w:t>
      </w:r>
      <w:r w:rsidR="004F66E6" w:rsidRPr="003C0FF1">
        <w:rPr>
          <w:rFonts w:ascii="Times New Roman" w:eastAsia="Calibri" w:hAnsi="Times New Roman" w:cs="Times New Roman"/>
          <w:sz w:val="24"/>
          <w:szCs w:val="24"/>
          <w:u w:color="000000"/>
          <w:lang w:val="en-GB"/>
        </w:rPr>
        <w:t xml:space="preserve">with </w:t>
      </w:r>
      <w:r w:rsidRPr="003C0FF1">
        <w:rPr>
          <w:rFonts w:ascii="Times New Roman" w:eastAsia="Calibri" w:hAnsi="Times New Roman" w:cs="Times New Roman"/>
          <w:sz w:val="24"/>
          <w:szCs w:val="24"/>
          <w:u w:color="000000"/>
          <w:lang w:val="en-GB"/>
        </w:rPr>
        <w:t xml:space="preserve">all learners’ needs. Even though the school </w:t>
      </w:r>
      <w:r w:rsidR="00D21917" w:rsidRPr="003C0FF1">
        <w:rPr>
          <w:rFonts w:ascii="Times New Roman" w:eastAsia="Calibri" w:hAnsi="Times New Roman" w:cs="Times New Roman"/>
          <w:sz w:val="24"/>
          <w:szCs w:val="24"/>
          <w:u w:color="000000"/>
          <w:lang w:val="en-GB"/>
        </w:rPr>
        <w:t>allows implementation of classroom</w:t>
      </w:r>
      <w:r w:rsidRPr="003C0FF1">
        <w:rPr>
          <w:rFonts w:ascii="Times New Roman" w:eastAsia="Calibri" w:hAnsi="Times New Roman" w:cs="Times New Roman"/>
          <w:sz w:val="24"/>
          <w:szCs w:val="24"/>
          <w:u w:color="000000"/>
          <w:lang w:val="en-GB"/>
        </w:rPr>
        <w:t xml:space="preserve"> facilitators,</w:t>
      </w:r>
      <w:r w:rsidR="00D21917" w:rsidRPr="003C0FF1">
        <w:rPr>
          <w:rFonts w:ascii="Times New Roman" w:eastAsia="Calibri" w:hAnsi="Times New Roman" w:cs="Times New Roman"/>
          <w:sz w:val="24"/>
          <w:szCs w:val="24"/>
          <w:u w:color="000000"/>
          <w:lang w:val="en-GB"/>
        </w:rPr>
        <w:t xml:space="preserve"> they are only beneficial to </w:t>
      </w:r>
      <w:r w:rsidR="00761575" w:rsidRPr="003C0FF1">
        <w:rPr>
          <w:rFonts w:ascii="Times New Roman" w:eastAsia="Calibri" w:hAnsi="Times New Roman" w:cs="Times New Roman"/>
          <w:sz w:val="24"/>
          <w:szCs w:val="24"/>
          <w:u w:color="000000"/>
          <w:lang w:val="en-GB"/>
        </w:rPr>
        <w:t>those</w:t>
      </w:r>
      <w:r w:rsidR="00D21917" w:rsidRPr="003C0FF1">
        <w:rPr>
          <w:rFonts w:ascii="Times New Roman" w:eastAsia="Calibri" w:hAnsi="Times New Roman" w:cs="Times New Roman"/>
          <w:sz w:val="24"/>
          <w:szCs w:val="24"/>
          <w:u w:color="000000"/>
          <w:lang w:val="en-GB"/>
        </w:rPr>
        <w:t xml:space="preserve"> children with whom they work and assist </w:t>
      </w:r>
      <w:r w:rsidR="002C04FF" w:rsidRPr="003C0FF1">
        <w:rPr>
          <w:rFonts w:ascii="Times New Roman" w:eastAsia="Calibri" w:hAnsi="Times New Roman" w:cs="Times New Roman"/>
          <w:sz w:val="24"/>
          <w:szCs w:val="24"/>
          <w:u w:color="000000"/>
          <w:lang w:val="en-GB"/>
        </w:rPr>
        <w:t>in the classroom.</w:t>
      </w:r>
      <w:r w:rsidRPr="003C0FF1">
        <w:rPr>
          <w:rFonts w:ascii="Times New Roman" w:eastAsia="Calibri" w:hAnsi="Times New Roman" w:cs="Times New Roman"/>
          <w:sz w:val="24"/>
          <w:szCs w:val="24"/>
          <w:u w:color="000000"/>
          <w:lang w:val="en-GB"/>
        </w:rPr>
        <w:t xml:space="preserve"> </w:t>
      </w:r>
      <w:r w:rsidR="002C04FF" w:rsidRPr="003C0FF1">
        <w:rPr>
          <w:rFonts w:ascii="Times New Roman" w:eastAsia="Calibri" w:hAnsi="Times New Roman" w:cs="Times New Roman"/>
          <w:sz w:val="24"/>
          <w:szCs w:val="24"/>
          <w:u w:color="000000"/>
          <w:lang w:val="en-GB"/>
        </w:rPr>
        <w:t xml:space="preserve">The teaching in the </w:t>
      </w:r>
      <w:r w:rsidRPr="003C0FF1">
        <w:rPr>
          <w:rFonts w:ascii="Times New Roman" w:eastAsia="Calibri" w:hAnsi="Times New Roman" w:cs="Times New Roman"/>
          <w:sz w:val="24"/>
          <w:szCs w:val="24"/>
          <w:u w:color="000000"/>
          <w:lang w:val="en-GB"/>
        </w:rPr>
        <w:t xml:space="preserve">classroom does not cater for learners with visual or auditory challenges, anxiety, concentration or </w:t>
      </w:r>
      <w:r w:rsidR="004F66E6" w:rsidRPr="003C0FF1">
        <w:rPr>
          <w:rFonts w:ascii="Times New Roman" w:eastAsia="Calibri" w:hAnsi="Times New Roman" w:cs="Times New Roman"/>
          <w:sz w:val="24"/>
          <w:szCs w:val="24"/>
          <w:u w:color="000000"/>
          <w:lang w:val="en-GB"/>
        </w:rPr>
        <w:t xml:space="preserve">a </w:t>
      </w:r>
      <w:r w:rsidRPr="003C0FF1">
        <w:rPr>
          <w:rFonts w:ascii="Times New Roman" w:eastAsia="Calibri" w:hAnsi="Times New Roman" w:cs="Times New Roman"/>
          <w:sz w:val="24"/>
          <w:szCs w:val="24"/>
          <w:u w:color="000000"/>
          <w:lang w:val="en-GB"/>
        </w:rPr>
        <w:t xml:space="preserve">need for extra time. The school has not fully implemented a system that can support or accommodate all learning difficulties and </w:t>
      </w:r>
      <w:r w:rsidR="00A6352E" w:rsidRPr="003C0FF1">
        <w:rPr>
          <w:rFonts w:ascii="Times New Roman" w:eastAsia="Calibri" w:hAnsi="Times New Roman" w:cs="Times New Roman"/>
          <w:sz w:val="24"/>
          <w:szCs w:val="24"/>
          <w:u w:color="000000"/>
          <w:lang w:val="en-GB"/>
        </w:rPr>
        <w:t>problems</w:t>
      </w:r>
      <w:r w:rsidRPr="003C0FF1">
        <w:rPr>
          <w:rFonts w:ascii="Times New Roman" w:eastAsia="Calibri" w:hAnsi="Times New Roman" w:cs="Times New Roman"/>
          <w:sz w:val="24"/>
          <w:szCs w:val="24"/>
          <w:u w:color="000000"/>
          <w:lang w:val="en-GB"/>
        </w:rPr>
        <w:t xml:space="preserve">. </w:t>
      </w:r>
      <w:r w:rsidR="00761575" w:rsidRPr="003C0FF1">
        <w:rPr>
          <w:rFonts w:ascii="Times New Roman" w:eastAsia="Calibri" w:hAnsi="Times New Roman" w:cs="Times New Roman"/>
          <w:sz w:val="24"/>
          <w:szCs w:val="24"/>
          <w:u w:color="000000"/>
          <w:lang w:val="en-GB"/>
        </w:rPr>
        <w:t xml:space="preserve">It was important to </w:t>
      </w:r>
      <w:r w:rsidRPr="003C0FF1">
        <w:rPr>
          <w:rFonts w:ascii="Times New Roman" w:eastAsia="Calibri" w:hAnsi="Times New Roman" w:cs="Times New Roman"/>
          <w:sz w:val="24"/>
          <w:szCs w:val="24"/>
          <w:u w:color="000000"/>
          <w:lang w:val="en-GB"/>
        </w:rPr>
        <w:t xml:space="preserve">note that participants found the school to be proactive and </w:t>
      </w:r>
      <w:r w:rsidR="00A6352E" w:rsidRPr="003C0FF1">
        <w:rPr>
          <w:rFonts w:ascii="Times New Roman" w:eastAsia="Calibri" w:hAnsi="Times New Roman" w:cs="Times New Roman"/>
          <w:sz w:val="24"/>
          <w:szCs w:val="24"/>
          <w:u w:color="000000"/>
          <w:lang w:val="en-GB"/>
        </w:rPr>
        <w:t xml:space="preserve">useful </w:t>
      </w:r>
      <w:r w:rsidRPr="003C0FF1">
        <w:rPr>
          <w:rFonts w:ascii="Times New Roman" w:eastAsia="Calibri" w:hAnsi="Times New Roman" w:cs="Times New Roman"/>
          <w:sz w:val="24"/>
          <w:szCs w:val="24"/>
          <w:u w:color="000000"/>
          <w:lang w:val="en-GB"/>
        </w:rPr>
        <w:t xml:space="preserve">in </w:t>
      </w:r>
      <w:r w:rsidR="00761575" w:rsidRPr="003C0FF1">
        <w:rPr>
          <w:rFonts w:ascii="Times New Roman" w:eastAsia="Calibri" w:hAnsi="Times New Roman" w:cs="Times New Roman"/>
          <w:sz w:val="24"/>
          <w:szCs w:val="24"/>
          <w:u w:color="000000"/>
          <w:lang w:val="en-GB"/>
        </w:rPr>
        <w:t>detecting</w:t>
      </w:r>
      <w:r w:rsidRPr="003C0FF1">
        <w:rPr>
          <w:rFonts w:ascii="Times New Roman" w:eastAsia="Calibri" w:hAnsi="Times New Roman" w:cs="Times New Roman"/>
          <w:sz w:val="24"/>
          <w:szCs w:val="24"/>
          <w:u w:color="000000"/>
          <w:lang w:val="en-GB"/>
        </w:rPr>
        <w:t xml:space="preserve"> a learning difficulty and addressing it with the parents, but felt </w:t>
      </w:r>
      <w:r w:rsidR="00D21917" w:rsidRPr="003C0FF1">
        <w:rPr>
          <w:rFonts w:ascii="Times New Roman" w:eastAsia="Calibri" w:hAnsi="Times New Roman" w:cs="Times New Roman"/>
          <w:sz w:val="24"/>
          <w:szCs w:val="24"/>
          <w:u w:color="000000"/>
          <w:lang w:val="en-GB"/>
        </w:rPr>
        <w:t>that there were not enough</w:t>
      </w:r>
      <w:r w:rsidRPr="003C0FF1">
        <w:rPr>
          <w:rFonts w:ascii="Times New Roman" w:eastAsia="Calibri" w:hAnsi="Times New Roman" w:cs="Times New Roman"/>
          <w:sz w:val="24"/>
          <w:szCs w:val="24"/>
          <w:u w:color="000000"/>
          <w:lang w:val="en-GB"/>
        </w:rPr>
        <w:t xml:space="preserve"> accommodations and solutions made within the classroom.</w:t>
      </w:r>
      <w:r w:rsidR="005C7F7E" w:rsidRPr="003C0FF1">
        <w:rPr>
          <w:rFonts w:ascii="Times New Roman" w:eastAsia="Calibri" w:hAnsi="Times New Roman" w:cs="Times New Roman"/>
          <w:sz w:val="24"/>
          <w:szCs w:val="24"/>
          <w:u w:color="000000"/>
          <w:lang w:val="en-GB"/>
        </w:rPr>
        <w:t xml:space="preserve"> </w:t>
      </w:r>
    </w:p>
    <w:p w14:paraId="0DC0A9C8" w14:textId="77777777" w:rsidR="00FE5A55" w:rsidRPr="003C0FF1" w:rsidRDefault="00FE5A55" w:rsidP="008D0D5C">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I always hoped mainstream would accommodate more, but with my experience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now, they’ve just not</w:t>
      </w:r>
      <w:r w:rsidR="006F415D" w:rsidRPr="003C0FF1">
        <w:rPr>
          <w:rFonts w:ascii="Times New Roman" w:eastAsia="Calibri" w:hAnsi="Times New Roman" w:cs="Times New Roman"/>
          <w:i/>
          <w:sz w:val="24"/>
          <w:szCs w:val="24"/>
          <w:u w:color="000000"/>
          <w:lang w:val="en-GB"/>
        </w:rPr>
        <w:t>’</w:t>
      </w:r>
      <w:r w:rsidRPr="003C0FF1">
        <w:rPr>
          <w:rFonts w:ascii="Times New Roman" w:eastAsia="Calibri" w:hAnsi="Times New Roman" w:cs="Times New Roman"/>
          <w:i/>
          <w:sz w:val="24"/>
          <w:szCs w:val="24"/>
          <w:u w:color="000000"/>
          <w:lang w:val="en-GB"/>
        </w:rPr>
        <w:t xml:space="preserve"> (</w:t>
      </w:r>
      <w:r w:rsidRPr="003C0FF1">
        <w:rPr>
          <w:rFonts w:ascii="Times New Roman" w:eastAsia="Calibri" w:hAnsi="Times New Roman" w:cs="Times New Roman"/>
          <w:sz w:val="24"/>
          <w:szCs w:val="24"/>
          <w:u w:color="000000"/>
          <w:lang w:val="en-GB"/>
        </w:rPr>
        <w:t>Participant B)</w:t>
      </w:r>
    </w:p>
    <w:p w14:paraId="333E1328" w14:textId="77777777" w:rsidR="00FE5A55" w:rsidRPr="003C0FF1" w:rsidRDefault="00FE5A55" w:rsidP="008D0D5C">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I think my son</w:t>
      </w:r>
      <w:r w:rsidR="00A6352E"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s needs have been met, it’s just tough when you have a child who’s </w:t>
      </w:r>
      <w:r w:rsidRPr="003C0FF1">
        <w:rPr>
          <w:rFonts w:ascii="Times New Roman" w:eastAsia="Calibri" w:hAnsi="Times New Roman" w:cs="Times New Roman"/>
          <w:sz w:val="24"/>
          <w:szCs w:val="24"/>
          <w:u w:color="000000"/>
          <w:lang w:val="en-GB"/>
        </w:rPr>
        <w:tab/>
        <w:t>struggling. Maybe the school wasn't a good fit for him…</w:t>
      </w:r>
      <w:r w:rsidR="006F415D" w:rsidRPr="003C0FF1">
        <w:rPr>
          <w:rFonts w:ascii="Times New Roman" w:eastAsia="Calibri" w:hAnsi="Times New Roman" w:cs="Times New Roman"/>
          <w:i/>
          <w:sz w:val="24"/>
          <w:szCs w:val="24"/>
          <w:u w:color="000000"/>
          <w:lang w:val="en-GB"/>
        </w:rPr>
        <w:t>’</w:t>
      </w:r>
      <w:r w:rsidRPr="003C0FF1">
        <w:rPr>
          <w:rFonts w:ascii="Times New Roman" w:eastAsia="Calibri" w:hAnsi="Times New Roman" w:cs="Times New Roman"/>
          <w:sz w:val="24"/>
          <w:szCs w:val="24"/>
          <w:u w:color="000000"/>
          <w:lang w:val="en-GB"/>
        </w:rPr>
        <w:t xml:space="preserve"> (Participant A)</w:t>
      </w:r>
    </w:p>
    <w:p w14:paraId="6F71B387" w14:textId="77777777" w:rsidR="00FE5A55" w:rsidRPr="003C0FF1" w:rsidRDefault="00FE5A55" w:rsidP="00761575">
      <w:pPr>
        <w:pStyle w:val="Heading2"/>
        <w:rPr>
          <w:rFonts w:cs="Times New Roman"/>
        </w:rPr>
      </w:pPr>
      <w:bookmarkStart w:id="49" w:name="_Toc473473981"/>
      <w:r w:rsidRPr="003C0FF1">
        <w:rPr>
          <w:rFonts w:cs="Times New Roman"/>
        </w:rPr>
        <w:t xml:space="preserve">4.4 Views on bridging versus </w:t>
      </w:r>
      <w:r w:rsidR="002C04FF" w:rsidRPr="003C0FF1">
        <w:rPr>
          <w:rFonts w:cs="Times New Roman"/>
        </w:rPr>
        <w:t xml:space="preserve">the use of classroom </w:t>
      </w:r>
      <w:r w:rsidRPr="003C0FF1">
        <w:rPr>
          <w:rFonts w:cs="Times New Roman"/>
        </w:rPr>
        <w:t>facilitators</w:t>
      </w:r>
      <w:bookmarkEnd w:id="49"/>
      <w:r w:rsidRPr="003C0FF1">
        <w:rPr>
          <w:rFonts w:cs="Times New Roman"/>
        </w:rPr>
        <w:t xml:space="preserve"> </w:t>
      </w:r>
    </w:p>
    <w:p w14:paraId="7801459D" w14:textId="77777777" w:rsidR="00FE5A55" w:rsidRPr="003C0FF1" w:rsidRDefault="00761575"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Most</w:t>
      </w:r>
      <w:r w:rsidR="00FE5A55" w:rsidRPr="003C0FF1">
        <w:rPr>
          <w:rFonts w:ascii="Times New Roman" w:eastAsia="Calibri" w:hAnsi="Times New Roman" w:cs="Times New Roman"/>
          <w:sz w:val="24"/>
          <w:szCs w:val="24"/>
          <w:u w:color="000000"/>
          <w:lang w:val="en-GB"/>
        </w:rPr>
        <w:t xml:space="preserve"> participants believed that bridging is a more </w:t>
      </w:r>
      <w:r w:rsidR="00D67824" w:rsidRPr="003C0FF1">
        <w:rPr>
          <w:rFonts w:ascii="Times New Roman" w:eastAsia="Calibri" w:hAnsi="Times New Roman" w:cs="Times New Roman"/>
          <w:sz w:val="24"/>
          <w:szCs w:val="24"/>
          <w:u w:color="000000"/>
          <w:lang w:val="en-GB"/>
        </w:rPr>
        <w:t>efficient</w:t>
      </w:r>
      <w:r w:rsidR="00FE5A55" w:rsidRPr="003C0FF1">
        <w:rPr>
          <w:rFonts w:ascii="Times New Roman" w:eastAsia="Calibri" w:hAnsi="Times New Roman" w:cs="Times New Roman"/>
          <w:sz w:val="24"/>
          <w:szCs w:val="24"/>
          <w:u w:color="000000"/>
          <w:lang w:val="en-GB"/>
        </w:rPr>
        <w:t xml:space="preserve"> support system for learners with barriers to learning, compared to facilitators. Parents from school A agreed that bridging is the way forward in mainstream schools for learners with barriers to learning. Three out of five parents from School B</w:t>
      </w:r>
      <w:r w:rsidR="004F66E6" w:rsidRPr="003C0FF1">
        <w:rPr>
          <w:rFonts w:ascii="Times New Roman" w:eastAsia="Calibri" w:hAnsi="Times New Roman" w:cs="Times New Roman"/>
          <w:sz w:val="24"/>
          <w:szCs w:val="24"/>
          <w:u w:color="000000"/>
          <w:lang w:val="en-GB"/>
        </w:rPr>
        <w:t xml:space="preserve"> stated</w:t>
      </w:r>
      <w:r w:rsidR="00FE5A55" w:rsidRPr="003C0FF1">
        <w:rPr>
          <w:rFonts w:ascii="Times New Roman" w:eastAsia="Calibri" w:hAnsi="Times New Roman" w:cs="Times New Roman"/>
          <w:sz w:val="24"/>
          <w:szCs w:val="24"/>
          <w:u w:color="000000"/>
          <w:lang w:val="en-GB"/>
        </w:rPr>
        <w:t xml:space="preserve"> that they would prefer a bridging system as it builds confidence without the learner becoming dependent on a facilitator. Bridging does not single-</w:t>
      </w:r>
      <w:r w:rsidR="00FE5A55" w:rsidRPr="003C0FF1">
        <w:rPr>
          <w:rFonts w:ascii="Times New Roman" w:eastAsia="Calibri" w:hAnsi="Times New Roman" w:cs="Times New Roman"/>
          <w:sz w:val="24"/>
          <w:szCs w:val="24"/>
          <w:u w:color="000000"/>
          <w:lang w:val="en-GB"/>
        </w:rPr>
        <w:lastRenderedPageBreak/>
        <w:t>out a child out</w:t>
      </w:r>
      <w:r w:rsidR="00D67824"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 xml:space="preserve"> and it allows for a child to work at a pace similar to others in the class.</w:t>
      </w:r>
      <w:r w:rsidR="005C7F7E" w:rsidRPr="003C0FF1">
        <w:rPr>
          <w:rFonts w:ascii="Times New Roman" w:eastAsia="Calibri" w:hAnsi="Times New Roman" w:cs="Times New Roman"/>
          <w:sz w:val="24"/>
          <w:szCs w:val="24"/>
          <w:u w:color="000000"/>
          <w:lang w:val="en-GB"/>
        </w:rPr>
        <w:t xml:space="preserve"> </w:t>
      </w:r>
      <w:r w:rsidR="00FE5A55" w:rsidRPr="003C0FF1">
        <w:rPr>
          <w:rFonts w:ascii="Times New Roman" w:eastAsia="Calibri" w:hAnsi="Times New Roman" w:cs="Times New Roman"/>
          <w:sz w:val="24"/>
          <w:szCs w:val="24"/>
          <w:u w:color="000000"/>
          <w:lang w:val="en-GB"/>
        </w:rPr>
        <w:t>Participants stated that it creates for a more ‘normal’ classroom environment, where the learner does not feel ‘stupid’</w:t>
      </w:r>
      <w:r w:rsidR="00AC46BE" w:rsidRPr="003C0FF1">
        <w:rPr>
          <w:rFonts w:ascii="Times New Roman" w:eastAsia="Calibri" w:hAnsi="Times New Roman" w:cs="Times New Roman"/>
          <w:sz w:val="24"/>
          <w:szCs w:val="24"/>
          <w:u w:color="000000"/>
          <w:lang w:val="en-GB"/>
        </w:rPr>
        <w:t xml:space="preserve"> </w:t>
      </w:r>
      <w:r w:rsidR="00CC26A0" w:rsidRPr="003C0FF1">
        <w:rPr>
          <w:rFonts w:ascii="Times New Roman" w:eastAsia="Calibri" w:hAnsi="Times New Roman" w:cs="Times New Roman"/>
          <w:sz w:val="24"/>
          <w:szCs w:val="24"/>
          <w:u w:color="000000"/>
          <w:lang w:val="en-GB"/>
        </w:rPr>
        <w:t xml:space="preserve">(Participant </w:t>
      </w:r>
      <w:r w:rsidR="00AC46BE" w:rsidRPr="003C0FF1">
        <w:rPr>
          <w:rFonts w:ascii="Times New Roman" w:eastAsia="Calibri" w:hAnsi="Times New Roman" w:cs="Times New Roman"/>
          <w:sz w:val="24"/>
          <w:szCs w:val="24"/>
          <w:u w:color="000000"/>
          <w:lang w:val="en-GB"/>
        </w:rPr>
        <w:t>J</w:t>
      </w:r>
      <w:r w:rsidR="00CC26A0"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 xml:space="preserve"> or ‘left behind’</w:t>
      </w:r>
      <w:r w:rsidRPr="003C0FF1">
        <w:rPr>
          <w:rFonts w:ascii="Times New Roman" w:eastAsia="Calibri" w:hAnsi="Times New Roman" w:cs="Times New Roman"/>
          <w:sz w:val="24"/>
          <w:szCs w:val="24"/>
          <w:u w:color="000000"/>
          <w:lang w:val="en-GB"/>
        </w:rPr>
        <w:t xml:space="preserve"> </w:t>
      </w:r>
      <w:r w:rsidR="00DA344C" w:rsidRPr="003C0FF1">
        <w:rPr>
          <w:rFonts w:ascii="Times New Roman" w:eastAsia="Calibri" w:hAnsi="Times New Roman" w:cs="Times New Roman"/>
          <w:sz w:val="24"/>
          <w:szCs w:val="24"/>
          <w:u w:color="000000"/>
          <w:lang w:val="en-GB"/>
        </w:rPr>
        <w:t xml:space="preserve">(Participant </w:t>
      </w:r>
      <w:r w:rsidR="00AC46BE" w:rsidRPr="003C0FF1">
        <w:rPr>
          <w:rFonts w:ascii="Times New Roman" w:eastAsia="Calibri" w:hAnsi="Times New Roman" w:cs="Times New Roman"/>
          <w:sz w:val="24"/>
          <w:szCs w:val="24"/>
          <w:u w:color="000000"/>
          <w:lang w:val="en-GB"/>
        </w:rPr>
        <w:t>J</w:t>
      </w:r>
      <w:r w:rsidR="00DA344C"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 xml:space="preserve"> as he would in a bigger class.</w:t>
      </w:r>
    </w:p>
    <w:p w14:paraId="63D896BD"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[I] Think bridging is a better model to follow. Able to grow more naturally</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(Participant F)</w:t>
      </w:r>
    </w:p>
    <w:p w14:paraId="071BB07F"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…[A} major disadvantage is he may be singled out. Bridging class you are with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children who struggle with similar things, so you don't feel alone</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A)</w:t>
      </w:r>
    </w:p>
    <w:p w14:paraId="4C4EB7D3"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Bridging is a forward way of thinking</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B)</w:t>
      </w:r>
    </w:p>
    <w:p w14:paraId="02EF02A2" w14:textId="77777777"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All participants expressed that having smaller classes (</w:t>
      </w:r>
      <w:r w:rsidR="00DA344C" w:rsidRPr="003C0FF1">
        <w:rPr>
          <w:rFonts w:ascii="Times New Roman" w:eastAsia="Calibri" w:hAnsi="Times New Roman" w:cs="Times New Roman"/>
          <w:sz w:val="24"/>
          <w:szCs w:val="24"/>
          <w:u w:color="000000"/>
          <w:lang w:val="en-GB"/>
        </w:rPr>
        <w:t>using the bridging system</w:t>
      </w:r>
      <w:r w:rsidRPr="003C0FF1">
        <w:rPr>
          <w:rFonts w:ascii="Times New Roman" w:eastAsia="Calibri" w:hAnsi="Times New Roman" w:cs="Times New Roman"/>
          <w:sz w:val="24"/>
          <w:szCs w:val="24"/>
          <w:u w:color="000000"/>
          <w:lang w:val="en-GB"/>
        </w:rPr>
        <w:t>) is the ideal teaching</w:t>
      </w:r>
      <w:r w:rsidR="00761575" w:rsidRPr="003C0FF1">
        <w:rPr>
          <w:rFonts w:ascii="Times New Roman" w:eastAsia="Calibri" w:hAnsi="Times New Roman" w:cs="Times New Roman"/>
          <w:sz w:val="24"/>
          <w:szCs w:val="24"/>
          <w:u w:color="000000"/>
          <w:lang w:val="en-GB"/>
        </w:rPr>
        <w:t xml:space="preserve"> method</w:t>
      </w:r>
      <w:r w:rsidRPr="003C0FF1">
        <w:rPr>
          <w:rFonts w:ascii="Times New Roman" w:eastAsia="Calibri" w:hAnsi="Times New Roman" w:cs="Times New Roman"/>
          <w:sz w:val="24"/>
          <w:szCs w:val="24"/>
          <w:u w:color="000000"/>
          <w:lang w:val="en-GB"/>
        </w:rPr>
        <w:t xml:space="preserve">, not only for learners with difficulties but all learners. In smaller classes, children </w:t>
      </w:r>
      <w:r w:rsidR="00761575" w:rsidRPr="003C0FF1">
        <w:rPr>
          <w:rFonts w:ascii="Times New Roman" w:eastAsia="Calibri" w:hAnsi="Times New Roman" w:cs="Times New Roman"/>
          <w:sz w:val="24"/>
          <w:szCs w:val="24"/>
          <w:u w:color="000000"/>
          <w:lang w:val="en-GB"/>
        </w:rPr>
        <w:t>have</w:t>
      </w:r>
      <w:r w:rsidRPr="003C0FF1">
        <w:rPr>
          <w:rFonts w:ascii="Times New Roman" w:eastAsia="Calibri" w:hAnsi="Times New Roman" w:cs="Times New Roman"/>
          <w:sz w:val="24"/>
          <w:szCs w:val="24"/>
          <w:u w:color="000000"/>
          <w:lang w:val="en-GB"/>
        </w:rPr>
        <w:t xml:space="preserve"> </w:t>
      </w:r>
      <w:r w:rsidR="00667425"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confiden</w:t>
      </w:r>
      <w:r w:rsidR="00761575" w:rsidRPr="003C0FF1">
        <w:rPr>
          <w:rFonts w:ascii="Times New Roman" w:eastAsia="Calibri" w:hAnsi="Times New Roman" w:cs="Times New Roman"/>
          <w:sz w:val="24"/>
          <w:szCs w:val="24"/>
          <w:u w:color="000000"/>
          <w:lang w:val="en-GB"/>
        </w:rPr>
        <w:t>ce</w:t>
      </w:r>
      <w:r w:rsidRPr="003C0FF1">
        <w:rPr>
          <w:rFonts w:ascii="Times New Roman" w:eastAsia="Calibri" w:hAnsi="Times New Roman" w:cs="Times New Roman"/>
          <w:sz w:val="24"/>
          <w:szCs w:val="24"/>
          <w:u w:color="000000"/>
          <w:lang w:val="en-GB"/>
        </w:rPr>
        <w:t xml:space="preserve"> to ask questions</w:t>
      </w:r>
      <w:r w:rsidR="00667425" w:rsidRPr="003C0FF1">
        <w:rPr>
          <w:rFonts w:ascii="Times New Roman" w:eastAsia="Calibri" w:hAnsi="Times New Roman" w:cs="Times New Roman"/>
          <w:sz w:val="24"/>
          <w:szCs w:val="24"/>
          <w:u w:color="000000"/>
          <w:lang w:val="en-GB"/>
        </w:rPr>
        <w:t xml:space="preserve"> and</w:t>
      </w:r>
      <w:r w:rsidRPr="003C0FF1">
        <w:rPr>
          <w:rFonts w:ascii="Times New Roman" w:eastAsia="Calibri" w:hAnsi="Times New Roman" w:cs="Times New Roman"/>
          <w:sz w:val="24"/>
          <w:szCs w:val="24"/>
          <w:u w:color="000000"/>
          <w:lang w:val="en-GB"/>
        </w:rPr>
        <w:t xml:space="preserve"> more time to understand and complete a task, and individualised attention from the teacher. </w:t>
      </w:r>
    </w:p>
    <w:p w14:paraId="2644A053"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Bridging is excellent; it is a gift to have 10 kids to one teacher </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(Participant H)</w:t>
      </w:r>
    </w:p>
    <w:p w14:paraId="31C74EB9" w14:textId="77777777"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Only two participants from school B </w:t>
      </w:r>
      <w:r w:rsidR="005D0482" w:rsidRPr="003C0FF1">
        <w:rPr>
          <w:rFonts w:ascii="Times New Roman" w:eastAsia="Calibri" w:hAnsi="Times New Roman" w:cs="Times New Roman"/>
          <w:sz w:val="24"/>
          <w:szCs w:val="24"/>
          <w:u w:color="000000"/>
          <w:lang w:val="en-GB"/>
        </w:rPr>
        <w:t>favoured</w:t>
      </w:r>
      <w:r w:rsidRPr="003C0FF1">
        <w:rPr>
          <w:rFonts w:ascii="Times New Roman" w:eastAsia="Calibri" w:hAnsi="Times New Roman" w:cs="Times New Roman"/>
          <w:sz w:val="24"/>
          <w:szCs w:val="24"/>
          <w:u w:color="000000"/>
          <w:lang w:val="en-GB"/>
        </w:rPr>
        <w:t xml:space="preserve"> facilitators and expressed that </w:t>
      </w:r>
      <w:r w:rsidR="00667425" w:rsidRPr="003C0FF1">
        <w:rPr>
          <w:rFonts w:ascii="Times New Roman" w:eastAsia="Calibri" w:hAnsi="Times New Roman" w:cs="Times New Roman"/>
          <w:sz w:val="24"/>
          <w:szCs w:val="24"/>
          <w:u w:color="000000"/>
          <w:lang w:val="en-GB"/>
        </w:rPr>
        <w:t>because of</w:t>
      </w:r>
      <w:r w:rsidRPr="003C0FF1">
        <w:rPr>
          <w:rFonts w:ascii="Times New Roman" w:eastAsia="Calibri" w:hAnsi="Times New Roman" w:cs="Times New Roman"/>
          <w:sz w:val="24"/>
          <w:szCs w:val="24"/>
          <w:u w:color="000000"/>
          <w:lang w:val="en-GB"/>
        </w:rPr>
        <w:t xml:space="preserve"> the facilitator their child </w:t>
      </w:r>
      <w:r w:rsidR="00667425" w:rsidRPr="003C0FF1">
        <w:rPr>
          <w:rFonts w:ascii="Times New Roman" w:eastAsia="Calibri" w:hAnsi="Times New Roman" w:cs="Times New Roman"/>
          <w:sz w:val="24"/>
          <w:szCs w:val="24"/>
          <w:u w:color="000000"/>
          <w:lang w:val="en-GB"/>
        </w:rPr>
        <w:t>could</w:t>
      </w:r>
      <w:r w:rsidRPr="003C0FF1">
        <w:rPr>
          <w:rFonts w:ascii="Times New Roman" w:eastAsia="Calibri" w:hAnsi="Times New Roman" w:cs="Times New Roman"/>
          <w:sz w:val="24"/>
          <w:szCs w:val="24"/>
          <w:u w:color="000000"/>
          <w:lang w:val="en-GB"/>
        </w:rPr>
        <w:t xml:space="preserve"> stay </w:t>
      </w:r>
      <w:r w:rsidR="00DA344C" w:rsidRPr="003C0FF1">
        <w:rPr>
          <w:rFonts w:ascii="Times New Roman" w:eastAsia="Calibri" w:hAnsi="Times New Roman" w:cs="Times New Roman"/>
          <w:sz w:val="24"/>
          <w:szCs w:val="24"/>
          <w:u w:color="000000"/>
          <w:lang w:val="en-GB"/>
        </w:rPr>
        <w:t>in a</w:t>
      </w:r>
      <w:r w:rsidRPr="003C0FF1">
        <w:rPr>
          <w:rFonts w:ascii="Times New Roman" w:eastAsia="Calibri" w:hAnsi="Times New Roman" w:cs="Times New Roman"/>
          <w:sz w:val="24"/>
          <w:szCs w:val="24"/>
          <w:u w:color="000000"/>
          <w:lang w:val="en-GB"/>
        </w:rPr>
        <w:t xml:space="preserve"> mainstream school, which they felt was a</w:t>
      </w:r>
      <w:r w:rsidR="00AF053C" w:rsidRPr="003C0FF1">
        <w:rPr>
          <w:rFonts w:ascii="Times New Roman" w:eastAsia="Calibri" w:hAnsi="Times New Roman" w:cs="Times New Roman"/>
          <w:sz w:val="24"/>
          <w:szCs w:val="24"/>
          <w:u w:color="000000"/>
          <w:lang w:val="en-GB"/>
        </w:rPr>
        <w:t>n</w:t>
      </w:r>
      <w:r w:rsidRPr="003C0FF1">
        <w:rPr>
          <w:rFonts w:ascii="Times New Roman" w:eastAsia="Calibri" w:hAnsi="Times New Roman" w:cs="Times New Roman"/>
          <w:sz w:val="24"/>
          <w:szCs w:val="24"/>
          <w:u w:color="000000"/>
          <w:lang w:val="en-GB"/>
        </w:rPr>
        <w:t xml:space="preserve"> advantage. Even though they felt positive about the facilitators</w:t>
      </w:r>
      <w:r w:rsidR="004F66E6"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they agreed that the facilitator should not focus solely on one child but rather assist </w:t>
      </w:r>
      <w:r w:rsidR="00D67824" w:rsidRPr="003C0FF1">
        <w:rPr>
          <w:rFonts w:ascii="Times New Roman" w:eastAsia="Calibri" w:hAnsi="Times New Roman" w:cs="Times New Roman"/>
          <w:sz w:val="24"/>
          <w:szCs w:val="24"/>
          <w:u w:color="000000"/>
          <w:lang w:val="en-GB"/>
        </w:rPr>
        <w:t xml:space="preserve">several </w:t>
      </w:r>
      <w:r w:rsidRPr="003C0FF1">
        <w:rPr>
          <w:rFonts w:ascii="Times New Roman" w:eastAsia="Calibri" w:hAnsi="Times New Roman" w:cs="Times New Roman"/>
          <w:sz w:val="24"/>
          <w:szCs w:val="24"/>
          <w:u w:color="000000"/>
          <w:lang w:val="en-GB"/>
        </w:rPr>
        <w:t xml:space="preserve">children in the class. This takes away </w:t>
      </w:r>
      <w:r w:rsidR="00667425" w:rsidRPr="003C0FF1">
        <w:rPr>
          <w:rFonts w:ascii="Times New Roman" w:eastAsia="Calibri" w:hAnsi="Times New Roman" w:cs="Times New Roman"/>
          <w:sz w:val="24"/>
          <w:szCs w:val="24"/>
          <w:u w:color="000000"/>
          <w:lang w:val="en-GB"/>
        </w:rPr>
        <w:t xml:space="preserve">the problem of </w:t>
      </w:r>
      <w:r w:rsidRPr="003C0FF1">
        <w:rPr>
          <w:rFonts w:ascii="Times New Roman" w:eastAsia="Calibri" w:hAnsi="Times New Roman" w:cs="Times New Roman"/>
          <w:sz w:val="24"/>
          <w:szCs w:val="24"/>
          <w:u w:color="000000"/>
          <w:lang w:val="en-GB"/>
        </w:rPr>
        <w:t>that particular learner feeling ‘isolated’</w:t>
      </w:r>
      <w:r w:rsidR="006D483D" w:rsidRPr="003C0FF1">
        <w:rPr>
          <w:rFonts w:ascii="Times New Roman" w:eastAsia="Calibri" w:hAnsi="Times New Roman" w:cs="Times New Roman"/>
          <w:sz w:val="24"/>
          <w:szCs w:val="24"/>
          <w:u w:color="000000"/>
          <w:lang w:val="en-GB"/>
        </w:rPr>
        <w:t xml:space="preserve"> (Participant B</w:t>
      </w:r>
      <w:r w:rsidR="00DA344C"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or as if something is wrong with him</w:t>
      </w:r>
      <w:r w:rsidR="004F66E6" w:rsidRPr="003C0FF1">
        <w:rPr>
          <w:rFonts w:ascii="Times New Roman" w:eastAsia="Calibri" w:hAnsi="Times New Roman" w:cs="Times New Roman"/>
          <w:sz w:val="24"/>
          <w:szCs w:val="24"/>
          <w:u w:color="000000"/>
          <w:lang w:val="en-GB"/>
        </w:rPr>
        <w:t>/her</w:t>
      </w:r>
      <w:r w:rsidRPr="003C0FF1">
        <w:rPr>
          <w:rFonts w:ascii="Times New Roman" w:eastAsia="Calibri" w:hAnsi="Times New Roman" w:cs="Times New Roman"/>
          <w:sz w:val="24"/>
          <w:szCs w:val="24"/>
          <w:u w:color="000000"/>
          <w:lang w:val="en-GB"/>
        </w:rPr>
        <w:t xml:space="preserve">. This </w:t>
      </w:r>
      <w:r w:rsidR="00AF053C" w:rsidRPr="003C0FF1">
        <w:rPr>
          <w:rFonts w:ascii="Times New Roman" w:eastAsia="Calibri" w:hAnsi="Times New Roman" w:cs="Times New Roman"/>
          <w:sz w:val="24"/>
          <w:szCs w:val="24"/>
          <w:u w:color="000000"/>
          <w:lang w:val="en-GB"/>
        </w:rPr>
        <w:t>view</w:t>
      </w:r>
      <w:r w:rsidRPr="003C0FF1">
        <w:rPr>
          <w:rFonts w:ascii="Times New Roman" w:eastAsia="Calibri" w:hAnsi="Times New Roman" w:cs="Times New Roman"/>
          <w:sz w:val="24"/>
          <w:szCs w:val="24"/>
          <w:u w:color="000000"/>
          <w:lang w:val="en-GB"/>
        </w:rPr>
        <w:t xml:space="preserve"> indicate</w:t>
      </w:r>
      <w:r w:rsidR="00AF053C"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that even though they favoured having a facilitator, they suggested that it is best to have the facilitator working with a small group which thus follows the concept of bridging and teaching a smaller group. </w:t>
      </w:r>
    </w:p>
    <w:p w14:paraId="4623CD06"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lastRenderedPageBreak/>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Having a facilitator has meant the difference in keeping our child in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mainstream school or sending them to a remedial school</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C)</w:t>
      </w:r>
    </w:p>
    <w:p w14:paraId="667D3366"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[A] Facilitator shouldn't focus on just one child (Participant B)</w:t>
      </w:r>
    </w:p>
    <w:p w14:paraId="6C29B02F"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I believe that using a facilitator for </w:t>
      </w:r>
      <w:r w:rsidR="00D67824" w:rsidRPr="003C0FF1">
        <w:rPr>
          <w:rFonts w:ascii="Times New Roman" w:eastAsia="Calibri" w:hAnsi="Times New Roman" w:cs="Times New Roman"/>
          <w:sz w:val="24"/>
          <w:szCs w:val="24"/>
          <w:u w:color="000000"/>
          <w:lang w:val="en-GB"/>
        </w:rPr>
        <w:t xml:space="preserve">a </w:t>
      </w:r>
      <w:r w:rsidRPr="003C0FF1">
        <w:rPr>
          <w:rFonts w:ascii="Times New Roman" w:eastAsia="Calibri" w:hAnsi="Times New Roman" w:cs="Times New Roman"/>
          <w:sz w:val="24"/>
          <w:szCs w:val="24"/>
          <w:u w:color="000000"/>
          <w:lang w:val="en-GB"/>
        </w:rPr>
        <w:t xml:space="preserve">group of children in a classroom is the way </w:t>
      </w:r>
      <w:r w:rsidRPr="003C0FF1">
        <w:rPr>
          <w:rFonts w:ascii="Times New Roman" w:eastAsia="Calibri" w:hAnsi="Times New Roman" w:cs="Times New Roman"/>
          <w:sz w:val="24"/>
          <w:szCs w:val="24"/>
          <w:u w:color="000000"/>
          <w:lang w:val="en-GB"/>
        </w:rPr>
        <w:tab/>
        <w:t xml:space="preserve">forward. The children then feel part of a group as opposed to possibly feeling like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something is ‘wrong with them’</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D)</w:t>
      </w:r>
    </w:p>
    <w:p w14:paraId="1658FD01" w14:textId="77777777"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use of facilitators </w:t>
      </w:r>
      <w:r w:rsidR="00D67824" w:rsidRPr="003C0FF1">
        <w:rPr>
          <w:rFonts w:ascii="Times New Roman" w:eastAsia="Calibri" w:hAnsi="Times New Roman" w:cs="Times New Roman"/>
          <w:sz w:val="24"/>
          <w:szCs w:val="24"/>
          <w:u w:color="000000"/>
          <w:lang w:val="en-GB"/>
        </w:rPr>
        <w:t>created</w:t>
      </w:r>
      <w:r w:rsidRPr="003C0FF1">
        <w:rPr>
          <w:rFonts w:ascii="Times New Roman" w:eastAsia="Calibri" w:hAnsi="Times New Roman" w:cs="Times New Roman"/>
          <w:sz w:val="24"/>
          <w:szCs w:val="24"/>
          <w:u w:color="000000"/>
          <w:lang w:val="en-GB"/>
        </w:rPr>
        <w:t xml:space="preserve"> more negative comments from participants</w:t>
      </w:r>
      <w:r w:rsidR="00AF2C58"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t>
      </w:r>
      <w:r w:rsidR="00AF2C58" w:rsidRPr="003C0FF1">
        <w:rPr>
          <w:rFonts w:ascii="Times New Roman" w:eastAsia="Calibri" w:hAnsi="Times New Roman" w:cs="Times New Roman"/>
          <w:sz w:val="24"/>
          <w:szCs w:val="24"/>
          <w:u w:color="000000"/>
          <w:lang w:val="en-GB"/>
        </w:rPr>
        <w:t>E</w:t>
      </w:r>
      <w:r w:rsidRPr="003C0FF1">
        <w:rPr>
          <w:rFonts w:ascii="Times New Roman" w:eastAsia="Calibri" w:hAnsi="Times New Roman" w:cs="Times New Roman"/>
          <w:sz w:val="24"/>
          <w:szCs w:val="24"/>
          <w:u w:color="000000"/>
          <w:lang w:val="en-GB"/>
        </w:rPr>
        <w:t xml:space="preserve">ven though </w:t>
      </w:r>
      <w:r w:rsidR="00AF2C58" w:rsidRPr="003C0FF1">
        <w:rPr>
          <w:rFonts w:ascii="Times New Roman" w:eastAsia="Calibri" w:hAnsi="Times New Roman" w:cs="Times New Roman"/>
          <w:sz w:val="24"/>
          <w:szCs w:val="24"/>
          <w:u w:color="000000"/>
          <w:lang w:val="en-GB"/>
        </w:rPr>
        <w:t xml:space="preserve">Participant </w:t>
      </w:r>
      <w:r w:rsidR="00CF75DA" w:rsidRPr="003C0FF1">
        <w:rPr>
          <w:rFonts w:ascii="Times New Roman" w:eastAsia="Calibri" w:hAnsi="Times New Roman" w:cs="Times New Roman"/>
          <w:sz w:val="24"/>
          <w:szCs w:val="24"/>
          <w:u w:color="000000"/>
          <w:lang w:val="en-GB"/>
        </w:rPr>
        <w:t>C and Participant D</w:t>
      </w:r>
      <w:r w:rsidRPr="003C0FF1">
        <w:rPr>
          <w:rFonts w:ascii="Times New Roman" w:eastAsia="Calibri" w:hAnsi="Times New Roman" w:cs="Times New Roman"/>
          <w:sz w:val="24"/>
          <w:szCs w:val="24"/>
          <w:u w:color="000000"/>
          <w:lang w:val="en-GB"/>
        </w:rPr>
        <w:t xml:space="preserve"> felt they were </w:t>
      </w:r>
      <w:r w:rsidR="00C4277A" w:rsidRPr="003C0FF1">
        <w:rPr>
          <w:rFonts w:ascii="Times New Roman" w:eastAsia="Calibri" w:hAnsi="Times New Roman" w:cs="Times New Roman"/>
          <w:sz w:val="24"/>
          <w:szCs w:val="24"/>
          <w:u w:color="000000"/>
          <w:lang w:val="en-GB"/>
        </w:rPr>
        <w:t>beneficial</w:t>
      </w:r>
      <w:r w:rsidRPr="003C0FF1">
        <w:rPr>
          <w:rFonts w:ascii="Times New Roman" w:eastAsia="Calibri" w:hAnsi="Times New Roman" w:cs="Times New Roman"/>
          <w:sz w:val="24"/>
          <w:szCs w:val="24"/>
          <w:u w:color="000000"/>
          <w:lang w:val="en-GB"/>
        </w:rPr>
        <w:t xml:space="preserve">, </w:t>
      </w:r>
      <w:r w:rsidR="00D67824" w:rsidRPr="003C0FF1">
        <w:rPr>
          <w:rFonts w:ascii="Times New Roman" w:eastAsia="Calibri" w:hAnsi="Times New Roman" w:cs="Times New Roman"/>
          <w:sz w:val="24"/>
          <w:szCs w:val="24"/>
          <w:u w:color="000000"/>
          <w:lang w:val="en-GB"/>
        </w:rPr>
        <w:t>others</w:t>
      </w:r>
      <w:r w:rsidRPr="003C0FF1">
        <w:rPr>
          <w:rFonts w:ascii="Times New Roman" w:eastAsia="Calibri" w:hAnsi="Times New Roman" w:cs="Times New Roman"/>
          <w:sz w:val="24"/>
          <w:szCs w:val="24"/>
          <w:u w:color="000000"/>
          <w:lang w:val="en-GB"/>
        </w:rPr>
        <w:t xml:space="preserve"> did not feel </w:t>
      </w:r>
      <w:r w:rsidR="00C4277A" w:rsidRPr="003C0FF1">
        <w:rPr>
          <w:rFonts w:ascii="Times New Roman" w:eastAsia="Calibri" w:hAnsi="Times New Roman" w:cs="Times New Roman"/>
          <w:sz w:val="24"/>
          <w:szCs w:val="24"/>
          <w:u w:color="000000"/>
          <w:lang w:val="en-GB"/>
        </w:rPr>
        <w:t>that facilitators</w:t>
      </w:r>
      <w:r w:rsidRPr="003C0FF1">
        <w:rPr>
          <w:rFonts w:ascii="Times New Roman" w:eastAsia="Calibri" w:hAnsi="Times New Roman" w:cs="Times New Roman"/>
          <w:sz w:val="24"/>
          <w:szCs w:val="24"/>
          <w:u w:color="000000"/>
          <w:lang w:val="en-GB"/>
        </w:rPr>
        <w:t xml:space="preserve"> </w:t>
      </w:r>
      <w:r w:rsidR="001810C5" w:rsidRPr="003C0FF1">
        <w:rPr>
          <w:rFonts w:ascii="Times New Roman" w:eastAsia="Calibri" w:hAnsi="Times New Roman" w:cs="Times New Roman"/>
          <w:sz w:val="24"/>
          <w:szCs w:val="24"/>
          <w:u w:color="000000"/>
          <w:lang w:val="en-GB"/>
        </w:rPr>
        <w:t xml:space="preserve">were worthwhile. Participants expressed that facilitators </w:t>
      </w:r>
      <w:r w:rsidR="003D1607" w:rsidRPr="003C0FF1">
        <w:rPr>
          <w:rFonts w:ascii="Times New Roman" w:eastAsia="Calibri" w:hAnsi="Times New Roman" w:cs="Times New Roman"/>
          <w:sz w:val="24"/>
          <w:szCs w:val="24"/>
          <w:u w:color="000000"/>
          <w:lang w:val="en-GB"/>
        </w:rPr>
        <w:t>could</w:t>
      </w:r>
      <w:r w:rsidR="001810C5" w:rsidRPr="003C0FF1">
        <w:rPr>
          <w:rFonts w:ascii="Times New Roman" w:eastAsia="Calibri" w:hAnsi="Times New Roman" w:cs="Times New Roman"/>
          <w:sz w:val="24"/>
          <w:szCs w:val="24"/>
          <w:u w:color="000000"/>
          <w:lang w:val="en-GB"/>
        </w:rPr>
        <w:t xml:space="preserve"> </w:t>
      </w:r>
      <w:r w:rsidR="003D1607" w:rsidRPr="003C0FF1">
        <w:rPr>
          <w:rFonts w:ascii="Times New Roman" w:eastAsia="Calibri" w:hAnsi="Times New Roman" w:cs="Times New Roman"/>
          <w:sz w:val="24"/>
          <w:szCs w:val="24"/>
          <w:u w:color="000000"/>
          <w:lang w:val="en-GB"/>
        </w:rPr>
        <w:t xml:space="preserve">not </w:t>
      </w:r>
      <w:r w:rsidR="001810C5" w:rsidRPr="003C0FF1">
        <w:rPr>
          <w:rFonts w:ascii="Times New Roman" w:eastAsia="Calibri" w:hAnsi="Times New Roman" w:cs="Times New Roman"/>
          <w:sz w:val="24"/>
          <w:szCs w:val="24"/>
          <w:u w:color="000000"/>
          <w:lang w:val="en-GB"/>
        </w:rPr>
        <w:t xml:space="preserve">bridge the gap </w:t>
      </w:r>
      <w:r w:rsidR="003D1607" w:rsidRPr="003C0FF1">
        <w:rPr>
          <w:rFonts w:ascii="Times New Roman" w:eastAsia="Calibri" w:hAnsi="Times New Roman" w:cs="Times New Roman"/>
          <w:sz w:val="24"/>
          <w:szCs w:val="24"/>
          <w:u w:color="000000"/>
          <w:lang w:val="en-GB"/>
        </w:rPr>
        <w:t xml:space="preserve">between </w:t>
      </w:r>
      <w:r w:rsidR="001810C5" w:rsidRPr="003C0FF1">
        <w:rPr>
          <w:rFonts w:ascii="Times New Roman" w:eastAsia="Calibri" w:hAnsi="Times New Roman" w:cs="Times New Roman"/>
          <w:sz w:val="24"/>
          <w:szCs w:val="24"/>
          <w:u w:color="000000"/>
          <w:lang w:val="en-GB"/>
        </w:rPr>
        <w:t>classroom learning and teaching.</w:t>
      </w:r>
      <w:r w:rsidR="00AF2C58" w:rsidRPr="003C0FF1">
        <w:rPr>
          <w:rFonts w:ascii="Times New Roman" w:eastAsia="Calibri" w:hAnsi="Times New Roman" w:cs="Times New Roman"/>
          <w:sz w:val="24"/>
          <w:szCs w:val="24"/>
          <w:u w:color="000000"/>
          <w:lang w:val="en-GB"/>
        </w:rPr>
        <w:t xml:space="preserve"> </w:t>
      </w:r>
      <w:r w:rsidR="001810C5" w:rsidRPr="003C0FF1">
        <w:rPr>
          <w:rFonts w:ascii="Times New Roman" w:eastAsia="Calibri" w:hAnsi="Times New Roman" w:cs="Times New Roman"/>
          <w:sz w:val="24"/>
          <w:szCs w:val="24"/>
          <w:u w:color="000000"/>
          <w:lang w:val="en-GB"/>
        </w:rPr>
        <w:t>Furthermore, p</w:t>
      </w:r>
      <w:r w:rsidR="00B73D95" w:rsidRPr="003C0FF1">
        <w:rPr>
          <w:rFonts w:ascii="Times New Roman" w:eastAsia="Calibri" w:hAnsi="Times New Roman" w:cs="Times New Roman"/>
          <w:sz w:val="24"/>
          <w:szCs w:val="24"/>
          <w:u w:color="000000"/>
          <w:lang w:val="en-GB"/>
        </w:rPr>
        <w:t>articipants</w:t>
      </w:r>
      <w:r w:rsidR="001C74FC"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expressed</w:t>
      </w:r>
      <w:r w:rsidR="00B73D95" w:rsidRPr="003C0FF1">
        <w:rPr>
          <w:rFonts w:ascii="Times New Roman" w:eastAsia="Calibri" w:hAnsi="Times New Roman" w:cs="Times New Roman"/>
          <w:sz w:val="24"/>
          <w:szCs w:val="24"/>
          <w:u w:color="000000"/>
          <w:lang w:val="en-GB"/>
        </w:rPr>
        <w:t xml:space="preserve"> high levels of frustration</w:t>
      </w:r>
      <w:r w:rsidRPr="003C0FF1">
        <w:rPr>
          <w:rFonts w:ascii="Times New Roman" w:eastAsia="Calibri" w:hAnsi="Times New Roman" w:cs="Times New Roman"/>
          <w:sz w:val="24"/>
          <w:szCs w:val="24"/>
          <w:u w:color="000000"/>
          <w:lang w:val="en-GB"/>
        </w:rPr>
        <w:t xml:space="preserve"> in the </w:t>
      </w:r>
      <w:r w:rsidR="001810C5" w:rsidRPr="003C0FF1">
        <w:rPr>
          <w:rFonts w:ascii="Times New Roman" w:eastAsia="Calibri" w:hAnsi="Times New Roman" w:cs="Times New Roman"/>
          <w:sz w:val="24"/>
          <w:szCs w:val="24"/>
          <w:u w:color="000000"/>
          <w:lang w:val="en-GB"/>
        </w:rPr>
        <w:t>sourcing</w:t>
      </w:r>
      <w:r w:rsidRPr="003C0FF1">
        <w:rPr>
          <w:rFonts w:ascii="Times New Roman" w:eastAsia="Calibri" w:hAnsi="Times New Roman" w:cs="Times New Roman"/>
          <w:sz w:val="24"/>
          <w:szCs w:val="24"/>
          <w:u w:color="000000"/>
          <w:lang w:val="en-GB"/>
        </w:rPr>
        <w:t xml:space="preserve"> of an experienced and </w:t>
      </w:r>
      <w:r w:rsidR="001C74FC" w:rsidRPr="003C0FF1">
        <w:rPr>
          <w:rFonts w:ascii="Times New Roman" w:eastAsia="Calibri" w:hAnsi="Times New Roman" w:cs="Times New Roman"/>
          <w:sz w:val="24"/>
          <w:szCs w:val="24"/>
          <w:u w:color="000000"/>
          <w:lang w:val="en-GB"/>
        </w:rPr>
        <w:t xml:space="preserve">empathetic </w:t>
      </w:r>
      <w:r w:rsidRPr="003C0FF1">
        <w:rPr>
          <w:rFonts w:ascii="Times New Roman" w:eastAsia="Calibri" w:hAnsi="Times New Roman" w:cs="Times New Roman"/>
          <w:sz w:val="24"/>
          <w:szCs w:val="24"/>
          <w:u w:color="000000"/>
          <w:lang w:val="en-GB"/>
        </w:rPr>
        <w:t>facilitator</w:t>
      </w:r>
      <w:r w:rsidR="001810C5" w:rsidRPr="003C0FF1">
        <w:rPr>
          <w:rFonts w:ascii="Times New Roman" w:eastAsia="Calibri" w:hAnsi="Times New Roman" w:cs="Times New Roman"/>
          <w:sz w:val="24"/>
          <w:szCs w:val="24"/>
          <w:u w:color="000000"/>
          <w:lang w:val="en-GB"/>
        </w:rPr>
        <w:t xml:space="preserve">; it proved challenging to find a </w:t>
      </w:r>
      <w:r w:rsidR="00D67824" w:rsidRPr="003C0FF1">
        <w:rPr>
          <w:rFonts w:ascii="Times New Roman" w:eastAsia="Calibri" w:hAnsi="Times New Roman" w:cs="Times New Roman"/>
          <w:sz w:val="24"/>
          <w:szCs w:val="24"/>
          <w:u w:color="000000"/>
          <w:lang w:val="en-GB"/>
        </w:rPr>
        <w:t xml:space="preserve">someone </w:t>
      </w:r>
      <w:r w:rsidRPr="003C0FF1">
        <w:rPr>
          <w:rFonts w:ascii="Times New Roman" w:eastAsia="Calibri" w:hAnsi="Times New Roman" w:cs="Times New Roman"/>
          <w:sz w:val="24"/>
          <w:szCs w:val="24"/>
          <w:u w:color="000000"/>
          <w:lang w:val="en-GB"/>
        </w:rPr>
        <w:t xml:space="preserve">who </w:t>
      </w:r>
      <w:r w:rsidR="001810C5" w:rsidRPr="003C0FF1">
        <w:rPr>
          <w:rFonts w:ascii="Times New Roman" w:eastAsia="Calibri" w:hAnsi="Times New Roman" w:cs="Times New Roman"/>
          <w:sz w:val="24"/>
          <w:szCs w:val="24"/>
          <w:u w:color="000000"/>
          <w:lang w:val="en-GB"/>
        </w:rPr>
        <w:t>has experience and knowledge in</w:t>
      </w:r>
      <w:r w:rsidRPr="003C0FF1">
        <w:rPr>
          <w:rFonts w:ascii="Times New Roman" w:eastAsia="Calibri" w:hAnsi="Times New Roman" w:cs="Times New Roman"/>
          <w:sz w:val="24"/>
          <w:szCs w:val="24"/>
          <w:u w:color="000000"/>
          <w:lang w:val="en-GB"/>
        </w:rPr>
        <w:t xml:space="preserve"> </w:t>
      </w:r>
      <w:r w:rsidR="001810C5" w:rsidRPr="003C0FF1">
        <w:rPr>
          <w:rFonts w:ascii="Times New Roman" w:eastAsia="Calibri" w:hAnsi="Times New Roman" w:cs="Times New Roman"/>
          <w:sz w:val="24"/>
          <w:szCs w:val="24"/>
          <w:u w:color="000000"/>
          <w:lang w:val="en-GB"/>
        </w:rPr>
        <w:t>barriers to learning</w:t>
      </w:r>
      <w:r w:rsidRPr="003C0FF1">
        <w:rPr>
          <w:rFonts w:ascii="Times New Roman" w:eastAsia="Calibri" w:hAnsi="Times New Roman" w:cs="Times New Roman"/>
          <w:sz w:val="24"/>
          <w:szCs w:val="24"/>
          <w:u w:color="000000"/>
          <w:lang w:val="en-GB"/>
        </w:rPr>
        <w:t xml:space="preserve"> </w:t>
      </w:r>
      <w:r w:rsidR="001810C5" w:rsidRPr="003C0FF1">
        <w:rPr>
          <w:rFonts w:ascii="Times New Roman" w:eastAsia="Calibri" w:hAnsi="Times New Roman" w:cs="Times New Roman"/>
          <w:sz w:val="24"/>
          <w:szCs w:val="24"/>
          <w:u w:color="000000"/>
          <w:lang w:val="en-GB"/>
        </w:rPr>
        <w:t>as well as the ability</w:t>
      </w:r>
      <w:r w:rsidRPr="003C0FF1">
        <w:rPr>
          <w:rFonts w:ascii="Times New Roman" w:eastAsia="Calibri" w:hAnsi="Times New Roman" w:cs="Times New Roman"/>
          <w:sz w:val="24"/>
          <w:szCs w:val="24"/>
          <w:u w:color="000000"/>
          <w:lang w:val="en-GB"/>
        </w:rPr>
        <w:t xml:space="preserve"> to </w:t>
      </w:r>
      <w:r w:rsidR="003D1607" w:rsidRPr="003C0FF1">
        <w:rPr>
          <w:rFonts w:ascii="Times New Roman" w:eastAsia="Calibri" w:hAnsi="Times New Roman" w:cs="Times New Roman"/>
          <w:sz w:val="24"/>
          <w:szCs w:val="24"/>
          <w:u w:color="000000"/>
          <w:lang w:val="en-GB"/>
        </w:rPr>
        <w:t>compensate for</w:t>
      </w:r>
      <w:r w:rsidRPr="003C0FF1">
        <w:rPr>
          <w:rFonts w:ascii="Times New Roman" w:eastAsia="Calibri" w:hAnsi="Times New Roman" w:cs="Times New Roman"/>
          <w:sz w:val="24"/>
          <w:szCs w:val="24"/>
          <w:u w:color="000000"/>
          <w:lang w:val="en-GB"/>
        </w:rPr>
        <w:t xml:space="preserve"> what is missed in classroom learning. Moreover,</w:t>
      </w:r>
      <w:r w:rsidR="001C74FC" w:rsidRPr="003C0FF1">
        <w:rPr>
          <w:rFonts w:ascii="Times New Roman" w:eastAsia="Calibri" w:hAnsi="Times New Roman" w:cs="Times New Roman"/>
          <w:sz w:val="24"/>
          <w:szCs w:val="24"/>
          <w:u w:color="000000"/>
          <w:lang w:val="en-GB"/>
        </w:rPr>
        <w:t xml:space="preserve"> </w:t>
      </w:r>
      <w:r w:rsidR="001810C5" w:rsidRPr="003C0FF1">
        <w:rPr>
          <w:rFonts w:ascii="Times New Roman" w:eastAsia="Calibri" w:hAnsi="Times New Roman" w:cs="Times New Roman"/>
          <w:sz w:val="24"/>
          <w:szCs w:val="24"/>
          <w:u w:color="000000"/>
          <w:lang w:val="en-GB"/>
        </w:rPr>
        <w:t>P</w:t>
      </w:r>
      <w:r w:rsidRPr="003C0FF1">
        <w:rPr>
          <w:rFonts w:ascii="Times New Roman" w:eastAsia="Calibri" w:hAnsi="Times New Roman" w:cs="Times New Roman"/>
          <w:sz w:val="24"/>
          <w:szCs w:val="24"/>
          <w:u w:color="000000"/>
          <w:lang w:val="en-GB"/>
        </w:rPr>
        <w:t>articipant</w:t>
      </w:r>
      <w:r w:rsidR="001810C5" w:rsidRPr="003C0FF1">
        <w:rPr>
          <w:rFonts w:ascii="Times New Roman" w:eastAsia="Calibri" w:hAnsi="Times New Roman" w:cs="Times New Roman"/>
          <w:sz w:val="24"/>
          <w:szCs w:val="24"/>
          <w:u w:color="000000"/>
          <w:lang w:val="en-GB"/>
        </w:rPr>
        <w:t xml:space="preserve"> E</w:t>
      </w:r>
      <w:r w:rsidRPr="003C0FF1">
        <w:rPr>
          <w:rFonts w:ascii="Times New Roman" w:eastAsia="Calibri" w:hAnsi="Times New Roman" w:cs="Times New Roman"/>
          <w:sz w:val="24"/>
          <w:szCs w:val="24"/>
          <w:u w:color="000000"/>
          <w:lang w:val="en-GB"/>
        </w:rPr>
        <w:t xml:space="preserve"> was concerned that learners would</w:t>
      </w:r>
      <w:r w:rsidR="001C74FC" w:rsidRPr="003C0FF1">
        <w:rPr>
          <w:rFonts w:ascii="Times New Roman" w:eastAsia="Calibri" w:hAnsi="Times New Roman" w:cs="Times New Roman"/>
          <w:sz w:val="24"/>
          <w:szCs w:val="24"/>
          <w:u w:color="000000"/>
          <w:lang w:val="en-GB"/>
        </w:rPr>
        <w:t xml:space="preserve"> </w:t>
      </w:r>
      <w:r w:rsidR="003D1607" w:rsidRPr="003C0FF1">
        <w:rPr>
          <w:rFonts w:ascii="Times New Roman" w:eastAsia="Calibri" w:hAnsi="Times New Roman" w:cs="Times New Roman"/>
          <w:sz w:val="24"/>
          <w:szCs w:val="24"/>
          <w:u w:color="000000"/>
          <w:lang w:val="en-GB"/>
        </w:rPr>
        <w:t xml:space="preserve">become </w:t>
      </w:r>
      <w:r w:rsidR="001C74FC" w:rsidRPr="003C0FF1">
        <w:rPr>
          <w:rFonts w:ascii="Times New Roman" w:eastAsia="Calibri" w:hAnsi="Times New Roman" w:cs="Times New Roman"/>
          <w:sz w:val="24"/>
          <w:szCs w:val="24"/>
          <w:u w:color="000000"/>
          <w:lang w:val="en-GB"/>
        </w:rPr>
        <w:t>over-</w:t>
      </w:r>
      <w:r w:rsidR="003D1607" w:rsidRPr="003C0FF1">
        <w:rPr>
          <w:rFonts w:ascii="Times New Roman" w:eastAsia="Calibri" w:hAnsi="Times New Roman" w:cs="Times New Roman"/>
          <w:sz w:val="24"/>
          <w:szCs w:val="24"/>
          <w:u w:color="000000"/>
          <w:lang w:val="en-GB"/>
        </w:rPr>
        <w:t xml:space="preserve">reliant </w:t>
      </w:r>
      <w:r w:rsidR="001C74FC" w:rsidRPr="003C0FF1">
        <w:rPr>
          <w:rFonts w:ascii="Times New Roman" w:eastAsia="Calibri" w:hAnsi="Times New Roman" w:cs="Times New Roman"/>
          <w:sz w:val="24"/>
          <w:szCs w:val="24"/>
          <w:u w:color="000000"/>
          <w:lang w:val="en-GB"/>
        </w:rPr>
        <w:t xml:space="preserve">on </w:t>
      </w:r>
      <w:r w:rsidRPr="003C0FF1">
        <w:rPr>
          <w:rFonts w:ascii="Times New Roman" w:eastAsia="Calibri" w:hAnsi="Times New Roman" w:cs="Times New Roman"/>
          <w:sz w:val="24"/>
          <w:szCs w:val="24"/>
          <w:u w:color="000000"/>
          <w:lang w:val="en-GB"/>
        </w:rPr>
        <w:t>a facilitator</w:t>
      </w:r>
      <w:r w:rsidR="004F66E6"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and not think or work independently</w:t>
      </w:r>
      <w:r w:rsidR="004F66E6"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which in turn</w:t>
      </w:r>
      <w:r w:rsidR="004F66E6"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results </w:t>
      </w:r>
      <w:r w:rsidR="004F66E6" w:rsidRPr="003C0FF1">
        <w:rPr>
          <w:rFonts w:ascii="Times New Roman" w:eastAsia="Calibri" w:hAnsi="Times New Roman" w:cs="Times New Roman"/>
          <w:sz w:val="24"/>
          <w:szCs w:val="24"/>
          <w:u w:color="000000"/>
          <w:lang w:val="en-GB"/>
        </w:rPr>
        <w:t>in</w:t>
      </w:r>
      <w:r w:rsidRPr="003C0FF1">
        <w:rPr>
          <w:rFonts w:ascii="Times New Roman" w:eastAsia="Calibri" w:hAnsi="Times New Roman" w:cs="Times New Roman"/>
          <w:sz w:val="24"/>
          <w:szCs w:val="24"/>
          <w:u w:color="000000"/>
          <w:lang w:val="en-GB"/>
        </w:rPr>
        <w:t xml:space="preserve"> confidence</w:t>
      </w:r>
      <w:r w:rsidR="003D1607" w:rsidRPr="003C0FF1">
        <w:rPr>
          <w:rFonts w:ascii="Times New Roman" w:eastAsia="Calibri" w:hAnsi="Times New Roman" w:cs="Times New Roman"/>
          <w:sz w:val="24"/>
          <w:szCs w:val="24"/>
          <w:u w:color="000000"/>
          <w:lang w:val="en-GB"/>
        </w:rPr>
        <w:t>-</w:t>
      </w:r>
      <w:r w:rsidR="001C74FC" w:rsidRPr="003C0FF1">
        <w:rPr>
          <w:rFonts w:ascii="Times New Roman" w:eastAsia="Calibri" w:hAnsi="Times New Roman" w:cs="Times New Roman"/>
          <w:sz w:val="24"/>
          <w:szCs w:val="24"/>
          <w:u w:color="000000"/>
          <w:lang w:val="en-GB"/>
        </w:rPr>
        <w:t xml:space="preserve">related </w:t>
      </w:r>
      <w:r w:rsidRPr="003C0FF1">
        <w:rPr>
          <w:rFonts w:ascii="Times New Roman" w:eastAsia="Calibri" w:hAnsi="Times New Roman" w:cs="Times New Roman"/>
          <w:sz w:val="24"/>
          <w:szCs w:val="24"/>
          <w:u w:color="000000"/>
          <w:lang w:val="en-GB"/>
        </w:rPr>
        <w:t>issues.</w:t>
      </w:r>
    </w:p>
    <w:p w14:paraId="6EEEC1A3"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It hasn't really worked. I don't feel the facilitator is working enough to carry on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from classroom learning</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B).</w:t>
      </w:r>
    </w:p>
    <w:p w14:paraId="588785D8" w14:textId="77777777" w:rsidR="00FE5A55" w:rsidRPr="003C0FF1" w:rsidRDefault="00FE5A55" w:rsidP="00761575">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Facilitators actually disable a child, making them too dependent</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E)</w:t>
      </w:r>
    </w:p>
    <w:p w14:paraId="6226A494" w14:textId="77777777" w:rsidR="00FE5A55" w:rsidRPr="003C0FF1" w:rsidRDefault="00FE5A55" w:rsidP="003D1607">
      <w:pPr>
        <w:pStyle w:val="Heading2"/>
        <w:rPr>
          <w:rFonts w:cs="Times New Roman"/>
        </w:rPr>
      </w:pPr>
      <w:bookmarkStart w:id="50" w:name="_Toc473473982"/>
      <w:r w:rsidRPr="003C0FF1">
        <w:rPr>
          <w:rFonts w:cs="Times New Roman"/>
        </w:rPr>
        <w:t>4.5 Effect of not having continued support</w:t>
      </w:r>
      <w:bookmarkEnd w:id="50"/>
    </w:p>
    <w:p w14:paraId="7F84BE4B" w14:textId="77777777" w:rsidR="00FE5A55" w:rsidRPr="003C0FF1" w:rsidRDefault="00FE5A55"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Another factor expressed by the participants as a</w:t>
      </w:r>
      <w:r w:rsidR="00E544E5" w:rsidRPr="003C0FF1">
        <w:rPr>
          <w:rFonts w:ascii="Times New Roman" w:eastAsia="Calibri" w:hAnsi="Times New Roman" w:cs="Times New Roman"/>
          <w:sz w:val="24"/>
          <w:szCs w:val="24"/>
          <w:u w:color="000000"/>
          <w:lang w:val="en-GB"/>
        </w:rPr>
        <w:t>n</w:t>
      </w:r>
      <w:r w:rsidRPr="003C0FF1">
        <w:rPr>
          <w:rFonts w:ascii="Times New Roman" w:eastAsia="Calibri" w:hAnsi="Times New Roman" w:cs="Times New Roman"/>
          <w:sz w:val="24"/>
          <w:szCs w:val="24"/>
          <w:u w:color="000000"/>
          <w:lang w:val="en-GB"/>
        </w:rPr>
        <w:t xml:space="preserve"> </w:t>
      </w:r>
      <w:r w:rsidR="00E544E5" w:rsidRPr="003C0FF1">
        <w:rPr>
          <w:rFonts w:ascii="Times New Roman" w:eastAsia="Calibri" w:hAnsi="Times New Roman" w:cs="Times New Roman"/>
          <w:sz w:val="24"/>
          <w:szCs w:val="24"/>
          <w:u w:color="000000"/>
          <w:lang w:val="en-GB"/>
        </w:rPr>
        <w:t xml:space="preserve">adverse </w:t>
      </w:r>
      <w:r w:rsidRPr="003C0FF1">
        <w:rPr>
          <w:rFonts w:ascii="Times New Roman" w:eastAsia="Calibri" w:hAnsi="Times New Roman" w:cs="Times New Roman"/>
          <w:sz w:val="24"/>
          <w:szCs w:val="24"/>
          <w:u w:color="000000"/>
          <w:lang w:val="en-GB"/>
        </w:rPr>
        <w:t>outcome or reflection towards the two ‘inclusion’ systems was how their children w</w:t>
      </w:r>
      <w:r w:rsidR="00E544E5" w:rsidRPr="003C0FF1">
        <w:rPr>
          <w:rFonts w:ascii="Times New Roman" w:eastAsia="Calibri" w:hAnsi="Times New Roman" w:cs="Times New Roman"/>
          <w:sz w:val="24"/>
          <w:szCs w:val="24"/>
          <w:u w:color="000000"/>
          <w:lang w:val="en-GB"/>
        </w:rPr>
        <w:t>ould</w:t>
      </w:r>
      <w:r w:rsidRPr="003C0FF1">
        <w:rPr>
          <w:rFonts w:ascii="Times New Roman" w:eastAsia="Calibri" w:hAnsi="Times New Roman" w:cs="Times New Roman"/>
          <w:sz w:val="24"/>
          <w:szCs w:val="24"/>
          <w:u w:color="000000"/>
          <w:lang w:val="en-GB"/>
        </w:rPr>
        <w:t xml:space="preserve"> adjust to higher grades that do not offer support. This concern</w:t>
      </w:r>
      <w:r w:rsidR="00E544E5" w:rsidRPr="003C0FF1">
        <w:rPr>
          <w:rFonts w:ascii="Times New Roman" w:eastAsia="Calibri" w:hAnsi="Times New Roman" w:cs="Times New Roman"/>
          <w:sz w:val="24"/>
          <w:szCs w:val="24"/>
          <w:u w:color="000000"/>
          <w:lang w:val="en-GB"/>
        </w:rPr>
        <w:t>ed</w:t>
      </w:r>
      <w:r w:rsidRPr="003C0FF1">
        <w:rPr>
          <w:rFonts w:ascii="Times New Roman" w:eastAsia="Calibri" w:hAnsi="Times New Roman" w:cs="Times New Roman"/>
          <w:sz w:val="24"/>
          <w:szCs w:val="24"/>
          <w:u w:color="000000"/>
          <w:lang w:val="en-GB"/>
        </w:rPr>
        <w:t xml:space="preserve"> all participants, as in both schools these support systems are only implemented in the foundation phase</w:t>
      </w:r>
      <w:r w:rsidR="00EB3FFF" w:rsidRPr="003C0FF1">
        <w:rPr>
          <w:rFonts w:ascii="Times New Roman" w:eastAsia="Calibri" w:hAnsi="Times New Roman" w:cs="Times New Roman"/>
          <w:sz w:val="24"/>
          <w:szCs w:val="24"/>
          <w:u w:color="000000"/>
          <w:lang w:val="en-GB"/>
        </w:rPr>
        <w:t xml:space="preserve"> up to Grade 3</w:t>
      </w:r>
      <w:r w:rsidRPr="003C0FF1">
        <w:rPr>
          <w:rFonts w:ascii="Times New Roman" w:eastAsia="Calibri" w:hAnsi="Times New Roman" w:cs="Times New Roman"/>
          <w:sz w:val="24"/>
          <w:szCs w:val="24"/>
          <w:u w:color="000000"/>
          <w:lang w:val="en-GB"/>
        </w:rPr>
        <w:t xml:space="preserve">. It was mentioned that even with </w:t>
      </w:r>
      <w:r w:rsidR="00E544E5"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lastRenderedPageBreak/>
        <w:t>external support of remedial, occupational and speech therapy</w:t>
      </w:r>
      <w:r w:rsidR="009814CB"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if there is no support system in the classroom their child </w:t>
      </w:r>
      <w:r w:rsidR="004F66E6" w:rsidRPr="003C0FF1">
        <w:rPr>
          <w:rFonts w:ascii="Times New Roman" w:eastAsia="Calibri" w:hAnsi="Times New Roman" w:cs="Times New Roman"/>
          <w:sz w:val="24"/>
          <w:szCs w:val="24"/>
          <w:u w:color="000000"/>
          <w:lang w:val="en-GB"/>
        </w:rPr>
        <w:t>may experience</w:t>
      </w:r>
      <w:r w:rsidRPr="003C0FF1">
        <w:rPr>
          <w:rFonts w:ascii="Times New Roman" w:eastAsia="Calibri" w:hAnsi="Times New Roman" w:cs="Times New Roman"/>
          <w:sz w:val="24"/>
          <w:szCs w:val="24"/>
          <w:u w:color="000000"/>
          <w:lang w:val="en-GB"/>
        </w:rPr>
        <w:t xml:space="preserve"> </w:t>
      </w:r>
      <w:r w:rsidR="00EB3FFF" w:rsidRPr="003C0FF1">
        <w:rPr>
          <w:rFonts w:ascii="Times New Roman" w:eastAsia="Calibri" w:hAnsi="Times New Roman" w:cs="Times New Roman"/>
          <w:sz w:val="24"/>
          <w:szCs w:val="24"/>
          <w:u w:color="000000"/>
          <w:lang w:val="en-GB"/>
        </w:rPr>
        <w:t>continued</w:t>
      </w:r>
      <w:r w:rsidRPr="003C0FF1">
        <w:rPr>
          <w:rFonts w:ascii="Times New Roman" w:eastAsia="Calibri" w:hAnsi="Times New Roman" w:cs="Times New Roman"/>
          <w:sz w:val="24"/>
          <w:szCs w:val="24"/>
          <w:u w:color="000000"/>
          <w:lang w:val="en-GB"/>
        </w:rPr>
        <w:t xml:space="preserve"> difficulty </w:t>
      </w:r>
      <w:r w:rsidR="004F66E6" w:rsidRPr="003C0FF1">
        <w:rPr>
          <w:rFonts w:ascii="Times New Roman" w:eastAsia="Calibri" w:hAnsi="Times New Roman" w:cs="Times New Roman"/>
          <w:sz w:val="24"/>
          <w:szCs w:val="24"/>
          <w:u w:color="000000"/>
          <w:lang w:val="en-GB"/>
        </w:rPr>
        <w:t>in</w:t>
      </w:r>
      <w:r w:rsidRPr="003C0FF1">
        <w:rPr>
          <w:rFonts w:ascii="Times New Roman" w:eastAsia="Calibri" w:hAnsi="Times New Roman" w:cs="Times New Roman"/>
          <w:sz w:val="24"/>
          <w:szCs w:val="24"/>
          <w:u w:color="000000"/>
          <w:lang w:val="en-GB"/>
        </w:rPr>
        <w:t xml:space="preserve"> learning. The fear of their child falling b</w:t>
      </w:r>
      <w:r w:rsidR="00EB3FFF" w:rsidRPr="003C0FF1">
        <w:rPr>
          <w:rFonts w:ascii="Times New Roman" w:eastAsia="Calibri" w:hAnsi="Times New Roman" w:cs="Times New Roman"/>
          <w:sz w:val="24"/>
          <w:szCs w:val="24"/>
          <w:u w:color="000000"/>
          <w:lang w:val="en-GB"/>
        </w:rPr>
        <w:t>ehind</w:t>
      </w:r>
      <w:r w:rsidRPr="003C0FF1">
        <w:rPr>
          <w:rFonts w:ascii="Times New Roman" w:eastAsia="Calibri" w:hAnsi="Times New Roman" w:cs="Times New Roman"/>
          <w:sz w:val="24"/>
          <w:szCs w:val="24"/>
          <w:u w:color="000000"/>
          <w:lang w:val="en-GB"/>
        </w:rPr>
        <w:t xml:space="preserve">, struggling, becoming more anxious and losing confidence resulted in a decision of a participant from school B, to </w:t>
      </w:r>
      <w:r w:rsidR="009814CB" w:rsidRPr="003C0FF1">
        <w:rPr>
          <w:rFonts w:ascii="Times New Roman" w:eastAsia="Calibri" w:hAnsi="Times New Roman" w:cs="Times New Roman"/>
          <w:sz w:val="24"/>
          <w:szCs w:val="24"/>
          <w:u w:color="000000"/>
          <w:lang w:val="en-GB"/>
        </w:rPr>
        <w:t>t</w:t>
      </w:r>
      <w:r w:rsidR="00C25DE5" w:rsidRPr="003C0FF1">
        <w:rPr>
          <w:rFonts w:ascii="Times New Roman" w:eastAsia="Calibri" w:hAnsi="Times New Roman" w:cs="Times New Roman"/>
          <w:sz w:val="24"/>
          <w:szCs w:val="24"/>
          <w:u w:color="000000"/>
          <w:lang w:val="en-GB"/>
        </w:rPr>
        <w:t xml:space="preserve">ake the decision of placing </w:t>
      </w:r>
      <w:r w:rsidRPr="003C0FF1">
        <w:rPr>
          <w:rFonts w:ascii="Times New Roman" w:eastAsia="Calibri" w:hAnsi="Times New Roman" w:cs="Times New Roman"/>
          <w:sz w:val="24"/>
          <w:szCs w:val="24"/>
          <w:u w:color="000000"/>
          <w:lang w:val="en-GB"/>
        </w:rPr>
        <w:t>their child</w:t>
      </w:r>
      <w:r w:rsidR="00C25DE5" w:rsidRPr="003C0FF1">
        <w:rPr>
          <w:rFonts w:ascii="Times New Roman" w:eastAsia="Calibri" w:hAnsi="Times New Roman" w:cs="Times New Roman"/>
          <w:sz w:val="24"/>
          <w:szCs w:val="24"/>
          <w:u w:color="000000"/>
          <w:lang w:val="en-GB"/>
        </w:rPr>
        <w:t xml:space="preserve"> in an alternative school which</w:t>
      </w:r>
      <w:r w:rsidRPr="003C0FF1">
        <w:rPr>
          <w:rFonts w:ascii="Times New Roman" w:eastAsia="Calibri" w:hAnsi="Times New Roman" w:cs="Times New Roman"/>
          <w:sz w:val="24"/>
          <w:szCs w:val="24"/>
          <w:u w:color="000000"/>
          <w:lang w:val="en-GB"/>
        </w:rPr>
        <w:t xml:space="preserve"> offers support throughout the schooling years. </w:t>
      </w:r>
    </w:p>
    <w:p w14:paraId="22853F1B" w14:textId="77777777" w:rsidR="00FE5A55" w:rsidRPr="003C0FF1" w:rsidRDefault="00FE5A55" w:rsidP="003D1607">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We are spending a fortune on speech therapy, remedial therapy and facilitator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but in the higher grades</w:t>
      </w:r>
      <w:r w:rsidR="00380C16"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classroom support is not offered. And for that reason</w:t>
      </w:r>
      <w:r w:rsidR="00E544E5"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I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 xml:space="preserve">need to move my child into a school that offers support for the whole of primary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school at least</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A)</w:t>
      </w:r>
    </w:p>
    <w:p w14:paraId="6CD2AC06" w14:textId="77777777" w:rsidR="00FE5A55"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stress of being in a bigger class with more distractions and less individualised attention are factors that </w:t>
      </w:r>
      <w:r w:rsidR="006573EA" w:rsidRPr="003C0FF1">
        <w:rPr>
          <w:rFonts w:ascii="Times New Roman" w:eastAsia="Calibri" w:hAnsi="Times New Roman" w:cs="Times New Roman"/>
          <w:sz w:val="24"/>
          <w:szCs w:val="24"/>
          <w:u w:color="000000"/>
          <w:lang w:val="en-GB"/>
        </w:rPr>
        <w:t xml:space="preserve">concern </w:t>
      </w:r>
      <w:r w:rsidR="004F66E6"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 xml:space="preserve">participants. They are aware that their child will need continuous support, but their </w:t>
      </w:r>
      <w:r w:rsidR="00380C16" w:rsidRPr="003C0FF1">
        <w:rPr>
          <w:rFonts w:ascii="Times New Roman" w:eastAsia="Calibri" w:hAnsi="Times New Roman" w:cs="Times New Roman"/>
          <w:sz w:val="24"/>
          <w:szCs w:val="24"/>
          <w:u w:color="000000"/>
          <w:lang w:val="en-GB"/>
        </w:rPr>
        <w:t xml:space="preserve">chief </w:t>
      </w:r>
      <w:r w:rsidRPr="003C0FF1">
        <w:rPr>
          <w:rFonts w:ascii="Times New Roman" w:eastAsia="Calibri" w:hAnsi="Times New Roman" w:cs="Times New Roman"/>
          <w:sz w:val="24"/>
          <w:szCs w:val="24"/>
          <w:u w:color="000000"/>
          <w:lang w:val="en-GB"/>
        </w:rPr>
        <w:t xml:space="preserve">concern remains what will happen if or when there is no support for their learning difficulty. </w:t>
      </w:r>
    </w:p>
    <w:p w14:paraId="691E4B60" w14:textId="77777777" w:rsidR="00FE5A55" w:rsidRPr="003C0FF1" w:rsidRDefault="00FE5A55" w:rsidP="003D1607">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b/>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How is he going to transition back to mainstream class, he will need continuous </w:t>
      </w:r>
      <w:r w:rsidRPr="003C0FF1">
        <w:rPr>
          <w:rFonts w:ascii="Times New Roman" w:eastAsia="Calibri" w:hAnsi="Times New Roman" w:cs="Times New Roman"/>
          <w:sz w:val="24"/>
          <w:szCs w:val="24"/>
          <w:u w:color="000000"/>
          <w:lang w:val="en-GB"/>
        </w:rPr>
        <w:tab/>
      </w:r>
      <w:r w:rsidRPr="003C0FF1">
        <w:rPr>
          <w:rFonts w:ascii="Times New Roman" w:eastAsia="Calibri" w:hAnsi="Times New Roman" w:cs="Times New Roman"/>
          <w:sz w:val="24"/>
          <w:szCs w:val="24"/>
          <w:u w:color="000000"/>
          <w:lang w:val="en-GB"/>
        </w:rPr>
        <w:tab/>
        <w:t>support and time</w:t>
      </w:r>
      <w:r w:rsidR="006F415D"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(Participant F)</w:t>
      </w:r>
    </w:p>
    <w:p w14:paraId="4A3EA2FA" w14:textId="77777777" w:rsidR="00FE5A55" w:rsidRPr="003C0FF1" w:rsidRDefault="006F415D" w:rsidP="003D1607">
      <w:pPr>
        <w:pStyle w:val="Body"/>
        <w:spacing w:after="200"/>
        <w:ind w:left="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When children leave from foundation phase, I am concerned what the step is to integrate them to bigger classes. I am worried he struggles being back in a bigger class</w:t>
      </w:r>
      <w:r w:rsidRPr="003C0FF1">
        <w:rPr>
          <w:rFonts w:ascii="Times New Roman" w:eastAsia="Calibri" w:hAnsi="Times New Roman" w:cs="Times New Roman"/>
          <w:sz w:val="24"/>
          <w:szCs w:val="24"/>
          <w:u w:color="000000"/>
          <w:lang w:val="en-GB"/>
        </w:rPr>
        <w:t>’</w:t>
      </w:r>
      <w:r w:rsidR="00FE5A55" w:rsidRPr="003C0FF1">
        <w:rPr>
          <w:rFonts w:ascii="Times New Roman" w:eastAsia="Calibri" w:hAnsi="Times New Roman" w:cs="Times New Roman"/>
          <w:sz w:val="24"/>
          <w:szCs w:val="24"/>
          <w:u w:color="000000"/>
          <w:lang w:val="en-GB"/>
        </w:rPr>
        <w:t xml:space="preserve"> (Participant I)</w:t>
      </w:r>
    </w:p>
    <w:p w14:paraId="5FFF2962" w14:textId="77777777" w:rsidR="00D15974" w:rsidRPr="003C0FF1" w:rsidRDefault="00FE5A55"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Par</w:t>
      </w:r>
      <w:r w:rsidR="00D67824" w:rsidRPr="003C0FF1">
        <w:rPr>
          <w:rFonts w:ascii="Times New Roman" w:eastAsia="Calibri" w:hAnsi="Times New Roman" w:cs="Times New Roman"/>
          <w:sz w:val="24"/>
          <w:szCs w:val="24"/>
          <w:u w:color="000000"/>
          <w:lang w:val="en-GB"/>
        </w:rPr>
        <w:t>ents</w:t>
      </w:r>
      <w:r w:rsidRPr="003C0FF1">
        <w:rPr>
          <w:rFonts w:ascii="Times New Roman" w:eastAsia="Calibri" w:hAnsi="Times New Roman" w:cs="Times New Roman"/>
          <w:sz w:val="24"/>
          <w:szCs w:val="24"/>
          <w:u w:color="000000"/>
          <w:lang w:val="en-GB"/>
        </w:rPr>
        <w:t xml:space="preserve"> are aware of the gap their children </w:t>
      </w:r>
      <w:r w:rsidR="003D1607" w:rsidRPr="003C0FF1">
        <w:rPr>
          <w:rFonts w:ascii="Times New Roman" w:eastAsia="Calibri" w:hAnsi="Times New Roman" w:cs="Times New Roman"/>
          <w:sz w:val="24"/>
          <w:szCs w:val="24"/>
          <w:u w:color="000000"/>
          <w:lang w:val="en-GB"/>
        </w:rPr>
        <w:t>must</w:t>
      </w:r>
      <w:r w:rsidRPr="003C0FF1">
        <w:rPr>
          <w:rFonts w:ascii="Times New Roman" w:eastAsia="Calibri" w:hAnsi="Times New Roman" w:cs="Times New Roman"/>
          <w:sz w:val="24"/>
          <w:szCs w:val="24"/>
          <w:u w:color="000000"/>
          <w:lang w:val="en-GB"/>
        </w:rPr>
        <w:t xml:space="preserve"> overcome once they do not have the bridging class or</w:t>
      </w:r>
      <w:r w:rsidR="006573EA" w:rsidRPr="003C0FF1">
        <w:rPr>
          <w:rFonts w:ascii="Times New Roman" w:eastAsia="Calibri" w:hAnsi="Times New Roman" w:cs="Times New Roman"/>
          <w:sz w:val="24"/>
          <w:szCs w:val="24"/>
          <w:u w:color="000000"/>
          <w:lang w:val="en-GB"/>
        </w:rPr>
        <w:t xml:space="preserve"> the use of a</w:t>
      </w:r>
      <w:r w:rsidRPr="003C0FF1">
        <w:rPr>
          <w:rFonts w:ascii="Times New Roman" w:eastAsia="Calibri" w:hAnsi="Times New Roman" w:cs="Times New Roman"/>
          <w:sz w:val="24"/>
          <w:szCs w:val="24"/>
          <w:u w:color="000000"/>
          <w:lang w:val="en-GB"/>
        </w:rPr>
        <w:t xml:space="preserve"> </w:t>
      </w:r>
      <w:r w:rsidR="009814CB" w:rsidRPr="003C0FF1">
        <w:rPr>
          <w:rFonts w:ascii="Times New Roman" w:eastAsia="Calibri" w:hAnsi="Times New Roman" w:cs="Times New Roman"/>
          <w:sz w:val="24"/>
          <w:szCs w:val="24"/>
          <w:u w:color="000000"/>
          <w:lang w:val="en-GB"/>
        </w:rPr>
        <w:t xml:space="preserve">classroom </w:t>
      </w:r>
      <w:r w:rsidRPr="003C0FF1">
        <w:rPr>
          <w:rFonts w:ascii="Times New Roman" w:eastAsia="Calibri" w:hAnsi="Times New Roman" w:cs="Times New Roman"/>
          <w:sz w:val="24"/>
          <w:szCs w:val="24"/>
          <w:u w:color="000000"/>
          <w:lang w:val="en-GB"/>
        </w:rPr>
        <w:t xml:space="preserve">facilitator. </w:t>
      </w:r>
      <w:r w:rsidR="00380C16" w:rsidRPr="003C0FF1">
        <w:rPr>
          <w:rFonts w:ascii="Times New Roman" w:eastAsia="Calibri" w:hAnsi="Times New Roman" w:cs="Times New Roman"/>
          <w:sz w:val="24"/>
          <w:szCs w:val="24"/>
          <w:u w:color="000000"/>
          <w:lang w:val="en-GB"/>
        </w:rPr>
        <w:t xml:space="preserve">They </w:t>
      </w:r>
      <w:r w:rsidRPr="003C0FF1">
        <w:rPr>
          <w:rFonts w:ascii="Times New Roman" w:eastAsia="Calibri" w:hAnsi="Times New Roman" w:cs="Times New Roman"/>
          <w:sz w:val="24"/>
          <w:szCs w:val="24"/>
          <w:u w:color="000000"/>
          <w:lang w:val="en-GB"/>
        </w:rPr>
        <w:t xml:space="preserve">hope that the support </w:t>
      </w:r>
      <w:r w:rsidR="003D1607" w:rsidRPr="003C0FF1">
        <w:rPr>
          <w:rFonts w:ascii="Times New Roman" w:eastAsia="Calibri" w:hAnsi="Times New Roman" w:cs="Times New Roman"/>
          <w:sz w:val="24"/>
          <w:szCs w:val="24"/>
          <w:u w:color="000000"/>
          <w:lang w:val="en-GB"/>
        </w:rPr>
        <w:t>given</w:t>
      </w:r>
      <w:r w:rsidRPr="003C0FF1">
        <w:rPr>
          <w:rFonts w:ascii="Times New Roman" w:eastAsia="Calibri" w:hAnsi="Times New Roman" w:cs="Times New Roman"/>
          <w:sz w:val="24"/>
          <w:szCs w:val="24"/>
          <w:u w:color="000000"/>
          <w:lang w:val="en-GB"/>
        </w:rPr>
        <w:t xml:space="preserve"> was sufficient to improve the confidence, learning and academic ability of their child. Moreover, they expressed a great need for continued support in the higher grades; </w:t>
      </w:r>
      <w:r w:rsidR="009217C6" w:rsidRPr="003C0FF1">
        <w:rPr>
          <w:rFonts w:ascii="Times New Roman" w:eastAsia="Calibri" w:hAnsi="Times New Roman" w:cs="Times New Roman"/>
          <w:sz w:val="24"/>
          <w:szCs w:val="24"/>
          <w:u w:color="000000"/>
          <w:lang w:val="en-GB"/>
        </w:rPr>
        <w:t>perhaps</w:t>
      </w:r>
      <w:r w:rsidRPr="003C0FF1">
        <w:rPr>
          <w:rFonts w:ascii="Times New Roman" w:eastAsia="Calibri" w:hAnsi="Times New Roman" w:cs="Times New Roman"/>
          <w:sz w:val="24"/>
          <w:szCs w:val="24"/>
          <w:u w:color="000000"/>
          <w:lang w:val="en-GB"/>
        </w:rPr>
        <w:t xml:space="preserve"> not to the </w:t>
      </w:r>
      <w:r w:rsidRPr="003C0FF1">
        <w:rPr>
          <w:rFonts w:ascii="Times New Roman" w:eastAsia="Calibri" w:hAnsi="Times New Roman" w:cs="Times New Roman"/>
          <w:sz w:val="24"/>
          <w:szCs w:val="24"/>
          <w:u w:color="000000"/>
          <w:lang w:val="en-GB"/>
        </w:rPr>
        <w:lastRenderedPageBreak/>
        <w:t xml:space="preserve">same extent but to have a </w:t>
      </w:r>
      <w:r w:rsidR="006573EA" w:rsidRPr="003C0FF1">
        <w:rPr>
          <w:rFonts w:ascii="Times New Roman" w:eastAsia="Calibri" w:hAnsi="Times New Roman" w:cs="Times New Roman"/>
          <w:sz w:val="24"/>
          <w:szCs w:val="24"/>
          <w:u w:color="000000"/>
          <w:lang w:val="en-GB"/>
        </w:rPr>
        <w:t xml:space="preserve">learning </w:t>
      </w:r>
      <w:r w:rsidRPr="003C0FF1">
        <w:rPr>
          <w:rFonts w:ascii="Times New Roman" w:eastAsia="Calibri" w:hAnsi="Times New Roman" w:cs="Times New Roman"/>
          <w:sz w:val="24"/>
          <w:szCs w:val="24"/>
          <w:u w:color="000000"/>
          <w:lang w:val="en-GB"/>
        </w:rPr>
        <w:t xml:space="preserve">support specialist or remedial therapist </w:t>
      </w:r>
      <w:r w:rsidR="009217C6" w:rsidRPr="003C0FF1">
        <w:rPr>
          <w:rFonts w:ascii="Times New Roman" w:eastAsia="Calibri" w:hAnsi="Times New Roman" w:cs="Times New Roman"/>
          <w:sz w:val="24"/>
          <w:szCs w:val="24"/>
          <w:u w:color="000000"/>
          <w:lang w:val="en-GB"/>
        </w:rPr>
        <w:t xml:space="preserve">available </w:t>
      </w:r>
      <w:r w:rsidRPr="003C0FF1">
        <w:rPr>
          <w:rFonts w:ascii="Times New Roman" w:eastAsia="Calibri" w:hAnsi="Times New Roman" w:cs="Times New Roman"/>
          <w:sz w:val="24"/>
          <w:szCs w:val="24"/>
          <w:u w:color="000000"/>
          <w:lang w:val="en-GB"/>
        </w:rPr>
        <w:t>that</w:t>
      </w:r>
      <w:r w:rsidR="006573EA" w:rsidRPr="003C0FF1">
        <w:rPr>
          <w:rFonts w:ascii="Times New Roman" w:eastAsia="Calibri" w:hAnsi="Times New Roman" w:cs="Times New Roman"/>
          <w:sz w:val="24"/>
          <w:szCs w:val="24"/>
          <w:u w:color="000000"/>
          <w:lang w:val="en-GB"/>
        </w:rPr>
        <w:t xml:space="preserve"> offer continued support to</w:t>
      </w:r>
      <w:r w:rsidRPr="003C0FF1">
        <w:rPr>
          <w:rFonts w:ascii="Times New Roman" w:eastAsia="Calibri" w:hAnsi="Times New Roman" w:cs="Times New Roman"/>
          <w:sz w:val="24"/>
          <w:szCs w:val="24"/>
          <w:u w:color="000000"/>
          <w:lang w:val="en-GB"/>
        </w:rPr>
        <w:t xml:space="preserve"> struggling learners.</w:t>
      </w:r>
    </w:p>
    <w:p w14:paraId="5AE38943" w14:textId="77777777" w:rsidR="006573EA" w:rsidRPr="003C0FF1" w:rsidRDefault="006573EA" w:rsidP="003D1607">
      <w:pPr>
        <w:pStyle w:val="Heading2"/>
        <w:rPr>
          <w:rFonts w:cs="Times New Roman"/>
        </w:rPr>
      </w:pPr>
      <w:bookmarkStart w:id="51" w:name="_Toc473473983"/>
      <w:r w:rsidRPr="003C0FF1">
        <w:rPr>
          <w:rFonts w:cs="Times New Roman"/>
        </w:rPr>
        <w:t>4.6 Conclusion</w:t>
      </w:r>
      <w:bookmarkEnd w:id="51"/>
    </w:p>
    <w:p w14:paraId="6615C86C" w14:textId="433641CF" w:rsidR="00D15974" w:rsidRPr="003C0FF1" w:rsidRDefault="00D15974"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The main themes from the results were the sizes of classes and teaching methods, participants understanding and </w:t>
      </w:r>
      <w:r w:rsidR="0010253D"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of inclusive education, views on inclusive practices in their schools and the lack of support in higher grades. Results indicated that majority of parents were content with support and inclusive practic</w:t>
      </w:r>
      <w:r w:rsidR="007B76D3" w:rsidRPr="003C0FF1">
        <w:rPr>
          <w:rFonts w:ascii="Times New Roman" w:eastAsia="Calibri" w:hAnsi="Times New Roman" w:cs="Times New Roman"/>
          <w:sz w:val="24"/>
          <w:szCs w:val="24"/>
          <w:u w:color="000000"/>
          <w:lang w:val="en-GB"/>
        </w:rPr>
        <w:t>es in their relevant schools but</w:t>
      </w:r>
      <w:r w:rsidRPr="003C0FF1">
        <w:rPr>
          <w:rFonts w:ascii="Times New Roman" w:eastAsia="Calibri" w:hAnsi="Times New Roman" w:cs="Times New Roman"/>
          <w:sz w:val="24"/>
          <w:szCs w:val="24"/>
          <w:u w:color="000000"/>
          <w:lang w:val="en-GB"/>
        </w:rPr>
        <w:t xml:space="preserve"> found bridging classes to be more </w:t>
      </w:r>
      <w:r w:rsidR="00D67824" w:rsidRPr="003C0FF1">
        <w:rPr>
          <w:rFonts w:ascii="Times New Roman" w:eastAsia="Calibri" w:hAnsi="Times New Roman" w:cs="Times New Roman"/>
          <w:sz w:val="24"/>
          <w:szCs w:val="24"/>
          <w:u w:color="000000"/>
          <w:lang w:val="en-GB"/>
        </w:rPr>
        <w:t>successful</w:t>
      </w:r>
      <w:r w:rsidRPr="003C0FF1">
        <w:rPr>
          <w:rFonts w:ascii="Times New Roman" w:eastAsia="Calibri" w:hAnsi="Times New Roman" w:cs="Times New Roman"/>
          <w:sz w:val="24"/>
          <w:szCs w:val="24"/>
          <w:u w:color="000000"/>
          <w:lang w:val="en-GB"/>
        </w:rPr>
        <w:t xml:space="preserve"> tha</w:t>
      </w:r>
      <w:r w:rsidR="00D67824" w:rsidRPr="003C0FF1">
        <w:rPr>
          <w:rFonts w:ascii="Times New Roman" w:eastAsia="Calibri" w:hAnsi="Times New Roman" w:cs="Times New Roman"/>
          <w:sz w:val="24"/>
          <w:szCs w:val="24"/>
          <w:u w:color="000000"/>
          <w:lang w:val="en-GB"/>
        </w:rPr>
        <w:t>n</w:t>
      </w:r>
      <w:r w:rsidRPr="003C0FF1">
        <w:rPr>
          <w:rFonts w:ascii="Times New Roman" w:eastAsia="Calibri" w:hAnsi="Times New Roman" w:cs="Times New Roman"/>
          <w:sz w:val="24"/>
          <w:szCs w:val="24"/>
          <w:u w:color="000000"/>
          <w:lang w:val="en-GB"/>
        </w:rPr>
        <w:t xml:space="preserve"> classroom facilitators. </w:t>
      </w:r>
      <w:r w:rsidR="00432268" w:rsidRPr="003C0FF1">
        <w:rPr>
          <w:rFonts w:ascii="Times New Roman" w:eastAsia="Calibri" w:hAnsi="Times New Roman" w:cs="Times New Roman"/>
          <w:sz w:val="24"/>
          <w:szCs w:val="24"/>
          <w:u w:color="000000"/>
          <w:lang w:val="en-GB"/>
        </w:rPr>
        <w:t>With that said, parents expressed</w:t>
      </w:r>
      <w:r w:rsidR="007B76D3" w:rsidRPr="003C0FF1">
        <w:rPr>
          <w:rFonts w:ascii="Times New Roman" w:eastAsia="Calibri" w:hAnsi="Times New Roman" w:cs="Times New Roman"/>
          <w:sz w:val="24"/>
          <w:szCs w:val="24"/>
          <w:u w:color="000000"/>
          <w:lang w:val="en-GB"/>
        </w:rPr>
        <w:t xml:space="preserve"> </w:t>
      </w:r>
      <w:r w:rsidR="00432268" w:rsidRPr="003C0FF1">
        <w:rPr>
          <w:rFonts w:ascii="Times New Roman" w:eastAsia="Calibri" w:hAnsi="Times New Roman" w:cs="Times New Roman"/>
          <w:sz w:val="24"/>
          <w:szCs w:val="24"/>
          <w:u w:color="000000"/>
          <w:lang w:val="en-GB"/>
        </w:rPr>
        <w:t xml:space="preserve">that </w:t>
      </w:r>
      <w:r w:rsidR="007B76D3" w:rsidRPr="003C0FF1">
        <w:rPr>
          <w:rFonts w:ascii="Times New Roman" w:eastAsia="Calibri" w:hAnsi="Times New Roman" w:cs="Times New Roman"/>
          <w:sz w:val="24"/>
          <w:szCs w:val="24"/>
          <w:u w:color="000000"/>
          <w:lang w:val="en-GB"/>
        </w:rPr>
        <w:t>t</w:t>
      </w:r>
      <w:r w:rsidR="00432268" w:rsidRPr="003C0FF1">
        <w:rPr>
          <w:rFonts w:ascii="Times New Roman" w:eastAsia="Calibri" w:hAnsi="Times New Roman" w:cs="Times New Roman"/>
          <w:sz w:val="24"/>
          <w:szCs w:val="24"/>
          <w:u w:color="000000"/>
          <w:lang w:val="en-GB"/>
        </w:rPr>
        <w:t>he success and effectiveness</w:t>
      </w:r>
      <w:r w:rsidRPr="003C0FF1">
        <w:rPr>
          <w:rFonts w:ascii="Times New Roman" w:eastAsia="Calibri" w:hAnsi="Times New Roman" w:cs="Times New Roman"/>
          <w:sz w:val="24"/>
          <w:szCs w:val="24"/>
          <w:u w:color="000000"/>
          <w:lang w:val="en-GB"/>
        </w:rPr>
        <w:t xml:space="preserve"> of these practices were reliant on the quality of </w:t>
      </w:r>
      <w:r w:rsidR="003D1607"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teacher and teaching methods.</w:t>
      </w:r>
      <w:r w:rsidR="006A0182" w:rsidRPr="003C0FF1">
        <w:rPr>
          <w:rFonts w:ascii="Times New Roman" w:eastAsia="Calibri" w:hAnsi="Times New Roman" w:cs="Times New Roman"/>
          <w:sz w:val="24"/>
          <w:szCs w:val="24"/>
          <w:u w:color="000000"/>
          <w:lang w:val="en-GB"/>
        </w:rPr>
        <w:t xml:space="preserve"> A common concern</w:t>
      </w:r>
      <w:r w:rsidR="00747232" w:rsidRPr="003C0FF1">
        <w:rPr>
          <w:rFonts w:ascii="Times New Roman" w:eastAsia="Calibri" w:hAnsi="Times New Roman" w:cs="Times New Roman"/>
          <w:sz w:val="24"/>
          <w:szCs w:val="24"/>
          <w:u w:color="000000"/>
          <w:lang w:val="en-GB"/>
        </w:rPr>
        <w:t xml:space="preserve"> voiced by participants was the lack of academic support in the higher grades, as these inclusive practices</w:t>
      </w:r>
      <w:r w:rsidR="006A0182" w:rsidRPr="003C0FF1">
        <w:rPr>
          <w:rFonts w:ascii="Times New Roman" w:eastAsia="Calibri" w:hAnsi="Times New Roman" w:cs="Times New Roman"/>
          <w:sz w:val="24"/>
          <w:szCs w:val="24"/>
          <w:u w:color="000000"/>
          <w:lang w:val="en-GB"/>
        </w:rPr>
        <w:t xml:space="preserve"> of bridging classes and classroom facilitators</w:t>
      </w:r>
      <w:r w:rsidR="00747232" w:rsidRPr="003C0FF1">
        <w:rPr>
          <w:rFonts w:ascii="Times New Roman" w:eastAsia="Calibri" w:hAnsi="Times New Roman" w:cs="Times New Roman"/>
          <w:sz w:val="24"/>
          <w:szCs w:val="24"/>
          <w:u w:color="000000"/>
          <w:lang w:val="en-GB"/>
        </w:rPr>
        <w:t xml:space="preserve"> were only </w:t>
      </w:r>
      <w:r w:rsidR="003D1607" w:rsidRPr="003C0FF1">
        <w:rPr>
          <w:rFonts w:ascii="Times New Roman" w:eastAsia="Calibri" w:hAnsi="Times New Roman" w:cs="Times New Roman"/>
          <w:sz w:val="24"/>
          <w:szCs w:val="24"/>
          <w:u w:color="000000"/>
          <w:lang w:val="en-GB"/>
        </w:rPr>
        <w:t>in place until</w:t>
      </w:r>
      <w:r w:rsidR="00747232" w:rsidRPr="003C0FF1">
        <w:rPr>
          <w:rFonts w:ascii="Times New Roman" w:eastAsia="Calibri" w:hAnsi="Times New Roman" w:cs="Times New Roman"/>
          <w:sz w:val="24"/>
          <w:szCs w:val="24"/>
          <w:u w:color="000000"/>
          <w:lang w:val="en-GB"/>
        </w:rPr>
        <w:t xml:space="preserve"> grade 3. </w:t>
      </w:r>
      <w:r w:rsidR="006A0182" w:rsidRPr="003C0FF1">
        <w:rPr>
          <w:rFonts w:ascii="Times New Roman" w:eastAsia="Calibri" w:hAnsi="Times New Roman" w:cs="Times New Roman"/>
          <w:sz w:val="24"/>
          <w:szCs w:val="24"/>
          <w:u w:color="000000"/>
          <w:lang w:val="en-GB"/>
        </w:rPr>
        <w:t>These findings are discussed and examined</w:t>
      </w:r>
      <w:r w:rsidR="00747232" w:rsidRPr="003C0FF1">
        <w:rPr>
          <w:rFonts w:ascii="Times New Roman" w:eastAsia="Calibri" w:hAnsi="Times New Roman" w:cs="Times New Roman"/>
          <w:sz w:val="24"/>
          <w:szCs w:val="24"/>
          <w:u w:color="000000"/>
          <w:lang w:val="en-GB"/>
        </w:rPr>
        <w:t xml:space="preserve"> </w:t>
      </w:r>
      <w:r w:rsidR="006A0182" w:rsidRPr="003C0FF1">
        <w:rPr>
          <w:rFonts w:ascii="Times New Roman" w:eastAsia="Calibri" w:hAnsi="Times New Roman" w:cs="Times New Roman"/>
          <w:sz w:val="24"/>
          <w:szCs w:val="24"/>
          <w:u w:color="000000"/>
          <w:lang w:val="en-GB"/>
        </w:rPr>
        <w:t>further</w:t>
      </w:r>
      <w:r w:rsidR="00B56909" w:rsidRPr="003C0FF1">
        <w:rPr>
          <w:rFonts w:ascii="Times New Roman" w:eastAsia="Calibri" w:hAnsi="Times New Roman" w:cs="Times New Roman"/>
          <w:sz w:val="24"/>
          <w:szCs w:val="24"/>
          <w:u w:color="000000"/>
          <w:lang w:val="en-GB"/>
        </w:rPr>
        <w:t xml:space="preserve"> </w:t>
      </w:r>
      <w:r w:rsidR="00747232" w:rsidRPr="003C0FF1">
        <w:rPr>
          <w:rFonts w:ascii="Times New Roman" w:eastAsia="Calibri" w:hAnsi="Times New Roman" w:cs="Times New Roman"/>
          <w:sz w:val="24"/>
          <w:szCs w:val="24"/>
          <w:u w:color="000000"/>
          <w:lang w:val="en-GB"/>
        </w:rPr>
        <w:t>in the next chapter</w:t>
      </w:r>
      <w:r w:rsidR="003D1607" w:rsidRPr="003C0FF1">
        <w:rPr>
          <w:rFonts w:ascii="Times New Roman" w:eastAsia="Calibri" w:hAnsi="Times New Roman" w:cs="Times New Roman"/>
          <w:sz w:val="24"/>
          <w:szCs w:val="24"/>
          <w:u w:color="000000"/>
          <w:lang w:val="en-GB"/>
        </w:rPr>
        <w:t>,</w:t>
      </w:r>
      <w:r w:rsidR="008555C6" w:rsidRPr="003C0FF1">
        <w:rPr>
          <w:rFonts w:ascii="Times New Roman" w:eastAsia="Calibri" w:hAnsi="Times New Roman" w:cs="Times New Roman"/>
          <w:sz w:val="24"/>
          <w:szCs w:val="24"/>
          <w:u w:color="000000"/>
          <w:lang w:val="en-GB"/>
        </w:rPr>
        <w:t xml:space="preserve"> together with literature and previous studies on inclusive education.</w:t>
      </w:r>
    </w:p>
    <w:p w14:paraId="6CB6C574" w14:textId="77777777" w:rsidR="00D15974" w:rsidRPr="003C0FF1" w:rsidRDefault="00D15974" w:rsidP="003D1607">
      <w:pPr>
        <w:pStyle w:val="Body"/>
        <w:spacing w:after="200"/>
        <w:jc w:val="both"/>
        <w:rPr>
          <w:rFonts w:ascii="Times New Roman" w:eastAsia="Calibri" w:hAnsi="Times New Roman" w:cs="Times New Roman"/>
          <w:sz w:val="24"/>
          <w:szCs w:val="24"/>
          <w:u w:color="000000"/>
          <w:lang w:val="en-GB"/>
        </w:rPr>
      </w:pPr>
    </w:p>
    <w:p w14:paraId="3AC1D466" w14:textId="77777777" w:rsidR="00B11E42" w:rsidRPr="003C0FF1" w:rsidRDefault="00B11E42" w:rsidP="003D1607">
      <w:pPr>
        <w:pStyle w:val="Heading1"/>
      </w:pPr>
    </w:p>
    <w:p w14:paraId="38FE1E34" w14:textId="77777777" w:rsidR="00B11E42" w:rsidRPr="003C0FF1" w:rsidRDefault="00B11E42" w:rsidP="003D1607">
      <w:pPr>
        <w:pStyle w:val="Heading1"/>
      </w:pPr>
    </w:p>
    <w:p w14:paraId="07D97FDE" w14:textId="77777777" w:rsidR="00B11E42" w:rsidRPr="003C0FF1" w:rsidRDefault="00B11E42" w:rsidP="003D1607">
      <w:pPr>
        <w:pStyle w:val="Heading1"/>
      </w:pPr>
    </w:p>
    <w:p w14:paraId="3E0B2C5C" w14:textId="77777777" w:rsidR="00B11E42" w:rsidRPr="003C0FF1" w:rsidRDefault="00B11E42" w:rsidP="003D1607">
      <w:pPr>
        <w:pStyle w:val="Heading1"/>
      </w:pPr>
    </w:p>
    <w:p w14:paraId="4DB18E8D" w14:textId="77777777" w:rsidR="00B11E42" w:rsidRPr="003C0FF1" w:rsidRDefault="00B11E42" w:rsidP="003D1607">
      <w:pPr>
        <w:pStyle w:val="Heading1"/>
      </w:pPr>
    </w:p>
    <w:p w14:paraId="2FB69BDA" w14:textId="77777777" w:rsidR="00B11E42" w:rsidRPr="003C0FF1" w:rsidRDefault="00B11E42" w:rsidP="003D1607">
      <w:pPr>
        <w:pStyle w:val="Heading1"/>
      </w:pPr>
    </w:p>
    <w:p w14:paraId="27D0D2B2" w14:textId="10DC157A" w:rsidR="00D97154" w:rsidRPr="003C0FF1" w:rsidRDefault="003D1607" w:rsidP="003D0C82">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b/>
          <w:sz w:val="28"/>
          <w:lang w:val="en-GB"/>
        </w:rPr>
      </w:pPr>
      <w:r w:rsidRPr="003C0FF1">
        <w:lastRenderedPageBreak/>
        <w:br w:type="page"/>
      </w:r>
    </w:p>
    <w:p w14:paraId="112FAE1D" w14:textId="77777777" w:rsidR="00BF493B" w:rsidRPr="003C0FF1" w:rsidRDefault="00BF493B" w:rsidP="003D1607">
      <w:pPr>
        <w:pStyle w:val="Heading1"/>
      </w:pPr>
      <w:bookmarkStart w:id="52" w:name="_Toc473473984"/>
      <w:r w:rsidRPr="003C0FF1">
        <w:lastRenderedPageBreak/>
        <w:t>Chapter 5: Discussion</w:t>
      </w:r>
      <w:bookmarkEnd w:id="52"/>
    </w:p>
    <w:p w14:paraId="6D3751E5" w14:textId="77777777" w:rsidR="00647D2B" w:rsidRPr="003C0FF1" w:rsidRDefault="00737F63" w:rsidP="00DB5393">
      <w:pPr>
        <w:jc w:val="both"/>
      </w:pPr>
      <w:r w:rsidRPr="003C0FF1">
        <w:t xml:space="preserve">This last section </w:t>
      </w:r>
      <w:r w:rsidR="00934216" w:rsidRPr="003C0FF1">
        <w:t xml:space="preserve">links the above findings to previous studies and literature. It presents the implications and limitations of the study on inclusive education in private schools and suggests future research that can be conducted </w:t>
      </w:r>
      <w:r w:rsidR="00903D00" w:rsidRPr="003C0FF1">
        <w:t xml:space="preserve">and </w:t>
      </w:r>
      <w:proofErr w:type="spellStart"/>
      <w:r w:rsidR="00903D00" w:rsidRPr="003C0FF1">
        <w:t>generali</w:t>
      </w:r>
      <w:r w:rsidR="00DB5393" w:rsidRPr="003C0FF1">
        <w:t>s</w:t>
      </w:r>
      <w:r w:rsidR="00903D00" w:rsidRPr="003C0FF1">
        <w:t>ed</w:t>
      </w:r>
      <w:proofErr w:type="spellEnd"/>
      <w:r w:rsidR="00903D00" w:rsidRPr="003C0FF1">
        <w:t xml:space="preserve"> to a larger population.</w:t>
      </w:r>
    </w:p>
    <w:p w14:paraId="7E4DA357" w14:textId="77777777" w:rsidR="00BF493B" w:rsidRPr="003C0FF1" w:rsidRDefault="00BF493B" w:rsidP="00DB5393">
      <w:pPr>
        <w:pStyle w:val="Heading2"/>
        <w:rPr>
          <w:rFonts w:cs="Times New Roman"/>
        </w:rPr>
      </w:pPr>
      <w:bookmarkStart w:id="53" w:name="_Toc473473985"/>
      <w:r w:rsidRPr="003C0FF1">
        <w:rPr>
          <w:rFonts w:cs="Times New Roman"/>
        </w:rPr>
        <w:t>5.1 Summary of research</w:t>
      </w:r>
      <w:bookmarkEnd w:id="53"/>
    </w:p>
    <w:p w14:paraId="03804934" w14:textId="4DDF9220" w:rsidR="00BF493B" w:rsidRPr="003C0FF1" w:rsidRDefault="00BF493B" w:rsidP="00893142">
      <w:pPr>
        <w:pStyle w:val="Body"/>
        <w:spacing w:after="200"/>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 xml:space="preserve">The </w:t>
      </w:r>
      <w:r w:rsidR="00DB5393" w:rsidRPr="003C0FF1">
        <w:rPr>
          <w:rFonts w:ascii="Times New Roman" w:hAnsi="Times New Roman" w:cs="Times New Roman"/>
          <w:sz w:val="24"/>
          <w:szCs w:val="24"/>
          <w:lang w:val="en-GB"/>
        </w:rPr>
        <w:t xml:space="preserve">objective </w:t>
      </w:r>
      <w:r w:rsidRPr="003C0FF1">
        <w:rPr>
          <w:rFonts w:ascii="Times New Roman" w:hAnsi="Times New Roman" w:cs="Times New Roman"/>
          <w:sz w:val="24"/>
          <w:szCs w:val="24"/>
          <w:lang w:val="en-GB"/>
        </w:rPr>
        <w:t xml:space="preserve">of this study was to understand parents’ </w:t>
      </w:r>
      <w:r w:rsidR="0010253D" w:rsidRPr="003C0FF1">
        <w:rPr>
          <w:rFonts w:ascii="Times New Roman" w:hAnsi="Times New Roman" w:cs="Times New Roman"/>
          <w:sz w:val="24"/>
          <w:szCs w:val="24"/>
          <w:lang w:val="en-GB"/>
        </w:rPr>
        <w:t>perceptions</w:t>
      </w:r>
      <w:r w:rsidRPr="003C0FF1">
        <w:rPr>
          <w:rFonts w:ascii="Times New Roman" w:hAnsi="Times New Roman" w:cs="Times New Roman"/>
          <w:sz w:val="24"/>
          <w:szCs w:val="24"/>
          <w:lang w:val="en-GB"/>
        </w:rPr>
        <w:t xml:space="preserve"> o</w:t>
      </w:r>
      <w:r w:rsidR="00444A5F" w:rsidRPr="003C0FF1">
        <w:rPr>
          <w:rFonts w:ascii="Times New Roman" w:hAnsi="Times New Roman" w:cs="Times New Roman"/>
          <w:sz w:val="24"/>
          <w:szCs w:val="24"/>
          <w:lang w:val="en-GB"/>
        </w:rPr>
        <w:t>n</w:t>
      </w:r>
      <w:r w:rsidRPr="003C0FF1">
        <w:rPr>
          <w:rFonts w:ascii="Times New Roman" w:hAnsi="Times New Roman" w:cs="Times New Roman"/>
          <w:sz w:val="24"/>
          <w:szCs w:val="24"/>
          <w:lang w:val="en-GB"/>
        </w:rPr>
        <w:t xml:space="preserve"> inclusive education through their experiences in private schools. In the study, </w:t>
      </w:r>
      <w:r w:rsidR="009238B6" w:rsidRPr="003C0FF1">
        <w:rPr>
          <w:rFonts w:ascii="Times New Roman" w:hAnsi="Times New Roman" w:cs="Times New Roman"/>
          <w:sz w:val="24"/>
          <w:szCs w:val="24"/>
          <w:lang w:val="en-GB"/>
        </w:rPr>
        <w:t>parents stated that they feel teachers play the most</w:t>
      </w:r>
      <w:r w:rsidRPr="003C0FF1">
        <w:rPr>
          <w:rFonts w:ascii="Times New Roman" w:hAnsi="Times New Roman" w:cs="Times New Roman"/>
          <w:sz w:val="24"/>
          <w:szCs w:val="24"/>
          <w:lang w:val="en-GB"/>
        </w:rPr>
        <w:t xml:space="preserve"> </w:t>
      </w:r>
      <w:r w:rsidR="00D7369E" w:rsidRPr="003C0FF1">
        <w:rPr>
          <w:rFonts w:ascii="Times New Roman" w:hAnsi="Times New Roman" w:cs="Times New Roman"/>
          <w:sz w:val="24"/>
          <w:szCs w:val="24"/>
          <w:lang w:val="en-GB"/>
        </w:rPr>
        <w:t>influential</w:t>
      </w:r>
      <w:r w:rsidRPr="003C0FF1">
        <w:rPr>
          <w:rFonts w:ascii="Times New Roman" w:hAnsi="Times New Roman" w:cs="Times New Roman"/>
          <w:sz w:val="24"/>
          <w:szCs w:val="24"/>
          <w:lang w:val="en-GB"/>
        </w:rPr>
        <w:t xml:space="preserve"> </w:t>
      </w:r>
      <w:r w:rsidR="00163716" w:rsidRPr="003C0FF1">
        <w:rPr>
          <w:rFonts w:ascii="Times New Roman" w:hAnsi="Times New Roman" w:cs="Times New Roman"/>
          <w:sz w:val="24"/>
          <w:szCs w:val="24"/>
          <w:lang w:val="en-GB"/>
        </w:rPr>
        <w:t>role</w:t>
      </w:r>
      <w:r w:rsidRPr="003C0FF1">
        <w:rPr>
          <w:rFonts w:ascii="Times New Roman" w:hAnsi="Times New Roman" w:cs="Times New Roman"/>
          <w:sz w:val="24"/>
          <w:szCs w:val="24"/>
          <w:lang w:val="en-GB"/>
        </w:rPr>
        <w:t xml:space="preserve"> in determining the quality of inclusive education in the school and classrooms. </w:t>
      </w:r>
    </w:p>
    <w:p w14:paraId="6B850876" w14:textId="77777777" w:rsidR="00BC1C78" w:rsidRPr="003C0FF1" w:rsidRDefault="00BF493B"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hAnsi="Times New Roman" w:cs="Times New Roman"/>
          <w:sz w:val="24"/>
          <w:szCs w:val="24"/>
          <w:lang w:val="en-GB"/>
        </w:rPr>
        <w:t xml:space="preserve">The findings from this study indicated that majority of parents’ understanding of inclusive education in the school </w:t>
      </w:r>
      <w:r w:rsidR="00DB5393" w:rsidRPr="003C0FF1">
        <w:rPr>
          <w:rFonts w:ascii="Times New Roman" w:hAnsi="Times New Roman" w:cs="Times New Roman"/>
          <w:sz w:val="24"/>
          <w:szCs w:val="24"/>
          <w:lang w:val="en-GB"/>
        </w:rPr>
        <w:t xml:space="preserve">is </w:t>
      </w:r>
      <w:r w:rsidRPr="003C0FF1">
        <w:rPr>
          <w:rFonts w:ascii="Times New Roman" w:hAnsi="Times New Roman" w:cs="Times New Roman"/>
          <w:sz w:val="24"/>
          <w:szCs w:val="24"/>
          <w:lang w:val="en-GB"/>
        </w:rPr>
        <w:t>similar in nature, as they perceive inclusive education to cater for all learners</w:t>
      </w:r>
      <w:r w:rsidR="00BA10DB" w:rsidRPr="003C0FF1">
        <w:rPr>
          <w:rFonts w:ascii="Times New Roman" w:hAnsi="Times New Roman" w:cs="Times New Roman"/>
          <w:sz w:val="24"/>
          <w:szCs w:val="24"/>
          <w:lang w:val="en-GB"/>
        </w:rPr>
        <w:t>’</w:t>
      </w:r>
      <w:r w:rsidRPr="003C0FF1">
        <w:rPr>
          <w:rFonts w:ascii="Times New Roman" w:hAnsi="Times New Roman" w:cs="Times New Roman"/>
          <w:sz w:val="24"/>
          <w:szCs w:val="24"/>
          <w:lang w:val="en-GB"/>
        </w:rPr>
        <w:t xml:space="preserve"> varying needs within the classroom. Needs were determined as academic and/or emotional and addressed through certain accommodations and extra support such as</w:t>
      </w:r>
      <w:r w:rsidR="00BA10DB" w:rsidRPr="003C0FF1">
        <w:rPr>
          <w:rFonts w:ascii="Times New Roman" w:hAnsi="Times New Roman" w:cs="Times New Roman"/>
          <w:sz w:val="24"/>
          <w:szCs w:val="24"/>
          <w:lang w:val="en-GB"/>
        </w:rPr>
        <w:t xml:space="preserve"> </w:t>
      </w:r>
      <w:r w:rsidRPr="003C0FF1">
        <w:rPr>
          <w:rFonts w:ascii="Times New Roman" w:hAnsi="Times New Roman" w:cs="Times New Roman"/>
          <w:sz w:val="24"/>
          <w:szCs w:val="24"/>
          <w:lang w:val="en-GB"/>
        </w:rPr>
        <w:t>facilitation or bridging class</w:t>
      </w:r>
      <w:r w:rsidR="00BA10DB" w:rsidRPr="003C0FF1">
        <w:rPr>
          <w:rFonts w:ascii="Times New Roman" w:hAnsi="Times New Roman" w:cs="Times New Roman"/>
          <w:sz w:val="24"/>
          <w:szCs w:val="24"/>
          <w:lang w:val="en-GB"/>
        </w:rPr>
        <w:t>rooms</w:t>
      </w:r>
      <w:r w:rsidRPr="003C0FF1">
        <w:rPr>
          <w:rFonts w:ascii="Times New Roman" w:hAnsi="Times New Roman" w:cs="Times New Roman"/>
          <w:sz w:val="24"/>
          <w:szCs w:val="24"/>
          <w:lang w:val="en-GB"/>
        </w:rPr>
        <w:t xml:space="preserve">. Parents’ views on inclusive education were related solely to how they perceived it in their school. </w:t>
      </w:r>
      <w:proofErr w:type="spellStart"/>
      <w:r w:rsidRPr="003C0FF1">
        <w:rPr>
          <w:rFonts w:ascii="Times New Roman" w:hAnsi="Times New Roman" w:cs="Times New Roman"/>
          <w:sz w:val="24"/>
          <w:szCs w:val="24"/>
          <w:lang w:val="en-GB"/>
        </w:rPr>
        <w:t>Engelbrecht</w:t>
      </w:r>
      <w:proofErr w:type="spellEnd"/>
      <w:r w:rsidRPr="003C0FF1">
        <w:rPr>
          <w:rFonts w:ascii="Times New Roman" w:hAnsi="Times New Roman" w:cs="Times New Roman"/>
          <w:sz w:val="24"/>
          <w:szCs w:val="24"/>
          <w:lang w:val="en-GB"/>
        </w:rPr>
        <w:t xml:space="preserve"> (2006) stated that in a school inclusion is the accommodation of the various barriers to learning. Furthermore, </w:t>
      </w:r>
      <w:r w:rsidR="00DB5393" w:rsidRPr="003C0FF1">
        <w:rPr>
          <w:rFonts w:ascii="Times New Roman" w:hAnsi="Times New Roman" w:cs="Times New Roman"/>
          <w:sz w:val="24"/>
          <w:szCs w:val="24"/>
          <w:lang w:val="en-GB"/>
        </w:rPr>
        <w:t>these</w:t>
      </w:r>
      <w:r w:rsidR="001850C7" w:rsidRPr="003C0FF1">
        <w:rPr>
          <w:rFonts w:ascii="Times New Roman" w:hAnsi="Times New Roman" w:cs="Times New Roman"/>
          <w:sz w:val="24"/>
          <w:szCs w:val="24"/>
          <w:lang w:val="en-GB"/>
        </w:rPr>
        <w:t xml:space="preserve"> barriers to learning</w:t>
      </w:r>
      <w:r w:rsidRPr="003C0FF1">
        <w:rPr>
          <w:rFonts w:ascii="Times New Roman" w:hAnsi="Times New Roman" w:cs="Times New Roman"/>
          <w:sz w:val="24"/>
          <w:szCs w:val="24"/>
          <w:lang w:val="en-GB"/>
        </w:rPr>
        <w:t xml:space="preserve"> </w:t>
      </w:r>
      <w:r w:rsidR="00915DAC" w:rsidRPr="003C0FF1">
        <w:rPr>
          <w:rFonts w:ascii="Times New Roman" w:hAnsi="Times New Roman" w:cs="Times New Roman"/>
          <w:sz w:val="24"/>
          <w:szCs w:val="24"/>
          <w:lang w:val="en-GB"/>
        </w:rPr>
        <w:t>include</w:t>
      </w:r>
      <w:r w:rsidRPr="003C0FF1">
        <w:rPr>
          <w:rFonts w:ascii="Times New Roman" w:hAnsi="Times New Roman" w:cs="Times New Roman"/>
          <w:sz w:val="24"/>
          <w:szCs w:val="24"/>
          <w:lang w:val="en-GB"/>
        </w:rPr>
        <w:t xml:space="preserve"> learning difficulties </w:t>
      </w:r>
      <w:r w:rsidR="00915DAC" w:rsidRPr="003C0FF1">
        <w:rPr>
          <w:rFonts w:ascii="Times New Roman" w:hAnsi="Times New Roman" w:cs="Times New Roman"/>
          <w:sz w:val="24"/>
          <w:szCs w:val="24"/>
          <w:lang w:val="en-GB"/>
        </w:rPr>
        <w:t>and</w:t>
      </w:r>
      <w:r w:rsidRPr="003C0FF1">
        <w:rPr>
          <w:rFonts w:ascii="Times New Roman" w:hAnsi="Times New Roman" w:cs="Times New Roman"/>
          <w:sz w:val="24"/>
          <w:szCs w:val="24"/>
          <w:lang w:val="en-GB"/>
        </w:rPr>
        <w:t xml:space="preserve"> the </w:t>
      </w:r>
      <w:r w:rsidR="00915DAC" w:rsidRPr="003C0FF1">
        <w:rPr>
          <w:rFonts w:ascii="Times New Roman" w:hAnsi="Times New Roman" w:cs="Times New Roman"/>
          <w:sz w:val="24"/>
          <w:szCs w:val="24"/>
          <w:lang w:val="en-GB"/>
        </w:rPr>
        <w:t>presence</w:t>
      </w:r>
      <w:r w:rsidRPr="003C0FF1">
        <w:rPr>
          <w:rFonts w:ascii="Times New Roman" w:hAnsi="Times New Roman" w:cs="Times New Roman"/>
          <w:sz w:val="24"/>
          <w:szCs w:val="24"/>
          <w:lang w:val="en-GB"/>
        </w:rPr>
        <w:t xml:space="preserve"> of different races, genders and disabilities</w:t>
      </w:r>
      <w:r w:rsidR="00BC1C78" w:rsidRPr="003C0FF1">
        <w:rPr>
          <w:rFonts w:ascii="Times New Roman" w:hAnsi="Times New Roman" w:cs="Times New Roman"/>
          <w:sz w:val="24"/>
          <w:szCs w:val="24"/>
          <w:lang w:val="en-GB"/>
        </w:rPr>
        <w:t xml:space="preserve"> (</w:t>
      </w:r>
      <w:proofErr w:type="spellStart"/>
      <w:r w:rsidR="00BC1C78" w:rsidRPr="003C0FF1">
        <w:rPr>
          <w:rFonts w:ascii="Times New Roman" w:eastAsia="Calibri" w:hAnsi="Times New Roman" w:cs="Times New Roman"/>
          <w:sz w:val="24"/>
          <w:szCs w:val="24"/>
          <w:u w:color="000000"/>
          <w:lang w:val="en-GB"/>
        </w:rPr>
        <w:t>Ainscow</w:t>
      </w:r>
      <w:proofErr w:type="spellEnd"/>
      <w:r w:rsidR="00BC1C78" w:rsidRPr="003C0FF1">
        <w:rPr>
          <w:rFonts w:ascii="Times New Roman" w:eastAsia="Calibri" w:hAnsi="Times New Roman" w:cs="Times New Roman"/>
          <w:sz w:val="24"/>
          <w:szCs w:val="24"/>
          <w:u w:color="000000"/>
          <w:lang w:val="en-GB"/>
        </w:rPr>
        <w:t xml:space="preserve"> et al., 2006).</w:t>
      </w:r>
    </w:p>
    <w:p w14:paraId="69A27606" w14:textId="77777777" w:rsidR="00BF493B" w:rsidRPr="003C0FF1" w:rsidRDefault="00BF493B" w:rsidP="003D0C82">
      <w:pPr>
        <w:pStyle w:val="Body"/>
        <w:spacing w:after="200"/>
        <w:ind w:firstLine="720"/>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 xml:space="preserve">The broad understanding of inclusion can explain the response of two parents in the study, who did not know that their children's learning difficulties fell under the term of ‘inclusive education’. Presumably, they understood as this as those children with severe physical and mental disabilities. </w:t>
      </w:r>
    </w:p>
    <w:p w14:paraId="1896B865" w14:textId="77777777" w:rsidR="00BF493B" w:rsidRPr="003C0FF1" w:rsidRDefault="00BF493B" w:rsidP="00DB5393">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lang w:val="en-GB"/>
        </w:rPr>
      </w:pPr>
      <w:r w:rsidRPr="003C0FF1">
        <w:rPr>
          <w:lang w:val="en-GB"/>
        </w:rPr>
        <w:t xml:space="preserve">Parents were </w:t>
      </w:r>
      <w:r w:rsidR="00BA10DB" w:rsidRPr="003C0FF1">
        <w:rPr>
          <w:lang w:val="en-GB"/>
        </w:rPr>
        <w:t>very satisfied</w:t>
      </w:r>
      <w:r w:rsidRPr="003C0FF1">
        <w:rPr>
          <w:lang w:val="en-GB"/>
        </w:rPr>
        <w:t xml:space="preserve"> with the </w:t>
      </w:r>
      <w:r w:rsidR="00BA10DB" w:rsidRPr="003C0FF1">
        <w:rPr>
          <w:lang w:val="en-GB"/>
        </w:rPr>
        <w:t xml:space="preserve">multidisciplinary </w:t>
      </w:r>
      <w:r w:rsidRPr="003C0FF1">
        <w:rPr>
          <w:lang w:val="en-GB"/>
        </w:rPr>
        <w:t xml:space="preserve">support team available at both schools, </w:t>
      </w:r>
      <w:r w:rsidRPr="003C0FF1">
        <w:rPr>
          <w:lang w:val="en-GB"/>
        </w:rPr>
        <w:lastRenderedPageBreak/>
        <w:t xml:space="preserve">which consisted of occupational, speech and remedial therapists, as well as a physiotherapist and psychologist. This was convenient for parents as the extra therapy took place during school hours. For a school to be inclusive, it is vital for the school to </w:t>
      </w:r>
      <w:r w:rsidR="00915DAC" w:rsidRPr="003C0FF1">
        <w:rPr>
          <w:lang w:val="en-GB"/>
        </w:rPr>
        <w:t xml:space="preserve">supply </w:t>
      </w:r>
      <w:r w:rsidRPr="003C0FF1">
        <w:rPr>
          <w:lang w:val="en-GB"/>
        </w:rPr>
        <w:t>in-house therapies over and above classroom support structures (</w:t>
      </w:r>
      <w:proofErr w:type="spellStart"/>
      <w:r w:rsidRPr="003C0FF1">
        <w:rPr>
          <w:lang w:val="en-GB"/>
        </w:rPr>
        <w:t>Engelbrecht</w:t>
      </w:r>
      <w:proofErr w:type="spellEnd"/>
      <w:r w:rsidRPr="003C0FF1">
        <w:rPr>
          <w:lang w:val="en-GB"/>
        </w:rPr>
        <w:t xml:space="preserve">, 2006). Moreover, parents were appreciative of the additional support </w:t>
      </w:r>
      <w:r w:rsidR="00DB5393" w:rsidRPr="003C0FF1">
        <w:rPr>
          <w:lang w:val="en-GB"/>
        </w:rPr>
        <w:t>using</w:t>
      </w:r>
      <w:r w:rsidR="00707A1D" w:rsidRPr="003C0FF1">
        <w:rPr>
          <w:lang w:val="en-GB"/>
        </w:rPr>
        <w:t xml:space="preserve"> a</w:t>
      </w:r>
      <w:r w:rsidRPr="003C0FF1">
        <w:rPr>
          <w:lang w:val="en-GB"/>
        </w:rPr>
        <w:t xml:space="preserve"> bridging</w:t>
      </w:r>
      <w:r w:rsidR="00B10542" w:rsidRPr="003C0FF1">
        <w:rPr>
          <w:lang w:val="en-GB"/>
        </w:rPr>
        <w:t xml:space="preserve"> class</w:t>
      </w:r>
      <w:r w:rsidRPr="003C0FF1">
        <w:rPr>
          <w:lang w:val="en-GB"/>
        </w:rPr>
        <w:t xml:space="preserve"> and</w:t>
      </w:r>
      <w:r w:rsidR="00B10542" w:rsidRPr="003C0FF1">
        <w:rPr>
          <w:lang w:val="en-GB"/>
        </w:rPr>
        <w:t xml:space="preserve"> classroom</w:t>
      </w:r>
      <w:r w:rsidRPr="003C0FF1">
        <w:rPr>
          <w:lang w:val="en-GB"/>
        </w:rPr>
        <w:t xml:space="preserve"> facilitator</w:t>
      </w:r>
      <w:r w:rsidR="00B10542" w:rsidRPr="003C0FF1">
        <w:rPr>
          <w:lang w:val="en-GB"/>
        </w:rPr>
        <w:t>s</w:t>
      </w:r>
      <w:r w:rsidR="00707A1D" w:rsidRPr="003C0FF1">
        <w:rPr>
          <w:lang w:val="en-GB"/>
        </w:rPr>
        <w:t xml:space="preserve"> to</w:t>
      </w:r>
      <w:r w:rsidRPr="003C0FF1">
        <w:rPr>
          <w:lang w:val="en-GB"/>
        </w:rPr>
        <w:t xml:space="preserve"> </w:t>
      </w:r>
      <w:r w:rsidR="00915DAC" w:rsidRPr="003C0FF1">
        <w:rPr>
          <w:lang w:val="en-GB"/>
        </w:rPr>
        <w:t>provid</w:t>
      </w:r>
      <w:r w:rsidR="00707A1D" w:rsidRPr="003C0FF1">
        <w:rPr>
          <w:lang w:val="en-GB"/>
        </w:rPr>
        <w:t>e</w:t>
      </w:r>
      <w:r w:rsidRPr="003C0FF1">
        <w:rPr>
          <w:lang w:val="en-GB"/>
        </w:rPr>
        <w:t xml:space="preserve"> </w:t>
      </w:r>
      <w:r w:rsidR="00875477" w:rsidRPr="003C0FF1">
        <w:rPr>
          <w:lang w:val="en-GB"/>
        </w:rPr>
        <w:t>additional assistance and support to learners</w:t>
      </w:r>
      <w:r w:rsidRPr="003C0FF1">
        <w:rPr>
          <w:lang w:val="en-GB"/>
        </w:rPr>
        <w:t xml:space="preserve">. Even though all parents were happy with the support offered, some from school B were not </w:t>
      </w:r>
      <w:r w:rsidR="00DB5393" w:rsidRPr="003C0FF1">
        <w:rPr>
          <w:lang w:val="en-GB"/>
        </w:rPr>
        <w:t xml:space="preserve">as </w:t>
      </w:r>
      <w:r w:rsidRPr="003C0FF1">
        <w:rPr>
          <w:lang w:val="en-GB"/>
        </w:rPr>
        <w:t>satisfied with</w:t>
      </w:r>
      <w:r w:rsidR="00B10542" w:rsidRPr="003C0FF1">
        <w:rPr>
          <w:lang w:val="en-GB"/>
        </w:rPr>
        <w:t xml:space="preserve"> the system of using classroom</w:t>
      </w:r>
      <w:r w:rsidRPr="003C0FF1">
        <w:rPr>
          <w:lang w:val="en-GB"/>
        </w:rPr>
        <w:t xml:space="preserve"> facilitators as they only cater</w:t>
      </w:r>
      <w:r w:rsidR="00F3176E" w:rsidRPr="003C0FF1">
        <w:rPr>
          <w:lang w:val="en-GB"/>
        </w:rPr>
        <w:t>ed</w:t>
      </w:r>
      <w:r w:rsidRPr="003C0FF1">
        <w:rPr>
          <w:lang w:val="en-GB"/>
        </w:rPr>
        <w:t xml:space="preserve"> to a particular child (children) and not to the rest of the class. Parents from school B suggested that even though facilitators were helpful to their child, they do not address the learning difficulties within the larger class. For this reason, parents from school B feel that the school does not apply all possible strategies to implement inclusive education. </w:t>
      </w:r>
      <w:r w:rsidRPr="003C0FF1">
        <w:rPr>
          <w:color w:val="000000"/>
          <w:lang w:val="en-GB"/>
        </w:rPr>
        <w:t xml:space="preserve">Parents further </w:t>
      </w:r>
      <w:r w:rsidR="00DB5393" w:rsidRPr="003C0FF1">
        <w:rPr>
          <w:color w:val="000000"/>
          <w:lang w:val="en-GB"/>
        </w:rPr>
        <w:t xml:space="preserve">stated </w:t>
      </w:r>
      <w:r w:rsidRPr="003C0FF1">
        <w:rPr>
          <w:color w:val="000000"/>
          <w:lang w:val="en-GB"/>
        </w:rPr>
        <w:t xml:space="preserve">that being </w:t>
      </w:r>
      <w:r w:rsidR="00F3176E" w:rsidRPr="003C0FF1">
        <w:rPr>
          <w:color w:val="000000"/>
          <w:lang w:val="en-GB"/>
        </w:rPr>
        <w:t>separated</w:t>
      </w:r>
      <w:r w:rsidRPr="003C0FF1">
        <w:rPr>
          <w:color w:val="000000"/>
          <w:lang w:val="en-GB"/>
        </w:rPr>
        <w:t xml:space="preserve"> </w:t>
      </w:r>
      <w:r w:rsidR="00F3176E" w:rsidRPr="003C0FF1">
        <w:rPr>
          <w:color w:val="000000"/>
          <w:lang w:val="en-GB"/>
        </w:rPr>
        <w:t xml:space="preserve">to another area in </w:t>
      </w:r>
      <w:r w:rsidRPr="003C0FF1">
        <w:rPr>
          <w:color w:val="000000"/>
          <w:lang w:val="en-GB"/>
        </w:rPr>
        <w:t xml:space="preserve">the main class </w:t>
      </w:r>
      <w:r w:rsidR="00F3176E" w:rsidRPr="003C0FF1">
        <w:rPr>
          <w:color w:val="000000"/>
          <w:lang w:val="en-GB"/>
        </w:rPr>
        <w:t>while</w:t>
      </w:r>
      <w:r w:rsidRPr="003C0FF1">
        <w:rPr>
          <w:color w:val="000000"/>
          <w:lang w:val="en-GB"/>
        </w:rPr>
        <w:t xml:space="preserve"> having a facilitator may lead to others thinking that something is wrong with their child </w:t>
      </w:r>
      <w:r w:rsidR="00DB5393" w:rsidRPr="003C0FF1">
        <w:rPr>
          <w:color w:val="000000"/>
          <w:lang w:val="en-GB"/>
        </w:rPr>
        <w:t xml:space="preserve">who </w:t>
      </w:r>
      <w:r w:rsidRPr="003C0FF1">
        <w:rPr>
          <w:color w:val="000000"/>
          <w:lang w:val="en-GB"/>
        </w:rPr>
        <w:t>may be singled out or labelled as different. This concerned parents who stated that the ‘</w:t>
      </w:r>
      <w:r w:rsidRPr="003C0FF1">
        <w:rPr>
          <w:color w:val="000000" w:themeColor="text1"/>
          <w:lang w:val="en-GB"/>
        </w:rPr>
        <w:t>separating</w:t>
      </w:r>
      <w:r w:rsidRPr="003C0FF1">
        <w:rPr>
          <w:color w:val="000000"/>
          <w:lang w:val="en-GB"/>
        </w:rPr>
        <w:t>’ and ‘</w:t>
      </w:r>
      <w:r w:rsidRPr="003C0FF1">
        <w:rPr>
          <w:color w:val="000000" w:themeColor="text1"/>
          <w:lang w:val="en-GB"/>
        </w:rPr>
        <w:t xml:space="preserve">singling out’ </w:t>
      </w:r>
      <w:r w:rsidRPr="003C0FF1">
        <w:rPr>
          <w:color w:val="000000"/>
          <w:lang w:val="en-GB"/>
        </w:rPr>
        <w:t xml:space="preserve">may reduce their child’s self-confidence. </w:t>
      </w:r>
      <w:r w:rsidRPr="003C0FF1">
        <w:rPr>
          <w:lang w:val="en-GB"/>
        </w:rPr>
        <w:t xml:space="preserve">It was argued that these smaller classes create a more </w:t>
      </w:r>
      <w:r w:rsidR="00915DAC" w:rsidRPr="003C0FF1">
        <w:rPr>
          <w:lang w:val="en-GB"/>
        </w:rPr>
        <w:t xml:space="preserve">typical </w:t>
      </w:r>
      <w:r w:rsidRPr="003C0FF1">
        <w:rPr>
          <w:lang w:val="en-GB"/>
        </w:rPr>
        <w:t xml:space="preserve">setting for learning and these children do not fall behind as they are together with others with similar learning barriers. </w:t>
      </w:r>
      <w:r w:rsidR="00000DF9" w:rsidRPr="003C0FF1">
        <w:rPr>
          <w:lang w:val="en-GB"/>
        </w:rPr>
        <w:t>The</w:t>
      </w:r>
      <w:r w:rsidRPr="003C0FF1">
        <w:rPr>
          <w:lang w:val="en-GB"/>
        </w:rPr>
        <w:t xml:space="preserve"> study by </w:t>
      </w:r>
      <w:proofErr w:type="spellStart"/>
      <w:r w:rsidRPr="003C0FF1">
        <w:rPr>
          <w:lang w:val="en-GB"/>
        </w:rPr>
        <w:t>McLeskey</w:t>
      </w:r>
      <w:proofErr w:type="spellEnd"/>
      <w:r w:rsidRPr="003C0FF1">
        <w:rPr>
          <w:lang w:val="en-GB"/>
        </w:rPr>
        <w:t xml:space="preserve"> and Waldron (2011)</w:t>
      </w:r>
      <w:r w:rsidR="00F3176E" w:rsidRPr="003C0FF1">
        <w:rPr>
          <w:lang w:val="en-GB"/>
        </w:rPr>
        <w:t xml:space="preserve"> </w:t>
      </w:r>
      <w:r w:rsidRPr="003C0FF1">
        <w:rPr>
          <w:lang w:val="en-GB"/>
        </w:rPr>
        <w:t>revealed that the bridging classes/ pull-out system lead to better academic results</w:t>
      </w:r>
      <w:r w:rsidR="00F3176E" w:rsidRPr="003C0FF1">
        <w:rPr>
          <w:lang w:val="en-GB"/>
        </w:rPr>
        <w:t xml:space="preserve"> than a bigger class with a facilitator</w:t>
      </w:r>
      <w:r w:rsidRPr="003C0FF1">
        <w:rPr>
          <w:lang w:val="en-GB"/>
        </w:rPr>
        <w:t>.</w:t>
      </w:r>
    </w:p>
    <w:p w14:paraId="692CC9F7" w14:textId="6630A69C" w:rsidR="00BF493B" w:rsidRPr="003C0FF1" w:rsidRDefault="003D0C82" w:rsidP="00DB5393">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themeColor="text1"/>
          <w:lang w:val="en-GB"/>
        </w:rPr>
      </w:pPr>
      <w:r w:rsidRPr="003C0FF1">
        <w:rPr>
          <w:color w:val="000000" w:themeColor="text1"/>
          <w:lang w:val="en-GB"/>
        </w:rPr>
        <w:tab/>
      </w:r>
      <w:r w:rsidR="00BF493B" w:rsidRPr="003C0FF1">
        <w:rPr>
          <w:color w:val="000000" w:themeColor="text1"/>
          <w:lang w:val="en-GB"/>
        </w:rPr>
        <w:t xml:space="preserve">Parents </w:t>
      </w:r>
      <w:r w:rsidR="00832D67" w:rsidRPr="003C0FF1">
        <w:rPr>
          <w:color w:val="000000" w:themeColor="text1"/>
          <w:lang w:val="en-GB"/>
        </w:rPr>
        <w:t>communicated</w:t>
      </w:r>
      <w:r w:rsidR="00BF493B" w:rsidRPr="003C0FF1">
        <w:rPr>
          <w:color w:val="000000" w:themeColor="text1"/>
          <w:lang w:val="en-GB"/>
        </w:rPr>
        <w:t xml:space="preserve"> </w:t>
      </w:r>
      <w:r w:rsidR="00832D67" w:rsidRPr="003C0FF1">
        <w:rPr>
          <w:color w:val="000000" w:themeColor="text1"/>
          <w:lang w:val="en-GB"/>
        </w:rPr>
        <w:t xml:space="preserve">their views of </w:t>
      </w:r>
      <w:r w:rsidR="00BF493B" w:rsidRPr="003C0FF1">
        <w:rPr>
          <w:color w:val="000000" w:themeColor="text1"/>
          <w:lang w:val="en-GB"/>
        </w:rPr>
        <w:t xml:space="preserve">the advantages and disadvantages of being in an </w:t>
      </w:r>
      <w:r w:rsidR="00832D67" w:rsidRPr="003C0FF1">
        <w:rPr>
          <w:color w:val="000000" w:themeColor="text1"/>
          <w:lang w:val="en-GB"/>
        </w:rPr>
        <w:t>i</w:t>
      </w:r>
      <w:r w:rsidR="00BF493B" w:rsidRPr="003C0FF1">
        <w:rPr>
          <w:color w:val="000000" w:themeColor="text1"/>
          <w:lang w:val="en-GB"/>
        </w:rPr>
        <w:t xml:space="preserve">nclusive school. </w:t>
      </w:r>
      <w:r w:rsidR="00832D67" w:rsidRPr="003C0FF1">
        <w:rPr>
          <w:color w:val="000000" w:themeColor="text1"/>
          <w:lang w:val="en-GB"/>
        </w:rPr>
        <w:t>A principle</w:t>
      </w:r>
      <w:r w:rsidR="00BF493B" w:rsidRPr="003C0FF1">
        <w:rPr>
          <w:color w:val="000000" w:themeColor="text1"/>
          <w:lang w:val="en-GB"/>
        </w:rPr>
        <w:t xml:space="preserve"> benefit is that their children remain in a mainstream school while still receiving academic support and </w:t>
      </w:r>
      <w:r w:rsidR="00832D67" w:rsidRPr="003C0FF1">
        <w:rPr>
          <w:color w:val="000000" w:themeColor="text1"/>
          <w:lang w:val="en-GB"/>
        </w:rPr>
        <w:t xml:space="preserve">provision for </w:t>
      </w:r>
      <w:r w:rsidR="00BF493B" w:rsidRPr="003C0FF1">
        <w:rPr>
          <w:color w:val="000000" w:themeColor="text1"/>
          <w:lang w:val="en-GB"/>
        </w:rPr>
        <w:t xml:space="preserve">their learning needs. In the case of bridging classes, </w:t>
      </w:r>
      <w:r w:rsidR="00832D67" w:rsidRPr="003C0FF1">
        <w:rPr>
          <w:color w:val="000000" w:themeColor="text1"/>
          <w:lang w:val="en-GB"/>
        </w:rPr>
        <w:t xml:space="preserve">this </w:t>
      </w:r>
      <w:r w:rsidR="00BF493B" w:rsidRPr="003C0FF1">
        <w:rPr>
          <w:color w:val="000000" w:themeColor="text1"/>
          <w:lang w:val="en-GB"/>
        </w:rPr>
        <w:t>allow</w:t>
      </w:r>
      <w:r w:rsidR="00832D67" w:rsidRPr="003C0FF1">
        <w:rPr>
          <w:color w:val="000000" w:themeColor="text1"/>
          <w:lang w:val="en-GB"/>
        </w:rPr>
        <w:t>s</w:t>
      </w:r>
      <w:r w:rsidR="00BF493B" w:rsidRPr="003C0FF1">
        <w:rPr>
          <w:color w:val="000000" w:themeColor="text1"/>
          <w:lang w:val="en-GB"/>
        </w:rPr>
        <w:t xml:space="preserve"> for smaller classes</w:t>
      </w:r>
      <w:r w:rsidR="00832D67" w:rsidRPr="003C0FF1">
        <w:rPr>
          <w:color w:val="000000" w:themeColor="text1"/>
          <w:lang w:val="en-GB"/>
        </w:rPr>
        <w:t>,</w:t>
      </w:r>
      <w:r w:rsidR="00BF493B" w:rsidRPr="003C0FF1">
        <w:rPr>
          <w:color w:val="000000" w:themeColor="text1"/>
          <w:lang w:val="en-GB"/>
        </w:rPr>
        <w:t xml:space="preserve"> which</w:t>
      </w:r>
      <w:r w:rsidR="00832D67" w:rsidRPr="003C0FF1">
        <w:rPr>
          <w:color w:val="000000" w:themeColor="text1"/>
          <w:lang w:val="en-GB"/>
        </w:rPr>
        <w:t>,</w:t>
      </w:r>
      <w:r w:rsidR="00BF493B" w:rsidRPr="003C0FF1">
        <w:rPr>
          <w:color w:val="000000" w:themeColor="text1"/>
          <w:lang w:val="en-GB"/>
        </w:rPr>
        <w:t xml:space="preserve"> in turn</w:t>
      </w:r>
      <w:r w:rsidR="00832D67" w:rsidRPr="003C0FF1">
        <w:rPr>
          <w:color w:val="000000" w:themeColor="text1"/>
          <w:lang w:val="en-GB"/>
        </w:rPr>
        <w:t>,</w:t>
      </w:r>
      <w:r w:rsidR="00BF493B" w:rsidRPr="003C0FF1">
        <w:rPr>
          <w:color w:val="000000" w:themeColor="text1"/>
          <w:lang w:val="en-GB"/>
        </w:rPr>
        <w:t xml:space="preserve"> </w:t>
      </w:r>
      <w:r w:rsidR="00000DF9" w:rsidRPr="003C0FF1">
        <w:rPr>
          <w:color w:val="000000" w:themeColor="text1"/>
          <w:lang w:val="en-GB"/>
        </w:rPr>
        <w:t xml:space="preserve">results </w:t>
      </w:r>
      <w:r w:rsidR="00BF493B" w:rsidRPr="003C0FF1">
        <w:rPr>
          <w:color w:val="000000" w:themeColor="text1"/>
          <w:lang w:val="en-GB"/>
        </w:rPr>
        <w:t xml:space="preserve">in </w:t>
      </w:r>
      <w:r w:rsidR="00832D67" w:rsidRPr="003C0FF1">
        <w:rPr>
          <w:color w:val="000000" w:themeColor="text1"/>
          <w:lang w:val="en-GB"/>
        </w:rPr>
        <w:t>additional</w:t>
      </w:r>
      <w:r w:rsidR="00BF493B" w:rsidRPr="003C0FF1">
        <w:rPr>
          <w:color w:val="000000" w:themeColor="text1"/>
          <w:lang w:val="en-GB"/>
        </w:rPr>
        <w:t xml:space="preserve"> one-on-one learning and attention. With regards to </w:t>
      </w:r>
      <w:r w:rsidR="00AA067B" w:rsidRPr="003C0FF1">
        <w:rPr>
          <w:color w:val="000000" w:themeColor="text1"/>
          <w:lang w:val="en-GB"/>
        </w:rPr>
        <w:t xml:space="preserve">the use of </w:t>
      </w:r>
      <w:r w:rsidR="00BF493B" w:rsidRPr="003C0FF1">
        <w:rPr>
          <w:color w:val="000000" w:themeColor="text1"/>
          <w:lang w:val="en-GB"/>
        </w:rPr>
        <w:t>facilitators, parents stated that it allowed their child to learn together with peers encourag</w:t>
      </w:r>
      <w:r w:rsidR="00832D67" w:rsidRPr="003C0FF1">
        <w:rPr>
          <w:color w:val="000000" w:themeColor="text1"/>
          <w:lang w:val="en-GB"/>
        </w:rPr>
        <w:t>ing</w:t>
      </w:r>
      <w:r w:rsidR="00BF493B" w:rsidRPr="003C0FF1">
        <w:rPr>
          <w:color w:val="000000" w:themeColor="text1"/>
          <w:lang w:val="en-GB"/>
        </w:rPr>
        <w:t xml:space="preserve"> their child’s confidence. Parents </w:t>
      </w:r>
      <w:r w:rsidR="00BF493B" w:rsidRPr="003C0FF1">
        <w:rPr>
          <w:color w:val="000000" w:themeColor="text1"/>
          <w:lang w:val="en-GB"/>
        </w:rPr>
        <w:lastRenderedPageBreak/>
        <w:t>compl</w:t>
      </w:r>
      <w:r w:rsidR="00000DF9" w:rsidRPr="003C0FF1">
        <w:rPr>
          <w:color w:val="000000" w:themeColor="text1"/>
          <w:lang w:val="en-GB"/>
        </w:rPr>
        <w:t>i</w:t>
      </w:r>
      <w:r w:rsidR="00BF493B" w:rsidRPr="003C0FF1">
        <w:rPr>
          <w:color w:val="000000" w:themeColor="text1"/>
          <w:lang w:val="en-GB"/>
        </w:rPr>
        <w:t xml:space="preserve">mented both schools for catering for various learning difficulties </w:t>
      </w:r>
      <w:r w:rsidR="00000DF9" w:rsidRPr="003C0FF1">
        <w:rPr>
          <w:color w:val="000000" w:themeColor="text1"/>
          <w:lang w:val="en-GB"/>
        </w:rPr>
        <w:t>and</w:t>
      </w:r>
      <w:r w:rsidR="00BF493B" w:rsidRPr="003C0FF1">
        <w:rPr>
          <w:color w:val="000000" w:themeColor="text1"/>
          <w:lang w:val="en-GB"/>
        </w:rPr>
        <w:t xml:space="preserve"> offering in</w:t>
      </w:r>
      <w:r w:rsidR="00832D67" w:rsidRPr="003C0FF1">
        <w:rPr>
          <w:color w:val="000000" w:themeColor="text1"/>
          <w:lang w:val="en-GB"/>
        </w:rPr>
        <w:t>-</w:t>
      </w:r>
      <w:r w:rsidR="00BF493B" w:rsidRPr="003C0FF1">
        <w:rPr>
          <w:color w:val="000000" w:themeColor="text1"/>
          <w:lang w:val="en-GB"/>
        </w:rPr>
        <w:t xml:space="preserve">house therapies for all developmental requirements. </w:t>
      </w:r>
      <w:r w:rsidR="00000DF9" w:rsidRPr="003C0FF1">
        <w:rPr>
          <w:color w:val="000000" w:themeColor="text1"/>
          <w:lang w:val="en-GB"/>
        </w:rPr>
        <w:t>To some extent, i</w:t>
      </w:r>
      <w:r w:rsidR="00BF493B" w:rsidRPr="003C0FF1">
        <w:rPr>
          <w:color w:val="000000" w:themeColor="text1"/>
          <w:lang w:val="en-GB"/>
        </w:rPr>
        <w:t>ndependent schools are</w:t>
      </w:r>
      <w:r w:rsidR="00000DF9" w:rsidRPr="003C0FF1">
        <w:rPr>
          <w:color w:val="000000" w:themeColor="text1"/>
          <w:lang w:val="en-GB"/>
        </w:rPr>
        <w:t xml:space="preserve"> </w:t>
      </w:r>
      <w:r w:rsidR="00BF493B" w:rsidRPr="003C0FF1">
        <w:rPr>
          <w:color w:val="000000" w:themeColor="text1"/>
          <w:lang w:val="en-GB"/>
        </w:rPr>
        <w:t xml:space="preserve">able to implement inclusive education more </w:t>
      </w:r>
      <w:r w:rsidR="00915DAC" w:rsidRPr="003C0FF1">
        <w:rPr>
          <w:color w:val="000000" w:themeColor="text1"/>
          <w:lang w:val="en-GB"/>
        </w:rPr>
        <w:t>successfully</w:t>
      </w:r>
      <w:r w:rsidR="00BF493B" w:rsidRPr="003C0FF1">
        <w:rPr>
          <w:color w:val="000000" w:themeColor="text1"/>
          <w:lang w:val="en-GB"/>
        </w:rPr>
        <w:t xml:space="preserve"> than government schools</w:t>
      </w:r>
      <w:r w:rsidR="00AF2E24" w:rsidRPr="003C0FF1">
        <w:rPr>
          <w:color w:val="000000" w:themeColor="text1"/>
          <w:lang w:val="en-GB"/>
        </w:rPr>
        <w:t xml:space="preserve"> </w:t>
      </w:r>
      <w:r w:rsidR="0013183D" w:rsidRPr="003C0FF1">
        <w:rPr>
          <w:color w:val="000000" w:themeColor="text1"/>
          <w:lang w:val="en-GB"/>
        </w:rPr>
        <w:t>(Walton et al., 2009)</w:t>
      </w:r>
      <w:r w:rsidR="00BF493B" w:rsidRPr="003C0FF1">
        <w:rPr>
          <w:color w:val="000000" w:themeColor="text1"/>
          <w:lang w:val="en-GB"/>
        </w:rPr>
        <w:t>. This is due to</w:t>
      </w:r>
      <w:r w:rsidR="00DD3D42" w:rsidRPr="003C0FF1">
        <w:rPr>
          <w:color w:val="000000" w:themeColor="text1"/>
          <w:lang w:val="en-GB"/>
        </w:rPr>
        <w:t xml:space="preserve"> available physical and human</w:t>
      </w:r>
      <w:r w:rsidR="00BF493B" w:rsidRPr="003C0FF1">
        <w:rPr>
          <w:color w:val="000000" w:themeColor="text1"/>
          <w:lang w:val="en-GB"/>
        </w:rPr>
        <w:t xml:space="preserve"> resources</w:t>
      </w:r>
      <w:r w:rsidR="00DD3D42" w:rsidRPr="003C0FF1">
        <w:rPr>
          <w:color w:val="000000" w:themeColor="text1"/>
          <w:lang w:val="en-GB"/>
        </w:rPr>
        <w:t xml:space="preserve"> (</w:t>
      </w:r>
      <w:r w:rsidR="00B90A31" w:rsidRPr="003C0FF1">
        <w:rPr>
          <w:color w:val="000000" w:themeColor="text1"/>
          <w:lang w:val="en-GB"/>
        </w:rPr>
        <w:t xml:space="preserve">Howell, 2007; Wood &amp; </w:t>
      </w:r>
      <w:proofErr w:type="spellStart"/>
      <w:r w:rsidR="00B90A31" w:rsidRPr="003C0FF1">
        <w:rPr>
          <w:color w:val="000000" w:themeColor="text1"/>
          <w:lang w:val="en-GB"/>
        </w:rPr>
        <w:t>Goba</w:t>
      </w:r>
      <w:proofErr w:type="spellEnd"/>
      <w:r w:rsidR="00B90A31" w:rsidRPr="003C0FF1">
        <w:rPr>
          <w:color w:val="000000" w:themeColor="text1"/>
          <w:lang w:val="en-GB"/>
        </w:rPr>
        <w:t>, 2011</w:t>
      </w:r>
      <w:r w:rsidR="00DD3D42" w:rsidRPr="003C0FF1">
        <w:rPr>
          <w:i/>
          <w:color w:val="000000" w:themeColor="text1"/>
          <w:lang w:val="en-GB"/>
        </w:rPr>
        <w:t>)</w:t>
      </w:r>
      <w:r w:rsidR="00BF493B" w:rsidRPr="003C0FF1">
        <w:rPr>
          <w:i/>
          <w:color w:val="000000" w:themeColor="text1"/>
          <w:lang w:val="en-GB"/>
        </w:rPr>
        <w:t xml:space="preserve">. </w:t>
      </w:r>
      <w:r w:rsidR="00BF493B" w:rsidRPr="003C0FF1">
        <w:rPr>
          <w:color w:val="000000" w:themeColor="text1"/>
          <w:lang w:val="en-GB"/>
        </w:rPr>
        <w:t xml:space="preserve">Having the space </w:t>
      </w:r>
      <w:r w:rsidR="00000DF9" w:rsidRPr="003C0FF1">
        <w:rPr>
          <w:color w:val="000000" w:themeColor="text1"/>
          <w:lang w:val="en-GB"/>
        </w:rPr>
        <w:t>for</w:t>
      </w:r>
      <w:r w:rsidR="00BF493B" w:rsidRPr="003C0FF1">
        <w:rPr>
          <w:color w:val="000000" w:themeColor="text1"/>
          <w:lang w:val="en-GB"/>
        </w:rPr>
        <w:t xml:space="preserve"> additional classrooms for bridging </w:t>
      </w:r>
      <w:r w:rsidR="00832D67" w:rsidRPr="003C0FF1">
        <w:rPr>
          <w:color w:val="000000" w:themeColor="text1"/>
          <w:lang w:val="en-GB"/>
        </w:rPr>
        <w:t>lessons</w:t>
      </w:r>
      <w:r w:rsidR="00BF493B" w:rsidRPr="003C0FF1">
        <w:rPr>
          <w:color w:val="000000" w:themeColor="text1"/>
          <w:lang w:val="en-GB"/>
        </w:rPr>
        <w:t xml:space="preserve"> and </w:t>
      </w:r>
      <w:r w:rsidR="00832D67" w:rsidRPr="003C0FF1">
        <w:rPr>
          <w:color w:val="000000" w:themeColor="text1"/>
          <w:lang w:val="en-GB"/>
        </w:rPr>
        <w:t xml:space="preserve">providing </w:t>
      </w:r>
      <w:r w:rsidR="00BF493B" w:rsidRPr="003C0FF1">
        <w:rPr>
          <w:color w:val="000000" w:themeColor="text1"/>
          <w:lang w:val="en-GB"/>
        </w:rPr>
        <w:t xml:space="preserve">facilitators within the classroom </w:t>
      </w:r>
      <w:r w:rsidR="00832D67" w:rsidRPr="003C0FF1">
        <w:rPr>
          <w:color w:val="000000" w:themeColor="text1"/>
          <w:lang w:val="en-GB"/>
        </w:rPr>
        <w:t>is necessary</w:t>
      </w:r>
      <w:r w:rsidR="00BF493B" w:rsidRPr="003C0FF1">
        <w:rPr>
          <w:color w:val="000000" w:themeColor="text1"/>
          <w:lang w:val="en-GB"/>
        </w:rPr>
        <w:t xml:space="preserve"> for a successful inclusive school</w:t>
      </w:r>
      <w:r w:rsidR="00DD3D42" w:rsidRPr="003C0FF1">
        <w:rPr>
          <w:color w:val="000000" w:themeColor="text1"/>
          <w:lang w:val="en-GB"/>
        </w:rPr>
        <w:t xml:space="preserve"> (</w:t>
      </w:r>
      <w:proofErr w:type="spellStart"/>
      <w:r w:rsidR="00644B3C" w:rsidRPr="003C0FF1">
        <w:rPr>
          <w:color w:val="000000" w:themeColor="text1"/>
          <w:lang w:val="en-GB"/>
        </w:rPr>
        <w:t>McLesk</w:t>
      </w:r>
      <w:r w:rsidR="00DB5393" w:rsidRPr="003C0FF1">
        <w:rPr>
          <w:color w:val="000000" w:themeColor="text1"/>
          <w:lang w:val="en-GB"/>
        </w:rPr>
        <w:t>e</w:t>
      </w:r>
      <w:r w:rsidR="00644B3C" w:rsidRPr="003C0FF1">
        <w:rPr>
          <w:color w:val="000000" w:themeColor="text1"/>
          <w:lang w:val="en-GB"/>
        </w:rPr>
        <w:t>y</w:t>
      </w:r>
      <w:proofErr w:type="spellEnd"/>
      <w:r w:rsidR="00644B3C" w:rsidRPr="003C0FF1">
        <w:rPr>
          <w:color w:val="000000" w:themeColor="text1"/>
          <w:lang w:val="en-GB"/>
        </w:rPr>
        <w:t xml:space="preserve"> &amp; Waldron, 2011; </w:t>
      </w:r>
      <w:r w:rsidR="00B90A31" w:rsidRPr="003C0FF1">
        <w:rPr>
          <w:color w:val="000000" w:themeColor="text1"/>
          <w:lang w:val="en-GB"/>
        </w:rPr>
        <w:t>Ford, 2013</w:t>
      </w:r>
      <w:r w:rsidR="00DD3D42" w:rsidRPr="003C0FF1">
        <w:rPr>
          <w:color w:val="000000" w:themeColor="text1"/>
          <w:lang w:val="en-GB"/>
        </w:rPr>
        <w:t>)</w:t>
      </w:r>
      <w:r w:rsidR="00915DAC" w:rsidRPr="003C0FF1">
        <w:rPr>
          <w:color w:val="000000" w:themeColor="text1"/>
          <w:lang w:val="en-GB"/>
        </w:rPr>
        <w:t>.</w:t>
      </w:r>
      <w:r w:rsidR="00BF493B" w:rsidRPr="003C0FF1">
        <w:rPr>
          <w:color w:val="000000" w:themeColor="text1"/>
          <w:lang w:val="en-GB"/>
        </w:rPr>
        <w:t xml:space="preserve"> </w:t>
      </w:r>
      <w:r w:rsidR="00915DAC" w:rsidRPr="003C0FF1">
        <w:rPr>
          <w:color w:val="000000" w:themeColor="text1"/>
          <w:lang w:val="en-GB"/>
        </w:rPr>
        <w:t>H</w:t>
      </w:r>
      <w:r w:rsidR="00BF493B" w:rsidRPr="003C0FF1">
        <w:rPr>
          <w:color w:val="000000" w:themeColor="text1"/>
          <w:lang w:val="en-GB"/>
        </w:rPr>
        <w:t>owever</w:t>
      </w:r>
      <w:r w:rsidR="00832D67" w:rsidRPr="003C0FF1">
        <w:rPr>
          <w:color w:val="000000" w:themeColor="text1"/>
          <w:lang w:val="en-GB"/>
        </w:rPr>
        <w:t>,</w:t>
      </w:r>
      <w:r w:rsidR="00BF493B" w:rsidRPr="003C0FF1">
        <w:rPr>
          <w:color w:val="000000" w:themeColor="text1"/>
          <w:lang w:val="en-GB"/>
        </w:rPr>
        <w:t xml:space="preserve"> the</w:t>
      </w:r>
      <w:r w:rsidR="00DD3D42" w:rsidRPr="003C0FF1">
        <w:rPr>
          <w:color w:val="000000" w:themeColor="text1"/>
          <w:lang w:val="en-GB"/>
        </w:rPr>
        <w:t>r</w:t>
      </w:r>
      <w:r w:rsidR="00BF493B" w:rsidRPr="003C0FF1">
        <w:rPr>
          <w:color w:val="000000" w:themeColor="text1"/>
          <w:lang w:val="en-GB"/>
        </w:rPr>
        <w:t xml:space="preserve">e are challenges </w:t>
      </w:r>
      <w:r w:rsidR="00832D67" w:rsidRPr="003C0FF1">
        <w:rPr>
          <w:color w:val="000000" w:themeColor="text1"/>
          <w:lang w:val="en-GB"/>
        </w:rPr>
        <w:t xml:space="preserve">faced by </w:t>
      </w:r>
      <w:r w:rsidR="00BF493B" w:rsidRPr="003C0FF1">
        <w:rPr>
          <w:color w:val="000000" w:themeColor="text1"/>
          <w:lang w:val="en-GB"/>
        </w:rPr>
        <w:t>most South African schools</w:t>
      </w:r>
      <w:r w:rsidR="00DD3D42" w:rsidRPr="003C0FF1">
        <w:rPr>
          <w:color w:val="000000" w:themeColor="text1"/>
          <w:lang w:val="en-GB"/>
        </w:rPr>
        <w:t xml:space="preserve"> which make the implementation of this practice difficult</w:t>
      </w:r>
      <w:r w:rsidR="00BF493B" w:rsidRPr="003C0FF1">
        <w:rPr>
          <w:color w:val="000000" w:themeColor="text1"/>
          <w:lang w:val="en-GB"/>
        </w:rPr>
        <w:t xml:space="preserve"> (</w:t>
      </w:r>
      <w:proofErr w:type="spellStart"/>
      <w:r w:rsidR="00BF493B" w:rsidRPr="003C0FF1">
        <w:rPr>
          <w:color w:val="000000" w:themeColor="text1"/>
          <w:lang w:val="en-GB"/>
        </w:rPr>
        <w:t>Engelbrecht</w:t>
      </w:r>
      <w:proofErr w:type="spellEnd"/>
      <w:r w:rsidR="00BF493B" w:rsidRPr="003C0FF1">
        <w:rPr>
          <w:color w:val="000000" w:themeColor="text1"/>
          <w:lang w:val="en-GB"/>
        </w:rPr>
        <w:t xml:space="preserve"> et al., 2003). There is not enough funding and most teachers</w:t>
      </w:r>
      <w:r w:rsidR="00DD3D42" w:rsidRPr="003C0FF1">
        <w:rPr>
          <w:color w:val="000000" w:themeColor="text1"/>
          <w:lang w:val="en-GB"/>
        </w:rPr>
        <w:t xml:space="preserve"> </w:t>
      </w:r>
      <w:r w:rsidR="00915DAC" w:rsidRPr="003C0FF1">
        <w:rPr>
          <w:color w:val="000000" w:themeColor="text1"/>
          <w:lang w:val="en-GB"/>
        </w:rPr>
        <w:t>lack training</w:t>
      </w:r>
      <w:r w:rsidR="00BF493B" w:rsidRPr="003C0FF1">
        <w:rPr>
          <w:color w:val="000000" w:themeColor="text1"/>
          <w:lang w:val="en-GB"/>
        </w:rPr>
        <w:t xml:space="preserve"> </w:t>
      </w:r>
      <w:r w:rsidR="00832D67" w:rsidRPr="003C0FF1">
        <w:rPr>
          <w:color w:val="000000" w:themeColor="text1"/>
          <w:lang w:val="en-GB"/>
        </w:rPr>
        <w:t xml:space="preserve">in the </w:t>
      </w:r>
      <w:r w:rsidR="00BF493B" w:rsidRPr="003C0FF1">
        <w:rPr>
          <w:color w:val="000000" w:themeColor="text1"/>
          <w:lang w:val="en-GB"/>
        </w:rPr>
        <w:t xml:space="preserve">different teaching methods for learners </w:t>
      </w:r>
      <w:r w:rsidR="00DD3D42" w:rsidRPr="003C0FF1">
        <w:rPr>
          <w:color w:val="000000" w:themeColor="text1"/>
          <w:lang w:val="en-GB"/>
        </w:rPr>
        <w:t>experiencing</w:t>
      </w:r>
      <w:r w:rsidR="00BF493B" w:rsidRPr="003C0FF1">
        <w:rPr>
          <w:color w:val="000000" w:themeColor="text1"/>
          <w:lang w:val="en-GB"/>
        </w:rPr>
        <w:t xml:space="preserve"> barriers to learning (</w:t>
      </w:r>
      <w:proofErr w:type="spellStart"/>
      <w:r w:rsidR="00BF493B" w:rsidRPr="003C0FF1">
        <w:rPr>
          <w:color w:val="000000" w:themeColor="text1"/>
          <w:lang w:val="en-GB"/>
        </w:rPr>
        <w:t>VanTassel-Baska</w:t>
      </w:r>
      <w:proofErr w:type="spellEnd"/>
      <w:r w:rsidR="00BF493B" w:rsidRPr="003C0FF1">
        <w:rPr>
          <w:color w:val="000000" w:themeColor="text1"/>
          <w:lang w:val="en-GB"/>
        </w:rPr>
        <w:t xml:space="preserve"> &amp; </w:t>
      </w:r>
      <w:proofErr w:type="spellStart"/>
      <w:r w:rsidR="00315EE4" w:rsidRPr="003C0FF1">
        <w:rPr>
          <w:color w:val="000000" w:themeColor="text1"/>
          <w:lang w:val="en-GB"/>
        </w:rPr>
        <w:t>Stambaugh</w:t>
      </w:r>
      <w:proofErr w:type="spellEnd"/>
      <w:r w:rsidR="00BF493B" w:rsidRPr="003C0FF1">
        <w:rPr>
          <w:color w:val="000000" w:themeColor="text1"/>
          <w:lang w:val="en-GB"/>
        </w:rPr>
        <w:t>, 2005)</w:t>
      </w:r>
      <w:r w:rsidR="00915DAC" w:rsidRPr="003C0FF1">
        <w:rPr>
          <w:color w:val="000000" w:themeColor="text1"/>
          <w:lang w:val="en-GB"/>
        </w:rPr>
        <w:t>.</w:t>
      </w:r>
      <w:r w:rsidR="005C7F7E" w:rsidRPr="003C0FF1">
        <w:rPr>
          <w:color w:val="000000" w:themeColor="text1"/>
          <w:lang w:val="en-GB"/>
        </w:rPr>
        <w:t xml:space="preserve"> </w:t>
      </w:r>
    </w:p>
    <w:p w14:paraId="764CE94F" w14:textId="77777777" w:rsidR="00BF493B" w:rsidRPr="003C0FF1" w:rsidRDefault="00BF493B" w:rsidP="003D0C82">
      <w:pPr>
        <w:pStyle w:val="Body"/>
        <w:spacing w:after="200"/>
        <w:ind w:firstLine="720"/>
        <w:jc w:val="both"/>
        <w:rPr>
          <w:rFonts w:ascii="Times New Roman" w:hAnsi="Times New Roman" w:cs="Times New Roman"/>
          <w:sz w:val="24"/>
          <w:szCs w:val="24"/>
          <w:lang w:val="en-GB"/>
        </w:rPr>
      </w:pPr>
      <w:r w:rsidRPr="003C0FF1">
        <w:rPr>
          <w:rFonts w:ascii="Times New Roman" w:hAnsi="Times New Roman" w:cs="Times New Roman"/>
          <w:sz w:val="24"/>
          <w:szCs w:val="24"/>
          <w:lang w:val="en-GB"/>
        </w:rPr>
        <w:t>Parents from both schools</w:t>
      </w:r>
      <w:r w:rsidR="00F16CC7" w:rsidRPr="003C0FF1">
        <w:rPr>
          <w:rFonts w:ascii="Times New Roman" w:hAnsi="Times New Roman" w:cs="Times New Roman"/>
          <w:sz w:val="24"/>
          <w:szCs w:val="24"/>
          <w:lang w:val="en-GB"/>
        </w:rPr>
        <w:t xml:space="preserve"> A and B</w:t>
      </w:r>
      <w:r w:rsidRPr="003C0FF1">
        <w:rPr>
          <w:rFonts w:ascii="Times New Roman" w:hAnsi="Times New Roman" w:cs="Times New Roman"/>
          <w:sz w:val="24"/>
          <w:szCs w:val="24"/>
          <w:lang w:val="en-GB"/>
        </w:rPr>
        <w:t xml:space="preserve"> unanimously </w:t>
      </w:r>
      <w:r w:rsidR="00832D67" w:rsidRPr="003C0FF1">
        <w:rPr>
          <w:rFonts w:ascii="Times New Roman" w:hAnsi="Times New Roman" w:cs="Times New Roman"/>
          <w:sz w:val="24"/>
          <w:szCs w:val="24"/>
          <w:lang w:val="en-GB"/>
        </w:rPr>
        <w:t xml:space="preserve">agreed </w:t>
      </w:r>
      <w:r w:rsidRPr="003C0FF1">
        <w:rPr>
          <w:rFonts w:ascii="Times New Roman" w:hAnsi="Times New Roman" w:cs="Times New Roman"/>
          <w:sz w:val="24"/>
          <w:szCs w:val="24"/>
          <w:lang w:val="en-GB"/>
        </w:rPr>
        <w:t xml:space="preserve">that teachers ultimately determined the effectiveness and success of the support implemented. Schools may have the necessary therapies and </w:t>
      </w:r>
      <w:r w:rsidR="00915DAC" w:rsidRPr="003C0FF1">
        <w:rPr>
          <w:rFonts w:ascii="Times New Roman" w:hAnsi="Times New Roman" w:cs="Times New Roman"/>
          <w:sz w:val="24"/>
          <w:szCs w:val="24"/>
          <w:lang w:val="en-GB"/>
        </w:rPr>
        <w:t xml:space="preserve">aid </w:t>
      </w:r>
      <w:r w:rsidRPr="003C0FF1">
        <w:rPr>
          <w:rFonts w:ascii="Times New Roman" w:hAnsi="Times New Roman" w:cs="Times New Roman"/>
          <w:sz w:val="24"/>
          <w:szCs w:val="24"/>
          <w:lang w:val="en-GB"/>
        </w:rPr>
        <w:t xml:space="preserve">in place, but if the teacher </w:t>
      </w:r>
      <w:r w:rsidR="00832D67" w:rsidRPr="003C0FF1">
        <w:rPr>
          <w:rFonts w:ascii="Times New Roman" w:hAnsi="Times New Roman" w:cs="Times New Roman"/>
          <w:sz w:val="24"/>
          <w:szCs w:val="24"/>
          <w:lang w:val="en-GB"/>
        </w:rPr>
        <w:t xml:space="preserve">does </w:t>
      </w:r>
      <w:r w:rsidRPr="003C0FF1">
        <w:rPr>
          <w:rFonts w:ascii="Times New Roman" w:hAnsi="Times New Roman" w:cs="Times New Roman"/>
          <w:sz w:val="24"/>
          <w:szCs w:val="24"/>
          <w:lang w:val="en-GB"/>
        </w:rPr>
        <w:t xml:space="preserve">not understand or </w:t>
      </w:r>
      <w:r w:rsidR="00832D67" w:rsidRPr="003C0FF1">
        <w:rPr>
          <w:rFonts w:ascii="Times New Roman" w:hAnsi="Times New Roman" w:cs="Times New Roman"/>
          <w:sz w:val="24"/>
          <w:szCs w:val="24"/>
          <w:lang w:val="en-GB"/>
        </w:rPr>
        <w:t xml:space="preserve">have the </w:t>
      </w:r>
      <w:r w:rsidRPr="003C0FF1">
        <w:rPr>
          <w:rFonts w:ascii="Times New Roman" w:hAnsi="Times New Roman" w:cs="Times New Roman"/>
          <w:sz w:val="24"/>
          <w:szCs w:val="24"/>
          <w:lang w:val="en-GB"/>
        </w:rPr>
        <w:t>knowledge of the child’s learning difficulty</w:t>
      </w:r>
      <w:r w:rsidR="00F16CC7" w:rsidRPr="003C0FF1">
        <w:rPr>
          <w:rFonts w:ascii="Times New Roman" w:hAnsi="Times New Roman" w:cs="Times New Roman"/>
          <w:sz w:val="24"/>
          <w:szCs w:val="24"/>
          <w:lang w:val="en-GB"/>
        </w:rPr>
        <w:t>,</w:t>
      </w:r>
      <w:r w:rsidRPr="003C0FF1">
        <w:rPr>
          <w:rFonts w:ascii="Times New Roman" w:hAnsi="Times New Roman" w:cs="Times New Roman"/>
          <w:sz w:val="24"/>
          <w:szCs w:val="24"/>
          <w:lang w:val="en-GB"/>
        </w:rPr>
        <w:t xml:space="preserve"> parents felt that they</w:t>
      </w:r>
      <w:r w:rsidR="00F16CC7" w:rsidRPr="003C0FF1">
        <w:rPr>
          <w:rFonts w:ascii="Times New Roman" w:hAnsi="Times New Roman" w:cs="Times New Roman"/>
          <w:sz w:val="24"/>
          <w:szCs w:val="24"/>
          <w:lang w:val="en-GB"/>
        </w:rPr>
        <w:t xml:space="preserve"> would not be able to support the learning process</w:t>
      </w:r>
      <w:r w:rsidR="00000DF9" w:rsidRPr="003C0FF1">
        <w:rPr>
          <w:rFonts w:ascii="Times New Roman" w:hAnsi="Times New Roman" w:cs="Times New Roman"/>
          <w:sz w:val="24"/>
          <w:szCs w:val="24"/>
          <w:lang w:val="en-GB"/>
        </w:rPr>
        <w:t xml:space="preserve"> optimally</w:t>
      </w:r>
      <w:r w:rsidR="00F16CC7" w:rsidRPr="003C0FF1">
        <w:rPr>
          <w:rFonts w:ascii="Times New Roman" w:hAnsi="Times New Roman" w:cs="Times New Roman"/>
          <w:sz w:val="24"/>
          <w:szCs w:val="24"/>
          <w:lang w:val="en-GB"/>
        </w:rPr>
        <w:t xml:space="preserve">. </w:t>
      </w:r>
      <w:r w:rsidRPr="003C0FF1">
        <w:rPr>
          <w:rFonts w:ascii="Times New Roman" w:hAnsi="Times New Roman" w:cs="Times New Roman"/>
          <w:sz w:val="24"/>
          <w:szCs w:val="24"/>
          <w:lang w:val="en-GB"/>
        </w:rPr>
        <w:t xml:space="preserve">Teachers in inclusive schools require great skill and additional training to </w:t>
      </w:r>
      <w:r w:rsidR="00832D67" w:rsidRPr="003C0FF1">
        <w:rPr>
          <w:rFonts w:ascii="Times New Roman" w:hAnsi="Times New Roman" w:cs="Times New Roman"/>
          <w:sz w:val="24"/>
          <w:szCs w:val="24"/>
          <w:lang w:val="en-GB"/>
        </w:rPr>
        <w:t>undertake</w:t>
      </w:r>
      <w:r w:rsidRPr="003C0FF1">
        <w:rPr>
          <w:rFonts w:ascii="Times New Roman" w:hAnsi="Times New Roman" w:cs="Times New Roman"/>
          <w:sz w:val="24"/>
          <w:szCs w:val="24"/>
          <w:lang w:val="en-GB"/>
        </w:rPr>
        <w:t xml:space="preserve"> valuable and </w:t>
      </w:r>
      <w:r w:rsidR="00915DAC" w:rsidRPr="003C0FF1">
        <w:rPr>
          <w:rFonts w:ascii="Times New Roman" w:hAnsi="Times New Roman" w:cs="Times New Roman"/>
          <w:sz w:val="24"/>
          <w:szCs w:val="24"/>
          <w:lang w:val="en-GB"/>
        </w:rPr>
        <w:t xml:space="preserve">practical </w:t>
      </w:r>
      <w:r w:rsidR="00000DF9" w:rsidRPr="003C0FF1">
        <w:rPr>
          <w:rFonts w:ascii="Times New Roman" w:hAnsi="Times New Roman" w:cs="Times New Roman"/>
          <w:sz w:val="24"/>
          <w:szCs w:val="24"/>
          <w:lang w:val="en-GB"/>
        </w:rPr>
        <w:t>education</w:t>
      </w:r>
      <w:r w:rsidR="00915DAC" w:rsidRPr="003C0FF1">
        <w:rPr>
          <w:rFonts w:ascii="Times New Roman" w:hAnsi="Times New Roman" w:cs="Times New Roman"/>
          <w:sz w:val="24"/>
          <w:szCs w:val="24"/>
          <w:lang w:val="en-GB"/>
        </w:rPr>
        <w:t>,</w:t>
      </w:r>
      <w:r w:rsidRPr="003C0FF1">
        <w:rPr>
          <w:rFonts w:ascii="Times New Roman" w:hAnsi="Times New Roman" w:cs="Times New Roman"/>
          <w:sz w:val="24"/>
          <w:szCs w:val="24"/>
          <w:lang w:val="en-GB"/>
        </w:rPr>
        <w:t xml:space="preserve"> which can be achieved through </w:t>
      </w:r>
      <w:r w:rsidR="00915DAC" w:rsidRPr="003C0FF1">
        <w:rPr>
          <w:rFonts w:ascii="Times New Roman" w:hAnsi="Times New Roman" w:cs="Times New Roman"/>
          <w:sz w:val="24"/>
          <w:szCs w:val="24"/>
          <w:lang w:val="en-GB"/>
        </w:rPr>
        <w:t>specialised</w:t>
      </w:r>
      <w:r w:rsidRPr="003C0FF1">
        <w:rPr>
          <w:rFonts w:ascii="Times New Roman" w:hAnsi="Times New Roman" w:cs="Times New Roman"/>
          <w:sz w:val="24"/>
          <w:szCs w:val="24"/>
          <w:lang w:val="en-GB"/>
        </w:rPr>
        <w:t xml:space="preserve"> courses and further training (</w:t>
      </w:r>
      <w:proofErr w:type="spellStart"/>
      <w:r w:rsidRPr="003C0FF1">
        <w:rPr>
          <w:rFonts w:ascii="Times New Roman" w:hAnsi="Times New Roman" w:cs="Times New Roman"/>
          <w:sz w:val="24"/>
          <w:szCs w:val="24"/>
          <w:lang w:val="en-GB"/>
        </w:rPr>
        <w:t>Engelbrecht</w:t>
      </w:r>
      <w:proofErr w:type="spellEnd"/>
      <w:r w:rsidR="00213878" w:rsidRPr="003C0FF1">
        <w:rPr>
          <w:rFonts w:ascii="Times New Roman" w:hAnsi="Times New Roman" w:cs="Times New Roman"/>
          <w:sz w:val="24"/>
          <w:szCs w:val="24"/>
          <w:lang w:val="en-GB"/>
        </w:rPr>
        <w:t>, 2006</w:t>
      </w:r>
      <w:r w:rsidRPr="003C0FF1">
        <w:rPr>
          <w:rFonts w:ascii="Times New Roman" w:hAnsi="Times New Roman" w:cs="Times New Roman"/>
          <w:sz w:val="24"/>
          <w:szCs w:val="24"/>
          <w:lang w:val="en-GB"/>
        </w:rPr>
        <w:t xml:space="preserve">). </w:t>
      </w:r>
      <w:proofErr w:type="spellStart"/>
      <w:r w:rsidRPr="003C0FF1">
        <w:rPr>
          <w:rFonts w:ascii="Times New Roman" w:hAnsi="Times New Roman" w:cs="Times New Roman"/>
          <w:sz w:val="24"/>
          <w:szCs w:val="24"/>
          <w:lang w:val="en-GB"/>
        </w:rPr>
        <w:t>McLeskey</w:t>
      </w:r>
      <w:proofErr w:type="spellEnd"/>
      <w:r w:rsidRPr="003C0FF1">
        <w:rPr>
          <w:rFonts w:ascii="Times New Roman" w:hAnsi="Times New Roman" w:cs="Times New Roman"/>
          <w:sz w:val="24"/>
          <w:szCs w:val="24"/>
          <w:lang w:val="en-GB"/>
        </w:rPr>
        <w:t xml:space="preserve"> &amp; Waldron (2011) </w:t>
      </w:r>
      <w:r w:rsidR="00915DAC" w:rsidRPr="003C0FF1">
        <w:rPr>
          <w:rFonts w:ascii="Times New Roman" w:hAnsi="Times New Roman" w:cs="Times New Roman"/>
          <w:sz w:val="24"/>
          <w:szCs w:val="24"/>
          <w:lang w:val="en-GB"/>
        </w:rPr>
        <w:t xml:space="preserve">support this view and </w:t>
      </w:r>
      <w:r w:rsidRPr="003C0FF1">
        <w:rPr>
          <w:rFonts w:ascii="Times New Roman" w:hAnsi="Times New Roman" w:cs="Times New Roman"/>
          <w:sz w:val="24"/>
          <w:szCs w:val="24"/>
          <w:lang w:val="en-GB"/>
        </w:rPr>
        <w:t xml:space="preserve">stated that the success of bridging classes is determined by the quality of teaching and support in the classroom. </w:t>
      </w:r>
    </w:p>
    <w:p w14:paraId="7F9F8111" w14:textId="73749ED6" w:rsidR="00BF493B" w:rsidRPr="003C0FF1" w:rsidRDefault="003D0C82" w:rsidP="00DB5393">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lang w:val="en-GB"/>
        </w:rPr>
      </w:pPr>
      <w:r w:rsidRPr="003C0FF1">
        <w:rPr>
          <w:color w:val="000000"/>
          <w:lang w:val="en-GB"/>
        </w:rPr>
        <w:tab/>
      </w:r>
      <w:r w:rsidR="00BF493B" w:rsidRPr="003C0FF1">
        <w:rPr>
          <w:color w:val="000000"/>
          <w:lang w:val="en-GB"/>
        </w:rPr>
        <w:t xml:space="preserve">The two </w:t>
      </w:r>
      <w:r w:rsidR="00083D49" w:rsidRPr="003C0FF1">
        <w:rPr>
          <w:color w:val="000000"/>
          <w:lang w:val="en-GB"/>
        </w:rPr>
        <w:t>shared</w:t>
      </w:r>
      <w:r w:rsidR="00BF493B" w:rsidRPr="003C0FF1">
        <w:rPr>
          <w:color w:val="000000"/>
          <w:lang w:val="en-GB"/>
        </w:rPr>
        <w:t xml:space="preserve"> concerns from </w:t>
      </w:r>
      <w:r w:rsidR="00000DF9" w:rsidRPr="003C0FF1">
        <w:rPr>
          <w:color w:val="000000"/>
          <w:lang w:val="en-GB"/>
        </w:rPr>
        <w:t>most</w:t>
      </w:r>
      <w:r w:rsidR="00BF493B" w:rsidRPr="003C0FF1">
        <w:rPr>
          <w:color w:val="000000"/>
          <w:lang w:val="en-GB"/>
        </w:rPr>
        <w:t xml:space="preserve"> parents w</w:t>
      </w:r>
      <w:r w:rsidR="00083D49" w:rsidRPr="003C0FF1">
        <w:rPr>
          <w:color w:val="000000"/>
          <w:lang w:val="en-GB"/>
        </w:rPr>
        <w:t>ere</w:t>
      </w:r>
      <w:r w:rsidR="00BF493B" w:rsidRPr="003C0FF1">
        <w:rPr>
          <w:color w:val="000000"/>
          <w:lang w:val="en-GB"/>
        </w:rPr>
        <w:t xml:space="preserve"> the transitioning of their child into a mainstream class</w:t>
      </w:r>
      <w:r w:rsidR="00832D67" w:rsidRPr="003C0FF1">
        <w:rPr>
          <w:color w:val="000000"/>
          <w:lang w:val="en-GB"/>
        </w:rPr>
        <w:t>,</w:t>
      </w:r>
      <w:r w:rsidR="00BF493B" w:rsidRPr="003C0FF1">
        <w:rPr>
          <w:color w:val="000000"/>
          <w:lang w:val="en-GB"/>
        </w:rPr>
        <w:t xml:space="preserve"> as well as teachers’ level of understanding of </w:t>
      </w:r>
      <w:r w:rsidR="00832D67" w:rsidRPr="003C0FF1">
        <w:rPr>
          <w:color w:val="000000"/>
          <w:lang w:val="en-GB"/>
        </w:rPr>
        <w:t>pupils</w:t>
      </w:r>
      <w:r w:rsidR="00BF493B" w:rsidRPr="003C0FF1">
        <w:rPr>
          <w:color w:val="000000"/>
          <w:lang w:val="en-GB"/>
        </w:rPr>
        <w:t xml:space="preserve"> </w:t>
      </w:r>
      <w:r w:rsidR="00355225" w:rsidRPr="003C0FF1">
        <w:rPr>
          <w:color w:val="000000"/>
          <w:lang w:val="en-GB"/>
        </w:rPr>
        <w:t>experiencing</w:t>
      </w:r>
      <w:r w:rsidR="00BF493B" w:rsidRPr="003C0FF1">
        <w:rPr>
          <w:color w:val="000000"/>
          <w:lang w:val="en-GB"/>
        </w:rPr>
        <w:t xml:space="preserve"> barriers to learning. With children receiving academic support in</w:t>
      </w:r>
      <w:r w:rsidR="00355225" w:rsidRPr="003C0FF1">
        <w:rPr>
          <w:color w:val="000000"/>
          <w:lang w:val="en-GB"/>
        </w:rPr>
        <w:t xml:space="preserve"> the</w:t>
      </w:r>
      <w:r w:rsidR="00BF493B" w:rsidRPr="003C0FF1">
        <w:rPr>
          <w:color w:val="000000"/>
          <w:lang w:val="en-GB"/>
        </w:rPr>
        <w:t xml:space="preserve"> bridging</w:t>
      </w:r>
      <w:r w:rsidR="00355225" w:rsidRPr="003C0FF1">
        <w:rPr>
          <w:color w:val="000000"/>
          <w:lang w:val="en-GB"/>
        </w:rPr>
        <w:t xml:space="preserve"> </w:t>
      </w:r>
      <w:r w:rsidR="007E374E" w:rsidRPr="003C0FF1">
        <w:rPr>
          <w:color w:val="000000"/>
          <w:lang w:val="en-GB"/>
        </w:rPr>
        <w:t>programme</w:t>
      </w:r>
      <w:r w:rsidR="00BF493B" w:rsidRPr="003C0FF1">
        <w:rPr>
          <w:color w:val="000000"/>
          <w:lang w:val="en-GB"/>
        </w:rPr>
        <w:t xml:space="preserve"> or with a</w:t>
      </w:r>
      <w:r w:rsidR="00355225" w:rsidRPr="003C0FF1">
        <w:rPr>
          <w:color w:val="000000"/>
          <w:lang w:val="en-GB"/>
        </w:rPr>
        <w:t xml:space="preserve"> classroom</w:t>
      </w:r>
      <w:r w:rsidR="00BF493B" w:rsidRPr="003C0FF1">
        <w:rPr>
          <w:color w:val="000000"/>
          <w:lang w:val="en-GB"/>
        </w:rPr>
        <w:t xml:space="preserve"> facilitator in Grade 2 and Grade 3, parents questioned how or what will be done for their child when no academic support is offered. Would they fall behind? Would they be able to keep up? How will they adapt going back into a bigger class? This</w:t>
      </w:r>
      <w:r w:rsidR="00000DF9" w:rsidRPr="003C0FF1">
        <w:rPr>
          <w:color w:val="000000"/>
          <w:lang w:val="en-GB"/>
        </w:rPr>
        <w:t>,</w:t>
      </w:r>
      <w:r w:rsidR="00BF493B" w:rsidRPr="003C0FF1">
        <w:rPr>
          <w:color w:val="000000"/>
          <w:lang w:val="en-GB"/>
        </w:rPr>
        <w:t xml:space="preserve"> as a result</w:t>
      </w:r>
      <w:r w:rsidR="00000DF9" w:rsidRPr="003C0FF1">
        <w:rPr>
          <w:color w:val="000000"/>
          <w:lang w:val="en-GB"/>
        </w:rPr>
        <w:t>,</w:t>
      </w:r>
      <w:r w:rsidR="00BF493B" w:rsidRPr="003C0FF1">
        <w:rPr>
          <w:color w:val="000000"/>
          <w:lang w:val="en-GB"/>
        </w:rPr>
        <w:t xml:space="preserve"> led to </w:t>
      </w:r>
      <w:r w:rsidR="00BF493B" w:rsidRPr="003C0FF1">
        <w:rPr>
          <w:color w:val="000000"/>
          <w:lang w:val="en-GB"/>
        </w:rPr>
        <w:lastRenderedPageBreak/>
        <w:t>questioning whether other teachers will understand</w:t>
      </w:r>
      <w:r w:rsidR="00832D67" w:rsidRPr="003C0FF1">
        <w:rPr>
          <w:color w:val="000000"/>
          <w:lang w:val="en-GB"/>
        </w:rPr>
        <w:t xml:space="preserve"> </w:t>
      </w:r>
      <w:r w:rsidR="00BF493B" w:rsidRPr="003C0FF1">
        <w:rPr>
          <w:color w:val="000000"/>
          <w:lang w:val="en-GB"/>
        </w:rPr>
        <w:t xml:space="preserve">their child’s difficulties and learning needs. Parents from this study expressed </w:t>
      </w:r>
      <w:r w:rsidR="00832D67" w:rsidRPr="003C0FF1">
        <w:rPr>
          <w:color w:val="000000"/>
          <w:lang w:val="en-GB"/>
        </w:rPr>
        <w:t xml:space="preserve">the concern </w:t>
      </w:r>
      <w:r w:rsidR="00BF493B" w:rsidRPr="003C0FF1">
        <w:rPr>
          <w:color w:val="000000"/>
          <w:lang w:val="en-GB"/>
        </w:rPr>
        <w:t xml:space="preserve">that not all teachers have the understanding or knowledge </w:t>
      </w:r>
      <w:r w:rsidR="00355225" w:rsidRPr="003C0FF1">
        <w:rPr>
          <w:color w:val="000000"/>
          <w:lang w:val="en-GB"/>
        </w:rPr>
        <w:t>related to the</w:t>
      </w:r>
      <w:r w:rsidR="00832D67" w:rsidRPr="003C0FF1">
        <w:rPr>
          <w:color w:val="000000"/>
          <w:lang w:val="en-GB"/>
        </w:rPr>
        <w:t xml:space="preserve"> </w:t>
      </w:r>
      <w:r w:rsidR="00BF493B" w:rsidRPr="003C0FF1">
        <w:rPr>
          <w:color w:val="000000"/>
          <w:lang w:val="en-GB"/>
        </w:rPr>
        <w:t>accommodat</w:t>
      </w:r>
      <w:r w:rsidR="00355225" w:rsidRPr="003C0FF1">
        <w:rPr>
          <w:color w:val="000000"/>
          <w:lang w:val="en-GB"/>
        </w:rPr>
        <w:t>ion of</w:t>
      </w:r>
      <w:r w:rsidR="00BF493B" w:rsidRPr="003C0FF1">
        <w:rPr>
          <w:color w:val="000000"/>
          <w:lang w:val="en-GB"/>
        </w:rPr>
        <w:t xml:space="preserve"> </w:t>
      </w:r>
      <w:r w:rsidR="007B60F8" w:rsidRPr="003C0FF1">
        <w:rPr>
          <w:color w:val="000000"/>
          <w:lang w:val="en-GB"/>
        </w:rPr>
        <w:t>learners</w:t>
      </w:r>
      <w:r w:rsidR="00BF493B" w:rsidRPr="003C0FF1">
        <w:rPr>
          <w:color w:val="000000"/>
          <w:lang w:val="en-GB"/>
        </w:rPr>
        <w:t xml:space="preserve"> </w:t>
      </w:r>
      <w:r w:rsidR="00355225" w:rsidRPr="003C0FF1">
        <w:rPr>
          <w:color w:val="000000"/>
          <w:lang w:val="en-GB"/>
        </w:rPr>
        <w:t>experiencing</w:t>
      </w:r>
      <w:r w:rsidR="00BF493B" w:rsidRPr="003C0FF1">
        <w:rPr>
          <w:color w:val="000000"/>
          <w:lang w:val="en-GB"/>
        </w:rPr>
        <w:t xml:space="preserve"> barriers to learn</w:t>
      </w:r>
      <w:r w:rsidR="00832D67" w:rsidRPr="003C0FF1">
        <w:rPr>
          <w:color w:val="000000"/>
          <w:lang w:val="en-GB"/>
        </w:rPr>
        <w:t>ing</w:t>
      </w:r>
      <w:r w:rsidR="00BF493B" w:rsidRPr="003C0FF1">
        <w:rPr>
          <w:color w:val="000000"/>
          <w:lang w:val="en-GB"/>
        </w:rPr>
        <w:t xml:space="preserve">. </w:t>
      </w:r>
    </w:p>
    <w:p w14:paraId="252775AB" w14:textId="5BFE74B9" w:rsidR="00BF493B" w:rsidRPr="003C0FF1" w:rsidRDefault="003D0C82" w:rsidP="00DB5393">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lang w:val="en-GB"/>
        </w:rPr>
      </w:pPr>
      <w:r w:rsidRPr="003C0FF1">
        <w:rPr>
          <w:color w:val="000000"/>
          <w:lang w:val="en-GB"/>
        </w:rPr>
        <w:tab/>
      </w:r>
      <w:r w:rsidR="00832D67" w:rsidRPr="003C0FF1">
        <w:rPr>
          <w:color w:val="000000"/>
          <w:lang w:val="en-GB"/>
        </w:rPr>
        <w:t xml:space="preserve">The </w:t>
      </w:r>
      <w:r w:rsidR="00BF493B" w:rsidRPr="003C0FF1">
        <w:rPr>
          <w:color w:val="000000"/>
          <w:lang w:val="en-GB"/>
        </w:rPr>
        <w:t>majority of parents tended to lean towards bridging classes more so than</w:t>
      </w:r>
      <w:r w:rsidR="00260EE7" w:rsidRPr="003C0FF1">
        <w:rPr>
          <w:color w:val="000000"/>
          <w:lang w:val="en-GB"/>
        </w:rPr>
        <w:t xml:space="preserve"> the use of classroom</w:t>
      </w:r>
      <w:r w:rsidR="00BF493B" w:rsidRPr="003C0FF1">
        <w:rPr>
          <w:color w:val="000000"/>
          <w:lang w:val="en-GB"/>
        </w:rPr>
        <w:t xml:space="preserve"> facilitators as it </w:t>
      </w:r>
      <w:r w:rsidR="00232473" w:rsidRPr="003C0FF1">
        <w:rPr>
          <w:color w:val="000000"/>
          <w:lang w:val="en-GB"/>
        </w:rPr>
        <w:t xml:space="preserve">allows </w:t>
      </w:r>
      <w:r w:rsidR="00BF493B" w:rsidRPr="003C0FF1">
        <w:rPr>
          <w:color w:val="000000"/>
          <w:lang w:val="en-GB"/>
        </w:rPr>
        <w:t xml:space="preserve">children to remain in a small group </w:t>
      </w:r>
      <w:r w:rsidR="00232473" w:rsidRPr="003C0FF1">
        <w:rPr>
          <w:color w:val="000000"/>
          <w:lang w:val="en-GB"/>
        </w:rPr>
        <w:t>with</w:t>
      </w:r>
      <w:r w:rsidR="00BF493B" w:rsidRPr="003C0FF1">
        <w:rPr>
          <w:color w:val="000000"/>
          <w:lang w:val="en-GB"/>
        </w:rPr>
        <w:t xml:space="preserve"> more individual attention and </w:t>
      </w:r>
      <w:r w:rsidR="00507376" w:rsidRPr="003C0FF1">
        <w:rPr>
          <w:color w:val="000000"/>
          <w:lang w:val="en-GB"/>
        </w:rPr>
        <w:t>assistance</w:t>
      </w:r>
      <w:r w:rsidR="00BF493B" w:rsidRPr="003C0FF1">
        <w:rPr>
          <w:color w:val="000000"/>
          <w:lang w:val="en-GB"/>
        </w:rPr>
        <w:t xml:space="preserve">. Even though facilitators </w:t>
      </w:r>
      <w:r w:rsidR="00083D49" w:rsidRPr="003C0FF1">
        <w:rPr>
          <w:color w:val="000000"/>
          <w:lang w:val="en-GB"/>
        </w:rPr>
        <w:t>are important</w:t>
      </w:r>
      <w:r w:rsidR="00BF493B" w:rsidRPr="003C0FF1">
        <w:rPr>
          <w:color w:val="000000"/>
          <w:lang w:val="en-GB"/>
        </w:rPr>
        <w:t>,</w:t>
      </w:r>
      <w:r w:rsidR="00E34618" w:rsidRPr="003C0FF1">
        <w:rPr>
          <w:color w:val="000000"/>
          <w:lang w:val="en-GB"/>
        </w:rPr>
        <w:t xml:space="preserve"> parents</w:t>
      </w:r>
      <w:r w:rsidR="009D7678" w:rsidRPr="003C0FF1">
        <w:rPr>
          <w:color w:val="000000"/>
          <w:lang w:val="en-GB"/>
        </w:rPr>
        <w:t xml:space="preserve"> expressed the view that</w:t>
      </w:r>
      <w:r w:rsidR="00BF493B" w:rsidRPr="003C0FF1">
        <w:rPr>
          <w:color w:val="000000"/>
          <w:lang w:val="en-GB"/>
        </w:rPr>
        <w:t xml:space="preserve"> bridging classes seem more effective as </w:t>
      </w:r>
      <w:r w:rsidR="00083D49" w:rsidRPr="003C0FF1">
        <w:rPr>
          <w:color w:val="000000"/>
          <w:lang w:val="en-GB"/>
        </w:rPr>
        <w:t xml:space="preserve">these </w:t>
      </w:r>
      <w:r w:rsidR="00BF493B" w:rsidRPr="003C0FF1">
        <w:rPr>
          <w:color w:val="000000"/>
          <w:lang w:val="en-GB"/>
        </w:rPr>
        <w:t xml:space="preserve">allow for </w:t>
      </w:r>
      <w:r w:rsidR="005E0612" w:rsidRPr="003C0FF1">
        <w:rPr>
          <w:color w:val="000000"/>
          <w:lang w:val="en-GB"/>
        </w:rPr>
        <w:t xml:space="preserve">individual </w:t>
      </w:r>
      <w:r w:rsidR="00BF493B" w:rsidRPr="003C0FF1">
        <w:rPr>
          <w:color w:val="000000"/>
          <w:lang w:val="en-GB"/>
        </w:rPr>
        <w:t xml:space="preserve">attention while remaining in a class/group setting with peers </w:t>
      </w:r>
      <w:r w:rsidR="00507376" w:rsidRPr="003C0FF1">
        <w:rPr>
          <w:color w:val="000000"/>
          <w:lang w:val="en-GB"/>
        </w:rPr>
        <w:t xml:space="preserve">with </w:t>
      </w:r>
      <w:r w:rsidR="00BF493B" w:rsidRPr="003C0FF1">
        <w:rPr>
          <w:color w:val="000000"/>
          <w:lang w:val="en-GB"/>
        </w:rPr>
        <w:t xml:space="preserve">similar learning barriers. </w:t>
      </w:r>
      <w:proofErr w:type="spellStart"/>
      <w:r w:rsidR="00BF493B" w:rsidRPr="003C0FF1">
        <w:rPr>
          <w:color w:val="000000"/>
          <w:lang w:val="en-GB"/>
        </w:rPr>
        <w:t>McLeskey</w:t>
      </w:r>
      <w:proofErr w:type="spellEnd"/>
      <w:r w:rsidR="00BF493B" w:rsidRPr="003C0FF1">
        <w:rPr>
          <w:color w:val="000000"/>
          <w:lang w:val="en-GB"/>
        </w:rPr>
        <w:t xml:space="preserve"> and Waldron (2011) </w:t>
      </w:r>
      <w:r w:rsidR="00717698" w:rsidRPr="003C0FF1">
        <w:rPr>
          <w:color w:val="000000"/>
          <w:lang w:val="en-GB"/>
        </w:rPr>
        <w:t>agreed as they</w:t>
      </w:r>
      <w:r w:rsidR="00BF493B" w:rsidRPr="003C0FF1">
        <w:rPr>
          <w:color w:val="000000"/>
          <w:lang w:val="en-GB"/>
        </w:rPr>
        <w:t xml:space="preserve"> found that the pull-out system allowed learners to receive more specific instruction and guidance on certain concepts creat</w:t>
      </w:r>
      <w:r w:rsidR="00115391" w:rsidRPr="003C0FF1">
        <w:rPr>
          <w:color w:val="000000"/>
          <w:lang w:val="en-GB"/>
        </w:rPr>
        <w:t>ing</w:t>
      </w:r>
      <w:r w:rsidR="00BF493B" w:rsidRPr="003C0FF1">
        <w:rPr>
          <w:color w:val="000000"/>
          <w:lang w:val="en-GB"/>
        </w:rPr>
        <w:t xml:space="preserve"> a better understanding and comprehension of classroom tasks. Parents stated that </w:t>
      </w:r>
      <w:r w:rsidR="00436862" w:rsidRPr="003C0FF1">
        <w:rPr>
          <w:color w:val="000000"/>
          <w:lang w:val="en-GB"/>
        </w:rPr>
        <w:t xml:space="preserve">while </w:t>
      </w:r>
      <w:r w:rsidR="00BF493B" w:rsidRPr="003C0FF1">
        <w:rPr>
          <w:color w:val="000000"/>
          <w:lang w:val="en-GB"/>
        </w:rPr>
        <w:t xml:space="preserve">facilitators are </w:t>
      </w:r>
      <w:r w:rsidR="00717698" w:rsidRPr="003C0FF1">
        <w:rPr>
          <w:color w:val="000000"/>
          <w:lang w:val="en-GB"/>
        </w:rPr>
        <w:t xml:space="preserve">valuable </w:t>
      </w:r>
      <w:r w:rsidR="00BF493B" w:rsidRPr="003C0FF1">
        <w:rPr>
          <w:color w:val="000000"/>
          <w:lang w:val="en-GB"/>
        </w:rPr>
        <w:t xml:space="preserve">in </w:t>
      </w:r>
      <w:r w:rsidR="00717698" w:rsidRPr="003C0FF1">
        <w:rPr>
          <w:color w:val="000000"/>
          <w:lang w:val="en-GB"/>
        </w:rPr>
        <w:t>examining</w:t>
      </w:r>
      <w:r w:rsidR="00BF493B" w:rsidRPr="003C0FF1">
        <w:rPr>
          <w:color w:val="000000"/>
          <w:lang w:val="en-GB"/>
        </w:rPr>
        <w:t xml:space="preserve"> and repeating the necessary instructions from the teacher, </w:t>
      </w:r>
      <w:r w:rsidR="00C82F6A" w:rsidRPr="003C0FF1">
        <w:rPr>
          <w:color w:val="000000"/>
          <w:lang w:val="en-GB"/>
        </w:rPr>
        <w:t>they may</w:t>
      </w:r>
      <w:r w:rsidR="00BF493B" w:rsidRPr="003C0FF1">
        <w:rPr>
          <w:color w:val="000000"/>
          <w:lang w:val="en-GB"/>
        </w:rPr>
        <w:t xml:space="preserve"> </w:t>
      </w:r>
      <w:r w:rsidR="00C82F6A" w:rsidRPr="003C0FF1">
        <w:rPr>
          <w:color w:val="000000"/>
          <w:lang w:val="en-GB"/>
        </w:rPr>
        <w:t>attract negative attention to the learner by</w:t>
      </w:r>
      <w:r w:rsidR="00115391" w:rsidRPr="003C0FF1">
        <w:rPr>
          <w:color w:val="000000"/>
          <w:lang w:val="en-GB"/>
        </w:rPr>
        <w:t xml:space="preserve"> supporting</w:t>
      </w:r>
      <w:r w:rsidR="00BF493B" w:rsidRPr="003C0FF1">
        <w:rPr>
          <w:color w:val="000000"/>
          <w:lang w:val="en-GB"/>
        </w:rPr>
        <w:t xml:space="preserve"> the child </w:t>
      </w:r>
      <w:r w:rsidR="00115391" w:rsidRPr="003C0FF1">
        <w:rPr>
          <w:color w:val="000000"/>
          <w:lang w:val="en-GB"/>
        </w:rPr>
        <w:t>in this manner</w:t>
      </w:r>
      <w:r w:rsidR="00BF493B" w:rsidRPr="003C0FF1">
        <w:rPr>
          <w:color w:val="000000"/>
          <w:lang w:val="en-GB"/>
        </w:rPr>
        <w:t>. There is limited research on the inclusive measures of the pull-out system and use of facilitators in private schools</w:t>
      </w:r>
      <w:r w:rsidR="00717698" w:rsidRPr="003C0FF1">
        <w:rPr>
          <w:color w:val="000000"/>
          <w:lang w:val="en-GB"/>
        </w:rPr>
        <w:t>.</w:t>
      </w:r>
      <w:r w:rsidR="00BF493B" w:rsidRPr="003C0FF1">
        <w:rPr>
          <w:color w:val="000000"/>
          <w:lang w:val="en-GB"/>
        </w:rPr>
        <w:t xml:space="preserve">  Donald et al. (201</w:t>
      </w:r>
      <w:r w:rsidR="00815040" w:rsidRPr="003C0FF1">
        <w:rPr>
          <w:color w:val="000000"/>
          <w:lang w:val="en-GB"/>
        </w:rPr>
        <w:t>4</w:t>
      </w:r>
      <w:r w:rsidR="00BF493B" w:rsidRPr="003C0FF1">
        <w:rPr>
          <w:color w:val="000000"/>
          <w:lang w:val="en-GB"/>
        </w:rPr>
        <w:t xml:space="preserve">) and </w:t>
      </w:r>
      <w:r w:rsidR="00040925" w:rsidRPr="003C0FF1">
        <w:rPr>
          <w:color w:val="000000"/>
          <w:lang w:val="en-GB"/>
        </w:rPr>
        <w:t xml:space="preserve">an </w:t>
      </w:r>
      <w:r w:rsidR="00BF493B" w:rsidRPr="003C0FF1">
        <w:rPr>
          <w:color w:val="000000"/>
          <w:lang w:val="en-GB"/>
        </w:rPr>
        <w:t xml:space="preserve">international study by </w:t>
      </w:r>
      <w:proofErr w:type="spellStart"/>
      <w:r w:rsidR="00115391" w:rsidRPr="003C0FF1">
        <w:rPr>
          <w:color w:val="000000"/>
          <w:lang w:val="en-GB"/>
        </w:rPr>
        <w:t>Ghesquiere</w:t>
      </w:r>
      <w:proofErr w:type="spellEnd"/>
      <w:r w:rsidR="00BF493B" w:rsidRPr="003C0FF1">
        <w:rPr>
          <w:color w:val="000000"/>
          <w:lang w:val="en-GB"/>
        </w:rPr>
        <w:t xml:space="preserve"> et al. (2002)</w:t>
      </w:r>
      <w:r w:rsidR="00040925" w:rsidRPr="003C0FF1">
        <w:rPr>
          <w:color w:val="000000"/>
          <w:lang w:val="en-GB"/>
        </w:rPr>
        <w:t xml:space="preserve"> </w:t>
      </w:r>
      <w:r w:rsidR="00BF493B" w:rsidRPr="003C0FF1">
        <w:rPr>
          <w:color w:val="000000"/>
          <w:lang w:val="en-GB"/>
        </w:rPr>
        <w:t xml:space="preserve">discussed the use of inclusive measures in a large mainstream class </w:t>
      </w:r>
      <w:r w:rsidR="00717698" w:rsidRPr="003C0FF1">
        <w:rPr>
          <w:color w:val="000000"/>
          <w:lang w:val="en-GB"/>
        </w:rPr>
        <w:t>concluding</w:t>
      </w:r>
      <w:r w:rsidR="00BF493B" w:rsidRPr="003C0FF1">
        <w:rPr>
          <w:color w:val="000000"/>
          <w:lang w:val="en-GB"/>
        </w:rPr>
        <w:t xml:space="preserve"> that the success of inclusion is dependent on the teacher and </w:t>
      </w:r>
      <w:r w:rsidR="00040925" w:rsidRPr="003C0FF1">
        <w:rPr>
          <w:color w:val="000000"/>
          <w:lang w:val="en-GB"/>
        </w:rPr>
        <w:t xml:space="preserve">their ability </w:t>
      </w:r>
      <w:r w:rsidR="00BF493B" w:rsidRPr="003C0FF1">
        <w:rPr>
          <w:color w:val="000000"/>
          <w:lang w:val="en-GB"/>
        </w:rPr>
        <w:t xml:space="preserve">to address all types of learners. Furthermore, it was found that separating the class into smaller groups proved to be advantageous for the </w:t>
      </w:r>
      <w:r w:rsidR="00717698" w:rsidRPr="003C0FF1">
        <w:rPr>
          <w:color w:val="000000"/>
          <w:lang w:val="en-GB"/>
        </w:rPr>
        <w:t>students</w:t>
      </w:r>
      <w:r w:rsidR="00BF493B" w:rsidRPr="003C0FF1">
        <w:rPr>
          <w:color w:val="000000"/>
          <w:lang w:val="en-GB"/>
        </w:rPr>
        <w:t xml:space="preserve"> (</w:t>
      </w:r>
      <w:proofErr w:type="spellStart"/>
      <w:r w:rsidR="00040925" w:rsidRPr="003C0FF1">
        <w:rPr>
          <w:color w:val="000000"/>
          <w:lang w:val="en-GB"/>
        </w:rPr>
        <w:t>Ghesquiere</w:t>
      </w:r>
      <w:proofErr w:type="spellEnd"/>
      <w:r w:rsidR="00BF493B" w:rsidRPr="003C0FF1">
        <w:rPr>
          <w:color w:val="000000"/>
          <w:lang w:val="en-GB"/>
        </w:rPr>
        <w:t xml:space="preserve"> et al., 2002). Arguably, this can be seen as a form of the pull-out system or small bridging class </w:t>
      </w:r>
      <w:r w:rsidR="00040925" w:rsidRPr="003C0FF1">
        <w:rPr>
          <w:color w:val="000000"/>
          <w:lang w:val="en-GB"/>
        </w:rPr>
        <w:t xml:space="preserve">while </w:t>
      </w:r>
      <w:r w:rsidR="00BF493B" w:rsidRPr="003C0FF1">
        <w:rPr>
          <w:color w:val="000000"/>
          <w:lang w:val="en-GB"/>
        </w:rPr>
        <w:t>remaining within the class</w:t>
      </w:r>
      <w:r w:rsidR="00040925" w:rsidRPr="003C0FF1">
        <w:rPr>
          <w:color w:val="000000"/>
          <w:lang w:val="en-GB"/>
        </w:rPr>
        <w:t xml:space="preserve"> and</w:t>
      </w:r>
      <w:r w:rsidR="00BF493B" w:rsidRPr="003C0FF1">
        <w:rPr>
          <w:color w:val="000000"/>
          <w:lang w:val="en-GB"/>
        </w:rPr>
        <w:t xml:space="preserve"> creating more </w:t>
      </w:r>
      <w:r w:rsidR="00040925" w:rsidRPr="003C0FF1">
        <w:rPr>
          <w:color w:val="000000"/>
          <w:lang w:val="en-GB"/>
        </w:rPr>
        <w:t>individual</w:t>
      </w:r>
      <w:r w:rsidR="00BF493B" w:rsidRPr="003C0FF1">
        <w:rPr>
          <w:color w:val="000000"/>
          <w:lang w:val="en-GB"/>
        </w:rPr>
        <w:t xml:space="preserve"> instruction and understanding of the concept (</w:t>
      </w:r>
      <w:proofErr w:type="spellStart"/>
      <w:r w:rsidR="00BF493B" w:rsidRPr="003C0FF1">
        <w:rPr>
          <w:color w:val="000000"/>
          <w:lang w:val="en-GB"/>
        </w:rPr>
        <w:t>Engelbrecht</w:t>
      </w:r>
      <w:proofErr w:type="spellEnd"/>
      <w:r w:rsidR="00BF493B" w:rsidRPr="003C0FF1">
        <w:rPr>
          <w:color w:val="000000"/>
          <w:lang w:val="en-GB"/>
        </w:rPr>
        <w:t xml:space="preserve">, 2006). With regards to inclusion </w:t>
      </w:r>
      <w:r w:rsidR="00040925" w:rsidRPr="003C0FF1">
        <w:rPr>
          <w:color w:val="000000"/>
          <w:lang w:val="en-GB"/>
        </w:rPr>
        <w:t>generally</w:t>
      </w:r>
      <w:r w:rsidR="00BF493B" w:rsidRPr="003C0FF1">
        <w:rPr>
          <w:color w:val="000000"/>
          <w:lang w:val="en-GB"/>
        </w:rPr>
        <w:t xml:space="preserve">, parents felt that academic support in the foundation phase </w:t>
      </w:r>
      <w:r w:rsidR="00232473" w:rsidRPr="003C0FF1">
        <w:rPr>
          <w:color w:val="000000"/>
          <w:lang w:val="en-GB"/>
        </w:rPr>
        <w:t xml:space="preserve">only </w:t>
      </w:r>
      <w:r w:rsidR="00BF493B" w:rsidRPr="003C0FF1">
        <w:rPr>
          <w:color w:val="000000"/>
          <w:lang w:val="en-GB"/>
        </w:rPr>
        <w:t>is not sufficient</w:t>
      </w:r>
      <w:r w:rsidR="00040925" w:rsidRPr="003C0FF1">
        <w:rPr>
          <w:color w:val="000000"/>
          <w:lang w:val="en-GB"/>
        </w:rPr>
        <w:t>, as</w:t>
      </w:r>
      <w:r w:rsidR="00BF493B" w:rsidRPr="003C0FF1">
        <w:rPr>
          <w:color w:val="000000"/>
          <w:lang w:val="en-GB"/>
        </w:rPr>
        <w:t xml:space="preserve"> consolidation and foundation of concepts are still being taught in higher grades (intermediate phase) and their children will still requir</w:t>
      </w:r>
      <w:r w:rsidR="00970ED7" w:rsidRPr="003C0FF1">
        <w:rPr>
          <w:color w:val="000000"/>
          <w:lang w:val="en-GB"/>
        </w:rPr>
        <w:t>e further</w:t>
      </w:r>
      <w:r w:rsidR="00BF493B" w:rsidRPr="003C0FF1">
        <w:rPr>
          <w:color w:val="000000"/>
          <w:lang w:val="en-GB"/>
        </w:rPr>
        <w:t xml:space="preserve"> academic support.</w:t>
      </w:r>
    </w:p>
    <w:p w14:paraId="75D9EAC6" w14:textId="60739DE5" w:rsidR="00BF493B" w:rsidRPr="003C0FF1" w:rsidRDefault="003D0C82" w:rsidP="00DB5393">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lang w:val="en-GB"/>
        </w:rPr>
      </w:pPr>
      <w:r w:rsidRPr="003C0FF1">
        <w:rPr>
          <w:color w:val="000000"/>
          <w:lang w:val="en-GB"/>
        </w:rPr>
        <w:lastRenderedPageBreak/>
        <w:tab/>
      </w:r>
      <w:r w:rsidR="00BF493B" w:rsidRPr="003C0FF1">
        <w:rPr>
          <w:color w:val="000000"/>
          <w:lang w:val="en-GB"/>
        </w:rPr>
        <w:t>The implementation of inclusive education in private schools would not be possible if parents were not involved in the process (</w:t>
      </w:r>
      <w:proofErr w:type="spellStart"/>
      <w:r w:rsidR="00BF493B" w:rsidRPr="003C0FF1">
        <w:rPr>
          <w:color w:val="000000"/>
          <w:lang w:val="en-GB"/>
        </w:rPr>
        <w:t>Afolabi</w:t>
      </w:r>
      <w:proofErr w:type="spellEnd"/>
      <w:r w:rsidR="00BF493B" w:rsidRPr="003C0FF1">
        <w:rPr>
          <w:color w:val="000000"/>
          <w:lang w:val="en-GB"/>
        </w:rPr>
        <w:t xml:space="preserve">, 2014). Even though schools offer bridging class and facilitators, both types of support </w:t>
      </w:r>
      <w:r w:rsidR="00040925" w:rsidRPr="003C0FF1">
        <w:rPr>
          <w:color w:val="000000"/>
          <w:lang w:val="en-GB"/>
        </w:rPr>
        <w:t xml:space="preserve">create </w:t>
      </w:r>
      <w:r w:rsidR="00BF493B" w:rsidRPr="003C0FF1">
        <w:rPr>
          <w:color w:val="000000"/>
          <w:lang w:val="en-GB"/>
        </w:rPr>
        <w:t xml:space="preserve">an additional cost to </w:t>
      </w:r>
      <w:r w:rsidR="00717698" w:rsidRPr="003C0FF1">
        <w:rPr>
          <w:color w:val="000000"/>
          <w:lang w:val="en-GB"/>
        </w:rPr>
        <w:t xml:space="preserve">standard </w:t>
      </w:r>
      <w:r w:rsidR="00BF493B" w:rsidRPr="003C0FF1">
        <w:rPr>
          <w:color w:val="000000"/>
          <w:lang w:val="en-GB"/>
        </w:rPr>
        <w:t>schooling fees. Moreover, with children who experience barriers to learning, parents need to work collaboratively with the teacher and the school as it is beneficial for the child to have continuous support with learning both at school and home. Although there is not much literature on parental involvement, the available studies suggest that parents play a crucial role in the successful learning of their child with barriers to learning (</w:t>
      </w:r>
      <w:proofErr w:type="spellStart"/>
      <w:r w:rsidR="00040925" w:rsidRPr="003C0FF1">
        <w:rPr>
          <w:color w:val="000000"/>
          <w:lang w:val="en-GB"/>
        </w:rPr>
        <w:t>Afolabi</w:t>
      </w:r>
      <w:proofErr w:type="spellEnd"/>
      <w:r w:rsidR="00BF493B" w:rsidRPr="003C0FF1">
        <w:rPr>
          <w:color w:val="000000"/>
          <w:lang w:val="en-GB"/>
        </w:rPr>
        <w:t xml:space="preserve">, 2014; Bronfenbrenner, 1979). </w:t>
      </w:r>
      <w:r w:rsidR="00040925" w:rsidRPr="003C0FF1">
        <w:rPr>
          <w:color w:val="000000"/>
          <w:lang w:val="en-GB"/>
        </w:rPr>
        <w:t>Therefore, f</w:t>
      </w:r>
      <w:r w:rsidR="00BF493B" w:rsidRPr="003C0FF1">
        <w:rPr>
          <w:color w:val="000000"/>
          <w:lang w:val="en-GB"/>
        </w:rPr>
        <w:t xml:space="preserve">or </w:t>
      </w:r>
      <w:r w:rsidR="00040925" w:rsidRPr="003C0FF1">
        <w:rPr>
          <w:color w:val="000000"/>
          <w:lang w:val="en-GB"/>
        </w:rPr>
        <w:t xml:space="preserve">the </w:t>
      </w:r>
      <w:r w:rsidR="00BF493B" w:rsidRPr="003C0FF1">
        <w:rPr>
          <w:color w:val="000000"/>
          <w:lang w:val="en-GB"/>
        </w:rPr>
        <w:t xml:space="preserve">child experiencing barriers to learning, he/she will require support from the teacher and school, </w:t>
      </w:r>
      <w:r w:rsidR="00040925" w:rsidRPr="003C0FF1">
        <w:rPr>
          <w:color w:val="000000"/>
          <w:lang w:val="en-GB"/>
        </w:rPr>
        <w:t>as well as</w:t>
      </w:r>
      <w:r w:rsidR="00BF493B" w:rsidRPr="003C0FF1">
        <w:rPr>
          <w:color w:val="000000"/>
          <w:lang w:val="en-GB"/>
        </w:rPr>
        <w:t xml:space="preserve"> parents. </w:t>
      </w:r>
      <w:r w:rsidR="00717698" w:rsidRPr="003C0FF1">
        <w:rPr>
          <w:color w:val="000000"/>
          <w:lang w:val="en-GB"/>
        </w:rPr>
        <w:t>For</w:t>
      </w:r>
      <w:r w:rsidR="00BF493B" w:rsidRPr="003C0FF1">
        <w:rPr>
          <w:color w:val="000000"/>
          <w:lang w:val="en-GB"/>
        </w:rPr>
        <w:t xml:space="preserve"> the learner to reach his/her full potential</w:t>
      </w:r>
      <w:r w:rsidR="00040925" w:rsidRPr="003C0FF1">
        <w:rPr>
          <w:color w:val="000000"/>
          <w:lang w:val="en-GB"/>
        </w:rPr>
        <w:t>,</w:t>
      </w:r>
      <w:r w:rsidR="00BF493B" w:rsidRPr="003C0FF1">
        <w:rPr>
          <w:color w:val="000000"/>
          <w:lang w:val="en-GB"/>
        </w:rPr>
        <w:t xml:space="preserve"> extra effort from all influencing factors in the child’s life</w:t>
      </w:r>
      <w:r w:rsidR="00040925" w:rsidRPr="003C0FF1">
        <w:rPr>
          <w:color w:val="000000"/>
          <w:lang w:val="en-GB"/>
        </w:rPr>
        <w:t xml:space="preserve"> is required</w:t>
      </w:r>
      <w:r w:rsidR="00BF493B" w:rsidRPr="003C0FF1">
        <w:rPr>
          <w:color w:val="000000"/>
          <w:lang w:val="en-GB"/>
        </w:rPr>
        <w:t xml:space="preserve"> (</w:t>
      </w:r>
      <w:proofErr w:type="spellStart"/>
      <w:r w:rsidR="0054086F">
        <w:rPr>
          <w:color w:val="000000"/>
          <w:lang w:val="en-GB"/>
        </w:rPr>
        <w:t>Amod</w:t>
      </w:r>
      <w:proofErr w:type="spellEnd"/>
      <w:r w:rsidR="0054086F">
        <w:rPr>
          <w:color w:val="000000"/>
          <w:lang w:val="en-GB"/>
        </w:rPr>
        <w:t>, 2003</w:t>
      </w:r>
      <w:r w:rsidR="00970ED7" w:rsidRPr="003C0FF1">
        <w:rPr>
          <w:color w:val="000000"/>
          <w:lang w:val="en-GB"/>
        </w:rPr>
        <w:t xml:space="preserve">; </w:t>
      </w:r>
      <w:r w:rsidR="00BF493B" w:rsidRPr="003C0FF1">
        <w:rPr>
          <w:color w:val="000000"/>
          <w:lang w:val="en-GB"/>
        </w:rPr>
        <w:t xml:space="preserve">Bronfenbrenner, 1994). As previously mentioned, parents believed that </w:t>
      </w:r>
      <w:r w:rsidR="00401D8F" w:rsidRPr="003C0FF1">
        <w:rPr>
          <w:color w:val="000000"/>
          <w:lang w:val="en-GB"/>
        </w:rPr>
        <w:t>successful inclusive</w:t>
      </w:r>
      <w:r w:rsidR="00BF493B" w:rsidRPr="003C0FF1">
        <w:rPr>
          <w:color w:val="000000"/>
          <w:lang w:val="en-GB"/>
        </w:rPr>
        <w:t xml:space="preserve"> education depend</w:t>
      </w:r>
      <w:r w:rsidR="00040925" w:rsidRPr="003C0FF1">
        <w:rPr>
          <w:color w:val="000000"/>
          <w:lang w:val="en-GB"/>
        </w:rPr>
        <w:t>s</w:t>
      </w:r>
      <w:r w:rsidR="00BF493B" w:rsidRPr="003C0FF1">
        <w:rPr>
          <w:color w:val="000000"/>
          <w:lang w:val="en-GB"/>
        </w:rPr>
        <w:t xml:space="preserve"> mainly on the teacher’s skills and modifications in the classroom. Having an inclusive class involves learners with different processing abilities, different speeds and different barriers, and therefore</w:t>
      </w:r>
      <w:r w:rsidR="00040925" w:rsidRPr="003C0FF1">
        <w:rPr>
          <w:color w:val="000000"/>
          <w:lang w:val="en-GB"/>
        </w:rPr>
        <w:t>,</w:t>
      </w:r>
      <w:r w:rsidR="00BF493B" w:rsidRPr="003C0FF1">
        <w:rPr>
          <w:color w:val="000000"/>
          <w:lang w:val="en-GB"/>
        </w:rPr>
        <w:t xml:space="preserve"> requires a teacher with additional skills and alternative teaching methodolog</w:t>
      </w:r>
      <w:r w:rsidR="00040925" w:rsidRPr="003C0FF1">
        <w:rPr>
          <w:color w:val="000000"/>
          <w:lang w:val="en-GB"/>
        </w:rPr>
        <w:t>ies</w:t>
      </w:r>
      <w:r w:rsidR="00BF493B" w:rsidRPr="003C0FF1">
        <w:rPr>
          <w:color w:val="000000"/>
          <w:lang w:val="en-GB"/>
        </w:rPr>
        <w:t xml:space="preserve"> that </w:t>
      </w:r>
      <w:r w:rsidR="00040925" w:rsidRPr="003C0FF1">
        <w:rPr>
          <w:color w:val="000000"/>
          <w:lang w:val="en-GB"/>
        </w:rPr>
        <w:t>can be</w:t>
      </w:r>
      <w:r w:rsidR="00BF493B" w:rsidRPr="003C0FF1">
        <w:rPr>
          <w:color w:val="000000"/>
          <w:lang w:val="en-GB"/>
        </w:rPr>
        <w:t xml:space="preserve"> adapted to all types of learners (</w:t>
      </w:r>
      <w:r w:rsidR="004D77FD" w:rsidRPr="003C0FF1">
        <w:rPr>
          <w:color w:val="000000"/>
          <w:lang w:val="en-GB"/>
        </w:rPr>
        <w:t>Donald et al., 201</w:t>
      </w:r>
      <w:r w:rsidR="00815040" w:rsidRPr="003C0FF1">
        <w:rPr>
          <w:color w:val="000000"/>
          <w:lang w:val="en-GB"/>
        </w:rPr>
        <w:t>4</w:t>
      </w:r>
      <w:r w:rsidR="00BF493B" w:rsidRPr="003C0FF1">
        <w:rPr>
          <w:color w:val="000000"/>
          <w:lang w:val="en-GB"/>
        </w:rPr>
        <w:t>; Ford, 2013).</w:t>
      </w:r>
    </w:p>
    <w:p w14:paraId="44109CF9" w14:textId="20E89A96" w:rsidR="00AE7908" w:rsidRPr="003C0FF1" w:rsidRDefault="003D0C82" w:rsidP="00DB5393">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jc w:val="both"/>
        <w:rPr>
          <w:color w:val="000000"/>
          <w:lang w:val="en-GB"/>
        </w:rPr>
      </w:pPr>
      <w:r w:rsidRPr="003C0FF1">
        <w:rPr>
          <w:color w:val="000000"/>
          <w:lang w:val="en-GB"/>
        </w:rPr>
        <w:tab/>
      </w:r>
      <w:r w:rsidR="00C471FE" w:rsidRPr="003C0FF1">
        <w:rPr>
          <w:color w:val="000000"/>
          <w:lang w:val="en-GB"/>
        </w:rPr>
        <w:t>Colla</w:t>
      </w:r>
      <w:r w:rsidR="007821E0" w:rsidRPr="003C0FF1">
        <w:rPr>
          <w:color w:val="000000"/>
          <w:lang w:val="en-GB"/>
        </w:rPr>
        <w:t xml:space="preserve">boration </w:t>
      </w:r>
      <w:r w:rsidR="00C471FE" w:rsidRPr="003C0FF1">
        <w:rPr>
          <w:color w:val="000000"/>
          <w:lang w:val="en-GB"/>
        </w:rPr>
        <w:t>amon</w:t>
      </w:r>
      <w:r w:rsidR="00C802BD" w:rsidRPr="003C0FF1">
        <w:rPr>
          <w:color w:val="000000"/>
          <w:lang w:val="en-GB"/>
        </w:rPr>
        <w:t>gst parents and school professionals</w:t>
      </w:r>
      <w:r w:rsidR="00C471FE" w:rsidRPr="003C0FF1">
        <w:rPr>
          <w:color w:val="000000"/>
          <w:lang w:val="en-GB"/>
        </w:rPr>
        <w:t xml:space="preserve"> within</w:t>
      </w:r>
      <w:r w:rsidR="00C802BD" w:rsidRPr="003C0FF1">
        <w:rPr>
          <w:color w:val="000000"/>
          <w:lang w:val="en-GB"/>
        </w:rPr>
        <w:t xml:space="preserve"> the</w:t>
      </w:r>
      <w:r w:rsidR="00C471FE" w:rsidRPr="003C0FF1">
        <w:rPr>
          <w:color w:val="000000"/>
          <w:lang w:val="en-GB"/>
        </w:rPr>
        <w:t xml:space="preserve"> school proved to be an essential factor in the implementation of inclusive education. </w:t>
      </w:r>
      <w:r w:rsidR="00CB3C48" w:rsidRPr="003C0FF1">
        <w:rPr>
          <w:color w:val="000000"/>
          <w:lang w:val="en-GB"/>
        </w:rPr>
        <w:t>Parents</w:t>
      </w:r>
      <w:r w:rsidR="00C471FE" w:rsidRPr="003C0FF1">
        <w:rPr>
          <w:color w:val="000000"/>
          <w:lang w:val="en-GB"/>
        </w:rPr>
        <w:t xml:space="preserve"> expressed </w:t>
      </w:r>
      <w:r w:rsidR="00CB3C48" w:rsidRPr="003C0FF1">
        <w:rPr>
          <w:color w:val="000000"/>
          <w:lang w:val="en-GB"/>
        </w:rPr>
        <w:t xml:space="preserve">the view </w:t>
      </w:r>
      <w:r w:rsidR="00C471FE" w:rsidRPr="003C0FF1">
        <w:rPr>
          <w:color w:val="000000"/>
          <w:lang w:val="en-GB"/>
        </w:rPr>
        <w:t>that teachers play a crucial r</w:t>
      </w:r>
      <w:r w:rsidR="00CB3C48" w:rsidRPr="003C0FF1">
        <w:rPr>
          <w:color w:val="000000"/>
          <w:lang w:val="en-GB"/>
        </w:rPr>
        <w:t>o</w:t>
      </w:r>
      <w:r w:rsidR="00C471FE" w:rsidRPr="003C0FF1">
        <w:rPr>
          <w:color w:val="000000"/>
          <w:lang w:val="en-GB"/>
        </w:rPr>
        <w:t xml:space="preserve">le in their child’s learning </w:t>
      </w:r>
      <w:r w:rsidR="00C802BD" w:rsidRPr="003C0FF1">
        <w:rPr>
          <w:color w:val="000000"/>
          <w:lang w:val="en-GB"/>
        </w:rPr>
        <w:t>which was also supported in research</w:t>
      </w:r>
      <w:r w:rsidR="00D36E99" w:rsidRPr="003C0FF1">
        <w:rPr>
          <w:color w:val="000000"/>
          <w:lang w:val="en-GB"/>
        </w:rPr>
        <w:t>;</w:t>
      </w:r>
      <w:r w:rsidR="00CB3C48" w:rsidRPr="003C0FF1">
        <w:rPr>
          <w:color w:val="000000"/>
          <w:lang w:val="en-GB"/>
        </w:rPr>
        <w:t xml:space="preserve"> </w:t>
      </w:r>
      <w:r w:rsidR="00401D8F" w:rsidRPr="003C0FF1">
        <w:rPr>
          <w:color w:val="000000"/>
          <w:lang w:val="en-GB"/>
        </w:rPr>
        <w:t>similarly,</w:t>
      </w:r>
      <w:r w:rsidR="00C802BD" w:rsidRPr="003C0FF1">
        <w:rPr>
          <w:color w:val="000000"/>
          <w:lang w:val="en-GB"/>
        </w:rPr>
        <w:t xml:space="preserve"> the beneficial role of parents has</w:t>
      </w:r>
      <w:r w:rsidR="00D36E99" w:rsidRPr="003C0FF1">
        <w:rPr>
          <w:color w:val="000000"/>
          <w:lang w:val="en-GB"/>
        </w:rPr>
        <w:t xml:space="preserve"> also</w:t>
      </w:r>
      <w:r w:rsidR="00C802BD" w:rsidRPr="003C0FF1">
        <w:rPr>
          <w:color w:val="000000"/>
          <w:lang w:val="en-GB"/>
        </w:rPr>
        <w:t xml:space="preserve"> been highlighted in literature (</w:t>
      </w:r>
      <w:proofErr w:type="spellStart"/>
      <w:r w:rsidR="00620291" w:rsidRPr="003C0FF1">
        <w:rPr>
          <w:color w:val="000000"/>
          <w:lang w:val="en-GB"/>
        </w:rPr>
        <w:t>Afol</w:t>
      </w:r>
      <w:r w:rsidR="00051EEE" w:rsidRPr="003C0FF1">
        <w:rPr>
          <w:color w:val="000000"/>
          <w:lang w:val="en-GB"/>
        </w:rPr>
        <w:t>abi</w:t>
      </w:r>
      <w:proofErr w:type="spellEnd"/>
      <w:r w:rsidR="00051EEE" w:rsidRPr="003C0FF1">
        <w:rPr>
          <w:color w:val="000000"/>
          <w:lang w:val="en-GB"/>
        </w:rPr>
        <w:t>, 2014</w:t>
      </w:r>
      <w:r w:rsidR="00C802BD" w:rsidRPr="003C0FF1">
        <w:rPr>
          <w:color w:val="000000"/>
          <w:lang w:val="en-GB"/>
        </w:rPr>
        <w:t>;</w:t>
      </w:r>
      <w:r w:rsidR="00051EEE" w:rsidRPr="003C0FF1">
        <w:rPr>
          <w:color w:val="000000"/>
          <w:lang w:val="en-GB"/>
        </w:rPr>
        <w:t xml:space="preserve"> </w:t>
      </w:r>
      <w:proofErr w:type="spellStart"/>
      <w:r w:rsidR="00C802BD" w:rsidRPr="003C0FF1">
        <w:rPr>
          <w:color w:val="000000"/>
          <w:lang w:val="en-GB"/>
        </w:rPr>
        <w:t>Amod</w:t>
      </w:r>
      <w:proofErr w:type="spellEnd"/>
      <w:r w:rsidR="00C802BD" w:rsidRPr="003C0FF1">
        <w:rPr>
          <w:color w:val="000000"/>
          <w:lang w:val="en-GB"/>
        </w:rPr>
        <w:t>, 2003). T</w:t>
      </w:r>
      <w:r w:rsidR="00C471FE" w:rsidRPr="003C0FF1">
        <w:rPr>
          <w:color w:val="000000"/>
          <w:lang w:val="en-GB"/>
        </w:rPr>
        <w:t>hus</w:t>
      </w:r>
      <w:r w:rsidR="00CB3C48" w:rsidRPr="003C0FF1">
        <w:rPr>
          <w:color w:val="000000"/>
          <w:lang w:val="en-GB"/>
        </w:rPr>
        <w:t>,</w:t>
      </w:r>
      <w:r w:rsidR="00C471FE" w:rsidRPr="003C0FF1">
        <w:rPr>
          <w:color w:val="000000"/>
          <w:lang w:val="en-GB"/>
        </w:rPr>
        <w:t xml:space="preserve"> the collaboration</w:t>
      </w:r>
      <w:r w:rsidR="00C802BD" w:rsidRPr="003C0FF1">
        <w:rPr>
          <w:color w:val="000000"/>
          <w:lang w:val="en-GB"/>
        </w:rPr>
        <w:t xml:space="preserve"> </w:t>
      </w:r>
      <w:r w:rsidR="00C471FE" w:rsidRPr="003C0FF1">
        <w:rPr>
          <w:color w:val="000000"/>
          <w:lang w:val="en-GB"/>
        </w:rPr>
        <w:t>betw</w:t>
      </w:r>
      <w:r w:rsidR="00C802BD" w:rsidRPr="003C0FF1">
        <w:rPr>
          <w:color w:val="000000"/>
          <w:lang w:val="en-GB"/>
        </w:rPr>
        <w:t xml:space="preserve">een the two parties </w:t>
      </w:r>
      <w:r w:rsidR="00CB3C48" w:rsidRPr="003C0FF1">
        <w:rPr>
          <w:color w:val="000000"/>
          <w:lang w:val="en-GB"/>
        </w:rPr>
        <w:t>and</w:t>
      </w:r>
      <w:r w:rsidR="00C802BD" w:rsidRPr="003C0FF1">
        <w:rPr>
          <w:color w:val="000000"/>
          <w:lang w:val="en-GB"/>
        </w:rPr>
        <w:t xml:space="preserve"> </w:t>
      </w:r>
      <w:r w:rsidR="00C471FE" w:rsidRPr="003C0FF1">
        <w:rPr>
          <w:color w:val="000000"/>
          <w:lang w:val="en-GB"/>
        </w:rPr>
        <w:t xml:space="preserve">multidisciplinary </w:t>
      </w:r>
      <w:r w:rsidR="00F27696" w:rsidRPr="003C0FF1">
        <w:rPr>
          <w:color w:val="000000"/>
          <w:lang w:val="en-GB"/>
        </w:rPr>
        <w:t>team</w:t>
      </w:r>
      <w:r w:rsidR="00C802BD" w:rsidRPr="003C0FF1">
        <w:rPr>
          <w:color w:val="000000"/>
          <w:lang w:val="en-GB"/>
        </w:rPr>
        <w:t xml:space="preserve"> is needed for a successful inclusive school environment, as together they </w:t>
      </w:r>
      <w:r w:rsidR="00CB3C48" w:rsidRPr="003C0FF1">
        <w:rPr>
          <w:color w:val="000000"/>
          <w:lang w:val="en-GB"/>
        </w:rPr>
        <w:t>can</w:t>
      </w:r>
      <w:r w:rsidR="00C802BD" w:rsidRPr="003C0FF1">
        <w:rPr>
          <w:color w:val="000000"/>
          <w:lang w:val="en-GB"/>
        </w:rPr>
        <w:t xml:space="preserve"> address children’s barriers to learning</w:t>
      </w:r>
      <w:r w:rsidR="007655AD" w:rsidRPr="003C0FF1">
        <w:rPr>
          <w:color w:val="000000"/>
          <w:lang w:val="en-GB"/>
        </w:rPr>
        <w:t xml:space="preserve"> (UNESCO, 1994</w:t>
      </w:r>
      <w:r w:rsidR="00FA36BF" w:rsidRPr="003C0FF1">
        <w:rPr>
          <w:color w:val="000000"/>
          <w:lang w:val="en-GB"/>
        </w:rPr>
        <w:t>; 2001</w:t>
      </w:r>
      <w:r w:rsidR="007655AD" w:rsidRPr="003C0FF1">
        <w:rPr>
          <w:color w:val="000000"/>
          <w:lang w:val="en-GB"/>
        </w:rPr>
        <w:t>)</w:t>
      </w:r>
      <w:r w:rsidR="00C802BD" w:rsidRPr="003C0FF1">
        <w:rPr>
          <w:color w:val="000000"/>
          <w:lang w:val="en-GB"/>
        </w:rPr>
        <w:t>. Th</w:t>
      </w:r>
      <w:r w:rsidR="00EE5135" w:rsidRPr="003C0FF1">
        <w:rPr>
          <w:color w:val="000000"/>
          <w:lang w:val="en-GB"/>
        </w:rPr>
        <w:t>is further highlights</w:t>
      </w:r>
      <w:r w:rsidR="00555C76" w:rsidRPr="003C0FF1">
        <w:rPr>
          <w:color w:val="000000"/>
          <w:lang w:val="en-GB"/>
        </w:rPr>
        <w:t xml:space="preserve"> the</w:t>
      </w:r>
      <w:r w:rsidR="005D000B" w:rsidRPr="003C0FF1">
        <w:rPr>
          <w:color w:val="000000"/>
          <w:lang w:val="en-GB"/>
        </w:rPr>
        <w:t xml:space="preserve"> </w:t>
      </w:r>
      <w:r w:rsidR="00EE5135" w:rsidRPr="003C0FF1">
        <w:rPr>
          <w:color w:val="000000"/>
          <w:lang w:val="en-GB"/>
        </w:rPr>
        <w:t xml:space="preserve">importance and </w:t>
      </w:r>
      <w:r w:rsidR="00555C76" w:rsidRPr="003C0FF1">
        <w:rPr>
          <w:color w:val="000000"/>
          <w:lang w:val="en-GB"/>
        </w:rPr>
        <w:t xml:space="preserve">beneficial </w:t>
      </w:r>
      <w:r w:rsidR="00E132DD" w:rsidRPr="003C0FF1">
        <w:rPr>
          <w:color w:val="000000"/>
          <w:lang w:val="en-GB"/>
        </w:rPr>
        <w:t xml:space="preserve">use of </w:t>
      </w:r>
      <w:r w:rsidR="00EE5135" w:rsidRPr="003C0FF1">
        <w:rPr>
          <w:color w:val="000000"/>
          <w:lang w:val="en-GB"/>
        </w:rPr>
        <w:t>the</w:t>
      </w:r>
      <w:r w:rsidR="00555C76" w:rsidRPr="003C0FF1">
        <w:rPr>
          <w:color w:val="000000"/>
          <w:lang w:val="en-GB"/>
        </w:rPr>
        <w:t xml:space="preserve"> </w:t>
      </w:r>
      <w:r w:rsidR="00E132DD" w:rsidRPr="003C0FF1">
        <w:rPr>
          <w:color w:val="000000"/>
          <w:lang w:val="en-GB"/>
        </w:rPr>
        <w:t>C</w:t>
      </w:r>
      <w:r w:rsidR="00BD35C0" w:rsidRPr="003C0FF1">
        <w:rPr>
          <w:color w:val="000000"/>
          <w:lang w:val="en-GB"/>
        </w:rPr>
        <w:t xml:space="preserve">ollaborative </w:t>
      </w:r>
      <w:r w:rsidR="00E132DD" w:rsidRPr="003C0FF1">
        <w:rPr>
          <w:color w:val="000000"/>
          <w:lang w:val="en-GB"/>
        </w:rPr>
        <w:t>F</w:t>
      </w:r>
      <w:r w:rsidR="00BD35C0" w:rsidRPr="003C0FF1">
        <w:rPr>
          <w:color w:val="000000"/>
          <w:lang w:val="en-GB"/>
        </w:rPr>
        <w:t>ramework</w:t>
      </w:r>
      <w:r w:rsidR="00555C76" w:rsidRPr="003C0FF1">
        <w:rPr>
          <w:color w:val="000000"/>
          <w:lang w:val="en-GB"/>
        </w:rPr>
        <w:t xml:space="preserve"> within the school </w:t>
      </w:r>
      <w:r w:rsidR="00E132DD" w:rsidRPr="003C0FF1">
        <w:rPr>
          <w:color w:val="000000"/>
          <w:lang w:val="en-GB"/>
        </w:rPr>
        <w:t>(</w:t>
      </w:r>
      <w:proofErr w:type="spellStart"/>
      <w:r w:rsidR="00E132DD" w:rsidRPr="003C0FF1">
        <w:rPr>
          <w:color w:val="000000"/>
          <w:lang w:val="en-GB"/>
        </w:rPr>
        <w:t>Amod</w:t>
      </w:r>
      <w:proofErr w:type="spellEnd"/>
      <w:r w:rsidR="00E132DD" w:rsidRPr="003C0FF1">
        <w:rPr>
          <w:color w:val="000000"/>
          <w:lang w:val="en-GB"/>
        </w:rPr>
        <w:t>, 2003)</w:t>
      </w:r>
      <w:r w:rsidR="00555C76" w:rsidRPr="003C0FF1">
        <w:rPr>
          <w:color w:val="000000"/>
          <w:lang w:val="en-GB"/>
        </w:rPr>
        <w:t>.</w:t>
      </w:r>
      <w:r w:rsidR="00E132DD" w:rsidRPr="003C0FF1">
        <w:rPr>
          <w:color w:val="000000"/>
          <w:lang w:val="en-GB"/>
        </w:rPr>
        <w:t xml:space="preserve"> </w:t>
      </w:r>
    </w:p>
    <w:p w14:paraId="4C62DDCA" w14:textId="77777777" w:rsidR="00BF493B" w:rsidRPr="003C0FF1" w:rsidRDefault="00BF493B" w:rsidP="00DB5393">
      <w:pPr>
        <w:pStyle w:val="Heading2"/>
        <w:rPr>
          <w:rFonts w:cs="Times New Roman"/>
        </w:rPr>
      </w:pPr>
      <w:bookmarkStart w:id="54" w:name="_Toc473473986"/>
      <w:r w:rsidRPr="003C0FF1">
        <w:rPr>
          <w:rFonts w:cs="Times New Roman"/>
        </w:rPr>
        <w:lastRenderedPageBreak/>
        <w:t>5.2 Implications of the findings</w:t>
      </w:r>
      <w:bookmarkEnd w:id="54"/>
    </w:p>
    <w:p w14:paraId="07E3665A" w14:textId="77777777" w:rsidR="00BF493B" w:rsidRPr="003C0FF1" w:rsidRDefault="00CB3C48"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Results</w:t>
      </w:r>
      <w:r w:rsidR="00BF493B" w:rsidRPr="003C0FF1">
        <w:rPr>
          <w:rFonts w:ascii="Times New Roman" w:eastAsia="Calibri" w:hAnsi="Times New Roman" w:cs="Times New Roman"/>
          <w:sz w:val="24"/>
          <w:szCs w:val="24"/>
          <w:u w:color="000000"/>
          <w:lang w:val="en-GB"/>
        </w:rPr>
        <w:t xml:space="preserve"> from this study indicated that parents feel teachers </w:t>
      </w:r>
      <w:r w:rsidR="00040925" w:rsidRPr="003C0FF1">
        <w:rPr>
          <w:rFonts w:ascii="Times New Roman" w:eastAsia="Calibri" w:hAnsi="Times New Roman" w:cs="Times New Roman"/>
          <w:sz w:val="24"/>
          <w:szCs w:val="24"/>
          <w:u w:color="000000"/>
          <w:lang w:val="en-GB"/>
        </w:rPr>
        <w:t xml:space="preserve">have </w:t>
      </w:r>
      <w:r w:rsidR="00BF493B" w:rsidRPr="003C0FF1">
        <w:rPr>
          <w:rFonts w:ascii="Times New Roman" w:eastAsia="Calibri" w:hAnsi="Times New Roman" w:cs="Times New Roman"/>
          <w:sz w:val="24"/>
          <w:szCs w:val="24"/>
          <w:u w:color="000000"/>
          <w:lang w:val="en-GB"/>
        </w:rPr>
        <w:t xml:space="preserve">the most crucial role in the successful </w:t>
      </w:r>
      <w:r w:rsidRPr="003C0FF1">
        <w:rPr>
          <w:rFonts w:ascii="Times New Roman" w:eastAsia="Calibri" w:hAnsi="Times New Roman" w:cs="Times New Roman"/>
          <w:sz w:val="24"/>
          <w:szCs w:val="24"/>
          <w:u w:color="000000"/>
          <w:lang w:val="en-GB"/>
        </w:rPr>
        <w:t xml:space="preserve">implementation </w:t>
      </w:r>
      <w:r w:rsidR="00BF493B" w:rsidRPr="003C0FF1">
        <w:rPr>
          <w:rFonts w:ascii="Times New Roman" w:eastAsia="Calibri" w:hAnsi="Times New Roman" w:cs="Times New Roman"/>
          <w:sz w:val="24"/>
          <w:szCs w:val="24"/>
          <w:u w:color="000000"/>
          <w:lang w:val="en-GB"/>
        </w:rPr>
        <w:t>of inclusive education and addressing of learning barriers. Parents further expressed that teachers need a greater understanding on how best to accommodate different barriers to learning within the classrooms. With children spending most of their day in the classroom, parents felt that their child’s learning and understanding of concepts depende</w:t>
      </w:r>
      <w:r w:rsidR="00040925" w:rsidRPr="003C0FF1">
        <w:rPr>
          <w:rFonts w:ascii="Times New Roman" w:eastAsia="Calibri" w:hAnsi="Times New Roman" w:cs="Times New Roman"/>
          <w:sz w:val="24"/>
          <w:szCs w:val="24"/>
          <w:u w:color="000000"/>
          <w:lang w:val="en-GB"/>
        </w:rPr>
        <w:t>d</w:t>
      </w:r>
      <w:r w:rsidR="00BF493B" w:rsidRPr="003C0FF1">
        <w:rPr>
          <w:rFonts w:ascii="Times New Roman" w:eastAsia="Calibri" w:hAnsi="Times New Roman" w:cs="Times New Roman"/>
          <w:sz w:val="24"/>
          <w:szCs w:val="24"/>
          <w:u w:color="000000"/>
          <w:lang w:val="en-GB"/>
        </w:rPr>
        <w:t xml:space="preserve"> on the teacher. </w:t>
      </w:r>
      <w:r w:rsidR="00DB1F4E" w:rsidRPr="003C0FF1">
        <w:rPr>
          <w:rFonts w:ascii="Times New Roman" w:eastAsia="Calibri" w:hAnsi="Times New Roman" w:cs="Times New Roman"/>
          <w:sz w:val="24"/>
          <w:szCs w:val="24"/>
          <w:u w:color="000000"/>
          <w:lang w:val="en-GB"/>
        </w:rPr>
        <w:t xml:space="preserve">This </w:t>
      </w:r>
      <w:r w:rsidR="0047440B" w:rsidRPr="003C0FF1">
        <w:rPr>
          <w:rFonts w:ascii="Times New Roman" w:eastAsia="Calibri" w:hAnsi="Times New Roman" w:cs="Times New Roman"/>
          <w:sz w:val="24"/>
          <w:szCs w:val="24"/>
          <w:u w:color="000000"/>
          <w:lang w:val="en-GB"/>
        </w:rPr>
        <w:t>demonstrates</w:t>
      </w:r>
      <w:r w:rsidR="001768F7" w:rsidRPr="003C0FF1">
        <w:rPr>
          <w:rFonts w:ascii="Times New Roman" w:eastAsia="Calibri" w:hAnsi="Times New Roman" w:cs="Times New Roman"/>
          <w:sz w:val="24"/>
          <w:szCs w:val="24"/>
          <w:u w:color="000000"/>
          <w:lang w:val="en-GB"/>
        </w:rPr>
        <w:t xml:space="preserve"> the importance of</w:t>
      </w:r>
      <w:r w:rsidR="00BF493B" w:rsidRPr="003C0FF1">
        <w:rPr>
          <w:rFonts w:ascii="Times New Roman" w:eastAsia="Calibri" w:hAnsi="Times New Roman" w:cs="Times New Roman"/>
          <w:sz w:val="24"/>
          <w:szCs w:val="24"/>
          <w:u w:color="000000"/>
          <w:lang w:val="en-GB"/>
        </w:rPr>
        <w:t xml:space="preserve"> </w:t>
      </w:r>
      <w:r w:rsidR="0047440B" w:rsidRPr="003C0FF1">
        <w:rPr>
          <w:rFonts w:ascii="Times New Roman" w:eastAsia="Calibri" w:hAnsi="Times New Roman" w:cs="Times New Roman"/>
          <w:sz w:val="24"/>
          <w:szCs w:val="24"/>
          <w:u w:color="000000"/>
          <w:lang w:val="en-GB"/>
        </w:rPr>
        <w:t>i</w:t>
      </w:r>
      <w:r w:rsidR="009E181C" w:rsidRPr="003C0FF1">
        <w:rPr>
          <w:rFonts w:ascii="Times New Roman" w:eastAsia="Calibri" w:hAnsi="Times New Roman" w:cs="Times New Roman"/>
          <w:sz w:val="24"/>
          <w:szCs w:val="24"/>
          <w:u w:color="000000"/>
          <w:lang w:val="en-GB"/>
        </w:rPr>
        <w:t>nclusive ed</w:t>
      </w:r>
      <w:r w:rsidR="001768F7" w:rsidRPr="003C0FF1">
        <w:rPr>
          <w:rFonts w:ascii="Times New Roman" w:eastAsia="Calibri" w:hAnsi="Times New Roman" w:cs="Times New Roman"/>
          <w:sz w:val="24"/>
          <w:szCs w:val="24"/>
          <w:u w:color="000000"/>
          <w:lang w:val="en-GB"/>
        </w:rPr>
        <w:t>ucation training which is</w:t>
      </w:r>
      <w:r w:rsidR="007C48EE" w:rsidRPr="003C0FF1">
        <w:rPr>
          <w:rFonts w:ascii="Times New Roman" w:eastAsia="Calibri" w:hAnsi="Times New Roman" w:cs="Times New Roman"/>
          <w:sz w:val="24"/>
          <w:szCs w:val="24"/>
          <w:u w:color="000000"/>
          <w:lang w:val="en-GB"/>
        </w:rPr>
        <w:t xml:space="preserve"> essential </w:t>
      </w:r>
      <w:r w:rsidRPr="003C0FF1">
        <w:rPr>
          <w:rFonts w:ascii="Times New Roman" w:eastAsia="Calibri" w:hAnsi="Times New Roman" w:cs="Times New Roman"/>
          <w:sz w:val="24"/>
          <w:szCs w:val="24"/>
          <w:u w:color="000000"/>
          <w:lang w:val="en-GB"/>
        </w:rPr>
        <w:t xml:space="preserve">for </w:t>
      </w:r>
      <w:r w:rsidR="007C48EE" w:rsidRPr="003C0FF1">
        <w:rPr>
          <w:rFonts w:ascii="Times New Roman" w:eastAsia="Calibri" w:hAnsi="Times New Roman" w:cs="Times New Roman"/>
          <w:sz w:val="24"/>
          <w:szCs w:val="24"/>
          <w:u w:color="000000"/>
          <w:lang w:val="en-GB"/>
        </w:rPr>
        <w:t>both pre- and in-s</w:t>
      </w:r>
      <w:r w:rsidR="0047440B" w:rsidRPr="003C0FF1">
        <w:rPr>
          <w:rFonts w:ascii="Times New Roman" w:eastAsia="Calibri" w:hAnsi="Times New Roman" w:cs="Times New Roman"/>
          <w:sz w:val="24"/>
          <w:szCs w:val="24"/>
          <w:u w:color="000000"/>
          <w:lang w:val="en-GB"/>
        </w:rPr>
        <w:t xml:space="preserve">ervice teacher training </w:t>
      </w:r>
      <w:r w:rsidR="007E374E" w:rsidRPr="003C0FF1">
        <w:rPr>
          <w:rFonts w:ascii="Times New Roman" w:eastAsia="Calibri" w:hAnsi="Times New Roman" w:cs="Times New Roman"/>
          <w:sz w:val="24"/>
          <w:szCs w:val="24"/>
          <w:u w:color="000000"/>
          <w:lang w:val="en-GB"/>
        </w:rPr>
        <w:t>program</w:t>
      </w:r>
      <w:r w:rsidRPr="003C0FF1">
        <w:rPr>
          <w:rFonts w:ascii="Times New Roman" w:eastAsia="Calibri" w:hAnsi="Times New Roman" w:cs="Times New Roman"/>
          <w:sz w:val="24"/>
          <w:szCs w:val="24"/>
          <w:u w:color="000000"/>
          <w:lang w:val="en-GB"/>
        </w:rPr>
        <w:t>me</w:t>
      </w:r>
      <w:r w:rsidR="007C48EE" w:rsidRPr="003C0FF1">
        <w:rPr>
          <w:rFonts w:ascii="Times New Roman" w:eastAsia="Calibri" w:hAnsi="Times New Roman" w:cs="Times New Roman"/>
          <w:sz w:val="24"/>
          <w:szCs w:val="24"/>
          <w:u w:color="000000"/>
          <w:lang w:val="en-GB"/>
        </w:rPr>
        <w:t xml:space="preserve">s. </w:t>
      </w:r>
    </w:p>
    <w:p w14:paraId="39DA479D" w14:textId="77777777" w:rsidR="00BF493B" w:rsidRPr="003C0FF1" w:rsidRDefault="00AB0100"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E</w:t>
      </w:r>
      <w:r w:rsidR="00BF493B" w:rsidRPr="003C0FF1">
        <w:rPr>
          <w:rFonts w:ascii="Times New Roman" w:eastAsia="Calibri" w:hAnsi="Times New Roman" w:cs="Times New Roman"/>
          <w:sz w:val="24"/>
          <w:szCs w:val="24"/>
          <w:u w:color="000000"/>
          <w:lang w:val="en-GB"/>
        </w:rPr>
        <w:t xml:space="preserve">ven though </w:t>
      </w:r>
      <w:r w:rsidR="00CB3C48" w:rsidRPr="003C0FF1">
        <w:rPr>
          <w:rFonts w:ascii="Times New Roman" w:eastAsia="Calibri" w:hAnsi="Times New Roman" w:cs="Times New Roman"/>
          <w:sz w:val="24"/>
          <w:szCs w:val="24"/>
          <w:u w:color="000000"/>
          <w:lang w:val="en-GB"/>
        </w:rPr>
        <w:t>most</w:t>
      </w:r>
      <w:r w:rsidR="00BF493B" w:rsidRPr="003C0FF1">
        <w:rPr>
          <w:rFonts w:ascii="Times New Roman" w:eastAsia="Calibri" w:hAnsi="Times New Roman" w:cs="Times New Roman"/>
          <w:sz w:val="24"/>
          <w:szCs w:val="24"/>
          <w:u w:color="000000"/>
          <w:lang w:val="en-GB"/>
        </w:rPr>
        <w:t xml:space="preserve"> parents were pleased with the academic and learning support offered through facilitators and bridging classes, they questioned whether their children w</w:t>
      </w:r>
      <w:r w:rsidR="00717698" w:rsidRPr="003C0FF1">
        <w:rPr>
          <w:rFonts w:ascii="Times New Roman" w:eastAsia="Calibri" w:hAnsi="Times New Roman" w:cs="Times New Roman"/>
          <w:sz w:val="24"/>
          <w:szCs w:val="24"/>
          <w:u w:color="000000"/>
          <w:lang w:val="en-GB"/>
        </w:rPr>
        <w:t>ould</w:t>
      </w:r>
      <w:r w:rsidR="00BF493B" w:rsidRPr="003C0FF1">
        <w:rPr>
          <w:rFonts w:ascii="Times New Roman" w:eastAsia="Calibri" w:hAnsi="Times New Roman" w:cs="Times New Roman"/>
          <w:sz w:val="24"/>
          <w:szCs w:val="24"/>
          <w:u w:color="000000"/>
          <w:lang w:val="en-GB"/>
        </w:rPr>
        <w:t xml:space="preserve"> adapt and cope in higher grades without the current support</w:t>
      </w:r>
      <w:r w:rsidR="00945D29" w:rsidRPr="003C0FF1">
        <w:rPr>
          <w:rFonts w:ascii="Times New Roman" w:eastAsia="Calibri" w:hAnsi="Times New Roman" w:cs="Times New Roman"/>
          <w:sz w:val="24"/>
          <w:szCs w:val="24"/>
          <w:u w:color="000000"/>
          <w:lang w:val="en-GB"/>
        </w:rPr>
        <w:t>.</w:t>
      </w:r>
      <w:r w:rsidR="00BF493B" w:rsidRPr="003C0FF1">
        <w:rPr>
          <w:rFonts w:ascii="Times New Roman" w:eastAsia="Calibri" w:hAnsi="Times New Roman" w:cs="Times New Roman"/>
          <w:sz w:val="24"/>
          <w:szCs w:val="24"/>
          <w:u w:color="000000"/>
          <w:lang w:val="en-GB"/>
        </w:rPr>
        <w:t xml:space="preserve"> It appeared that the senior grades did not offer additional support through bridging or facilitators and parents worried whether their child </w:t>
      </w:r>
      <w:r w:rsidR="00040925" w:rsidRPr="003C0FF1">
        <w:rPr>
          <w:rFonts w:ascii="Times New Roman" w:eastAsia="Calibri" w:hAnsi="Times New Roman" w:cs="Times New Roman"/>
          <w:sz w:val="24"/>
          <w:szCs w:val="24"/>
          <w:u w:color="000000"/>
          <w:lang w:val="en-GB"/>
        </w:rPr>
        <w:t>could</w:t>
      </w:r>
      <w:r w:rsidR="00BF493B" w:rsidRPr="003C0FF1">
        <w:rPr>
          <w:rFonts w:ascii="Times New Roman" w:eastAsia="Calibri" w:hAnsi="Times New Roman" w:cs="Times New Roman"/>
          <w:sz w:val="24"/>
          <w:szCs w:val="24"/>
          <w:u w:color="000000"/>
          <w:lang w:val="en-GB"/>
        </w:rPr>
        <w:t xml:space="preserve"> manage the pace and workload </w:t>
      </w:r>
      <w:r w:rsidR="00040925" w:rsidRPr="003C0FF1">
        <w:rPr>
          <w:rFonts w:ascii="Times New Roman" w:eastAsia="Calibri" w:hAnsi="Times New Roman" w:cs="Times New Roman"/>
          <w:sz w:val="24"/>
          <w:szCs w:val="24"/>
          <w:u w:color="000000"/>
          <w:lang w:val="en-GB"/>
        </w:rPr>
        <w:t>and</w:t>
      </w:r>
      <w:r w:rsidR="00BF493B" w:rsidRPr="003C0FF1">
        <w:rPr>
          <w:rFonts w:ascii="Times New Roman" w:eastAsia="Calibri" w:hAnsi="Times New Roman" w:cs="Times New Roman"/>
          <w:sz w:val="24"/>
          <w:szCs w:val="24"/>
          <w:u w:color="000000"/>
          <w:lang w:val="en-GB"/>
        </w:rPr>
        <w:t xml:space="preserve"> remain in the school.</w:t>
      </w:r>
      <w:r w:rsidR="003E1028" w:rsidRPr="003C0FF1">
        <w:rPr>
          <w:rFonts w:ascii="Times New Roman" w:eastAsia="Calibri" w:hAnsi="Times New Roman" w:cs="Times New Roman"/>
          <w:sz w:val="24"/>
          <w:szCs w:val="24"/>
          <w:u w:color="000000"/>
          <w:lang w:val="en-GB"/>
        </w:rPr>
        <w:t xml:space="preserve"> </w:t>
      </w:r>
      <w:r w:rsidR="00362CEA" w:rsidRPr="003C0FF1">
        <w:rPr>
          <w:rFonts w:ascii="Times New Roman" w:eastAsia="Calibri" w:hAnsi="Times New Roman" w:cs="Times New Roman"/>
          <w:sz w:val="24"/>
          <w:szCs w:val="24"/>
          <w:u w:color="000000"/>
          <w:lang w:val="en-GB"/>
        </w:rPr>
        <w:t xml:space="preserve">The findings thus indicate the importance of academic </w:t>
      </w:r>
      <w:r w:rsidR="00686F01" w:rsidRPr="003C0FF1">
        <w:rPr>
          <w:rFonts w:ascii="Times New Roman" w:eastAsia="Calibri" w:hAnsi="Times New Roman" w:cs="Times New Roman"/>
          <w:sz w:val="24"/>
          <w:szCs w:val="24"/>
          <w:u w:color="000000"/>
          <w:lang w:val="en-GB"/>
        </w:rPr>
        <w:t>support for a child</w:t>
      </w:r>
      <w:r w:rsidR="00362CEA" w:rsidRPr="003C0FF1">
        <w:rPr>
          <w:rFonts w:ascii="Times New Roman" w:eastAsia="Calibri" w:hAnsi="Times New Roman" w:cs="Times New Roman"/>
          <w:sz w:val="24"/>
          <w:szCs w:val="24"/>
          <w:u w:color="000000"/>
          <w:lang w:val="en-GB"/>
        </w:rPr>
        <w:t xml:space="preserve"> experiencing barriers to learning</w:t>
      </w:r>
      <w:r w:rsidR="004F5AF8" w:rsidRPr="003C0FF1">
        <w:rPr>
          <w:rFonts w:ascii="Times New Roman" w:eastAsia="Calibri" w:hAnsi="Times New Roman" w:cs="Times New Roman"/>
          <w:sz w:val="24"/>
          <w:szCs w:val="24"/>
          <w:u w:color="000000"/>
          <w:lang w:val="en-GB"/>
        </w:rPr>
        <w:t>, as it allows that</w:t>
      </w:r>
      <w:r w:rsidR="00686F01" w:rsidRPr="003C0FF1">
        <w:rPr>
          <w:rFonts w:ascii="Times New Roman" w:eastAsia="Calibri" w:hAnsi="Times New Roman" w:cs="Times New Roman"/>
          <w:sz w:val="24"/>
          <w:szCs w:val="24"/>
          <w:u w:color="000000"/>
          <w:lang w:val="en-GB"/>
        </w:rPr>
        <w:t xml:space="preserve"> child to achieve his</w:t>
      </w:r>
      <w:r w:rsidR="004F5AF8" w:rsidRPr="003C0FF1">
        <w:rPr>
          <w:rFonts w:ascii="Times New Roman" w:eastAsia="Calibri" w:hAnsi="Times New Roman" w:cs="Times New Roman"/>
          <w:sz w:val="24"/>
          <w:szCs w:val="24"/>
          <w:u w:color="000000"/>
          <w:lang w:val="en-GB"/>
        </w:rPr>
        <w:t xml:space="preserve">/her learning </w:t>
      </w:r>
      <w:r w:rsidR="00686F01" w:rsidRPr="003C0FF1">
        <w:rPr>
          <w:rFonts w:ascii="Times New Roman" w:eastAsia="Calibri" w:hAnsi="Times New Roman" w:cs="Times New Roman"/>
          <w:sz w:val="24"/>
          <w:szCs w:val="24"/>
          <w:u w:color="000000"/>
          <w:lang w:val="en-GB"/>
        </w:rPr>
        <w:t>potential</w:t>
      </w:r>
      <w:r w:rsidR="004F5AF8" w:rsidRPr="003C0FF1">
        <w:rPr>
          <w:rFonts w:ascii="Times New Roman" w:eastAsia="Calibri" w:hAnsi="Times New Roman" w:cs="Times New Roman"/>
          <w:sz w:val="24"/>
          <w:szCs w:val="24"/>
          <w:u w:color="000000"/>
          <w:lang w:val="en-GB"/>
        </w:rPr>
        <w:t>.</w:t>
      </w:r>
    </w:p>
    <w:p w14:paraId="05FA1F5D" w14:textId="5C78BA20" w:rsidR="00BF493B" w:rsidRPr="003C0FF1" w:rsidRDefault="00BF493B"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Furthermore, results from this study demonstrate </w:t>
      </w:r>
      <w:r w:rsidR="00040925" w:rsidRPr="003C0FF1">
        <w:rPr>
          <w:rFonts w:ascii="Times New Roman" w:eastAsia="Calibri" w:hAnsi="Times New Roman" w:cs="Times New Roman"/>
          <w:sz w:val="24"/>
          <w:szCs w:val="24"/>
          <w:u w:color="000000"/>
          <w:lang w:val="en-GB"/>
        </w:rPr>
        <w:t>how</w:t>
      </w:r>
      <w:r w:rsidRPr="003C0FF1">
        <w:rPr>
          <w:rFonts w:ascii="Times New Roman" w:eastAsia="Calibri" w:hAnsi="Times New Roman" w:cs="Times New Roman"/>
          <w:sz w:val="24"/>
          <w:szCs w:val="24"/>
          <w:u w:color="000000"/>
          <w:lang w:val="en-GB"/>
        </w:rPr>
        <w:t xml:space="preserve"> private independent schools have adopted and implemented inclusive education using the guidelines from Education White Paper 6. </w:t>
      </w:r>
      <w:r w:rsidR="00040925" w:rsidRPr="003C0FF1">
        <w:rPr>
          <w:rFonts w:ascii="Times New Roman" w:eastAsia="Calibri" w:hAnsi="Times New Roman" w:cs="Times New Roman"/>
          <w:sz w:val="24"/>
          <w:szCs w:val="24"/>
          <w:u w:color="000000"/>
          <w:lang w:val="en-GB"/>
        </w:rPr>
        <w:t xml:space="preserve">The </w:t>
      </w:r>
      <w:r w:rsidRPr="003C0FF1">
        <w:rPr>
          <w:rFonts w:ascii="Times New Roman" w:eastAsia="Calibri" w:hAnsi="Times New Roman" w:cs="Times New Roman"/>
          <w:sz w:val="24"/>
          <w:szCs w:val="24"/>
          <w:u w:color="000000"/>
          <w:lang w:val="en-GB"/>
        </w:rPr>
        <w:t xml:space="preserve">Education White Paper 6, was created to address various barriers to learning in government schools; </w:t>
      </w:r>
      <w:r w:rsidR="00040925" w:rsidRPr="003C0FF1">
        <w:rPr>
          <w:rFonts w:ascii="Times New Roman" w:eastAsia="Calibri" w:hAnsi="Times New Roman" w:cs="Times New Roman"/>
          <w:sz w:val="24"/>
          <w:szCs w:val="24"/>
          <w:u w:color="000000"/>
          <w:lang w:val="en-GB"/>
        </w:rPr>
        <w:t>legally</w:t>
      </w:r>
      <w:r w:rsidRPr="003C0FF1">
        <w:rPr>
          <w:rFonts w:ascii="Times New Roman" w:eastAsia="Calibri" w:hAnsi="Times New Roman" w:cs="Times New Roman"/>
          <w:sz w:val="24"/>
          <w:szCs w:val="24"/>
          <w:u w:color="000000"/>
          <w:lang w:val="en-GB"/>
        </w:rPr>
        <w:t xml:space="preserve"> </w:t>
      </w:r>
      <w:r w:rsidR="00CB3C48" w:rsidRPr="003C0FF1">
        <w:rPr>
          <w:rFonts w:ascii="Times New Roman" w:eastAsia="Calibri" w:hAnsi="Times New Roman" w:cs="Times New Roman"/>
          <w:sz w:val="24"/>
          <w:szCs w:val="24"/>
          <w:u w:color="000000"/>
          <w:lang w:val="en-GB"/>
        </w:rPr>
        <w:t xml:space="preserve">these </w:t>
      </w:r>
      <w:r w:rsidRPr="003C0FF1">
        <w:rPr>
          <w:rFonts w:ascii="Times New Roman" w:eastAsia="Calibri" w:hAnsi="Times New Roman" w:cs="Times New Roman"/>
          <w:sz w:val="24"/>
          <w:szCs w:val="24"/>
          <w:u w:color="000000"/>
          <w:lang w:val="en-GB"/>
        </w:rPr>
        <w:t xml:space="preserve">schools </w:t>
      </w:r>
      <w:r w:rsidR="00CB3C48" w:rsidRPr="003C0FF1">
        <w:rPr>
          <w:rFonts w:ascii="Times New Roman" w:eastAsia="Calibri" w:hAnsi="Times New Roman" w:cs="Times New Roman"/>
          <w:sz w:val="24"/>
          <w:szCs w:val="24"/>
          <w:u w:color="000000"/>
          <w:lang w:val="en-GB"/>
        </w:rPr>
        <w:t>must</w:t>
      </w:r>
      <w:r w:rsidRPr="003C0FF1">
        <w:rPr>
          <w:rFonts w:ascii="Times New Roman" w:eastAsia="Calibri" w:hAnsi="Times New Roman" w:cs="Times New Roman"/>
          <w:sz w:val="24"/>
          <w:szCs w:val="24"/>
          <w:u w:color="000000"/>
          <w:lang w:val="en-GB"/>
        </w:rPr>
        <w:t xml:space="preserve"> follow and implement an inclusion policy that allows </w:t>
      </w:r>
      <w:r w:rsidR="00CB3C48" w:rsidRPr="003C0FF1">
        <w:rPr>
          <w:rFonts w:ascii="Times New Roman" w:eastAsia="Calibri" w:hAnsi="Times New Roman" w:cs="Times New Roman"/>
          <w:sz w:val="24"/>
          <w:szCs w:val="24"/>
          <w:u w:color="000000"/>
          <w:lang w:val="en-GB"/>
        </w:rPr>
        <w:t xml:space="preserve">for </w:t>
      </w:r>
      <w:r w:rsidRPr="003C0FF1">
        <w:rPr>
          <w:rFonts w:ascii="Times New Roman" w:eastAsia="Calibri" w:hAnsi="Times New Roman" w:cs="Times New Roman"/>
          <w:sz w:val="24"/>
          <w:szCs w:val="24"/>
          <w:u w:color="000000"/>
          <w:lang w:val="en-GB"/>
        </w:rPr>
        <w:t xml:space="preserve">learners with physical, mental and/or psychological disabilities. Private schools </w:t>
      </w:r>
      <w:r w:rsidR="00CA34DB" w:rsidRPr="003C0FF1">
        <w:rPr>
          <w:rFonts w:ascii="Times New Roman" w:eastAsia="Calibri" w:hAnsi="Times New Roman" w:cs="Times New Roman"/>
          <w:sz w:val="24"/>
          <w:szCs w:val="24"/>
          <w:u w:color="000000"/>
          <w:lang w:val="en-GB"/>
        </w:rPr>
        <w:t>have more flexibility</w:t>
      </w:r>
      <w:r w:rsidR="00DB10D5" w:rsidRPr="003C0FF1">
        <w:rPr>
          <w:rFonts w:ascii="Times New Roman" w:eastAsia="Calibri" w:hAnsi="Times New Roman" w:cs="Times New Roman"/>
          <w:sz w:val="24"/>
          <w:szCs w:val="24"/>
          <w:u w:color="000000"/>
          <w:lang w:val="en-GB"/>
        </w:rPr>
        <w:t xml:space="preserve"> in</w:t>
      </w:r>
      <w:r w:rsidRPr="003C0FF1">
        <w:rPr>
          <w:rFonts w:ascii="Times New Roman" w:eastAsia="Calibri" w:hAnsi="Times New Roman" w:cs="Times New Roman"/>
          <w:sz w:val="24"/>
          <w:szCs w:val="24"/>
          <w:u w:color="000000"/>
          <w:lang w:val="en-GB"/>
        </w:rPr>
        <w:t xml:space="preserve"> creat</w:t>
      </w:r>
      <w:r w:rsidR="00DB10D5" w:rsidRPr="003C0FF1">
        <w:rPr>
          <w:rFonts w:ascii="Times New Roman" w:eastAsia="Calibri" w:hAnsi="Times New Roman" w:cs="Times New Roman"/>
          <w:sz w:val="24"/>
          <w:szCs w:val="24"/>
          <w:u w:color="000000"/>
          <w:lang w:val="en-GB"/>
        </w:rPr>
        <w:t>ing</w:t>
      </w:r>
      <w:r w:rsidRPr="003C0FF1">
        <w:rPr>
          <w:rFonts w:ascii="Times New Roman" w:eastAsia="Calibri" w:hAnsi="Times New Roman" w:cs="Times New Roman"/>
          <w:sz w:val="24"/>
          <w:szCs w:val="24"/>
          <w:u w:color="000000"/>
          <w:lang w:val="en-GB"/>
        </w:rPr>
        <w:t xml:space="preserve"> </w:t>
      </w:r>
      <w:r w:rsidR="007A1ADE" w:rsidRPr="003C0FF1">
        <w:rPr>
          <w:rFonts w:ascii="Times New Roman" w:eastAsia="Calibri" w:hAnsi="Times New Roman" w:cs="Times New Roman"/>
          <w:sz w:val="24"/>
          <w:szCs w:val="24"/>
          <w:u w:color="000000"/>
          <w:lang w:val="en-GB"/>
        </w:rPr>
        <w:t>an</w:t>
      </w:r>
      <w:r w:rsidRPr="003C0FF1">
        <w:rPr>
          <w:rFonts w:ascii="Times New Roman" w:eastAsia="Calibri" w:hAnsi="Times New Roman" w:cs="Times New Roman"/>
          <w:sz w:val="24"/>
          <w:szCs w:val="24"/>
          <w:u w:color="000000"/>
          <w:lang w:val="en-GB"/>
        </w:rPr>
        <w:t xml:space="preserve"> inclusion policy that best suits their school’s </w:t>
      </w:r>
      <w:r w:rsidR="00040925" w:rsidRPr="003C0FF1">
        <w:rPr>
          <w:rFonts w:ascii="Times New Roman" w:eastAsia="Calibri" w:hAnsi="Times New Roman" w:cs="Times New Roman"/>
          <w:sz w:val="24"/>
          <w:szCs w:val="24"/>
          <w:u w:color="000000"/>
          <w:lang w:val="en-GB"/>
        </w:rPr>
        <w:t>philosophies</w:t>
      </w:r>
      <w:r w:rsidRPr="003C0FF1">
        <w:rPr>
          <w:rFonts w:ascii="Times New Roman" w:eastAsia="Calibri" w:hAnsi="Times New Roman" w:cs="Times New Roman"/>
          <w:sz w:val="24"/>
          <w:szCs w:val="24"/>
          <w:u w:color="000000"/>
          <w:lang w:val="en-GB"/>
        </w:rPr>
        <w:t xml:space="preserve"> and resources. Findings from this study suggest that inclusive education is still not fully implemented in schools. </w:t>
      </w:r>
      <w:r w:rsidR="006F1C24" w:rsidRPr="003C0FF1">
        <w:rPr>
          <w:rFonts w:ascii="Times New Roman" w:eastAsia="Calibri" w:hAnsi="Times New Roman" w:cs="Times New Roman"/>
          <w:sz w:val="24"/>
          <w:szCs w:val="24"/>
          <w:u w:color="000000"/>
          <w:lang w:val="en-GB"/>
        </w:rPr>
        <w:t>In</w:t>
      </w:r>
      <w:r w:rsidR="00D52078" w:rsidRPr="003C0FF1">
        <w:rPr>
          <w:rFonts w:ascii="Times New Roman" w:eastAsia="Calibri" w:hAnsi="Times New Roman" w:cs="Times New Roman"/>
          <w:sz w:val="24"/>
          <w:szCs w:val="24"/>
          <w:u w:color="000000"/>
          <w:lang w:val="en-GB"/>
        </w:rPr>
        <w:t xml:space="preserve"> both</w:t>
      </w:r>
      <w:r w:rsidR="006F1C24" w:rsidRPr="003C0FF1">
        <w:rPr>
          <w:rFonts w:ascii="Times New Roman" w:eastAsia="Calibri" w:hAnsi="Times New Roman" w:cs="Times New Roman"/>
          <w:sz w:val="24"/>
          <w:szCs w:val="24"/>
          <w:u w:color="000000"/>
          <w:lang w:val="en-GB"/>
        </w:rPr>
        <w:t xml:space="preserve"> government school</w:t>
      </w:r>
      <w:r w:rsidR="00D52078" w:rsidRPr="003C0FF1">
        <w:rPr>
          <w:rFonts w:ascii="Times New Roman" w:eastAsia="Calibri" w:hAnsi="Times New Roman" w:cs="Times New Roman"/>
          <w:sz w:val="24"/>
          <w:szCs w:val="24"/>
          <w:u w:color="000000"/>
          <w:lang w:val="en-GB"/>
        </w:rPr>
        <w:t xml:space="preserve">s and </w:t>
      </w:r>
      <w:r w:rsidR="00036709" w:rsidRPr="003C0FF1">
        <w:rPr>
          <w:rFonts w:ascii="Times New Roman" w:eastAsia="Calibri" w:hAnsi="Times New Roman" w:cs="Times New Roman"/>
          <w:sz w:val="24"/>
          <w:szCs w:val="24"/>
          <w:u w:color="000000"/>
          <w:lang w:val="en-GB"/>
        </w:rPr>
        <w:t>private</w:t>
      </w:r>
      <w:r w:rsidR="00D52078" w:rsidRPr="003C0FF1">
        <w:rPr>
          <w:rFonts w:ascii="Times New Roman" w:eastAsia="Calibri" w:hAnsi="Times New Roman" w:cs="Times New Roman"/>
          <w:sz w:val="24"/>
          <w:szCs w:val="24"/>
          <w:u w:color="000000"/>
          <w:lang w:val="en-GB"/>
        </w:rPr>
        <w:t xml:space="preserve"> </w:t>
      </w:r>
      <w:r w:rsidR="00036709" w:rsidRPr="003C0FF1">
        <w:rPr>
          <w:rFonts w:ascii="Times New Roman" w:eastAsia="Calibri" w:hAnsi="Times New Roman" w:cs="Times New Roman"/>
          <w:sz w:val="24"/>
          <w:szCs w:val="24"/>
          <w:u w:color="000000"/>
          <w:lang w:val="en-GB"/>
        </w:rPr>
        <w:t>schools</w:t>
      </w:r>
      <w:r w:rsidR="00CB3C48" w:rsidRPr="003C0FF1">
        <w:rPr>
          <w:rFonts w:ascii="Times New Roman" w:eastAsia="Calibri" w:hAnsi="Times New Roman" w:cs="Times New Roman"/>
          <w:sz w:val="24"/>
          <w:szCs w:val="24"/>
          <w:u w:color="000000"/>
          <w:lang w:val="en-GB"/>
        </w:rPr>
        <w:t>,</w:t>
      </w:r>
      <w:r w:rsidR="00036709" w:rsidRPr="003C0FF1">
        <w:rPr>
          <w:rFonts w:ascii="Times New Roman" w:eastAsia="Calibri" w:hAnsi="Times New Roman" w:cs="Times New Roman"/>
          <w:sz w:val="24"/>
          <w:szCs w:val="24"/>
          <w:u w:color="000000"/>
          <w:lang w:val="en-GB"/>
        </w:rPr>
        <w:t xml:space="preserve"> the </w:t>
      </w:r>
      <w:r w:rsidR="00CB3C48" w:rsidRPr="003C0FF1">
        <w:rPr>
          <w:rFonts w:ascii="Times New Roman" w:eastAsia="Calibri" w:hAnsi="Times New Roman" w:cs="Times New Roman"/>
          <w:sz w:val="24"/>
          <w:szCs w:val="24"/>
          <w:u w:color="000000"/>
          <w:lang w:val="en-GB"/>
        </w:rPr>
        <w:t xml:space="preserve">costs </w:t>
      </w:r>
      <w:r w:rsidR="00036709" w:rsidRPr="003C0FF1">
        <w:rPr>
          <w:rFonts w:ascii="Times New Roman" w:eastAsia="Calibri" w:hAnsi="Times New Roman" w:cs="Times New Roman"/>
          <w:sz w:val="24"/>
          <w:szCs w:val="24"/>
          <w:u w:color="000000"/>
          <w:lang w:val="en-GB"/>
        </w:rPr>
        <w:t>of</w:t>
      </w:r>
      <w:r w:rsidR="00D52078" w:rsidRPr="003C0FF1">
        <w:rPr>
          <w:rFonts w:ascii="Times New Roman" w:eastAsia="Calibri" w:hAnsi="Times New Roman" w:cs="Times New Roman"/>
          <w:sz w:val="24"/>
          <w:szCs w:val="24"/>
          <w:u w:color="000000"/>
          <w:lang w:val="en-GB"/>
        </w:rPr>
        <w:t xml:space="preserve"> inclusive</w:t>
      </w:r>
      <w:r w:rsidR="00036709" w:rsidRPr="003C0FF1">
        <w:rPr>
          <w:rFonts w:ascii="Times New Roman" w:eastAsia="Calibri" w:hAnsi="Times New Roman" w:cs="Times New Roman"/>
          <w:sz w:val="24"/>
          <w:szCs w:val="24"/>
          <w:u w:color="000000"/>
          <w:lang w:val="en-GB"/>
        </w:rPr>
        <w:t xml:space="preserve"> practices are</w:t>
      </w:r>
      <w:r w:rsidR="00D52078" w:rsidRPr="003C0FF1">
        <w:rPr>
          <w:rFonts w:ascii="Times New Roman" w:eastAsia="Calibri" w:hAnsi="Times New Roman" w:cs="Times New Roman"/>
          <w:sz w:val="24"/>
          <w:szCs w:val="24"/>
          <w:u w:color="000000"/>
          <w:lang w:val="en-GB"/>
        </w:rPr>
        <w:t xml:space="preserve"> challenging as it involves additional </w:t>
      </w:r>
      <w:r w:rsidR="00036709" w:rsidRPr="003C0FF1">
        <w:rPr>
          <w:rFonts w:ascii="Times New Roman" w:eastAsia="Calibri" w:hAnsi="Times New Roman" w:cs="Times New Roman"/>
          <w:sz w:val="24"/>
          <w:szCs w:val="24"/>
          <w:u w:color="000000"/>
          <w:lang w:val="en-GB"/>
        </w:rPr>
        <w:t xml:space="preserve">space for more </w:t>
      </w:r>
      <w:r w:rsidR="00D52078" w:rsidRPr="003C0FF1">
        <w:rPr>
          <w:rFonts w:ascii="Times New Roman" w:eastAsia="Calibri" w:hAnsi="Times New Roman" w:cs="Times New Roman"/>
          <w:sz w:val="24"/>
          <w:szCs w:val="24"/>
          <w:u w:color="000000"/>
          <w:lang w:val="en-GB"/>
        </w:rPr>
        <w:t xml:space="preserve">classrooms, specialised teachers and various teaching resources that accommodate </w:t>
      </w:r>
      <w:r w:rsidR="00D52078" w:rsidRPr="003C0FF1">
        <w:rPr>
          <w:rFonts w:ascii="Times New Roman" w:eastAsia="Calibri" w:hAnsi="Times New Roman" w:cs="Times New Roman"/>
          <w:sz w:val="24"/>
          <w:szCs w:val="24"/>
          <w:u w:color="000000"/>
          <w:lang w:val="en-GB"/>
        </w:rPr>
        <w:lastRenderedPageBreak/>
        <w:t>all types of learning barriers. Even though some independent schools, like School A</w:t>
      </w:r>
      <w:r w:rsidR="00CB3C48" w:rsidRPr="003C0FF1">
        <w:rPr>
          <w:rFonts w:ascii="Times New Roman" w:eastAsia="Calibri" w:hAnsi="Times New Roman" w:cs="Times New Roman"/>
          <w:sz w:val="24"/>
          <w:szCs w:val="24"/>
          <w:u w:color="000000"/>
          <w:lang w:val="en-GB"/>
        </w:rPr>
        <w:t>,</w:t>
      </w:r>
      <w:r w:rsidR="00D52078" w:rsidRPr="003C0FF1">
        <w:rPr>
          <w:rFonts w:ascii="Times New Roman" w:eastAsia="Calibri" w:hAnsi="Times New Roman" w:cs="Times New Roman"/>
          <w:sz w:val="24"/>
          <w:szCs w:val="24"/>
          <w:u w:color="000000"/>
          <w:lang w:val="en-GB"/>
        </w:rPr>
        <w:t xml:space="preserve"> have implemented bridging classes</w:t>
      </w:r>
      <w:r w:rsidR="00CB3C48" w:rsidRPr="003C0FF1">
        <w:rPr>
          <w:rFonts w:ascii="Times New Roman" w:eastAsia="Calibri" w:hAnsi="Times New Roman" w:cs="Times New Roman"/>
          <w:sz w:val="24"/>
          <w:szCs w:val="24"/>
          <w:u w:color="000000"/>
          <w:lang w:val="en-GB"/>
        </w:rPr>
        <w:t>,</w:t>
      </w:r>
      <w:r w:rsidR="00D52078" w:rsidRPr="003C0FF1">
        <w:rPr>
          <w:rFonts w:ascii="Times New Roman" w:eastAsia="Calibri" w:hAnsi="Times New Roman" w:cs="Times New Roman"/>
          <w:sz w:val="24"/>
          <w:szCs w:val="24"/>
          <w:u w:color="000000"/>
          <w:lang w:val="en-GB"/>
        </w:rPr>
        <w:t xml:space="preserve"> not all schools can afford to have multiple classrooms with only 10-12 children </w:t>
      </w:r>
      <w:r w:rsidR="00036709" w:rsidRPr="003C0FF1">
        <w:rPr>
          <w:rFonts w:ascii="Times New Roman" w:eastAsia="Calibri" w:hAnsi="Times New Roman" w:cs="Times New Roman"/>
          <w:sz w:val="24"/>
          <w:szCs w:val="24"/>
          <w:u w:color="000000"/>
          <w:lang w:val="en-GB"/>
        </w:rPr>
        <w:t xml:space="preserve">a </w:t>
      </w:r>
      <w:r w:rsidR="00D52078" w:rsidRPr="003C0FF1">
        <w:rPr>
          <w:rFonts w:ascii="Times New Roman" w:eastAsia="Calibri" w:hAnsi="Times New Roman" w:cs="Times New Roman"/>
          <w:sz w:val="24"/>
          <w:szCs w:val="24"/>
          <w:u w:color="000000"/>
          <w:lang w:val="en-GB"/>
        </w:rPr>
        <w:t>class. With that said, the greatest challenge in adopting inclusive education</w:t>
      </w:r>
      <w:r w:rsidR="006B7CFB" w:rsidRPr="003C0FF1">
        <w:rPr>
          <w:rFonts w:ascii="Times New Roman" w:eastAsia="Calibri" w:hAnsi="Times New Roman" w:cs="Times New Roman"/>
          <w:sz w:val="24"/>
          <w:szCs w:val="24"/>
          <w:u w:color="000000"/>
          <w:lang w:val="en-GB"/>
        </w:rPr>
        <w:t xml:space="preserve"> in South African schools</w:t>
      </w:r>
      <w:r w:rsidR="00D52078" w:rsidRPr="003C0FF1">
        <w:rPr>
          <w:rFonts w:ascii="Times New Roman" w:eastAsia="Calibri" w:hAnsi="Times New Roman" w:cs="Times New Roman"/>
          <w:sz w:val="24"/>
          <w:szCs w:val="24"/>
          <w:u w:color="000000"/>
          <w:lang w:val="en-GB"/>
        </w:rPr>
        <w:t xml:space="preserve"> </w:t>
      </w:r>
      <w:r w:rsidR="00CB3C48" w:rsidRPr="003C0FF1">
        <w:rPr>
          <w:rFonts w:ascii="Times New Roman" w:eastAsia="Calibri" w:hAnsi="Times New Roman" w:cs="Times New Roman"/>
          <w:sz w:val="24"/>
          <w:szCs w:val="24"/>
          <w:u w:color="000000"/>
          <w:lang w:val="en-GB"/>
        </w:rPr>
        <w:t>is</w:t>
      </w:r>
      <w:r w:rsidR="00D52078" w:rsidRPr="003C0FF1">
        <w:rPr>
          <w:rFonts w:ascii="Times New Roman" w:eastAsia="Calibri" w:hAnsi="Times New Roman" w:cs="Times New Roman"/>
          <w:sz w:val="24"/>
          <w:szCs w:val="24"/>
          <w:u w:color="000000"/>
          <w:lang w:val="en-GB"/>
        </w:rPr>
        <w:t xml:space="preserve"> the lack of specialised teachers and professionals (O</w:t>
      </w:r>
      <w:r w:rsidR="008C6F65" w:rsidRPr="003C0FF1">
        <w:rPr>
          <w:rFonts w:ascii="Times New Roman" w:eastAsia="Calibri" w:hAnsi="Times New Roman" w:cs="Times New Roman"/>
          <w:sz w:val="24"/>
          <w:szCs w:val="24"/>
          <w:u w:color="000000"/>
          <w:lang w:val="en-GB"/>
        </w:rPr>
        <w:t>ccupational therapist, S</w:t>
      </w:r>
      <w:r w:rsidR="00D52078" w:rsidRPr="003C0FF1">
        <w:rPr>
          <w:rFonts w:ascii="Times New Roman" w:eastAsia="Calibri" w:hAnsi="Times New Roman" w:cs="Times New Roman"/>
          <w:sz w:val="24"/>
          <w:szCs w:val="24"/>
          <w:u w:color="000000"/>
          <w:lang w:val="en-GB"/>
        </w:rPr>
        <w:t>peech</w:t>
      </w:r>
      <w:r w:rsidR="008C6F65" w:rsidRPr="003C0FF1">
        <w:rPr>
          <w:rFonts w:ascii="Times New Roman" w:eastAsia="Calibri" w:hAnsi="Times New Roman" w:cs="Times New Roman"/>
          <w:sz w:val="24"/>
          <w:szCs w:val="24"/>
          <w:u w:color="000000"/>
          <w:lang w:val="en-GB"/>
        </w:rPr>
        <w:t xml:space="preserve"> and L</w:t>
      </w:r>
      <w:r w:rsidR="00140432" w:rsidRPr="003C0FF1">
        <w:rPr>
          <w:rFonts w:ascii="Times New Roman" w:eastAsia="Calibri" w:hAnsi="Times New Roman" w:cs="Times New Roman"/>
          <w:sz w:val="24"/>
          <w:szCs w:val="24"/>
          <w:u w:color="000000"/>
          <w:lang w:val="en-GB"/>
        </w:rPr>
        <w:t xml:space="preserve">anguage </w:t>
      </w:r>
      <w:r w:rsidR="008C6F65" w:rsidRPr="003C0FF1">
        <w:rPr>
          <w:rFonts w:ascii="Times New Roman" w:eastAsia="Calibri" w:hAnsi="Times New Roman" w:cs="Times New Roman"/>
          <w:sz w:val="24"/>
          <w:szCs w:val="24"/>
          <w:u w:color="000000"/>
          <w:lang w:val="en-GB"/>
        </w:rPr>
        <w:t>therapist, R</w:t>
      </w:r>
      <w:r w:rsidR="00D52078" w:rsidRPr="003C0FF1">
        <w:rPr>
          <w:rFonts w:ascii="Times New Roman" w:eastAsia="Calibri" w:hAnsi="Times New Roman" w:cs="Times New Roman"/>
          <w:sz w:val="24"/>
          <w:szCs w:val="24"/>
          <w:u w:color="000000"/>
          <w:lang w:val="en-GB"/>
        </w:rPr>
        <w:t>emedial</w:t>
      </w:r>
      <w:r w:rsidR="00140432" w:rsidRPr="003C0FF1">
        <w:rPr>
          <w:rFonts w:ascii="Times New Roman" w:eastAsia="Calibri" w:hAnsi="Times New Roman" w:cs="Times New Roman"/>
          <w:sz w:val="24"/>
          <w:szCs w:val="24"/>
          <w:u w:color="000000"/>
          <w:lang w:val="en-GB"/>
        </w:rPr>
        <w:t xml:space="preserve"> teachers</w:t>
      </w:r>
      <w:r w:rsidR="008C6F65" w:rsidRPr="003C0FF1">
        <w:rPr>
          <w:rFonts w:ascii="Times New Roman" w:eastAsia="Calibri" w:hAnsi="Times New Roman" w:cs="Times New Roman"/>
          <w:sz w:val="24"/>
          <w:szCs w:val="24"/>
          <w:u w:color="000000"/>
          <w:lang w:val="en-GB"/>
        </w:rPr>
        <w:t>, Physiotherapists</w:t>
      </w:r>
      <w:r w:rsidR="00D52078" w:rsidRPr="003C0FF1">
        <w:rPr>
          <w:rFonts w:ascii="Times New Roman" w:eastAsia="Calibri" w:hAnsi="Times New Roman" w:cs="Times New Roman"/>
          <w:sz w:val="24"/>
          <w:szCs w:val="24"/>
          <w:u w:color="000000"/>
          <w:lang w:val="en-GB"/>
        </w:rPr>
        <w:t>)</w:t>
      </w:r>
      <w:r w:rsidR="00CB3C48" w:rsidRPr="003C0FF1">
        <w:rPr>
          <w:rFonts w:ascii="Times New Roman" w:eastAsia="Calibri" w:hAnsi="Times New Roman" w:cs="Times New Roman"/>
          <w:sz w:val="24"/>
          <w:szCs w:val="24"/>
          <w:u w:color="000000"/>
          <w:lang w:val="en-GB"/>
        </w:rPr>
        <w:t>,</w:t>
      </w:r>
      <w:r w:rsidR="00D52078" w:rsidRPr="003C0FF1">
        <w:rPr>
          <w:rFonts w:ascii="Times New Roman" w:eastAsia="Calibri" w:hAnsi="Times New Roman" w:cs="Times New Roman"/>
          <w:sz w:val="24"/>
          <w:szCs w:val="24"/>
          <w:u w:color="000000"/>
          <w:lang w:val="en-GB"/>
        </w:rPr>
        <w:t xml:space="preserve"> </w:t>
      </w:r>
      <w:r w:rsidR="00036709" w:rsidRPr="003C0FF1">
        <w:rPr>
          <w:rFonts w:ascii="Times New Roman" w:eastAsia="Calibri" w:hAnsi="Times New Roman" w:cs="Times New Roman"/>
          <w:sz w:val="24"/>
          <w:szCs w:val="24"/>
          <w:u w:color="000000"/>
          <w:lang w:val="en-GB"/>
        </w:rPr>
        <w:t>as well as a lack of</w:t>
      </w:r>
      <w:r w:rsidR="006B7CFB" w:rsidRPr="003C0FF1">
        <w:rPr>
          <w:rFonts w:ascii="Times New Roman" w:eastAsia="Calibri" w:hAnsi="Times New Roman" w:cs="Times New Roman"/>
          <w:sz w:val="24"/>
          <w:szCs w:val="24"/>
          <w:u w:color="000000"/>
          <w:lang w:val="en-GB"/>
        </w:rPr>
        <w:t xml:space="preserve"> resources </w:t>
      </w:r>
      <w:r w:rsidR="00D52078" w:rsidRPr="003C0FF1">
        <w:rPr>
          <w:rFonts w:ascii="Times New Roman" w:eastAsia="Calibri" w:hAnsi="Times New Roman" w:cs="Times New Roman"/>
          <w:sz w:val="24"/>
          <w:szCs w:val="24"/>
          <w:u w:color="000000"/>
          <w:lang w:val="en-GB"/>
        </w:rPr>
        <w:t>within the school.</w:t>
      </w:r>
    </w:p>
    <w:p w14:paraId="6791F7A4" w14:textId="77777777" w:rsidR="00BF493B" w:rsidRPr="003C0FF1" w:rsidRDefault="00BF493B" w:rsidP="00DB5393">
      <w:pPr>
        <w:pStyle w:val="Heading2"/>
        <w:rPr>
          <w:rFonts w:cs="Times New Roman"/>
        </w:rPr>
      </w:pPr>
      <w:bookmarkStart w:id="55" w:name="_Toc473473987"/>
      <w:r w:rsidRPr="003C0FF1">
        <w:rPr>
          <w:rFonts w:cs="Times New Roman"/>
        </w:rPr>
        <w:t>5.3 Limitations of the study</w:t>
      </w:r>
      <w:bookmarkEnd w:id="55"/>
      <w:r w:rsidRPr="003C0FF1">
        <w:rPr>
          <w:rFonts w:cs="Times New Roman"/>
        </w:rPr>
        <w:t xml:space="preserve"> </w:t>
      </w:r>
    </w:p>
    <w:p w14:paraId="65D64C02" w14:textId="77777777" w:rsidR="00BF493B" w:rsidRPr="003C0FF1" w:rsidRDefault="00BF493B"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hAnsi="Times New Roman" w:cs="Times New Roman"/>
          <w:sz w:val="24"/>
          <w:szCs w:val="24"/>
          <w:lang w:val="en-GB"/>
        </w:rPr>
        <w:t xml:space="preserve">The sample consisted of 10 parents who reside in the </w:t>
      </w:r>
      <w:r w:rsidR="00CB3C48" w:rsidRPr="003C0FF1">
        <w:rPr>
          <w:rFonts w:ascii="Times New Roman" w:hAnsi="Times New Roman" w:cs="Times New Roman"/>
          <w:sz w:val="24"/>
          <w:szCs w:val="24"/>
          <w:lang w:val="en-GB"/>
        </w:rPr>
        <w:t>n</w:t>
      </w:r>
      <w:r w:rsidRPr="003C0FF1">
        <w:rPr>
          <w:rFonts w:ascii="Times New Roman" w:hAnsi="Times New Roman" w:cs="Times New Roman"/>
          <w:sz w:val="24"/>
          <w:szCs w:val="24"/>
          <w:lang w:val="en-GB"/>
        </w:rPr>
        <w:t xml:space="preserve">orthern suburbs of Johannesburg and had similar socioeconomic statuses. </w:t>
      </w:r>
      <w:r w:rsidR="00567856" w:rsidRPr="003C0FF1">
        <w:rPr>
          <w:rFonts w:ascii="Times New Roman" w:hAnsi="Times New Roman" w:cs="Times New Roman"/>
          <w:sz w:val="24"/>
          <w:szCs w:val="24"/>
          <w:lang w:val="en-GB"/>
        </w:rPr>
        <w:t>The schools included used specific approaches to addressing barriers to learning. T</w:t>
      </w:r>
      <w:r w:rsidRPr="003C0FF1">
        <w:rPr>
          <w:rFonts w:ascii="Times New Roman" w:hAnsi="Times New Roman" w:cs="Times New Roman"/>
          <w:sz w:val="24"/>
          <w:szCs w:val="24"/>
          <w:lang w:val="en-GB"/>
        </w:rPr>
        <w:t>he study</w:t>
      </w:r>
      <w:r w:rsidR="00567856" w:rsidRPr="003C0FF1">
        <w:rPr>
          <w:rFonts w:ascii="Times New Roman" w:hAnsi="Times New Roman" w:cs="Times New Roman"/>
          <w:sz w:val="24"/>
          <w:szCs w:val="24"/>
          <w:lang w:val="en-GB"/>
        </w:rPr>
        <w:t xml:space="preserve"> thus</w:t>
      </w:r>
      <w:r w:rsidRPr="003C0FF1">
        <w:rPr>
          <w:rFonts w:ascii="Times New Roman" w:hAnsi="Times New Roman" w:cs="Times New Roman"/>
          <w:sz w:val="24"/>
          <w:szCs w:val="24"/>
          <w:lang w:val="en-GB"/>
        </w:rPr>
        <w:t xml:space="preserve"> examined the experiences of a particular group of parents from the same area and thus the findings in this study cannot be generalised to the larger population of parents </w:t>
      </w:r>
      <w:r w:rsidR="007A1ADE" w:rsidRPr="003C0FF1">
        <w:rPr>
          <w:rFonts w:ascii="Times New Roman" w:hAnsi="Times New Roman" w:cs="Times New Roman"/>
          <w:sz w:val="24"/>
          <w:szCs w:val="24"/>
          <w:lang w:val="en-GB"/>
        </w:rPr>
        <w:t xml:space="preserve">of </w:t>
      </w:r>
      <w:r w:rsidRPr="003C0FF1">
        <w:rPr>
          <w:rFonts w:ascii="Times New Roman" w:hAnsi="Times New Roman" w:cs="Times New Roman"/>
          <w:sz w:val="24"/>
          <w:szCs w:val="24"/>
          <w:lang w:val="en-GB"/>
        </w:rPr>
        <w:t>children experienc</w:t>
      </w:r>
      <w:r w:rsidR="00A34573" w:rsidRPr="003C0FF1">
        <w:rPr>
          <w:rFonts w:ascii="Times New Roman" w:hAnsi="Times New Roman" w:cs="Times New Roman"/>
          <w:sz w:val="24"/>
          <w:szCs w:val="24"/>
          <w:lang w:val="en-GB"/>
        </w:rPr>
        <w:t>ing</w:t>
      </w:r>
      <w:r w:rsidRPr="003C0FF1">
        <w:rPr>
          <w:rFonts w:ascii="Times New Roman" w:hAnsi="Times New Roman" w:cs="Times New Roman"/>
          <w:sz w:val="24"/>
          <w:szCs w:val="24"/>
          <w:lang w:val="en-GB"/>
        </w:rPr>
        <w:t xml:space="preserve"> barriers to learning</w:t>
      </w:r>
      <w:r w:rsidR="00567856" w:rsidRPr="003C0FF1">
        <w:rPr>
          <w:rFonts w:ascii="Times New Roman" w:hAnsi="Times New Roman" w:cs="Times New Roman"/>
          <w:sz w:val="24"/>
          <w:szCs w:val="24"/>
          <w:lang w:val="en-GB"/>
        </w:rPr>
        <w:t xml:space="preserve"> in other private school settings</w:t>
      </w:r>
      <w:r w:rsidRPr="003C0FF1">
        <w:rPr>
          <w:rFonts w:ascii="Times New Roman" w:hAnsi="Times New Roman" w:cs="Times New Roman"/>
          <w:sz w:val="24"/>
          <w:szCs w:val="24"/>
          <w:lang w:val="en-GB"/>
        </w:rPr>
        <w:t xml:space="preserve">. </w:t>
      </w:r>
      <w:r w:rsidR="00567856" w:rsidRPr="003C0FF1">
        <w:rPr>
          <w:rFonts w:ascii="Times New Roman" w:hAnsi="Times New Roman" w:cs="Times New Roman"/>
          <w:sz w:val="24"/>
          <w:szCs w:val="24"/>
          <w:lang w:val="en-GB"/>
        </w:rPr>
        <w:t>The external validity of the findings is</w:t>
      </w:r>
      <w:r w:rsidR="00CB3C48" w:rsidRPr="003C0FF1">
        <w:rPr>
          <w:rFonts w:ascii="Times New Roman" w:hAnsi="Times New Roman" w:cs="Times New Roman"/>
          <w:sz w:val="24"/>
          <w:szCs w:val="24"/>
          <w:lang w:val="en-GB"/>
        </w:rPr>
        <w:t>,</w:t>
      </w:r>
      <w:r w:rsidR="00567856" w:rsidRPr="003C0FF1">
        <w:rPr>
          <w:rFonts w:ascii="Times New Roman" w:hAnsi="Times New Roman" w:cs="Times New Roman"/>
          <w:sz w:val="24"/>
          <w:szCs w:val="24"/>
          <w:lang w:val="en-GB"/>
        </w:rPr>
        <w:t xml:space="preserve"> therefore</w:t>
      </w:r>
      <w:r w:rsidR="00CB3C48" w:rsidRPr="003C0FF1">
        <w:rPr>
          <w:rFonts w:ascii="Times New Roman" w:hAnsi="Times New Roman" w:cs="Times New Roman"/>
          <w:sz w:val="24"/>
          <w:szCs w:val="24"/>
          <w:lang w:val="en-GB"/>
        </w:rPr>
        <w:t>,</w:t>
      </w:r>
      <w:r w:rsidR="00567856" w:rsidRPr="003C0FF1">
        <w:rPr>
          <w:rFonts w:ascii="Times New Roman" w:hAnsi="Times New Roman" w:cs="Times New Roman"/>
          <w:sz w:val="24"/>
          <w:szCs w:val="24"/>
          <w:lang w:val="en-GB"/>
        </w:rPr>
        <w:t xml:space="preserve"> limited </w:t>
      </w:r>
      <w:r w:rsidRPr="003C0FF1">
        <w:rPr>
          <w:rFonts w:ascii="Times New Roman" w:eastAsia="Calibri" w:hAnsi="Times New Roman" w:cs="Times New Roman"/>
          <w:sz w:val="24"/>
          <w:szCs w:val="24"/>
          <w:u w:color="000000"/>
          <w:lang w:val="en-GB"/>
        </w:rPr>
        <w:t xml:space="preserve">(De </w:t>
      </w:r>
      <w:proofErr w:type="spellStart"/>
      <w:r w:rsidRPr="003C0FF1">
        <w:rPr>
          <w:rFonts w:ascii="Times New Roman" w:eastAsia="Calibri" w:hAnsi="Times New Roman" w:cs="Times New Roman"/>
          <w:sz w:val="24"/>
          <w:szCs w:val="24"/>
          <w:u w:color="000000"/>
          <w:lang w:val="en-GB"/>
        </w:rPr>
        <w:t>Vos</w:t>
      </w:r>
      <w:proofErr w:type="spellEnd"/>
      <w:r w:rsidRPr="003C0FF1">
        <w:rPr>
          <w:rFonts w:ascii="Times New Roman" w:eastAsia="Calibri" w:hAnsi="Times New Roman" w:cs="Times New Roman"/>
          <w:sz w:val="24"/>
          <w:szCs w:val="24"/>
          <w:u w:color="000000"/>
          <w:lang w:val="en-GB"/>
        </w:rPr>
        <w:t xml:space="preserve">, </w:t>
      </w:r>
      <w:proofErr w:type="spellStart"/>
      <w:r w:rsidRPr="003C0FF1">
        <w:rPr>
          <w:rFonts w:ascii="Times New Roman" w:eastAsia="Calibri" w:hAnsi="Times New Roman" w:cs="Times New Roman"/>
          <w:sz w:val="24"/>
          <w:szCs w:val="24"/>
          <w:u w:color="000000"/>
          <w:lang w:val="en-GB"/>
        </w:rPr>
        <w:t>Strydom</w:t>
      </w:r>
      <w:proofErr w:type="spellEnd"/>
      <w:r w:rsidRPr="003C0FF1">
        <w:rPr>
          <w:rFonts w:ascii="Times New Roman" w:eastAsia="Calibri" w:hAnsi="Times New Roman" w:cs="Times New Roman"/>
          <w:sz w:val="24"/>
          <w:szCs w:val="24"/>
          <w:u w:color="000000"/>
          <w:lang w:val="en-GB"/>
        </w:rPr>
        <w:t xml:space="preserve">, </w:t>
      </w:r>
      <w:proofErr w:type="spellStart"/>
      <w:r w:rsidRPr="003C0FF1">
        <w:rPr>
          <w:rFonts w:ascii="Times New Roman" w:eastAsia="Calibri" w:hAnsi="Times New Roman" w:cs="Times New Roman"/>
          <w:sz w:val="24"/>
          <w:szCs w:val="24"/>
          <w:u w:color="000000"/>
          <w:lang w:val="en-GB"/>
        </w:rPr>
        <w:t>Fouche</w:t>
      </w:r>
      <w:proofErr w:type="spellEnd"/>
      <w:r w:rsidRPr="003C0FF1">
        <w:rPr>
          <w:rFonts w:ascii="Times New Roman" w:eastAsia="Calibri" w:hAnsi="Times New Roman" w:cs="Times New Roman"/>
          <w:sz w:val="24"/>
          <w:szCs w:val="24"/>
          <w:u w:color="000000"/>
          <w:lang w:val="en-GB"/>
        </w:rPr>
        <w:t xml:space="preserve"> &amp; </w:t>
      </w:r>
      <w:proofErr w:type="spellStart"/>
      <w:r w:rsidRPr="003C0FF1">
        <w:rPr>
          <w:rFonts w:ascii="Times New Roman" w:eastAsia="Calibri" w:hAnsi="Times New Roman" w:cs="Times New Roman"/>
          <w:sz w:val="24"/>
          <w:szCs w:val="24"/>
          <w:u w:color="000000"/>
          <w:lang w:val="en-GB"/>
        </w:rPr>
        <w:t>Delport</w:t>
      </w:r>
      <w:proofErr w:type="spellEnd"/>
      <w:r w:rsidRPr="003C0FF1">
        <w:rPr>
          <w:rFonts w:ascii="Times New Roman" w:eastAsia="Calibri" w:hAnsi="Times New Roman" w:cs="Times New Roman"/>
          <w:sz w:val="24"/>
          <w:szCs w:val="24"/>
          <w:u w:color="000000"/>
          <w:lang w:val="en-GB"/>
        </w:rPr>
        <w:t>, 2005).</w:t>
      </w:r>
    </w:p>
    <w:p w14:paraId="692EC51C" w14:textId="77777777" w:rsidR="00BF493B" w:rsidRPr="003C0FF1" w:rsidRDefault="00BF493B" w:rsidP="003D0C82">
      <w:pPr>
        <w:ind w:firstLine="720"/>
        <w:jc w:val="both"/>
        <w:rPr>
          <w:lang w:val="en-GB"/>
        </w:rPr>
      </w:pPr>
      <w:r w:rsidRPr="003C0FF1">
        <w:rPr>
          <w:lang w:val="en-GB"/>
        </w:rPr>
        <w:t xml:space="preserve">In addition, a volunteer bias through the use of the non-probability, purposive sampling technique could </w:t>
      </w:r>
      <w:r w:rsidR="00A34573" w:rsidRPr="003C0FF1">
        <w:rPr>
          <w:lang w:val="en-GB"/>
        </w:rPr>
        <w:t>be</w:t>
      </w:r>
      <w:r w:rsidRPr="003C0FF1">
        <w:rPr>
          <w:lang w:val="en-GB"/>
        </w:rPr>
        <w:t xml:space="preserve"> present in the study and </w:t>
      </w:r>
      <w:r w:rsidR="00A34573" w:rsidRPr="003C0FF1">
        <w:rPr>
          <w:lang w:val="en-GB"/>
        </w:rPr>
        <w:t xml:space="preserve">have an </w:t>
      </w:r>
      <w:r w:rsidRPr="003C0FF1">
        <w:rPr>
          <w:lang w:val="en-GB"/>
        </w:rPr>
        <w:t>influence</w:t>
      </w:r>
      <w:r w:rsidR="00A34573" w:rsidRPr="003C0FF1">
        <w:rPr>
          <w:lang w:val="en-GB"/>
        </w:rPr>
        <w:t xml:space="preserve"> on</w:t>
      </w:r>
      <w:r w:rsidRPr="003C0FF1">
        <w:rPr>
          <w:lang w:val="en-GB"/>
        </w:rPr>
        <w:t xml:space="preserve"> the results (Rosenthal &amp; </w:t>
      </w:r>
      <w:proofErr w:type="spellStart"/>
      <w:r w:rsidRPr="003C0FF1">
        <w:rPr>
          <w:lang w:val="en-GB"/>
        </w:rPr>
        <w:t>Rosnow</w:t>
      </w:r>
      <w:proofErr w:type="spellEnd"/>
      <w:r w:rsidRPr="003C0FF1">
        <w:rPr>
          <w:lang w:val="en-GB"/>
        </w:rPr>
        <w:t>, 1991).</w:t>
      </w:r>
      <w:r w:rsidR="009E1740" w:rsidRPr="003C0FF1">
        <w:rPr>
          <w:lang w:val="en-GB"/>
        </w:rPr>
        <w:t xml:space="preserve"> Althoug</w:t>
      </w:r>
      <w:r w:rsidR="00520257" w:rsidRPr="003C0FF1">
        <w:rPr>
          <w:lang w:val="en-GB"/>
        </w:rPr>
        <w:t>h the researcher attempted to mi</w:t>
      </w:r>
      <w:r w:rsidR="009E1740" w:rsidRPr="003C0FF1">
        <w:rPr>
          <w:lang w:val="en-GB"/>
        </w:rPr>
        <w:t>tigate researcher bias,</w:t>
      </w:r>
      <w:r w:rsidR="00520257" w:rsidRPr="003C0FF1">
        <w:rPr>
          <w:lang w:val="en-GB"/>
        </w:rPr>
        <w:t xml:space="preserve"> </w:t>
      </w:r>
      <w:r w:rsidR="00C16CD3" w:rsidRPr="003C0FF1">
        <w:rPr>
          <w:lang w:val="en-GB"/>
        </w:rPr>
        <w:t>this threat</w:t>
      </w:r>
      <w:r w:rsidR="00CB3C48" w:rsidRPr="003C0FF1">
        <w:rPr>
          <w:lang w:val="en-GB"/>
        </w:rPr>
        <w:t>ened</w:t>
      </w:r>
      <w:r w:rsidR="00C16CD3" w:rsidRPr="003C0FF1">
        <w:rPr>
          <w:lang w:val="en-GB"/>
        </w:rPr>
        <w:t xml:space="preserve"> </w:t>
      </w:r>
      <w:r w:rsidR="00CB3C48" w:rsidRPr="003C0FF1">
        <w:rPr>
          <w:lang w:val="en-GB"/>
        </w:rPr>
        <w:t xml:space="preserve">the </w:t>
      </w:r>
      <w:r w:rsidR="00C16CD3" w:rsidRPr="003C0FF1">
        <w:rPr>
          <w:lang w:val="en-GB"/>
        </w:rPr>
        <w:t>thematic content analysis.</w:t>
      </w:r>
      <w:r w:rsidR="005C7F7E" w:rsidRPr="003C0FF1">
        <w:rPr>
          <w:lang w:val="en-GB"/>
        </w:rPr>
        <w:t xml:space="preserve"> </w:t>
      </w:r>
      <w:r w:rsidRPr="003C0FF1">
        <w:rPr>
          <w:lang w:val="en-GB"/>
        </w:rPr>
        <w:t>Through thematic content analysis</w:t>
      </w:r>
      <w:r w:rsidR="007A1ADE" w:rsidRPr="003C0FF1">
        <w:rPr>
          <w:lang w:val="en-GB"/>
        </w:rPr>
        <w:t>,</w:t>
      </w:r>
      <w:r w:rsidRPr="003C0FF1">
        <w:rPr>
          <w:lang w:val="en-GB"/>
        </w:rPr>
        <w:t xml:space="preserve"> the researcher played an active role in identifying and selecting the main </w:t>
      </w:r>
      <w:r w:rsidR="007A1ADE" w:rsidRPr="003C0FF1">
        <w:rPr>
          <w:lang w:val="en-GB"/>
        </w:rPr>
        <w:t xml:space="preserve">subjects </w:t>
      </w:r>
      <w:r w:rsidRPr="003C0FF1">
        <w:rPr>
          <w:lang w:val="en-GB"/>
        </w:rPr>
        <w:t>of interest</w:t>
      </w:r>
      <w:r w:rsidR="00A34573" w:rsidRPr="003C0FF1">
        <w:rPr>
          <w:lang w:val="en-GB"/>
        </w:rPr>
        <w:t>,</w:t>
      </w:r>
      <w:r w:rsidRPr="003C0FF1">
        <w:rPr>
          <w:lang w:val="en-GB"/>
        </w:rPr>
        <w:t xml:space="preserve"> as well as reporting the themes to the reader</w:t>
      </w:r>
      <w:r w:rsidR="00A34573" w:rsidRPr="003C0FF1">
        <w:rPr>
          <w:lang w:val="en-GB"/>
        </w:rPr>
        <w:t>, possibly</w:t>
      </w:r>
      <w:r w:rsidRPr="003C0FF1">
        <w:rPr>
          <w:lang w:val="en-GB"/>
        </w:rPr>
        <w:t xml:space="preserve"> allow</w:t>
      </w:r>
      <w:r w:rsidR="00A34573" w:rsidRPr="003C0FF1">
        <w:rPr>
          <w:lang w:val="en-GB"/>
        </w:rPr>
        <w:t>ing</w:t>
      </w:r>
      <w:r w:rsidRPr="003C0FF1">
        <w:rPr>
          <w:lang w:val="en-GB"/>
        </w:rPr>
        <w:t xml:space="preserve"> the researcher</w:t>
      </w:r>
      <w:r w:rsidR="007A1ADE" w:rsidRPr="003C0FF1">
        <w:rPr>
          <w:lang w:val="en-GB"/>
        </w:rPr>
        <w:t>’s</w:t>
      </w:r>
      <w:r w:rsidRPr="003C0FF1">
        <w:rPr>
          <w:lang w:val="en-GB"/>
        </w:rPr>
        <w:t xml:space="preserve"> bias in the interpretation of results (Braun &amp; Clarke, 2006</w:t>
      </w:r>
      <w:r w:rsidR="00C16CD3" w:rsidRPr="003C0FF1">
        <w:rPr>
          <w:lang w:val="en-GB"/>
        </w:rPr>
        <w:t xml:space="preserve">; </w:t>
      </w:r>
      <w:r w:rsidR="00C16CD3" w:rsidRPr="003C0FF1">
        <w:rPr>
          <w:rFonts w:eastAsia="Calibri"/>
          <w:u w:color="000000"/>
          <w:lang w:val="en-GB"/>
        </w:rPr>
        <w:t xml:space="preserve">Terre Blanche &amp; </w:t>
      </w:r>
      <w:proofErr w:type="spellStart"/>
      <w:r w:rsidR="00C16CD3" w:rsidRPr="003C0FF1">
        <w:rPr>
          <w:rFonts w:eastAsia="Calibri"/>
          <w:u w:color="000000"/>
          <w:lang w:val="en-GB"/>
        </w:rPr>
        <w:t>Durrheim</w:t>
      </w:r>
      <w:proofErr w:type="spellEnd"/>
      <w:r w:rsidR="00C16CD3" w:rsidRPr="003C0FF1">
        <w:rPr>
          <w:rFonts w:eastAsia="Calibri"/>
          <w:u w:color="000000"/>
          <w:lang w:val="en-GB"/>
        </w:rPr>
        <w:t>, 2002</w:t>
      </w:r>
      <w:r w:rsidRPr="003C0FF1">
        <w:rPr>
          <w:lang w:val="en-GB"/>
        </w:rPr>
        <w:t>).</w:t>
      </w:r>
    </w:p>
    <w:p w14:paraId="424CC1F3" w14:textId="77777777" w:rsidR="00BF493B" w:rsidRPr="003C0FF1" w:rsidRDefault="00BF493B"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Another limitation was the subjectivity of the researcher in collecting and interpreting the data obtained</w:t>
      </w:r>
      <w:r w:rsidR="00C16CD3" w:rsidRPr="003C0FF1">
        <w:rPr>
          <w:rFonts w:ascii="Times New Roman" w:eastAsia="Calibri" w:hAnsi="Times New Roman" w:cs="Times New Roman"/>
          <w:sz w:val="24"/>
          <w:szCs w:val="24"/>
          <w:u w:color="000000"/>
          <w:lang w:val="en-GB"/>
        </w:rPr>
        <w:t>.</w:t>
      </w:r>
      <w:r w:rsidRPr="003C0FF1">
        <w:rPr>
          <w:rFonts w:ascii="Times New Roman" w:eastAsia="Calibri" w:hAnsi="Times New Roman" w:cs="Times New Roman"/>
          <w:sz w:val="24"/>
          <w:szCs w:val="24"/>
          <w:u w:color="000000"/>
          <w:lang w:val="en-GB"/>
        </w:rPr>
        <w:t xml:space="preserve"> For the researcher to lower the subjectivity of the research, consult</w:t>
      </w:r>
      <w:r w:rsidR="00A34573" w:rsidRPr="003C0FF1">
        <w:rPr>
          <w:rFonts w:ascii="Times New Roman" w:eastAsia="Calibri" w:hAnsi="Times New Roman" w:cs="Times New Roman"/>
          <w:sz w:val="24"/>
          <w:szCs w:val="24"/>
          <w:u w:color="000000"/>
          <w:lang w:val="en-GB"/>
        </w:rPr>
        <w:t xml:space="preserve">ations </w:t>
      </w:r>
      <w:r w:rsidR="00A34573" w:rsidRPr="003C0FF1">
        <w:rPr>
          <w:rFonts w:ascii="Times New Roman" w:eastAsia="Calibri" w:hAnsi="Times New Roman" w:cs="Times New Roman"/>
          <w:sz w:val="24"/>
          <w:szCs w:val="24"/>
          <w:u w:color="000000"/>
          <w:lang w:val="en-GB"/>
        </w:rPr>
        <w:lastRenderedPageBreak/>
        <w:t>took place</w:t>
      </w:r>
      <w:r w:rsidRPr="003C0FF1">
        <w:rPr>
          <w:rFonts w:ascii="Times New Roman" w:eastAsia="Calibri" w:hAnsi="Times New Roman" w:cs="Times New Roman"/>
          <w:sz w:val="24"/>
          <w:szCs w:val="24"/>
          <w:u w:color="000000"/>
          <w:lang w:val="en-GB"/>
        </w:rPr>
        <w:t xml:space="preserve"> with </w:t>
      </w:r>
      <w:r w:rsidR="00D36E99" w:rsidRPr="003C0FF1">
        <w:rPr>
          <w:rFonts w:ascii="Times New Roman" w:eastAsia="Calibri" w:hAnsi="Times New Roman" w:cs="Times New Roman"/>
          <w:sz w:val="24"/>
          <w:szCs w:val="24"/>
          <w:u w:color="000000"/>
          <w:lang w:val="en-GB"/>
        </w:rPr>
        <w:t>her</w:t>
      </w:r>
      <w:r w:rsidRPr="003C0FF1">
        <w:rPr>
          <w:rFonts w:ascii="Times New Roman" w:eastAsia="Calibri" w:hAnsi="Times New Roman" w:cs="Times New Roman"/>
          <w:sz w:val="24"/>
          <w:szCs w:val="24"/>
          <w:u w:color="000000"/>
          <w:lang w:val="en-GB"/>
        </w:rPr>
        <w:t xml:space="preserve"> supervisor who was not familiar with the participants or the schools involved and a reflective diary </w:t>
      </w:r>
      <w:r w:rsidR="00A34573" w:rsidRPr="003C0FF1">
        <w:rPr>
          <w:rFonts w:ascii="Times New Roman" w:eastAsia="Calibri" w:hAnsi="Times New Roman" w:cs="Times New Roman"/>
          <w:sz w:val="24"/>
          <w:szCs w:val="24"/>
          <w:u w:color="000000"/>
          <w:lang w:val="en-GB"/>
        </w:rPr>
        <w:t xml:space="preserve">was used </w:t>
      </w:r>
      <w:r w:rsidRPr="003C0FF1">
        <w:rPr>
          <w:rFonts w:ascii="Times New Roman" w:eastAsia="Calibri" w:hAnsi="Times New Roman" w:cs="Times New Roman"/>
          <w:sz w:val="24"/>
          <w:szCs w:val="24"/>
          <w:u w:color="000000"/>
          <w:lang w:val="en-GB"/>
        </w:rPr>
        <w:t>as a tool of self-awareness.</w:t>
      </w:r>
    </w:p>
    <w:p w14:paraId="15B96E02" w14:textId="77777777" w:rsidR="00BF493B" w:rsidRPr="003C0FF1" w:rsidRDefault="00BF493B" w:rsidP="00DB5393">
      <w:pPr>
        <w:pStyle w:val="Heading2"/>
        <w:rPr>
          <w:rFonts w:cs="Times New Roman"/>
        </w:rPr>
      </w:pPr>
      <w:bookmarkStart w:id="56" w:name="_Toc473473988"/>
      <w:r w:rsidRPr="003C0FF1">
        <w:rPr>
          <w:rFonts w:cs="Times New Roman"/>
        </w:rPr>
        <w:t xml:space="preserve">5.4 </w:t>
      </w:r>
      <w:r w:rsidR="00C16CD3" w:rsidRPr="003C0FF1">
        <w:rPr>
          <w:rFonts w:cs="Times New Roman"/>
        </w:rPr>
        <w:t xml:space="preserve">Contributions of the </w:t>
      </w:r>
      <w:r w:rsidR="006A7B3C" w:rsidRPr="003C0FF1">
        <w:rPr>
          <w:rFonts w:cs="Times New Roman"/>
        </w:rPr>
        <w:t>S</w:t>
      </w:r>
      <w:r w:rsidR="00C16CD3" w:rsidRPr="003C0FF1">
        <w:rPr>
          <w:rFonts w:cs="Times New Roman"/>
        </w:rPr>
        <w:t xml:space="preserve">tudy and </w:t>
      </w:r>
      <w:r w:rsidRPr="003C0FF1">
        <w:rPr>
          <w:rFonts w:cs="Times New Roman"/>
        </w:rPr>
        <w:t>Recommendations for future research</w:t>
      </w:r>
      <w:bookmarkEnd w:id="56"/>
    </w:p>
    <w:p w14:paraId="05BDF755" w14:textId="31FA0727" w:rsidR="00BF493B" w:rsidRPr="003C0FF1" w:rsidRDefault="00BF493B" w:rsidP="00893142">
      <w:pPr>
        <w:jc w:val="both"/>
        <w:rPr>
          <w:lang w:val="en-GB"/>
        </w:rPr>
      </w:pPr>
      <w:r w:rsidRPr="003C0FF1">
        <w:rPr>
          <w:lang w:val="en-GB"/>
        </w:rPr>
        <w:t xml:space="preserve">There </w:t>
      </w:r>
      <w:r w:rsidR="00D65E91" w:rsidRPr="003C0FF1">
        <w:rPr>
          <w:lang w:val="en-GB"/>
        </w:rPr>
        <w:t>is</w:t>
      </w:r>
      <w:r w:rsidRPr="003C0FF1">
        <w:rPr>
          <w:lang w:val="en-GB"/>
        </w:rPr>
        <w:t xml:space="preserve"> a gap in research with regards to the </w:t>
      </w:r>
      <w:r w:rsidR="0010253D" w:rsidRPr="003C0FF1">
        <w:rPr>
          <w:lang w:val="en-GB"/>
        </w:rPr>
        <w:t>perceptions</w:t>
      </w:r>
      <w:r w:rsidRPr="003C0FF1">
        <w:rPr>
          <w:lang w:val="en-GB"/>
        </w:rPr>
        <w:t xml:space="preserve"> and views of parents</w:t>
      </w:r>
      <w:r w:rsidR="00990AEB" w:rsidRPr="003C0FF1">
        <w:rPr>
          <w:lang w:val="en-GB"/>
        </w:rPr>
        <w:t xml:space="preserve"> on inclusive education practice</w:t>
      </w:r>
      <w:r w:rsidRPr="003C0FF1">
        <w:rPr>
          <w:lang w:val="en-GB"/>
        </w:rPr>
        <w:t xml:space="preserve"> </w:t>
      </w:r>
      <w:r w:rsidR="00D65E91" w:rsidRPr="003C0FF1">
        <w:rPr>
          <w:lang w:val="en-GB"/>
        </w:rPr>
        <w:t>in private schools</w:t>
      </w:r>
      <w:r w:rsidR="00990AEB" w:rsidRPr="003C0FF1">
        <w:rPr>
          <w:lang w:val="en-GB"/>
        </w:rPr>
        <w:t>.</w:t>
      </w:r>
      <w:r w:rsidR="00482775" w:rsidRPr="003C0FF1">
        <w:rPr>
          <w:lang w:val="en-GB"/>
        </w:rPr>
        <w:t xml:space="preserve"> </w:t>
      </w:r>
      <w:r w:rsidRPr="003C0FF1">
        <w:rPr>
          <w:lang w:val="en-GB"/>
        </w:rPr>
        <w:t>This</w:t>
      </w:r>
      <w:r w:rsidR="00990AEB" w:rsidRPr="003C0FF1">
        <w:rPr>
          <w:lang w:val="en-GB"/>
        </w:rPr>
        <w:t xml:space="preserve"> qualitative</w:t>
      </w:r>
      <w:r w:rsidRPr="003C0FF1">
        <w:rPr>
          <w:lang w:val="en-GB"/>
        </w:rPr>
        <w:t xml:space="preserve"> study attempted to </w:t>
      </w:r>
      <w:r w:rsidR="00990AEB" w:rsidRPr="003C0FF1">
        <w:rPr>
          <w:lang w:val="en-GB"/>
        </w:rPr>
        <w:t>address this</w:t>
      </w:r>
      <w:r w:rsidRPr="003C0FF1">
        <w:rPr>
          <w:lang w:val="en-GB"/>
        </w:rPr>
        <w:t xml:space="preserve"> gap</w:t>
      </w:r>
      <w:r w:rsidR="00990AEB" w:rsidRPr="003C0FF1">
        <w:rPr>
          <w:lang w:val="en-GB"/>
        </w:rPr>
        <w:t xml:space="preserve"> in research as an initial step to further </w:t>
      </w:r>
      <w:r w:rsidR="00540B57" w:rsidRPr="003C0FF1">
        <w:rPr>
          <w:lang w:val="en-GB"/>
        </w:rPr>
        <w:t>studies</w:t>
      </w:r>
      <w:r w:rsidR="00990AEB" w:rsidRPr="003C0FF1">
        <w:rPr>
          <w:lang w:val="en-GB"/>
        </w:rPr>
        <w:t xml:space="preserve"> in this area. The use of further qualitative and quantitative </w:t>
      </w:r>
      <w:r w:rsidR="00B941BB" w:rsidRPr="003C0FF1">
        <w:rPr>
          <w:lang w:val="en-GB"/>
        </w:rPr>
        <w:t xml:space="preserve">studies, using larger sample sizes would provide </w:t>
      </w:r>
      <w:r w:rsidR="00540B57" w:rsidRPr="003C0FF1">
        <w:rPr>
          <w:lang w:val="en-GB"/>
        </w:rPr>
        <w:t xml:space="preserve">a </w:t>
      </w:r>
      <w:r w:rsidR="00B941BB" w:rsidRPr="003C0FF1">
        <w:rPr>
          <w:lang w:val="en-GB"/>
        </w:rPr>
        <w:t xml:space="preserve">further understanding of the implementation of inclusive education in South African private schools </w:t>
      </w:r>
      <w:r w:rsidR="006A7B3C" w:rsidRPr="003C0FF1">
        <w:rPr>
          <w:lang w:val="en-GB"/>
        </w:rPr>
        <w:t>and methods</w:t>
      </w:r>
      <w:r w:rsidR="00B941BB" w:rsidRPr="003C0FF1">
        <w:rPr>
          <w:lang w:val="en-GB"/>
        </w:rPr>
        <w:t xml:space="preserve"> of addressing barr</w:t>
      </w:r>
      <w:r w:rsidR="00EA522B" w:rsidRPr="003C0FF1">
        <w:rPr>
          <w:lang w:val="en-GB"/>
        </w:rPr>
        <w:t>iers to learning and developing effective support systems for children</w:t>
      </w:r>
      <w:r w:rsidR="00C138F2" w:rsidRPr="003C0FF1">
        <w:rPr>
          <w:lang w:val="en-GB"/>
        </w:rPr>
        <w:t xml:space="preserve">. </w:t>
      </w:r>
      <w:r w:rsidRPr="003C0FF1">
        <w:rPr>
          <w:lang w:val="en-GB"/>
        </w:rPr>
        <w:t xml:space="preserve">In addition, a great deal of future research aimed at varying sample groups needs to be conducted to generate sufficient understanding, implementation and change of inclusive education in private schools. </w:t>
      </w:r>
    </w:p>
    <w:p w14:paraId="63C6189F" w14:textId="77777777" w:rsidR="00BF493B" w:rsidRPr="003C0FF1" w:rsidRDefault="00BF493B" w:rsidP="00DB5393">
      <w:pPr>
        <w:pStyle w:val="Heading2"/>
        <w:rPr>
          <w:rFonts w:cs="Times New Roman"/>
        </w:rPr>
      </w:pPr>
      <w:bookmarkStart w:id="57" w:name="_Toc473473989"/>
      <w:r w:rsidRPr="003C0FF1">
        <w:rPr>
          <w:rFonts w:cs="Times New Roman"/>
        </w:rPr>
        <w:t>5.5 Conclusion</w:t>
      </w:r>
      <w:bookmarkEnd w:id="57"/>
      <w:r w:rsidRPr="003C0FF1">
        <w:rPr>
          <w:rFonts w:cs="Times New Roman"/>
        </w:rPr>
        <w:t xml:space="preserve"> </w:t>
      </w:r>
    </w:p>
    <w:p w14:paraId="41AB7410" w14:textId="415D0E53" w:rsidR="00BF493B" w:rsidRPr="003C0FF1" w:rsidRDefault="00BF493B" w:rsidP="00893142">
      <w:pPr>
        <w:pStyle w:val="Body"/>
        <w:spacing w:after="20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This study was </w:t>
      </w:r>
      <w:r w:rsidR="00540B57" w:rsidRPr="003C0FF1">
        <w:rPr>
          <w:rFonts w:ascii="Times New Roman" w:eastAsia="Calibri" w:hAnsi="Times New Roman" w:cs="Times New Roman"/>
          <w:sz w:val="24"/>
          <w:szCs w:val="24"/>
          <w:u w:color="000000"/>
          <w:lang w:val="en-GB"/>
        </w:rPr>
        <w:t xml:space="preserve">undertaken </w:t>
      </w:r>
      <w:r w:rsidRPr="003C0FF1">
        <w:rPr>
          <w:rFonts w:ascii="Times New Roman" w:eastAsia="Calibri" w:hAnsi="Times New Roman" w:cs="Times New Roman"/>
          <w:sz w:val="24"/>
          <w:szCs w:val="24"/>
          <w:u w:color="000000"/>
          <w:lang w:val="en-GB"/>
        </w:rPr>
        <w:t xml:space="preserve">with the </w:t>
      </w:r>
      <w:r w:rsidR="005C6921" w:rsidRPr="003C0FF1">
        <w:rPr>
          <w:rFonts w:ascii="Times New Roman" w:eastAsia="Calibri" w:hAnsi="Times New Roman" w:cs="Times New Roman"/>
          <w:sz w:val="24"/>
          <w:szCs w:val="24"/>
          <w:u w:color="000000"/>
          <w:lang w:val="en-GB"/>
        </w:rPr>
        <w:t xml:space="preserve">intention </w:t>
      </w:r>
      <w:r w:rsidRPr="003C0FF1">
        <w:rPr>
          <w:rFonts w:ascii="Times New Roman" w:eastAsia="Calibri" w:hAnsi="Times New Roman" w:cs="Times New Roman"/>
          <w:sz w:val="24"/>
          <w:szCs w:val="24"/>
          <w:u w:color="000000"/>
          <w:lang w:val="en-GB"/>
        </w:rPr>
        <w:t xml:space="preserve">of identifying the </w:t>
      </w:r>
      <w:r w:rsidR="0010253D" w:rsidRPr="003C0FF1">
        <w:rPr>
          <w:rFonts w:ascii="Times New Roman" w:eastAsia="Calibri" w:hAnsi="Times New Roman" w:cs="Times New Roman"/>
          <w:sz w:val="24"/>
          <w:szCs w:val="24"/>
          <w:u w:color="000000"/>
          <w:lang w:val="en-GB"/>
        </w:rPr>
        <w:t>perceptions</w:t>
      </w:r>
      <w:r w:rsidRPr="003C0FF1">
        <w:rPr>
          <w:rFonts w:ascii="Times New Roman" w:eastAsia="Calibri" w:hAnsi="Times New Roman" w:cs="Times New Roman"/>
          <w:sz w:val="24"/>
          <w:szCs w:val="24"/>
          <w:u w:color="000000"/>
          <w:lang w:val="en-GB"/>
        </w:rPr>
        <w:t xml:space="preserve"> of parents towards inclusive education in private schools. It investigated how </w:t>
      </w:r>
      <w:r w:rsidR="005C6921" w:rsidRPr="003C0FF1">
        <w:rPr>
          <w:rFonts w:ascii="Times New Roman" w:eastAsia="Calibri" w:hAnsi="Times New Roman" w:cs="Times New Roman"/>
          <w:sz w:val="24"/>
          <w:szCs w:val="24"/>
          <w:u w:color="000000"/>
          <w:lang w:val="en-GB"/>
        </w:rPr>
        <w:t>this</w:t>
      </w:r>
      <w:r w:rsidRPr="003C0FF1">
        <w:rPr>
          <w:rFonts w:ascii="Times New Roman" w:eastAsia="Calibri" w:hAnsi="Times New Roman" w:cs="Times New Roman"/>
          <w:sz w:val="24"/>
          <w:szCs w:val="24"/>
          <w:u w:color="000000"/>
          <w:lang w:val="en-GB"/>
        </w:rPr>
        <w:t xml:space="preserve"> is implemented in the school and the types of academic and learning support offered. South Africa’s education system has undergone many changes in the last decade. </w:t>
      </w:r>
      <w:r w:rsidR="005C6921" w:rsidRPr="003C0FF1">
        <w:rPr>
          <w:rFonts w:ascii="Times New Roman" w:eastAsia="Calibri" w:hAnsi="Times New Roman" w:cs="Times New Roman"/>
          <w:sz w:val="24"/>
          <w:szCs w:val="24"/>
          <w:u w:color="000000"/>
          <w:lang w:val="en-GB"/>
        </w:rPr>
        <w:t>A significant</w:t>
      </w:r>
      <w:r w:rsidRPr="003C0FF1">
        <w:rPr>
          <w:rFonts w:ascii="Times New Roman" w:eastAsia="Calibri" w:hAnsi="Times New Roman" w:cs="Times New Roman"/>
          <w:sz w:val="24"/>
          <w:szCs w:val="24"/>
          <w:u w:color="000000"/>
          <w:lang w:val="en-GB"/>
        </w:rPr>
        <w:t xml:space="preserve"> change has been the inclusion of children with barriers to learning in mainstream schools. </w:t>
      </w:r>
    </w:p>
    <w:p w14:paraId="69905DA8" w14:textId="77777777" w:rsidR="00BF493B" w:rsidRPr="003C0FF1" w:rsidRDefault="00BF493B"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The results of this study</w:t>
      </w:r>
      <w:r w:rsidR="003805FD"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indicated </w:t>
      </w:r>
      <w:r w:rsidR="00540B57" w:rsidRPr="003C0FF1">
        <w:rPr>
          <w:rFonts w:ascii="Times New Roman" w:eastAsia="Calibri" w:hAnsi="Times New Roman" w:cs="Times New Roman"/>
          <w:sz w:val="24"/>
          <w:szCs w:val="24"/>
          <w:u w:color="000000"/>
          <w:lang w:val="en-GB"/>
        </w:rPr>
        <w:t xml:space="preserve">that </w:t>
      </w:r>
      <w:r w:rsidR="005C6921" w:rsidRPr="003C0FF1">
        <w:rPr>
          <w:rFonts w:ascii="Times New Roman" w:eastAsia="Calibri" w:hAnsi="Times New Roman" w:cs="Times New Roman"/>
          <w:sz w:val="24"/>
          <w:szCs w:val="24"/>
          <w:u w:color="000000"/>
          <w:lang w:val="en-GB"/>
        </w:rPr>
        <w:t>most</w:t>
      </w:r>
      <w:r w:rsidRPr="003C0FF1">
        <w:rPr>
          <w:rFonts w:ascii="Times New Roman" w:eastAsia="Calibri" w:hAnsi="Times New Roman" w:cs="Times New Roman"/>
          <w:sz w:val="24"/>
          <w:szCs w:val="24"/>
          <w:u w:color="000000"/>
          <w:lang w:val="en-GB"/>
        </w:rPr>
        <w:t xml:space="preserve"> parents </w:t>
      </w:r>
      <w:r w:rsidR="00D2416F" w:rsidRPr="003C0FF1">
        <w:rPr>
          <w:rFonts w:ascii="Times New Roman" w:eastAsia="Calibri" w:hAnsi="Times New Roman" w:cs="Times New Roman"/>
          <w:sz w:val="24"/>
          <w:szCs w:val="24"/>
          <w:u w:color="000000"/>
          <w:lang w:val="en-GB"/>
        </w:rPr>
        <w:t>were satisfied with the inclusion practices</w:t>
      </w:r>
      <w:r w:rsidRPr="003C0FF1">
        <w:rPr>
          <w:rFonts w:ascii="Times New Roman" w:eastAsia="Calibri" w:hAnsi="Times New Roman" w:cs="Times New Roman"/>
          <w:sz w:val="24"/>
          <w:szCs w:val="24"/>
          <w:u w:color="000000"/>
          <w:lang w:val="en-GB"/>
        </w:rPr>
        <w:t xml:space="preserve"> </w:t>
      </w:r>
      <w:r w:rsidR="00D2416F" w:rsidRPr="003C0FF1">
        <w:rPr>
          <w:rFonts w:ascii="Times New Roman" w:eastAsia="Calibri" w:hAnsi="Times New Roman" w:cs="Times New Roman"/>
          <w:sz w:val="24"/>
          <w:szCs w:val="24"/>
          <w:u w:color="000000"/>
          <w:lang w:val="en-GB"/>
        </w:rPr>
        <w:t xml:space="preserve">implemented at their schools. </w:t>
      </w:r>
      <w:r w:rsidR="00EC018C" w:rsidRPr="003C0FF1">
        <w:rPr>
          <w:rFonts w:ascii="Times New Roman" w:eastAsia="Calibri" w:hAnsi="Times New Roman" w:cs="Times New Roman"/>
          <w:sz w:val="24"/>
          <w:szCs w:val="24"/>
          <w:u w:color="000000"/>
          <w:lang w:val="en-GB"/>
        </w:rPr>
        <w:t>Most of them expressed that</w:t>
      </w:r>
      <w:r w:rsidRPr="003C0FF1">
        <w:rPr>
          <w:rFonts w:ascii="Times New Roman" w:eastAsia="Calibri" w:hAnsi="Times New Roman" w:cs="Times New Roman"/>
          <w:sz w:val="24"/>
          <w:szCs w:val="24"/>
          <w:u w:color="000000"/>
          <w:lang w:val="en-GB"/>
        </w:rPr>
        <w:t xml:space="preserve"> bridging classes are </w:t>
      </w:r>
      <w:r w:rsidR="00540B57" w:rsidRPr="003C0FF1">
        <w:rPr>
          <w:rFonts w:ascii="Times New Roman" w:eastAsia="Calibri" w:hAnsi="Times New Roman" w:cs="Times New Roman"/>
          <w:sz w:val="24"/>
          <w:szCs w:val="24"/>
          <w:u w:color="000000"/>
          <w:lang w:val="en-GB"/>
        </w:rPr>
        <w:t>especially</w:t>
      </w:r>
      <w:r w:rsidR="00B2068D"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effective</w:t>
      </w:r>
      <w:r w:rsidR="00B2068D" w:rsidRPr="003C0FF1">
        <w:rPr>
          <w:rFonts w:ascii="Times New Roman" w:eastAsia="Calibri" w:hAnsi="Times New Roman" w:cs="Times New Roman"/>
          <w:sz w:val="24"/>
          <w:szCs w:val="24"/>
          <w:u w:color="000000"/>
          <w:lang w:val="en-GB"/>
        </w:rPr>
        <w:t xml:space="preserve"> </w:t>
      </w:r>
      <w:r w:rsidRPr="003C0FF1">
        <w:rPr>
          <w:rFonts w:ascii="Times New Roman" w:eastAsia="Calibri" w:hAnsi="Times New Roman" w:cs="Times New Roman"/>
          <w:sz w:val="24"/>
          <w:szCs w:val="24"/>
          <w:u w:color="000000"/>
          <w:lang w:val="en-GB"/>
        </w:rPr>
        <w:t xml:space="preserve">for children </w:t>
      </w:r>
      <w:r w:rsidR="00D2416F" w:rsidRPr="003C0FF1">
        <w:rPr>
          <w:rFonts w:ascii="Times New Roman" w:eastAsia="Calibri" w:hAnsi="Times New Roman" w:cs="Times New Roman"/>
          <w:sz w:val="24"/>
          <w:szCs w:val="24"/>
          <w:u w:color="000000"/>
          <w:lang w:val="en-GB"/>
        </w:rPr>
        <w:t>experiencing</w:t>
      </w:r>
      <w:r w:rsidRPr="003C0FF1">
        <w:rPr>
          <w:rFonts w:ascii="Times New Roman" w:eastAsia="Calibri" w:hAnsi="Times New Roman" w:cs="Times New Roman"/>
          <w:sz w:val="24"/>
          <w:szCs w:val="24"/>
          <w:u w:color="000000"/>
          <w:lang w:val="en-GB"/>
        </w:rPr>
        <w:t xml:space="preserve"> barriers to learning. Smaller classes allow for a slower pace and more one-on-one interaction and teaching. </w:t>
      </w:r>
      <w:r w:rsidR="00B116B9" w:rsidRPr="003C0FF1">
        <w:rPr>
          <w:rFonts w:ascii="Times New Roman" w:eastAsia="Calibri" w:hAnsi="Times New Roman" w:cs="Times New Roman"/>
          <w:sz w:val="24"/>
          <w:szCs w:val="24"/>
          <w:u w:color="000000"/>
          <w:lang w:val="en-GB"/>
        </w:rPr>
        <w:t>Nonetheless</w:t>
      </w:r>
      <w:r w:rsidRPr="003C0FF1">
        <w:rPr>
          <w:rFonts w:ascii="Times New Roman" w:eastAsia="Calibri" w:hAnsi="Times New Roman" w:cs="Times New Roman"/>
          <w:sz w:val="24"/>
          <w:szCs w:val="24"/>
          <w:u w:color="000000"/>
          <w:lang w:val="en-GB"/>
        </w:rPr>
        <w:t xml:space="preserve">, parents argued that teachers play the most important role in ensuring that children </w:t>
      </w:r>
      <w:r w:rsidR="00D2416F" w:rsidRPr="003C0FF1">
        <w:rPr>
          <w:rFonts w:ascii="Times New Roman" w:eastAsia="Calibri" w:hAnsi="Times New Roman" w:cs="Times New Roman"/>
          <w:sz w:val="24"/>
          <w:szCs w:val="24"/>
          <w:u w:color="000000"/>
          <w:lang w:val="en-GB"/>
        </w:rPr>
        <w:t>experiencing</w:t>
      </w:r>
      <w:r w:rsidRPr="003C0FF1">
        <w:rPr>
          <w:rFonts w:ascii="Times New Roman" w:eastAsia="Calibri" w:hAnsi="Times New Roman" w:cs="Times New Roman"/>
          <w:sz w:val="24"/>
          <w:szCs w:val="24"/>
          <w:u w:color="000000"/>
          <w:lang w:val="en-GB"/>
        </w:rPr>
        <w:t xml:space="preserve"> barriers to learning are taught in a </w:t>
      </w:r>
      <w:r w:rsidR="001E5853" w:rsidRPr="003C0FF1">
        <w:rPr>
          <w:rFonts w:ascii="Times New Roman" w:eastAsia="Calibri" w:hAnsi="Times New Roman" w:cs="Times New Roman"/>
          <w:sz w:val="24"/>
          <w:szCs w:val="24"/>
          <w:u w:color="000000"/>
          <w:lang w:val="en-GB"/>
        </w:rPr>
        <w:t xml:space="preserve">manner </w:t>
      </w:r>
      <w:r w:rsidRPr="003C0FF1">
        <w:rPr>
          <w:rFonts w:ascii="Times New Roman" w:eastAsia="Calibri" w:hAnsi="Times New Roman" w:cs="Times New Roman"/>
          <w:sz w:val="24"/>
          <w:szCs w:val="24"/>
          <w:u w:color="000000"/>
          <w:lang w:val="en-GB"/>
        </w:rPr>
        <w:t xml:space="preserve">that accommodates their </w:t>
      </w:r>
      <w:r w:rsidR="00D2416F" w:rsidRPr="003C0FF1">
        <w:rPr>
          <w:rFonts w:ascii="Times New Roman" w:eastAsia="Calibri" w:hAnsi="Times New Roman" w:cs="Times New Roman"/>
          <w:sz w:val="24"/>
          <w:szCs w:val="24"/>
          <w:u w:color="000000"/>
          <w:lang w:val="en-GB"/>
        </w:rPr>
        <w:t>learning needs</w:t>
      </w:r>
      <w:r w:rsidRPr="003C0FF1">
        <w:rPr>
          <w:rFonts w:ascii="Times New Roman" w:eastAsia="Calibri" w:hAnsi="Times New Roman" w:cs="Times New Roman"/>
          <w:sz w:val="24"/>
          <w:szCs w:val="24"/>
          <w:u w:color="000000"/>
          <w:lang w:val="en-GB"/>
        </w:rPr>
        <w:t xml:space="preserve">. </w:t>
      </w:r>
      <w:r w:rsidR="00D2416F" w:rsidRPr="003C0FF1">
        <w:rPr>
          <w:rFonts w:ascii="Times New Roman" w:eastAsia="Calibri" w:hAnsi="Times New Roman" w:cs="Times New Roman"/>
          <w:sz w:val="24"/>
          <w:szCs w:val="24"/>
          <w:u w:color="000000"/>
          <w:lang w:val="en-GB"/>
        </w:rPr>
        <w:t xml:space="preserve">They expressed that </w:t>
      </w:r>
      <w:r w:rsidR="00D2416F" w:rsidRPr="003C0FF1">
        <w:rPr>
          <w:rFonts w:ascii="Times New Roman" w:eastAsia="Calibri" w:hAnsi="Times New Roman" w:cs="Times New Roman"/>
          <w:sz w:val="24"/>
          <w:szCs w:val="24"/>
          <w:u w:color="000000"/>
          <w:lang w:val="en-GB"/>
        </w:rPr>
        <w:lastRenderedPageBreak/>
        <w:t>t</w:t>
      </w:r>
      <w:r w:rsidRPr="003C0FF1">
        <w:rPr>
          <w:rFonts w:ascii="Times New Roman" w:eastAsia="Calibri" w:hAnsi="Times New Roman" w:cs="Times New Roman"/>
          <w:sz w:val="24"/>
          <w:szCs w:val="24"/>
          <w:u w:color="000000"/>
          <w:lang w:val="en-GB"/>
        </w:rPr>
        <w:t>eachers need to have a greater understanding o</w:t>
      </w:r>
      <w:r w:rsidR="005C6921" w:rsidRPr="003C0FF1">
        <w:rPr>
          <w:rFonts w:ascii="Times New Roman" w:eastAsia="Calibri" w:hAnsi="Times New Roman" w:cs="Times New Roman"/>
          <w:sz w:val="24"/>
          <w:szCs w:val="24"/>
          <w:u w:color="000000"/>
          <w:lang w:val="en-GB"/>
        </w:rPr>
        <w:t>f</w:t>
      </w:r>
      <w:r w:rsidRPr="003C0FF1">
        <w:rPr>
          <w:rFonts w:ascii="Times New Roman" w:eastAsia="Calibri" w:hAnsi="Times New Roman" w:cs="Times New Roman"/>
          <w:sz w:val="24"/>
          <w:szCs w:val="24"/>
          <w:u w:color="000000"/>
          <w:lang w:val="en-GB"/>
        </w:rPr>
        <w:t xml:space="preserve"> how different children learn and </w:t>
      </w:r>
      <w:r w:rsidR="00B116B9" w:rsidRPr="003C0FF1">
        <w:rPr>
          <w:rFonts w:ascii="Times New Roman" w:eastAsia="Calibri" w:hAnsi="Times New Roman" w:cs="Times New Roman"/>
          <w:sz w:val="24"/>
          <w:szCs w:val="24"/>
          <w:u w:color="000000"/>
          <w:lang w:val="en-GB"/>
        </w:rPr>
        <w:t>remember</w:t>
      </w:r>
      <w:r w:rsidRPr="003C0FF1">
        <w:rPr>
          <w:rFonts w:ascii="Times New Roman" w:eastAsia="Calibri" w:hAnsi="Times New Roman" w:cs="Times New Roman"/>
          <w:sz w:val="24"/>
          <w:szCs w:val="24"/>
          <w:u w:color="000000"/>
          <w:lang w:val="en-GB"/>
        </w:rPr>
        <w:t xml:space="preserve"> important concepts. </w:t>
      </w:r>
      <w:r w:rsidR="00D2416F" w:rsidRPr="003C0FF1">
        <w:rPr>
          <w:rFonts w:ascii="Times New Roman" w:eastAsia="Calibri" w:hAnsi="Times New Roman" w:cs="Times New Roman"/>
          <w:sz w:val="24"/>
          <w:szCs w:val="24"/>
          <w:u w:color="000000"/>
          <w:lang w:val="en-GB"/>
        </w:rPr>
        <w:t xml:space="preserve">According to the participants, </w:t>
      </w:r>
      <w:r w:rsidRPr="003C0FF1">
        <w:rPr>
          <w:rFonts w:ascii="Times New Roman" w:eastAsia="Calibri" w:hAnsi="Times New Roman" w:cs="Times New Roman"/>
          <w:sz w:val="24"/>
          <w:szCs w:val="24"/>
          <w:u w:color="000000"/>
          <w:lang w:val="en-GB"/>
        </w:rPr>
        <w:t xml:space="preserve">inclusive practices implemented in the foundation phase </w:t>
      </w:r>
      <w:r w:rsidR="00540B57" w:rsidRPr="003C0FF1">
        <w:rPr>
          <w:rFonts w:ascii="Times New Roman" w:eastAsia="Calibri" w:hAnsi="Times New Roman" w:cs="Times New Roman"/>
          <w:sz w:val="24"/>
          <w:szCs w:val="24"/>
          <w:u w:color="000000"/>
          <w:lang w:val="en-GB"/>
        </w:rPr>
        <w:t xml:space="preserve">are </w:t>
      </w:r>
      <w:r w:rsidRPr="003C0FF1">
        <w:rPr>
          <w:rFonts w:ascii="Times New Roman" w:eastAsia="Calibri" w:hAnsi="Times New Roman" w:cs="Times New Roman"/>
          <w:sz w:val="24"/>
          <w:szCs w:val="24"/>
          <w:u w:color="000000"/>
          <w:lang w:val="en-GB"/>
        </w:rPr>
        <w:t xml:space="preserve">beneficial for children with barriers to learning as </w:t>
      </w:r>
      <w:r w:rsidR="00540B57" w:rsidRPr="003C0FF1">
        <w:rPr>
          <w:rFonts w:ascii="Times New Roman" w:eastAsia="Calibri" w:hAnsi="Times New Roman" w:cs="Times New Roman"/>
          <w:sz w:val="24"/>
          <w:szCs w:val="24"/>
          <w:u w:color="000000"/>
          <w:lang w:val="en-GB"/>
        </w:rPr>
        <w:t xml:space="preserve">these </w:t>
      </w:r>
      <w:r w:rsidRPr="003C0FF1">
        <w:rPr>
          <w:rFonts w:ascii="Times New Roman" w:eastAsia="Calibri" w:hAnsi="Times New Roman" w:cs="Times New Roman"/>
          <w:sz w:val="24"/>
          <w:szCs w:val="24"/>
          <w:u w:color="000000"/>
          <w:lang w:val="en-GB"/>
        </w:rPr>
        <w:t xml:space="preserve">assist and encourage the </w:t>
      </w:r>
      <w:r w:rsidR="00B116B9" w:rsidRPr="003C0FF1">
        <w:rPr>
          <w:rFonts w:ascii="Times New Roman" w:eastAsia="Calibri" w:hAnsi="Times New Roman" w:cs="Times New Roman"/>
          <w:sz w:val="24"/>
          <w:szCs w:val="24"/>
          <w:u w:color="000000"/>
          <w:lang w:val="en-GB"/>
        </w:rPr>
        <w:t>basics</w:t>
      </w:r>
      <w:r w:rsidRPr="003C0FF1">
        <w:rPr>
          <w:rFonts w:ascii="Times New Roman" w:eastAsia="Calibri" w:hAnsi="Times New Roman" w:cs="Times New Roman"/>
          <w:sz w:val="24"/>
          <w:szCs w:val="24"/>
          <w:u w:color="000000"/>
          <w:lang w:val="en-GB"/>
        </w:rPr>
        <w:t xml:space="preserve"> </w:t>
      </w:r>
      <w:r w:rsidR="00B116B9" w:rsidRPr="003C0FF1">
        <w:rPr>
          <w:rFonts w:ascii="Times New Roman" w:eastAsia="Calibri" w:hAnsi="Times New Roman" w:cs="Times New Roman"/>
          <w:sz w:val="24"/>
          <w:szCs w:val="24"/>
          <w:u w:color="000000"/>
          <w:lang w:val="en-GB"/>
        </w:rPr>
        <w:t xml:space="preserve">of </w:t>
      </w:r>
      <w:r w:rsidRPr="003C0FF1">
        <w:rPr>
          <w:rFonts w:ascii="Times New Roman" w:eastAsia="Calibri" w:hAnsi="Times New Roman" w:cs="Times New Roman"/>
          <w:sz w:val="24"/>
          <w:szCs w:val="24"/>
          <w:u w:color="000000"/>
          <w:lang w:val="en-GB"/>
        </w:rPr>
        <w:t>learning</w:t>
      </w:r>
      <w:r w:rsidR="00D2416F" w:rsidRPr="003C0FF1">
        <w:rPr>
          <w:rFonts w:ascii="Times New Roman" w:eastAsia="Calibri" w:hAnsi="Times New Roman" w:cs="Times New Roman"/>
          <w:sz w:val="24"/>
          <w:szCs w:val="24"/>
          <w:u w:color="000000"/>
          <w:lang w:val="en-GB"/>
        </w:rPr>
        <w:t xml:space="preserve"> and </w:t>
      </w:r>
      <w:r w:rsidRPr="003C0FF1">
        <w:rPr>
          <w:rFonts w:ascii="Times New Roman" w:eastAsia="Calibri" w:hAnsi="Times New Roman" w:cs="Times New Roman"/>
          <w:sz w:val="24"/>
          <w:szCs w:val="24"/>
          <w:u w:color="000000"/>
          <w:lang w:val="en-GB"/>
        </w:rPr>
        <w:t>determin</w:t>
      </w:r>
      <w:r w:rsidR="00D2416F" w:rsidRPr="003C0FF1">
        <w:rPr>
          <w:rFonts w:ascii="Times New Roman" w:eastAsia="Calibri" w:hAnsi="Times New Roman" w:cs="Times New Roman"/>
          <w:sz w:val="24"/>
          <w:szCs w:val="24"/>
          <w:u w:color="000000"/>
          <w:lang w:val="en-GB"/>
        </w:rPr>
        <w:t>es</w:t>
      </w:r>
      <w:r w:rsidRPr="003C0FF1">
        <w:rPr>
          <w:rFonts w:ascii="Times New Roman" w:eastAsia="Calibri" w:hAnsi="Times New Roman" w:cs="Times New Roman"/>
          <w:sz w:val="24"/>
          <w:szCs w:val="24"/>
          <w:u w:color="000000"/>
          <w:lang w:val="en-GB"/>
        </w:rPr>
        <w:t xml:space="preserve"> children’s coping skills in school. </w:t>
      </w:r>
      <w:r w:rsidR="00B116B9" w:rsidRPr="003C0FF1">
        <w:rPr>
          <w:rFonts w:ascii="Times New Roman" w:eastAsia="Calibri" w:hAnsi="Times New Roman" w:cs="Times New Roman"/>
          <w:sz w:val="24"/>
          <w:szCs w:val="24"/>
          <w:u w:color="000000"/>
          <w:lang w:val="en-GB"/>
        </w:rPr>
        <w:t>H</w:t>
      </w:r>
      <w:r w:rsidRPr="003C0FF1">
        <w:rPr>
          <w:rFonts w:ascii="Times New Roman" w:eastAsia="Calibri" w:hAnsi="Times New Roman" w:cs="Times New Roman"/>
          <w:sz w:val="24"/>
          <w:szCs w:val="24"/>
          <w:u w:color="000000"/>
          <w:lang w:val="en-GB"/>
        </w:rPr>
        <w:t>owever</w:t>
      </w:r>
      <w:r w:rsidR="00B116B9" w:rsidRPr="003C0FF1">
        <w:rPr>
          <w:rFonts w:ascii="Times New Roman" w:eastAsia="Calibri" w:hAnsi="Times New Roman" w:cs="Times New Roman"/>
          <w:sz w:val="24"/>
          <w:szCs w:val="24"/>
          <w:u w:color="000000"/>
          <w:lang w:val="en-GB"/>
        </w:rPr>
        <w:t>, t</w:t>
      </w:r>
      <w:r w:rsidR="00D2416F" w:rsidRPr="003C0FF1">
        <w:rPr>
          <w:rFonts w:ascii="Times New Roman" w:eastAsia="Calibri" w:hAnsi="Times New Roman" w:cs="Times New Roman"/>
          <w:sz w:val="24"/>
          <w:szCs w:val="24"/>
          <w:u w:color="000000"/>
          <w:lang w:val="en-GB"/>
        </w:rPr>
        <w:t>hey voiced</w:t>
      </w:r>
      <w:r w:rsidRPr="003C0FF1">
        <w:rPr>
          <w:rFonts w:ascii="Times New Roman" w:eastAsia="Calibri" w:hAnsi="Times New Roman" w:cs="Times New Roman"/>
          <w:sz w:val="24"/>
          <w:szCs w:val="24"/>
          <w:u w:color="000000"/>
          <w:lang w:val="en-GB"/>
        </w:rPr>
        <w:t xml:space="preserve"> concern</w:t>
      </w:r>
      <w:r w:rsidR="00B116B9" w:rsidRPr="003C0FF1">
        <w:rPr>
          <w:rFonts w:ascii="Times New Roman" w:eastAsia="Calibri" w:hAnsi="Times New Roman" w:cs="Times New Roman"/>
          <w:sz w:val="24"/>
          <w:szCs w:val="24"/>
          <w:u w:color="000000"/>
          <w:lang w:val="en-GB"/>
        </w:rPr>
        <w:t>s regarding</w:t>
      </w:r>
      <w:r w:rsidRPr="003C0FF1">
        <w:rPr>
          <w:rFonts w:ascii="Times New Roman" w:eastAsia="Calibri" w:hAnsi="Times New Roman" w:cs="Times New Roman"/>
          <w:sz w:val="24"/>
          <w:szCs w:val="24"/>
          <w:u w:color="000000"/>
          <w:lang w:val="en-GB"/>
        </w:rPr>
        <w:t xml:space="preserve"> the lack of</w:t>
      </w:r>
      <w:r w:rsidR="00D2416F" w:rsidRPr="003C0FF1">
        <w:rPr>
          <w:rFonts w:ascii="Times New Roman" w:eastAsia="Calibri" w:hAnsi="Times New Roman" w:cs="Times New Roman"/>
          <w:sz w:val="24"/>
          <w:szCs w:val="24"/>
          <w:u w:color="000000"/>
          <w:lang w:val="en-GB"/>
        </w:rPr>
        <w:t xml:space="preserve"> specialised</w:t>
      </w:r>
      <w:r w:rsidRPr="003C0FF1">
        <w:rPr>
          <w:rFonts w:ascii="Times New Roman" w:eastAsia="Calibri" w:hAnsi="Times New Roman" w:cs="Times New Roman"/>
          <w:sz w:val="24"/>
          <w:szCs w:val="24"/>
          <w:u w:color="000000"/>
          <w:lang w:val="en-GB"/>
        </w:rPr>
        <w:t xml:space="preserve"> support in</w:t>
      </w:r>
      <w:r w:rsidR="00D2416F" w:rsidRPr="003C0FF1">
        <w:rPr>
          <w:rFonts w:ascii="Times New Roman" w:eastAsia="Calibri" w:hAnsi="Times New Roman" w:cs="Times New Roman"/>
          <w:sz w:val="24"/>
          <w:szCs w:val="24"/>
          <w:u w:color="000000"/>
          <w:lang w:val="en-GB"/>
        </w:rPr>
        <w:t xml:space="preserve"> the</w:t>
      </w:r>
      <w:r w:rsidRPr="003C0FF1">
        <w:rPr>
          <w:rFonts w:ascii="Times New Roman" w:eastAsia="Calibri" w:hAnsi="Times New Roman" w:cs="Times New Roman"/>
          <w:sz w:val="24"/>
          <w:szCs w:val="24"/>
          <w:u w:color="000000"/>
          <w:lang w:val="en-GB"/>
        </w:rPr>
        <w:t xml:space="preserve"> higher</w:t>
      </w:r>
      <w:r w:rsidR="00D2416F" w:rsidRPr="003C0FF1">
        <w:rPr>
          <w:rFonts w:ascii="Times New Roman" w:eastAsia="Calibri" w:hAnsi="Times New Roman" w:cs="Times New Roman"/>
          <w:sz w:val="24"/>
          <w:szCs w:val="24"/>
          <w:u w:color="000000"/>
          <w:lang w:val="en-GB"/>
        </w:rPr>
        <w:t xml:space="preserve"> school</w:t>
      </w:r>
      <w:r w:rsidRPr="003C0FF1">
        <w:rPr>
          <w:rFonts w:ascii="Times New Roman" w:eastAsia="Calibri" w:hAnsi="Times New Roman" w:cs="Times New Roman"/>
          <w:sz w:val="24"/>
          <w:szCs w:val="24"/>
          <w:u w:color="000000"/>
          <w:lang w:val="en-GB"/>
        </w:rPr>
        <w:t xml:space="preserve"> grades an</w:t>
      </w:r>
      <w:r w:rsidR="00D2416F" w:rsidRPr="003C0FF1">
        <w:rPr>
          <w:rFonts w:ascii="Times New Roman" w:eastAsia="Calibri" w:hAnsi="Times New Roman" w:cs="Times New Roman"/>
          <w:sz w:val="24"/>
          <w:szCs w:val="24"/>
          <w:u w:color="000000"/>
          <w:lang w:val="en-GB"/>
        </w:rPr>
        <w:t>d</w:t>
      </w:r>
      <w:r w:rsidRPr="003C0FF1">
        <w:rPr>
          <w:rFonts w:ascii="Times New Roman" w:eastAsia="Calibri" w:hAnsi="Times New Roman" w:cs="Times New Roman"/>
          <w:sz w:val="24"/>
          <w:szCs w:val="24"/>
          <w:u w:color="000000"/>
          <w:lang w:val="en-GB"/>
        </w:rPr>
        <w:t xml:space="preserve"> their children</w:t>
      </w:r>
      <w:r w:rsidR="00D2416F" w:rsidRPr="003C0FF1">
        <w:rPr>
          <w:rFonts w:ascii="Times New Roman" w:eastAsia="Calibri" w:hAnsi="Times New Roman" w:cs="Times New Roman"/>
          <w:sz w:val="24"/>
          <w:szCs w:val="24"/>
          <w:u w:color="000000"/>
          <w:lang w:val="en-GB"/>
        </w:rPr>
        <w:t>’s</w:t>
      </w:r>
      <w:r w:rsidRPr="003C0FF1">
        <w:rPr>
          <w:rFonts w:ascii="Times New Roman" w:eastAsia="Calibri" w:hAnsi="Times New Roman" w:cs="Times New Roman"/>
          <w:sz w:val="24"/>
          <w:szCs w:val="24"/>
          <w:u w:color="000000"/>
          <w:lang w:val="en-GB"/>
        </w:rPr>
        <w:t xml:space="preserve"> </w:t>
      </w:r>
      <w:r w:rsidR="00D2416F" w:rsidRPr="003C0FF1">
        <w:rPr>
          <w:rFonts w:ascii="Times New Roman" w:eastAsia="Calibri" w:hAnsi="Times New Roman" w:cs="Times New Roman"/>
          <w:sz w:val="24"/>
          <w:szCs w:val="24"/>
          <w:u w:color="000000"/>
          <w:lang w:val="en-GB"/>
        </w:rPr>
        <w:t>ability</w:t>
      </w:r>
      <w:r w:rsidRPr="003C0FF1">
        <w:rPr>
          <w:rFonts w:ascii="Times New Roman" w:eastAsia="Calibri" w:hAnsi="Times New Roman" w:cs="Times New Roman"/>
          <w:sz w:val="24"/>
          <w:szCs w:val="24"/>
          <w:u w:color="000000"/>
          <w:lang w:val="en-GB"/>
        </w:rPr>
        <w:t xml:space="preserve"> to cope without</w:t>
      </w:r>
      <w:r w:rsidR="00D2416F" w:rsidRPr="003C0FF1">
        <w:rPr>
          <w:rFonts w:ascii="Times New Roman" w:eastAsia="Calibri" w:hAnsi="Times New Roman" w:cs="Times New Roman"/>
          <w:sz w:val="24"/>
          <w:szCs w:val="24"/>
          <w:u w:color="000000"/>
          <w:lang w:val="en-GB"/>
        </w:rPr>
        <w:t xml:space="preserve"> bridging classes or classroom facil</w:t>
      </w:r>
      <w:r w:rsidR="00036709" w:rsidRPr="003C0FF1">
        <w:rPr>
          <w:rFonts w:ascii="Times New Roman" w:eastAsia="Calibri" w:hAnsi="Times New Roman" w:cs="Times New Roman"/>
          <w:sz w:val="24"/>
          <w:szCs w:val="24"/>
          <w:u w:color="000000"/>
          <w:lang w:val="en-GB"/>
        </w:rPr>
        <w:t>it</w:t>
      </w:r>
      <w:r w:rsidR="00D2416F" w:rsidRPr="003C0FF1">
        <w:rPr>
          <w:rFonts w:ascii="Times New Roman" w:eastAsia="Calibri" w:hAnsi="Times New Roman" w:cs="Times New Roman"/>
          <w:sz w:val="24"/>
          <w:szCs w:val="24"/>
          <w:u w:color="000000"/>
          <w:lang w:val="en-GB"/>
        </w:rPr>
        <w:t>ators</w:t>
      </w:r>
      <w:r w:rsidRPr="003C0FF1">
        <w:rPr>
          <w:rFonts w:ascii="Times New Roman" w:eastAsia="Calibri" w:hAnsi="Times New Roman" w:cs="Times New Roman"/>
          <w:sz w:val="24"/>
          <w:szCs w:val="24"/>
          <w:u w:color="000000"/>
          <w:lang w:val="en-GB"/>
        </w:rPr>
        <w:t>.</w:t>
      </w:r>
    </w:p>
    <w:p w14:paraId="6265D9AF" w14:textId="5176B0DA" w:rsidR="00BF493B" w:rsidRPr="003C0FF1" w:rsidRDefault="00BF493B" w:rsidP="003D0C82">
      <w:pPr>
        <w:pStyle w:val="Body"/>
        <w:spacing w:after="200"/>
        <w:ind w:firstLine="720"/>
        <w:jc w:val="both"/>
        <w:rPr>
          <w:rFonts w:ascii="Times New Roman" w:eastAsia="Calibri" w:hAnsi="Times New Roman" w:cs="Times New Roman"/>
          <w:sz w:val="24"/>
          <w:szCs w:val="24"/>
          <w:u w:color="000000"/>
          <w:lang w:val="en-GB"/>
        </w:rPr>
      </w:pPr>
      <w:r w:rsidRPr="003C0FF1">
        <w:rPr>
          <w:rFonts w:ascii="Times New Roman" w:eastAsia="Calibri" w:hAnsi="Times New Roman" w:cs="Times New Roman"/>
          <w:sz w:val="24"/>
          <w:szCs w:val="24"/>
          <w:u w:color="000000"/>
          <w:lang w:val="en-GB"/>
        </w:rPr>
        <w:t xml:space="preserve">Inclusive education is still developing in South Africa; it is vital that schools use Education White Paper 6 as a guideline to </w:t>
      </w:r>
      <w:r w:rsidR="00D2416F" w:rsidRPr="003C0FF1">
        <w:rPr>
          <w:rFonts w:ascii="Times New Roman" w:eastAsia="Calibri" w:hAnsi="Times New Roman" w:cs="Times New Roman"/>
          <w:sz w:val="24"/>
          <w:szCs w:val="24"/>
          <w:u w:color="000000"/>
          <w:lang w:val="en-GB"/>
        </w:rPr>
        <w:t>offer</w:t>
      </w:r>
      <w:r w:rsidRPr="003C0FF1">
        <w:rPr>
          <w:rFonts w:ascii="Times New Roman" w:eastAsia="Calibri" w:hAnsi="Times New Roman" w:cs="Times New Roman"/>
          <w:sz w:val="24"/>
          <w:szCs w:val="24"/>
          <w:u w:color="000000"/>
          <w:lang w:val="en-GB"/>
        </w:rPr>
        <w:t xml:space="preserve"> learners a fair opportunity </w:t>
      </w:r>
      <w:r w:rsidR="007A301D" w:rsidRPr="003C0FF1">
        <w:rPr>
          <w:rFonts w:ascii="Times New Roman" w:eastAsia="Calibri" w:hAnsi="Times New Roman" w:cs="Times New Roman"/>
          <w:sz w:val="24"/>
          <w:szCs w:val="24"/>
          <w:u w:color="000000"/>
          <w:lang w:val="en-GB"/>
        </w:rPr>
        <w:t xml:space="preserve">of </w:t>
      </w:r>
      <w:r w:rsidRPr="003C0FF1">
        <w:rPr>
          <w:rFonts w:ascii="Times New Roman" w:eastAsia="Calibri" w:hAnsi="Times New Roman" w:cs="Times New Roman"/>
          <w:sz w:val="24"/>
          <w:szCs w:val="24"/>
          <w:u w:color="000000"/>
          <w:lang w:val="en-GB"/>
        </w:rPr>
        <w:t>reach</w:t>
      </w:r>
      <w:r w:rsidR="007A301D" w:rsidRPr="003C0FF1">
        <w:rPr>
          <w:rFonts w:ascii="Times New Roman" w:eastAsia="Calibri" w:hAnsi="Times New Roman" w:cs="Times New Roman"/>
          <w:sz w:val="24"/>
          <w:szCs w:val="24"/>
          <w:u w:color="000000"/>
          <w:lang w:val="en-GB"/>
        </w:rPr>
        <w:t>ing</w:t>
      </w:r>
      <w:r w:rsidRPr="003C0FF1">
        <w:rPr>
          <w:rFonts w:ascii="Times New Roman" w:eastAsia="Calibri" w:hAnsi="Times New Roman" w:cs="Times New Roman"/>
          <w:sz w:val="24"/>
          <w:szCs w:val="24"/>
          <w:u w:color="000000"/>
          <w:lang w:val="en-GB"/>
        </w:rPr>
        <w:t xml:space="preserve"> their academic goals. </w:t>
      </w:r>
      <w:r w:rsidR="00067C96" w:rsidRPr="003C0FF1">
        <w:rPr>
          <w:rFonts w:ascii="Times New Roman" w:eastAsia="Calibri" w:hAnsi="Times New Roman" w:cs="Times New Roman"/>
          <w:sz w:val="24"/>
          <w:szCs w:val="24"/>
          <w:u w:color="000000"/>
          <w:lang w:val="en-GB"/>
        </w:rPr>
        <w:t xml:space="preserve">Research sees inclusive education as an avenue that will enhance inclusion of all types of learners in South Africa and promote effective </w:t>
      </w:r>
      <w:r w:rsidR="00DC21C7" w:rsidRPr="003C0FF1">
        <w:rPr>
          <w:rFonts w:ascii="Times New Roman" w:eastAsia="Calibri" w:hAnsi="Times New Roman" w:cs="Times New Roman"/>
          <w:sz w:val="24"/>
          <w:szCs w:val="24"/>
          <w:u w:color="000000"/>
          <w:lang w:val="en-GB"/>
        </w:rPr>
        <w:t xml:space="preserve">support in </w:t>
      </w:r>
      <w:r w:rsidR="00067C96" w:rsidRPr="003C0FF1">
        <w:rPr>
          <w:rFonts w:ascii="Times New Roman" w:eastAsia="Calibri" w:hAnsi="Times New Roman" w:cs="Times New Roman"/>
          <w:sz w:val="24"/>
          <w:szCs w:val="24"/>
          <w:u w:color="000000"/>
          <w:lang w:val="en-GB"/>
        </w:rPr>
        <w:t>school development.</w:t>
      </w:r>
      <w:r w:rsidR="00DF469A" w:rsidRPr="003C0FF1">
        <w:rPr>
          <w:rFonts w:ascii="Times New Roman" w:eastAsia="Calibri" w:hAnsi="Times New Roman" w:cs="Times New Roman"/>
          <w:sz w:val="24"/>
          <w:szCs w:val="24"/>
          <w:u w:color="000000"/>
          <w:lang w:val="en-GB"/>
        </w:rPr>
        <w:t xml:space="preserve"> </w:t>
      </w:r>
      <w:r w:rsidR="00C12064" w:rsidRPr="003C0FF1">
        <w:rPr>
          <w:rFonts w:ascii="Times New Roman" w:eastAsia="Calibri" w:hAnsi="Times New Roman" w:cs="Times New Roman"/>
          <w:sz w:val="24"/>
          <w:szCs w:val="24"/>
          <w:u w:color="000000"/>
          <w:lang w:val="en-GB"/>
        </w:rPr>
        <w:t>This study confirmed the findings of p</w:t>
      </w:r>
      <w:r w:rsidR="00D11EB1" w:rsidRPr="003C0FF1">
        <w:rPr>
          <w:rFonts w:ascii="Times New Roman" w:eastAsia="Calibri" w:hAnsi="Times New Roman" w:cs="Times New Roman"/>
          <w:sz w:val="24"/>
          <w:szCs w:val="24"/>
          <w:u w:color="000000"/>
          <w:lang w:val="en-GB"/>
        </w:rPr>
        <w:t>arental</w:t>
      </w:r>
      <w:r w:rsidR="009B4A74" w:rsidRPr="003C0FF1">
        <w:rPr>
          <w:rFonts w:ascii="Times New Roman" w:eastAsia="Calibri" w:hAnsi="Times New Roman" w:cs="Times New Roman"/>
          <w:sz w:val="24"/>
          <w:szCs w:val="24"/>
          <w:u w:color="000000"/>
          <w:lang w:val="en-GB"/>
        </w:rPr>
        <w:t xml:space="preserve"> </w:t>
      </w:r>
      <w:r w:rsidR="00C12064" w:rsidRPr="003C0FF1">
        <w:rPr>
          <w:rFonts w:ascii="Times New Roman" w:eastAsia="Calibri" w:hAnsi="Times New Roman" w:cs="Times New Roman"/>
          <w:sz w:val="24"/>
          <w:szCs w:val="24"/>
          <w:u w:color="000000"/>
          <w:lang w:val="en-GB"/>
        </w:rPr>
        <w:t xml:space="preserve">involvement </w:t>
      </w:r>
      <w:r w:rsidR="009B4A74" w:rsidRPr="003C0FF1">
        <w:rPr>
          <w:rFonts w:ascii="Times New Roman" w:eastAsia="Calibri" w:hAnsi="Times New Roman" w:cs="Times New Roman"/>
          <w:sz w:val="24"/>
          <w:szCs w:val="24"/>
          <w:u w:color="000000"/>
          <w:lang w:val="en-GB"/>
        </w:rPr>
        <w:t xml:space="preserve">being essential </w:t>
      </w:r>
      <w:r w:rsidR="00C12064" w:rsidRPr="003C0FF1">
        <w:rPr>
          <w:rFonts w:ascii="Times New Roman" w:eastAsia="Calibri" w:hAnsi="Times New Roman" w:cs="Times New Roman"/>
          <w:sz w:val="24"/>
          <w:szCs w:val="24"/>
          <w:u w:color="000000"/>
          <w:lang w:val="en-GB"/>
        </w:rPr>
        <w:t>in the academic achievement with a child</w:t>
      </w:r>
      <w:r w:rsidR="009B4A74" w:rsidRPr="003C0FF1">
        <w:rPr>
          <w:rFonts w:ascii="Times New Roman" w:eastAsia="Calibri" w:hAnsi="Times New Roman" w:cs="Times New Roman"/>
          <w:sz w:val="24"/>
          <w:szCs w:val="24"/>
          <w:u w:color="000000"/>
          <w:lang w:val="en-GB"/>
        </w:rPr>
        <w:t xml:space="preserve"> </w:t>
      </w:r>
      <w:r w:rsidR="00C12064" w:rsidRPr="003C0FF1">
        <w:rPr>
          <w:rFonts w:ascii="Times New Roman" w:eastAsia="Calibri" w:hAnsi="Times New Roman" w:cs="Times New Roman"/>
          <w:sz w:val="24"/>
          <w:szCs w:val="24"/>
          <w:u w:color="000000"/>
          <w:lang w:val="en-GB"/>
        </w:rPr>
        <w:t xml:space="preserve">experiencing barriers to </w:t>
      </w:r>
      <w:r w:rsidR="007A301D" w:rsidRPr="003C0FF1">
        <w:rPr>
          <w:rFonts w:ascii="Times New Roman" w:eastAsia="Calibri" w:hAnsi="Times New Roman" w:cs="Times New Roman"/>
          <w:sz w:val="24"/>
          <w:szCs w:val="24"/>
          <w:u w:color="000000"/>
          <w:lang w:val="en-GB"/>
        </w:rPr>
        <w:t xml:space="preserve">learning </w:t>
      </w:r>
      <w:r w:rsidR="009B4A74" w:rsidRPr="003C0FF1">
        <w:rPr>
          <w:rFonts w:ascii="Times New Roman" w:eastAsia="Calibri" w:hAnsi="Times New Roman" w:cs="Times New Roman"/>
          <w:sz w:val="24"/>
          <w:szCs w:val="24"/>
          <w:u w:color="000000"/>
          <w:lang w:val="en-GB"/>
        </w:rPr>
        <w:t xml:space="preserve">and teachers as fundamental </w:t>
      </w:r>
      <w:r w:rsidR="00C12064" w:rsidRPr="003C0FF1">
        <w:rPr>
          <w:rFonts w:ascii="Times New Roman" w:eastAsia="Calibri" w:hAnsi="Times New Roman" w:cs="Times New Roman"/>
          <w:sz w:val="24"/>
          <w:szCs w:val="24"/>
          <w:u w:color="000000"/>
          <w:lang w:val="en-GB"/>
        </w:rPr>
        <w:t>in</w:t>
      </w:r>
      <w:r w:rsidR="009B4A74" w:rsidRPr="003C0FF1">
        <w:rPr>
          <w:rFonts w:ascii="Times New Roman" w:eastAsia="Calibri" w:hAnsi="Times New Roman" w:cs="Times New Roman"/>
          <w:sz w:val="24"/>
          <w:szCs w:val="24"/>
          <w:u w:color="000000"/>
          <w:lang w:val="en-GB"/>
        </w:rPr>
        <w:t xml:space="preserve"> the implementation of inclusive education.</w:t>
      </w:r>
      <w:r w:rsidR="00DF469A" w:rsidRPr="003C0FF1">
        <w:rPr>
          <w:rFonts w:ascii="Times New Roman" w:eastAsia="Calibri" w:hAnsi="Times New Roman" w:cs="Times New Roman"/>
          <w:sz w:val="24"/>
          <w:szCs w:val="24"/>
          <w:u w:color="000000"/>
          <w:lang w:val="en-GB"/>
        </w:rPr>
        <w:t xml:space="preserve"> ‘Inclusion</w:t>
      </w:r>
      <w:r w:rsidR="009615B0" w:rsidRPr="003C0FF1">
        <w:rPr>
          <w:rFonts w:ascii="Times New Roman" w:eastAsia="Calibri" w:hAnsi="Times New Roman" w:cs="Times New Roman"/>
          <w:sz w:val="24"/>
          <w:szCs w:val="24"/>
          <w:u w:color="000000"/>
          <w:lang w:val="en-GB"/>
        </w:rPr>
        <w:t xml:space="preserve"> is concerned with all children and young people in schools; it is focused on pre</w:t>
      </w:r>
      <w:r w:rsidR="007C322C" w:rsidRPr="003C0FF1">
        <w:rPr>
          <w:rFonts w:ascii="Times New Roman" w:eastAsia="Calibri" w:hAnsi="Times New Roman" w:cs="Times New Roman"/>
          <w:sz w:val="24"/>
          <w:szCs w:val="24"/>
          <w:u w:color="000000"/>
          <w:lang w:val="en-GB"/>
        </w:rPr>
        <w:t>sence, participation and achievement; inclusion and exclusion are linked together such that inclusion involves the active combating of exclusion; and inclusion is seen as a never-ending process. Thus</w:t>
      </w:r>
      <w:r w:rsidR="007A301D" w:rsidRPr="003C0FF1">
        <w:rPr>
          <w:rFonts w:ascii="Times New Roman" w:eastAsia="Calibri" w:hAnsi="Times New Roman" w:cs="Times New Roman"/>
          <w:sz w:val="24"/>
          <w:szCs w:val="24"/>
          <w:u w:color="000000"/>
          <w:lang w:val="en-GB"/>
        </w:rPr>
        <w:t>,</w:t>
      </w:r>
      <w:r w:rsidR="007C322C" w:rsidRPr="003C0FF1">
        <w:rPr>
          <w:rFonts w:ascii="Times New Roman" w:eastAsia="Calibri" w:hAnsi="Times New Roman" w:cs="Times New Roman"/>
          <w:sz w:val="24"/>
          <w:szCs w:val="24"/>
          <w:u w:color="000000"/>
          <w:lang w:val="en-GB"/>
        </w:rPr>
        <w:t xml:space="preserve"> an inclusive school is one that is on the move, rather than one that has reached a perfect state</w:t>
      </w:r>
      <w:r w:rsidR="007A301D" w:rsidRPr="003C0FF1">
        <w:rPr>
          <w:rFonts w:ascii="Times New Roman" w:eastAsia="Calibri" w:hAnsi="Times New Roman" w:cs="Times New Roman"/>
          <w:sz w:val="24"/>
          <w:szCs w:val="24"/>
          <w:u w:color="000000"/>
          <w:lang w:val="en-GB"/>
        </w:rPr>
        <w:t>’</w:t>
      </w:r>
      <w:r w:rsidR="00DF469A" w:rsidRPr="003C0FF1">
        <w:rPr>
          <w:rFonts w:ascii="Times New Roman" w:eastAsia="Calibri" w:hAnsi="Times New Roman" w:cs="Times New Roman"/>
          <w:sz w:val="24"/>
          <w:szCs w:val="24"/>
          <w:u w:color="000000"/>
          <w:lang w:val="en-GB"/>
        </w:rPr>
        <w:t xml:space="preserve"> </w:t>
      </w:r>
      <w:r w:rsidR="006D205A" w:rsidRPr="003C0FF1">
        <w:rPr>
          <w:rFonts w:ascii="Times New Roman" w:eastAsia="Calibri" w:hAnsi="Times New Roman" w:cs="Times New Roman"/>
          <w:sz w:val="24"/>
          <w:szCs w:val="24"/>
          <w:u w:color="000000"/>
          <w:lang w:val="en-GB"/>
        </w:rPr>
        <w:t>(</w:t>
      </w:r>
      <w:proofErr w:type="spellStart"/>
      <w:r w:rsidR="006D205A" w:rsidRPr="003C0FF1">
        <w:rPr>
          <w:rFonts w:ascii="Times New Roman" w:eastAsia="Calibri" w:hAnsi="Times New Roman" w:cs="Times New Roman"/>
          <w:sz w:val="24"/>
          <w:szCs w:val="24"/>
          <w:u w:color="000000"/>
          <w:lang w:val="en-GB"/>
        </w:rPr>
        <w:t>Ainscow</w:t>
      </w:r>
      <w:proofErr w:type="spellEnd"/>
      <w:r w:rsidR="006D205A" w:rsidRPr="003C0FF1">
        <w:rPr>
          <w:rFonts w:ascii="Times New Roman" w:eastAsia="Calibri" w:hAnsi="Times New Roman" w:cs="Times New Roman"/>
          <w:sz w:val="24"/>
          <w:szCs w:val="24"/>
          <w:u w:color="000000"/>
          <w:lang w:val="en-GB"/>
        </w:rPr>
        <w:t xml:space="preserve"> et al., 2006,</w:t>
      </w:r>
      <w:r w:rsidR="00923FB9" w:rsidRPr="003C0FF1">
        <w:rPr>
          <w:rFonts w:ascii="Times New Roman" w:eastAsia="Calibri" w:hAnsi="Times New Roman" w:cs="Times New Roman"/>
          <w:sz w:val="24"/>
          <w:szCs w:val="24"/>
          <w:u w:color="000000"/>
          <w:lang w:val="en-GB"/>
        </w:rPr>
        <w:t xml:space="preserve"> p</w:t>
      </w:r>
      <w:r w:rsidR="00CD7D89" w:rsidRPr="003C0FF1">
        <w:rPr>
          <w:rFonts w:ascii="Times New Roman" w:eastAsia="Calibri" w:hAnsi="Times New Roman" w:cs="Times New Roman"/>
          <w:sz w:val="24"/>
          <w:szCs w:val="24"/>
          <w:u w:color="000000"/>
          <w:lang w:val="en-GB"/>
        </w:rPr>
        <w:t>.</w:t>
      </w:r>
      <w:r w:rsidR="001747C5" w:rsidRPr="003C0FF1">
        <w:rPr>
          <w:rFonts w:ascii="Times New Roman" w:eastAsia="Calibri" w:hAnsi="Times New Roman" w:cs="Times New Roman"/>
          <w:sz w:val="24"/>
          <w:szCs w:val="24"/>
          <w:u w:color="000000"/>
          <w:lang w:val="en-GB"/>
        </w:rPr>
        <w:t>25</w:t>
      </w:r>
      <w:r w:rsidR="00BC1C78" w:rsidRPr="003C0FF1">
        <w:rPr>
          <w:rFonts w:ascii="Times New Roman" w:eastAsia="Calibri" w:hAnsi="Times New Roman" w:cs="Times New Roman"/>
          <w:sz w:val="24"/>
          <w:szCs w:val="24"/>
          <w:u w:color="000000"/>
          <w:lang w:val="en-GB"/>
        </w:rPr>
        <w:t>)</w:t>
      </w:r>
      <w:r w:rsidR="007A301D" w:rsidRPr="003C0FF1">
        <w:rPr>
          <w:rFonts w:ascii="Times New Roman" w:eastAsia="Calibri" w:hAnsi="Times New Roman" w:cs="Times New Roman"/>
          <w:sz w:val="24"/>
          <w:szCs w:val="24"/>
          <w:u w:color="000000"/>
          <w:lang w:val="en-GB"/>
        </w:rPr>
        <w:t>.</w:t>
      </w:r>
      <w:r w:rsidR="00923FB9" w:rsidRPr="003C0FF1">
        <w:rPr>
          <w:rFonts w:ascii="Times New Roman" w:eastAsia="Calibri" w:hAnsi="Times New Roman" w:cs="Times New Roman"/>
          <w:sz w:val="24"/>
          <w:szCs w:val="24"/>
          <w:u w:color="000000"/>
          <w:lang w:val="en-GB"/>
        </w:rPr>
        <w:t xml:space="preserve"> </w:t>
      </w:r>
    </w:p>
    <w:p w14:paraId="785CFEBD" w14:textId="77777777" w:rsidR="00BF493B" w:rsidRPr="003C0FF1" w:rsidRDefault="00BF493B" w:rsidP="00DB5393">
      <w:pPr>
        <w:pStyle w:val="Body"/>
        <w:spacing w:after="200"/>
        <w:jc w:val="both"/>
        <w:rPr>
          <w:rFonts w:ascii="Times New Roman" w:eastAsia="Calibri" w:hAnsi="Times New Roman" w:cs="Times New Roman"/>
          <w:sz w:val="24"/>
          <w:szCs w:val="24"/>
          <w:u w:color="000000"/>
          <w:lang w:val="en-GB"/>
        </w:rPr>
      </w:pPr>
    </w:p>
    <w:p w14:paraId="22A595A5" w14:textId="77777777" w:rsidR="00BF493B" w:rsidRPr="003C0FF1" w:rsidRDefault="00BF493B" w:rsidP="00DB5393">
      <w:pPr>
        <w:pStyle w:val="Body"/>
        <w:spacing w:after="200"/>
        <w:jc w:val="both"/>
        <w:rPr>
          <w:rFonts w:ascii="Times New Roman" w:eastAsia="Calibri" w:hAnsi="Times New Roman" w:cs="Times New Roman"/>
          <w:sz w:val="24"/>
          <w:szCs w:val="24"/>
          <w:u w:color="000000"/>
        </w:rPr>
      </w:pPr>
    </w:p>
    <w:p w14:paraId="456A8D85" w14:textId="77777777" w:rsidR="001E5853" w:rsidRPr="003C0FF1" w:rsidRDefault="001E5853" w:rsidP="00DB5393">
      <w:pPr>
        <w:pStyle w:val="Body"/>
        <w:spacing w:after="200"/>
        <w:jc w:val="both"/>
        <w:rPr>
          <w:rFonts w:ascii="Times New Roman" w:eastAsia="Calibri" w:hAnsi="Times New Roman" w:cs="Times New Roman"/>
          <w:sz w:val="24"/>
          <w:szCs w:val="24"/>
          <w:u w:color="000000"/>
        </w:rPr>
      </w:pPr>
    </w:p>
    <w:p w14:paraId="23C3F219" w14:textId="77777777" w:rsidR="00BF493B" w:rsidRPr="003C0FF1" w:rsidRDefault="00BF493B" w:rsidP="00DB5393">
      <w:pPr>
        <w:pStyle w:val="Body"/>
        <w:spacing w:after="200"/>
        <w:jc w:val="both"/>
        <w:rPr>
          <w:rFonts w:ascii="Times New Roman" w:eastAsia="Calibri" w:hAnsi="Times New Roman" w:cs="Times New Roman"/>
          <w:sz w:val="24"/>
          <w:szCs w:val="24"/>
          <w:u w:color="000000"/>
        </w:rPr>
      </w:pPr>
    </w:p>
    <w:p w14:paraId="2F2B6733" w14:textId="77777777" w:rsidR="00216036" w:rsidRPr="003C0FF1" w:rsidRDefault="00216036" w:rsidP="00B837F1">
      <w:pPr>
        <w:pStyle w:val="Heading1"/>
      </w:pPr>
    </w:p>
    <w:p w14:paraId="2F22D942" w14:textId="77777777" w:rsidR="00216036" w:rsidRPr="003C0FF1" w:rsidRDefault="00216036" w:rsidP="00B837F1">
      <w:pPr>
        <w:pStyle w:val="Heading1"/>
      </w:pPr>
    </w:p>
    <w:p w14:paraId="66F588A0" w14:textId="77777777" w:rsidR="00216036" w:rsidRPr="003C0FF1" w:rsidRDefault="00216036" w:rsidP="00B837F1">
      <w:pPr>
        <w:pStyle w:val="Heading1"/>
      </w:pPr>
    </w:p>
    <w:p w14:paraId="74873F2F" w14:textId="77777777" w:rsidR="00216036" w:rsidRPr="003C0FF1" w:rsidRDefault="00216036" w:rsidP="00B837F1">
      <w:pPr>
        <w:pStyle w:val="Heading1"/>
      </w:pPr>
    </w:p>
    <w:p w14:paraId="038FDED8" w14:textId="77777777" w:rsidR="00BF493B" w:rsidRPr="003C0FF1" w:rsidRDefault="00BF493B" w:rsidP="00B837F1">
      <w:pPr>
        <w:pStyle w:val="Heading1"/>
        <w:rPr>
          <w:rFonts w:eastAsia="Calibri"/>
          <w:sz w:val="24"/>
          <w:u w:color="000000"/>
        </w:rPr>
      </w:pPr>
      <w:bookmarkStart w:id="58" w:name="_Toc473473990"/>
      <w:r w:rsidRPr="003C0FF1">
        <w:t>REFERENCE LIST</w:t>
      </w:r>
      <w:bookmarkEnd w:id="58"/>
    </w:p>
    <w:p w14:paraId="4164C62E" w14:textId="71B27C18"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567" w:hanging="567"/>
        <w:jc w:val="both"/>
        <w:rPr>
          <w:color w:val="000000"/>
        </w:rPr>
      </w:pPr>
      <w:r w:rsidRPr="003C0FF1">
        <w:rPr>
          <w:color w:val="000000"/>
        </w:rPr>
        <w:t>Adler, E. S.</w:t>
      </w:r>
      <w:r w:rsidR="002A2A59" w:rsidRPr="003C0FF1">
        <w:rPr>
          <w:color w:val="000000"/>
        </w:rPr>
        <w:t>,</w:t>
      </w:r>
      <w:r w:rsidRPr="003C0FF1">
        <w:rPr>
          <w:color w:val="000000"/>
        </w:rPr>
        <w:t xml:space="preserve"> &amp; Clark, R. (2011).</w:t>
      </w:r>
      <w:r w:rsidRPr="003C0FF1">
        <w:rPr>
          <w:i/>
          <w:iCs/>
          <w:color w:val="000000"/>
        </w:rPr>
        <w:t xml:space="preserve"> An invitation to social research: How it’s done.</w:t>
      </w:r>
      <w:r w:rsidRPr="003C0FF1">
        <w:rPr>
          <w:color w:val="000000"/>
        </w:rPr>
        <w:t xml:space="preserve"> </w:t>
      </w:r>
      <w:r w:rsidR="0059577C">
        <w:rPr>
          <w:color w:val="000000"/>
        </w:rPr>
        <w:t>(4th Ed</w:t>
      </w:r>
      <w:r w:rsidR="008C6DA6" w:rsidRPr="003C0FF1">
        <w:rPr>
          <w:color w:val="000000"/>
        </w:rPr>
        <w:t xml:space="preserve">). </w:t>
      </w:r>
      <w:r w:rsidRPr="003C0FF1">
        <w:rPr>
          <w:color w:val="000000"/>
        </w:rPr>
        <w:t>Belmont, USA: Wadsworth</w:t>
      </w:r>
      <w:r w:rsidR="00664492" w:rsidRPr="003C0FF1">
        <w:rPr>
          <w:color w:val="000000"/>
        </w:rPr>
        <w:t>.</w:t>
      </w:r>
    </w:p>
    <w:p w14:paraId="5213B803" w14:textId="674FA645"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color w:val="000000" w:themeColor="text1"/>
        </w:rPr>
      </w:pPr>
      <w:proofErr w:type="spellStart"/>
      <w:r w:rsidRPr="003C0FF1">
        <w:rPr>
          <w:color w:val="000000" w:themeColor="text1"/>
        </w:rPr>
        <w:t>Afolabi</w:t>
      </w:r>
      <w:proofErr w:type="spellEnd"/>
      <w:r w:rsidRPr="003C0FF1">
        <w:rPr>
          <w:color w:val="000000" w:themeColor="text1"/>
        </w:rPr>
        <w:t>, E.O</w:t>
      </w:r>
      <w:r w:rsidR="0059577C">
        <w:rPr>
          <w:color w:val="000000" w:themeColor="text1"/>
        </w:rPr>
        <w:t>.</w:t>
      </w:r>
      <w:r w:rsidRPr="003C0FF1">
        <w:rPr>
          <w:color w:val="000000" w:themeColor="text1"/>
        </w:rPr>
        <w:t xml:space="preserve"> (2014). Parents’ involvement in inclusive education: An </w:t>
      </w:r>
      <w:r w:rsidR="00B116B9" w:rsidRPr="003C0FF1">
        <w:rPr>
          <w:color w:val="000000" w:themeColor="text1"/>
        </w:rPr>
        <w:t>empirical</w:t>
      </w:r>
      <w:r w:rsidRPr="003C0FF1">
        <w:rPr>
          <w:color w:val="000000" w:themeColor="text1"/>
        </w:rPr>
        <w:t xml:space="preserve"> test for the psycho-educational development of learners with special educational needs (SENs). </w:t>
      </w:r>
      <w:r w:rsidRPr="003C0FF1">
        <w:rPr>
          <w:i/>
          <w:color w:val="000000" w:themeColor="text1"/>
        </w:rPr>
        <w:t>International Journal of Educational Administration and Policy Studies</w:t>
      </w:r>
      <w:r w:rsidR="00664492" w:rsidRPr="003C0FF1">
        <w:rPr>
          <w:i/>
          <w:color w:val="000000" w:themeColor="text1"/>
        </w:rPr>
        <w:t>,</w:t>
      </w:r>
      <w:r w:rsidRPr="003C0FF1">
        <w:rPr>
          <w:i/>
          <w:color w:val="000000" w:themeColor="text1"/>
        </w:rPr>
        <w:t xml:space="preserve"> 6</w:t>
      </w:r>
      <w:r w:rsidRPr="003C0FF1">
        <w:rPr>
          <w:color w:val="000000" w:themeColor="text1"/>
        </w:rPr>
        <w:t>(10), 196-208</w:t>
      </w:r>
      <w:r w:rsidRPr="003C0FF1">
        <w:rPr>
          <w:i/>
          <w:color w:val="000000" w:themeColor="text1"/>
        </w:rPr>
        <w:t>.</w:t>
      </w:r>
    </w:p>
    <w:p w14:paraId="59873B1B" w14:textId="77777777"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proofErr w:type="spellStart"/>
      <w:r w:rsidRPr="003C0FF1">
        <w:rPr>
          <w:color w:val="000000"/>
        </w:rPr>
        <w:t>Amod</w:t>
      </w:r>
      <w:proofErr w:type="spellEnd"/>
      <w:r w:rsidRPr="003C0FF1">
        <w:rPr>
          <w:color w:val="000000"/>
        </w:rPr>
        <w:t xml:space="preserve">, Z. (2003). </w:t>
      </w:r>
      <w:r w:rsidRPr="003C0FF1">
        <w:rPr>
          <w:i/>
          <w:iCs/>
          <w:color w:val="000000"/>
        </w:rPr>
        <w:t>A problem-solving psychoeducational assessment model for</w:t>
      </w:r>
      <w:r w:rsidR="00B116B9" w:rsidRPr="003C0FF1">
        <w:rPr>
          <w:i/>
          <w:iCs/>
          <w:color w:val="000000"/>
        </w:rPr>
        <w:t xml:space="preserve"> </w:t>
      </w:r>
      <w:r w:rsidRPr="003C0FF1">
        <w:rPr>
          <w:i/>
          <w:iCs/>
          <w:color w:val="000000"/>
        </w:rPr>
        <w:t>implementation by educators in South African schools.</w:t>
      </w:r>
      <w:r w:rsidR="00DE4CBE" w:rsidRPr="003C0FF1">
        <w:rPr>
          <w:i/>
          <w:iCs/>
          <w:color w:val="000000"/>
        </w:rPr>
        <w:t xml:space="preserve"> </w:t>
      </w:r>
      <w:r w:rsidR="00DE4CBE" w:rsidRPr="003C0FF1">
        <w:rPr>
          <w:iCs/>
          <w:color w:val="000000"/>
        </w:rPr>
        <w:t>Ph.D. Thesis</w:t>
      </w:r>
      <w:r w:rsidR="00DE4CBE" w:rsidRPr="003C0FF1">
        <w:rPr>
          <w:i/>
          <w:iCs/>
          <w:color w:val="000000"/>
        </w:rPr>
        <w:t>,</w:t>
      </w:r>
      <w:r w:rsidRPr="003C0FF1">
        <w:rPr>
          <w:color w:val="000000"/>
        </w:rPr>
        <w:t xml:space="preserve"> University of the Witwatersrand, Johannesburg.</w:t>
      </w:r>
    </w:p>
    <w:p w14:paraId="33F369DA" w14:textId="75AA8126" w:rsidR="00AA2DCB" w:rsidRPr="003C0FF1" w:rsidRDefault="00AA2DC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proofErr w:type="spellStart"/>
      <w:r w:rsidRPr="003C0FF1">
        <w:rPr>
          <w:color w:val="000000"/>
        </w:rPr>
        <w:t>Ainscow</w:t>
      </w:r>
      <w:proofErr w:type="spellEnd"/>
      <w:r w:rsidRPr="003C0FF1">
        <w:rPr>
          <w:color w:val="000000"/>
        </w:rPr>
        <w:t>, M., Booth, T.</w:t>
      </w:r>
      <w:r w:rsidR="0059577C">
        <w:rPr>
          <w:color w:val="000000"/>
        </w:rPr>
        <w:t>,</w:t>
      </w:r>
      <w:r w:rsidRPr="003C0FF1">
        <w:rPr>
          <w:color w:val="000000"/>
        </w:rPr>
        <w:t xml:space="preserve"> &amp; Dyson, A. (2006). </w:t>
      </w:r>
      <w:r w:rsidRPr="003C0FF1">
        <w:rPr>
          <w:i/>
          <w:color w:val="000000"/>
        </w:rPr>
        <w:t>Improving Schools, Developing Inclusion</w:t>
      </w:r>
      <w:r w:rsidRPr="003C0FF1">
        <w:rPr>
          <w:color w:val="000000"/>
        </w:rPr>
        <w:t>.</w:t>
      </w:r>
      <w:r w:rsidR="00620030" w:rsidRPr="003C0FF1">
        <w:rPr>
          <w:color w:val="000000"/>
        </w:rPr>
        <w:t xml:space="preserve"> Routledge: London and New York.</w:t>
      </w:r>
    </w:p>
    <w:p w14:paraId="1C30B161" w14:textId="216E7F2D" w:rsidR="00816B43" w:rsidRPr="003C0FF1" w:rsidRDefault="00816B43"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Barnard, W.M. (2004). Parents involvement in elementary school and educational attainment. </w:t>
      </w:r>
      <w:r w:rsidRPr="003C0FF1">
        <w:rPr>
          <w:i/>
          <w:color w:val="000000"/>
        </w:rPr>
        <w:t>Children Youth Services Rev.</w:t>
      </w:r>
      <w:r w:rsidR="0059577C">
        <w:rPr>
          <w:i/>
          <w:color w:val="000000"/>
        </w:rPr>
        <w:t xml:space="preserve"> (</w:t>
      </w:r>
      <w:r w:rsidRPr="003C0FF1">
        <w:rPr>
          <w:i/>
          <w:color w:val="000000"/>
        </w:rPr>
        <w:t>26</w:t>
      </w:r>
      <w:r w:rsidR="0059577C">
        <w:rPr>
          <w:i/>
          <w:color w:val="000000"/>
        </w:rPr>
        <w:t>)</w:t>
      </w:r>
      <w:r w:rsidRPr="003C0FF1">
        <w:rPr>
          <w:color w:val="000000"/>
        </w:rPr>
        <w:t xml:space="preserve">: </w:t>
      </w:r>
      <w:r w:rsidRPr="0059577C">
        <w:rPr>
          <w:i/>
          <w:color w:val="000000"/>
        </w:rPr>
        <w:t>39-62</w:t>
      </w:r>
    </w:p>
    <w:p w14:paraId="1311A045" w14:textId="77777777"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Blackie, C. (2010). </w:t>
      </w:r>
      <w:r w:rsidRPr="003C0FF1">
        <w:rPr>
          <w:i/>
          <w:iCs/>
          <w:color w:val="000000"/>
        </w:rPr>
        <w:t>The perceptions of educators towards inclusive education in a</w:t>
      </w:r>
      <w:r w:rsidR="00B116B9" w:rsidRPr="003C0FF1">
        <w:rPr>
          <w:i/>
          <w:iCs/>
          <w:color w:val="000000"/>
        </w:rPr>
        <w:t xml:space="preserve"> </w:t>
      </w:r>
      <w:r w:rsidRPr="003C0FF1">
        <w:rPr>
          <w:i/>
          <w:iCs/>
          <w:color w:val="000000"/>
        </w:rPr>
        <w:t xml:space="preserve">sample of government primary schools </w:t>
      </w:r>
      <w:r w:rsidRPr="003C0FF1">
        <w:rPr>
          <w:color w:val="000000"/>
        </w:rPr>
        <w:t>(Unpublished Masters Research Report).</w:t>
      </w:r>
      <w:r w:rsidR="00620030" w:rsidRPr="003C0FF1">
        <w:rPr>
          <w:color w:val="000000"/>
        </w:rPr>
        <w:t xml:space="preserve"> </w:t>
      </w:r>
      <w:r w:rsidRPr="003C0FF1">
        <w:rPr>
          <w:color w:val="000000"/>
        </w:rPr>
        <w:t>University of the Witwatersrand, Johannesburg.</w:t>
      </w:r>
    </w:p>
    <w:p w14:paraId="263E3C3A" w14:textId="77777777"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567" w:hanging="567"/>
        <w:jc w:val="both"/>
        <w:rPr>
          <w:color w:val="000000"/>
        </w:rPr>
      </w:pPr>
      <w:r w:rsidRPr="003C0FF1">
        <w:rPr>
          <w:color w:val="000000"/>
        </w:rPr>
        <w:t>Booth, T.</w:t>
      </w:r>
      <w:r w:rsidR="002A2A59" w:rsidRPr="003C0FF1">
        <w:rPr>
          <w:color w:val="000000"/>
        </w:rPr>
        <w:t>,</w:t>
      </w:r>
      <w:r w:rsidRPr="003C0FF1">
        <w:rPr>
          <w:color w:val="000000"/>
        </w:rPr>
        <w:t xml:space="preserve"> &amp; </w:t>
      </w:r>
      <w:proofErr w:type="spellStart"/>
      <w:r w:rsidRPr="003C0FF1">
        <w:rPr>
          <w:color w:val="000000"/>
        </w:rPr>
        <w:t>Ainscow</w:t>
      </w:r>
      <w:proofErr w:type="spellEnd"/>
      <w:r w:rsidRPr="003C0FF1">
        <w:rPr>
          <w:color w:val="000000"/>
        </w:rPr>
        <w:t>, M. (2002). Index for Inclusion: developing learning and participation in schools. Centre for studies on Inclusive Education (CSIE)</w:t>
      </w:r>
      <w:r w:rsidR="00AE475B" w:rsidRPr="003C0FF1">
        <w:rPr>
          <w:color w:val="000000"/>
        </w:rPr>
        <w:t>.</w:t>
      </w:r>
    </w:p>
    <w:p w14:paraId="3C9949A6" w14:textId="77777777"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567" w:hanging="567"/>
        <w:jc w:val="both"/>
        <w:rPr>
          <w:color w:val="000000"/>
        </w:rPr>
      </w:pPr>
      <w:r w:rsidRPr="003C0FF1">
        <w:rPr>
          <w:color w:val="000000"/>
        </w:rPr>
        <w:t xml:space="preserve">Boyle, C., </w:t>
      </w:r>
      <w:proofErr w:type="spellStart"/>
      <w:r w:rsidRPr="003C0FF1">
        <w:rPr>
          <w:color w:val="000000"/>
        </w:rPr>
        <w:t>Scriven</w:t>
      </w:r>
      <w:proofErr w:type="spellEnd"/>
      <w:r w:rsidRPr="003C0FF1">
        <w:rPr>
          <w:color w:val="000000"/>
        </w:rPr>
        <w:t xml:space="preserve">, B., </w:t>
      </w:r>
      <w:proofErr w:type="spellStart"/>
      <w:r w:rsidRPr="003C0FF1">
        <w:rPr>
          <w:color w:val="000000"/>
        </w:rPr>
        <w:t>Durning</w:t>
      </w:r>
      <w:proofErr w:type="spellEnd"/>
      <w:r w:rsidRPr="003C0FF1">
        <w:rPr>
          <w:color w:val="000000"/>
        </w:rPr>
        <w:t>, S.</w:t>
      </w:r>
      <w:r w:rsidR="002A2A59" w:rsidRPr="003C0FF1">
        <w:rPr>
          <w:color w:val="000000"/>
        </w:rPr>
        <w:t>,</w:t>
      </w:r>
      <w:r w:rsidRPr="003C0FF1">
        <w:rPr>
          <w:color w:val="000000"/>
        </w:rPr>
        <w:t xml:space="preserve"> &amp; </w:t>
      </w:r>
      <w:proofErr w:type="spellStart"/>
      <w:r w:rsidRPr="003C0FF1">
        <w:rPr>
          <w:color w:val="000000"/>
        </w:rPr>
        <w:t>Downes</w:t>
      </w:r>
      <w:proofErr w:type="spellEnd"/>
      <w:r w:rsidRPr="003C0FF1">
        <w:rPr>
          <w:color w:val="000000"/>
        </w:rPr>
        <w:t xml:space="preserve">, C. (2011). Facilitating the learning of all </w:t>
      </w:r>
      <w:r w:rsidRPr="003C0FF1">
        <w:rPr>
          <w:color w:val="000000"/>
        </w:rPr>
        <w:lastRenderedPageBreak/>
        <w:t xml:space="preserve">students: the ‘professional positive’ of inclusive practice in Australian primary schools. </w:t>
      </w:r>
      <w:r w:rsidRPr="003C0FF1">
        <w:rPr>
          <w:i/>
          <w:iCs/>
          <w:color w:val="000000"/>
        </w:rPr>
        <w:t>Support for Learning</w:t>
      </w:r>
      <w:r w:rsidR="006C547B" w:rsidRPr="003C0FF1">
        <w:rPr>
          <w:i/>
          <w:iCs/>
          <w:color w:val="000000"/>
        </w:rPr>
        <w:t>: British journal for learning support</w:t>
      </w:r>
      <w:r w:rsidRPr="003C0FF1">
        <w:rPr>
          <w:i/>
          <w:iCs/>
          <w:color w:val="000000"/>
        </w:rPr>
        <w:t>, 26</w:t>
      </w:r>
      <w:r w:rsidRPr="003C0FF1">
        <w:rPr>
          <w:iCs/>
          <w:color w:val="000000"/>
        </w:rPr>
        <w:t>(2)</w:t>
      </w:r>
      <w:r w:rsidR="004552BC" w:rsidRPr="003C0FF1">
        <w:rPr>
          <w:iCs/>
          <w:color w:val="000000"/>
        </w:rPr>
        <w:t>, 72-78</w:t>
      </w:r>
      <w:r w:rsidR="00AE475B" w:rsidRPr="003C0FF1">
        <w:rPr>
          <w:iCs/>
          <w:color w:val="000000"/>
        </w:rPr>
        <w:t>.</w:t>
      </w:r>
    </w:p>
    <w:p w14:paraId="5FAB3135" w14:textId="77777777" w:rsidR="001400A6" w:rsidRPr="003C0FF1" w:rsidRDefault="001400A6"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p>
    <w:p w14:paraId="458B982B" w14:textId="1C88E2C5"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i/>
          <w:iCs/>
          <w:color w:val="000000"/>
        </w:rPr>
      </w:pPr>
      <w:proofErr w:type="spellStart"/>
      <w:r w:rsidRPr="003C0FF1">
        <w:rPr>
          <w:color w:val="000000"/>
        </w:rPr>
        <w:t>Bornman</w:t>
      </w:r>
      <w:proofErr w:type="spellEnd"/>
      <w:r w:rsidRPr="003C0FF1">
        <w:rPr>
          <w:color w:val="000000"/>
        </w:rPr>
        <w:t>, J.</w:t>
      </w:r>
      <w:r w:rsidR="002A2A59" w:rsidRPr="003C0FF1">
        <w:rPr>
          <w:color w:val="000000"/>
        </w:rPr>
        <w:t>,</w:t>
      </w:r>
      <w:r w:rsidRPr="003C0FF1">
        <w:rPr>
          <w:color w:val="000000"/>
        </w:rPr>
        <w:t xml:space="preserve"> &amp; Donohue, </w:t>
      </w:r>
      <w:r w:rsidR="006C547B" w:rsidRPr="003C0FF1">
        <w:rPr>
          <w:color w:val="000000"/>
        </w:rPr>
        <w:t>D.</w:t>
      </w:r>
      <w:r w:rsidRPr="003C0FF1">
        <w:rPr>
          <w:color w:val="000000"/>
        </w:rPr>
        <w:t>K. (2013)</w:t>
      </w:r>
      <w:r w:rsidR="0058167B">
        <w:rPr>
          <w:color w:val="000000"/>
        </w:rPr>
        <w:t>.</w:t>
      </w:r>
      <w:r w:rsidRPr="003C0FF1">
        <w:rPr>
          <w:color w:val="000000"/>
        </w:rPr>
        <w:t xml:space="preserve"> South African Teachers’ Attitudes toward Learners with Barriers to Learning: Attention-deficit and hyperactivity disorder and little or no functional speech. </w:t>
      </w:r>
      <w:r w:rsidRPr="003C0FF1">
        <w:rPr>
          <w:i/>
          <w:iCs/>
          <w:color w:val="000000"/>
        </w:rPr>
        <w:t>International Journal of Disability, Development and Education, 60</w:t>
      </w:r>
      <w:r w:rsidRPr="003C0FF1">
        <w:rPr>
          <w:iCs/>
          <w:color w:val="000000"/>
        </w:rPr>
        <w:t>(2), 85</w:t>
      </w:r>
      <w:r w:rsidR="00AE475B" w:rsidRPr="003C0FF1">
        <w:rPr>
          <w:iCs/>
          <w:color w:val="000000"/>
        </w:rPr>
        <w:t>-</w:t>
      </w:r>
      <w:r w:rsidRPr="003C0FF1">
        <w:rPr>
          <w:iCs/>
          <w:color w:val="000000"/>
        </w:rPr>
        <w:t>104</w:t>
      </w:r>
      <w:r w:rsidR="00AE475B" w:rsidRPr="003C0FF1">
        <w:rPr>
          <w:iCs/>
          <w:color w:val="000000"/>
        </w:rPr>
        <w:t>.</w:t>
      </w:r>
    </w:p>
    <w:p w14:paraId="17598244" w14:textId="77777777"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567" w:hanging="567"/>
        <w:jc w:val="both"/>
        <w:rPr>
          <w:i/>
          <w:iCs/>
          <w:color w:val="000000"/>
        </w:rPr>
      </w:pPr>
      <w:r w:rsidRPr="003C0FF1">
        <w:rPr>
          <w:color w:val="000000"/>
        </w:rPr>
        <w:t>Braun, V.</w:t>
      </w:r>
      <w:r w:rsidR="002A2A59" w:rsidRPr="003C0FF1">
        <w:rPr>
          <w:color w:val="000000"/>
        </w:rPr>
        <w:t>,</w:t>
      </w:r>
      <w:r w:rsidRPr="003C0FF1">
        <w:rPr>
          <w:color w:val="000000"/>
        </w:rPr>
        <w:t xml:space="preserve"> &amp; Clarke, V. (2006). Using thematic analysis in psychology. </w:t>
      </w:r>
      <w:r w:rsidRPr="003C0FF1">
        <w:rPr>
          <w:i/>
          <w:iCs/>
          <w:color w:val="000000"/>
        </w:rPr>
        <w:t>Qualitative Research in Psychology, 3</w:t>
      </w:r>
      <w:r w:rsidRPr="003C0FF1">
        <w:rPr>
          <w:iCs/>
          <w:color w:val="000000"/>
        </w:rPr>
        <w:t>(2), 77-101</w:t>
      </w:r>
      <w:r w:rsidRPr="003C0FF1">
        <w:rPr>
          <w:i/>
          <w:iCs/>
          <w:color w:val="000000"/>
        </w:rPr>
        <w:t>.</w:t>
      </w:r>
    </w:p>
    <w:p w14:paraId="5FE7199B" w14:textId="77777777" w:rsidR="00BF493B"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567" w:hanging="567"/>
        <w:jc w:val="both"/>
        <w:rPr>
          <w:color w:val="000000"/>
        </w:rPr>
      </w:pPr>
      <w:r w:rsidRPr="003C0FF1">
        <w:rPr>
          <w:color w:val="000000"/>
        </w:rPr>
        <w:t xml:space="preserve">Bronfenbrenner, U. (1979). </w:t>
      </w:r>
      <w:r w:rsidRPr="003C0FF1">
        <w:rPr>
          <w:i/>
          <w:color w:val="000000"/>
        </w:rPr>
        <w:t>The Ecology of Human Development</w:t>
      </w:r>
      <w:r w:rsidRPr="003C0FF1">
        <w:rPr>
          <w:color w:val="000000"/>
        </w:rPr>
        <w:t>. Cambridge: Harvard University Press.</w:t>
      </w:r>
    </w:p>
    <w:p w14:paraId="3FCE4446" w14:textId="22C2744B" w:rsidR="007B5065" w:rsidRPr="003C0FF1" w:rsidRDefault="00BF493B" w:rsidP="001F1060">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567" w:hanging="567"/>
        <w:jc w:val="both"/>
        <w:rPr>
          <w:color w:val="000000"/>
        </w:rPr>
      </w:pPr>
      <w:r w:rsidRPr="003C0FF1">
        <w:rPr>
          <w:color w:val="000000"/>
        </w:rPr>
        <w:t xml:space="preserve">Bronfenbrenner, U. (1994). </w:t>
      </w:r>
      <w:r w:rsidRPr="003C0FF1">
        <w:rPr>
          <w:i/>
          <w:color w:val="000000"/>
        </w:rPr>
        <w:t>Ecological models of human development</w:t>
      </w:r>
      <w:r w:rsidRPr="003C0FF1">
        <w:rPr>
          <w:color w:val="000000"/>
        </w:rPr>
        <w:t xml:space="preserve">. In International Encyclopedia of Education, </w:t>
      </w:r>
      <w:r w:rsidR="00664492" w:rsidRPr="0058167B">
        <w:rPr>
          <w:i/>
          <w:color w:val="000000"/>
        </w:rPr>
        <w:t>(</w:t>
      </w:r>
      <w:r w:rsidRPr="0058167B">
        <w:rPr>
          <w:i/>
          <w:color w:val="000000"/>
        </w:rPr>
        <w:t>2nd Ed.</w:t>
      </w:r>
      <w:r w:rsidR="0058167B" w:rsidRPr="0058167B">
        <w:rPr>
          <w:i/>
          <w:color w:val="000000"/>
        </w:rPr>
        <w:t>)</w:t>
      </w:r>
      <w:r w:rsidR="0045530D" w:rsidRPr="0058167B">
        <w:rPr>
          <w:i/>
          <w:color w:val="000000"/>
        </w:rPr>
        <w:t xml:space="preserve"> </w:t>
      </w:r>
      <w:r w:rsidR="0058167B" w:rsidRPr="0058167B">
        <w:rPr>
          <w:i/>
          <w:color w:val="000000"/>
        </w:rPr>
        <w:t>3,</w:t>
      </w:r>
      <w:r w:rsidR="0045530D" w:rsidRPr="0058167B">
        <w:rPr>
          <w:i/>
          <w:color w:val="000000"/>
        </w:rPr>
        <w:t xml:space="preserve"> 1643-1647, </w:t>
      </w:r>
      <w:r w:rsidRPr="0058167B">
        <w:rPr>
          <w:i/>
          <w:color w:val="000000"/>
        </w:rPr>
        <w:t>Oxford: Elsevier</w:t>
      </w:r>
      <w:r w:rsidR="00AE475B" w:rsidRPr="0058167B">
        <w:rPr>
          <w:i/>
          <w:color w:val="000000"/>
        </w:rPr>
        <w:t>.</w:t>
      </w:r>
    </w:p>
    <w:p w14:paraId="671DF9A9" w14:textId="77777777" w:rsidR="00BF493B"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567" w:hanging="567"/>
        <w:jc w:val="both"/>
        <w:rPr>
          <w:color w:val="000000"/>
        </w:rPr>
      </w:pPr>
      <w:r w:rsidRPr="003C0FF1">
        <w:rPr>
          <w:color w:val="000000"/>
        </w:rPr>
        <w:t xml:space="preserve">Bryman, A. (2004). Social Research strategies in Bryman. </w:t>
      </w:r>
      <w:r w:rsidRPr="003C0FF1">
        <w:rPr>
          <w:i/>
          <w:iCs/>
          <w:color w:val="000000"/>
        </w:rPr>
        <w:t>Social Research Methods.</w:t>
      </w:r>
      <w:r w:rsidRPr="003C0FF1">
        <w:rPr>
          <w:color w:val="000000"/>
        </w:rPr>
        <w:t xml:space="preserve"> (2nd Ed.). Oxford: Oxford University Press.</w:t>
      </w:r>
    </w:p>
    <w:p w14:paraId="2847F611" w14:textId="0D0494D4" w:rsidR="00EA5EDE" w:rsidRPr="003C0FF1" w:rsidRDefault="00EA5EDE"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567" w:hanging="567"/>
        <w:jc w:val="both"/>
        <w:rPr>
          <w:color w:val="000000"/>
        </w:rPr>
      </w:pPr>
      <w:r>
        <w:rPr>
          <w:color w:val="000000"/>
        </w:rPr>
        <w:t>Burke, K. &amp; Sutherland, C. (2004).</w:t>
      </w:r>
      <w:r w:rsidR="00095120">
        <w:rPr>
          <w:color w:val="000000"/>
        </w:rPr>
        <w:t xml:space="preserve"> Attitudes toward inclusion: Knowledge vs. experience. </w:t>
      </w:r>
      <w:r w:rsidR="00095120" w:rsidRPr="00095120">
        <w:rPr>
          <w:i/>
          <w:color w:val="000000"/>
        </w:rPr>
        <w:t>Education, 125,</w:t>
      </w:r>
      <w:r w:rsidR="00095120">
        <w:rPr>
          <w:color w:val="000000"/>
        </w:rPr>
        <w:t xml:space="preserve"> 163-172.</w:t>
      </w:r>
    </w:p>
    <w:p w14:paraId="03FFA622"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709" w:hanging="709"/>
        <w:jc w:val="both"/>
        <w:rPr>
          <w:color w:val="000000"/>
        </w:rPr>
      </w:pPr>
      <w:r w:rsidRPr="003C0FF1">
        <w:rPr>
          <w:color w:val="000000"/>
        </w:rPr>
        <w:t>Cottrell, R.R.</w:t>
      </w:r>
      <w:r w:rsidR="002A2A59" w:rsidRPr="003C0FF1">
        <w:rPr>
          <w:color w:val="000000"/>
        </w:rPr>
        <w:t>,</w:t>
      </w:r>
      <w:r w:rsidRPr="003C0FF1">
        <w:rPr>
          <w:color w:val="000000"/>
        </w:rPr>
        <w:t xml:space="preserve"> &amp; </w:t>
      </w:r>
      <w:proofErr w:type="spellStart"/>
      <w:r w:rsidRPr="003C0FF1">
        <w:rPr>
          <w:color w:val="000000"/>
        </w:rPr>
        <w:t>Mckenzie</w:t>
      </w:r>
      <w:proofErr w:type="spellEnd"/>
      <w:r w:rsidRPr="003C0FF1">
        <w:rPr>
          <w:color w:val="000000"/>
        </w:rPr>
        <w:t xml:space="preserve">, J.F. (2011). </w:t>
      </w:r>
      <w:r w:rsidRPr="003C0FF1">
        <w:rPr>
          <w:i/>
          <w:iCs/>
          <w:color w:val="000000"/>
        </w:rPr>
        <w:t>Health promotion and education research methods: Using the five</w:t>
      </w:r>
      <w:r w:rsidR="00341128" w:rsidRPr="003C0FF1">
        <w:rPr>
          <w:i/>
          <w:iCs/>
          <w:color w:val="000000"/>
        </w:rPr>
        <w:t xml:space="preserve"> </w:t>
      </w:r>
      <w:r w:rsidRPr="003C0FF1">
        <w:rPr>
          <w:i/>
          <w:iCs/>
          <w:color w:val="000000"/>
        </w:rPr>
        <w:t>chapter thesis/ dissertation model</w:t>
      </w:r>
      <w:r w:rsidRPr="003C0FF1">
        <w:rPr>
          <w:color w:val="000000"/>
        </w:rPr>
        <w:t xml:space="preserve"> (2nd </w:t>
      </w:r>
      <w:r w:rsidR="001400A6" w:rsidRPr="003C0FF1">
        <w:rPr>
          <w:color w:val="000000"/>
        </w:rPr>
        <w:t>E</w:t>
      </w:r>
      <w:r w:rsidRPr="003C0FF1">
        <w:rPr>
          <w:color w:val="000000"/>
        </w:rPr>
        <w:t>d.). London, UK: Bartlett Publishers.</w:t>
      </w:r>
    </w:p>
    <w:p w14:paraId="019522BF" w14:textId="2D78AF9C" w:rsidR="00F9736C" w:rsidRPr="003C0FF1" w:rsidRDefault="00F9736C"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455"/>
        </w:tabs>
        <w:autoSpaceDE w:val="0"/>
        <w:autoSpaceDN w:val="0"/>
        <w:adjustRightInd w:val="0"/>
        <w:spacing w:after="200"/>
        <w:ind w:left="709" w:hanging="709"/>
        <w:jc w:val="both"/>
        <w:rPr>
          <w:color w:val="000000"/>
        </w:rPr>
      </w:pPr>
      <w:r w:rsidRPr="003C0FF1">
        <w:rPr>
          <w:color w:val="000000"/>
        </w:rPr>
        <w:t>Dalton,</w:t>
      </w:r>
      <w:r w:rsidR="00E01A34" w:rsidRPr="003C0FF1">
        <w:rPr>
          <w:color w:val="000000"/>
        </w:rPr>
        <w:t xml:space="preserve"> E., </w:t>
      </w:r>
      <w:proofErr w:type="spellStart"/>
      <w:r w:rsidR="00E01A34" w:rsidRPr="003C0FF1">
        <w:rPr>
          <w:color w:val="000000"/>
        </w:rPr>
        <w:t>Mckenzie</w:t>
      </w:r>
      <w:proofErr w:type="spellEnd"/>
      <w:r w:rsidR="00E01A34" w:rsidRPr="003C0FF1">
        <w:rPr>
          <w:color w:val="000000"/>
        </w:rPr>
        <w:t xml:space="preserve">, J., &amp; </w:t>
      </w:r>
      <w:proofErr w:type="spellStart"/>
      <w:r w:rsidR="00E01A34" w:rsidRPr="003C0FF1">
        <w:rPr>
          <w:color w:val="000000"/>
        </w:rPr>
        <w:t>Kahonde</w:t>
      </w:r>
      <w:proofErr w:type="spellEnd"/>
      <w:r w:rsidR="00E01A34" w:rsidRPr="003C0FF1">
        <w:rPr>
          <w:color w:val="000000"/>
        </w:rPr>
        <w:t xml:space="preserve">, C. (2012). The implementation of inclusive education in South Africa: </w:t>
      </w:r>
      <w:r w:rsidR="0010253D" w:rsidRPr="003C0FF1">
        <w:rPr>
          <w:color w:val="000000"/>
        </w:rPr>
        <w:t>Perceptions</w:t>
      </w:r>
      <w:r w:rsidR="00E01A34" w:rsidRPr="003C0FF1">
        <w:rPr>
          <w:color w:val="000000"/>
        </w:rPr>
        <w:t xml:space="preserve"> arising from a workshop for teachers and therapists to </w:t>
      </w:r>
      <w:r w:rsidR="00E01A34" w:rsidRPr="003C0FF1">
        <w:rPr>
          <w:color w:val="000000"/>
        </w:rPr>
        <w:lastRenderedPageBreak/>
        <w:t xml:space="preserve">introduce Universal Design for Learning. </w:t>
      </w:r>
      <w:r w:rsidR="00E01A34" w:rsidRPr="003C0FF1">
        <w:rPr>
          <w:i/>
          <w:color w:val="000000"/>
        </w:rPr>
        <w:t>African Journal of Disability 1</w:t>
      </w:r>
      <w:r w:rsidR="00E01A34" w:rsidRPr="003C0FF1">
        <w:rPr>
          <w:color w:val="000000"/>
        </w:rPr>
        <w:t>(1)</w:t>
      </w:r>
      <w:r w:rsidR="00D36E99" w:rsidRPr="003C0FF1">
        <w:rPr>
          <w:color w:val="000000"/>
        </w:rPr>
        <w:t>, 13</w:t>
      </w:r>
      <w:r w:rsidR="00A84C58" w:rsidRPr="003C0FF1">
        <w:rPr>
          <w:color w:val="000000"/>
        </w:rPr>
        <w:t>.</w:t>
      </w:r>
    </w:p>
    <w:p w14:paraId="5162BC4C" w14:textId="18F43565"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Department of Education (DoE)</w:t>
      </w:r>
      <w:r w:rsidR="0058167B">
        <w:rPr>
          <w:color w:val="000000"/>
        </w:rPr>
        <w:t>.</w:t>
      </w:r>
      <w:r w:rsidRPr="003C0FF1">
        <w:rPr>
          <w:color w:val="000000"/>
        </w:rPr>
        <w:t xml:space="preserve"> (1997). </w:t>
      </w:r>
      <w:r w:rsidRPr="003C0FF1">
        <w:rPr>
          <w:i/>
          <w:iCs/>
          <w:color w:val="000000"/>
        </w:rPr>
        <w:t>Quality education for all: overcoming barriers to</w:t>
      </w:r>
      <w:r w:rsidR="00B116B9" w:rsidRPr="003C0FF1">
        <w:rPr>
          <w:i/>
          <w:iCs/>
          <w:color w:val="000000"/>
        </w:rPr>
        <w:t xml:space="preserve"> </w:t>
      </w:r>
      <w:r w:rsidRPr="003C0FF1">
        <w:rPr>
          <w:i/>
          <w:iCs/>
          <w:color w:val="000000"/>
        </w:rPr>
        <w:t xml:space="preserve">learning and development. </w:t>
      </w:r>
      <w:r w:rsidR="00E9743C">
        <w:rPr>
          <w:iCs/>
          <w:color w:val="000000"/>
        </w:rPr>
        <w:t xml:space="preserve">Report of the National Commission on Special Needs in Education and Training (NCSNET) and the National Committee on Education Support Services (NCESS) </w:t>
      </w:r>
      <w:r w:rsidRPr="003C0FF1">
        <w:rPr>
          <w:color w:val="000000"/>
        </w:rPr>
        <w:t>Pretoria: Department of Education</w:t>
      </w:r>
    </w:p>
    <w:p w14:paraId="53DE9151" w14:textId="6BB1167E"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Department of Education (DoE)</w:t>
      </w:r>
      <w:r w:rsidR="0058167B">
        <w:rPr>
          <w:color w:val="000000"/>
        </w:rPr>
        <w:t>.</w:t>
      </w:r>
      <w:r w:rsidRPr="003C0FF1">
        <w:rPr>
          <w:color w:val="000000"/>
        </w:rPr>
        <w:t xml:space="preserve"> (2001). </w:t>
      </w:r>
      <w:r w:rsidRPr="003C0FF1">
        <w:rPr>
          <w:i/>
          <w:iCs/>
          <w:color w:val="000000"/>
        </w:rPr>
        <w:t>Education White Paper 6: Special needs education. Building an inclusive education and training system</w:t>
      </w:r>
      <w:r w:rsidRPr="003C0FF1">
        <w:rPr>
          <w:color w:val="000000"/>
        </w:rPr>
        <w:t>. Pretoria:</w:t>
      </w:r>
      <w:r w:rsidRPr="003C0FF1">
        <w:rPr>
          <w:i/>
          <w:iCs/>
          <w:color w:val="000000"/>
        </w:rPr>
        <w:t xml:space="preserve"> </w:t>
      </w:r>
      <w:r w:rsidRPr="003C0FF1">
        <w:rPr>
          <w:color w:val="000000"/>
        </w:rPr>
        <w:t>Department of Education.</w:t>
      </w:r>
    </w:p>
    <w:p w14:paraId="1C79B056"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Department of Education (DoE) (2008). </w:t>
      </w:r>
      <w:r w:rsidRPr="003C0FF1">
        <w:rPr>
          <w:i/>
          <w:iCs/>
          <w:color w:val="000000"/>
        </w:rPr>
        <w:t>Education Statistics at a Glance 2006</w:t>
      </w:r>
      <w:r w:rsidRPr="003C0FF1">
        <w:rPr>
          <w:color w:val="000000"/>
        </w:rPr>
        <w:t>. Pretoria: Department of Education.</w:t>
      </w:r>
    </w:p>
    <w:p w14:paraId="036E99E7"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Department of Basic Education </w:t>
      </w:r>
      <w:r w:rsidR="001400A6" w:rsidRPr="003C0FF1">
        <w:rPr>
          <w:color w:val="000000"/>
        </w:rPr>
        <w:t xml:space="preserve">(DoE) </w:t>
      </w:r>
      <w:r w:rsidRPr="003C0FF1">
        <w:rPr>
          <w:color w:val="000000"/>
        </w:rPr>
        <w:t xml:space="preserve">(2010). </w:t>
      </w:r>
      <w:r w:rsidRPr="003C0FF1">
        <w:rPr>
          <w:i/>
          <w:iCs/>
          <w:color w:val="000000"/>
        </w:rPr>
        <w:t xml:space="preserve">Action Plan 2014: Towards the </w:t>
      </w:r>
      <w:proofErr w:type="spellStart"/>
      <w:r w:rsidRPr="003C0FF1">
        <w:rPr>
          <w:i/>
          <w:iCs/>
          <w:color w:val="000000"/>
        </w:rPr>
        <w:t>Realisation</w:t>
      </w:r>
      <w:proofErr w:type="spellEnd"/>
      <w:r w:rsidRPr="003C0FF1">
        <w:rPr>
          <w:i/>
          <w:iCs/>
          <w:color w:val="000000"/>
        </w:rPr>
        <w:t xml:space="preserve"> of</w:t>
      </w:r>
      <w:r w:rsidR="00B116B9" w:rsidRPr="003C0FF1">
        <w:rPr>
          <w:i/>
          <w:iCs/>
          <w:color w:val="000000"/>
        </w:rPr>
        <w:t xml:space="preserve"> </w:t>
      </w:r>
      <w:r w:rsidRPr="003C0FF1">
        <w:rPr>
          <w:i/>
          <w:iCs/>
          <w:color w:val="000000"/>
        </w:rPr>
        <w:t xml:space="preserve">Schooling 2025. </w:t>
      </w:r>
      <w:r w:rsidRPr="003C0FF1">
        <w:rPr>
          <w:color w:val="000000"/>
        </w:rPr>
        <w:t>South Africa: Department of Basic Education.</w:t>
      </w:r>
    </w:p>
    <w:p w14:paraId="4512F168"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De </w:t>
      </w:r>
      <w:proofErr w:type="spellStart"/>
      <w:r w:rsidRPr="003C0FF1">
        <w:rPr>
          <w:color w:val="000000"/>
        </w:rPr>
        <w:t>Vos</w:t>
      </w:r>
      <w:proofErr w:type="spellEnd"/>
      <w:r w:rsidRPr="003C0FF1">
        <w:rPr>
          <w:color w:val="000000"/>
        </w:rPr>
        <w:t xml:space="preserve">, A.S., </w:t>
      </w:r>
      <w:proofErr w:type="spellStart"/>
      <w:r w:rsidRPr="003C0FF1">
        <w:rPr>
          <w:color w:val="000000"/>
        </w:rPr>
        <w:t>Strydom</w:t>
      </w:r>
      <w:proofErr w:type="spellEnd"/>
      <w:r w:rsidRPr="003C0FF1">
        <w:rPr>
          <w:color w:val="000000"/>
        </w:rPr>
        <w:t xml:space="preserve">, H., </w:t>
      </w:r>
      <w:proofErr w:type="spellStart"/>
      <w:r w:rsidRPr="003C0FF1">
        <w:rPr>
          <w:color w:val="000000"/>
        </w:rPr>
        <w:t>Fouche</w:t>
      </w:r>
      <w:proofErr w:type="spellEnd"/>
      <w:r w:rsidRPr="003C0FF1">
        <w:rPr>
          <w:color w:val="000000"/>
        </w:rPr>
        <w:t>, C</w:t>
      </w:r>
      <w:r w:rsidR="002A2A59" w:rsidRPr="003C0FF1">
        <w:rPr>
          <w:color w:val="000000"/>
        </w:rPr>
        <w:t>.</w:t>
      </w:r>
      <w:r w:rsidRPr="003C0FF1">
        <w:rPr>
          <w:color w:val="000000"/>
        </w:rPr>
        <w:t>B.</w:t>
      </w:r>
      <w:r w:rsidR="002A2A59" w:rsidRPr="003C0FF1">
        <w:rPr>
          <w:color w:val="000000"/>
        </w:rPr>
        <w:t>,</w:t>
      </w:r>
      <w:r w:rsidRPr="003C0FF1">
        <w:rPr>
          <w:color w:val="000000"/>
        </w:rPr>
        <w:t xml:space="preserve"> &amp; </w:t>
      </w:r>
      <w:proofErr w:type="spellStart"/>
      <w:r w:rsidRPr="003C0FF1">
        <w:rPr>
          <w:color w:val="000000"/>
        </w:rPr>
        <w:t>Delport</w:t>
      </w:r>
      <w:proofErr w:type="spellEnd"/>
      <w:r w:rsidRPr="003C0FF1">
        <w:rPr>
          <w:color w:val="000000"/>
        </w:rPr>
        <w:t>, C.</w:t>
      </w:r>
      <w:r w:rsidR="0096015F" w:rsidRPr="003C0FF1">
        <w:rPr>
          <w:color w:val="000000"/>
        </w:rPr>
        <w:t>S.</w:t>
      </w:r>
      <w:r w:rsidRPr="003C0FF1">
        <w:rPr>
          <w:color w:val="000000"/>
        </w:rPr>
        <w:t xml:space="preserve">L. (2005). </w:t>
      </w:r>
      <w:r w:rsidRPr="003C0FF1">
        <w:rPr>
          <w:i/>
          <w:color w:val="000000"/>
        </w:rPr>
        <w:t>Research at grassroots</w:t>
      </w:r>
      <w:r w:rsidR="0096015F" w:rsidRPr="003C0FF1">
        <w:rPr>
          <w:i/>
          <w:color w:val="000000"/>
        </w:rPr>
        <w:t>: A primer for the caring professions</w:t>
      </w:r>
      <w:r w:rsidRPr="003C0FF1">
        <w:rPr>
          <w:color w:val="000000"/>
        </w:rPr>
        <w:t>.</w:t>
      </w:r>
      <w:r w:rsidR="00B116B9" w:rsidRPr="003C0FF1">
        <w:rPr>
          <w:color w:val="000000"/>
        </w:rPr>
        <w:t xml:space="preserve"> </w:t>
      </w:r>
      <w:r w:rsidRPr="003C0FF1">
        <w:rPr>
          <w:color w:val="000000"/>
        </w:rPr>
        <w:t>Pretoria: Van Schaik Publishers.</w:t>
      </w:r>
    </w:p>
    <w:p w14:paraId="02C40F5B"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567" w:hanging="567"/>
        <w:jc w:val="both"/>
        <w:rPr>
          <w:color w:val="000000"/>
        </w:rPr>
      </w:pPr>
      <w:r w:rsidRPr="003C0FF1">
        <w:rPr>
          <w:color w:val="000000"/>
        </w:rPr>
        <w:t xml:space="preserve">Donald, D., Lazarus, S., &amp; </w:t>
      </w:r>
      <w:proofErr w:type="spellStart"/>
      <w:r w:rsidR="00E54883" w:rsidRPr="003C0FF1">
        <w:rPr>
          <w:color w:val="000000"/>
        </w:rPr>
        <w:t>Moolla</w:t>
      </w:r>
      <w:proofErr w:type="spellEnd"/>
      <w:r w:rsidR="0013425A" w:rsidRPr="003C0FF1">
        <w:rPr>
          <w:color w:val="000000"/>
        </w:rPr>
        <w:t>, N</w:t>
      </w:r>
      <w:r w:rsidRPr="003C0FF1">
        <w:rPr>
          <w:color w:val="000000"/>
        </w:rPr>
        <w:t>. (201</w:t>
      </w:r>
      <w:r w:rsidR="006E4B20" w:rsidRPr="003C0FF1">
        <w:rPr>
          <w:color w:val="000000"/>
        </w:rPr>
        <w:t>4</w:t>
      </w:r>
      <w:r w:rsidRPr="003C0FF1">
        <w:rPr>
          <w:color w:val="000000"/>
        </w:rPr>
        <w:t>)</w:t>
      </w:r>
      <w:r w:rsidR="002A2A59" w:rsidRPr="003C0FF1">
        <w:rPr>
          <w:color w:val="000000"/>
        </w:rPr>
        <w:t>.</w:t>
      </w:r>
      <w:r w:rsidRPr="003C0FF1">
        <w:rPr>
          <w:color w:val="000000"/>
        </w:rPr>
        <w:t xml:space="preserve"> </w:t>
      </w:r>
      <w:r w:rsidRPr="003C0FF1">
        <w:rPr>
          <w:i/>
          <w:iCs/>
          <w:color w:val="000000"/>
        </w:rPr>
        <w:t>Educational Psychology in Social Context</w:t>
      </w:r>
      <w:r w:rsidR="00E54883" w:rsidRPr="003C0FF1">
        <w:rPr>
          <w:i/>
          <w:iCs/>
          <w:color w:val="000000"/>
        </w:rPr>
        <w:t xml:space="preserve">: </w:t>
      </w:r>
      <w:proofErr w:type="spellStart"/>
      <w:r w:rsidR="00E54883" w:rsidRPr="003C0FF1">
        <w:rPr>
          <w:i/>
          <w:iCs/>
          <w:color w:val="000000"/>
        </w:rPr>
        <w:t>Ecosystemic</w:t>
      </w:r>
      <w:proofErr w:type="spellEnd"/>
      <w:r w:rsidR="00E54883" w:rsidRPr="003C0FF1">
        <w:rPr>
          <w:i/>
          <w:iCs/>
          <w:color w:val="000000"/>
        </w:rPr>
        <w:t xml:space="preserve"> applications in </w:t>
      </w:r>
      <w:r w:rsidR="0013425A" w:rsidRPr="003C0FF1">
        <w:rPr>
          <w:i/>
          <w:iCs/>
          <w:color w:val="000000"/>
        </w:rPr>
        <w:t>S</w:t>
      </w:r>
      <w:r w:rsidR="00E54883" w:rsidRPr="003C0FF1">
        <w:rPr>
          <w:i/>
          <w:iCs/>
          <w:color w:val="000000"/>
        </w:rPr>
        <w:t>outhern Africa.</w:t>
      </w:r>
      <w:r w:rsidRPr="003C0FF1">
        <w:rPr>
          <w:color w:val="000000"/>
        </w:rPr>
        <w:t xml:space="preserve"> </w:t>
      </w:r>
      <w:r w:rsidRPr="0058167B">
        <w:rPr>
          <w:i/>
          <w:color w:val="000000"/>
        </w:rPr>
        <w:t>(</w:t>
      </w:r>
      <w:r w:rsidR="00E54883" w:rsidRPr="0058167B">
        <w:rPr>
          <w:i/>
          <w:color w:val="000000"/>
        </w:rPr>
        <w:t>5</w:t>
      </w:r>
      <w:r w:rsidRPr="0058167B">
        <w:rPr>
          <w:i/>
          <w:color w:val="000000"/>
        </w:rPr>
        <w:t>th ed</w:t>
      </w:r>
      <w:r w:rsidR="0096015F" w:rsidRPr="0058167B">
        <w:rPr>
          <w:i/>
          <w:color w:val="000000"/>
        </w:rPr>
        <w:t>.</w:t>
      </w:r>
      <w:r w:rsidRPr="0058167B">
        <w:rPr>
          <w:i/>
          <w:color w:val="000000"/>
        </w:rPr>
        <w:t xml:space="preserve">). </w:t>
      </w:r>
      <w:r w:rsidRPr="003C0FF1">
        <w:rPr>
          <w:color w:val="000000"/>
        </w:rPr>
        <w:t>Oxford University Press: South Africa</w:t>
      </w:r>
      <w:r w:rsidR="00AE475B" w:rsidRPr="003C0FF1">
        <w:rPr>
          <w:color w:val="000000"/>
        </w:rPr>
        <w:t>.</w:t>
      </w:r>
    </w:p>
    <w:p w14:paraId="368DD11A"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i/>
          <w:iCs/>
          <w:color w:val="000000"/>
        </w:rPr>
      </w:pPr>
      <w:r w:rsidRPr="003C0FF1">
        <w:rPr>
          <w:color w:val="000000"/>
        </w:rPr>
        <w:t>Donohue, K.</w:t>
      </w:r>
      <w:r w:rsidR="002A2A59" w:rsidRPr="003C0FF1">
        <w:rPr>
          <w:color w:val="000000"/>
        </w:rPr>
        <w:t>,</w:t>
      </w:r>
      <w:r w:rsidRPr="003C0FF1">
        <w:rPr>
          <w:color w:val="000000"/>
        </w:rPr>
        <w:t xml:space="preserve"> &amp; </w:t>
      </w:r>
      <w:proofErr w:type="spellStart"/>
      <w:r w:rsidRPr="003C0FF1">
        <w:rPr>
          <w:color w:val="000000"/>
        </w:rPr>
        <w:t>Bornman</w:t>
      </w:r>
      <w:proofErr w:type="spellEnd"/>
      <w:r w:rsidRPr="003C0FF1">
        <w:rPr>
          <w:color w:val="000000"/>
        </w:rPr>
        <w:t xml:space="preserve">, J. (2014). The challenges of </w:t>
      </w:r>
      <w:proofErr w:type="spellStart"/>
      <w:r w:rsidRPr="003C0FF1">
        <w:rPr>
          <w:color w:val="000000"/>
        </w:rPr>
        <w:t>realising</w:t>
      </w:r>
      <w:proofErr w:type="spellEnd"/>
      <w:r w:rsidRPr="003C0FF1">
        <w:rPr>
          <w:color w:val="000000"/>
        </w:rPr>
        <w:t xml:space="preserve"> inclusive education in South Africa.</w:t>
      </w:r>
      <w:r w:rsidRPr="003C0FF1">
        <w:rPr>
          <w:b/>
          <w:bCs/>
          <w:color w:val="000000"/>
        </w:rPr>
        <w:t xml:space="preserve"> </w:t>
      </w:r>
      <w:r w:rsidRPr="003C0FF1">
        <w:rPr>
          <w:i/>
          <w:iCs/>
          <w:color w:val="000000"/>
        </w:rPr>
        <w:t>South African Journal of Education</w:t>
      </w:r>
      <w:r w:rsidR="00664492" w:rsidRPr="003C0FF1">
        <w:rPr>
          <w:i/>
          <w:iCs/>
          <w:color w:val="000000"/>
        </w:rPr>
        <w:t>,</w:t>
      </w:r>
      <w:r w:rsidRPr="003C0FF1">
        <w:rPr>
          <w:i/>
          <w:iCs/>
          <w:color w:val="000000"/>
        </w:rPr>
        <w:t xml:space="preserve"> 34</w:t>
      </w:r>
      <w:r w:rsidRPr="003C0FF1">
        <w:rPr>
          <w:iCs/>
          <w:color w:val="000000"/>
        </w:rPr>
        <w:t>(2)</w:t>
      </w:r>
      <w:r w:rsidR="00AE475B" w:rsidRPr="003C0FF1">
        <w:rPr>
          <w:iCs/>
          <w:color w:val="000000"/>
        </w:rPr>
        <w:t>.</w:t>
      </w:r>
    </w:p>
    <w:p w14:paraId="6A81A488" w14:textId="0C96D2C7" w:rsidR="00255255" w:rsidRDefault="00255255" w:rsidP="00255255">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rPr>
          <w:color w:val="000000"/>
        </w:rPr>
      </w:pPr>
      <w:r w:rsidRPr="003C0FF1">
        <w:rPr>
          <w:color w:val="000000" w:themeColor="text1"/>
          <w:lang w:val="en-GB"/>
        </w:rPr>
        <w:t xml:space="preserve">Elkins, </w:t>
      </w:r>
      <w:r>
        <w:rPr>
          <w:color w:val="000000" w:themeColor="text1"/>
          <w:lang w:val="en-GB"/>
        </w:rPr>
        <w:t xml:space="preserve">J., </w:t>
      </w:r>
      <w:r w:rsidRPr="003C0FF1">
        <w:rPr>
          <w:color w:val="000000" w:themeColor="text1"/>
          <w:lang w:val="en-GB"/>
        </w:rPr>
        <w:t xml:space="preserve">Van </w:t>
      </w:r>
      <w:proofErr w:type="spellStart"/>
      <w:r w:rsidRPr="003C0FF1">
        <w:rPr>
          <w:color w:val="000000" w:themeColor="text1"/>
          <w:lang w:val="en-GB"/>
        </w:rPr>
        <w:t>Kraayenoord</w:t>
      </w:r>
      <w:proofErr w:type="spellEnd"/>
      <w:r>
        <w:rPr>
          <w:color w:val="000000" w:themeColor="text1"/>
          <w:lang w:val="en-GB"/>
        </w:rPr>
        <w:t>, C. &amp;</w:t>
      </w:r>
      <w:r w:rsidRPr="003C0FF1">
        <w:rPr>
          <w:color w:val="000000" w:themeColor="text1"/>
          <w:lang w:val="en-GB"/>
        </w:rPr>
        <w:t xml:space="preserve"> Jobling</w:t>
      </w:r>
      <w:r>
        <w:rPr>
          <w:color w:val="000000" w:themeColor="text1"/>
          <w:lang w:val="en-GB"/>
        </w:rPr>
        <w:t>, A.</w:t>
      </w:r>
      <w:r w:rsidRPr="003C0FF1">
        <w:rPr>
          <w:color w:val="000000" w:themeColor="text1"/>
          <w:lang w:val="en-GB"/>
        </w:rPr>
        <w:t xml:space="preserve"> (2003</w:t>
      </w:r>
      <w:r>
        <w:rPr>
          <w:color w:val="000000" w:themeColor="text1"/>
          <w:lang w:val="en-GB"/>
        </w:rPr>
        <w:t>). Parents’ attitudes to inclusion of their children with special needs.</w:t>
      </w:r>
      <w:r w:rsidR="002213E1">
        <w:rPr>
          <w:color w:val="000000" w:themeColor="text1"/>
          <w:lang w:val="en-GB"/>
        </w:rPr>
        <w:t xml:space="preserve"> </w:t>
      </w:r>
      <w:r w:rsidR="002213E1" w:rsidRPr="00521B02">
        <w:rPr>
          <w:i/>
          <w:color w:val="000000" w:themeColor="text1"/>
          <w:lang w:val="en-GB"/>
        </w:rPr>
        <w:t>Journal of Research in Special Educational Needs</w:t>
      </w:r>
      <w:r w:rsidR="00521B02" w:rsidRPr="00521B02">
        <w:rPr>
          <w:i/>
          <w:color w:val="000000" w:themeColor="text1"/>
          <w:lang w:val="en-GB"/>
        </w:rPr>
        <w:t>, 3 (2),</w:t>
      </w:r>
      <w:r w:rsidR="00521B02">
        <w:rPr>
          <w:color w:val="000000" w:themeColor="text1"/>
          <w:lang w:val="en-GB"/>
        </w:rPr>
        <w:t xml:space="preserve"> 122-129.</w:t>
      </w:r>
    </w:p>
    <w:p w14:paraId="799BB161" w14:textId="77777777" w:rsidR="001059E6" w:rsidRPr="003C0FF1" w:rsidRDefault="001059E6"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rPr>
          <w:color w:val="000000"/>
        </w:rPr>
      </w:pPr>
      <w:proofErr w:type="spellStart"/>
      <w:r w:rsidRPr="003C0FF1">
        <w:rPr>
          <w:color w:val="000000"/>
        </w:rPr>
        <w:lastRenderedPageBreak/>
        <w:t>Eloff</w:t>
      </w:r>
      <w:proofErr w:type="spellEnd"/>
      <w:r w:rsidRPr="003C0FF1">
        <w:rPr>
          <w:color w:val="000000"/>
        </w:rPr>
        <w:t xml:space="preserve">, I., </w:t>
      </w:r>
      <w:proofErr w:type="spellStart"/>
      <w:r w:rsidRPr="003C0FF1">
        <w:rPr>
          <w:color w:val="000000"/>
        </w:rPr>
        <w:t>Engelbrecht</w:t>
      </w:r>
      <w:proofErr w:type="spellEnd"/>
      <w:r w:rsidRPr="003C0FF1">
        <w:rPr>
          <w:color w:val="000000"/>
        </w:rPr>
        <w:t xml:space="preserve">, P., &amp; Swart, E. (2000). </w:t>
      </w:r>
      <w:r w:rsidRPr="003C0FF1">
        <w:rPr>
          <w:i/>
          <w:color w:val="000000"/>
        </w:rPr>
        <w:t>Stress area and coping skills of South African teachers in the implementation of inclusive education.</w:t>
      </w:r>
      <w:r w:rsidRPr="003C0FF1">
        <w:rPr>
          <w:color w:val="000000"/>
        </w:rPr>
        <w:t xml:space="preserve"> Paper presented at ISEC Conference, Manchester, England.</w:t>
      </w:r>
    </w:p>
    <w:p w14:paraId="64F0CC66"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rPr>
          <w:color w:val="000000"/>
        </w:rPr>
      </w:pPr>
      <w:proofErr w:type="spellStart"/>
      <w:r w:rsidRPr="003C0FF1">
        <w:rPr>
          <w:color w:val="000000"/>
        </w:rPr>
        <w:t>Engelbrecht</w:t>
      </w:r>
      <w:proofErr w:type="spellEnd"/>
      <w:r w:rsidRPr="003C0FF1">
        <w:rPr>
          <w:color w:val="000000"/>
        </w:rPr>
        <w:t xml:space="preserve">, P., Oswald, M., Swart, E., &amp; </w:t>
      </w:r>
      <w:proofErr w:type="spellStart"/>
      <w:r w:rsidRPr="003C0FF1">
        <w:rPr>
          <w:color w:val="000000"/>
        </w:rPr>
        <w:t>Eloff</w:t>
      </w:r>
      <w:proofErr w:type="spellEnd"/>
      <w:r w:rsidRPr="003C0FF1">
        <w:rPr>
          <w:color w:val="000000"/>
        </w:rPr>
        <w:t xml:space="preserve">, I. (2003). Including learners with intellectual disabilities: Stressful for teachers? </w:t>
      </w:r>
      <w:r w:rsidRPr="003C0FF1">
        <w:rPr>
          <w:i/>
          <w:color w:val="000000"/>
        </w:rPr>
        <w:t>International Journal of Disability, Development &amp;</w:t>
      </w:r>
      <w:r w:rsidR="00B116B9" w:rsidRPr="003C0FF1">
        <w:rPr>
          <w:i/>
          <w:color w:val="000000"/>
        </w:rPr>
        <w:t xml:space="preserve"> </w:t>
      </w:r>
      <w:r w:rsidRPr="003C0FF1">
        <w:rPr>
          <w:i/>
          <w:color w:val="000000"/>
        </w:rPr>
        <w:t>Education</w:t>
      </w:r>
      <w:r w:rsidRPr="003C0FF1">
        <w:rPr>
          <w:color w:val="000000"/>
        </w:rPr>
        <w:t xml:space="preserve">, </w:t>
      </w:r>
      <w:r w:rsidRPr="003C0FF1">
        <w:rPr>
          <w:i/>
          <w:color w:val="000000"/>
        </w:rPr>
        <w:t>50</w:t>
      </w:r>
      <w:r w:rsidRPr="003C0FF1">
        <w:rPr>
          <w:color w:val="000000"/>
        </w:rPr>
        <w:t xml:space="preserve">(3), 293. </w:t>
      </w:r>
    </w:p>
    <w:p w14:paraId="04DE5022"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i/>
          <w:iCs/>
          <w:color w:val="000000"/>
        </w:rPr>
      </w:pPr>
      <w:proofErr w:type="spellStart"/>
      <w:r w:rsidRPr="003C0FF1">
        <w:rPr>
          <w:color w:val="000000"/>
        </w:rPr>
        <w:t>Engelbrecht</w:t>
      </w:r>
      <w:proofErr w:type="spellEnd"/>
      <w:r w:rsidRPr="003C0FF1">
        <w:rPr>
          <w:color w:val="000000"/>
        </w:rPr>
        <w:t xml:space="preserve">, P. (2006). The implementation of inclusive education in South Africa after ten years of democracy. </w:t>
      </w:r>
      <w:r w:rsidRPr="003C0FF1">
        <w:rPr>
          <w:i/>
          <w:iCs/>
          <w:color w:val="000000"/>
        </w:rPr>
        <w:t xml:space="preserve">European Journal of Psychology of Education, VXXI, </w:t>
      </w:r>
      <w:r w:rsidRPr="003C0FF1">
        <w:rPr>
          <w:iCs/>
          <w:color w:val="000000"/>
        </w:rPr>
        <w:t>253-264</w:t>
      </w:r>
      <w:r w:rsidRPr="003C0FF1">
        <w:rPr>
          <w:i/>
          <w:iCs/>
          <w:color w:val="000000"/>
        </w:rPr>
        <w:t>.</w:t>
      </w:r>
    </w:p>
    <w:p w14:paraId="35E12287" w14:textId="03B8BF76" w:rsidR="009313F5" w:rsidRPr="00255255" w:rsidRDefault="00BF493B" w:rsidP="00255255">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i/>
          <w:iCs/>
          <w:color w:val="000000"/>
        </w:rPr>
      </w:pPr>
      <w:r w:rsidRPr="003C0FF1">
        <w:rPr>
          <w:color w:val="000000"/>
        </w:rPr>
        <w:t>Epstein, J.L. (1995)</w:t>
      </w:r>
      <w:r w:rsidR="0058167B">
        <w:rPr>
          <w:color w:val="000000"/>
        </w:rPr>
        <w:t>.</w:t>
      </w:r>
      <w:r w:rsidRPr="003C0FF1">
        <w:rPr>
          <w:color w:val="000000"/>
        </w:rPr>
        <w:t xml:space="preserve"> School/ family</w:t>
      </w:r>
      <w:r w:rsidR="00CA17E8" w:rsidRPr="003C0FF1">
        <w:rPr>
          <w:color w:val="000000"/>
        </w:rPr>
        <w:t>, and</w:t>
      </w:r>
      <w:r w:rsidRPr="003C0FF1">
        <w:rPr>
          <w:color w:val="000000"/>
        </w:rPr>
        <w:t xml:space="preserve"> community partnerships. </w:t>
      </w:r>
      <w:r w:rsidRPr="003C0FF1">
        <w:rPr>
          <w:i/>
          <w:iCs/>
          <w:color w:val="000000"/>
        </w:rPr>
        <w:t xml:space="preserve">Caring for the children we share. Phi Delta </w:t>
      </w:r>
      <w:proofErr w:type="spellStart"/>
      <w:r w:rsidRPr="003C0FF1">
        <w:rPr>
          <w:i/>
          <w:iCs/>
          <w:color w:val="000000"/>
        </w:rPr>
        <w:t>Kappan</w:t>
      </w:r>
      <w:proofErr w:type="spellEnd"/>
      <w:r w:rsidRPr="003C0FF1">
        <w:rPr>
          <w:i/>
          <w:iCs/>
          <w:color w:val="000000"/>
        </w:rPr>
        <w:t xml:space="preserve">, May: </w:t>
      </w:r>
      <w:r w:rsidRPr="003C0FF1">
        <w:rPr>
          <w:iCs/>
          <w:color w:val="000000"/>
        </w:rPr>
        <w:t>701-712</w:t>
      </w:r>
      <w:r w:rsidR="00AE475B" w:rsidRPr="003C0FF1">
        <w:rPr>
          <w:iCs/>
          <w:color w:val="000000"/>
        </w:rPr>
        <w:t>.</w:t>
      </w:r>
    </w:p>
    <w:p w14:paraId="18F66CB6"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Epstein, J.L. Coates, L., Salinas, K.C., Sanders, M.G</w:t>
      </w:r>
      <w:r w:rsidR="002A2A59" w:rsidRPr="003C0FF1">
        <w:rPr>
          <w:color w:val="000000"/>
        </w:rPr>
        <w:t>.</w:t>
      </w:r>
      <w:r w:rsidRPr="003C0FF1">
        <w:rPr>
          <w:color w:val="000000"/>
        </w:rPr>
        <w:t xml:space="preserve">, </w:t>
      </w:r>
      <w:r w:rsidR="002A2A59" w:rsidRPr="003C0FF1">
        <w:rPr>
          <w:color w:val="000000"/>
        </w:rPr>
        <w:t xml:space="preserve">&amp; </w:t>
      </w:r>
      <w:r w:rsidRPr="003C0FF1">
        <w:rPr>
          <w:color w:val="000000"/>
        </w:rPr>
        <w:t xml:space="preserve">Simon, B.S. (1997) </w:t>
      </w:r>
      <w:r w:rsidRPr="003C0FF1">
        <w:rPr>
          <w:i/>
          <w:iCs/>
          <w:color w:val="000000"/>
        </w:rPr>
        <w:t xml:space="preserve">School, family and community partnerships: Your handbook for action. </w:t>
      </w:r>
      <w:r w:rsidRPr="003C0FF1">
        <w:rPr>
          <w:color w:val="000000"/>
        </w:rPr>
        <w:t>Thousand Oaks: Corwin</w:t>
      </w:r>
      <w:r w:rsidR="00B116B9" w:rsidRPr="003C0FF1">
        <w:rPr>
          <w:color w:val="000000"/>
        </w:rPr>
        <w:t xml:space="preserve"> </w:t>
      </w:r>
      <w:r w:rsidRPr="003C0FF1">
        <w:rPr>
          <w:color w:val="000000"/>
        </w:rPr>
        <w:t xml:space="preserve">facilitator. (2011). In </w:t>
      </w:r>
      <w:r w:rsidRPr="003C0FF1">
        <w:rPr>
          <w:i/>
          <w:iCs/>
          <w:color w:val="000000"/>
        </w:rPr>
        <w:t>Merriam-Webster.com</w:t>
      </w:r>
      <w:r w:rsidRPr="003C0FF1">
        <w:rPr>
          <w:color w:val="000000"/>
        </w:rPr>
        <w:t xml:space="preserve">. Retrieved March 7, 2015, from </w:t>
      </w:r>
      <w:hyperlink r:id="rId12" w:history="1">
        <w:r w:rsidRPr="003C0FF1">
          <w:rPr>
            <w:color w:val="0000FF"/>
            <w:u w:val="single" w:color="0000FF"/>
          </w:rPr>
          <w:t>http://www.merriam-webster.com/dictionary/facilitator</w:t>
        </w:r>
      </w:hyperlink>
    </w:p>
    <w:p w14:paraId="40B54986"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Ford, J. (2013). </w:t>
      </w:r>
      <w:r w:rsidRPr="003C0FF1">
        <w:rPr>
          <w:iCs/>
          <w:color w:val="000000"/>
        </w:rPr>
        <w:t>Educating Students with Learning Disabilities in Inclusive Classrooms</w:t>
      </w:r>
      <w:r w:rsidRPr="003C0FF1">
        <w:rPr>
          <w:i/>
          <w:iCs/>
          <w:color w:val="000000"/>
        </w:rPr>
        <w:t>. Electronic Journal for Inclusive Education, 3</w:t>
      </w:r>
      <w:r w:rsidRPr="003C0FF1">
        <w:rPr>
          <w:color w:val="000000"/>
        </w:rPr>
        <w:t>(1)</w:t>
      </w:r>
      <w:r w:rsidR="00AE475B" w:rsidRPr="003C0FF1">
        <w:rPr>
          <w:color w:val="000000"/>
        </w:rPr>
        <w:t>.</w:t>
      </w:r>
    </w:p>
    <w:p w14:paraId="05D2777E"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proofErr w:type="spellStart"/>
      <w:r w:rsidRPr="003C0FF1">
        <w:rPr>
          <w:color w:val="000000"/>
        </w:rPr>
        <w:t>Ghesquiere</w:t>
      </w:r>
      <w:proofErr w:type="spellEnd"/>
      <w:r w:rsidRPr="003C0FF1">
        <w:rPr>
          <w:color w:val="000000"/>
        </w:rPr>
        <w:t xml:space="preserve">, P., Moors, G., </w:t>
      </w:r>
      <w:proofErr w:type="spellStart"/>
      <w:r w:rsidRPr="003C0FF1">
        <w:rPr>
          <w:color w:val="000000"/>
        </w:rPr>
        <w:t>Maes</w:t>
      </w:r>
      <w:proofErr w:type="spellEnd"/>
      <w:r w:rsidRPr="003C0FF1">
        <w:rPr>
          <w:color w:val="000000"/>
        </w:rPr>
        <w:t>, B.</w:t>
      </w:r>
      <w:r w:rsidR="002A2A59" w:rsidRPr="003C0FF1">
        <w:rPr>
          <w:color w:val="000000"/>
        </w:rPr>
        <w:t>,</w:t>
      </w:r>
      <w:r w:rsidRPr="003C0FF1">
        <w:rPr>
          <w:color w:val="000000"/>
        </w:rPr>
        <w:t xml:space="preserve"> &amp; </w:t>
      </w:r>
      <w:proofErr w:type="spellStart"/>
      <w:r w:rsidRPr="003C0FF1">
        <w:rPr>
          <w:color w:val="000000"/>
        </w:rPr>
        <w:t>Vandenberghe</w:t>
      </w:r>
      <w:proofErr w:type="spellEnd"/>
      <w:r w:rsidRPr="003C0FF1">
        <w:rPr>
          <w:color w:val="000000"/>
        </w:rPr>
        <w:t xml:space="preserve">, R. (2002). Implementation of Inclusive Education in Flemish Primary Schools: a multiple case study. </w:t>
      </w:r>
      <w:r w:rsidRPr="003C0FF1">
        <w:rPr>
          <w:i/>
          <w:iCs/>
          <w:color w:val="000000"/>
        </w:rPr>
        <w:t>Educational Review, 54</w:t>
      </w:r>
      <w:r w:rsidRPr="003C0FF1">
        <w:rPr>
          <w:iCs/>
          <w:color w:val="000000"/>
        </w:rPr>
        <w:t>(1)</w:t>
      </w:r>
      <w:r w:rsidR="00FE57EC" w:rsidRPr="003C0FF1">
        <w:rPr>
          <w:iCs/>
          <w:color w:val="000000"/>
        </w:rPr>
        <w:t xml:space="preserve"> 47-56</w:t>
      </w:r>
      <w:r w:rsidR="00AE475B" w:rsidRPr="003C0FF1">
        <w:rPr>
          <w:iCs/>
          <w:color w:val="000000"/>
        </w:rPr>
        <w:t>.</w:t>
      </w:r>
    </w:p>
    <w:p w14:paraId="763EE022" w14:textId="3F3FF1DC" w:rsidR="00BF493B" w:rsidRPr="003C0FF1" w:rsidRDefault="0058167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Pr>
          <w:color w:val="000000"/>
        </w:rPr>
        <w:t>Gordon, C. (2002</w:t>
      </w:r>
      <w:r w:rsidR="00BF493B" w:rsidRPr="003C0FF1">
        <w:rPr>
          <w:color w:val="000000"/>
        </w:rPr>
        <w:t xml:space="preserve">). </w:t>
      </w:r>
      <w:r w:rsidR="00BF493B" w:rsidRPr="003C0FF1">
        <w:rPr>
          <w:i/>
          <w:iCs/>
          <w:color w:val="000000"/>
        </w:rPr>
        <w:t>Attitudes of teachers with experience in exclusive education towards inclusion.</w:t>
      </w:r>
      <w:r w:rsidR="00BF493B" w:rsidRPr="003C0FF1">
        <w:rPr>
          <w:color w:val="000000"/>
        </w:rPr>
        <w:t xml:space="preserve"> University of the Witwatersrand, South Africa.</w:t>
      </w:r>
    </w:p>
    <w:p w14:paraId="65295D81" w14:textId="77777777" w:rsidR="00600334" w:rsidRPr="003C0FF1" w:rsidRDefault="00600334"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Groenewald, T. (2004). A phenomenological research design illustrated. </w:t>
      </w:r>
      <w:r w:rsidRPr="003C0FF1">
        <w:rPr>
          <w:i/>
          <w:color w:val="000000"/>
        </w:rPr>
        <w:t xml:space="preserve">International Journal of Qualitative Methods, </w:t>
      </w:r>
      <w:r w:rsidRPr="003C0FF1">
        <w:rPr>
          <w:color w:val="000000"/>
        </w:rPr>
        <w:t>3 (1). Article 4.</w:t>
      </w:r>
    </w:p>
    <w:p w14:paraId="22C775BE" w14:textId="1B630037" w:rsidR="00AA2D30" w:rsidRDefault="00AA2D30"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Pr>
          <w:color w:val="000000"/>
        </w:rPr>
        <w:lastRenderedPageBreak/>
        <w:t xml:space="preserve">Harris, J. (2009). Expanding the comparative context for early language learning: From foreign to heritage and minority language </w:t>
      </w:r>
      <w:proofErr w:type="spellStart"/>
      <w:r>
        <w:rPr>
          <w:color w:val="000000"/>
        </w:rPr>
        <w:t>programmes</w:t>
      </w:r>
      <w:proofErr w:type="spellEnd"/>
      <w:r>
        <w:rPr>
          <w:color w:val="000000"/>
        </w:rPr>
        <w:t xml:space="preserve">. In M. </w:t>
      </w:r>
      <w:proofErr w:type="spellStart"/>
      <w:r>
        <w:rPr>
          <w:color w:val="000000"/>
        </w:rPr>
        <w:t>Nikolov</w:t>
      </w:r>
      <w:proofErr w:type="spellEnd"/>
      <w:r>
        <w:rPr>
          <w:color w:val="000000"/>
        </w:rPr>
        <w:t xml:space="preserve"> (Ed.), </w:t>
      </w:r>
      <w:r w:rsidRPr="00AA2D30">
        <w:rPr>
          <w:i/>
          <w:color w:val="000000"/>
        </w:rPr>
        <w:t>The age factor and early language learning</w:t>
      </w:r>
      <w:r>
        <w:rPr>
          <w:color w:val="000000"/>
        </w:rPr>
        <w:t xml:space="preserve">. Berlin: Mouton de </w:t>
      </w:r>
      <w:proofErr w:type="spellStart"/>
      <w:r>
        <w:rPr>
          <w:color w:val="000000"/>
        </w:rPr>
        <w:t>Gruyter</w:t>
      </w:r>
      <w:proofErr w:type="spellEnd"/>
      <w:r>
        <w:rPr>
          <w:color w:val="000000"/>
        </w:rPr>
        <w:t>.</w:t>
      </w:r>
    </w:p>
    <w:p w14:paraId="7EF50017" w14:textId="72F69E88" w:rsidR="00816B43" w:rsidRPr="003C0FF1" w:rsidRDefault="00816B43"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Henderson, A.T.</w:t>
      </w:r>
      <w:r w:rsidR="0013425A" w:rsidRPr="003C0FF1">
        <w:rPr>
          <w:color w:val="000000"/>
        </w:rPr>
        <w:t>,</w:t>
      </w:r>
      <w:r w:rsidRPr="003C0FF1">
        <w:rPr>
          <w:color w:val="000000"/>
        </w:rPr>
        <w:t xml:space="preserve"> &amp; Mapp, K.L. (2002). </w:t>
      </w:r>
      <w:r w:rsidRPr="003C0FF1">
        <w:rPr>
          <w:i/>
          <w:color w:val="000000"/>
        </w:rPr>
        <w:t>A new wave of evidence: The impact of school, family and community connections on student achievement</w:t>
      </w:r>
      <w:r w:rsidR="0058167B">
        <w:rPr>
          <w:color w:val="000000"/>
        </w:rPr>
        <w:t>. Austin, TX: S</w:t>
      </w:r>
      <w:r w:rsidRPr="003C0FF1">
        <w:rPr>
          <w:color w:val="000000"/>
        </w:rPr>
        <w:t>outhwest Educational Development La</w:t>
      </w:r>
      <w:r w:rsidR="0013425A" w:rsidRPr="003C0FF1">
        <w:rPr>
          <w:color w:val="000000"/>
        </w:rPr>
        <w:t>b</w:t>
      </w:r>
      <w:r w:rsidRPr="003C0FF1">
        <w:rPr>
          <w:color w:val="000000"/>
        </w:rPr>
        <w:t>oratory.</w:t>
      </w:r>
    </w:p>
    <w:p w14:paraId="18117795"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Hoover-Dempsey, K.V.</w:t>
      </w:r>
      <w:r w:rsidR="002A2A59" w:rsidRPr="003C0FF1">
        <w:rPr>
          <w:color w:val="000000"/>
        </w:rPr>
        <w:t xml:space="preserve">, </w:t>
      </w:r>
      <w:r w:rsidRPr="003C0FF1">
        <w:rPr>
          <w:color w:val="000000"/>
        </w:rPr>
        <w:t>&amp; Sandler, H.</w:t>
      </w:r>
      <w:r w:rsidR="00FE57EC" w:rsidRPr="003C0FF1">
        <w:rPr>
          <w:color w:val="000000"/>
        </w:rPr>
        <w:t>M.</w:t>
      </w:r>
      <w:r w:rsidRPr="003C0FF1">
        <w:rPr>
          <w:color w:val="000000"/>
        </w:rPr>
        <w:t xml:space="preserve"> (1995). Parental involvement in children’s education: Why does it make a difference? </w:t>
      </w:r>
      <w:r w:rsidRPr="003C0FF1">
        <w:rPr>
          <w:i/>
          <w:color w:val="000000"/>
        </w:rPr>
        <w:t xml:space="preserve">Teacher College Record, 97, </w:t>
      </w:r>
      <w:r w:rsidRPr="003C0FF1">
        <w:rPr>
          <w:color w:val="000000"/>
        </w:rPr>
        <w:t>310-331</w:t>
      </w:r>
      <w:r w:rsidR="00AE475B" w:rsidRPr="003C0FF1">
        <w:rPr>
          <w:color w:val="000000"/>
        </w:rPr>
        <w:t>.</w:t>
      </w:r>
    </w:p>
    <w:p w14:paraId="7125411A" w14:textId="77777777" w:rsidR="007B5065" w:rsidRPr="003C0FF1" w:rsidRDefault="007B5065"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567" w:hanging="567"/>
        <w:jc w:val="both"/>
        <w:rPr>
          <w:color w:val="000000"/>
        </w:rPr>
      </w:pPr>
      <w:r w:rsidRPr="003C0FF1">
        <w:rPr>
          <w:color w:val="000000"/>
        </w:rPr>
        <w:t xml:space="preserve">Houser, J. (2008). </w:t>
      </w:r>
      <w:r w:rsidRPr="003C0FF1">
        <w:rPr>
          <w:i/>
          <w:iCs/>
          <w:color w:val="000000"/>
        </w:rPr>
        <w:t xml:space="preserve">Nursing research: Reading, using and creative evidence. </w:t>
      </w:r>
      <w:r w:rsidRPr="003C0FF1">
        <w:rPr>
          <w:color w:val="000000"/>
        </w:rPr>
        <w:t>London, UK: Jones and Bartlett Publishers.</w:t>
      </w:r>
    </w:p>
    <w:p w14:paraId="3D3F8891" w14:textId="2ACA8C6B"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Howell, C. (2007). Changing public and professional discourse. In:</w:t>
      </w:r>
      <w:r w:rsidR="0058167B">
        <w:rPr>
          <w:color w:val="000000"/>
        </w:rPr>
        <w:t xml:space="preserve"> P. </w:t>
      </w:r>
      <w:proofErr w:type="spellStart"/>
      <w:r w:rsidR="0058167B">
        <w:rPr>
          <w:color w:val="000000"/>
        </w:rPr>
        <w:t>Engelbrecht</w:t>
      </w:r>
      <w:proofErr w:type="spellEnd"/>
      <w:r w:rsidR="0058167B">
        <w:rPr>
          <w:color w:val="000000"/>
        </w:rPr>
        <w:t xml:space="preserve"> &amp; L. Green (</w:t>
      </w:r>
      <w:proofErr w:type="spellStart"/>
      <w:r w:rsidR="0058167B">
        <w:rPr>
          <w:color w:val="000000"/>
        </w:rPr>
        <w:t>E</w:t>
      </w:r>
      <w:r w:rsidRPr="003C0FF1">
        <w:rPr>
          <w:color w:val="000000"/>
        </w:rPr>
        <w:t>ds</w:t>
      </w:r>
      <w:proofErr w:type="spellEnd"/>
      <w:r w:rsidRPr="003C0FF1">
        <w:rPr>
          <w:color w:val="000000"/>
        </w:rPr>
        <w:t xml:space="preserve">). </w:t>
      </w:r>
      <w:r w:rsidRPr="003C0FF1">
        <w:rPr>
          <w:i/>
          <w:iCs/>
          <w:color w:val="000000"/>
        </w:rPr>
        <w:t>Responding to the challenges of inclusive education in Southern Africa</w:t>
      </w:r>
      <w:r w:rsidRPr="003C0FF1">
        <w:rPr>
          <w:color w:val="000000"/>
        </w:rPr>
        <w:t>. Pretoria: Van Schaik.</w:t>
      </w:r>
    </w:p>
    <w:p w14:paraId="496701E9"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Howell, C.</w:t>
      </w:r>
      <w:r w:rsidR="002A2A59" w:rsidRPr="003C0FF1">
        <w:rPr>
          <w:color w:val="000000"/>
        </w:rPr>
        <w:t>,</w:t>
      </w:r>
      <w:r w:rsidRPr="003C0FF1">
        <w:rPr>
          <w:color w:val="000000"/>
        </w:rPr>
        <w:t xml:space="preserve"> &amp; Lazarus, S. (2003). Access and participation for students with disabilities in South African higher education: Challenging accepted truths and recognizing new possibilities. </w:t>
      </w:r>
      <w:r w:rsidRPr="003C0FF1">
        <w:rPr>
          <w:i/>
          <w:iCs/>
          <w:color w:val="000000"/>
        </w:rPr>
        <w:t xml:space="preserve">Perspectives in Education, </w:t>
      </w:r>
      <w:r w:rsidRPr="003C0FF1">
        <w:rPr>
          <w:i/>
          <w:color w:val="000000"/>
        </w:rPr>
        <w:t>2</w:t>
      </w:r>
      <w:r w:rsidRPr="003C0FF1">
        <w:rPr>
          <w:color w:val="000000"/>
        </w:rPr>
        <w:t>(3), 59-74.</w:t>
      </w:r>
    </w:p>
    <w:p w14:paraId="0FC11C51"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Independent Schools’ Association of Southern Africa</w:t>
      </w:r>
      <w:r w:rsidR="0013425A" w:rsidRPr="003C0FF1">
        <w:rPr>
          <w:color w:val="000000"/>
        </w:rPr>
        <w:t xml:space="preserve"> (ISASA</w:t>
      </w:r>
      <w:r w:rsidRPr="003C0FF1">
        <w:rPr>
          <w:color w:val="000000"/>
        </w:rPr>
        <w:t xml:space="preserve">) (2002). </w:t>
      </w:r>
      <w:r w:rsidRPr="003C0FF1">
        <w:rPr>
          <w:i/>
          <w:iCs/>
          <w:color w:val="000000"/>
        </w:rPr>
        <w:t>The Diversity and</w:t>
      </w:r>
      <w:r w:rsidR="00B116B9" w:rsidRPr="003C0FF1">
        <w:rPr>
          <w:i/>
          <w:iCs/>
          <w:color w:val="000000"/>
        </w:rPr>
        <w:t xml:space="preserve"> </w:t>
      </w:r>
      <w:r w:rsidRPr="003C0FF1">
        <w:rPr>
          <w:i/>
          <w:iCs/>
          <w:color w:val="000000"/>
        </w:rPr>
        <w:t>Equity Policy of ISASA</w:t>
      </w:r>
      <w:r w:rsidRPr="003C0FF1">
        <w:rPr>
          <w:color w:val="000000"/>
        </w:rPr>
        <w:t xml:space="preserve">. Available at </w:t>
      </w:r>
      <w:hyperlink r:id="rId13" w:history="1">
        <w:r w:rsidRPr="003C0FF1">
          <w:rPr>
            <w:color w:val="0000FF"/>
            <w:u w:val="single" w:color="0000FF"/>
          </w:rPr>
          <w:t>www.isasa.org</w:t>
        </w:r>
      </w:hyperlink>
      <w:r w:rsidRPr="003C0FF1">
        <w:rPr>
          <w:color w:val="000000"/>
        </w:rPr>
        <w:t>.</w:t>
      </w:r>
    </w:p>
    <w:p w14:paraId="7E680CA4"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567" w:hanging="567"/>
        <w:jc w:val="both"/>
        <w:rPr>
          <w:color w:val="000000"/>
        </w:rPr>
      </w:pPr>
      <w:r w:rsidRPr="003C0FF1">
        <w:rPr>
          <w:color w:val="000000"/>
        </w:rPr>
        <w:t xml:space="preserve">Johnson, B., &amp; Christensen, L. (2011). </w:t>
      </w:r>
      <w:r w:rsidRPr="003C0FF1">
        <w:rPr>
          <w:i/>
          <w:iCs/>
          <w:color w:val="000000"/>
        </w:rPr>
        <w:t>Educational research: Quantitative, qualitative and mixed approaches</w:t>
      </w:r>
      <w:r w:rsidRPr="003C0FF1">
        <w:rPr>
          <w:color w:val="000000"/>
        </w:rPr>
        <w:t xml:space="preserve"> (4th ed.). London, UK: Sage Publishers.</w:t>
      </w:r>
    </w:p>
    <w:p w14:paraId="78B9D8C6" w14:textId="77777777" w:rsidR="007B5065" w:rsidRPr="003C0FF1" w:rsidRDefault="00BF493B" w:rsidP="00A84C58">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rPr>
          <w:color w:val="000000"/>
        </w:rPr>
      </w:pPr>
      <w:proofErr w:type="spellStart"/>
      <w:r w:rsidRPr="003C0FF1">
        <w:rPr>
          <w:color w:val="000000"/>
        </w:rPr>
        <w:t>Lemmer</w:t>
      </w:r>
      <w:proofErr w:type="spellEnd"/>
      <w:r w:rsidRPr="003C0FF1">
        <w:rPr>
          <w:color w:val="000000"/>
        </w:rPr>
        <w:t>, E</w:t>
      </w:r>
      <w:r w:rsidR="002A2A59" w:rsidRPr="003C0FF1">
        <w:rPr>
          <w:color w:val="000000"/>
        </w:rPr>
        <w:t>.</w:t>
      </w:r>
      <w:r w:rsidRPr="003C0FF1">
        <w:rPr>
          <w:color w:val="000000"/>
        </w:rPr>
        <w:t>M</w:t>
      </w:r>
      <w:r w:rsidR="002A2A59" w:rsidRPr="003C0FF1">
        <w:rPr>
          <w:color w:val="000000"/>
        </w:rPr>
        <w:t>.</w:t>
      </w:r>
      <w:r w:rsidRPr="003C0FF1">
        <w:rPr>
          <w:color w:val="000000"/>
        </w:rPr>
        <w:t xml:space="preserve"> (2007). Parent involvement in teacher education in South Africa.</w:t>
      </w:r>
      <w:r w:rsidR="00B116B9" w:rsidRPr="003C0FF1">
        <w:rPr>
          <w:color w:val="000000"/>
        </w:rPr>
        <w:t xml:space="preserve"> </w:t>
      </w:r>
      <w:r w:rsidRPr="003C0FF1">
        <w:rPr>
          <w:i/>
          <w:iCs/>
          <w:color w:val="000000"/>
        </w:rPr>
        <w:t>International Journal about Parents in Education</w:t>
      </w:r>
      <w:r w:rsidR="00664492" w:rsidRPr="003C0FF1">
        <w:rPr>
          <w:i/>
          <w:iCs/>
          <w:color w:val="000000"/>
        </w:rPr>
        <w:t>,</w:t>
      </w:r>
      <w:r w:rsidRPr="003C0FF1">
        <w:rPr>
          <w:i/>
          <w:iCs/>
          <w:color w:val="000000"/>
        </w:rPr>
        <w:t xml:space="preserve"> 1</w:t>
      </w:r>
      <w:r w:rsidRPr="003C0FF1">
        <w:rPr>
          <w:iCs/>
          <w:color w:val="000000"/>
        </w:rPr>
        <w:t>(0), 218-229</w:t>
      </w:r>
      <w:r w:rsidR="00AE475B" w:rsidRPr="003C0FF1">
        <w:rPr>
          <w:i/>
          <w:iCs/>
          <w:color w:val="000000"/>
        </w:rPr>
        <w:t>.</w:t>
      </w:r>
      <w:r w:rsidRPr="003C0FF1">
        <w:rPr>
          <w:i/>
          <w:iCs/>
          <w:color w:val="000000"/>
        </w:rPr>
        <w:t xml:space="preserve"> </w:t>
      </w:r>
    </w:p>
    <w:p w14:paraId="0CBE2509"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i/>
          <w:iCs/>
          <w:color w:val="000000"/>
        </w:rPr>
      </w:pPr>
      <w:r w:rsidRPr="003C0FF1">
        <w:rPr>
          <w:color w:val="000000"/>
        </w:rPr>
        <w:lastRenderedPageBreak/>
        <w:t xml:space="preserve">Lloyd, C. (2012). The Erasmus Mundus </w:t>
      </w:r>
      <w:proofErr w:type="spellStart"/>
      <w:r w:rsidR="007E374E" w:rsidRPr="003C0FF1">
        <w:rPr>
          <w:color w:val="000000"/>
        </w:rPr>
        <w:t>program</w:t>
      </w:r>
      <w:r w:rsidRPr="003C0FF1">
        <w:rPr>
          <w:color w:val="000000"/>
        </w:rPr>
        <w:t>me</w:t>
      </w:r>
      <w:proofErr w:type="spellEnd"/>
      <w:r w:rsidRPr="003C0FF1">
        <w:rPr>
          <w:color w:val="000000"/>
        </w:rPr>
        <w:t xml:space="preserve">: providing opportunities to develop a better understanding about inclusion and inclusive practice through an international collaborative </w:t>
      </w:r>
      <w:proofErr w:type="spellStart"/>
      <w:r w:rsidR="007E374E" w:rsidRPr="003C0FF1">
        <w:rPr>
          <w:color w:val="000000"/>
        </w:rPr>
        <w:t>program</w:t>
      </w:r>
      <w:r w:rsidRPr="003C0FF1">
        <w:rPr>
          <w:color w:val="000000"/>
        </w:rPr>
        <w:t>me</w:t>
      </w:r>
      <w:proofErr w:type="spellEnd"/>
      <w:r w:rsidRPr="003C0FF1">
        <w:rPr>
          <w:color w:val="000000"/>
        </w:rPr>
        <w:t xml:space="preserve"> of study. </w:t>
      </w:r>
      <w:r w:rsidRPr="003C0FF1">
        <w:rPr>
          <w:i/>
          <w:iCs/>
          <w:color w:val="000000"/>
        </w:rPr>
        <w:t>International Journal of Inclusive Education</w:t>
      </w:r>
      <w:r w:rsidR="00664492" w:rsidRPr="003C0FF1">
        <w:rPr>
          <w:i/>
          <w:iCs/>
          <w:color w:val="000000"/>
        </w:rPr>
        <w:t>,</w:t>
      </w:r>
      <w:r w:rsidRPr="003C0FF1">
        <w:rPr>
          <w:i/>
          <w:iCs/>
          <w:color w:val="000000"/>
        </w:rPr>
        <w:t xml:space="preserve"> 17</w:t>
      </w:r>
      <w:r w:rsidRPr="003C0FF1">
        <w:rPr>
          <w:iCs/>
          <w:color w:val="000000"/>
        </w:rPr>
        <w:t>(4), 329-325</w:t>
      </w:r>
      <w:r w:rsidR="00AE475B" w:rsidRPr="003C0FF1">
        <w:rPr>
          <w:iCs/>
          <w:color w:val="000000"/>
        </w:rPr>
        <w:t>.</w:t>
      </w:r>
    </w:p>
    <w:p w14:paraId="759F7C8B"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00"/>
        <w:ind w:left="567" w:hanging="567"/>
        <w:jc w:val="both"/>
        <w:rPr>
          <w:i/>
          <w:iCs/>
          <w:color w:val="000000"/>
        </w:rPr>
      </w:pPr>
      <w:proofErr w:type="spellStart"/>
      <w:r w:rsidRPr="003C0FF1">
        <w:rPr>
          <w:color w:val="000000"/>
        </w:rPr>
        <w:t>Malterud</w:t>
      </w:r>
      <w:proofErr w:type="spellEnd"/>
      <w:r w:rsidRPr="003C0FF1">
        <w:rPr>
          <w:color w:val="000000"/>
        </w:rPr>
        <w:t xml:space="preserve">, K. (2001). Qualitative research: Standards, challenges and guidelines. </w:t>
      </w:r>
      <w:r w:rsidRPr="003C0FF1">
        <w:rPr>
          <w:i/>
          <w:iCs/>
          <w:color w:val="000000"/>
        </w:rPr>
        <w:t>The Lancet</w:t>
      </w:r>
      <w:r w:rsidR="00664492" w:rsidRPr="003C0FF1">
        <w:rPr>
          <w:i/>
          <w:iCs/>
          <w:color w:val="000000"/>
        </w:rPr>
        <w:t>,</w:t>
      </w:r>
      <w:r w:rsidRPr="003C0FF1">
        <w:rPr>
          <w:i/>
          <w:iCs/>
          <w:color w:val="000000"/>
        </w:rPr>
        <w:t xml:space="preserve"> </w:t>
      </w:r>
      <w:r w:rsidR="004E23B6" w:rsidRPr="003C0FF1">
        <w:rPr>
          <w:iCs/>
          <w:color w:val="000000"/>
        </w:rPr>
        <w:t>11 August,</w:t>
      </w:r>
      <w:r w:rsidR="004E23B6" w:rsidRPr="003C0FF1">
        <w:rPr>
          <w:i/>
          <w:iCs/>
          <w:color w:val="000000"/>
        </w:rPr>
        <w:t xml:space="preserve"> </w:t>
      </w:r>
      <w:r w:rsidRPr="003C0FF1">
        <w:rPr>
          <w:i/>
          <w:iCs/>
          <w:color w:val="000000"/>
        </w:rPr>
        <w:t>358</w:t>
      </w:r>
      <w:r w:rsidRPr="003C0FF1">
        <w:rPr>
          <w:iCs/>
          <w:color w:val="000000"/>
        </w:rPr>
        <w:t>(9280), 483-488</w:t>
      </w:r>
      <w:r w:rsidR="00AE475B" w:rsidRPr="003C0FF1">
        <w:rPr>
          <w:iCs/>
          <w:color w:val="000000"/>
        </w:rPr>
        <w:t>.</w:t>
      </w:r>
    </w:p>
    <w:p w14:paraId="0279DC22"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00"/>
        <w:ind w:left="567" w:hanging="567"/>
        <w:jc w:val="both"/>
        <w:rPr>
          <w:color w:val="000000"/>
        </w:rPr>
      </w:pPr>
      <w:r w:rsidRPr="003C0FF1">
        <w:rPr>
          <w:color w:val="000000"/>
        </w:rPr>
        <w:t xml:space="preserve">Marlow, C. (1993). </w:t>
      </w:r>
      <w:r w:rsidRPr="003C0FF1">
        <w:rPr>
          <w:i/>
          <w:iCs/>
          <w:color w:val="000000"/>
        </w:rPr>
        <w:t>Research methods for generalist social work</w:t>
      </w:r>
      <w:r w:rsidRPr="003C0FF1">
        <w:rPr>
          <w:color w:val="000000"/>
        </w:rPr>
        <w:t xml:space="preserve">. </w:t>
      </w:r>
      <w:r w:rsidR="00234F81" w:rsidRPr="003C0FF1">
        <w:rPr>
          <w:color w:val="000000"/>
        </w:rPr>
        <w:t xml:space="preserve">(6th Ed.). </w:t>
      </w:r>
      <w:r w:rsidRPr="003C0FF1">
        <w:rPr>
          <w:color w:val="000000"/>
        </w:rPr>
        <w:t>Pacific Grove: Brooks Cole</w:t>
      </w:r>
    </w:p>
    <w:p w14:paraId="17FEACBE"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00"/>
        <w:ind w:left="567" w:hanging="567"/>
        <w:jc w:val="both"/>
        <w:rPr>
          <w:color w:val="000000"/>
        </w:rPr>
      </w:pPr>
      <w:r w:rsidRPr="003C0FF1">
        <w:rPr>
          <w:color w:val="000000"/>
        </w:rPr>
        <w:t>Marshall, C.</w:t>
      </w:r>
      <w:r w:rsidR="002A2A59" w:rsidRPr="003C0FF1">
        <w:rPr>
          <w:color w:val="000000"/>
        </w:rPr>
        <w:t>,</w:t>
      </w:r>
      <w:r w:rsidRPr="003C0FF1">
        <w:rPr>
          <w:color w:val="000000"/>
        </w:rPr>
        <w:t xml:space="preserve"> &amp; </w:t>
      </w:r>
      <w:proofErr w:type="spellStart"/>
      <w:r w:rsidRPr="003C0FF1">
        <w:rPr>
          <w:color w:val="000000"/>
        </w:rPr>
        <w:t>Rossman</w:t>
      </w:r>
      <w:proofErr w:type="spellEnd"/>
      <w:r w:rsidRPr="003C0FF1">
        <w:rPr>
          <w:color w:val="000000"/>
        </w:rPr>
        <w:t xml:space="preserve">, G.B. (2011). </w:t>
      </w:r>
      <w:r w:rsidRPr="003C0FF1">
        <w:rPr>
          <w:i/>
          <w:iCs/>
          <w:color w:val="000000"/>
        </w:rPr>
        <w:t xml:space="preserve">Designing qualitative research </w:t>
      </w:r>
      <w:r w:rsidRPr="003C0FF1">
        <w:rPr>
          <w:color w:val="000000"/>
        </w:rPr>
        <w:t xml:space="preserve">(5th </w:t>
      </w:r>
      <w:r w:rsidR="001400A6" w:rsidRPr="003C0FF1">
        <w:rPr>
          <w:color w:val="000000"/>
        </w:rPr>
        <w:t>E</w:t>
      </w:r>
      <w:r w:rsidRPr="003C0FF1">
        <w:rPr>
          <w:color w:val="000000"/>
        </w:rPr>
        <w:t>d.). London, UK: Sage Publishers</w:t>
      </w:r>
      <w:r w:rsidR="00AE475B" w:rsidRPr="003C0FF1">
        <w:rPr>
          <w:color w:val="000000"/>
        </w:rPr>
        <w:t>.</w:t>
      </w:r>
    </w:p>
    <w:p w14:paraId="45014583" w14:textId="3779AEAD" w:rsidR="001400A6" w:rsidRPr="0012566E" w:rsidRDefault="00BF493B" w:rsidP="0012566E">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00"/>
        <w:ind w:left="567" w:hanging="567"/>
        <w:jc w:val="both"/>
        <w:rPr>
          <w:color w:val="000000"/>
        </w:rPr>
      </w:pPr>
      <w:r w:rsidRPr="003C0FF1">
        <w:rPr>
          <w:color w:val="000000"/>
        </w:rPr>
        <w:t xml:space="preserve">Maxwell, J.A. (1998). Designing a Qualitative Study in </w:t>
      </w:r>
      <w:proofErr w:type="spellStart"/>
      <w:r w:rsidRPr="003C0FF1">
        <w:rPr>
          <w:color w:val="000000"/>
        </w:rPr>
        <w:t>Bickman</w:t>
      </w:r>
      <w:proofErr w:type="spellEnd"/>
      <w:r w:rsidRPr="003C0FF1">
        <w:rPr>
          <w:color w:val="000000"/>
        </w:rPr>
        <w:t>, L</w:t>
      </w:r>
      <w:r w:rsidR="0058167B">
        <w:rPr>
          <w:color w:val="000000"/>
        </w:rPr>
        <w:t>.</w:t>
      </w:r>
      <w:r w:rsidRPr="003C0FF1">
        <w:rPr>
          <w:color w:val="000000"/>
        </w:rPr>
        <w:t xml:space="preserve"> &amp; Rog, D.J. (</w:t>
      </w:r>
      <w:proofErr w:type="spellStart"/>
      <w:r w:rsidRPr="003C0FF1">
        <w:rPr>
          <w:color w:val="000000"/>
        </w:rPr>
        <w:t>Eds</w:t>
      </w:r>
      <w:proofErr w:type="spellEnd"/>
      <w:r w:rsidRPr="003C0FF1">
        <w:rPr>
          <w:color w:val="000000"/>
        </w:rPr>
        <w:t xml:space="preserve">). </w:t>
      </w:r>
      <w:r w:rsidRPr="003C0FF1">
        <w:rPr>
          <w:i/>
          <w:iCs/>
          <w:color w:val="000000"/>
        </w:rPr>
        <w:t xml:space="preserve">Qualitative Research Practice: A guide for Social Science Students and Researchers. </w:t>
      </w:r>
      <w:r w:rsidRPr="003C0FF1">
        <w:rPr>
          <w:color w:val="000000"/>
        </w:rPr>
        <w:t>London: SAGE Publications</w:t>
      </w:r>
      <w:r w:rsidR="006707E8" w:rsidRPr="003C0FF1">
        <w:rPr>
          <w:color w:val="000000"/>
        </w:rPr>
        <w:t>.</w:t>
      </w:r>
    </w:p>
    <w:p w14:paraId="5CD48D07" w14:textId="77777777" w:rsidR="001400A6" w:rsidRPr="003C0FF1" w:rsidRDefault="001400A6" w:rsidP="007C2C0C">
      <w:pPr>
        <w:pStyle w:val="NormalWeb"/>
        <w:tabs>
          <w:tab w:val="left" w:pos="567"/>
        </w:tabs>
        <w:ind w:left="567" w:hanging="567"/>
        <w:rPr>
          <w:rFonts w:eastAsiaTheme="minorHAnsi" w:cs="Times New Roman"/>
          <w:bdr w:val="none" w:sz="0" w:space="0" w:color="auto"/>
        </w:rPr>
      </w:pPr>
      <w:commentRangeStart w:id="59"/>
      <w:proofErr w:type="spellStart"/>
      <w:r w:rsidRPr="003C0FF1">
        <w:rPr>
          <w:rFonts w:cs="Times New Roman"/>
        </w:rPr>
        <w:t>McLeskey</w:t>
      </w:r>
      <w:proofErr w:type="spellEnd"/>
      <w:r w:rsidR="000C3811" w:rsidRPr="003C0FF1">
        <w:rPr>
          <w:rFonts w:cs="Times New Roman"/>
        </w:rPr>
        <w:t>, J., &amp;</w:t>
      </w:r>
      <w:r w:rsidRPr="003C0FF1">
        <w:rPr>
          <w:rFonts w:cs="Times New Roman"/>
        </w:rPr>
        <w:t xml:space="preserve"> Waldron, </w:t>
      </w:r>
      <w:r w:rsidR="000C3811" w:rsidRPr="003C0FF1">
        <w:rPr>
          <w:rFonts w:cs="Times New Roman"/>
        </w:rPr>
        <w:t>N. (</w:t>
      </w:r>
      <w:r w:rsidRPr="003C0FF1">
        <w:rPr>
          <w:rFonts w:cs="Times New Roman"/>
        </w:rPr>
        <w:t>2011</w:t>
      </w:r>
      <w:commentRangeEnd w:id="59"/>
      <w:r w:rsidR="000C3811" w:rsidRPr="003C0FF1">
        <w:rPr>
          <w:rFonts w:cs="Times New Roman"/>
        </w:rPr>
        <w:t>)</w:t>
      </w:r>
      <w:r w:rsidRPr="003C0FF1">
        <w:rPr>
          <w:rStyle w:val="CommentReference"/>
          <w:rFonts w:eastAsiaTheme="minorHAnsi" w:cs="Times New Roman"/>
          <w:bdr w:val="none" w:sz="0" w:space="0" w:color="auto"/>
        </w:rPr>
        <w:commentReference w:id="59"/>
      </w:r>
      <w:r w:rsidR="000C3811" w:rsidRPr="003C0FF1">
        <w:rPr>
          <w:rFonts w:cs="Times New Roman"/>
          <w:sz w:val="18"/>
          <w:szCs w:val="18"/>
        </w:rPr>
        <w:t xml:space="preserve"> </w:t>
      </w:r>
      <w:r w:rsidR="000C3811" w:rsidRPr="003C0FF1">
        <w:rPr>
          <w:rFonts w:eastAsiaTheme="minorHAnsi" w:cs="Times New Roman"/>
          <w:color w:val="auto"/>
          <w:bdr w:val="none" w:sz="0" w:space="0" w:color="auto"/>
        </w:rPr>
        <w:t xml:space="preserve">Educational </w:t>
      </w:r>
      <w:r w:rsidR="007E374E" w:rsidRPr="003C0FF1">
        <w:rPr>
          <w:rFonts w:eastAsiaTheme="minorHAnsi" w:cs="Times New Roman"/>
          <w:color w:val="auto"/>
          <w:bdr w:val="none" w:sz="0" w:space="0" w:color="auto"/>
        </w:rPr>
        <w:t>program</w:t>
      </w:r>
      <w:r w:rsidR="000C3811" w:rsidRPr="003C0FF1">
        <w:rPr>
          <w:rFonts w:eastAsiaTheme="minorHAnsi" w:cs="Times New Roman"/>
          <w:color w:val="auto"/>
          <w:bdr w:val="none" w:sz="0" w:space="0" w:color="auto"/>
        </w:rPr>
        <w:t xml:space="preserve">s for students with learning disabilities: Can they be both effective and inclusive? </w:t>
      </w:r>
      <w:r w:rsidR="000C3811" w:rsidRPr="003C0FF1">
        <w:rPr>
          <w:rFonts w:eastAsiaTheme="minorHAnsi" w:cs="Times New Roman"/>
          <w:i/>
          <w:iCs/>
          <w:color w:val="auto"/>
          <w:bdr w:val="none" w:sz="0" w:space="0" w:color="auto"/>
        </w:rPr>
        <w:t>Learning Disabilities Research &amp; Practice, 26</w:t>
      </w:r>
      <w:r w:rsidR="000C3811" w:rsidRPr="003C0FF1">
        <w:rPr>
          <w:rFonts w:eastAsiaTheme="minorHAnsi" w:cs="Times New Roman"/>
          <w:color w:val="auto"/>
          <w:bdr w:val="none" w:sz="0" w:space="0" w:color="auto"/>
        </w:rPr>
        <w:t>, 48-57</w:t>
      </w:r>
      <w:r w:rsidR="000C3811" w:rsidRPr="003C0FF1">
        <w:rPr>
          <w:rFonts w:eastAsiaTheme="minorHAnsi" w:cs="Times New Roman"/>
          <w:color w:val="auto"/>
          <w:sz w:val="18"/>
          <w:szCs w:val="18"/>
          <w:bdr w:val="none" w:sz="0" w:space="0" w:color="auto"/>
        </w:rPr>
        <w:t xml:space="preserve">. </w:t>
      </w:r>
    </w:p>
    <w:p w14:paraId="61332899"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ind w:left="567" w:hanging="567"/>
        <w:jc w:val="both"/>
      </w:pPr>
      <w:r w:rsidRPr="003C0FF1">
        <w:t xml:space="preserve">Meier, C. (2005). Addressing problems in integrated schools: student teachers' perceptions regarding viable solutions for learners' academic problems. </w:t>
      </w:r>
      <w:r w:rsidRPr="003C0FF1">
        <w:rPr>
          <w:i/>
          <w:iCs/>
        </w:rPr>
        <w:t>South African Journal of Education, 25</w:t>
      </w:r>
      <w:r w:rsidRPr="003C0FF1">
        <w:t xml:space="preserve">(3), 170-177. </w:t>
      </w:r>
    </w:p>
    <w:p w14:paraId="02A9545F" w14:textId="610DBECD"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00"/>
        <w:ind w:left="567" w:hanging="567"/>
        <w:jc w:val="both"/>
        <w:rPr>
          <w:color w:val="000000"/>
        </w:rPr>
      </w:pPr>
      <w:r w:rsidRPr="003C0FF1">
        <w:rPr>
          <w:color w:val="000000"/>
        </w:rPr>
        <w:t>Mouton, J.</w:t>
      </w:r>
      <w:r w:rsidR="002A2A59" w:rsidRPr="003C0FF1">
        <w:rPr>
          <w:color w:val="000000"/>
        </w:rPr>
        <w:t>,</w:t>
      </w:r>
      <w:r w:rsidR="005F38BE">
        <w:rPr>
          <w:color w:val="000000"/>
        </w:rPr>
        <w:t xml:space="preserve"> &amp; Marais, H.C. (1</w:t>
      </w:r>
      <w:r w:rsidR="00644C82">
        <w:rPr>
          <w:color w:val="000000"/>
        </w:rPr>
        <w:t>996</w:t>
      </w:r>
      <w:r w:rsidRPr="003C0FF1">
        <w:rPr>
          <w:color w:val="000000"/>
        </w:rPr>
        <w:t xml:space="preserve">). </w:t>
      </w:r>
      <w:r w:rsidRPr="003C0FF1">
        <w:rPr>
          <w:i/>
          <w:iCs/>
          <w:color w:val="000000"/>
        </w:rPr>
        <w:t>Basic concepts in the methodology of the social sciences.</w:t>
      </w:r>
      <w:r w:rsidRPr="003C0FF1">
        <w:rPr>
          <w:color w:val="000000"/>
        </w:rPr>
        <w:t xml:space="preserve"> (Rev. ed.) Pretoria: HSRC Press.</w:t>
      </w:r>
    </w:p>
    <w:p w14:paraId="35166B5F" w14:textId="77777777" w:rsidR="00702D6C" w:rsidRPr="003C0FF1" w:rsidRDefault="00702D6C" w:rsidP="00702D6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color w:val="000000"/>
        </w:rPr>
      </w:pPr>
      <w:r w:rsidRPr="003C0FF1">
        <w:rPr>
          <w:color w:val="000000"/>
        </w:rPr>
        <w:t xml:space="preserve">Palmer, D.S., Fuller, K., Arora, T., &amp; Nelson, M. (2001). Taking sides: Parents’ views on inclusion for their children with severe disabilities. </w:t>
      </w:r>
      <w:r w:rsidRPr="003C0FF1">
        <w:rPr>
          <w:i/>
          <w:color w:val="000000"/>
        </w:rPr>
        <w:t>Exceptional Children, 67</w:t>
      </w:r>
      <w:r w:rsidRPr="003C0FF1">
        <w:rPr>
          <w:color w:val="000000"/>
        </w:rPr>
        <w:t>(4), 467-</w:t>
      </w:r>
      <w:r w:rsidRPr="003C0FF1">
        <w:rPr>
          <w:color w:val="000000"/>
        </w:rPr>
        <w:lastRenderedPageBreak/>
        <w:t>484.</w:t>
      </w:r>
    </w:p>
    <w:p w14:paraId="3821F175"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color w:val="000000"/>
          <w:sz w:val="32"/>
          <w:szCs w:val="32"/>
        </w:rPr>
      </w:pPr>
      <w:r w:rsidRPr="003C0FF1">
        <w:rPr>
          <w:color w:val="000000"/>
        </w:rPr>
        <w:t xml:space="preserve">Pearson, S., &amp; Chambers, G. (2005). A successful recipe? aspects of the initial training of secondary teachers of foreign languages. </w:t>
      </w:r>
      <w:r w:rsidRPr="003C0FF1">
        <w:rPr>
          <w:i/>
          <w:color w:val="000000"/>
        </w:rPr>
        <w:t>Support for Learning</w:t>
      </w:r>
      <w:r w:rsidRPr="003C0FF1">
        <w:rPr>
          <w:color w:val="000000"/>
        </w:rPr>
        <w:t xml:space="preserve">, </w:t>
      </w:r>
      <w:r w:rsidRPr="003C0FF1">
        <w:rPr>
          <w:i/>
          <w:color w:val="000000"/>
        </w:rPr>
        <w:t>20</w:t>
      </w:r>
      <w:r w:rsidRPr="003C0FF1">
        <w:rPr>
          <w:color w:val="000000"/>
        </w:rPr>
        <w:t>(3), 115-122.</w:t>
      </w:r>
      <w:r w:rsidRPr="003C0FF1">
        <w:rPr>
          <w:color w:val="000000"/>
          <w:sz w:val="32"/>
          <w:szCs w:val="32"/>
        </w:rPr>
        <w:t xml:space="preserve"> </w:t>
      </w:r>
    </w:p>
    <w:p w14:paraId="0938ED19" w14:textId="77777777" w:rsidR="00BF493B" w:rsidRPr="003C0FF1" w:rsidRDefault="00BF493B" w:rsidP="0013425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00"/>
        <w:ind w:left="567" w:hanging="567"/>
        <w:jc w:val="both"/>
        <w:rPr>
          <w:color w:val="000000"/>
        </w:rPr>
      </w:pPr>
      <w:r w:rsidRPr="003C0FF1">
        <w:rPr>
          <w:color w:val="000000"/>
        </w:rPr>
        <w:t>Ritchie, J., Spencer, L.</w:t>
      </w:r>
      <w:r w:rsidR="002A2A59" w:rsidRPr="003C0FF1">
        <w:rPr>
          <w:color w:val="000000"/>
        </w:rPr>
        <w:t>,</w:t>
      </w:r>
      <w:r w:rsidRPr="003C0FF1">
        <w:rPr>
          <w:color w:val="000000"/>
        </w:rPr>
        <w:t xml:space="preserve"> &amp; O’Conno</w:t>
      </w:r>
      <w:r w:rsidR="00B20381" w:rsidRPr="003C0FF1">
        <w:rPr>
          <w:color w:val="000000"/>
        </w:rPr>
        <w:t>r</w:t>
      </w:r>
      <w:r w:rsidRPr="003C0FF1">
        <w:rPr>
          <w:color w:val="000000"/>
        </w:rPr>
        <w:t xml:space="preserve">, W. (2003). Carrying out Qualitative Analysis. </w:t>
      </w:r>
      <w:r w:rsidRPr="003C0FF1">
        <w:rPr>
          <w:i/>
          <w:iCs/>
          <w:color w:val="000000"/>
        </w:rPr>
        <w:t xml:space="preserve">Qualitative Research Practice: A Guide for Social Science Students and Researchers. </w:t>
      </w:r>
      <w:r w:rsidRPr="003C0FF1">
        <w:rPr>
          <w:color w:val="000000"/>
        </w:rPr>
        <w:t>London: SAGE Publications.</w:t>
      </w:r>
    </w:p>
    <w:p w14:paraId="67EC9885" w14:textId="77777777" w:rsidR="00B20381" w:rsidRPr="003C0FF1" w:rsidRDefault="00BF493B" w:rsidP="001400A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color w:val="000000"/>
        </w:rPr>
      </w:pPr>
      <w:r w:rsidRPr="003C0FF1">
        <w:t>Rosenthal, R.</w:t>
      </w:r>
      <w:r w:rsidR="002A2A59" w:rsidRPr="003C0FF1">
        <w:t>,</w:t>
      </w:r>
      <w:r w:rsidRPr="003C0FF1">
        <w:t xml:space="preserve"> &amp; </w:t>
      </w:r>
      <w:proofErr w:type="spellStart"/>
      <w:r w:rsidRPr="003C0FF1">
        <w:t>Rosnow</w:t>
      </w:r>
      <w:proofErr w:type="spellEnd"/>
      <w:r w:rsidRPr="003C0FF1">
        <w:t xml:space="preserve">, R.L. (1991). </w:t>
      </w:r>
      <w:r w:rsidRPr="003C0FF1">
        <w:rPr>
          <w:i/>
          <w:iCs/>
        </w:rPr>
        <w:t>Essentials of behavioral research: Methods and data analysis</w:t>
      </w:r>
      <w:r w:rsidRPr="003C0FF1">
        <w:t xml:space="preserve">. </w:t>
      </w:r>
      <w:r w:rsidR="00B20381" w:rsidRPr="003C0FF1">
        <w:t xml:space="preserve">(2nd Ed.). </w:t>
      </w:r>
      <w:r w:rsidRPr="003C0FF1">
        <w:t>New York: McGraw Hill.</w:t>
      </w:r>
    </w:p>
    <w:p w14:paraId="7AA4083F" w14:textId="77777777" w:rsidR="00BF493B" w:rsidRPr="003C0FF1" w:rsidRDefault="00BF493B" w:rsidP="001400A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color w:val="000000"/>
        </w:rPr>
      </w:pPr>
      <w:r w:rsidRPr="003C0FF1">
        <w:rPr>
          <w:color w:val="000000"/>
        </w:rPr>
        <w:t>Sailor, W.</w:t>
      </w:r>
      <w:r w:rsidR="002A2A59" w:rsidRPr="003C0FF1">
        <w:rPr>
          <w:color w:val="000000"/>
        </w:rPr>
        <w:t>,</w:t>
      </w:r>
      <w:r w:rsidRPr="003C0FF1">
        <w:rPr>
          <w:color w:val="000000"/>
        </w:rPr>
        <w:t xml:space="preserve"> &amp; Roger, B. (2005). Rethinking inclusion: School wide applications. </w:t>
      </w:r>
      <w:r w:rsidRPr="003C0FF1">
        <w:rPr>
          <w:i/>
          <w:iCs/>
          <w:color w:val="000000"/>
        </w:rPr>
        <w:t xml:space="preserve">Phi Delta </w:t>
      </w:r>
      <w:proofErr w:type="spellStart"/>
      <w:r w:rsidRPr="003C0FF1">
        <w:rPr>
          <w:i/>
          <w:iCs/>
          <w:color w:val="000000"/>
        </w:rPr>
        <w:t>Kappan</w:t>
      </w:r>
      <w:proofErr w:type="spellEnd"/>
      <w:r w:rsidRPr="003C0FF1">
        <w:rPr>
          <w:i/>
          <w:iCs/>
          <w:color w:val="000000"/>
        </w:rPr>
        <w:t>, 86</w:t>
      </w:r>
      <w:r w:rsidR="00934172" w:rsidRPr="003C0FF1">
        <w:rPr>
          <w:iCs/>
          <w:color w:val="000000"/>
        </w:rPr>
        <w:t>(7)</w:t>
      </w:r>
      <w:r w:rsidRPr="003C0FF1">
        <w:rPr>
          <w:color w:val="000000"/>
        </w:rPr>
        <w:t>, 503-509</w:t>
      </w:r>
      <w:r w:rsidR="00AE475B" w:rsidRPr="003C0FF1">
        <w:rPr>
          <w:color w:val="000000"/>
        </w:rPr>
        <w:t>.</w:t>
      </w:r>
      <w:r w:rsidRPr="003C0FF1">
        <w:rPr>
          <w:color w:val="000000"/>
        </w:rPr>
        <w:t xml:space="preserve"> </w:t>
      </w:r>
    </w:p>
    <w:p w14:paraId="01DD423D" w14:textId="522EF977" w:rsidR="00826289" w:rsidRPr="003C0FF1" w:rsidRDefault="00826289" w:rsidP="001400A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color w:val="000000"/>
        </w:rPr>
      </w:pPr>
      <w:proofErr w:type="spellStart"/>
      <w:r w:rsidRPr="003C0FF1">
        <w:rPr>
          <w:color w:val="000000"/>
        </w:rPr>
        <w:t>Savin</w:t>
      </w:r>
      <w:proofErr w:type="spellEnd"/>
      <w:r w:rsidRPr="003C0FF1">
        <w:rPr>
          <w:color w:val="000000"/>
        </w:rPr>
        <w:t>-Baden, M. &amp; Major, C.</w:t>
      </w:r>
      <w:r w:rsidR="0058167B">
        <w:rPr>
          <w:color w:val="000000"/>
        </w:rPr>
        <w:t>,</w:t>
      </w:r>
      <w:r w:rsidRPr="003C0FF1">
        <w:rPr>
          <w:color w:val="000000"/>
        </w:rPr>
        <w:t xml:space="preserve"> (2013). </w:t>
      </w:r>
      <w:r w:rsidRPr="0058167B">
        <w:rPr>
          <w:i/>
          <w:color w:val="000000"/>
        </w:rPr>
        <w:t xml:space="preserve">Qualitative Research: The essential Guide to Theory and Practice. </w:t>
      </w:r>
      <w:r w:rsidRPr="003C0FF1">
        <w:rPr>
          <w:color w:val="000000"/>
        </w:rPr>
        <w:t>London: Routledge</w:t>
      </w:r>
    </w:p>
    <w:p w14:paraId="6E188759" w14:textId="29C66977" w:rsidR="009810DF" w:rsidRPr="003C0FF1" w:rsidRDefault="009810DF" w:rsidP="00A5486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rFonts w:eastAsia="Calibri"/>
          <w:u w:color="000000"/>
        </w:rPr>
      </w:pPr>
      <w:proofErr w:type="spellStart"/>
      <w:r w:rsidRPr="003C0FF1">
        <w:rPr>
          <w:rFonts w:eastAsia="Calibri"/>
          <w:u w:color="000000"/>
        </w:rPr>
        <w:t>Stephinah</w:t>
      </w:r>
      <w:proofErr w:type="spellEnd"/>
      <w:r w:rsidRPr="003C0FF1">
        <w:rPr>
          <w:rFonts w:eastAsia="Calibri"/>
          <w:u w:color="000000"/>
        </w:rPr>
        <w:t xml:space="preserve">, S. (2014). </w:t>
      </w:r>
      <w:proofErr w:type="gramStart"/>
      <w:r w:rsidRPr="003C0FF1">
        <w:rPr>
          <w:rFonts w:eastAsia="Calibri"/>
          <w:u w:color="000000"/>
        </w:rPr>
        <w:t xml:space="preserve">Parental </w:t>
      </w:r>
      <w:proofErr w:type="spellStart"/>
      <w:r w:rsidRPr="003C0FF1">
        <w:rPr>
          <w:rFonts w:eastAsia="Calibri"/>
          <w:u w:color="000000"/>
        </w:rPr>
        <w:t>I.nvolvement</w:t>
      </w:r>
      <w:proofErr w:type="spellEnd"/>
      <w:r w:rsidRPr="003C0FF1">
        <w:rPr>
          <w:rFonts w:eastAsia="Calibri"/>
          <w:u w:color="000000"/>
        </w:rPr>
        <w:t xml:space="preserve"> in the Education of African Learners with Intellectual Disabilities.</w:t>
      </w:r>
      <w:proofErr w:type="gramEnd"/>
      <w:r w:rsidRPr="003C0FF1">
        <w:rPr>
          <w:rFonts w:eastAsia="Calibri"/>
          <w:u w:color="000000"/>
        </w:rPr>
        <w:t xml:space="preserve"> </w:t>
      </w:r>
      <w:r w:rsidRPr="003C0FF1">
        <w:rPr>
          <w:rFonts w:eastAsia="Calibri"/>
          <w:i/>
          <w:u w:color="000000"/>
        </w:rPr>
        <w:t>Mediterranean Journal of Social Sciences, 5 (20).</w:t>
      </w:r>
    </w:p>
    <w:p w14:paraId="2042E0A0" w14:textId="77777777" w:rsidR="001400A6" w:rsidRPr="003C0FF1" w:rsidRDefault="00BF493B" w:rsidP="00A5486A">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color w:val="000000"/>
        </w:rPr>
      </w:pPr>
      <w:r w:rsidRPr="003C0FF1">
        <w:rPr>
          <w:rFonts w:eastAsia="Calibri"/>
          <w:u w:color="000000"/>
        </w:rPr>
        <w:t>Terre Blanche, M</w:t>
      </w:r>
      <w:r w:rsidR="002A2A59" w:rsidRPr="003C0FF1">
        <w:rPr>
          <w:rFonts w:eastAsia="Calibri"/>
          <w:u w:color="000000"/>
        </w:rPr>
        <w:t>.,</w:t>
      </w:r>
      <w:r w:rsidRPr="003C0FF1">
        <w:rPr>
          <w:rFonts w:eastAsia="Calibri"/>
          <w:u w:color="000000"/>
        </w:rPr>
        <w:t xml:space="preserve"> &amp; </w:t>
      </w:r>
      <w:proofErr w:type="spellStart"/>
      <w:r w:rsidRPr="003C0FF1">
        <w:rPr>
          <w:rFonts w:eastAsia="Calibri"/>
          <w:u w:color="000000"/>
        </w:rPr>
        <w:t>Durrheim</w:t>
      </w:r>
      <w:proofErr w:type="spellEnd"/>
      <w:r w:rsidRPr="003C0FF1">
        <w:rPr>
          <w:rFonts w:eastAsia="Calibri"/>
          <w:u w:color="000000"/>
        </w:rPr>
        <w:t xml:space="preserve">, K. (2002). </w:t>
      </w:r>
      <w:r w:rsidRPr="003C0FF1">
        <w:rPr>
          <w:rFonts w:eastAsia="Calibri"/>
          <w:i/>
          <w:u w:color="000000"/>
        </w:rPr>
        <w:t>Research in Practice: Applied Methods for the Social Sciences</w:t>
      </w:r>
      <w:r w:rsidRPr="003C0FF1">
        <w:rPr>
          <w:rFonts w:eastAsia="Calibri"/>
          <w:u w:color="000000"/>
        </w:rPr>
        <w:t>. Cape Town: UCT Press.</w:t>
      </w:r>
    </w:p>
    <w:p w14:paraId="40B01206" w14:textId="77777777" w:rsidR="00BF493B" w:rsidRPr="003C0FF1" w:rsidRDefault="00BF493B" w:rsidP="001400A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567" w:hanging="567"/>
        <w:jc w:val="both"/>
        <w:rPr>
          <w:i/>
          <w:iCs/>
          <w:color w:val="000000"/>
        </w:rPr>
      </w:pPr>
      <w:proofErr w:type="spellStart"/>
      <w:r w:rsidRPr="003C0FF1">
        <w:rPr>
          <w:color w:val="000000"/>
        </w:rPr>
        <w:t>Theoharis</w:t>
      </w:r>
      <w:proofErr w:type="spellEnd"/>
      <w:r w:rsidRPr="003C0FF1">
        <w:rPr>
          <w:color w:val="000000"/>
        </w:rPr>
        <w:t xml:space="preserve">, G. (2009). </w:t>
      </w:r>
      <w:r w:rsidRPr="003C0FF1">
        <w:rPr>
          <w:i/>
          <w:iCs/>
          <w:color w:val="000000"/>
        </w:rPr>
        <w:t>The School Leaders Our Children Deserve: Seven Keys to Equity, Social Justice, and School Reform</w:t>
      </w:r>
      <w:r w:rsidRPr="003C0FF1">
        <w:rPr>
          <w:color w:val="000000"/>
        </w:rPr>
        <w:t>. New York, NY: Teachers College Press</w:t>
      </w:r>
      <w:r w:rsidR="00AE475B" w:rsidRPr="003C0FF1">
        <w:rPr>
          <w:color w:val="000000"/>
        </w:rPr>
        <w:t>.</w:t>
      </w:r>
      <w:r w:rsidRPr="003C0FF1">
        <w:rPr>
          <w:color w:val="000000"/>
        </w:rPr>
        <w:t xml:space="preserve"> </w:t>
      </w:r>
    </w:p>
    <w:p w14:paraId="3DB04DFE" w14:textId="77777777" w:rsidR="00702D6C" w:rsidRPr="003C0FF1" w:rsidRDefault="00702D6C" w:rsidP="00702D6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Underwood, M., </w:t>
      </w:r>
      <w:proofErr w:type="spellStart"/>
      <w:r w:rsidRPr="003C0FF1">
        <w:rPr>
          <w:color w:val="000000"/>
        </w:rPr>
        <w:t>Satterthwait</w:t>
      </w:r>
      <w:proofErr w:type="spellEnd"/>
      <w:r w:rsidRPr="003C0FF1">
        <w:rPr>
          <w:color w:val="000000"/>
        </w:rPr>
        <w:t xml:space="preserve">, L., &amp; Bartlett, H. (2010). Reflexivity and minimization of the impact of age-cohort differences between researcher and research participants. </w:t>
      </w:r>
      <w:r w:rsidRPr="003C0FF1">
        <w:rPr>
          <w:i/>
          <w:iCs/>
          <w:color w:val="000000"/>
        </w:rPr>
        <w:t>Qualitative Health Research, 20</w:t>
      </w:r>
      <w:r w:rsidRPr="003C0FF1">
        <w:rPr>
          <w:color w:val="000000"/>
        </w:rPr>
        <w:t>(11), 1585-1595.</w:t>
      </w:r>
    </w:p>
    <w:p w14:paraId="2FACCCA3" w14:textId="77777777" w:rsidR="00BF493B" w:rsidRPr="003C0FF1" w:rsidRDefault="00BF493B" w:rsidP="001400A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lastRenderedPageBreak/>
        <w:t xml:space="preserve">United Nations Educational Scientific and Cultural </w:t>
      </w:r>
      <w:proofErr w:type="spellStart"/>
      <w:r w:rsidRPr="003C0FF1">
        <w:rPr>
          <w:color w:val="000000"/>
        </w:rPr>
        <w:t>Organisation</w:t>
      </w:r>
      <w:proofErr w:type="spellEnd"/>
      <w:r w:rsidRPr="003C0FF1">
        <w:rPr>
          <w:color w:val="000000"/>
        </w:rPr>
        <w:t xml:space="preserve"> (UNESCO)</w:t>
      </w:r>
      <w:r w:rsidR="00A26CAE" w:rsidRPr="003C0FF1">
        <w:rPr>
          <w:color w:val="000000"/>
        </w:rPr>
        <w:t xml:space="preserve"> </w:t>
      </w:r>
      <w:r w:rsidRPr="003C0FF1">
        <w:rPr>
          <w:color w:val="000000"/>
        </w:rPr>
        <w:t>(1994).</w:t>
      </w:r>
      <w:r w:rsidR="00A26CAE" w:rsidRPr="003C0FF1">
        <w:rPr>
          <w:color w:val="000000"/>
        </w:rPr>
        <w:t xml:space="preserve"> </w:t>
      </w:r>
      <w:r w:rsidRPr="003C0FF1">
        <w:rPr>
          <w:i/>
          <w:iCs/>
          <w:color w:val="000000"/>
        </w:rPr>
        <w:t>The Salamanca Statement and Framework for Action on Special Needs Education</w:t>
      </w:r>
      <w:r w:rsidRPr="003C0FF1">
        <w:rPr>
          <w:color w:val="000000"/>
        </w:rPr>
        <w:t>. Paris: UNESCO</w:t>
      </w:r>
      <w:r w:rsidR="00AE475B" w:rsidRPr="003C0FF1">
        <w:rPr>
          <w:color w:val="000000"/>
        </w:rPr>
        <w:t>.</w:t>
      </w:r>
    </w:p>
    <w:p w14:paraId="13334802" w14:textId="77777777" w:rsidR="000247EA" w:rsidRPr="003C0FF1" w:rsidRDefault="000247EA" w:rsidP="001400A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United Nations Educational Scientific and Cultural </w:t>
      </w:r>
      <w:proofErr w:type="spellStart"/>
      <w:r w:rsidRPr="003C0FF1">
        <w:rPr>
          <w:color w:val="000000"/>
        </w:rPr>
        <w:t>Organisation</w:t>
      </w:r>
      <w:proofErr w:type="spellEnd"/>
      <w:r w:rsidRPr="003C0FF1">
        <w:rPr>
          <w:color w:val="000000"/>
        </w:rPr>
        <w:t xml:space="preserve"> (UNESCO)</w:t>
      </w:r>
      <w:r w:rsidR="00A26CAE" w:rsidRPr="003C0FF1">
        <w:rPr>
          <w:color w:val="000000"/>
        </w:rPr>
        <w:t xml:space="preserve"> (2001)</w:t>
      </w:r>
      <w:r w:rsidRPr="003C0FF1">
        <w:rPr>
          <w:color w:val="000000"/>
        </w:rPr>
        <w:t xml:space="preserve"> </w:t>
      </w:r>
      <w:r w:rsidRPr="0058167B">
        <w:rPr>
          <w:i/>
          <w:color w:val="000000"/>
        </w:rPr>
        <w:t>Open</w:t>
      </w:r>
      <w:r w:rsidR="00A26CAE" w:rsidRPr="0058167B">
        <w:rPr>
          <w:i/>
          <w:color w:val="000000"/>
        </w:rPr>
        <w:t xml:space="preserve"> File on Inclusive Education</w:t>
      </w:r>
      <w:r w:rsidRPr="003C0FF1">
        <w:rPr>
          <w:color w:val="000000"/>
        </w:rPr>
        <w:t>.</w:t>
      </w:r>
      <w:r w:rsidR="00A26CAE" w:rsidRPr="003C0FF1">
        <w:rPr>
          <w:color w:val="000000"/>
        </w:rPr>
        <w:t xml:space="preserve"> Paris: UNESCO</w:t>
      </w:r>
      <w:r w:rsidR="00A5486A" w:rsidRPr="003C0FF1">
        <w:rPr>
          <w:color w:val="000000"/>
        </w:rPr>
        <w:t>.</w:t>
      </w:r>
    </w:p>
    <w:p w14:paraId="315E3072" w14:textId="77777777" w:rsidR="00702D6C" w:rsidRPr="003C0FF1" w:rsidRDefault="00702D6C" w:rsidP="00702D6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Walton, E., </w:t>
      </w:r>
      <w:proofErr w:type="spellStart"/>
      <w:r w:rsidRPr="003C0FF1">
        <w:rPr>
          <w:color w:val="000000"/>
        </w:rPr>
        <w:t>Nel</w:t>
      </w:r>
      <w:proofErr w:type="spellEnd"/>
      <w:r w:rsidRPr="003C0FF1">
        <w:rPr>
          <w:color w:val="000000"/>
        </w:rPr>
        <w:t>, N., Hugo, A., &amp; Muller, H. (2009). The extent and practice of inclusion in independent schools in South Africa</w:t>
      </w:r>
      <w:r w:rsidRPr="003C0FF1">
        <w:rPr>
          <w:b/>
          <w:bCs/>
          <w:color w:val="000000"/>
        </w:rPr>
        <w:t xml:space="preserve">. </w:t>
      </w:r>
      <w:r w:rsidRPr="003C0FF1">
        <w:rPr>
          <w:i/>
          <w:iCs/>
          <w:color w:val="000000"/>
        </w:rPr>
        <w:t xml:space="preserve">South African Journal of Education, </w:t>
      </w:r>
      <w:r w:rsidRPr="003C0FF1">
        <w:rPr>
          <w:i/>
          <w:color w:val="000000"/>
        </w:rPr>
        <w:t>29</w:t>
      </w:r>
      <w:r w:rsidRPr="003C0FF1">
        <w:rPr>
          <w:color w:val="000000"/>
        </w:rPr>
        <w:t>(1), 105-126.</w:t>
      </w:r>
    </w:p>
    <w:p w14:paraId="05755657" w14:textId="77777777" w:rsidR="00C83A6C" w:rsidRPr="003C0FF1" w:rsidRDefault="00C83A6C" w:rsidP="000C3811">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jc w:val="both"/>
        <w:rPr>
          <w:color w:val="000000"/>
        </w:rPr>
      </w:pPr>
      <w:r w:rsidRPr="003C0FF1">
        <w:rPr>
          <w:color w:val="000000"/>
        </w:rPr>
        <w:t xml:space="preserve">Wood, L., &amp; </w:t>
      </w:r>
      <w:proofErr w:type="spellStart"/>
      <w:r w:rsidRPr="003C0FF1">
        <w:rPr>
          <w:color w:val="000000"/>
        </w:rPr>
        <w:t>Goba</w:t>
      </w:r>
      <w:proofErr w:type="spellEnd"/>
      <w:r w:rsidRPr="003C0FF1">
        <w:rPr>
          <w:color w:val="000000"/>
        </w:rPr>
        <w:t xml:space="preserve">, L. (2011) Care and support of orphans and vulnerable children at school: Helping teachers to respond. </w:t>
      </w:r>
      <w:r w:rsidRPr="003C0FF1">
        <w:rPr>
          <w:i/>
          <w:color w:val="000000"/>
        </w:rPr>
        <w:t>South African Journal of Education, 31</w:t>
      </w:r>
      <w:r w:rsidRPr="003C0FF1">
        <w:rPr>
          <w:color w:val="000000"/>
        </w:rPr>
        <w:t>(2), 275-290.</w:t>
      </w:r>
    </w:p>
    <w:p w14:paraId="017E01AE" w14:textId="77777777" w:rsidR="00BF493B" w:rsidRPr="003C0FF1" w:rsidRDefault="00BF493B" w:rsidP="001400A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567" w:hanging="567"/>
        <w:jc w:val="both"/>
        <w:rPr>
          <w:color w:val="000000"/>
        </w:rPr>
      </w:pPr>
      <w:proofErr w:type="spellStart"/>
      <w:r w:rsidRPr="003C0FF1">
        <w:rPr>
          <w:color w:val="000000"/>
        </w:rPr>
        <w:t>VanTassel-Baska</w:t>
      </w:r>
      <w:proofErr w:type="spellEnd"/>
      <w:r w:rsidRPr="003C0FF1">
        <w:rPr>
          <w:color w:val="000000"/>
        </w:rPr>
        <w:t xml:space="preserve">, J., &amp; </w:t>
      </w:r>
      <w:proofErr w:type="spellStart"/>
      <w:r w:rsidRPr="003C0FF1">
        <w:rPr>
          <w:color w:val="000000"/>
        </w:rPr>
        <w:t>Stambaugh</w:t>
      </w:r>
      <w:proofErr w:type="spellEnd"/>
      <w:r w:rsidRPr="003C0FF1">
        <w:rPr>
          <w:color w:val="000000"/>
        </w:rPr>
        <w:t xml:space="preserve">, T. (2005). Challenges and possibilities for serving gifted learners in the regular classroom. </w:t>
      </w:r>
      <w:r w:rsidRPr="003C0FF1">
        <w:rPr>
          <w:i/>
          <w:color w:val="000000"/>
        </w:rPr>
        <w:t xml:space="preserve">Theory </w:t>
      </w:r>
      <w:r w:rsidR="006707E8" w:rsidRPr="003C0FF1">
        <w:rPr>
          <w:i/>
          <w:color w:val="000000"/>
        </w:rPr>
        <w:t>i</w:t>
      </w:r>
      <w:r w:rsidRPr="003C0FF1">
        <w:rPr>
          <w:i/>
          <w:color w:val="000000"/>
        </w:rPr>
        <w:t>nto Practice</w:t>
      </w:r>
      <w:r w:rsidRPr="003C0FF1">
        <w:rPr>
          <w:color w:val="000000"/>
        </w:rPr>
        <w:t xml:space="preserve">, </w:t>
      </w:r>
      <w:r w:rsidRPr="003C0FF1">
        <w:rPr>
          <w:i/>
          <w:color w:val="000000"/>
        </w:rPr>
        <w:t>44</w:t>
      </w:r>
      <w:r w:rsidRPr="003C0FF1">
        <w:rPr>
          <w:color w:val="000000"/>
        </w:rPr>
        <w:t>(3), 211</w:t>
      </w:r>
      <w:r w:rsidR="00AE475B" w:rsidRPr="003C0FF1">
        <w:rPr>
          <w:color w:val="000000"/>
        </w:rPr>
        <w:t>-</w:t>
      </w:r>
      <w:r w:rsidRPr="003C0FF1">
        <w:rPr>
          <w:color w:val="000000"/>
        </w:rPr>
        <w:t>217</w:t>
      </w:r>
      <w:r w:rsidR="00AE475B" w:rsidRPr="003C0FF1">
        <w:rPr>
          <w:color w:val="000000"/>
        </w:rPr>
        <w:t>.</w:t>
      </w:r>
    </w:p>
    <w:p w14:paraId="5A131AEB" w14:textId="77777777" w:rsidR="00475B67" w:rsidRPr="003C0FF1" w:rsidRDefault="00BF493B" w:rsidP="007C2C0C">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ind w:left="567" w:hanging="567"/>
        <w:jc w:val="both"/>
        <w:rPr>
          <w:rFonts w:eastAsia="Calibri"/>
          <w:color w:val="000000"/>
          <w:u w:color="000000"/>
          <w:lang w:val="en-GB"/>
        </w:rPr>
      </w:pPr>
      <w:proofErr w:type="spellStart"/>
      <w:r w:rsidRPr="003C0FF1">
        <w:rPr>
          <w:color w:val="000000"/>
        </w:rPr>
        <w:t>Yssel</w:t>
      </w:r>
      <w:proofErr w:type="spellEnd"/>
      <w:r w:rsidRPr="003C0FF1">
        <w:rPr>
          <w:color w:val="000000"/>
        </w:rPr>
        <w:t xml:space="preserve">, N., </w:t>
      </w:r>
      <w:proofErr w:type="spellStart"/>
      <w:r w:rsidRPr="003C0FF1">
        <w:rPr>
          <w:color w:val="000000"/>
        </w:rPr>
        <w:t>Engelbrecht</w:t>
      </w:r>
      <w:proofErr w:type="spellEnd"/>
      <w:r w:rsidRPr="003C0FF1">
        <w:rPr>
          <w:color w:val="000000"/>
        </w:rPr>
        <w:t xml:space="preserve">, P., Oswald, M.M., </w:t>
      </w:r>
      <w:proofErr w:type="spellStart"/>
      <w:r w:rsidRPr="003C0FF1">
        <w:rPr>
          <w:color w:val="000000"/>
        </w:rPr>
        <w:t>Eloff</w:t>
      </w:r>
      <w:proofErr w:type="spellEnd"/>
      <w:r w:rsidRPr="003C0FF1">
        <w:rPr>
          <w:color w:val="000000"/>
        </w:rPr>
        <w:t>, I.</w:t>
      </w:r>
      <w:r w:rsidR="00AE475B" w:rsidRPr="003C0FF1">
        <w:rPr>
          <w:color w:val="000000"/>
        </w:rPr>
        <w:t>,</w:t>
      </w:r>
      <w:r w:rsidRPr="003C0FF1">
        <w:rPr>
          <w:color w:val="000000"/>
        </w:rPr>
        <w:t xml:space="preserve"> &amp; Swart, E. (2007). Views of Inclusion: A comparative study of parents’ perceptions in South Africa and the United States. </w:t>
      </w:r>
      <w:r w:rsidRPr="003C0FF1">
        <w:rPr>
          <w:i/>
          <w:iCs/>
          <w:color w:val="000000"/>
        </w:rPr>
        <w:t>Remedial Special Education</w:t>
      </w:r>
      <w:r w:rsidR="00664492" w:rsidRPr="003C0FF1">
        <w:rPr>
          <w:i/>
          <w:iCs/>
          <w:color w:val="000000"/>
        </w:rPr>
        <w:t>,</w:t>
      </w:r>
      <w:r w:rsidRPr="003C0FF1">
        <w:rPr>
          <w:i/>
          <w:iCs/>
          <w:color w:val="000000"/>
        </w:rPr>
        <w:t xml:space="preserve"> 28</w:t>
      </w:r>
      <w:r w:rsidRPr="003C0FF1">
        <w:rPr>
          <w:iCs/>
          <w:color w:val="000000"/>
        </w:rPr>
        <w:t>(6), 356-365</w:t>
      </w:r>
      <w:r w:rsidRPr="003C0FF1">
        <w:rPr>
          <w:i/>
          <w:iCs/>
          <w:color w:val="000000"/>
        </w:rPr>
        <w:t>.</w:t>
      </w:r>
      <w:r w:rsidRPr="003C0FF1">
        <w:rPr>
          <w:color w:val="000000"/>
        </w:rPr>
        <w:t xml:space="preserve"> </w:t>
      </w:r>
    </w:p>
    <w:p w14:paraId="1126DFF4" w14:textId="77777777" w:rsidR="007320BC" w:rsidRDefault="007320BC" w:rsidP="00EA2448">
      <w:pPr>
        <w:pStyle w:val="Heading1"/>
        <w:rPr>
          <w:u w:color="000000"/>
        </w:rPr>
      </w:pPr>
      <w:bookmarkStart w:id="60" w:name="_Toc473473991"/>
    </w:p>
    <w:p w14:paraId="1B6A44A5" w14:textId="77777777" w:rsidR="007320BC" w:rsidRDefault="007320BC" w:rsidP="00EA2448">
      <w:pPr>
        <w:pStyle w:val="Heading1"/>
        <w:rPr>
          <w:u w:color="000000"/>
        </w:rPr>
      </w:pPr>
    </w:p>
    <w:p w14:paraId="56D83FD6" w14:textId="77777777" w:rsidR="007320BC" w:rsidRDefault="007320BC" w:rsidP="00EA2448">
      <w:pPr>
        <w:pStyle w:val="Heading1"/>
        <w:rPr>
          <w:u w:color="000000"/>
        </w:rPr>
      </w:pPr>
    </w:p>
    <w:p w14:paraId="4115E309" w14:textId="77777777" w:rsidR="007320BC" w:rsidRDefault="007320BC" w:rsidP="00EA2448">
      <w:pPr>
        <w:pStyle w:val="Heading1"/>
        <w:rPr>
          <w:u w:color="000000"/>
        </w:rPr>
      </w:pPr>
    </w:p>
    <w:p w14:paraId="37950B5F" w14:textId="77777777" w:rsidR="007F640C" w:rsidRPr="007F640C" w:rsidRDefault="007F640C" w:rsidP="007F640C">
      <w:pPr>
        <w:rPr>
          <w:lang w:val="en-GB"/>
        </w:rPr>
      </w:pPr>
    </w:p>
    <w:p w14:paraId="7FB3B87E" w14:textId="77777777" w:rsidR="007320BC" w:rsidRDefault="007320BC" w:rsidP="00EA2448">
      <w:pPr>
        <w:pStyle w:val="Heading1"/>
        <w:rPr>
          <w:u w:color="000000"/>
        </w:rPr>
      </w:pPr>
    </w:p>
    <w:p w14:paraId="2CB9AD04" w14:textId="77777777" w:rsidR="007320BC" w:rsidRDefault="007320BC" w:rsidP="00EA2448">
      <w:pPr>
        <w:pStyle w:val="Heading1"/>
        <w:rPr>
          <w:u w:color="000000"/>
        </w:rPr>
      </w:pPr>
    </w:p>
    <w:p w14:paraId="29FC97BE" w14:textId="77777777" w:rsidR="00475B67" w:rsidRPr="003C0FF1" w:rsidRDefault="007C2C0C" w:rsidP="00EA2448">
      <w:pPr>
        <w:pStyle w:val="Heading1"/>
        <w:rPr>
          <w:u w:color="000000"/>
        </w:rPr>
      </w:pPr>
      <w:r w:rsidRPr="003C0FF1">
        <w:rPr>
          <w:noProof/>
          <w:lang w:val="en-ZA" w:eastAsia="en-ZA"/>
        </w:rPr>
        <w:drawing>
          <wp:anchor distT="57150" distB="57150" distL="57150" distR="57150" simplePos="0" relativeHeight="251660288" behindDoc="0" locked="0" layoutInCell="1" allowOverlap="1" wp14:anchorId="3716172D" wp14:editId="6583EC84">
            <wp:simplePos x="0" y="0"/>
            <wp:positionH relativeFrom="column">
              <wp:posOffset>5198745</wp:posOffset>
            </wp:positionH>
            <wp:positionV relativeFrom="line">
              <wp:posOffset>459105</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1073741826"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26"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r w:rsidR="00DD76F9" w:rsidRPr="003C0FF1">
        <w:rPr>
          <w:noProof/>
          <w:lang w:val="en-ZA" w:eastAsia="en-ZA"/>
        </w:rPr>
        <w:drawing>
          <wp:anchor distT="57150" distB="57150" distL="57150" distR="57150" simplePos="0" relativeHeight="251659264" behindDoc="0" locked="0" layoutInCell="1" allowOverlap="1" wp14:anchorId="1115759F" wp14:editId="7F4E1D4A">
            <wp:simplePos x="0" y="0"/>
            <wp:positionH relativeFrom="column">
              <wp:posOffset>-403225</wp:posOffset>
            </wp:positionH>
            <wp:positionV relativeFrom="line">
              <wp:posOffset>341630</wp:posOffset>
            </wp:positionV>
            <wp:extent cx="1475105" cy="1336040"/>
            <wp:effectExtent l="0" t="0" r="0" b="0"/>
            <wp:wrapThrough wrapText="bothSides" distL="57150" distR="57150">
              <wp:wrapPolygon edited="1">
                <wp:start x="0" y="0"/>
                <wp:lineTo x="21600" y="0"/>
                <wp:lineTo x="21600" y="21600"/>
                <wp:lineTo x="0" y="21600"/>
                <wp:lineTo x="0" y="0"/>
              </wp:wrapPolygon>
            </wp:wrapThrough>
            <wp:docPr id="1073741825"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r w:rsidR="00FA4026" w:rsidRPr="003C0FF1">
        <w:rPr>
          <w:u w:color="000000"/>
        </w:rPr>
        <w:t>APPENDICES</w:t>
      </w:r>
      <w:bookmarkEnd w:id="60"/>
    </w:p>
    <w:p w14:paraId="5A562851" w14:textId="77777777" w:rsidR="00FA4026" w:rsidRPr="003C0FF1" w:rsidRDefault="00FA4026" w:rsidP="001400A6">
      <w:pPr>
        <w:pStyle w:val="Body"/>
        <w:spacing w:after="200"/>
        <w:jc w:val="both"/>
        <w:rPr>
          <w:rFonts w:ascii="Times New Roman" w:eastAsia="Calibri" w:hAnsi="Times New Roman" w:cs="Times New Roman"/>
          <w:sz w:val="24"/>
          <w:szCs w:val="24"/>
          <w:u w:color="000000"/>
          <w:lang w:val="en-GB"/>
        </w:rPr>
      </w:pPr>
    </w:p>
    <w:p w14:paraId="36559287" w14:textId="77777777" w:rsidR="00475B67" w:rsidRPr="003C0FF1" w:rsidRDefault="00475B67" w:rsidP="001400A6">
      <w:pPr>
        <w:pStyle w:val="Body"/>
        <w:spacing w:after="200"/>
        <w:jc w:val="both"/>
        <w:rPr>
          <w:rFonts w:ascii="Times New Roman" w:eastAsia="Calibri" w:hAnsi="Times New Roman" w:cs="Times New Roman"/>
          <w:sz w:val="24"/>
          <w:szCs w:val="24"/>
          <w:u w:color="000000"/>
          <w:lang w:val="en-GB"/>
        </w:rPr>
      </w:pPr>
    </w:p>
    <w:p w14:paraId="0BE31C7D" w14:textId="77777777" w:rsidR="00FE5A55" w:rsidRPr="003C0FF1" w:rsidRDefault="00FE5A55" w:rsidP="001400A6">
      <w:pPr>
        <w:rPr>
          <w:lang w:val="en-GB"/>
        </w:rPr>
      </w:pPr>
    </w:p>
    <w:p w14:paraId="22C899EA" w14:textId="77777777" w:rsidR="007D12C3" w:rsidRPr="003C0FF1" w:rsidRDefault="007D12C3" w:rsidP="00EA2448">
      <w:pPr>
        <w:pStyle w:val="Heading2"/>
        <w:jc w:val="center"/>
        <w:rPr>
          <w:rFonts w:eastAsia="Arial" w:cs="Times New Roman"/>
        </w:rPr>
      </w:pPr>
      <w:bookmarkStart w:id="61" w:name="_Toc473473992"/>
      <w:r w:rsidRPr="003C0FF1">
        <w:rPr>
          <w:rFonts w:cs="Times New Roman"/>
        </w:rPr>
        <w:t>Appendix 1</w:t>
      </w:r>
      <w:bookmarkEnd w:id="61"/>
    </w:p>
    <w:p w14:paraId="04C569D2" w14:textId="77777777" w:rsidR="007D12C3" w:rsidRPr="003C0FF1" w:rsidRDefault="007D12C3" w:rsidP="001400A6">
      <w:pPr>
        <w:pStyle w:val="Heading2"/>
        <w:jc w:val="center"/>
        <w:rPr>
          <w:rFonts w:eastAsia="Arial" w:cs="Times New Roman"/>
        </w:rPr>
      </w:pPr>
      <w:bookmarkStart w:id="62" w:name="_Toc473473993"/>
      <w:r w:rsidRPr="003C0FF1">
        <w:rPr>
          <w:rFonts w:cs="Times New Roman"/>
        </w:rPr>
        <w:t>Participant Information Sheet</w:t>
      </w:r>
      <w:bookmarkEnd w:id="62"/>
    </w:p>
    <w:p w14:paraId="24795F87" w14:textId="77777777" w:rsidR="007D12C3" w:rsidRPr="003C0FF1" w:rsidRDefault="007D12C3" w:rsidP="001400A6">
      <w:pPr>
        <w:pStyle w:val="Body"/>
        <w:jc w:val="center"/>
        <w:rPr>
          <w:rFonts w:ascii="Times New Roman" w:eastAsia="Arial" w:hAnsi="Times New Roman" w:cs="Times New Roman"/>
          <w:sz w:val="24"/>
          <w:szCs w:val="24"/>
        </w:rPr>
      </w:pPr>
      <w:r w:rsidRPr="003C0FF1">
        <w:rPr>
          <w:rFonts w:ascii="Times New Roman" w:hAnsi="Times New Roman" w:cs="Times New Roman"/>
          <w:sz w:val="24"/>
          <w:szCs w:val="24"/>
        </w:rPr>
        <w:t>The implementation of inclusive education in South African private</w:t>
      </w:r>
    </w:p>
    <w:p w14:paraId="5F528765" w14:textId="319E3D05" w:rsidR="007D12C3" w:rsidRPr="003C0FF1" w:rsidRDefault="007D12C3" w:rsidP="001400A6">
      <w:pPr>
        <w:pStyle w:val="Body"/>
        <w:jc w:val="center"/>
        <w:rPr>
          <w:rFonts w:ascii="Times New Roman" w:eastAsia="Arial" w:hAnsi="Times New Roman" w:cs="Times New Roman"/>
          <w:sz w:val="24"/>
          <w:szCs w:val="24"/>
          <w:u w:val="single"/>
        </w:rPr>
      </w:pPr>
      <w:r w:rsidRPr="003C0FF1">
        <w:rPr>
          <w:rFonts w:ascii="Times New Roman" w:hAnsi="Times New Roman" w:cs="Times New Roman"/>
          <w:sz w:val="24"/>
          <w:szCs w:val="24"/>
        </w:rPr>
        <w:t xml:space="preserve">schools: </w:t>
      </w:r>
      <w:r w:rsidR="0010253D" w:rsidRPr="003C0FF1">
        <w:rPr>
          <w:rFonts w:ascii="Times New Roman" w:hAnsi="Times New Roman" w:cs="Times New Roman"/>
          <w:sz w:val="24"/>
          <w:szCs w:val="24"/>
        </w:rPr>
        <w:t>Perceptions</w:t>
      </w:r>
      <w:r w:rsidRPr="003C0FF1">
        <w:rPr>
          <w:rFonts w:ascii="Times New Roman" w:hAnsi="Times New Roman" w:cs="Times New Roman"/>
          <w:sz w:val="24"/>
          <w:szCs w:val="24"/>
        </w:rPr>
        <w:t xml:space="preserve"> of parents’</w:t>
      </w:r>
    </w:p>
    <w:p w14:paraId="7C212739" w14:textId="77777777" w:rsidR="007D12C3" w:rsidRPr="003C0FF1" w:rsidRDefault="007D12C3" w:rsidP="001400A6">
      <w:pPr>
        <w:pStyle w:val="Body"/>
        <w:jc w:val="both"/>
        <w:rPr>
          <w:rFonts w:ascii="Times New Roman" w:eastAsia="Arial" w:hAnsi="Times New Roman" w:cs="Times New Roman"/>
          <w:sz w:val="24"/>
          <w:szCs w:val="24"/>
        </w:rPr>
      </w:pPr>
    </w:p>
    <w:p w14:paraId="1EEAA760"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lang w:val="it-IT"/>
        </w:rPr>
        <w:t>Hello,</w:t>
      </w:r>
    </w:p>
    <w:p w14:paraId="2B23D67B" w14:textId="3C1F7AB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 xml:space="preserve">My name is Genevieve Small, I am an educational psychology master’s student at the University of the Witwatersrand. As part of this degree I need to conduct a research study. My study looks at Parents’ </w:t>
      </w:r>
      <w:r w:rsidR="0010253D" w:rsidRPr="003C0FF1">
        <w:rPr>
          <w:rFonts w:ascii="Times New Roman" w:hAnsi="Times New Roman" w:cs="Times New Roman"/>
          <w:sz w:val="24"/>
          <w:szCs w:val="24"/>
        </w:rPr>
        <w:t>perceptions</w:t>
      </w:r>
      <w:r w:rsidRPr="003C0FF1">
        <w:rPr>
          <w:rFonts w:ascii="Times New Roman" w:hAnsi="Times New Roman" w:cs="Times New Roman"/>
          <w:sz w:val="24"/>
          <w:szCs w:val="24"/>
        </w:rPr>
        <w:t xml:space="preserve"> on the implementation of inclusive education in South African private schools. The decision for this particular study was because parents play a vital role in the support and achievement of their </w:t>
      </w:r>
      <w:proofErr w:type="spellStart"/>
      <w:r w:rsidRPr="003C0FF1">
        <w:rPr>
          <w:rFonts w:ascii="Times New Roman" w:hAnsi="Times New Roman" w:cs="Times New Roman"/>
          <w:sz w:val="24"/>
          <w:szCs w:val="24"/>
        </w:rPr>
        <w:t>childs’</w:t>
      </w:r>
      <w:proofErr w:type="spellEnd"/>
      <w:r w:rsidRPr="003C0FF1">
        <w:rPr>
          <w:rFonts w:ascii="Times New Roman" w:hAnsi="Times New Roman" w:cs="Times New Roman"/>
          <w:sz w:val="24"/>
          <w:szCs w:val="24"/>
        </w:rPr>
        <w:t xml:space="preserve"> developmental and learning goals. </w:t>
      </w:r>
    </w:p>
    <w:p w14:paraId="18E806E6" w14:textId="77777777" w:rsidR="007D12C3" w:rsidRPr="003C0FF1" w:rsidRDefault="007D12C3" w:rsidP="001400A6">
      <w:pPr>
        <w:pStyle w:val="Body"/>
        <w:jc w:val="both"/>
        <w:rPr>
          <w:rFonts w:ascii="Times New Roman" w:eastAsia="Arial" w:hAnsi="Times New Roman" w:cs="Times New Roman"/>
          <w:sz w:val="24"/>
          <w:szCs w:val="24"/>
        </w:rPr>
      </w:pPr>
    </w:p>
    <w:p w14:paraId="185D73B5"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 xml:space="preserve">I would like to invite you to participate in my research study; either both parents or one of the parents can participate in the study. Your participation in this study is voluntary and there are no advantages or disadvantages to participating. Involvement in this study requires your participation in an interview which should last between 45-60 minutes. You will not be obliged to answer any questions with which you are uncomfortable and therefore have the </w:t>
      </w:r>
      <w:r w:rsidRPr="003C0FF1">
        <w:rPr>
          <w:rFonts w:ascii="Times New Roman" w:hAnsi="Times New Roman" w:cs="Times New Roman"/>
          <w:sz w:val="24"/>
          <w:szCs w:val="24"/>
        </w:rPr>
        <w:lastRenderedPageBreak/>
        <w:t>option to refuse to answer any questions you wish. You will also have the option of terminating your participation at any stage that you choose.</w:t>
      </w:r>
    </w:p>
    <w:p w14:paraId="542CAB8A"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All data collected through the interview will be treated with the strictest confidentiality and only the researcher and her supervisor will view the transcripts. No identification will be given in the research report and anonymity will be maintained.</w:t>
      </w:r>
    </w:p>
    <w:p w14:paraId="50BD9D3B"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Due to the nature of this study, there are no inherent risks or dangers to you or your school as a result of participation in this study. If you choose to participate in this study, please complete the attached consent forms.</w:t>
      </w:r>
    </w:p>
    <w:p w14:paraId="1545C0F2" w14:textId="77777777" w:rsidR="00475B67" w:rsidRPr="003C0FF1" w:rsidRDefault="00475B67" w:rsidP="001400A6">
      <w:pPr>
        <w:pStyle w:val="Body"/>
        <w:jc w:val="both"/>
        <w:rPr>
          <w:rFonts w:ascii="Times New Roman" w:hAnsi="Times New Roman" w:cs="Times New Roman"/>
          <w:sz w:val="24"/>
          <w:szCs w:val="24"/>
        </w:rPr>
      </w:pPr>
    </w:p>
    <w:p w14:paraId="3007B598"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 xml:space="preserve">On completion of this research, a brief summary of the findings can be provided. A copy of the full research report can be provided on request. </w:t>
      </w:r>
    </w:p>
    <w:p w14:paraId="32CE4C1B" w14:textId="77777777" w:rsidR="007D12C3" w:rsidRPr="003C0FF1" w:rsidRDefault="007D12C3" w:rsidP="001400A6">
      <w:pPr>
        <w:pStyle w:val="Body"/>
        <w:jc w:val="both"/>
        <w:rPr>
          <w:rFonts w:ascii="Times New Roman" w:eastAsia="Arial" w:hAnsi="Times New Roman" w:cs="Times New Roman"/>
          <w:sz w:val="24"/>
          <w:szCs w:val="24"/>
        </w:rPr>
      </w:pPr>
    </w:p>
    <w:p w14:paraId="2F4A7104"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Kind regards,</w:t>
      </w:r>
    </w:p>
    <w:p w14:paraId="55DE6BB0"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Genevieve Small (researcher)</w:t>
      </w:r>
    </w:p>
    <w:p w14:paraId="50D6127B"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071 871 1112</w:t>
      </w:r>
    </w:p>
    <w:p w14:paraId="3F8FE6D4" w14:textId="77777777" w:rsidR="007D12C3" w:rsidRPr="003C0FF1" w:rsidRDefault="00F41BDE" w:rsidP="001400A6">
      <w:pPr>
        <w:pStyle w:val="Body"/>
        <w:jc w:val="both"/>
        <w:rPr>
          <w:rFonts w:ascii="Times New Roman" w:eastAsia="Arial" w:hAnsi="Times New Roman" w:cs="Times New Roman"/>
          <w:sz w:val="24"/>
          <w:szCs w:val="24"/>
        </w:rPr>
      </w:pPr>
      <w:hyperlink r:id="rId16" w:history="1">
        <w:r w:rsidR="00D83F71" w:rsidRPr="003C0FF1">
          <w:rPr>
            <w:rStyle w:val="Hyperlink0"/>
            <w:rFonts w:ascii="Times New Roman" w:hAnsi="Times New Roman" w:cs="Times New Roman"/>
          </w:rPr>
          <w:t>genevieve.sandler@gmail.com</w:t>
        </w:r>
      </w:hyperlink>
    </w:p>
    <w:p w14:paraId="0E972D4F" w14:textId="77777777" w:rsidR="007D12C3" w:rsidRPr="003C0FF1" w:rsidRDefault="007D12C3" w:rsidP="001400A6">
      <w:pPr>
        <w:pStyle w:val="Body"/>
        <w:jc w:val="both"/>
        <w:rPr>
          <w:rFonts w:ascii="Times New Roman" w:eastAsia="Arial" w:hAnsi="Times New Roman" w:cs="Times New Roman"/>
          <w:sz w:val="24"/>
          <w:szCs w:val="24"/>
        </w:rPr>
      </w:pPr>
      <w:proofErr w:type="spellStart"/>
      <w:r w:rsidRPr="003C0FF1">
        <w:rPr>
          <w:rFonts w:ascii="Times New Roman" w:hAnsi="Times New Roman" w:cs="Times New Roman"/>
          <w:sz w:val="24"/>
          <w:szCs w:val="24"/>
        </w:rPr>
        <w:t>Dr</w:t>
      </w:r>
      <w:proofErr w:type="spellEnd"/>
      <w:r w:rsidRPr="003C0FF1">
        <w:rPr>
          <w:rFonts w:ascii="Times New Roman" w:hAnsi="Times New Roman" w:cs="Times New Roman"/>
          <w:sz w:val="24"/>
          <w:szCs w:val="24"/>
        </w:rPr>
        <w:t xml:space="preserve"> </w:t>
      </w:r>
      <w:proofErr w:type="spellStart"/>
      <w:r w:rsidRPr="003C0FF1">
        <w:rPr>
          <w:rFonts w:ascii="Times New Roman" w:hAnsi="Times New Roman" w:cs="Times New Roman"/>
          <w:sz w:val="24"/>
          <w:szCs w:val="24"/>
        </w:rPr>
        <w:t>Zaytoon</w:t>
      </w:r>
      <w:proofErr w:type="spellEnd"/>
      <w:r w:rsidRPr="003C0FF1">
        <w:rPr>
          <w:rFonts w:ascii="Times New Roman" w:hAnsi="Times New Roman" w:cs="Times New Roman"/>
          <w:sz w:val="24"/>
          <w:szCs w:val="24"/>
        </w:rPr>
        <w:t xml:space="preserve"> </w:t>
      </w:r>
      <w:proofErr w:type="spellStart"/>
      <w:r w:rsidRPr="003C0FF1">
        <w:rPr>
          <w:rFonts w:ascii="Times New Roman" w:hAnsi="Times New Roman" w:cs="Times New Roman"/>
          <w:sz w:val="24"/>
          <w:szCs w:val="24"/>
        </w:rPr>
        <w:t>Amod</w:t>
      </w:r>
      <w:proofErr w:type="spellEnd"/>
      <w:r w:rsidRPr="003C0FF1">
        <w:rPr>
          <w:rFonts w:ascii="Times New Roman" w:hAnsi="Times New Roman" w:cs="Times New Roman"/>
          <w:sz w:val="24"/>
          <w:szCs w:val="24"/>
        </w:rPr>
        <w:t xml:space="preserve"> (supervisor)</w:t>
      </w:r>
    </w:p>
    <w:p w14:paraId="58B1DE74" w14:textId="77777777" w:rsidR="007D12C3" w:rsidRPr="003C0FF1" w:rsidRDefault="007D12C3" w:rsidP="001400A6">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011 717 8326</w:t>
      </w:r>
    </w:p>
    <w:p w14:paraId="3AAFEF2B" w14:textId="77777777" w:rsidR="007D12C3" w:rsidRPr="003C0FF1" w:rsidRDefault="00F41BDE" w:rsidP="001400A6">
      <w:pPr>
        <w:pStyle w:val="Body"/>
        <w:jc w:val="both"/>
        <w:rPr>
          <w:rFonts w:ascii="Times New Roman" w:eastAsia="Arial" w:hAnsi="Times New Roman" w:cs="Times New Roman"/>
          <w:sz w:val="24"/>
          <w:szCs w:val="24"/>
        </w:rPr>
      </w:pPr>
      <w:hyperlink r:id="rId17" w:history="1">
        <w:r w:rsidR="007D12C3" w:rsidRPr="003C0FF1">
          <w:rPr>
            <w:rStyle w:val="Hyperlink1"/>
            <w:rFonts w:ascii="Times New Roman" w:hAnsi="Times New Roman" w:cs="Times New Roman"/>
            <w:lang w:val="nl-NL"/>
          </w:rPr>
          <w:t>Zaytoon.Amod@wits.ac.za</w:t>
        </w:r>
      </w:hyperlink>
    </w:p>
    <w:p w14:paraId="0A771519" w14:textId="77777777" w:rsidR="00475B67" w:rsidRPr="003C0FF1" w:rsidRDefault="00475B67" w:rsidP="001400A6">
      <w:pPr>
        <w:pBdr>
          <w:top w:val="none" w:sz="0" w:space="0" w:color="auto"/>
          <w:left w:val="none" w:sz="0" w:space="0" w:color="auto"/>
          <w:bottom w:val="none" w:sz="0" w:space="0" w:color="auto"/>
          <w:right w:val="none" w:sz="0" w:space="0" w:color="auto"/>
          <w:between w:val="none" w:sz="0" w:space="0" w:color="auto"/>
          <w:bar w:val="none" w:sz="0" w:color="auto"/>
        </w:pBdr>
        <w:spacing w:after="0"/>
        <w:rPr>
          <w:rFonts w:eastAsia="Arial"/>
        </w:rPr>
      </w:pPr>
    </w:p>
    <w:p w14:paraId="157116B5" w14:textId="77777777" w:rsidR="00A651A4" w:rsidRPr="003C0FF1" w:rsidRDefault="00A651A4" w:rsidP="001400A6">
      <w:pPr>
        <w:pBdr>
          <w:top w:val="none" w:sz="0" w:space="0" w:color="auto"/>
          <w:left w:val="none" w:sz="0" w:space="0" w:color="auto"/>
          <w:bottom w:val="none" w:sz="0" w:space="0" w:color="auto"/>
          <w:right w:val="none" w:sz="0" w:space="0" w:color="auto"/>
          <w:between w:val="none" w:sz="0" w:space="0" w:color="auto"/>
          <w:bar w:val="none" w:sz="0" w:color="auto"/>
        </w:pBdr>
        <w:spacing w:after="0"/>
        <w:rPr>
          <w:rFonts w:eastAsia="Arial"/>
        </w:rPr>
      </w:pPr>
      <w:r w:rsidRPr="003C0FF1">
        <w:rPr>
          <w:noProof/>
          <w:lang w:val="en-ZA" w:eastAsia="en-ZA"/>
        </w:rPr>
        <w:drawing>
          <wp:anchor distT="57150" distB="57150" distL="57150" distR="57150" simplePos="0" relativeHeight="251679744" behindDoc="0" locked="0" layoutInCell="1" allowOverlap="1" wp14:anchorId="72C6997D" wp14:editId="6003C446">
            <wp:simplePos x="0" y="0"/>
            <wp:positionH relativeFrom="column">
              <wp:posOffset>-409444</wp:posOffset>
            </wp:positionH>
            <wp:positionV relativeFrom="line">
              <wp:posOffset>0</wp:posOffset>
            </wp:positionV>
            <wp:extent cx="1475105" cy="1336040"/>
            <wp:effectExtent l="0" t="0" r="0" b="10160"/>
            <wp:wrapThrough wrapText="bothSides" distL="57150" distR="57150">
              <wp:wrapPolygon edited="1">
                <wp:start x="0" y="0"/>
                <wp:lineTo x="21600" y="0"/>
                <wp:lineTo x="21600" y="21600"/>
                <wp:lineTo x="0" y="21600"/>
                <wp:lineTo x="0" y="0"/>
              </wp:wrapPolygon>
            </wp:wrapThrough>
            <wp:docPr id="2"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r w:rsidRPr="003C0FF1">
        <w:rPr>
          <w:noProof/>
          <w:lang w:val="en-ZA" w:eastAsia="en-ZA"/>
        </w:rPr>
        <w:drawing>
          <wp:anchor distT="57150" distB="57150" distL="57150" distR="57150" simplePos="0" relativeHeight="251681792" behindDoc="0" locked="0" layoutInCell="1" allowOverlap="1" wp14:anchorId="0E30F5B8" wp14:editId="074F43F4">
            <wp:simplePos x="0" y="0"/>
            <wp:positionH relativeFrom="column">
              <wp:posOffset>5307138</wp:posOffset>
            </wp:positionH>
            <wp:positionV relativeFrom="line">
              <wp:posOffset>288</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3"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26"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p>
    <w:p w14:paraId="2E80E131" w14:textId="77777777" w:rsidR="00A651A4" w:rsidRPr="003C0FF1" w:rsidRDefault="00A651A4" w:rsidP="001400A6">
      <w:pPr>
        <w:pBdr>
          <w:top w:val="none" w:sz="0" w:space="0" w:color="auto"/>
          <w:left w:val="none" w:sz="0" w:space="0" w:color="auto"/>
          <w:bottom w:val="none" w:sz="0" w:space="0" w:color="auto"/>
          <w:right w:val="none" w:sz="0" w:space="0" w:color="auto"/>
          <w:between w:val="none" w:sz="0" w:space="0" w:color="auto"/>
          <w:bar w:val="none" w:sz="0" w:color="auto"/>
        </w:pBdr>
        <w:spacing w:after="0"/>
        <w:rPr>
          <w:rFonts w:eastAsia="Arial"/>
        </w:rPr>
      </w:pPr>
    </w:p>
    <w:p w14:paraId="214BDA90" w14:textId="77777777" w:rsidR="00A651A4" w:rsidRPr="003C0FF1" w:rsidRDefault="00A651A4" w:rsidP="001400A6">
      <w:pPr>
        <w:pBdr>
          <w:top w:val="none" w:sz="0" w:space="0" w:color="auto"/>
          <w:left w:val="none" w:sz="0" w:space="0" w:color="auto"/>
          <w:bottom w:val="none" w:sz="0" w:space="0" w:color="auto"/>
          <w:right w:val="none" w:sz="0" w:space="0" w:color="auto"/>
          <w:between w:val="none" w:sz="0" w:space="0" w:color="auto"/>
          <w:bar w:val="none" w:sz="0" w:color="auto"/>
        </w:pBdr>
        <w:spacing w:after="0"/>
        <w:rPr>
          <w:rFonts w:eastAsia="Arial"/>
        </w:rPr>
      </w:pPr>
    </w:p>
    <w:p w14:paraId="760C7DE8" w14:textId="77777777" w:rsidR="00A651A4" w:rsidRPr="003C0FF1" w:rsidRDefault="009D7D82" w:rsidP="009D7D82">
      <w:pPr>
        <w:pStyle w:val="Heading2"/>
        <w:rPr>
          <w:rFonts w:eastAsia="Arial Unicode MS" w:cs="Times New Roman"/>
        </w:rPr>
      </w:pPr>
      <w:r w:rsidRPr="003C0FF1">
        <w:rPr>
          <w:rFonts w:cs="Times New Roman"/>
        </w:rPr>
        <w:t xml:space="preserve">                               </w:t>
      </w:r>
      <w:bookmarkStart w:id="63" w:name="_Toc473473994"/>
      <w:r w:rsidR="00A651A4" w:rsidRPr="003C0FF1">
        <w:rPr>
          <w:rFonts w:cs="Times New Roman"/>
        </w:rPr>
        <w:t>Appendix 2</w:t>
      </w:r>
      <w:bookmarkEnd w:id="63"/>
    </w:p>
    <w:p w14:paraId="584724F1" w14:textId="77777777" w:rsidR="00A651A4" w:rsidRPr="003C0FF1" w:rsidRDefault="00A651A4" w:rsidP="009D7D82">
      <w:pPr>
        <w:pStyle w:val="Heading2"/>
        <w:jc w:val="center"/>
        <w:rPr>
          <w:rFonts w:cs="Times New Roman"/>
        </w:rPr>
      </w:pPr>
      <w:bookmarkStart w:id="64" w:name="_Toc473473995"/>
      <w:r w:rsidRPr="003C0FF1">
        <w:rPr>
          <w:rFonts w:cs="Times New Roman"/>
        </w:rPr>
        <w:t>Principal Information Sheet</w:t>
      </w:r>
      <w:bookmarkEnd w:id="64"/>
    </w:p>
    <w:p w14:paraId="3C610E8A" w14:textId="77777777" w:rsidR="00A651A4" w:rsidRPr="003C0FF1" w:rsidRDefault="00A651A4" w:rsidP="009D7D82">
      <w:pPr>
        <w:jc w:val="center"/>
      </w:pPr>
      <w:r w:rsidRPr="003C0FF1">
        <w:t>The implementation of inclusive education in South African private</w:t>
      </w:r>
    </w:p>
    <w:p w14:paraId="72778791" w14:textId="6C48E38D" w:rsidR="00A651A4" w:rsidRPr="003C0FF1" w:rsidRDefault="00A651A4" w:rsidP="009D7D82">
      <w:pPr>
        <w:jc w:val="center"/>
        <w:rPr>
          <w:u w:val="single"/>
        </w:rPr>
      </w:pPr>
      <w:r w:rsidRPr="003C0FF1">
        <w:t xml:space="preserve">schools: </w:t>
      </w:r>
      <w:r w:rsidR="0010253D" w:rsidRPr="003C0FF1">
        <w:t>Perceptions</w:t>
      </w:r>
      <w:r w:rsidRPr="003C0FF1">
        <w:t xml:space="preserve"> of parents’</w:t>
      </w:r>
    </w:p>
    <w:p w14:paraId="6E98B1CB" w14:textId="77777777" w:rsidR="00A651A4" w:rsidRPr="003C0FF1" w:rsidRDefault="00A651A4" w:rsidP="009D7D82">
      <w:pPr>
        <w:jc w:val="both"/>
      </w:pPr>
    </w:p>
    <w:p w14:paraId="72E9BD24" w14:textId="77777777" w:rsidR="00A651A4" w:rsidRPr="003C0FF1" w:rsidRDefault="00A651A4" w:rsidP="009D7D82">
      <w:pPr>
        <w:jc w:val="both"/>
      </w:pPr>
      <w:r w:rsidRPr="003C0FF1">
        <w:t>Hello,</w:t>
      </w:r>
    </w:p>
    <w:p w14:paraId="0C0A0CC9" w14:textId="505A5669" w:rsidR="00A651A4" w:rsidRPr="003C0FF1" w:rsidRDefault="00A651A4" w:rsidP="009D7D82">
      <w:pPr>
        <w:jc w:val="both"/>
      </w:pPr>
      <w:r w:rsidRPr="003C0FF1">
        <w:t xml:space="preserve">My name is Genevieve Small, I am an educational psychology </w:t>
      </w:r>
      <w:r w:rsidR="009D7D82" w:rsidRPr="003C0FF1">
        <w:t>master’s</w:t>
      </w:r>
      <w:r w:rsidRPr="003C0FF1">
        <w:t xml:space="preserve"> student at the University of the Witwatersrand. As part of this degree I need to conduct a research study. My study looks at Parents’ </w:t>
      </w:r>
      <w:r w:rsidR="0010253D" w:rsidRPr="003C0FF1">
        <w:t>perceptions</w:t>
      </w:r>
      <w:r w:rsidRPr="003C0FF1">
        <w:t xml:space="preserve"> on the implementation of inclusive education in South African private schools. The decision for this particular study was because parents’ play a vital role in the support and achievement of their </w:t>
      </w:r>
      <w:proofErr w:type="spellStart"/>
      <w:r w:rsidRPr="003C0FF1">
        <w:t>childs’</w:t>
      </w:r>
      <w:proofErr w:type="spellEnd"/>
      <w:r w:rsidRPr="003C0FF1">
        <w:t xml:space="preserve"> developmental and learning goals, but often their role and viewpoint is not acknowledged. Furthermore, there is a wealth of research on inclusive education in general but not specifically on parents’ </w:t>
      </w:r>
      <w:r w:rsidR="0010253D" w:rsidRPr="003C0FF1">
        <w:t>perceptions</w:t>
      </w:r>
      <w:r w:rsidRPr="003C0FF1">
        <w:t xml:space="preserve"> and perceptions on inclusive education. On completion of this research a summary of the findings will be forwarded to the school.</w:t>
      </w:r>
    </w:p>
    <w:p w14:paraId="7899347D" w14:textId="77777777" w:rsidR="00A651A4" w:rsidRPr="003C0FF1" w:rsidRDefault="00A651A4" w:rsidP="009D7D82">
      <w:pPr>
        <w:jc w:val="both"/>
      </w:pPr>
      <w:r w:rsidRPr="003C0FF1">
        <w:t>I would like to invite some of the school’s parents to participate in my research study. The parents’ participation in this study is voluntary and there are no advantages or disadvantages to participating. Involvement in this study requires parents’ participation in an interview which should last between 45-60 minutes. They will not be obliged to answer any questions with which they are uncomfortable and therefore have the option to refuse to answer any questions they wish. Parents will also have the option of terminating their participation at any stage that you choose.</w:t>
      </w:r>
    </w:p>
    <w:p w14:paraId="287F8577" w14:textId="77777777" w:rsidR="00A651A4" w:rsidRPr="003C0FF1" w:rsidRDefault="00A651A4" w:rsidP="009D7D82">
      <w:pPr>
        <w:jc w:val="both"/>
      </w:pPr>
      <w:r w:rsidRPr="003C0FF1">
        <w:lastRenderedPageBreak/>
        <w:t xml:space="preserve">All data collected through the interview will be treated with the strictest confidentiality. They will also have the option of remaining anonymous in which case all transcripts and reports will be numerically coded to ensure that your request is fully respected. </w:t>
      </w:r>
    </w:p>
    <w:p w14:paraId="3F2FE8FE" w14:textId="77777777" w:rsidR="00A651A4" w:rsidRPr="003C0FF1" w:rsidRDefault="00A651A4" w:rsidP="009D7D82">
      <w:pPr>
        <w:jc w:val="both"/>
      </w:pPr>
    </w:p>
    <w:p w14:paraId="1D487EAF" w14:textId="0B240417" w:rsidR="00A651A4" w:rsidRDefault="00A651A4" w:rsidP="009D7D82">
      <w:pPr>
        <w:jc w:val="both"/>
      </w:pPr>
      <w:r w:rsidRPr="003C0FF1">
        <w:t>Due to the nature of this study, there are no inherent risks or dangers to you, the parents or your school as a result of participation in this study. If they choose to participate in this study they will need to please complete the attached consent forms.</w:t>
      </w:r>
    </w:p>
    <w:p w14:paraId="7FBDA0A5" w14:textId="77777777" w:rsidR="00E15B84" w:rsidRPr="003C0FF1" w:rsidRDefault="00E15B84" w:rsidP="009D7D82">
      <w:pPr>
        <w:jc w:val="both"/>
      </w:pPr>
    </w:p>
    <w:p w14:paraId="0130CD81" w14:textId="77777777" w:rsidR="00A651A4" w:rsidRPr="003C0FF1" w:rsidRDefault="00A651A4" w:rsidP="009D7D82">
      <w:pPr>
        <w:jc w:val="both"/>
      </w:pPr>
      <w:r w:rsidRPr="003C0FF1">
        <w:t>Kind regards,</w:t>
      </w:r>
    </w:p>
    <w:p w14:paraId="48487DBE" w14:textId="77777777" w:rsidR="00A651A4" w:rsidRPr="003C0FF1" w:rsidRDefault="00A651A4" w:rsidP="009D7D82">
      <w:pPr>
        <w:jc w:val="both"/>
      </w:pPr>
      <w:r w:rsidRPr="003C0FF1">
        <w:t>Genevieve Small (researcher)</w:t>
      </w:r>
    </w:p>
    <w:p w14:paraId="200CBE7D" w14:textId="77777777" w:rsidR="00A651A4" w:rsidRPr="003C0FF1" w:rsidRDefault="00A651A4" w:rsidP="009D7D82">
      <w:pPr>
        <w:jc w:val="both"/>
      </w:pPr>
      <w:r w:rsidRPr="003C0FF1">
        <w:t>071 871 1112</w:t>
      </w:r>
    </w:p>
    <w:p w14:paraId="23F485E6" w14:textId="77777777" w:rsidR="00A651A4" w:rsidRPr="003C0FF1" w:rsidRDefault="00F41BDE" w:rsidP="009D7D82">
      <w:pPr>
        <w:jc w:val="both"/>
      </w:pPr>
      <w:hyperlink r:id="rId18" w:history="1">
        <w:r w:rsidR="00A651A4" w:rsidRPr="003C0FF1">
          <w:rPr>
            <w:rStyle w:val="Hyperlink"/>
          </w:rPr>
          <w:t>gensmall@yahoo.com</w:t>
        </w:r>
      </w:hyperlink>
    </w:p>
    <w:p w14:paraId="76C17CC7" w14:textId="77777777" w:rsidR="00A651A4" w:rsidRPr="003C0FF1" w:rsidRDefault="00A651A4" w:rsidP="009D7D82">
      <w:pPr>
        <w:jc w:val="both"/>
      </w:pPr>
      <w:proofErr w:type="spellStart"/>
      <w:r w:rsidRPr="003C0FF1">
        <w:t>Dr</w:t>
      </w:r>
      <w:proofErr w:type="spellEnd"/>
      <w:r w:rsidRPr="003C0FF1">
        <w:t xml:space="preserve"> </w:t>
      </w:r>
      <w:proofErr w:type="spellStart"/>
      <w:r w:rsidRPr="003C0FF1">
        <w:t>Zaytoon</w:t>
      </w:r>
      <w:proofErr w:type="spellEnd"/>
      <w:r w:rsidRPr="003C0FF1">
        <w:t xml:space="preserve"> </w:t>
      </w:r>
      <w:proofErr w:type="spellStart"/>
      <w:r w:rsidRPr="003C0FF1">
        <w:t>Amod</w:t>
      </w:r>
      <w:proofErr w:type="spellEnd"/>
      <w:r w:rsidRPr="003C0FF1">
        <w:t xml:space="preserve"> (supervisor)</w:t>
      </w:r>
    </w:p>
    <w:p w14:paraId="77DCCF48" w14:textId="77777777" w:rsidR="00A651A4" w:rsidRPr="003C0FF1" w:rsidRDefault="00A651A4" w:rsidP="009D7D82">
      <w:pPr>
        <w:jc w:val="both"/>
      </w:pPr>
      <w:r w:rsidRPr="003C0FF1">
        <w:t>011 717 8326</w:t>
      </w:r>
    </w:p>
    <w:p w14:paraId="6D08FA0F" w14:textId="77777777" w:rsidR="00A651A4" w:rsidRPr="003C0FF1" w:rsidRDefault="00F41BDE" w:rsidP="009D7D82">
      <w:pPr>
        <w:jc w:val="both"/>
      </w:pPr>
      <w:hyperlink r:id="rId19" w:history="1">
        <w:r w:rsidR="00A651A4" w:rsidRPr="003C0FF1">
          <w:rPr>
            <w:rStyle w:val="Hyperlink"/>
          </w:rPr>
          <w:t>Zaytoon.Amod@wits.ac.za</w:t>
        </w:r>
      </w:hyperlink>
    </w:p>
    <w:p w14:paraId="0C6E09DD" w14:textId="77777777" w:rsidR="00A651A4" w:rsidRPr="003C0FF1" w:rsidRDefault="00A651A4" w:rsidP="009D7D82">
      <w:pPr>
        <w:jc w:val="both"/>
      </w:pPr>
    </w:p>
    <w:p w14:paraId="747D12DD" w14:textId="77777777" w:rsidR="00A651A4" w:rsidRPr="003C0FF1" w:rsidRDefault="00A651A4" w:rsidP="009D7D82">
      <w:pPr>
        <w:pBdr>
          <w:top w:val="none" w:sz="0" w:space="0" w:color="auto"/>
          <w:left w:val="none" w:sz="0" w:space="0" w:color="auto"/>
          <w:bottom w:val="none" w:sz="0" w:space="0" w:color="auto"/>
          <w:right w:val="none" w:sz="0" w:space="0" w:color="auto"/>
          <w:between w:val="none" w:sz="0" w:space="0" w:color="auto"/>
          <w:bar w:val="none" w:sz="0" w:color="auto"/>
        </w:pBdr>
        <w:spacing w:after="0"/>
        <w:rPr>
          <w:rFonts w:eastAsia="Arial"/>
        </w:rPr>
      </w:pPr>
    </w:p>
    <w:p w14:paraId="7D498F3C" w14:textId="77777777" w:rsidR="00A651A4" w:rsidRPr="003C0FF1" w:rsidRDefault="00A651A4" w:rsidP="009D7D82">
      <w:pPr>
        <w:pBdr>
          <w:top w:val="none" w:sz="0" w:space="0" w:color="auto"/>
          <w:left w:val="none" w:sz="0" w:space="0" w:color="auto"/>
          <w:bottom w:val="none" w:sz="0" w:space="0" w:color="auto"/>
          <w:right w:val="none" w:sz="0" w:space="0" w:color="auto"/>
          <w:between w:val="none" w:sz="0" w:space="0" w:color="auto"/>
          <w:bar w:val="none" w:sz="0" w:color="auto"/>
        </w:pBdr>
        <w:spacing w:after="0"/>
        <w:rPr>
          <w:rFonts w:eastAsia="Arial"/>
        </w:rPr>
      </w:pPr>
    </w:p>
    <w:p w14:paraId="0A08E0D1" w14:textId="77777777" w:rsidR="00A651A4" w:rsidRPr="003C0FF1" w:rsidRDefault="00A651A4" w:rsidP="009D7D82">
      <w:pPr>
        <w:pBdr>
          <w:top w:val="none" w:sz="0" w:space="0" w:color="auto"/>
          <w:left w:val="none" w:sz="0" w:space="0" w:color="auto"/>
          <w:bottom w:val="none" w:sz="0" w:space="0" w:color="auto"/>
          <w:right w:val="none" w:sz="0" w:space="0" w:color="auto"/>
          <w:between w:val="none" w:sz="0" w:space="0" w:color="auto"/>
          <w:bar w:val="none" w:sz="0" w:color="auto"/>
        </w:pBdr>
        <w:spacing w:after="0"/>
        <w:rPr>
          <w:rFonts w:eastAsia="Arial"/>
          <w:color w:val="000000"/>
        </w:rPr>
      </w:pPr>
    </w:p>
    <w:p w14:paraId="11A57AAF" w14:textId="77777777" w:rsidR="007D12C3" w:rsidRPr="003C0FF1" w:rsidRDefault="00CB1D6C" w:rsidP="009D7D82">
      <w:pPr>
        <w:pStyle w:val="Heading2"/>
        <w:jc w:val="center"/>
        <w:rPr>
          <w:rFonts w:eastAsia="Arial" w:cs="Times New Roman"/>
        </w:rPr>
      </w:pPr>
      <w:bookmarkStart w:id="65" w:name="_Toc473473996"/>
      <w:r w:rsidRPr="003C0FF1">
        <w:rPr>
          <w:rFonts w:cs="Times New Roman"/>
          <w:noProof/>
          <w:lang w:val="en-ZA" w:eastAsia="en-ZA"/>
        </w:rPr>
        <w:drawing>
          <wp:anchor distT="57150" distB="57150" distL="57150" distR="57150" simplePos="0" relativeHeight="251687936" behindDoc="0" locked="0" layoutInCell="1" allowOverlap="1" wp14:anchorId="06EE8C49" wp14:editId="35F3C793">
            <wp:simplePos x="0" y="0"/>
            <wp:positionH relativeFrom="column">
              <wp:posOffset>-634365</wp:posOffset>
            </wp:positionH>
            <wp:positionV relativeFrom="line">
              <wp:posOffset>0</wp:posOffset>
            </wp:positionV>
            <wp:extent cx="1475105" cy="1336040"/>
            <wp:effectExtent l="0" t="0" r="0" b="10160"/>
            <wp:wrapThrough wrapText="bothSides" distL="57150" distR="57150">
              <wp:wrapPolygon edited="1">
                <wp:start x="0" y="0"/>
                <wp:lineTo x="21600" y="0"/>
                <wp:lineTo x="21600" y="21600"/>
                <wp:lineTo x="0" y="21600"/>
                <wp:lineTo x="0" y="0"/>
              </wp:wrapPolygon>
            </wp:wrapThrough>
            <wp:docPr id="6"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r w:rsidR="007D12C3" w:rsidRPr="003C0FF1">
        <w:rPr>
          <w:rFonts w:cs="Times New Roman"/>
        </w:rPr>
        <w:t xml:space="preserve">Appendix </w:t>
      </w:r>
      <w:r w:rsidR="00A651A4" w:rsidRPr="003C0FF1">
        <w:rPr>
          <w:rFonts w:cs="Times New Roman"/>
        </w:rPr>
        <w:t>3</w:t>
      </w:r>
      <w:bookmarkEnd w:id="65"/>
    </w:p>
    <w:p w14:paraId="14604D5D" w14:textId="77777777" w:rsidR="007D12C3" w:rsidRPr="003C0FF1" w:rsidRDefault="007D12C3" w:rsidP="009D7D82">
      <w:pPr>
        <w:pStyle w:val="Heading2"/>
        <w:jc w:val="center"/>
        <w:rPr>
          <w:rFonts w:eastAsia="Arial" w:cs="Times New Roman"/>
        </w:rPr>
      </w:pPr>
      <w:bookmarkStart w:id="66" w:name="_Toc473473997"/>
      <w:r w:rsidRPr="003C0FF1">
        <w:rPr>
          <w:rFonts w:eastAsia="Arial" w:cs="Times New Roman"/>
          <w:noProof/>
          <w:lang w:val="en-ZA" w:eastAsia="en-ZA"/>
        </w:rPr>
        <w:lastRenderedPageBreak/>
        <w:drawing>
          <wp:anchor distT="57150" distB="57150" distL="57150" distR="57150" simplePos="0" relativeHeight="251661312" behindDoc="0" locked="0" layoutInCell="1" allowOverlap="1" wp14:anchorId="769D9713" wp14:editId="16B9AB0B">
            <wp:simplePos x="0" y="0"/>
            <wp:positionH relativeFrom="column">
              <wp:posOffset>5320665</wp:posOffset>
            </wp:positionH>
            <wp:positionV relativeFrom="line">
              <wp:posOffset>-721359</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1073741827"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27"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r w:rsidRPr="003C0FF1">
        <w:rPr>
          <w:rFonts w:cs="Times New Roman"/>
        </w:rPr>
        <w:t>Participant Consent Form (Interview)</w:t>
      </w:r>
      <w:bookmarkEnd w:id="66"/>
    </w:p>
    <w:p w14:paraId="4D84AEB1" w14:textId="77777777" w:rsidR="007D12C3" w:rsidRPr="003C0FF1" w:rsidRDefault="007D12C3" w:rsidP="009D7D82">
      <w:pPr>
        <w:pStyle w:val="Body"/>
        <w:jc w:val="both"/>
        <w:rPr>
          <w:rFonts w:ascii="Times New Roman" w:eastAsia="Arial" w:hAnsi="Times New Roman" w:cs="Times New Roman"/>
          <w:sz w:val="24"/>
          <w:szCs w:val="24"/>
        </w:rPr>
      </w:pPr>
    </w:p>
    <w:p w14:paraId="762EA832" w14:textId="77777777" w:rsidR="00CB1D6C" w:rsidRPr="003C0FF1" w:rsidRDefault="00CB1D6C" w:rsidP="009D7D82">
      <w:pPr>
        <w:pStyle w:val="Body"/>
        <w:jc w:val="both"/>
        <w:rPr>
          <w:rFonts w:ascii="Times New Roman" w:eastAsia="Arial" w:hAnsi="Times New Roman" w:cs="Times New Roman"/>
          <w:sz w:val="24"/>
          <w:szCs w:val="24"/>
        </w:rPr>
      </w:pPr>
    </w:p>
    <w:p w14:paraId="76F77594" w14:textId="77777777" w:rsidR="00CB1D6C" w:rsidRPr="003C0FF1" w:rsidRDefault="00CB1D6C" w:rsidP="009D7D82">
      <w:pPr>
        <w:pStyle w:val="Body"/>
        <w:jc w:val="both"/>
        <w:rPr>
          <w:rFonts w:ascii="Times New Roman" w:eastAsia="Arial" w:hAnsi="Times New Roman" w:cs="Times New Roman"/>
          <w:sz w:val="24"/>
          <w:szCs w:val="24"/>
        </w:rPr>
      </w:pPr>
    </w:p>
    <w:p w14:paraId="0E66B2DE" w14:textId="77777777" w:rsidR="007D12C3" w:rsidRPr="003C0FF1" w:rsidRDefault="007D12C3" w:rsidP="009D7D82">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I hereby confirm that:</w:t>
      </w:r>
    </w:p>
    <w:p w14:paraId="3CF967C7" w14:textId="26350FAD" w:rsidR="007D12C3" w:rsidRPr="003C0FF1" w:rsidRDefault="007D12C3" w:rsidP="00AC3C63">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 xml:space="preserve">I ____________________________, have been briefed on the research that Genevieve Small is conducting on parent’s </w:t>
      </w:r>
      <w:r w:rsidR="0010253D" w:rsidRPr="003C0FF1">
        <w:rPr>
          <w:rFonts w:ascii="Times New Roman" w:hAnsi="Times New Roman" w:cs="Times New Roman"/>
          <w:sz w:val="24"/>
          <w:szCs w:val="24"/>
        </w:rPr>
        <w:t>perceptions</w:t>
      </w:r>
      <w:r w:rsidRPr="003C0FF1">
        <w:rPr>
          <w:rFonts w:ascii="Times New Roman" w:hAnsi="Times New Roman" w:cs="Times New Roman"/>
          <w:sz w:val="24"/>
          <w:szCs w:val="24"/>
        </w:rPr>
        <w:t xml:space="preserve"> on inclusive education in private South African schools. </w:t>
      </w:r>
    </w:p>
    <w:p w14:paraId="470F1AE1" w14:textId="77777777" w:rsidR="007D12C3" w:rsidRPr="003C0FF1" w:rsidRDefault="007D12C3" w:rsidP="009D7D82">
      <w:pPr>
        <w:pStyle w:val="ListParagraph"/>
        <w:numPr>
          <w:ilvl w:val="0"/>
          <w:numId w:val="5"/>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I understand what participation in this research means,</w:t>
      </w:r>
    </w:p>
    <w:p w14:paraId="2986FE8F" w14:textId="77777777" w:rsidR="007D12C3" w:rsidRPr="003C0FF1" w:rsidRDefault="007D12C3" w:rsidP="009D7D82">
      <w:pPr>
        <w:pStyle w:val="ListParagraph"/>
        <w:numPr>
          <w:ilvl w:val="0"/>
          <w:numId w:val="5"/>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I understand that my participation is voluntary,</w:t>
      </w:r>
    </w:p>
    <w:p w14:paraId="3AE07F1A" w14:textId="77777777" w:rsidR="007D12C3" w:rsidRPr="003C0FF1" w:rsidRDefault="007D12C3" w:rsidP="009D7D82">
      <w:pPr>
        <w:pStyle w:val="ListParagraph"/>
        <w:numPr>
          <w:ilvl w:val="0"/>
          <w:numId w:val="5"/>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I understand that I have the right not to answer any questions that I do not feel comfortable with,</w:t>
      </w:r>
    </w:p>
    <w:p w14:paraId="5178E967" w14:textId="77777777" w:rsidR="007D12C3" w:rsidRPr="003C0FF1" w:rsidRDefault="007D12C3" w:rsidP="009D7D82">
      <w:pPr>
        <w:pStyle w:val="ListParagraph"/>
        <w:numPr>
          <w:ilvl w:val="0"/>
          <w:numId w:val="5"/>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I understand that I have the right to withdraw my participation in the research, at any time I so choose and</w:t>
      </w:r>
    </w:p>
    <w:p w14:paraId="3A6668CE" w14:textId="637327E3" w:rsidR="007D12C3" w:rsidRPr="003C0FF1" w:rsidRDefault="007D12C3" w:rsidP="002E2732">
      <w:pPr>
        <w:pStyle w:val="ListParagraph"/>
        <w:numPr>
          <w:ilvl w:val="0"/>
          <w:numId w:val="5"/>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I understand that any information I share will be held in the strictest confidence by the researcher</w:t>
      </w:r>
    </w:p>
    <w:p w14:paraId="77AB8EE4" w14:textId="77777777" w:rsidR="00AC3C63" w:rsidRPr="003C0FF1" w:rsidRDefault="00AC3C63" w:rsidP="00CD2638">
      <w:pPr>
        <w:pStyle w:val="Body"/>
        <w:rPr>
          <w:rFonts w:ascii="Times New Roman" w:hAnsi="Times New Roman" w:cs="Times New Roman"/>
          <w:sz w:val="24"/>
          <w:szCs w:val="24"/>
        </w:rPr>
      </w:pPr>
    </w:p>
    <w:p w14:paraId="05CF724B" w14:textId="77777777" w:rsidR="007D12C3" w:rsidRPr="003C0FF1" w:rsidRDefault="007D12C3" w:rsidP="00CD2638">
      <w:pPr>
        <w:pStyle w:val="Body"/>
        <w:rPr>
          <w:rFonts w:ascii="Times New Roman" w:eastAsia="Arial" w:hAnsi="Times New Roman" w:cs="Times New Roman"/>
          <w:sz w:val="24"/>
          <w:szCs w:val="24"/>
        </w:rPr>
      </w:pPr>
      <w:r w:rsidRPr="003C0FF1">
        <w:rPr>
          <w:rFonts w:ascii="Times New Roman" w:hAnsi="Times New Roman" w:cs="Times New Roman"/>
          <w:sz w:val="24"/>
          <w:szCs w:val="24"/>
        </w:rPr>
        <w:t>Signed: ____________________________</w:t>
      </w:r>
    </w:p>
    <w:p w14:paraId="3A4B6B6D" w14:textId="4964514B" w:rsidR="007810B3" w:rsidRPr="003C0FF1" w:rsidRDefault="007D12C3" w:rsidP="00CD2638">
      <w:pPr>
        <w:pStyle w:val="Body"/>
        <w:rPr>
          <w:rFonts w:ascii="Times New Roman" w:eastAsia="Arial" w:hAnsi="Times New Roman" w:cs="Times New Roman"/>
          <w:sz w:val="24"/>
          <w:szCs w:val="24"/>
        </w:rPr>
      </w:pPr>
      <w:r w:rsidRPr="003C0FF1">
        <w:rPr>
          <w:rFonts w:ascii="Times New Roman" w:hAnsi="Times New Roman" w:cs="Times New Roman"/>
          <w:sz w:val="24"/>
          <w:szCs w:val="24"/>
        </w:rPr>
        <w:t>Date: ______________________________</w:t>
      </w:r>
    </w:p>
    <w:p w14:paraId="7A6507EA" w14:textId="7F61956F" w:rsidR="007D12C3" w:rsidRPr="003C0FF1" w:rsidRDefault="00CD2638" w:rsidP="009D7D82">
      <w:pPr>
        <w:pStyle w:val="Body"/>
        <w:ind w:left="55"/>
        <w:rPr>
          <w:rFonts w:ascii="Times New Roman" w:eastAsia="Arial" w:hAnsi="Times New Roman" w:cs="Times New Roman"/>
          <w:sz w:val="24"/>
          <w:szCs w:val="24"/>
        </w:rPr>
      </w:pPr>
      <w:bookmarkStart w:id="67" w:name="_Toc473473999"/>
      <w:r w:rsidRPr="003C0FF1">
        <w:rPr>
          <w:rFonts w:ascii="Times New Roman" w:eastAsia="Arial" w:hAnsi="Times New Roman" w:cs="Times New Roman"/>
          <w:bCs/>
          <w:noProof/>
          <w:lang w:val="en-ZA" w:eastAsia="en-ZA"/>
        </w:rPr>
        <w:drawing>
          <wp:anchor distT="57150" distB="57150" distL="57150" distR="57150" simplePos="0" relativeHeight="251662336" behindDoc="0" locked="0" layoutInCell="1" allowOverlap="1" wp14:anchorId="603EC386" wp14:editId="7F3B84D5">
            <wp:simplePos x="0" y="0"/>
            <wp:positionH relativeFrom="column">
              <wp:posOffset>5195570</wp:posOffset>
            </wp:positionH>
            <wp:positionV relativeFrom="line">
              <wp:posOffset>116205</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1073741828"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28"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bookmarkEnd w:id="67"/>
      <w:r w:rsidR="00CB1D6C" w:rsidRPr="003C0FF1">
        <w:rPr>
          <w:rFonts w:ascii="Times New Roman" w:hAnsi="Times New Roman" w:cs="Times New Roman"/>
          <w:noProof/>
          <w:lang w:val="en-ZA" w:eastAsia="en-ZA"/>
        </w:rPr>
        <w:drawing>
          <wp:anchor distT="57150" distB="57150" distL="57150" distR="57150" simplePos="0" relativeHeight="251689984" behindDoc="0" locked="0" layoutInCell="1" allowOverlap="1" wp14:anchorId="6BE37147" wp14:editId="215E4F64">
            <wp:simplePos x="0" y="0"/>
            <wp:positionH relativeFrom="column">
              <wp:posOffset>-748665</wp:posOffset>
            </wp:positionH>
            <wp:positionV relativeFrom="line">
              <wp:posOffset>116840</wp:posOffset>
            </wp:positionV>
            <wp:extent cx="1475105" cy="1336040"/>
            <wp:effectExtent l="0" t="0" r="0" b="10160"/>
            <wp:wrapThrough wrapText="bothSides" distL="57150" distR="57150">
              <wp:wrapPolygon edited="1">
                <wp:start x="0" y="0"/>
                <wp:lineTo x="21600" y="0"/>
                <wp:lineTo x="21600" y="21600"/>
                <wp:lineTo x="0" y="21600"/>
                <wp:lineTo x="0" y="0"/>
              </wp:wrapPolygon>
            </wp:wrapThrough>
            <wp:docPr id="7"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p>
    <w:p w14:paraId="10ED9B9D" w14:textId="77777777" w:rsidR="003B313F" w:rsidRPr="003C0FF1" w:rsidRDefault="007D12C3" w:rsidP="00A5486A">
      <w:pPr>
        <w:pStyle w:val="Heading2"/>
        <w:jc w:val="center"/>
        <w:rPr>
          <w:rFonts w:cs="Times New Roman"/>
        </w:rPr>
      </w:pPr>
      <w:bookmarkStart w:id="68" w:name="_Toc473473998"/>
      <w:r w:rsidRPr="003C0FF1">
        <w:rPr>
          <w:rFonts w:cs="Times New Roman"/>
        </w:rPr>
        <w:lastRenderedPageBreak/>
        <w:t xml:space="preserve">Appendix </w:t>
      </w:r>
      <w:r w:rsidR="00A651A4" w:rsidRPr="003C0FF1">
        <w:rPr>
          <w:rFonts w:cs="Times New Roman"/>
        </w:rPr>
        <w:t>4</w:t>
      </w:r>
      <w:bookmarkEnd w:id="68"/>
    </w:p>
    <w:p w14:paraId="06779667" w14:textId="7628340C" w:rsidR="007D12C3" w:rsidRPr="003C0FF1" w:rsidRDefault="007D12C3" w:rsidP="00A5486A">
      <w:pPr>
        <w:pStyle w:val="Heading2"/>
        <w:jc w:val="center"/>
        <w:rPr>
          <w:rFonts w:cs="Times New Roman"/>
          <w:bCs/>
          <w:color w:val="000000"/>
        </w:rPr>
      </w:pPr>
    </w:p>
    <w:p w14:paraId="34D1A205" w14:textId="77777777" w:rsidR="007D12C3" w:rsidRPr="003C0FF1" w:rsidRDefault="007D12C3" w:rsidP="00A5486A">
      <w:pPr>
        <w:pStyle w:val="Heading2"/>
        <w:jc w:val="center"/>
        <w:rPr>
          <w:rFonts w:eastAsia="Arial" w:cs="Times New Roman"/>
        </w:rPr>
      </w:pPr>
      <w:bookmarkStart w:id="69" w:name="_Toc473474000"/>
      <w:r w:rsidRPr="003C0FF1">
        <w:rPr>
          <w:rFonts w:cs="Times New Roman"/>
        </w:rPr>
        <w:t>Participant Consent form (Audio Recording)</w:t>
      </w:r>
      <w:bookmarkEnd w:id="69"/>
    </w:p>
    <w:p w14:paraId="694160EC" w14:textId="77777777" w:rsidR="007D12C3" w:rsidRPr="003C0FF1" w:rsidRDefault="007D12C3" w:rsidP="00A5486A">
      <w:pPr>
        <w:pStyle w:val="Body"/>
        <w:ind w:left="55"/>
        <w:rPr>
          <w:rFonts w:ascii="Times New Roman" w:eastAsia="Arial" w:hAnsi="Times New Roman" w:cs="Times New Roman"/>
          <w:sz w:val="24"/>
          <w:szCs w:val="24"/>
        </w:rPr>
      </w:pPr>
    </w:p>
    <w:p w14:paraId="0C30260A" w14:textId="77777777" w:rsidR="007D12C3" w:rsidRPr="003C0FF1" w:rsidRDefault="007D12C3" w:rsidP="00A5486A">
      <w:pPr>
        <w:pStyle w:val="Body"/>
        <w:ind w:left="55"/>
        <w:rPr>
          <w:rFonts w:ascii="Times New Roman" w:eastAsia="Arial" w:hAnsi="Times New Roman" w:cs="Times New Roman"/>
          <w:sz w:val="24"/>
          <w:szCs w:val="24"/>
        </w:rPr>
      </w:pPr>
    </w:p>
    <w:p w14:paraId="2E2FFB1E" w14:textId="13E1A332" w:rsidR="007D12C3" w:rsidRPr="003C0FF1" w:rsidRDefault="007D12C3" w:rsidP="00A5486A">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 xml:space="preserve">I ____________________________, consent to my interview with Genevieve Small for her study on Parent’s </w:t>
      </w:r>
      <w:r w:rsidR="0010253D" w:rsidRPr="003C0FF1">
        <w:rPr>
          <w:rFonts w:ascii="Times New Roman" w:hAnsi="Times New Roman" w:cs="Times New Roman"/>
          <w:sz w:val="24"/>
          <w:szCs w:val="24"/>
        </w:rPr>
        <w:t>perceptions</w:t>
      </w:r>
      <w:r w:rsidRPr="003C0FF1">
        <w:rPr>
          <w:rFonts w:ascii="Times New Roman" w:hAnsi="Times New Roman" w:cs="Times New Roman"/>
          <w:sz w:val="24"/>
          <w:szCs w:val="24"/>
        </w:rPr>
        <w:t xml:space="preserve"> on inclusive education in private South African schools, under the supervision of Dr. </w:t>
      </w:r>
      <w:proofErr w:type="spellStart"/>
      <w:r w:rsidRPr="003C0FF1">
        <w:rPr>
          <w:rFonts w:ascii="Times New Roman" w:hAnsi="Times New Roman" w:cs="Times New Roman"/>
          <w:sz w:val="24"/>
          <w:szCs w:val="24"/>
        </w:rPr>
        <w:t>Zaytoon</w:t>
      </w:r>
      <w:proofErr w:type="spellEnd"/>
      <w:r w:rsidRPr="003C0FF1">
        <w:rPr>
          <w:rFonts w:ascii="Times New Roman" w:hAnsi="Times New Roman" w:cs="Times New Roman"/>
          <w:sz w:val="24"/>
          <w:szCs w:val="24"/>
        </w:rPr>
        <w:t xml:space="preserve"> </w:t>
      </w:r>
      <w:proofErr w:type="spellStart"/>
      <w:r w:rsidRPr="003C0FF1">
        <w:rPr>
          <w:rFonts w:ascii="Times New Roman" w:hAnsi="Times New Roman" w:cs="Times New Roman"/>
          <w:sz w:val="24"/>
          <w:szCs w:val="24"/>
        </w:rPr>
        <w:t>Amod</w:t>
      </w:r>
      <w:proofErr w:type="spellEnd"/>
      <w:r w:rsidRPr="003C0FF1">
        <w:rPr>
          <w:rFonts w:ascii="Times New Roman" w:hAnsi="Times New Roman" w:cs="Times New Roman"/>
          <w:sz w:val="24"/>
          <w:szCs w:val="24"/>
        </w:rPr>
        <w:t>, to be audio tape-recorded.</w:t>
      </w:r>
    </w:p>
    <w:p w14:paraId="01C16B32" w14:textId="77777777" w:rsidR="007D12C3" w:rsidRPr="003C0FF1" w:rsidRDefault="007D12C3" w:rsidP="00A5486A">
      <w:pPr>
        <w:pStyle w:val="Body"/>
        <w:jc w:val="both"/>
        <w:rPr>
          <w:rFonts w:ascii="Times New Roman" w:eastAsia="Arial" w:hAnsi="Times New Roman" w:cs="Times New Roman"/>
          <w:sz w:val="24"/>
          <w:szCs w:val="24"/>
        </w:rPr>
      </w:pPr>
    </w:p>
    <w:p w14:paraId="743A009A" w14:textId="77777777" w:rsidR="007D12C3" w:rsidRPr="003C0FF1" w:rsidRDefault="007D12C3" w:rsidP="00A5486A">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I understand that:</w:t>
      </w:r>
    </w:p>
    <w:p w14:paraId="703610ED" w14:textId="77777777" w:rsidR="007D12C3" w:rsidRPr="003C0FF1" w:rsidRDefault="007D12C3" w:rsidP="00A5486A">
      <w:pPr>
        <w:pStyle w:val="ListParagraph"/>
        <w:numPr>
          <w:ilvl w:val="0"/>
          <w:numId w:val="7"/>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 xml:space="preserve">At any time, the tapes and transcripts will not be seen, heard or processed by anyone, other than Genevieve Small and her supervisor, Dr. </w:t>
      </w:r>
      <w:proofErr w:type="spellStart"/>
      <w:r w:rsidRPr="003C0FF1">
        <w:rPr>
          <w:rFonts w:ascii="Times New Roman" w:hAnsi="Times New Roman" w:cs="Times New Roman"/>
          <w:sz w:val="24"/>
          <w:szCs w:val="24"/>
        </w:rPr>
        <w:t>Zaytoon</w:t>
      </w:r>
      <w:proofErr w:type="spellEnd"/>
      <w:r w:rsidRPr="003C0FF1">
        <w:rPr>
          <w:rFonts w:ascii="Times New Roman" w:hAnsi="Times New Roman" w:cs="Times New Roman"/>
          <w:sz w:val="24"/>
          <w:szCs w:val="24"/>
        </w:rPr>
        <w:t xml:space="preserve"> </w:t>
      </w:r>
      <w:proofErr w:type="spellStart"/>
      <w:r w:rsidRPr="003C0FF1">
        <w:rPr>
          <w:rFonts w:ascii="Times New Roman" w:hAnsi="Times New Roman" w:cs="Times New Roman"/>
          <w:sz w:val="24"/>
          <w:szCs w:val="24"/>
        </w:rPr>
        <w:t>Amod</w:t>
      </w:r>
      <w:proofErr w:type="spellEnd"/>
      <w:r w:rsidRPr="003C0FF1">
        <w:rPr>
          <w:rFonts w:ascii="Times New Roman" w:hAnsi="Times New Roman" w:cs="Times New Roman"/>
          <w:sz w:val="24"/>
          <w:szCs w:val="24"/>
        </w:rPr>
        <w:t>.</w:t>
      </w:r>
    </w:p>
    <w:p w14:paraId="6534441D" w14:textId="77777777" w:rsidR="007D12C3" w:rsidRPr="003C0FF1" w:rsidRDefault="007D12C3" w:rsidP="00A5486A">
      <w:pPr>
        <w:pStyle w:val="ListParagraph"/>
        <w:numPr>
          <w:ilvl w:val="0"/>
          <w:numId w:val="7"/>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All the tapes and transcripts obtained by the researcher will be kept in a lock up cupboard and a password protected document on a computer.</w:t>
      </w:r>
    </w:p>
    <w:p w14:paraId="2125FBA8" w14:textId="77777777" w:rsidR="007D12C3" w:rsidRPr="003C0FF1" w:rsidRDefault="007D12C3" w:rsidP="00A5486A">
      <w:pPr>
        <w:pStyle w:val="ListParagraph"/>
        <w:numPr>
          <w:ilvl w:val="0"/>
          <w:numId w:val="7"/>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All the audiotape material obtained by the researcher will be kept for 6 years before being destroyed.</w:t>
      </w:r>
    </w:p>
    <w:p w14:paraId="49341DD1" w14:textId="77777777" w:rsidR="007D12C3" w:rsidRPr="003C0FF1" w:rsidRDefault="007D12C3" w:rsidP="00A5486A">
      <w:pPr>
        <w:pStyle w:val="ListParagraph"/>
        <w:numPr>
          <w:ilvl w:val="0"/>
          <w:numId w:val="7"/>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There will be no identifying information that is used in this research study and my name will be replaced by a numerical code on the transcripts and in direct quotes.</w:t>
      </w:r>
    </w:p>
    <w:p w14:paraId="6F68C732" w14:textId="77777777" w:rsidR="007D12C3" w:rsidRPr="003C0FF1" w:rsidRDefault="007D12C3" w:rsidP="00A5486A">
      <w:pPr>
        <w:pStyle w:val="ListParagraph"/>
        <w:numPr>
          <w:ilvl w:val="0"/>
          <w:numId w:val="7"/>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I consent to the researchers use of direct quotes from the interview in the research study.</w:t>
      </w:r>
    </w:p>
    <w:p w14:paraId="21AEB510" w14:textId="77777777" w:rsidR="007D12C3" w:rsidRPr="003C0FF1" w:rsidRDefault="007D12C3" w:rsidP="00A5486A">
      <w:pPr>
        <w:pStyle w:val="Body"/>
        <w:jc w:val="both"/>
        <w:rPr>
          <w:rFonts w:ascii="Times New Roman" w:eastAsia="Arial" w:hAnsi="Times New Roman" w:cs="Times New Roman"/>
          <w:sz w:val="24"/>
          <w:szCs w:val="24"/>
        </w:rPr>
      </w:pPr>
    </w:p>
    <w:p w14:paraId="4664EFDE" w14:textId="77777777" w:rsidR="007D12C3" w:rsidRPr="003C0FF1" w:rsidRDefault="007D12C3" w:rsidP="00A5486A">
      <w:pPr>
        <w:pStyle w:val="Body"/>
        <w:jc w:val="both"/>
        <w:rPr>
          <w:rFonts w:ascii="Times New Roman" w:hAnsi="Times New Roman" w:cs="Times New Roman"/>
          <w:sz w:val="24"/>
          <w:szCs w:val="24"/>
        </w:rPr>
      </w:pPr>
      <w:r w:rsidRPr="003C0FF1">
        <w:rPr>
          <w:rFonts w:ascii="Times New Roman" w:hAnsi="Times New Roman" w:cs="Times New Roman"/>
          <w:sz w:val="24"/>
          <w:szCs w:val="24"/>
        </w:rPr>
        <w:lastRenderedPageBreak/>
        <w:t>Signed: ____________________</w:t>
      </w:r>
      <w:r w:rsidR="005C7F7E" w:rsidRPr="003C0FF1">
        <w:rPr>
          <w:rFonts w:ascii="Times New Roman" w:hAnsi="Times New Roman" w:cs="Times New Roman"/>
          <w:sz w:val="24"/>
          <w:szCs w:val="24"/>
        </w:rPr>
        <w:t xml:space="preserve">    </w:t>
      </w:r>
      <w:r w:rsidRPr="003C0FF1">
        <w:rPr>
          <w:rFonts w:ascii="Times New Roman" w:hAnsi="Times New Roman" w:cs="Times New Roman"/>
          <w:sz w:val="24"/>
          <w:szCs w:val="24"/>
        </w:rPr>
        <w:t xml:space="preserve"> </w:t>
      </w:r>
      <w:r w:rsidRPr="003C0FF1">
        <w:rPr>
          <w:rFonts w:ascii="Times New Roman" w:hAnsi="Times New Roman" w:cs="Times New Roman"/>
          <w:sz w:val="24"/>
          <w:szCs w:val="24"/>
        </w:rPr>
        <w:tab/>
      </w:r>
      <w:r w:rsidRPr="003C0FF1">
        <w:rPr>
          <w:rFonts w:ascii="Times New Roman" w:hAnsi="Times New Roman" w:cs="Times New Roman"/>
          <w:sz w:val="24"/>
          <w:szCs w:val="24"/>
        </w:rPr>
        <w:tab/>
        <w:t>Date: ______________________</w:t>
      </w:r>
    </w:p>
    <w:p w14:paraId="2952F54F" w14:textId="77777777" w:rsidR="007D12C3" w:rsidRPr="003C0FF1" w:rsidRDefault="007D12C3" w:rsidP="00A5486A">
      <w:pPr>
        <w:pStyle w:val="Body"/>
        <w:jc w:val="both"/>
        <w:rPr>
          <w:rFonts w:ascii="Times New Roman" w:eastAsia="Arial" w:hAnsi="Times New Roman" w:cs="Times New Roman"/>
          <w:sz w:val="24"/>
          <w:szCs w:val="24"/>
        </w:rPr>
      </w:pPr>
      <w:r w:rsidRPr="003C0FF1">
        <w:rPr>
          <w:rFonts w:ascii="Times New Roman" w:hAnsi="Times New Roman" w:cs="Times New Roman"/>
          <w:sz w:val="24"/>
          <w:szCs w:val="24"/>
        </w:rPr>
        <w:t>Genevieve Small</w:t>
      </w:r>
    </w:p>
    <w:p w14:paraId="6E99B37C" w14:textId="77777777" w:rsidR="007D12C3" w:rsidRPr="003C0FF1" w:rsidRDefault="007D12C3" w:rsidP="00A5486A">
      <w:pPr>
        <w:pStyle w:val="Body"/>
        <w:jc w:val="both"/>
        <w:rPr>
          <w:rFonts w:ascii="Times New Roman" w:eastAsia="Arial" w:hAnsi="Times New Roman" w:cs="Times New Roman"/>
          <w:b/>
          <w:bCs/>
          <w:sz w:val="24"/>
          <w:szCs w:val="24"/>
        </w:rPr>
      </w:pPr>
      <w:r w:rsidRPr="003C0FF1">
        <w:rPr>
          <w:rFonts w:ascii="Times New Roman" w:hAnsi="Times New Roman" w:cs="Times New Roman"/>
          <w:sz w:val="24"/>
          <w:szCs w:val="24"/>
        </w:rPr>
        <w:t>071 871 111</w:t>
      </w:r>
    </w:p>
    <w:p w14:paraId="19878972" w14:textId="7F04AB8D" w:rsidR="00CB1D6C" w:rsidRPr="003C0FF1" w:rsidRDefault="007D12C3">
      <w:pPr>
        <w:pStyle w:val="Heading2"/>
        <w:jc w:val="center"/>
        <w:rPr>
          <w:rFonts w:cs="Times New Roman"/>
        </w:rPr>
      </w:pPr>
      <w:r w:rsidRPr="003C0FF1">
        <w:rPr>
          <w:rFonts w:cs="Times New Roman"/>
        </w:rPr>
        <w:br w:type="page"/>
      </w:r>
      <w:bookmarkStart w:id="70" w:name="_Toc473474001"/>
      <w:r w:rsidR="00E15B84" w:rsidRPr="003C0FF1">
        <w:rPr>
          <w:rFonts w:eastAsia="Arial" w:cs="Times New Roman"/>
          <w:noProof/>
          <w:lang w:val="en-ZA" w:eastAsia="en-ZA"/>
        </w:rPr>
        <w:lastRenderedPageBreak/>
        <w:drawing>
          <wp:anchor distT="57150" distB="57150" distL="57150" distR="57150" simplePos="0" relativeHeight="251663360" behindDoc="0" locked="0" layoutInCell="1" allowOverlap="1" wp14:anchorId="3E5E68D7" wp14:editId="41EE93DB">
            <wp:simplePos x="0" y="0"/>
            <wp:positionH relativeFrom="column">
              <wp:posOffset>5082378</wp:posOffset>
            </wp:positionH>
            <wp:positionV relativeFrom="line">
              <wp:posOffset>0</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1073741829"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29"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r w:rsidR="00E15B84" w:rsidRPr="003C0FF1">
        <w:rPr>
          <w:rFonts w:cs="Times New Roman"/>
          <w:noProof/>
          <w:lang w:val="en-ZA" w:eastAsia="en-ZA"/>
        </w:rPr>
        <w:drawing>
          <wp:anchor distT="57150" distB="57150" distL="57150" distR="57150" simplePos="0" relativeHeight="251692032" behindDoc="0" locked="0" layoutInCell="1" allowOverlap="1" wp14:anchorId="6F42BBF8" wp14:editId="71364F68">
            <wp:simplePos x="0" y="0"/>
            <wp:positionH relativeFrom="column">
              <wp:posOffset>-520335</wp:posOffset>
            </wp:positionH>
            <wp:positionV relativeFrom="line">
              <wp:posOffset>0</wp:posOffset>
            </wp:positionV>
            <wp:extent cx="1475105" cy="1336040"/>
            <wp:effectExtent l="0" t="0" r="0" b="10160"/>
            <wp:wrapThrough wrapText="bothSides" distL="57150" distR="57150">
              <wp:wrapPolygon edited="1">
                <wp:start x="0" y="0"/>
                <wp:lineTo x="21600" y="0"/>
                <wp:lineTo x="21600" y="21600"/>
                <wp:lineTo x="0" y="21600"/>
                <wp:lineTo x="0" y="0"/>
              </wp:wrapPolygon>
            </wp:wrapThrough>
            <wp:docPr id="8"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r w:rsidRPr="003C0FF1">
        <w:rPr>
          <w:rFonts w:cs="Times New Roman"/>
        </w:rPr>
        <w:t xml:space="preserve">Appendix </w:t>
      </w:r>
      <w:r w:rsidR="00A651A4" w:rsidRPr="003C0FF1">
        <w:rPr>
          <w:rFonts w:cs="Times New Roman"/>
        </w:rPr>
        <w:t>5</w:t>
      </w:r>
      <w:bookmarkEnd w:id="70"/>
    </w:p>
    <w:p w14:paraId="7FB09561" w14:textId="77777777" w:rsidR="007D12C3" w:rsidRPr="003C0FF1" w:rsidRDefault="007D12C3" w:rsidP="009D7D82">
      <w:pPr>
        <w:pStyle w:val="Heading2"/>
        <w:jc w:val="center"/>
        <w:rPr>
          <w:rFonts w:eastAsia="Arial" w:cs="Times New Roman"/>
        </w:rPr>
      </w:pPr>
      <w:bookmarkStart w:id="71" w:name="_Toc473474002"/>
      <w:r w:rsidRPr="003C0FF1">
        <w:rPr>
          <w:rFonts w:cs="Times New Roman"/>
        </w:rPr>
        <w:t>Interview Schedule</w:t>
      </w:r>
      <w:bookmarkEnd w:id="71"/>
    </w:p>
    <w:p w14:paraId="345FA892" w14:textId="77777777" w:rsidR="007D12C3" w:rsidRPr="003C0FF1" w:rsidRDefault="007D12C3" w:rsidP="00A5486A">
      <w:pPr>
        <w:pStyle w:val="Body"/>
        <w:jc w:val="both"/>
        <w:rPr>
          <w:rFonts w:ascii="Times New Roman" w:eastAsia="Arial" w:hAnsi="Times New Roman" w:cs="Times New Roman"/>
          <w:sz w:val="24"/>
          <w:szCs w:val="24"/>
        </w:rPr>
      </w:pPr>
    </w:p>
    <w:p w14:paraId="54D2A61B" w14:textId="77777777" w:rsidR="00CB1D6C" w:rsidRPr="003C0FF1" w:rsidRDefault="00CB1D6C" w:rsidP="00A5486A">
      <w:pPr>
        <w:pStyle w:val="Body"/>
        <w:jc w:val="both"/>
        <w:rPr>
          <w:rFonts w:ascii="Times New Roman" w:eastAsia="Arial" w:hAnsi="Times New Roman" w:cs="Times New Roman"/>
          <w:sz w:val="24"/>
          <w:szCs w:val="24"/>
        </w:rPr>
      </w:pPr>
    </w:p>
    <w:p w14:paraId="303B3513" w14:textId="77777777" w:rsidR="00CB1D6C" w:rsidRPr="003C0FF1" w:rsidRDefault="00CB1D6C" w:rsidP="00A5486A">
      <w:pPr>
        <w:pStyle w:val="Body"/>
        <w:jc w:val="both"/>
        <w:rPr>
          <w:rFonts w:ascii="Times New Roman" w:eastAsia="Arial" w:hAnsi="Times New Roman" w:cs="Times New Roman"/>
          <w:sz w:val="24"/>
          <w:szCs w:val="24"/>
        </w:rPr>
      </w:pPr>
    </w:p>
    <w:p w14:paraId="6A6FD684"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What is your understanding of Inclusive Education?</w:t>
      </w:r>
    </w:p>
    <w:p w14:paraId="5F858421"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To what extent do you think that inclusive education is being implemented in the school?</w:t>
      </w:r>
    </w:p>
    <w:p w14:paraId="202AE1B2"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What forms of support are offered at the school? (Is there a multidisciplinary team of support, for example, psychologist, speech therapist, remedial therapist, facilitators, support specialists)</w:t>
      </w:r>
    </w:p>
    <w:p w14:paraId="28213F3C"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How is inclusive education being implemented at your child’s school? (Facilitators or Pull out system)</w:t>
      </w:r>
    </w:p>
    <w:p w14:paraId="1E83A4E9"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What is your view on mainstream schooling (teaching students with special needs in normal classes) and that of remedial schooling?</w:t>
      </w:r>
    </w:p>
    <w:p w14:paraId="3B5A3664"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 xml:space="preserve">Do you feel the school meets your child’s learning needs? </w:t>
      </w:r>
    </w:p>
    <w:p w14:paraId="0EE57991"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What are the advantages of sending your child to an inclusive school?</w:t>
      </w:r>
    </w:p>
    <w:p w14:paraId="14755DFC"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What are the disadvantages of sending your child to an inclusive school?</w:t>
      </w:r>
    </w:p>
    <w:p w14:paraId="75A349C3"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What is your view regarding facilitators in the school?</w:t>
      </w:r>
    </w:p>
    <w:p w14:paraId="1451A70B"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What is your view on the ‘pull out system’ in the school?</w:t>
      </w:r>
    </w:p>
    <w:p w14:paraId="1B820560" w14:textId="77777777" w:rsidR="007D12C3" w:rsidRPr="003C0FF1" w:rsidRDefault="007D12C3" w:rsidP="00A5486A">
      <w:pPr>
        <w:pStyle w:val="ListParagraph"/>
        <w:numPr>
          <w:ilvl w:val="0"/>
          <w:numId w:val="8"/>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lastRenderedPageBreak/>
        <w:t>What strategies do you think will improve and enhance inclusive education in your school?</w:t>
      </w:r>
    </w:p>
    <w:p w14:paraId="6614E613" w14:textId="6CCC24CF" w:rsidR="007D12C3" w:rsidRPr="003C0FF1" w:rsidRDefault="007D12C3" w:rsidP="00EA2448">
      <w:pPr>
        <w:pStyle w:val="Heading2"/>
        <w:jc w:val="center"/>
        <w:rPr>
          <w:rFonts w:cs="Times New Roman"/>
          <w:szCs w:val="24"/>
        </w:rPr>
      </w:pPr>
      <w:r w:rsidRPr="003C0FF1">
        <w:rPr>
          <w:rFonts w:cs="Times New Roman"/>
        </w:rPr>
        <w:br w:type="page"/>
      </w:r>
      <w:bookmarkStart w:id="72" w:name="_Toc473474003"/>
      <w:r w:rsidR="00E15B84" w:rsidRPr="003C0FF1">
        <w:rPr>
          <w:rFonts w:eastAsia="Arial" w:cs="Times New Roman"/>
          <w:noProof/>
          <w:lang w:val="en-ZA" w:eastAsia="en-ZA"/>
        </w:rPr>
        <w:lastRenderedPageBreak/>
        <w:drawing>
          <wp:anchor distT="57150" distB="57150" distL="57150" distR="57150" simplePos="0" relativeHeight="251664384" behindDoc="0" locked="0" layoutInCell="1" allowOverlap="1" wp14:anchorId="692AAE1F" wp14:editId="08B711C9">
            <wp:simplePos x="0" y="0"/>
            <wp:positionH relativeFrom="column">
              <wp:posOffset>5193854</wp:posOffset>
            </wp:positionH>
            <wp:positionV relativeFrom="line">
              <wp:posOffset>0</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1073741830"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30"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r w:rsidR="00CB1D6C" w:rsidRPr="003C0FF1">
        <w:rPr>
          <w:rFonts w:cs="Times New Roman"/>
          <w:noProof/>
          <w:lang w:val="en-ZA" w:eastAsia="en-ZA"/>
        </w:rPr>
        <w:drawing>
          <wp:anchor distT="57150" distB="57150" distL="57150" distR="57150" simplePos="0" relativeHeight="251694080" behindDoc="0" locked="0" layoutInCell="1" allowOverlap="1" wp14:anchorId="1223F464" wp14:editId="6EAD0804">
            <wp:simplePos x="0" y="0"/>
            <wp:positionH relativeFrom="column">
              <wp:posOffset>-519700</wp:posOffset>
            </wp:positionH>
            <wp:positionV relativeFrom="line">
              <wp:posOffset>0</wp:posOffset>
            </wp:positionV>
            <wp:extent cx="1475105" cy="1336040"/>
            <wp:effectExtent l="0" t="0" r="0" b="10160"/>
            <wp:wrapThrough wrapText="bothSides" distL="57150" distR="57150">
              <wp:wrapPolygon edited="1">
                <wp:start x="0" y="0"/>
                <wp:lineTo x="21600" y="0"/>
                <wp:lineTo x="21600" y="21600"/>
                <wp:lineTo x="0" y="21600"/>
                <wp:lineTo x="0" y="0"/>
              </wp:wrapPolygon>
            </wp:wrapThrough>
            <wp:docPr id="9"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r w:rsidRPr="003C0FF1">
        <w:rPr>
          <w:rFonts w:cs="Times New Roman"/>
        </w:rPr>
        <w:t xml:space="preserve">Appendix </w:t>
      </w:r>
      <w:r w:rsidR="00A651A4" w:rsidRPr="003C0FF1">
        <w:rPr>
          <w:rFonts w:cs="Times New Roman"/>
        </w:rPr>
        <w:t>6</w:t>
      </w:r>
      <w:bookmarkEnd w:id="72"/>
    </w:p>
    <w:p w14:paraId="4ACB5B91" w14:textId="77777777" w:rsidR="007D12C3" w:rsidRPr="003C0FF1" w:rsidRDefault="00A651A4" w:rsidP="00A5486A">
      <w:pPr>
        <w:pStyle w:val="Heading2"/>
        <w:jc w:val="center"/>
        <w:rPr>
          <w:rFonts w:eastAsia="Arial" w:cs="Times New Roman"/>
        </w:rPr>
      </w:pPr>
      <w:bookmarkStart w:id="73" w:name="_Toc473474004"/>
      <w:r w:rsidRPr="003C0FF1">
        <w:rPr>
          <w:rFonts w:cs="Times New Roman"/>
        </w:rPr>
        <w:t>Biographical Questionnaire</w:t>
      </w:r>
      <w:bookmarkEnd w:id="73"/>
      <w:r w:rsidRPr="003C0FF1">
        <w:rPr>
          <w:rFonts w:cs="Times New Roman"/>
        </w:rPr>
        <w:t xml:space="preserve"> </w:t>
      </w:r>
    </w:p>
    <w:p w14:paraId="76849C65" w14:textId="77777777" w:rsidR="00CB1D6C" w:rsidRPr="003C0FF1" w:rsidRDefault="00CB1D6C" w:rsidP="00A5486A">
      <w:pPr>
        <w:pStyle w:val="Body"/>
        <w:widowControl w:val="0"/>
        <w:spacing w:after="0"/>
        <w:jc w:val="both"/>
        <w:rPr>
          <w:rFonts w:ascii="Times New Roman" w:eastAsia="Arial" w:hAnsi="Times New Roman" w:cs="Times New Roman"/>
          <w:sz w:val="24"/>
          <w:szCs w:val="24"/>
        </w:rPr>
      </w:pPr>
    </w:p>
    <w:p w14:paraId="5870BCE9" w14:textId="77777777" w:rsidR="00CB1D6C" w:rsidRPr="003C0FF1" w:rsidRDefault="00CB1D6C" w:rsidP="00A5486A">
      <w:pPr>
        <w:pStyle w:val="Body"/>
        <w:widowControl w:val="0"/>
        <w:spacing w:after="0"/>
        <w:jc w:val="both"/>
        <w:rPr>
          <w:rFonts w:ascii="Times New Roman" w:eastAsia="Arial" w:hAnsi="Times New Roman" w:cs="Times New Roman"/>
          <w:sz w:val="24"/>
          <w:szCs w:val="24"/>
        </w:rPr>
      </w:pPr>
    </w:p>
    <w:p w14:paraId="780C17F9" w14:textId="2A8C598A" w:rsidR="007D12C3" w:rsidRPr="003C0FF1" w:rsidRDefault="00E15B84" w:rsidP="00A5486A">
      <w:pPr>
        <w:pStyle w:val="Body"/>
        <w:widowControl w:val="0"/>
        <w:spacing w:after="0"/>
        <w:jc w:val="both"/>
        <w:rPr>
          <w:rFonts w:ascii="Times New Roman" w:eastAsia="Arial" w:hAnsi="Times New Roman" w:cs="Times New Roman"/>
          <w:sz w:val="24"/>
          <w:szCs w:val="24"/>
        </w:rPr>
      </w:pPr>
      <w:r w:rsidRPr="003C0FF1">
        <w:rPr>
          <w:rFonts w:ascii="Times New Roman" w:eastAsia="Arial" w:hAnsi="Times New Roman" w:cs="Times New Roman"/>
          <w:noProof/>
          <w:sz w:val="24"/>
          <w:szCs w:val="24"/>
          <w:lang w:val="en-ZA" w:eastAsia="en-ZA"/>
        </w:rPr>
        <mc:AlternateContent>
          <mc:Choice Requires="wps">
            <w:drawing>
              <wp:anchor distT="0" distB="0" distL="0" distR="0" simplePos="0" relativeHeight="251666432" behindDoc="0" locked="0" layoutInCell="1" allowOverlap="1" wp14:anchorId="56B374DA" wp14:editId="6DA30F37">
                <wp:simplePos x="0" y="0"/>
                <wp:positionH relativeFrom="column">
                  <wp:posOffset>1767043</wp:posOffset>
                </wp:positionH>
                <wp:positionV relativeFrom="line">
                  <wp:posOffset>292627</wp:posOffset>
                </wp:positionV>
                <wp:extent cx="237491" cy="201930"/>
                <wp:effectExtent l="0" t="0" r="0" b="0"/>
                <wp:wrapNone/>
                <wp:docPr id="1073741831" name="officeArt object"/>
                <wp:cNvGraphicFramePr/>
                <a:graphic xmlns:a="http://schemas.openxmlformats.org/drawingml/2006/main">
                  <a:graphicData uri="http://schemas.microsoft.com/office/word/2010/wordprocessingShape">
                    <wps:wsp>
                      <wps:cNvSpPr/>
                      <wps:spPr>
                        <a:xfrm>
                          <a:off x="0" y="0"/>
                          <a:ext cx="237491" cy="201930"/>
                        </a:xfrm>
                        <a:prstGeom prst="rect">
                          <a:avLst/>
                        </a:prstGeom>
                        <a:solidFill>
                          <a:srgbClr val="FFFFFF"/>
                        </a:solidFill>
                        <a:ln w="9525" cap="flat">
                          <a:solidFill>
                            <a:srgbClr val="000000"/>
                          </a:solidFill>
                          <a:prstDash val="solid"/>
                          <a:round/>
                        </a:ln>
                        <a:effectLst/>
                      </wps:spPr>
                      <wps:bodyPr/>
                    </wps:wsp>
                  </a:graphicData>
                </a:graphic>
              </wp:anchor>
            </w:drawing>
          </mc:Choice>
          <mc:Fallback xmlns:w15="http://schemas.microsoft.com/office/word/2012/wordml" xmlns:mv="urn:schemas-microsoft-com:mac:vml" xmlns:mo="http://schemas.microsoft.com/office/mac/office/2008/main">
            <w:pict>
              <v:rect w14:anchorId="4C0423EB" id="officeArt object" o:spid="_x0000_s1026" style="position:absolute;margin-left:139.15pt;margin-top:23.05pt;width:18.7pt;height:15.9pt;z-index:251666432;visibility:visible;mso-wrap-style:square;mso-wrap-distance-left:0;mso-wrap-distance-top:0;mso-wrap-distance-right:0;mso-wrap-distance-bottom:0;mso-position-horizontal:absolute;mso-position-horizontal-relative:text;mso-position-vertical:absolute;mso-position-vertical-relative:lin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aa9f7wBAACDAwAADgAAAGRycy9lMm9Eb2MueG1srFPNbtswDL4P6DsIujd2knVtjDjFsCC7FFuB&#10;bg+gyFKsQX8g1Th5+1JylqVrT8N0kEmK/Eh+pJf3B2fZXgGa4Fs+ndScKS9DZ/yu5T9/bK7vOMMk&#10;fCds8KrlR4X8fnX1YTnERs1CH2yngBGIx2aILe9Tik1VoeyVEzgJUXl61AGcSKTCrupADITubDWr&#10;60/VEKCLEKRCJOt6fOSrgq+1kum71qgSsy2n2lK5odzbfFerpWh2IGJv5KkM8Q9VOGE8JT1DrUUS&#10;7BnMGyhnJAQMOk1kcFXQ2khVeqBupvVf3Tz1IqrSC5GD8UwT/j9Y+W3/CMx0NLv6dn77cXo3n3Lm&#10;haNZjdV9hsTC9hcxmckaIjYU8xQf4aQhibnzgwaXvxTFDoXg45lgdUhMknFGGRaEL+mJ+l3MywCq&#10;P8ERMH1VwbEstBxy1gwq9g+YKCG5/nbJZgzWdBtjbVFgt/1ige0FzXpTTq6YQl65Wc+Gli9uZjdU&#10;h6CV01aMSV654SVaXc57aLmatcB+zFoQsptoIDz7bkxvfTaoso2nNjKNI3FZ2obuWPisskaTLlWf&#10;tjKv0qVO8uW/s3oBAAD//wMAUEsDBBQABgAIAAAAIQDLRBjc4AAAAAkBAAAPAAAAZHJzL2Rvd25y&#10;ZXYueG1sTI9NT4NAEIbvJv6HzZh4s8uHlpYyNEZTE48tvXgbYAQqu0vYpUV/vduTHifvk/d9JtvO&#10;qhdnHm1nNEK4CECwrkzd6QbhWOweViCsI11TbzQjfLOFbX57k1Fam4ve8/ngGuFLtE0JoXVuSKW0&#10;VcuK7MIMrH32aUZFzp9jI+uRLr5c9TIKgqVU1Gm/0NLALy1XX4dJIZRddKSfffEWqPUudu9zcZo+&#10;XhHv7+bnDQjHs/uD4arv1SH3TqWZdG1FjxAlq9ijCI/LEIQH4vApAVEiJMkaZJ7J/x/kvwAAAP//&#10;AwBQSwECLQAUAAYACAAAACEA5JnDwPsAAADhAQAAEwAAAAAAAAAAAAAAAAAAAAAAW0NvbnRlbnRf&#10;VHlwZXNdLnhtbFBLAQItABQABgAIAAAAIQAjsmrh1wAAAJQBAAALAAAAAAAAAAAAAAAAACwBAABf&#10;cmVscy8ucmVsc1BLAQItABQABgAIAAAAIQAdpr1/vAEAAIMDAAAOAAAAAAAAAAAAAAAAACwCAABk&#10;cnMvZTJvRG9jLnhtbFBLAQItABQABgAIAAAAIQDLRBjc4AAAAAkBAAAPAAAAAAAAAAAAAAAAABQE&#10;AABkcnMvZG93bnJldi54bWxQSwUGAAAAAAQABADzAAAAIQUAAAAA&#10;">
                <v:stroke joinstyle="round"/>
                <w10:wrap anchory="line"/>
              </v:rect>
            </w:pict>
          </mc:Fallback>
        </mc:AlternateContent>
      </w:r>
      <w:r w:rsidR="00A5486A" w:rsidRPr="003C0FF1">
        <w:rPr>
          <w:rFonts w:ascii="Times New Roman" w:eastAsia="Arial" w:hAnsi="Times New Roman" w:cs="Times New Roman"/>
          <w:noProof/>
          <w:sz w:val="24"/>
          <w:szCs w:val="24"/>
          <w:lang w:val="en-ZA" w:eastAsia="en-ZA"/>
        </w:rPr>
        <mc:AlternateContent>
          <mc:Choice Requires="wps">
            <w:drawing>
              <wp:anchor distT="0" distB="0" distL="0" distR="0" simplePos="0" relativeHeight="251665408" behindDoc="0" locked="0" layoutInCell="1" allowOverlap="1" wp14:anchorId="73C50F82" wp14:editId="6553DB06">
                <wp:simplePos x="0" y="0"/>
                <wp:positionH relativeFrom="column">
                  <wp:posOffset>852170</wp:posOffset>
                </wp:positionH>
                <wp:positionV relativeFrom="line">
                  <wp:posOffset>287655</wp:posOffset>
                </wp:positionV>
                <wp:extent cx="237491" cy="201930"/>
                <wp:effectExtent l="0" t="0" r="16510" b="26670"/>
                <wp:wrapNone/>
                <wp:docPr id="1073741832" name="officeArt object"/>
                <wp:cNvGraphicFramePr/>
                <a:graphic xmlns:a="http://schemas.openxmlformats.org/drawingml/2006/main">
                  <a:graphicData uri="http://schemas.microsoft.com/office/word/2010/wordprocessingShape">
                    <wps:wsp>
                      <wps:cNvSpPr/>
                      <wps:spPr>
                        <a:xfrm>
                          <a:off x="0" y="0"/>
                          <a:ext cx="237491" cy="201930"/>
                        </a:xfrm>
                        <a:prstGeom prst="rect">
                          <a:avLst/>
                        </a:prstGeom>
                        <a:solidFill>
                          <a:srgbClr val="FFFFFF"/>
                        </a:solidFill>
                        <a:ln w="9525" cap="flat">
                          <a:solidFill>
                            <a:srgbClr val="000000"/>
                          </a:solidFill>
                          <a:prstDash val="solid"/>
                          <a:round/>
                        </a:ln>
                        <a:effectLst/>
                      </wps:spPr>
                      <wps:bodyPr/>
                    </wps:wsp>
                  </a:graphicData>
                </a:graphic>
              </wp:anchor>
            </w:drawing>
          </mc:Choice>
          <mc:Fallback xmlns:w15="http://schemas.microsoft.com/office/word/2012/wordml" xmlns:mv="urn:schemas-microsoft-com:mac:vml" xmlns:mo="http://schemas.microsoft.com/office/mac/office/2008/main">
            <w:pict>
              <v:rect w14:anchorId="3CC11397" id="officeArt object" o:spid="_x0000_s1026" style="position:absolute;margin-left:67.1pt;margin-top:22.65pt;width:18.7pt;height:15.9pt;z-index:251665408;visibility:visible;mso-wrap-style:square;mso-wrap-distance-left:0;mso-wrap-distance-top:0;mso-wrap-distance-right:0;mso-wrap-distance-bottom:0;mso-position-horizontal:absolute;mso-position-horizontal-relative:text;mso-position-vertical:absolute;mso-position-vertical-relative:lin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H+3Hr0BAACDAwAADgAAAGRycy9lMm9Eb2MueG1srFPNbtswDL4P2DsIui92nHVtjDjFsCC7DFuB&#10;bg/AyFKsQX+g1Dh5+1FylqVrT8N0kEmK/Eh+pFf3R2vYQWLU3nV8Pqs5k074Xrt9x39837674ywm&#10;cD0Y72THTzLy+/XbN6sxtLLxgze9REYgLrZj6PiQUmirKopBWogzH6SjR+XRQiIV91WPMBK6NVVT&#10;1x+q0WMf0AsZI1k30yNfF3ylpEjflIoyMdNxqi2VG8u9y3e1XkG7RwiDFucy4B+qsKAdJb1AbSAB&#10;e0L9AspqgT56lWbC28orpYUsPVA38/qvbh4HCLL0QuTEcKEp/j9Y8fXwgEz3NLv6dnH7fn63aDhz&#10;YGlWU3UfMTG/+0lMZrLGEFuKeQwPeNYiibnzo0KbvxTFjoXg04VgeUxMkLGhDMs5Z4KeqN/logyg&#10;+hMcMKbP0luWhY5jzppB4fAlJkpIrr9dsjl6o/utNqYouN99MsgOQLPelpMrppBnbsaxsePLm+aG&#10;6gBaOWVgSvLMLV6j1eW8hpar2UAcpqwFIbtBi/7J9VN647JBlm08t5FpnIjL0s73p8JnlTWadKn6&#10;vJV5la51kq//nfUvAAAA//8DAFBLAwQUAAYACAAAACEAbYdqtd8AAAAJAQAADwAAAGRycy9kb3du&#10;cmV2LnhtbEyPTU+DQBCG7yb+h82YeLPLRy2KLI3R1MRjSy+9DTACys4SdmnRX+/21B7fzJP3fSZb&#10;z7oXRxptZ1hBuAhAEFem7rhRsC82D08grEOusTdMCn7Jwjq/vckwrc2Jt3TcuUb4ErYpKmidG1Ip&#10;bdWSRrswA7G/fZlRo/NxbGQ94smX615GQbCSGjv2Cy0O9NZS9bObtIKyi/b4ty0+Av28id3nXHxP&#10;h3el7u/m1xcQjmZ3geGs79Uh906lmbi2ovc5XkYeVbB8jEGcgSRcgSgVJEkIMs/k9Qf5PwAAAP//&#10;AwBQSwECLQAUAAYACAAAACEA5JnDwPsAAADhAQAAEwAAAAAAAAAAAAAAAAAAAAAAW0NvbnRlbnRf&#10;VHlwZXNdLnhtbFBLAQItABQABgAIAAAAIQAjsmrh1wAAAJQBAAALAAAAAAAAAAAAAAAAACwBAABf&#10;cmVscy8ucmVsc1BLAQItABQABgAIAAAAIQDYf7cevQEAAIMDAAAOAAAAAAAAAAAAAAAAACwCAABk&#10;cnMvZTJvRG9jLnhtbFBLAQItABQABgAIAAAAIQBth2q13wAAAAkBAAAPAAAAAAAAAAAAAAAAABUE&#10;AABkcnMvZG93bnJldi54bWxQSwUGAAAAAAQABADzAAAAIQUAAAAA&#10;">
                <v:stroke joinstyle="round"/>
                <w10:wrap anchory="line"/>
              </v:rect>
            </w:pict>
          </mc:Fallback>
        </mc:AlternateContent>
      </w:r>
    </w:p>
    <w:p w14:paraId="0300A9CA" w14:textId="77777777" w:rsidR="007D12C3" w:rsidRPr="003C0FF1" w:rsidRDefault="007D12C3" w:rsidP="00A5486A">
      <w:pPr>
        <w:pStyle w:val="ListParagraph"/>
        <w:widowControl w:val="0"/>
        <w:numPr>
          <w:ilvl w:val="0"/>
          <w:numId w:val="10"/>
        </w:numPr>
        <w:spacing w:after="0" w:line="480" w:lineRule="auto"/>
        <w:jc w:val="both"/>
        <w:rPr>
          <w:rFonts w:ascii="Times New Roman" w:eastAsia="Arial" w:hAnsi="Times New Roman" w:cs="Times New Roman"/>
          <w:sz w:val="24"/>
          <w:szCs w:val="24"/>
        </w:rPr>
      </w:pPr>
      <w:r w:rsidRPr="003C0FF1">
        <w:rPr>
          <w:rFonts w:ascii="Times New Roman" w:hAnsi="Times New Roman" w:cs="Times New Roman"/>
          <w:sz w:val="24"/>
          <w:szCs w:val="24"/>
        </w:rPr>
        <w:t xml:space="preserve">Male  </w:t>
      </w:r>
      <w:r w:rsidR="005C7F7E" w:rsidRPr="003C0FF1">
        <w:rPr>
          <w:rFonts w:ascii="Times New Roman" w:hAnsi="Times New Roman" w:cs="Times New Roman"/>
          <w:sz w:val="24"/>
          <w:szCs w:val="24"/>
        </w:rPr>
        <w:t xml:space="preserve"> </w:t>
      </w:r>
      <w:r w:rsidRPr="003C0FF1">
        <w:rPr>
          <w:rFonts w:ascii="Times New Roman" w:hAnsi="Times New Roman" w:cs="Times New Roman"/>
          <w:sz w:val="24"/>
          <w:szCs w:val="24"/>
        </w:rPr>
        <w:t xml:space="preserve">  </w:t>
      </w:r>
      <w:r w:rsidR="005C7F7E" w:rsidRPr="003C0FF1">
        <w:rPr>
          <w:rFonts w:ascii="Times New Roman" w:hAnsi="Times New Roman" w:cs="Times New Roman"/>
          <w:sz w:val="24"/>
          <w:szCs w:val="24"/>
        </w:rPr>
        <w:t xml:space="preserve"> </w:t>
      </w:r>
      <w:r w:rsidRPr="003C0FF1">
        <w:rPr>
          <w:rFonts w:ascii="Times New Roman" w:hAnsi="Times New Roman" w:cs="Times New Roman"/>
          <w:sz w:val="24"/>
          <w:szCs w:val="24"/>
        </w:rPr>
        <w:t xml:space="preserve">  </w:t>
      </w:r>
      <w:r w:rsidR="005C7F7E" w:rsidRPr="003C0FF1">
        <w:rPr>
          <w:rFonts w:ascii="Times New Roman" w:hAnsi="Times New Roman" w:cs="Times New Roman"/>
          <w:sz w:val="24"/>
          <w:szCs w:val="24"/>
        </w:rPr>
        <w:t xml:space="preserve"> </w:t>
      </w:r>
      <w:r w:rsidRPr="003C0FF1">
        <w:rPr>
          <w:rFonts w:ascii="Times New Roman" w:hAnsi="Times New Roman" w:cs="Times New Roman"/>
          <w:sz w:val="24"/>
          <w:szCs w:val="24"/>
        </w:rPr>
        <w:t xml:space="preserve">  </w:t>
      </w:r>
      <w:r w:rsidR="005C7F7E" w:rsidRPr="003C0FF1">
        <w:rPr>
          <w:rFonts w:ascii="Times New Roman" w:hAnsi="Times New Roman" w:cs="Times New Roman"/>
          <w:sz w:val="24"/>
          <w:szCs w:val="24"/>
        </w:rPr>
        <w:t xml:space="preserve"> </w:t>
      </w:r>
      <w:r w:rsidRPr="003C0FF1">
        <w:rPr>
          <w:rFonts w:ascii="Times New Roman" w:hAnsi="Times New Roman" w:cs="Times New Roman"/>
          <w:sz w:val="24"/>
          <w:szCs w:val="24"/>
        </w:rPr>
        <w:t>Female</w:t>
      </w:r>
    </w:p>
    <w:p w14:paraId="4B7E6773" w14:textId="77777777" w:rsidR="007D12C3" w:rsidRPr="003C0FF1" w:rsidRDefault="007D12C3" w:rsidP="00A5486A">
      <w:pPr>
        <w:pStyle w:val="ListParagraph"/>
        <w:widowControl w:val="0"/>
        <w:numPr>
          <w:ilvl w:val="0"/>
          <w:numId w:val="11"/>
        </w:numPr>
        <w:spacing w:after="0" w:line="480" w:lineRule="auto"/>
        <w:jc w:val="both"/>
        <w:rPr>
          <w:rFonts w:ascii="Times New Roman" w:hAnsi="Times New Roman" w:cs="Times New Roman"/>
          <w:sz w:val="24"/>
          <w:szCs w:val="24"/>
        </w:rPr>
      </w:pPr>
      <w:r w:rsidRPr="003C0FF1">
        <w:rPr>
          <w:rFonts w:ascii="Times New Roman" w:hAnsi="Times New Roman" w:cs="Times New Roman"/>
          <w:noProof/>
          <w:sz w:val="24"/>
          <w:szCs w:val="24"/>
          <w:lang w:val="en-ZA" w:eastAsia="en-ZA"/>
        </w:rPr>
        <mc:AlternateContent>
          <mc:Choice Requires="wpg">
            <w:drawing>
              <wp:anchor distT="0" distB="0" distL="0" distR="0" simplePos="0" relativeHeight="251670528" behindDoc="0" locked="0" layoutInCell="1" allowOverlap="1" wp14:anchorId="57D13096" wp14:editId="0F41D87D">
                <wp:simplePos x="0" y="0"/>
                <wp:positionH relativeFrom="column">
                  <wp:posOffset>4194175</wp:posOffset>
                </wp:positionH>
                <wp:positionV relativeFrom="line">
                  <wp:posOffset>277495</wp:posOffset>
                </wp:positionV>
                <wp:extent cx="1121411" cy="368935"/>
                <wp:effectExtent l="0" t="0" r="0" b="0"/>
                <wp:wrapNone/>
                <wp:docPr id="1073741835" name="officeArt object"/>
                <wp:cNvGraphicFramePr/>
                <a:graphic xmlns:a="http://schemas.openxmlformats.org/drawingml/2006/main">
                  <a:graphicData uri="http://schemas.microsoft.com/office/word/2010/wordprocessingGroup">
                    <wpg:wgp>
                      <wpg:cNvGrpSpPr/>
                      <wpg:grpSpPr>
                        <a:xfrm>
                          <a:off x="0" y="0"/>
                          <a:ext cx="1121411" cy="368935"/>
                          <a:chOff x="0" y="0"/>
                          <a:chExt cx="1121410" cy="368934"/>
                        </a:xfrm>
                      </wpg:grpSpPr>
                      <wps:wsp>
                        <wps:cNvPr id="1073741833" name="Shape 1073741833"/>
                        <wps:cNvSpPr/>
                        <wps:spPr>
                          <a:xfrm>
                            <a:off x="0" y="0"/>
                            <a:ext cx="1121411" cy="368935"/>
                          </a:xfrm>
                          <a:prstGeom prst="rect">
                            <a:avLst/>
                          </a:prstGeom>
                          <a:solidFill>
                            <a:srgbClr val="FFFFFF"/>
                          </a:solidFill>
                          <a:ln w="9525" cap="flat">
                            <a:solidFill>
                              <a:srgbClr val="000000"/>
                            </a:solidFill>
                            <a:prstDash val="solid"/>
                            <a:round/>
                          </a:ln>
                          <a:effectLst/>
                        </wps:spPr>
                        <wps:bodyPr/>
                      </wps:wsp>
                      <wps:wsp>
                        <wps:cNvPr id="1073741834" name="Shape 1073741834"/>
                        <wps:cNvSpPr/>
                        <wps:spPr>
                          <a:xfrm>
                            <a:off x="0" y="0"/>
                            <a:ext cx="1121411" cy="368935"/>
                          </a:xfrm>
                          <a:prstGeom prst="rect">
                            <a:avLst/>
                          </a:prstGeom>
                          <a:noFill/>
                          <a:ln w="12700" cap="flat">
                            <a:noFill/>
                            <a:miter lim="400000"/>
                          </a:ln>
                          <a:effectLst/>
                        </wps:spPr>
                        <wps:txbx>
                          <w:txbxContent>
                            <w:p w14:paraId="5BFA686F" w14:textId="77777777" w:rsidR="0059577C" w:rsidRDefault="0059577C" w:rsidP="007D12C3">
                              <w:pPr>
                                <w:pStyle w:val="Body"/>
                                <w:jc w:val="center"/>
                              </w:pPr>
                              <w:r>
                                <w:t>46 and older</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57D13096" id="officeArt object" o:spid="_x0000_s1026" style="position:absolute;left:0;text-align:left;margin-left:330.25pt;margin-top:21.85pt;width:88.3pt;height:29.05pt;z-index:251670528;mso-wrap-distance-left:0;mso-wrap-distance-right:0;mso-position-vertical-relative:line" coordsize="1121410,36893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OlcIECAADYBgAADgAAAGRycy9lMm9Eb2MueG1szFVba9swFH4f7D8IvS+2c2lSU6eUZgmDsRW6&#10;/QBFlm0N3SYpcfLvdySnjtNuDFoY84OiI53r9x2d3NwepEB7Zh3XqsDZKMWIKapLruoCf/+2/rDA&#10;yHmiSiK0YgU+Modvl+/f3bQmZ2PdaFEyi8CJcnlrCtx4b/IkcbRhkriRNkzBZaWtJB5EWyelJS14&#10;lyIZp+lV0mpbGqspcw5OV90lXkb/VcWo/1pVjnkkCgy5+bjauG7DmixvSF5bYhpOT2mQV2QhCVcQ&#10;tHe1Ip6gneUvXElOrXa68iOqZaKrilMWa4BqsvRZNRurdybWUudtbXqYANpnOL3aLf2yf7CIl8Bd&#10;Op/Mp9liMsNIEQlcddndWY/09gcgGcBqTZ2DzcaaR/NgTwd1J4X6D5WV4Rds0SHCfOxhZgePKBxm&#10;2TibZhlGFO4mV4trCBl5oA2Q9cKMNh8vDIHG3nAaDJOnsEnIrk+mNdBS7oyaextqjw0xLJLhAgLP&#10;UZs8oRb1UI/mpEMt2vSQudwBem/Eqy+b5MY6v2FaorApsA1kBe9k/9n5DqEnlXDstODlmgsRBVtv&#10;74VFewJPZB2/E6gXakKhtsDXszG0ByXwUitBuiAXam7oLY3f77yFbFbENV3U6CGokRw6XpVdxkKF&#10;AxYf8amMQGmHXNhtdXmMPQi8R6pDe/5Lzqd/4Dx2ZUgF+uR/4VzpQHjEuKMyG8/T8JQuuBxoSe5h&#10;MgsuCzwd8vhXWvxhe4A4Z4ZQC/O1wO7njliGkfik4ClOZ/PsGgbyULBDYTsU1E7ea+hPGBpE0UbD&#10;BO+aT+m7ndcVj11+DglD4dQKcRfHZxwUp1Ef5vNQjlrnP6TlLwAAAP//AwBQSwMEFAAGAAgAAAAh&#10;ALDjwCDhAAAACgEAAA8AAABkcnMvZG93bnJldi54bWxMj1FLwzAUhd8F/0O4gm8uiXVdqU3HGOrT&#10;ENwE8S1r7tqyJilN1nb/3uuTPl7OxznfLdaz7diIQ2i9UyAXAhi6ypvW1Qo+D68PGbAQtTO68w4V&#10;XDHAury9KXRu/OQ+cNzHmlGJC7lW0MTY55yHqkGrw8L36Cg7+cHqSOdQczPoicptxx+FSLnVraOF&#10;Rve4bbA67y9Wwdukp00iX8bd+bS9fh+W7187iUrd382bZ2AR5/gHw68+qUNJTkd/cSawTkGaiiWh&#10;Cp6SFTACsmQlgR2JFDIDXhb8/wvlDwAAAP//AwBQSwECLQAUAAYACAAAACEA5JnDwPsAAADhAQAA&#10;EwAAAAAAAAAAAAAAAAAAAAAAW0NvbnRlbnRfVHlwZXNdLnhtbFBLAQItABQABgAIAAAAIQAjsmrh&#10;1wAAAJQBAAALAAAAAAAAAAAAAAAAACwBAABfcmVscy8ucmVsc1BLAQItABQABgAIAAAAIQD9Q6Vw&#10;gQIAANgGAAAOAAAAAAAAAAAAAAAAACwCAABkcnMvZTJvRG9jLnhtbFBLAQItABQABgAIAAAAIQCw&#10;48Ag4QAAAAoBAAAPAAAAAAAAAAAAAAAAANkEAABkcnMvZG93bnJldi54bWxQSwUGAAAAAAQABADz&#10;AAAA5wUAAAAA&#10;">
                <v:rect id="Shape 1073741833" o:spid="_x0000_s1027"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37nsyAAA&#10;AOMAAAAPAAAAZHJzL2Rvd25yZXYueG1sRE+9bsIwEN4r9R2sq9St2JCqQMAgREXVjhCWbkd8JIH4&#10;HMUOpH36Ggmp433/N1/2thYXan3lWMNwoEAQ585UXGjYZ5uXCQgfkA3WjknDD3lYLh4f5pgad+Ut&#10;XXahEDGEfYoayhCaVEqfl2TRD1xDHLmjay2GeLaFNC1eY7it5UipN2mx4thQYkPrkvLzrrMaDtVo&#10;j7/b7EPZ6SYJX3126r7ftX5+6lczEIH68C++uz9NnK/Gyfh1OEkSuP0UAZCLP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OHfuezIAAAA4wAAAA8AAAAAAAAAAAAAAAAAlwIAAGRy&#10;cy9kb3ducmV2LnhtbFBLBQYAAAAABAAEAPUAAACMAwAAAAA=&#10;">
                  <v:stroke joinstyle="round"/>
                </v:rect>
                <v:rect id="Shape 1073741834" o:spid="_x0000_s1028"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cBO5xwAA&#10;AOMAAAAPAAAAZHJzL2Rvd25yZXYueG1sRE9fT8IwEH838Ts0Z+KbtGNTYFAIIWJMeBL9AJf1WAfr&#10;dVk7mN/empj4eL//t9qMrhVX6kPjWUM2USCIK28arjV8fe6f5iBCRDbYeiYN3xRgs76/W2Fp/I0/&#10;6HqMtUghHErUYGPsSilDZclhmPiOOHEn3zuM6exraXq8pXDXyqlSL9Jhw6nBYkc7S9XlODgNMjvk&#10;7cINi+loh9e8UM/n/Vun9ePDuF2CiDTGf/Gf+92k+WqWz4psnhfw+1MCQK5/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TXATuccAAADjAAAADwAAAAAAAAAAAAAAAACXAgAAZHJz&#10;L2Rvd25yZXYueG1sUEsFBgAAAAAEAAQA9QAAAIsDAAAAAA==&#10;" filled="f" stroked="f" strokeweight="1pt">
                  <v:stroke miterlimit="4"/>
                  <v:textbox inset="45719emu,45719emu,45719emu,45719emu">
                    <w:txbxContent>
                      <w:p w14:paraId="5BFA686F" w14:textId="77777777" w:rsidR="0059577C" w:rsidRDefault="0059577C" w:rsidP="007D12C3">
                        <w:pPr>
                          <w:pStyle w:val="Body"/>
                          <w:jc w:val="center"/>
                        </w:pPr>
                        <w:r>
                          <w:t>46 and older</w:t>
                        </w:r>
                      </w:p>
                    </w:txbxContent>
                  </v:textbox>
                </v:rect>
                <w10:wrap anchory="line"/>
              </v:group>
            </w:pict>
          </mc:Fallback>
        </mc:AlternateContent>
      </w:r>
      <w:r w:rsidRPr="003C0FF1">
        <w:rPr>
          <w:rFonts w:ascii="Times New Roman" w:hAnsi="Times New Roman" w:cs="Times New Roman"/>
          <w:noProof/>
          <w:sz w:val="24"/>
          <w:szCs w:val="24"/>
          <w:lang w:val="en-ZA" w:eastAsia="en-ZA"/>
        </w:rPr>
        <mc:AlternateContent>
          <mc:Choice Requires="wpg">
            <w:drawing>
              <wp:anchor distT="0" distB="0" distL="0" distR="0" simplePos="0" relativeHeight="251669504" behindDoc="0" locked="0" layoutInCell="1" allowOverlap="1" wp14:anchorId="6C1AFFC2" wp14:editId="62D2B933">
                <wp:simplePos x="0" y="0"/>
                <wp:positionH relativeFrom="column">
                  <wp:posOffset>2962910</wp:posOffset>
                </wp:positionH>
                <wp:positionV relativeFrom="line">
                  <wp:posOffset>277495</wp:posOffset>
                </wp:positionV>
                <wp:extent cx="1121411" cy="368935"/>
                <wp:effectExtent l="0" t="0" r="0" b="0"/>
                <wp:wrapNone/>
                <wp:docPr id="1073741838" name="officeArt object"/>
                <wp:cNvGraphicFramePr/>
                <a:graphic xmlns:a="http://schemas.openxmlformats.org/drawingml/2006/main">
                  <a:graphicData uri="http://schemas.microsoft.com/office/word/2010/wordprocessingGroup">
                    <wpg:wgp>
                      <wpg:cNvGrpSpPr/>
                      <wpg:grpSpPr>
                        <a:xfrm>
                          <a:off x="0" y="0"/>
                          <a:ext cx="1121411" cy="368935"/>
                          <a:chOff x="0" y="0"/>
                          <a:chExt cx="1121410" cy="368934"/>
                        </a:xfrm>
                      </wpg:grpSpPr>
                      <wps:wsp>
                        <wps:cNvPr id="1073741836" name="Shape 1073741836"/>
                        <wps:cNvSpPr/>
                        <wps:spPr>
                          <a:xfrm>
                            <a:off x="0" y="0"/>
                            <a:ext cx="1121411" cy="368935"/>
                          </a:xfrm>
                          <a:prstGeom prst="rect">
                            <a:avLst/>
                          </a:prstGeom>
                          <a:solidFill>
                            <a:srgbClr val="FFFFFF"/>
                          </a:solidFill>
                          <a:ln w="9525" cap="flat">
                            <a:solidFill>
                              <a:srgbClr val="000000"/>
                            </a:solidFill>
                            <a:prstDash val="solid"/>
                            <a:round/>
                          </a:ln>
                          <a:effectLst/>
                        </wps:spPr>
                        <wps:bodyPr/>
                      </wps:wsp>
                      <wps:wsp>
                        <wps:cNvPr id="1073741837" name="Shape 1073741837"/>
                        <wps:cNvSpPr/>
                        <wps:spPr>
                          <a:xfrm>
                            <a:off x="0" y="0"/>
                            <a:ext cx="1121411" cy="368935"/>
                          </a:xfrm>
                          <a:prstGeom prst="rect">
                            <a:avLst/>
                          </a:prstGeom>
                          <a:noFill/>
                          <a:ln w="12700" cap="flat">
                            <a:noFill/>
                            <a:miter lim="400000"/>
                          </a:ln>
                          <a:effectLst/>
                        </wps:spPr>
                        <wps:txbx>
                          <w:txbxContent>
                            <w:p w14:paraId="02BA5AC3" w14:textId="77777777" w:rsidR="0059577C" w:rsidRDefault="0059577C" w:rsidP="007D12C3">
                              <w:pPr>
                                <w:pStyle w:val="Body"/>
                                <w:jc w:val="center"/>
                              </w:pPr>
                              <w:r>
                                <w:rPr>
                                  <w:lang w:val="it-IT"/>
                                </w:rPr>
                                <w:t>36-46</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6C1AFFC2" id="_x0000_s1029" style="position:absolute;left:0;text-align:left;margin-left:233.3pt;margin-top:21.85pt;width:88.3pt;height:29.05pt;z-index:251669504;mso-wrap-distance-left:0;mso-wrap-distance-right:0;mso-position-vertical-relative:line" coordsize="1121410,36893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r07xX8CAADfBgAADgAAAGRycy9lMm9Eb2MueG1szFXbbtswDH0fsH8Q9L7azr1GnaJo12LAsBXo&#10;9gGKLNsadJukxOnfj5IS12k3DGiBYX5QTJmkyHOok4vLvRRox6zjWlW4OMsxYorqmqu2wt+/3X5Y&#10;YeQ8UTURWrEKPzKHL9fv3130pmQT3WlRM4sgiXJlbyrceW/KLHO0Y5K4M22Ygo+NtpJ4MG2b1Zb0&#10;kF2KbJLni6zXtjZWU+Yc7N6kj3gd8zcNo/5r0zjmkagw1ObjauO6CWu2viBla4npOD2UQV5RhSRc&#10;waFDqhviCdpa/iKV5NRqpxt/RrXMdNNwymIP0E2RP+vmzuqtib20Zd+aASaA9hlOr05Lv+zuLeI1&#10;cJcvp8tZsZoCY4pI4CpVd2U90psfgGQAqzdtCTF31jyYe3vYaJMV+t83VoZfiEX7CPPjADPbe0Rh&#10;sygmxawoMKLwbbpYnU/niQfaAVkvwmj38SQQaBwCZyEwOx6bheqGYnoDI+WeUHNvQ+2hI4ZFMlxA&#10;4DlqiyNq0Q8NaC4SajFmgMyVDtB7I15D26Q01vk7piUKLxW2gayQnew+O58QOrqEbacFr2+5ENGw&#10;7eZaWLQjcEVu43MA9cRNKNRX+Hw+mQP8BG5qI0g65MTNjbPl8fldtlDNDXFdOjVmCG6khIlXdapY&#10;qLDB4iU+tBEoTciFt42uH+MMAu+R6jCe/5Lz5R84X/6HnCsdCI8YJyqLyTIPV+mEy5GX5B6UWXBZ&#10;4dmYx7/S4vebfVKUIwyJKNSDzFbY/dwSyzASnxTcyNl8WZyDLo8NOzY2Y0Nt5bWGMQXtIIp2GoQ8&#10;zaDSV1uvGx6H/Wk2QBuG0YjiACoa9eKg+EGmx3b0f/pfWv8CAAD//wMAUEsDBBQABgAIAAAAIQAW&#10;41EO4QAAAAoBAAAPAAAAZHJzL2Rvd25yZXYueG1sTI/BSsNAEIbvgu+wjODNbtLUWGI2pRT1VARb&#10;ofS2zU6T0OxsyG6T9O0dT3qbYT7++f58NdlWDNj7xpGCeBaBQCqdaahS8L1/f1qC8EGT0a0jVHBD&#10;D6vi/i7XmXEjfeGwC5XgEPKZVlCH0GVS+rJGq/3MdUh8O7ve6sBrX0nT65HDbSvnUZRKqxviD7Xu&#10;cFNjedldrYKPUY/rJH4btpfz5nbcP38etjEq9fgwrV9BBJzCHwy/+qwOBTud3JWMF62CRZqmjPKQ&#10;vIBgIF0kcxAnJqN4CbLI5f8KxQ8AAAD//wMAUEsBAi0AFAAGAAgAAAAhAOSZw8D7AAAA4QEAABMA&#10;AAAAAAAAAAAAAAAAAAAAAFtDb250ZW50X1R5cGVzXS54bWxQSwECLQAUAAYACAAAACEAI7Jq4dcA&#10;AACUAQAACwAAAAAAAAAAAAAAAAAsAQAAX3JlbHMvLnJlbHNQSwECLQAUAAYACAAAACEA0r07xX8C&#10;AADfBgAADgAAAAAAAAAAAAAAAAAsAgAAZHJzL2Uyb0RvYy54bWxQSwECLQAUAAYACAAAACEAFuNR&#10;DuEAAAAKAQAADwAAAAAAAAAAAAAAAADXBAAAZHJzL2Rvd25yZXYueG1sUEsFBgAAAAAEAAQA8wAA&#10;AOUFAAAAAA==&#10;">
                <v:rect id="Shape 1073741836" o:spid="_x0000_s1030"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qBp0yAAA&#10;AOMAAAAPAAAAZHJzL2Rvd25yZXYueG1sRE87b8IwEN4r9T9YV4mt2JCKR8CgqhWoHSEsbEd8JKHx&#10;OYoNpP31NRIS433vmy87W4sLtb5yrGHQVyCIc2cqLjTsstXrBIQPyAZrx6ThlzwsF89Pc0yNu/KG&#10;LttQiBjCPkUNZQhNKqXPS7Lo+64hjtzRtRZDPNtCmhavMdzWcqjUSFqsODaU2NBHSfnP9mw1HKrh&#10;Dv822VrZ6SoJ3112Ou8/te69dO8zEIG68BDf3V8mzlfjZPw2mCQjuP0UAZCLf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PGoGnTIAAAA4wAAAA8AAAAAAAAAAAAAAAAAlwIAAGRy&#10;cy9kb3ducmV2LnhtbFBLBQYAAAAABAAEAPUAAACMAwAAAAA=&#10;">
                  <v:stroke joinstyle="round"/>
                </v:rect>
                <v:rect id="Shape 1073741837" o:spid="_x0000_s1031"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9oo3OxwAA&#10;AOMAAAAPAAAAZHJzL2Rvd25yZXYueG1sRE9fT8IwEH838Ts0Z+KbtGPoYFAIIWJMeBL9AJf1WAfr&#10;dVk7mN/empj4eL//t9qMrhVX6kPjWUM2USCIK28arjV8fe6f5iBCRDbYeiYN3xRgs76/W2Fp/I0/&#10;6HqMtUghHErUYGPsSilDZclhmPiOOHEn3zuM6exraXq8pXDXyqlSL9Jhw6nBYkc7S9XlODgNMjvk&#10;7cINi+loh9d8pp7P+7dO68eHcbsEEWmM/+I/97tJ81WRF7Nsnhfw+1MCQK5/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vaKNzscAAADjAAAADwAAAAAAAAAAAAAAAACXAgAAZHJz&#10;L2Rvd25yZXYueG1sUEsFBgAAAAAEAAQA9QAAAIsDAAAAAA==&#10;" filled="f" stroked="f" strokeweight="1pt">
                  <v:stroke miterlimit="4"/>
                  <v:textbox inset="45719emu,45719emu,45719emu,45719emu">
                    <w:txbxContent>
                      <w:p w14:paraId="02BA5AC3" w14:textId="77777777" w:rsidR="0059577C" w:rsidRDefault="0059577C" w:rsidP="007D12C3">
                        <w:pPr>
                          <w:pStyle w:val="Body"/>
                          <w:jc w:val="center"/>
                        </w:pPr>
                        <w:r>
                          <w:rPr>
                            <w:lang w:val="it-IT"/>
                          </w:rPr>
                          <w:t>36-46</w:t>
                        </w:r>
                      </w:p>
                    </w:txbxContent>
                  </v:textbox>
                </v:rect>
                <w10:wrap anchory="line"/>
              </v:group>
            </w:pict>
          </mc:Fallback>
        </mc:AlternateContent>
      </w:r>
      <w:r w:rsidRPr="003C0FF1">
        <w:rPr>
          <w:rFonts w:ascii="Times New Roman" w:hAnsi="Times New Roman" w:cs="Times New Roman"/>
          <w:noProof/>
          <w:sz w:val="24"/>
          <w:szCs w:val="24"/>
          <w:lang w:val="en-ZA" w:eastAsia="en-ZA"/>
        </w:rPr>
        <mc:AlternateContent>
          <mc:Choice Requires="wpg">
            <w:drawing>
              <wp:anchor distT="0" distB="0" distL="0" distR="0" simplePos="0" relativeHeight="251668480" behindDoc="0" locked="0" layoutInCell="1" allowOverlap="1" wp14:anchorId="4917BFF4" wp14:editId="2F2BD918">
                <wp:simplePos x="0" y="0"/>
                <wp:positionH relativeFrom="column">
                  <wp:posOffset>1714500</wp:posOffset>
                </wp:positionH>
                <wp:positionV relativeFrom="line">
                  <wp:posOffset>277495</wp:posOffset>
                </wp:positionV>
                <wp:extent cx="1121411" cy="368935"/>
                <wp:effectExtent l="0" t="0" r="0" b="0"/>
                <wp:wrapNone/>
                <wp:docPr id="1073741841" name="officeArt object"/>
                <wp:cNvGraphicFramePr/>
                <a:graphic xmlns:a="http://schemas.openxmlformats.org/drawingml/2006/main">
                  <a:graphicData uri="http://schemas.microsoft.com/office/word/2010/wordprocessingGroup">
                    <wpg:wgp>
                      <wpg:cNvGrpSpPr/>
                      <wpg:grpSpPr>
                        <a:xfrm>
                          <a:off x="0" y="0"/>
                          <a:ext cx="1121411" cy="368935"/>
                          <a:chOff x="0" y="0"/>
                          <a:chExt cx="1121410" cy="368934"/>
                        </a:xfrm>
                      </wpg:grpSpPr>
                      <wps:wsp>
                        <wps:cNvPr id="1073741839" name="Shape 1073741839"/>
                        <wps:cNvSpPr/>
                        <wps:spPr>
                          <a:xfrm>
                            <a:off x="0" y="0"/>
                            <a:ext cx="1121411" cy="368935"/>
                          </a:xfrm>
                          <a:prstGeom prst="rect">
                            <a:avLst/>
                          </a:prstGeom>
                          <a:solidFill>
                            <a:srgbClr val="FFFFFF"/>
                          </a:solidFill>
                          <a:ln w="9525" cap="flat">
                            <a:solidFill>
                              <a:srgbClr val="000000"/>
                            </a:solidFill>
                            <a:prstDash val="solid"/>
                            <a:round/>
                          </a:ln>
                          <a:effectLst/>
                        </wps:spPr>
                        <wps:bodyPr/>
                      </wps:wsp>
                      <wps:wsp>
                        <wps:cNvPr id="1073741840" name="Shape 1073741840"/>
                        <wps:cNvSpPr/>
                        <wps:spPr>
                          <a:xfrm>
                            <a:off x="0" y="0"/>
                            <a:ext cx="1121411" cy="368935"/>
                          </a:xfrm>
                          <a:prstGeom prst="rect">
                            <a:avLst/>
                          </a:prstGeom>
                          <a:noFill/>
                          <a:ln w="12700" cap="flat">
                            <a:noFill/>
                            <a:miter lim="400000"/>
                          </a:ln>
                          <a:effectLst/>
                        </wps:spPr>
                        <wps:txbx>
                          <w:txbxContent>
                            <w:p w14:paraId="11FE9104" w14:textId="77777777" w:rsidR="0059577C" w:rsidRDefault="0059577C" w:rsidP="007D12C3">
                              <w:pPr>
                                <w:pStyle w:val="Body"/>
                                <w:jc w:val="center"/>
                              </w:pPr>
                              <w:r>
                                <w:rPr>
                                  <w:lang w:val="it-IT"/>
                                </w:rPr>
                                <w:t>26-36</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4917BFF4" id="_x0000_s1032" style="position:absolute;left:0;text-align:left;margin-left:135pt;margin-top:21.85pt;width:88.3pt;height:29.05pt;z-index:251668480;mso-wrap-distance-left:0;mso-wrap-distance-right:0;mso-position-vertical-relative:line" coordsize="1121410,36893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qcEOIYCAADfBgAADgAAAGRycy9lMm9Eb2MueG1szFXbbtswDH0fsH8Q9L7aTpymNeoURbsWA4a1&#10;QLcPUGTZ1qDbJCVO/36UlLhOO2BACwzzg2LSJEWeQzIXlzsp0JZZx7WqcXGSY8QU1Q1XXY1/fL/9&#10;dIaR80Q1RGjFavzEHL5cffxwMZiKzXSvRcMsgiDKVYOpce+9qbLM0Z5J4k60YQo+ttpK4kG0XdZY&#10;MkB0KbJZnp9mg7aNsZoy50B7kz7iVYzftoz6+7Z1zCNRY8jNx9PGcx3ObHVBqs4S03O6T4O8IQtJ&#10;uIJLx1A3xBO0sfxVKMmp1U63/oRqmem25ZTFGqCaIn9RzZ3VGxNr6aqhMyNMAO0LnN4cln7bPljE&#10;G+AuX86XZXFWFhgpIoGrlN2V9UivfwKSAazBdBX43FnzaB7sXtElKdS/a60Mv+CLdhHmpxFmtvOI&#10;grIoZkVZwDUUvs1Pz87ni8QD7YGsV260/3zkCDSOjmVwzA7XZiG7MZnBQEu5Z9Tc+1B77IlhkQwX&#10;EHiB2vz8gFq0Qwc0QR9Bij4jZK5ygN478RrLJpWxzt8xLVF4qbENZIXoZPvV+YTQwSSonRa8ueVC&#10;RMF262th0ZbAiNzGZw/qkZlQaKjx+WK2APgJTGorSLrkyMxNo+Xx+VO0kM0NcX26NUYIZqSCjldN&#10;yliooGBxiPdlBEoTcuFtrZun2IPAe6Q6tOc/5LyETkyTcsw56P8/zpUOhEeME5XFbJmHUTricmIl&#10;uYfNLLiscTnl8a+0+N16FzfK7ABDIgoNsGZr7H5tiGUYiS8KJrJcLAsYHT8V7FRYTwW1kdca2hR2&#10;B1G017DIUw8qfbXxuuWx2Z97A3bD2BpxOcAWjftiv/HDmp7K0f75f2n1GwAA//8DAFBLAwQUAAYA&#10;CAAAACEAmb6vYeEAAAAKAQAADwAAAGRycy9kb3ducmV2LnhtbEyPQUvDQBCF74L/YRnBm92kjWmJ&#10;2ZRS1FMRbAXxts1Ok9DsbMhuk/TfO57scZiP976XryfbigF73zhSEM8iEEilMw1VCr4Ob08rED5o&#10;Mrp1hAqu6GFd3N/lOjNupE8c9qESHEI+0wrqELpMSl/WaLWfuQ6JfyfXWx347Ctpej1yuG3lPIpS&#10;aXVD3FDrDrc1luf9xSp4H/W4WcSvw+582l5/Ds8f37sYlXp8mDYvIAJO4R+GP31Wh4Kdju5CxotW&#10;wXwZ8ZagIFksQTCQJGkK4shkFK9AFrm8nVD8AgAA//8DAFBLAQItABQABgAIAAAAIQDkmcPA+wAA&#10;AOEBAAATAAAAAAAAAAAAAAAAAAAAAABbQ29udGVudF9UeXBlc10ueG1sUEsBAi0AFAAGAAgAAAAh&#10;ACOyauHXAAAAlAEAAAsAAAAAAAAAAAAAAAAALAEAAF9yZWxzLy5yZWxzUEsBAi0AFAAGAAgAAAAh&#10;ALanBDiGAgAA3wYAAA4AAAAAAAAAAAAAAAAALAIAAGRycy9lMm9Eb2MueG1sUEsBAi0AFAAGAAgA&#10;AAAhAJm+r2HhAAAACgEAAA8AAAAAAAAAAAAAAAAA3gQAAGRycy9kb3ducmV2LnhtbFBLBQYAAAAA&#10;BAAEAPMAAADsBQAAAAA=&#10;">
                <v:rect id="Shape 1073741839" o:spid="_x0000_s1033"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N44GyAAA&#10;AOMAAAAPAAAAZHJzL2Rvd25yZXYueG1sRE87b8IwEN4r8R+sQ+pWbEjFI2BQ1YoKRggL2xEfSdr4&#10;HMUG0v56jFSp433vW6w6W4srtb5yrGE4UCCIc2cqLjQcsvXLFIQPyAZrx6Thhzyslr2nBabG3XhH&#10;130oRAxhn6KGMoQmldLnJVn0A9cQR+7sWoshnm0hTYu3GG5rOVJqLC1WHBtKbOi9pPx7f7EaTtXo&#10;gL+77FPZ2ToJ2y77uhw/tH7ud29zEIG68C/+c29MnK8myeR1OE1m8PgpAiCXd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IA3jgbIAAAA4wAAAA8AAAAAAAAAAAAAAAAAlwIAAGRy&#10;cy9kb3ducmV2LnhtbFBLBQYAAAAABAAEAPUAAACMAwAAAAA=&#10;">
                  <v:stroke joinstyle="round"/>
                </v:rect>
                <v:rect id="Shape 1073741840" o:spid="_x0000_s1034"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TWbHygAA&#10;AOMAAAAPAAAAZHJzL2Rvd25yZXYueG1sRI9BT8MwDIXvSPyHyEjcWNK1sK0smxBiCIkTgx9gNaYp&#10;NE7VpFv59/iAxNH283vv2+7n0KsTjamLbKFYGFDETXQdtxY+3g83a1ApIzvsI5OFH0qw311ebLF2&#10;8cxvdDrmVokJpxot+JyHWuvUeAqYFnEglttnHANmGcdWuxHPYh56vTTmTgfsWBI8DvToqfk+TsGC&#10;Ll7LfhOmzXL201NZmduvw/Ng7fXV/HAPKtOc/8V/3y9O6ptVuaqKdSUUwiQL0LtfAAAA//8DAFBL&#10;AQItABQABgAIAAAAIQAyPL0++wAAAOIBAAATAAAAAAAAAAAAAAAAAAAAAABbQ29udGVudF9UeXBl&#10;c10ueG1sUEsBAi0AFAAGAAgAAAAhAKqLXQ3TAAAAjwEAAAsAAAAAAAAAAAAAAAAALAEAAF9yZWxz&#10;Ly5yZWxzUEsBAi0AFAAGAAgAAAAhADMvBZ5BAAAAOQAAABAAAAAAAAAAAAAAAAAAKAIAAGRycy9z&#10;aGFwZXhtbC54bWxQSwECLQAUAAYACAAAACEAak1mx8oAAADjAAAADwAAAAAAAAAAAAAAAACXAgAA&#10;ZHJzL2Rvd25yZXYueG1sUEsFBgAAAAAEAAQA9QAAAI4DAAAAAA==&#10;" filled="f" stroked="f" strokeweight="1pt">
                  <v:stroke miterlimit="4"/>
                  <v:textbox inset="45719emu,45719emu,45719emu,45719emu">
                    <w:txbxContent>
                      <w:p w14:paraId="11FE9104" w14:textId="77777777" w:rsidR="0059577C" w:rsidRDefault="0059577C" w:rsidP="007D12C3">
                        <w:pPr>
                          <w:pStyle w:val="Body"/>
                          <w:jc w:val="center"/>
                        </w:pPr>
                        <w:r>
                          <w:rPr>
                            <w:lang w:val="it-IT"/>
                          </w:rPr>
                          <w:t>26-36</w:t>
                        </w:r>
                      </w:p>
                    </w:txbxContent>
                  </v:textbox>
                </v:rect>
                <w10:wrap anchory="line"/>
              </v:group>
            </w:pict>
          </mc:Fallback>
        </mc:AlternateContent>
      </w:r>
      <w:r w:rsidRPr="003C0FF1">
        <w:rPr>
          <w:rFonts w:ascii="Times New Roman" w:hAnsi="Times New Roman" w:cs="Times New Roman"/>
          <w:noProof/>
          <w:sz w:val="24"/>
          <w:szCs w:val="24"/>
          <w:lang w:val="en-ZA" w:eastAsia="en-ZA"/>
        </w:rPr>
        <mc:AlternateContent>
          <mc:Choice Requires="wpg">
            <w:drawing>
              <wp:anchor distT="0" distB="0" distL="0" distR="0" simplePos="0" relativeHeight="251667456" behindDoc="0" locked="0" layoutInCell="1" allowOverlap="1" wp14:anchorId="4034454F" wp14:editId="3053CE81">
                <wp:simplePos x="0" y="0"/>
                <wp:positionH relativeFrom="column">
                  <wp:posOffset>443230</wp:posOffset>
                </wp:positionH>
                <wp:positionV relativeFrom="line">
                  <wp:posOffset>277495</wp:posOffset>
                </wp:positionV>
                <wp:extent cx="1121411" cy="368935"/>
                <wp:effectExtent l="0" t="0" r="0" b="0"/>
                <wp:wrapNone/>
                <wp:docPr id="1073741844" name="officeArt object"/>
                <wp:cNvGraphicFramePr/>
                <a:graphic xmlns:a="http://schemas.openxmlformats.org/drawingml/2006/main">
                  <a:graphicData uri="http://schemas.microsoft.com/office/word/2010/wordprocessingGroup">
                    <wpg:wgp>
                      <wpg:cNvGrpSpPr/>
                      <wpg:grpSpPr>
                        <a:xfrm>
                          <a:off x="0" y="0"/>
                          <a:ext cx="1121411" cy="368935"/>
                          <a:chOff x="0" y="0"/>
                          <a:chExt cx="1121410" cy="368934"/>
                        </a:xfrm>
                      </wpg:grpSpPr>
                      <wps:wsp>
                        <wps:cNvPr id="1073741842" name="Shape 1073741842"/>
                        <wps:cNvSpPr/>
                        <wps:spPr>
                          <a:xfrm>
                            <a:off x="0" y="0"/>
                            <a:ext cx="1121411" cy="368935"/>
                          </a:xfrm>
                          <a:prstGeom prst="rect">
                            <a:avLst/>
                          </a:prstGeom>
                          <a:solidFill>
                            <a:srgbClr val="FFFFFF"/>
                          </a:solidFill>
                          <a:ln w="9525" cap="flat">
                            <a:solidFill>
                              <a:srgbClr val="000000"/>
                            </a:solidFill>
                            <a:prstDash val="solid"/>
                            <a:round/>
                          </a:ln>
                          <a:effectLst/>
                        </wps:spPr>
                        <wps:bodyPr/>
                      </wps:wsp>
                      <wps:wsp>
                        <wps:cNvPr id="1073741843" name="Shape 1073741843"/>
                        <wps:cNvSpPr/>
                        <wps:spPr>
                          <a:xfrm>
                            <a:off x="0" y="0"/>
                            <a:ext cx="1121411" cy="368935"/>
                          </a:xfrm>
                          <a:prstGeom prst="rect">
                            <a:avLst/>
                          </a:prstGeom>
                          <a:noFill/>
                          <a:ln w="12700" cap="flat">
                            <a:noFill/>
                            <a:miter lim="400000"/>
                          </a:ln>
                          <a:effectLst/>
                        </wps:spPr>
                        <wps:txbx>
                          <w:txbxContent>
                            <w:p w14:paraId="2A6D834C" w14:textId="77777777" w:rsidR="0059577C" w:rsidRDefault="0059577C" w:rsidP="007D12C3">
                              <w:pPr>
                                <w:pStyle w:val="Body"/>
                              </w:pPr>
                              <w:r>
                                <w:t>25 and younger</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4034454F" id="_x0000_s1035" style="position:absolute;left:0;text-align:left;margin-left:34.9pt;margin-top:21.85pt;width:88.3pt;height:29.05pt;z-index:251667456;mso-wrap-distance-left:0;mso-wrap-distance-right:0;mso-position-vertical-relative:line" coordsize="1121410,36893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bzGJoACAADfBgAADgAAAGRycy9lMm9Eb2MueG1szFXbbtswDH0fsH8Q9L76EqdJjTpF0azFgGEr&#10;0O0DFFm+DLpNUuL070dJqeukGwa0wDA/KKZMUuQ51Mnl1V5wtGPG9kpWODtLMWKSqrqXbYW/f7v9&#10;sMTIOiJrwpVkFX5kFl+t3r+7HHTJctUpXjODIIm05aAr3DmnyySxtGOC2DOlmYSPjTKCODBNm9SG&#10;DJBd8CRP0/NkUKbWRlFmLeyu40e8CvmbhlH3tWksc4hXGGpzYTVh3fg1WV2SsjVEdz09lEFeUYUg&#10;vYRDx1Rr4gjamv5FKtFTo6xq3BlVIlFN01MWeoBusvSkmzujtjr00pZDq0eYANoTnF6dln7Z3RvU&#10;18BdupgtimxZFBhJIoCrWN21cUhtfgCSHqxBtyXE3Bn9oO/NYaONlu9/3xjhfyEW7QPMjyPMbO8Q&#10;hc0sy7MiyzCi8G12vryYzSMPtAOyXoTR7uNRINA4BhY+MHk6NvHVjcUMGkbKPqNm34baQ0c0C2RY&#10;j8ApavkTasEPjWjmEbUQM0JmSwvovRGvsW1SamPdHVMC+ZcKG0+Wz052n62LCD25+G2reF/f9pwH&#10;w7SbG27QjsAVuQ3PAdQjNy7RUOGLeT4H+Anc1IaTeMiRm51mS8Pzu2y+mjWxXTw1ZPBupISJl3Ws&#10;mEu/wcIlPrThKY3I+beNqh/DDALvgWo/nv+S89kfOJ/9h5xL5QkPGEcqs3yR+qt0xOXES/QOlJn3&#10;osLFlMe/0uL2m31QlBGGSBQaQGYrbH9uiWEY8U8SbmQxX2QXoMtTw0yNzdSQW3GjYExBO4iknQIh&#10;jzMo1fXWqaYPw/48G6AN42gEcQAVDXpxUHwv01M7+D//L61+AQAA//8DAFBLAwQUAAYACAAAACEA&#10;REEvheAAAAAJAQAADwAAAGRycy9kb3ducmV2LnhtbEyPQUvDQBSE74L/YXmCN7tJG2ON2ZRS1FMp&#10;2Ari7TX7moRm34bsNkn/vetJj8MMM9/kq8m0YqDeNZYVxLMIBHFpdcOVgs/D28MShPPIGlvLpOBK&#10;DlbF7U2OmbYjf9Cw95UIJewyVFB732VSurImg25mO+LgnWxv0AfZV1L3OIZy08p5FKXSYMNhocaO&#10;NjWV5/3FKHgfcVwv4tdhez5trt+Hx93XNial7u+m9QsIT5P/C8MvfkCHIjAd7YW1E62C9DmQewXJ&#10;4glE8OdJmoA4hmAUL0EWufz/oPgBAAD//wMAUEsBAi0AFAAGAAgAAAAhAOSZw8D7AAAA4QEAABMA&#10;AAAAAAAAAAAAAAAAAAAAAFtDb250ZW50X1R5cGVzXS54bWxQSwECLQAUAAYACAAAACEAI7Jq4dcA&#10;AACUAQAACwAAAAAAAAAAAAAAAAAsAQAAX3JlbHMvLnJlbHNQSwECLQAUAAYACAAAACEAFbzGJoAC&#10;AADfBgAADgAAAAAAAAAAAAAAAAAsAgAAZHJzL2Uyb0RvYy54bWxQSwECLQAUAAYACAAAACEAREEv&#10;heAAAAAJAQAADwAAAAAAAAAAAAAAAADYBAAAZHJzL2Rvd25yZXYueG1sUEsFBgAAAAAEAAQA8wAA&#10;AOUFAAAAAA==&#10;">
                <v:rect id="Shape 1073741842" o:spid="_x0000_s1036"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lW8KxwAA&#10;AOMAAAAPAAAAZHJzL2Rvd25yZXYueG1sRE+9bsIwEN4r9R2sq8RWbAIqEDCoagVqRwgL2xEfSWh8&#10;jmIDaZ++RkJivO//5svO1uJCra8caxj0FQji3JmKCw27bPU6AeEDssHaMWn4JQ/LxfPTHFPjrryh&#10;yzYUIoawT1FDGUKTSunzkiz6vmuII3d0rcUQz7aQpsVrDLe1TJR6kxYrjg0lNvRRUv6zPVsNhyrZ&#10;4d8mWys7XQ3Dd5edzvtPrXsv3fsMRKAuPMR395eJ89V4OB4NJqMEbj9FAOTiHwAA//8DAFBLAQIt&#10;ABQABgAIAAAAIQAyPL0++wAAAOIBAAATAAAAAAAAAAAAAAAAAAAAAABbQ29udGVudF9UeXBlc10u&#10;eG1sUEsBAi0AFAAGAAgAAAAhAKqLXQ3TAAAAjwEAAAsAAAAAAAAAAAAAAAAALAEAAF9yZWxzLy5y&#10;ZWxzUEsBAi0AFAAGAAgAAAAhADMvBZ5BAAAAOQAAABAAAAAAAAAAAAAAAAAAKAIAAGRycy9zaGFw&#10;ZXhtbC54bWxQSwECLQAUAAYACAAAACEA1pVvCscAAADjAAAADwAAAAAAAAAAAAAAAACXAgAAZHJz&#10;L2Rvd25yZXYueG1sUEsFBgAAAAAEAAQA9QAAAIsDAAAAAA==&#10;">
                  <v:stroke joinstyle="round"/>
                </v:rect>
                <v:rect id="Shape 1073741843" o:spid="_x0000_s1037" style="position:absolute;width:1121411;height:36893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n/iwxwAA&#10;AOMAAAAPAAAAZHJzL2Rvd25yZXYueG1sRE9fT8IwEH838Ts0Z+KbtGNTYFAIIWJMeBL9AJf1WAfr&#10;dVk7mN/empj4eL//t9qMrhVX6kPjWUM2USCIK28arjV8fe6f5iBCRDbYeiYN3xRgs76/W2Fp/I0/&#10;6HqMtUghHErUYGPsSilDZclhmPiOOHEn3zuM6exraXq8pXDXyqlSL9Jhw6nBYkc7S9XlODgNMjvk&#10;7cINi+loh9e8UM/n/Vun9ePDuF2CiDTGf/Gf+92k+WqWz4psXuTw+1MCQK5/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mp/4sMcAAADjAAAADwAAAAAAAAAAAAAAAACXAgAAZHJz&#10;L2Rvd25yZXYueG1sUEsFBgAAAAAEAAQA9QAAAIsDAAAAAA==&#10;" filled="f" stroked="f" strokeweight="1pt">
                  <v:stroke miterlimit="4"/>
                  <v:textbox inset="45719emu,45719emu,45719emu,45719emu">
                    <w:txbxContent>
                      <w:p w14:paraId="2A6D834C" w14:textId="77777777" w:rsidR="0059577C" w:rsidRDefault="0059577C" w:rsidP="007D12C3">
                        <w:pPr>
                          <w:pStyle w:val="Body"/>
                        </w:pPr>
                        <w:r>
                          <w:t>25 and younger</w:t>
                        </w:r>
                      </w:p>
                    </w:txbxContent>
                  </v:textbox>
                </v:rect>
                <w10:wrap anchory="line"/>
              </v:group>
            </w:pict>
          </mc:Fallback>
        </mc:AlternateContent>
      </w:r>
      <w:r w:rsidRPr="003C0FF1">
        <w:rPr>
          <w:rFonts w:ascii="Times New Roman" w:hAnsi="Times New Roman" w:cs="Times New Roman"/>
          <w:sz w:val="24"/>
          <w:szCs w:val="24"/>
        </w:rPr>
        <w:t>What is your age group?</w:t>
      </w:r>
    </w:p>
    <w:p w14:paraId="4B53820B" w14:textId="77777777" w:rsidR="007D12C3" w:rsidRPr="003C0FF1" w:rsidRDefault="007D12C3" w:rsidP="00A5486A">
      <w:pPr>
        <w:pStyle w:val="ListParagraph"/>
        <w:widowControl w:val="0"/>
        <w:spacing w:after="0" w:line="480" w:lineRule="auto"/>
        <w:jc w:val="both"/>
        <w:rPr>
          <w:rFonts w:ascii="Times New Roman" w:eastAsia="Arial" w:hAnsi="Times New Roman" w:cs="Times New Roman"/>
          <w:sz w:val="24"/>
          <w:szCs w:val="24"/>
        </w:rPr>
      </w:pPr>
    </w:p>
    <w:p w14:paraId="5DB0B39D" w14:textId="77777777" w:rsidR="007D12C3" w:rsidRPr="003C0FF1" w:rsidRDefault="007D12C3" w:rsidP="00A5486A">
      <w:pPr>
        <w:pStyle w:val="ListParagraph"/>
        <w:widowControl w:val="0"/>
        <w:spacing w:after="0" w:line="480" w:lineRule="auto"/>
        <w:jc w:val="both"/>
        <w:rPr>
          <w:rFonts w:ascii="Times New Roman" w:eastAsia="Arial" w:hAnsi="Times New Roman" w:cs="Times New Roman"/>
          <w:sz w:val="24"/>
          <w:szCs w:val="24"/>
        </w:rPr>
      </w:pPr>
    </w:p>
    <w:p w14:paraId="5EE78326" w14:textId="77777777" w:rsidR="007D12C3" w:rsidRPr="003C0FF1" w:rsidRDefault="007D12C3" w:rsidP="00A5486A">
      <w:pPr>
        <w:pStyle w:val="ListParagraph"/>
        <w:widowControl w:val="0"/>
        <w:numPr>
          <w:ilvl w:val="0"/>
          <w:numId w:val="12"/>
        </w:numPr>
        <w:spacing w:after="0" w:line="480" w:lineRule="auto"/>
        <w:jc w:val="both"/>
        <w:rPr>
          <w:rFonts w:ascii="Times New Roman" w:hAnsi="Times New Roman" w:cs="Times New Roman"/>
          <w:sz w:val="24"/>
          <w:szCs w:val="24"/>
        </w:rPr>
      </w:pPr>
      <w:r w:rsidRPr="003C0FF1">
        <w:rPr>
          <w:rFonts w:ascii="Times New Roman" w:hAnsi="Times New Roman" w:cs="Times New Roman"/>
          <w:sz w:val="24"/>
          <w:szCs w:val="24"/>
        </w:rPr>
        <w:t>How old is your child?</w:t>
      </w:r>
    </w:p>
    <w:p w14:paraId="729F1EF8" w14:textId="77777777" w:rsidR="007D12C3" w:rsidRPr="003C0FF1" w:rsidRDefault="007D12C3" w:rsidP="00A5486A">
      <w:pPr>
        <w:pStyle w:val="ListParagraph"/>
        <w:widowControl w:val="0"/>
        <w:spacing w:after="0" w:line="480" w:lineRule="auto"/>
        <w:jc w:val="both"/>
        <w:rPr>
          <w:rFonts w:ascii="Times New Roman" w:eastAsia="Arial" w:hAnsi="Times New Roman" w:cs="Times New Roman"/>
          <w:sz w:val="24"/>
          <w:szCs w:val="24"/>
        </w:rPr>
      </w:pPr>
      <w:r w:rsidRPr="003C0FF1">
        <w:rPr>
          <w:rFonts w:ascii="Times New Roman" w:eastAsia="Arial" w:hAnsi="Times New Roman" w:cs="Times New Roman"/>
          <w:noProof/>
          <w:sz w:val="24"/>
          <w:szCs w:val="24"/>
          <w:lang w:val="en-ZA" w:eastAsia="en-ZA"/>
        </w:rPr>
        <mc:AlternateContent>
          <mc:Choice Requires="wps">
            <w:drawing>
              <wp:anchor distT="0" distB="0" distL="0" distR="0" simplePos="0" relativeHeight="251674624" behindDoc="0" locked="0" layoutInCell="1" allowOverlap="1" wp14:anchorId="1A25E66F" wp14:editId="3B05F350">
                <wp:simplePos x="0" y="0"/>
                <wp:positionH relativeFrom="column">
                  <wp:posOffset>447992</wp:posOffset>
                </wp:positionH>
                <wp:positionV relativeFrom="line">
                  <wp:posOffset>146367</wp:posOffset>
                </wp:positionV>
                <wp:extent cx="5377180" cy="0"/>
                <wp:effectExtent l="0" t="0" r="0" b="0"/>
                <wp:wrapNone/>
                <wp:docPr id="1073741845" name="officeArt object"/>
                <wp:cNvGraphicFramePr/>
                <a:graphic xmlns:a="http://schemas.openxmlformats.org/drawingml/2006/main">
                  <a:graphicData uri="http://schemas.microsoft.com/office/word/2010/wordprocessingShape">
                    <wps:wsp>
                      <wps:cNvCnPr/>
                      <wps:spPr>
                        <a:xfrm>
                          <a:off x="0" y="0"/>
                          <a:ext cx="5377180" cy="0"/>
                        </a:xfrm>
                        <a:prstGeom prst="line">
                          <a:avLst/>
                        </a:prstGeom>
                        <a:noFill/>
                        <a:ln w="9525" cap="flat">
                          <a:solidFill>
                            <a:srgbClr val="000000"/>
                          </a:solidFill>
                          <a:prstDash val="solid"/>
                          <a:round/>
                        </a:ln>
                        <a:effectLst/>
                      </wps:spPr>
                      <wps:bodyPr/>
                    </wps:wsp>
                  </a:graphicData>
                </a:graphic>
              </wp:anchor>
            </w:drawing>
          </mc:Choice>
          <mc:Fallback xmlns:w15="http://schemas.microsoft.com/office/word/2012/wordml" xmlns:mv="urn:schemas-microsoft-com:mac:vml" xmlns:mo="http://schemas.microsoft.com/office/mac/office/2008/main">
            <w:pict>
              <v:line w14:anchorId="37431C35" id="officeArt object" o:spid="_x0000_s1026" style="position:absolute;z-index:251674624;visibility:visible;mso-wrap-style:square;mso-wrap-distance-left:0;mso-wrap-distance-top:0;mso-wrap-distance-right:0;mso-wrap-distance-bottom:0;mso-position-horizontal:absolute;mso-position-horizontal-relative:text;mso-position-vertical:absolute;mso-position-vertical-relative:line" from="35.25pt,11.5pt" to="458.65pt,11.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2Gl3bYBAABWAwAADgAAAGRycy9lMm9Eb2MueG1srFNNb9swDL0P6H8QdF/spM2SGnGKoUF3GbYA&#10;7X4AI0uxBn2BUuPk34+S07TdbsVyUESRfOR7pFd3R2vYQWLU3rV8Oqk5k074Trt9y389PXxechYT&#10;uA6Md7LlJxn53frq02oIjZz53ptOIiMQF5shtLxPKTRVFUUvLcSJD9KRU3m0kMjEfdUhDIRuTTWr&#10;6y/V4LEL6IWMkV43o5OvC75SUqSfSkWZmGk59ZbKieXc5bNar6DZI4Rei3Mb8IEuLGhHRS9QG0jA&#10;nlH/A2W1QB+9ShPhbeWV0kIWDsRmWv/F5rGHIAsXEieGi0zx/8GKH4ctMt3R7OrF9eJmuryZc+bA&#10;0qzG7r5iYn73m5TMYg0hNpRz77Z4tmLYYmZ+VGjzP2WxYxH4dBFYHhMT9Di/XiymS5qDePFVr4kB&#10;Y/omvWX50nKjXeYODRy+x0TFKPQlJD87/6CNKfMzjg0tv53PqHUBtEXKQCq50Rvd5bicEXG/uzfI&#10;DpCXofwyJcJ9F5aLbCD2Y1xxjWuC/tl1Y4JxGVCWBTt3l5UZtci3ne9ORaIqWzS8Uue8aHk73tp0&#10;f/s5rP8AAAD//wMAUEsDBBQABgAIAAAAIQCzcQMY3AAAAAgBAAAPAAAAZHJzL2Rvd25yZXYueG1s&#10;TI/BTsMwEETvSPyDtUhcKuo0ERRCnAoBuXFpAXHdxksSEa/T2G0DX88iDnDcmdHsm2I1uV4daAyd&#10;ZwOLeQKKuPa248bAy3N1cQ0qRGSLvWcy8EkBVuXpSYG59Ude02ETGyUlHHI00MY45FqHuiWHYe4H&#10;YvHe/egwyjk22o54lHLX6zRJrrTDjuVDiwPdt1R/bPbOQKheaVd9zepZ8pY1ntLdw9MjGnN+Nt3d&#10;goo0xb8w/OALOpTCtPV7tkH1BpbJpSQNpJlMEv9mscxAbX8FXRb6/4DyGwAA//8DAFBLAQItABQA&#10;BgAIAAAAIQDkmcPA+wAAAOEBAAATAAAAAAAAAAAAAAAAAAAAAABbQ29udGVudF9UeXBlc10ueG1s&#10;UEsBAi0AFAAGAAgAAAAhACOyauHXAAAAlAEAAAsAAAAAAAAAAAAAAAAALAEAAF9yZWxzLy5yZWxz&#10;UEsBAi0AFAAGAAgAAAAhAK9hpd22AQAAVgMAAA4AAAAAAAAAAAAAAAAALAIAAGRycy9lMm9Eb2Mu&#10;eG1sUEsBAi0AFAAGAAgAAAAhALNxAxjcAAAACAEAAA8AAAAAAAAAAAAAAAAADgQAAGRycy9kb3du&#10;cmV2LnhtbFBLBQYAAAAABAAEAPMAAAAXBQAAAAA=&#10;">
                <w10:wrap anchory="line"/>
              </v:line>
            </w:pict>
          </mc:Fallback>
        </mc:AlternateContent>
      </w:r>
      <w:r w:rsidRPr="003C0FF1">
        <w:rPr>
          <w:rFonts w:ascii="Times New Roman" w:hAnsi="Times New Roman" w:cs="Times New Roman"/>
          <w:sz w:val="24"/>
          <w:szCs w:val="24"/>
        </w:rPr>
        <w:t xml:space="preserve"> </w:t>
      </w:r>
    </w:p>
    <w:p w14:paraId="5D740BF3" w14:textId="77777777" w:rsidR="007D12C3" w:rsidRPr="003C0FF1" w:rsidRDefault="007D12C3" w:rsidP="00A5486A">
      <w:pPr>
        <w:pStyle w:val="ListParagraph"/>
        <w:widowControl w:val="0"/>
        <w:numPr>
          <w:ilvl w:val="0"/>
          <w:numId w:val="13"/>
        </w:numPr>
        <w:spacing w:after="0" w:line="480" w:lineRule="auto"/>
        <w:jc w:val="both"/>
        <w:rPr>
          <w:rFonts w:ascii="Times New Roman" w:hAnsi="Times New Roman" w:cs="Times New Roman"/>
          <w:sz w:val="24"/>
          <w:szCs w:val="24"/>
        </w:rPr>
      </w:pPr>
      <w:r w:rsidRPr="003C0FF1">
        <w:rPr>
          <w:rFonts w:ascii="Times New Roman" w:hAnsi="Times New Roman" w:cs="Times New Roman"/>
          <w:sz w:val="24"/>
          <w:szCs w:val="24"/>
        </w:rPr>
        <w:t>How long has your child been in this mainstream private school?</w:t>
      </w:r>
    </w:p>
    <w:p w14:paraId="47FB4CDB" w14:textId="77777777" w:rsidR="007D12C3" w:rsidRPr="003C0FF1" w:rsidRDefault="007D12C3" w:rsidP="00A5486A">
      <w:pPr>
        <w:pStyle w:val="ListParagraph"/>
        <w:pBdr>
          <w:bottom w:val="single" w:sz="12" w:space="0" w:color="000000"/>
        </w:pBdr>
        <w:spacing w:line="480" w:lineRule="auto"/>
        <w:rPr>
          <w:rFonts w:ascii="Times New Roman" w:eastAsia="Arial" w:hAnsi="Times New Roman" w:cs="Times New Roman"/>
          <w:sz w:val="24"/>
          <w:szCs w:val="24"/>
        </w:rPr>
      </w:pPr>
    </w:p>
    <w:p w14:paraId="0EC056C3" w14:textId="77777777" w:rsidR="007D12C3" w:rsidRPr="003C0FF1" w:rsidRDefault="007D12C3" w:rsidP="00A5486A">
      <w:pPr>
        <w:pStyle w:val="ListParagraph"/>
        <w:widowControl w:val="0"/>
        <w:spacing w:after="0" w:line="480" w:lineRule="auto"/>
        <w:jc w:val="both"/>
        <w:rPr>
          <w:rFonts w:ascii="Times New Roman" w:eastAsia="Arial" w:hAnsi="Times New Roman" w:cs="Times New Roman"/>
          <w:sz w:val="24"/>
          <w:szCs w:val="24"/>
        </w:rPr>
      </w:pPr>
    </w:p>
    <w:p w14:paraId="03CD2B38" w14:textId="77777777" w:rsidR="007D12C3" w:rsidRPr="003C0FF1" w:rsidRDefault="007D12C3" w:rsidP="00A5486A">
      <w:pPr>
        <w:pStyle w:val="ListParagraph"/>
        <w:widowControl w:val="0"/>
        <w:numPr>
          <w:ilvl w:val="0"/>
          <w:numId w:val="14"/>
        </w:numPr>
        <w:spacing w:after="0" w:line="480" w:lineRule="auto"/>
        <w:jc w:val="both"/>
        <w:rPr>
          <w:rFonts w:ascii="Times New Roman" w:hAnsi="Times New Roman" w:cs="Times New Roman"/>
          <w:sz w:val="24"/>
          <w:szCs w:val="24"/>
        </w:rPr>
      </w:pPr>
      <w:r w:rsidRPr="003C0FF1">
        <w:rPr>
          <w:rFonts w:ascii="Times New Roman" w:hAnsi="Times New Roman" w:cs="Times New Roman"/>
          <w:sz w:val="24"/>
          <w:szCs w:val="24"/>
        </w:rPr>
        <w:t>Has your child attended any other schools?</w:t>
      </w:r>
    </w:p>
    <w:p w14:paraId="70FFB58B" w14:textId="77777777" w:rsidR="007D12C3" w:rsidRPr="003C0FF1" w:rsidRDefault="007D12C3" w:rsidP="00A5486A">
      <w:pPr>
        <w:pStyle w:val="Body"/>
        <w:widowControl w:val="0"/>
        <w:spacing w:after="0"/>
        <w:jc w:val="both"/>
        <w:rPr>
          <w:rFonts w:ascii="Times New Roman" w:eastAsia="Arial" w:hAnsi="Times New Roman" w:cs="Times New Roman"/>
          <w:sz w:val="24"/>
          <w:szCs w:val="24"/>
        </w:rPr>
      </w:pPr>
      <w:r w:rsidRPr="003C0FF1">
        <w:rPr>
          <w:rFonts w:ascii="Times New Roman" w:eastAsia="Arial" w:hAnsi="Times New Roman" w:cs="Times New Roman"/>
          <w:noProof/>
          <w:sz w:val="24"/>
          <w:szCs w:val="24"/>
          <w:lang w:val="en-ZA" w:eastAsia="en-ZA"/>
        </w:rPr>
        <mc:AlternateContent>
          <mc:Choice Requires="wpg">
            <w:drawing>
              <wp:anchor distT="0" distB="0" distL="0" distR="0" simplePos="0" relativeHeight="251672576" behindDoc="0" locked="0" layoutInCell="1" allowOverlap="1" wp14:anchorId="6E54065F" wp14:editId="28856133">
                <wp:simplePos x="0" y="0"/>
                <wp:positionH relativeFrom="column">
                  <wp:posOffset>1278255</wp:posOffset>
                </wp:positionH>
                <wp:positionV relativeFrom="line">
                  <wp:posOffset>93344</wp:posOffset>
                </wp:positionV>
                <wp:extent cx="436245" cy="307975"/>
                <wp:effectExtent l="0" t="0" r="0" b="0"/>
                <wp:wrapNone/>
                <wp:docPr id="1073741854" name="officeArt object"/>
                <wp:cNvGraphicFramePr/>
                <a:graphic xmlns:a="http://schemas.openxmlformats.org/drawingml/2006/main">
                  <a:graphicData uri="http://schemas.microsoft.com/office/word/2010/wordprocessingGroup">
                    <wpg:wgp>
                      <wpg:cNvGrpSpPr/>
                      <wpg:grpSpPr>
                        <a:xfrm>
                          <a:off x="0" y="0"/>
                          <a:ext cx="436245" cy="307975"/>
                          <a:chOff x="0" y="0"/>
                          <a:chExt cx="436244" cy="307975"/>
                        </a:xfrm>
                      </wpg:grpSpPr>
                      <wps:wsp>
                        <wps:cNvPr id="1073741852" name="Shape 1073741852"/>
                        <wps:cNvSpPr/>
                        <wps:spPr>
                          <a:xfrm>
                            <a:off x="0" y="0"/>
                            <a:ext cx="436245" cy="307975"/>
                          </a:xfrm>
                          <a:prstGeom prst="rect">
                            <a:avLst/>
                          </a:prstGeom>
                          <a:solidFill>
                            <a:srgbClr val="FFFFFF"/>
                          </a:solidFill>
                          <a:ln w="9525" cap="flat">
                            <a:solidFill>
                              <a:srgbClr val="000000"/>
                            </a:solidFill>
                            <a:prstDash val="solid"/>
                            <a:round/>
                          </a:ln>
                          <a:effectLst/>
                        </wps:spPr>
                        <wps:bodyPr/>
                      </wps:wsp>
                      <wps:wsp>
                        <wps:cNvPr id="1073741853" name="Shape 1073741853"/>
                        <wps:cNvSpPr/>
                        <wps:spPr>
                          <a:xfrm>
                            <a:off x="0" y="0"/>
                            <a:ext cx="436245" cy="307975"/>
                          </a:xfrm>
                          <a:prstGeom prst="rect">
                            <a:avLst/>
                          </a:prstGeom>
                          <a:noFill/>
                          <a:ln w="12700" cap="flat">
                            <a:noFill/>
                            <a:miter lim="400000"/>
                          </a:ln>
                          <a:effectLst/>
                        </wps:spPr>
                        <wps:txbx>
                          <w:txbxContent>
                            <w:p w14:paraId="6FC772D0" w14:textId="77777777" w:rsidR="0059577C" w:rsidRDefault="0059577C" w:rsidP="007D12C3">
                              <w:pPr>
                                <w:pStyle w:val="Body"/>
                              </w:pPr>
                              <w:r>
                                <w:t>No</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6E54065F" id="_x0000_s1038" style="position:absolute;left:0;text-align:left;margin-left:100.65pt;margin-top:7.35pt;width:34.35pt;height:24.25pt;z-index:251672576;mso-wrap-distance-left:0;mso-wrap-distance-right:0;mso-position-vertical-relative:line" coordsize="436244,30797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NgZzoACAADbBgAADgAAAGRycy9lMm9Eb2MueG1szFVta9swEP4+2H8Q+r7acZKmNXFKadcyGFuh&#10;2w9QZNnW0NskJU7//U5S4jrpxqCFMX9QfPLd6e55Hl2WVzsp0JZZx7Wq8OQsx4gpqmuu2gp//3b3&#10;4QIj54mqidCKVfiJOXy1ev9u2ZuSFbrTomYWQRLlyt5UuPPelFnmaMckcWfaMAUfG20l8WDaNqst&#10;6SG7FFmR5+dZr21trKbMOdi9TR/xKuZvGkb916ZxzCNRYajNx9XGdR3WbLUkZWuJ6Tjdl0FeUYUk&#10;XMGhQ6pb4gnaWP4ileTUaqcbf0a1zHTTcMpiD9DNJD/p5t7qjYm9tGXfmgEmgPYEp1enpV+2Dxbx&#10;GrjLF9PFbHIxn2GkiASuUnXX1iO9/gFIBrB605YQc2/No3mw+402WaH/XWNl+IVYtIswPw0ws51H&#10;FDZn0/NiNseIwqdpvrhczBMNtAOuXkTR7uM4Dqo7jssOh2ahtqGU3oCg3DNm7m2YPXbEsEiFC/2f&#10;YlYcMIt+aMCySJjFmAEwVzrA7m1oDV2T0ljn75mWKLxU2AamQnKy/ew8MASuB5ew7bTg9R0XIhq2&#10;Xd8Ii7YE7sddfELFEHLkJhTqK3w5LwJrBK5pI0g65MjNjbPl8fldtlDNLXFdOjVmSAIAuas6HS9U&#10;KI/FG7xvIzCagAtva10/RQEC7ZHpoM1/Sfn0D5RP/z/KlQ58A7CkTExOikUO0/CYypGX5B6msuAS&#10;LuuYxr+y4nfrXZwmswMKiSfUw4itsPu5IZZhJD4puI+z+WJyCTN5bNixsR4baiNvNKh0ghFRtNMw&#10;xJMElb7eeN3wqPVnaYCKB2XE0QATNCp7P+3DiB7b0f/5P2n1CwAA//8DAFBLAwQUAAYACAAAACEA&#10;z+P7UOAAAAAJAQAADwAAAGRycy9kb3ducmV2LnhtbEyPQUvDQBCF74L/YRnBm91Nom1JsymlqKci&#10;2AribZtMk9DsbMhuk/TfO57scXgfb76XrSfbigF73zjSEM0UCKTClQ1VGr4Ob09LED4YKk3rCDVc&#10;0cM6v7/LTFq6kT5x2IdKcAn51GioQ+hSKX1RozV+5jokzk6utybw2Vey7M3I5baVsVJzaU1D/KE2&#10;HW5rLM77i9XwPppxk0Svw+582l5/Di8f37sItX58mDYrEAGn8A/Dnz6rQ85OR3eh0otWQ6yihFEO&#10;nhcgGIgXiscdNcyTGGSeydsF+S8AAAD//wMAUEsBAi0AFAAGAAgAAAAhAOSZw8D7AAAA4QEAABMA&#10;AAAAAAAAAAAAAAAAAAAAAFtDb250ZW50X1R5cGVzXS54bWxQSwECLQAUAAYACAAAACEAI7Jq4dcA&#10;AACUAQAACwAAAAAAAAAAAAAAAAAsAQAAX3JlbHMvLnJlbHNQSwECLQAUAAYACAAAACEAJNgZzoAC&#10;AADbBgAADgAAAAAAAAAAAAAAAAAsAgAAZHJzL2Uyb0RvYy54bWxQSwECLQAUAAYACAAAACEAz+P7&#10;UOAAAAAJAQAADwAAAAAAAAAAAAAAAADYBAAAZHJzL2Rvd25yZXYueG1sUEsFBgAAAAAEAAQA8wAA&#10;AOUFAAAAAA==&#10;">
                <v:rect id="Shape 1073741852" o:spid="_x0000_s1039"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TPnXyAAA&#10;AOMAAAAPAAAAZHJzL2Rvd25yZXYueG1sRE+9bsIwEN4r9R2sQ2IrNoEWSDGoKqIqI4Sl2xFfk9D4&#10;HMUGQp++roTEeN//zZedrcWZWl851jAcKBDEuTMVFxr22fppCsIHZIO1Y9JwJQ/LxePDHFPjLryl&#10;8y4UIoawT1FDGUKTSunzkiz6gWuII/ftWoshnm0hTYuXGG5rmSj1Ii1WHBtKbOi9pPxnd7IaDlWy&#10;x99t9qHsbD0Kmy47nr5WWvd73dsriEBduItv7k8T56vJaDIeTp8T+P8pAiAXf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FNM+dfIAAAA4wAAAA8AAAAAAAAAAAAAAAAAlwIAAGRy&#10;cy9kb3ducmV2LnhtbFBLBQYAAAAABAAEAPUAAACMAwAAAAA=&#10;">
                  <v:stroke joinstyle="round"/>
                </v:rect>
                <v:rect id="Shape 1073741853" o:spid="_x0000_s1040"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Rm5txwAA&#10;AOMAAAAPAAAAZHJzL2Rvd25yZXYueG1sRE9fa8IwEH8X9h3CDXybSa1O7YwyRMfAJ90+wNHcmm7N&#10;pTSp1m+/DAY+3u//rbeDa8SFulB71pBNFAji0puaKw2fH4enJYgQkQ02nknDjQJsNw+jNRbGX/lE&#10;l3OsRArhUKAGG2NbSBlKSw7DxLfEifvyncOYzq6SpsNrCneNnCr1LB3WnBostrSzVP6ce6dBZse8&#10;Wbl+NR1sv89nav59eGu1Hj8Ory8gIg3xLv53v5s0Xy3yxSxbznP4+ykBID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H0ZubccAAADjAAAADwAAAAAAAAAAAAAAAACXAgAAZHJz&#10;L2Rvd25yZXYueG1sUEsFBgAAAAAEAAQA9QAAAIsDAAAAAA==&#10;" filled="f" stroked="f" strokeweight="1pt">
                  <v:stroke miterlimit="4"/>
                  <v:textbox inset="45719emu,45719emu,45719emu,45719emu">
                    <w:txbxContent>
                      <w:p w14:paraId="6FC772D0" w14:textId="77777777" w:rsidR="0059577C" w:rsidRDefault="0059577C" w:rsidP="007D12C3">
                        <w:pPr>
                          <w:pStyle w:val="Body"/>
                        </w:pPr>
                        <w:r>
                          <w:t>No</w:t>
                        </w:r>
                      </w:p>
                    </w:txbxContent>
                  </v:textbox>
                </v:rect>
                <w10:wrap anchory="line"/>
              </v:group>
            </w:pict>
          </mc:Fallback>
        </mc:AlternateContent>
      </w:r>
      <w:r w:rsidRPr="003C0FF1">
        <w:rPr>
          <w:rFonts w:ascii="Times New Roman" w:eastAsia="Arial" w:hAnsi="Times New Roman" w:cs="Times New Roman"/>
          <w:noProof/>
          <w:sz w:val="24"/>
          <w:szCs w:val="24"/>
          <w:lang w:val="en-ZA" w:eastAsia="en-ZA"/>
        </w:rPr>
        <mc:AlternateContent>
          <mc:Choice Requires="wpg">
            <w:drawing>
              <wp:anchor distT="0" distB="0" distL="0" distR="0" simplePos="0" relativeHeight="251671552" behindDoc="0" locked="0" layoutInCell="1" allowOverlap="1" wp14:anchorId="1FEEB094" wp14:editId="22F8E972">
                <wp:simplePos x="0" y="0"/>
                <wp:positionH relativeFrom="column">
                  <wp:posOffset>539750</wp:posOffset>
                </wp:positionH>
                <wp:positionV relativeFrom="line">
                  <wp:posOffset>93344</wp:posOffset>
                </wp:positionV>
                <wp:extent cx="436245" cy="307975"/>
                <wp:effectExtent l="0" t="0" r="0" b="0"/>
                <wp:wrapNone/>
                <wp:docPr id="1073741857" name="officeArt object"/>
                <wp:cNvGraphicFramePr/>
                <a:graphic xmlns:a="http://schemas.openxmlformats.org/drawingml/2006/main">
                  <a:graphicData uri="http://schemas.microsoft.com/office/word/2010/wordprocessingGroup">
                    <wpg:wgp>
                      <wpg:cNvGrpSpPr/>
                      <wpg:grpSpPr>
                        <a:xfrm>
                          <a:off x="0" y="0"/>
                          <a:ext cx="436245" cy="307975"/>
                          <a:chOff x="0" y="0"/>
                          <a:chExt cx="436244" cy="307975"/>
                        </a:xfrm>
                      </wpg:grpSpPr>
                      <wps:wsp>
                        <wps:cNvPr id="1073741855" name="Shape 1073741855"/>
                        <wps:cNvSpPr/>
                        <wps:spPr>
                          <a:xfrm>
                            <a:off x="0" y="0"/>
                            <a:ext cx="436245" cy="307975"/>
                          </a:xfrm>
                          <a:prstGeom prst="rect">
                            <a:avLst/>
                          </a:prstGeom>
                          <a:solidFill>
                            <a:srgbClr val="FFFFFF"/>
                          </a:solidFill>
                          <a:ln w="9525" cap="flat">
                            <a:solidFill>
                              <a:srgbClr val="000000"/>
                            </a:solidFill>
                            <a:prstDash val="solid"/>
                            <a:round/>
                          </a:ln>
                          <a:effectLst/>
                        </wps:spPr>
                        <wps:bodyPr/>
                      </wps:wsp>
                      <wps:wsp>
                        <wps:cNvPr id="1073741856" name="Shape 1073741856"/>
                        <wps:cNvSpPr/>
                        <wps:spPr>
                          <a:xfrm>
                            <a:off x="0" y="0"/>
                            <a:ext cx="436245" cy="307975"/>
                          </a:xfrm>
                          <a:prstGeom prst="rect">
                            <a:avLst/>
                          </a:prstGeom>
                          <a:noFill/>
                          <a:ln w="12700" cap="flat">
                            <a:noFill/>
                            <a:miter lim="400000"/>
                          </a:ln>
                          <a:effectLst/>
                        </wps:spPr>
                        <wps:txbx>
                          <w:txbxContent>
                            <w:p w14:paraId="17A5659C" w14:textId="77777777" w:rsidR="0059577C" w:rsidRDefault="0059577C" w:rsidP="007D12C3">
                              <w:pPr>
                                <w:pStyle w:val="Body"/>
                              </w:pPr>
                              <w:r>
                                <w:t>Yes</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1FEEB094" id="_x0000_s1041" style="position:absolute;left:0;text-align:left;margin-left:42.5pt;margin-top:7.35pt;width:34.35pt;height:24.25pt;z-index:251671552;mso-wrap-distance-left:0;mso-wrap-distance-right:0;mso-position-vertical-relative:line" coordsize="436244,30797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HolkIMCAADbBgAADgAAAGRycy9lMm9Eb2MueG1szFXbbtswDH0fsH8Q9L7aubo14hRFuxYDhq1A&#10;tw9QZNnWoNskJU7/fpSUOm66YUALDPODYsokRZ5zxKwu91KgHbOOa1XhyVmOEVNU11y1Ff7+7fbD&#10;OUbOE1UToRWr8CNz+HL9/t2qNyWb6k6LmlkESZQre1PhzntTZpmjHZPEnWnDFHxstJXEg2nbrLak&#10;h+xSZNM8X2a9trWxmjLnYPcmfcTrmL9pGPVfm8Yxj0SFoTYfVxvXTViz9YqUrSWm4/RQBnlFFZJw&#10;BYcOqW6IJ2hr+YtUklOrnW78GdUy003DKYs9QDeT/KSbO6u3JvbSln1rBpgA2hOcXp2WftndW8Rr&#10;4C4vZsV8cr4oMFJEAlepuivrkd78ACQDWL1pS4i5s+bB3NvDRpus0P++sTL8QizaR5gfB5jZ3iMK&#10;m/PZcjpfYETh0ywvLopFooF2wNWLKNp9HMfNT+Oyp0OzUNtQSm9AUO6ImXsbZg8dMSxS4UL/p5hB&#10;Nwmz6IcGLGNnoRSIGQBzpQPs3obW0DUpjXX+jmmJwkuFbWAqJCe7z84DQ+D65BK2nRa8vuVCRMO2&#10;m2th0Y7A/biNT+ACQp65CYX6Cl8spoE1Ate0ESQd8szNjbPl8fldtlDNDXFdOjVmSAIAuas6HS9U&#10;KI/FG3xoI8CYgAtvG10/RgEC7ZHpoM1/SfnyD5QvQy+hlP+HcqUD31AWKROTk2mRwzR8TuXIS3IP&#10;U1lwCZd1TONfWfH7zT5Ok0H4iSfUw4itsPu5JZZhJD4puI/zRTG5gJk8NuzY2IwNtZXXGlQ6wYgo&#10;2mkY4kmCSl9tvW541PpRGqDiQRlxNMAEjco+TPswosd29D/+J61/AQAA//8DAFBLAwQUAAYACAAA&#10;ACEAZougR98AAAAIAQAADwAAAGRycy9kb3ducmV2LnhtbEyPQUvDQBCF74L/YRnBm92kMbXEbEop&#10;6qkItoJ422anSWh2NmS3SfrvnZ7sbWbe48338tVkWzFg7xtHCuJZBAKpdKahSsH3/v1pCcIHTUa3&#10;jlDBBT2sivu7XGfGjfSFwy5UgkPIZ1pBHUKXSenLGq32M9chsXZ0vdWB176Sptcjh9tWzqNoIa1u&#10;iD/UusNNjeVpd7YKPkY9rpP4bdiejpvL7z79/NnGqNTjw7R+BRFwCv9muOIzOhTMdHBnMl60CpYp&#10;Vwl8f34BcdXThIeDgkUyB1nk8rZA8QcAAP//AwBQSwECLQAUAAYACAAAACEA5JnDwPsAAADhAQAA&#10;EwAAAAAAAAAAAAAAAAAAAAAAW0NvbnRlbnRfVHlwZXNdLnhtbFBLAQItABQABgAIAAAAIQAjsmrh&#10;1wAAAJQBAAALAAAAAAAAAAAAAAAAACwBAABfcmVscy8ucmVsc1BLAQItABQABgAIAAAAIQC4eiWQ&#10;gwIAANsGAAAOAAAAAAAAAAAAAAAAACwCAABkcnMvZTJvRG9jLnhtbFBLAQItABQABgAIAAAAIQBm&#10;i6BH3wAAAAgBAAAPAAAAAAAAAAAAAAAAANsEAABkcnMvZG93bnJldi54bWxQSwUGAAAAAAQABADz&#10;AAAA5wUAAAAA&#10;">
                <v:rect id="Shape 1073741855" o:spid="_x0000_s1042"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pWGjyAAA&#10;AOMAAAAPAAAAZHJzL2Rvd25yZXYueG1sRE87b8IwEN6R+A/WIXUDGyiPBgyqWoHaEcLCdsTXJDQ+&#10;R7GB0F9fV6rEeN/7luvWVuJKjS8daxgOFAjizJmScw2HdNOfg/AB2WDlmDTcycN61e0sMTHuxju6&#10;7kMuYgj7BDUUIdSJlD4ryKIfuJo4cl+usRji2eTSNHiL4baSI6Wm0mLJsaHAmt4Kyr73F6vhVI4O&#10;+LNLt8q+bMbhs03Pl+O71k+99nUBIlAbHuJ/94eJ89VsPHsezicT+PspAiBXv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NylYaPIAAAA4wAAAA8AAAAAAAAAAAAAAAAAlwIAAGRy&#10;cy9kb3ducmV2LnhtbFBLBQYAAAAABAAEAPUAAACMAwAAAAA=&#10;">
                  <v:stroke joinstyle="round"/>
                </v:rect>
                <v:rect id="Shape 1073741856" o:spid="_x0000_s1043"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Mc31xwAA&#10;AOMAAAAPAAAAZHJzL2Rvd25yZXYueG1sRE/dasIwFL4f+A7hCLubSa2/1Sgy5hh4NbcHODRnTbU5&#10;KU2q3dsvg8Euz/d/tvvBNeJGXag9a8gmCgRx6U3NlYbPj+PTCkSIyAYbz6ThmwLsd6OHLRbG3/md&#10;budYiRTCoUANNsa2kDKUlhyGiW+JE/flO4cxnV0lTYf3FO4aOVVqIR3WnBostvRsqbyee6dBZqe8&#10;Wbt+PR1s/5LP1PxyfG21fhwPhw2ISEP8F/+530yar5b5cpat5gv4/SkBIHc/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DzHN9ccAAADjAAAADwAAAAAAAAAAAAAAAACXAgAAZHJz&#10;L2Rvd25yZXYueG1sUEsFBgAAAAAEAAQA9QAAAIsDAAAAAA==&#10;" filled="f" stroked="f" strokeweight="1pt">
                  <v:stroke miterlimit="4"/>
                  <v:textbox inset="45719emu,45719emu,45719emu,45719emu">
                    <w:txbxContent>
                      <w:p w14:paraId="17A5659C" w14:textId="77777777" w:rsidR="0059577C" w:rsidRDefault="0059577C" w:rsidP="007D12C3">
                        <w:pPr>
                          <w:pStyle w:val="Body"/>
                        </w:pPr>
                        <w:r>
                          <w:t>Yes</w:t>
                        </w:r>
                      </w:p>
                    </w:txbxContent>
                  </v:textbox>
                </v:rect>
                <w10:wrap anchory="line"/>
              </v:group>
            </w:pict>
          </mc:Fallback>
        </mc:AlternateContent>
      </w:r>
    </w:p>
    <w:p w14:paraId="1CE48A29" w14:textId="77777777" w:rsidR="007D12C3" w:rsidRPr="003C0FF1" w:rsidRDefault="007D12C3" w:rsidP="00A5486A">
      <w:pPr>
        <w:pStyle w:val="Body"/>
        <w:jc w:val="both"/>
        <w:rPr>
          <w:rFonts w:ascii="Times New Roman" w:eastAsia="Arial" w:hAnsi="Times New Roman" w:cs="Times New Roman"/>
          <w:sz w:val="24"/>
          <w:szCs w:val="24"/>
        </w:rPr>
      </w:pPr>
    </w:p>
    <w:p w14:paraId="069519B2" w14:textId="77777777" w:rsidR="007D12C3" w:rsidRPr="003C0FF1" w:rsidRDefault="007D12C3" w:rsidP="00A5486A">
      <w:pPr>
        <w:pStyle w:val="Body"/>
        <w:ind w:firstLine="720"/>
        <w:jc w:val="both"/>
        <w:rPr>
          <w:rFonts w:ascii="Times New Roman" w:eastAsia="Arial" w:hAnsi="Times New Roman" w:cs="Times New Roman"/>
          <w:sz w:val="24"/>
          <w:szCs w:val="24"/>
        </w:rPr>
      </w:pPr>
      <w:r w:rsidRPr="003C0FF1">
        <w:rPr>
          <w:rFonts w:ascii="Times New Roman" w:hAnsi="Times New Roman" w:cs="Times New Roman"/>
          <w:sz w:val="24"/>
          <w:szCs w:val="24"/>
        </w:rPr>
        <w:t>If yes, please specify which school.</w:t>
      </w:r>
    </w:p>
    <w:p w14:paraId="21076A21" w14:textId="77777777" w:rsidR="007D12C3" w:rsidRPr="003C0FF1" w:rsidRDefault="007D12C3" w:rsidP="00A5486A">
      <w:pPr>
        <w:pStyle w:val="Body"/>
        <w:ind w:firstLine="360"/>
        <w:jc w:val="both"/>
        <w:rPr>
          <w:rFonts w:ascii="Times New Roman" w:eastAsia="Arial" w:hAnsi="Times New Roman" w:cs="Times New Roman"/>
          <w:sz w:val="24"/>
          <w:szCs w:val="24"/>
        </w:rPr>
      </w:pPr>
      <w:r w:rsidRPr="003C0FF1">
        <w:rPr>
          <w:rFonts w:ascii="Times New Roman" w:eastAsia="Arial" w:hAnsi="Times New Roman" w:cs="Times New Roman"/>
          <w:noProof/>
          <w:sz w:val="24"/>
          <w:szCs w:val="24"/>
          <w:lang w:val="en-ZA" w:eastAsia="en-ZA"/>
        </w:rPr>
        <mc:AlternateContent>
          <mc:Choice Requires="wps">
            <w:drawing>
              <wp:anchor distT="0" distB="0" distL="0" distR="0" simplePos="0" relativeHeight="251677696" behindDoc="0" locked="0" layoutInCell="1" allowOverlap="1" wp14:anchorId="42207F6C" wp14:editId="73C5373C">
                <wp:simplePos x="0" y="0"/>
                <wp:positionH relativeFrom="column">
                  <wp:posOffset>544511</wp:posOffset>
                </wp:positionH>
                <wp:positionV relativeFrom="line">
                  <wp:posOffset>2015172</wp:posOffset>
                </wp:positionV>
                <wp:extent cx="5737861" cy="636"/>
                <wp:effectExtent l="0" t="0" r="0" b="0"/>
                <wp:wrapNone/>
                <wp:docPr id="1073741858" name="officeArt object"/>
                <wp:cNvGraphicFramePr/>
                <a:graphic xmlns:a="http://schemas.openxmlformats.org/drawingml/2006/main">
                  <a:graphicData uri="http://schemas.microsoft.com/office/word/2010/wordprocessingShape">
                    <wps:wsp>
                      <wps:cNvCnPr/>
                      <wps:spPr>
                        <a:xfrm>
                          <a:off x="0" y="0"/>
                          <a:ext cx="5737861" cy="636"/>
                        </a:xfrm>
                        <a:prstGeom prst="line">
                          <a:avLst/>
                        </a:prstGeom>
                        <a:noFill/>
                        <a:ln w="9525" cap="flat">
                          <a:solidFill>
                            <a:srgbClr val="000000"/>
                          </a:solidFill>
                          <a:prstDash val="solid"/>
                          <a:round/>
                        </a:ln>
                        <a:effectLst/>
                      </wps:spPr>
                      <wps:bodyPr/>
                    </wps:wsp>
                  </a:graphicData>
                </a:graphic>
              </wp:anchor>
            </w:drawing>
          </mc:Choice>
          <mc:Fallback xmlns:w15="http://schemas.microsoft.com/office/word/2012/wordml" xmlns:mv="urn:schemas-microsoft-com:mac:vml" xmlns:mo="http://schemas.microsoft.com/office/mac/office/2008/main">
            <w:pict>
              <v:line w14:anchorId="5D6DDA6A" id="officeArt object" o:spid="_x0000_s1026" style="position:absolute;z-index:251677696;visibility:visible;mso-wrap-style:square;mso-wrap-distance-left:0;mso-wrap-distance-top:0;mso-wrap-distance-right:0;mso-wrap-distance-bottom:0;mso-position-horizontal:absolute;mso-position-horizontal-relative:text;mso-position-vertical:absolute;mso-position-vertical-relative:line" from="42.85pt,158.65pt" to="494.65pt,158.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QDHe7gBAABYAwAADgAAAGRycy9lMm9Eb2MueG1srFNNb9swDL0P2H8QdF/spE2aGXGKoUF3GbYA&#10;634AI0uxBn2BUuPk34+SvbTrbsNyUETy8Yl8pDf3Z2vYSWLU3rV8Pqs5k074Trtjy388PX5YcxYT&#10;uA6Md7LlFxn5/fb9u80QGrnwvTedREYkLjZDaHmfUmiqKopeWogzH6SjoPJoIZGJx6pDGIjdmmpR&#10;16tq8NgF9ELGSN7dGOTbwq+UFOmbUlEmZlpOtaVyYjkP+ay2G2iOCKHXYioD/qEKC9rRo1eqHSRg&#10;z6j/orJaoI9epZnwtvJKaSFLD9TNvH7Tzfcegiy9kDgxXGWK/49WfD3tkemOZlff3dzdztdLmpgD&#10;S7Maq/uEifnDT1IyizWE2FDOg9vjZMWwx9z5WaHN/5TFzkXgy1VgeU5MkHNJT6xXc84ExVY3q8xY&#10;vaQGjOmz9JblS8uNdrl7aOD0JaYR+huS3c4/amPID41xbGj5x+ViSdxAe6QMpJIbvdFdxmVYxOPh&#10;wSA7QV6H8ptK+AOWH9lB7EdcCWUYNOifXTcWYlx2yLJiU3VZm1GNfDv47lJEqrJF4yutTquW9+O1&#10;TffXH8T2FwAAAP//AwBQSwMEFAAGAAgAAAAhAEI5Jl7fAAAACgEAAA8AAABkcnMvZG93bnJldi54&#10;bWxMj01Pg0AQhu8m/ofNmHhp7NKiliJLY1RuXqwar1MYgcjOUnbbUn+9Yy96m48n7zyTrUbbqT0N&#10;vnVsYDaNQBGXrmq5NvD2WlwloHxArrBzTAaO5GGVn59lmFbuwC+0X4daSQj7FA00IfSp1r5syKKf&#10;up5Ydp9usBikHWpdDXiQcNvpeRTdaosty4UGe3poqPxa76wBX7zTtvielJPoI64dzbePz09ozOXF&#10;eH8HKtAY/mD41Rd1yMVp43ZcedUZSG4WQhqIZ4sYlADLZCnF5jS5Bp1n+v8L+Q8AAAD//wMAUEsB&#10;Ai0AFAAGAAgAAAAhAOSZw8D7AAAA4QEAABMAAAAAAAAAAAAAAAAAAAAAAFtDb250ZW50X1R5cGVz&#10;XS54bWxQSwECLQAUAAYACAAAACEAI7Jq4dcAAACUAQAACwAAAAAAAAAAAAAAAAAsAQAAX3JlbHMv&#10;LnJlbHNQSwECLQAUAAYACAAAACEAyQDHe7gBAABYAwAADgAAAAAAAAAAAAAAAAAsAgAAZHJzL2Uy&#10;b0RvYy54bWxQSwECLQAUAAYACAAAACEAQjkmXt8AAAAKAQAADwAAAAAAAAAAAAAAAAAQBAAAZHJz&#10;L2Rvd25yZXYueG1sUEsFBgAAAAAEAAQA8wAAABwFAAAAAA==&#10;">
                <w10:wrap anchory="line"/>
              </v:line>
            </w:pict>
          </mc:Fallback>
        </mc:AlternateContent>
      </w:r>
      <w:r w:rsidRPr="003C0FF1">
        <w:rPr>
          <w:rFonts w:ascii="Times New Roman" w:eastAsia="Arial" w:hAnsi="Times New Roman" w:cs="Times New Roman"/>
          <w:noProof/>
          <w:sz w:val="24"/>
          <w:szCs w:val="24"/>
          <w:lang w:val="en-ZA" w:eastAsia="en-ZA"/>
        </w:rPr>
        <mc:AlternateContent>
          <mc:Choice Requires="wps">
            <w:drawing>
              <wp:anchor distT="0" distB="0" distL="0" distR="0" simplePos="0" relativeHeight="251673600" behindDoc="0" locked="0" layoutInCell="1" allowOverlap="1" wp14:anchorId="6FE4F34D" wp14:editId="3D56D093">
                <wp:simplePos x="0" y="0"/>
                <wp:positionH relativeFrom="column">
                  <wp:posOffset>544511</wp:posOffset>
                </wp:positionH>
                <wp:positionV relativeFrom="line">
                  <wp:posOffset>40322</wp:posOffset>
                </wp:positionV>
                <wp:extent cx="5737861" cy="636"/>
                <wp:effectExtent l="0" t="0" r="0" b="0"/>
                <wp:wrapNone/>
                <wp:docPr id="1073741859" name="officeArt object"/>
                <wp:cNvGraphicFramePr/>
                <a:graphic xmlns:a="http://schemas.openxmlformats.org/drawingml/2006/main">
                  <a:graphicData uri="http://schemas.microsoft.com/office/word/2010/wordprocessingShape">
                    <wps:wsp>
                      <wps:cNvCnPr/>
                      <wps:spPr>
                        <a:xfrm>
                          <a:off x="0" y="0"/>
                          <a:ext cx="5737861" cy="636"/>
                        </a:xfrm>
                        <a:prstGeom prst="line">
                          <a:avLst/>
                        </a:prstGeom>
                        <a:noFill/>
                        <a:ln w="9525" cap="flat">
                          <a:solidFill>
                            <a:srgbClr val="000000"/>
                          </a:solidFill>
                          <a:prstDash val="solid"/>
                          <a:round/>
                        </a:ln>
                        <a:effectLst/>
                      </wps:spPr>
                      <wps:bodyPr/>
                    </wps:wsp>
                  </a:graphicData>
                </a:graphic>
              </wp:anchor>
            </w:drawing>
          </mc:Choice>
          <mc:Fallback xmlns:w15="http://schemas.microsoft.com/office/word/2012/wordml" xmlns:mv="urn:schemas-microsoft-com:mac:vml" xmlns:mo="http://schemas.microsoft.com/office/mac/office/2008/main">
            <w:pict>
              <v:line w14:anchorId="48E20104" id="officeArt object" o:spid="_x0000_s1026" style="position:absolute;z-index:251673600;visibility:visible;mso-wrap-style:square;mso-wrap-distance-left:0;mso-wrap-distance-top:0;mso-wrap-distance-right:0;mso-wrap-distance-bottom:0;mso-position-horizontal:absolute;mso-position-horizontal-relative:text;mso-position-vertical:absolute;mso-position-vertical-relative:line" from="42.85pt,3.15pt" to="494.65pt,3.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dPcd7gBAABYAwAADgAAAGRycy9lMm9Eb2MueG1srFNNb9swDL0P2H8QdF/spEuaGnGKoUF3GbYA&#10;234AI0uxBn2BUuPk34+S3axbb8V8kEXy8Yl8ojb3Z2vYSWLU3rV8Pqs5k074Trtjy3/+ePyw5iwm&#10;cB0Y72TLLzLy++37d5shNHLhe286iYxIXGyG0PI+pdBUVRS9tBBnPkhHQeXRQiITj1WHMBC7NdWi&#10;rlfV4LEL6IWMkby7Mci3hV8pKdI3paJMzLScaktlxbIe8lptN9AcEUKvxVQGvKEKC9rRoVeqHSRg&#10;T6hfUVkt0Eev0kx4W3mltJClB+pmXv/Tzfcegiy9kDgxXGWK/49WfD3tkemO7q6+vbn9OF8v7zhz&#10;YOmuxuo+YWL+8IuUzGINITaU8+D2OFkx7DF3flZo85+y2LkIfLkKLM+JCXIu6Yj1as6ZoNjqZpUZ&#10;qz+pAWP6LL1ledNyo13uHho4fYlphD5Dstv5R20M+aExjg0tv1sulsQNNEfKQCq50RvdZVyGRTwe&#10;HgyyE+RxKN9Uwl+wfMgOYj/iSijDoEH/5LqxEOOyQ5YRm6rL2oxq5N3Bd5ciUpUtur7S6jRqeT5e&#10;2rR/+SC2vwEAAP//AwBQSwMEFAAGAAgAAAAhAEWZGJDbAAAABgEAAA8AAABkcnMvZG93bnJldi54&#10;bWxMjsFOwzAQRO9I/IO1SFwq6tBCSUOcCgG5caG04rqNlyQiXqex2wa+nuUEtxnNaOblq9F16khD&#10;aD0buJ4moIgrb1uuDWzeyqsUVIjIFjvPZOCLAqyK87McM+tP/ErHdayVjHDI0EATY59pHaqGHIap&#10;74kl+/CDwyh2qLUd8CTjrtOzJFlohy3LQ4M9PTZUfa4PzkAot7QvvyfVJHmf155m+6eXZzTm8mJ8&#10;uAcVaYx/ZfjFF3QohGnnD2yD6gykt3fSNLCYg5J4mS5F7MTfgC5y/R+/+AEAAP//AwBQSwECLQAU&#10;AAYACAAAACEA5JnDwPsAAADhAQAAEwAAAAAAAAAAAAAAAAAAAAAAW0NvbnRlbnRfVHlwZXNdLnht&#10;bFBLAQItABQABgAIAAAAIQAjsmrh1wAAAJQBAAALAAAAAAAAAAAAAAAAACwBAABfcmVscy8ucmVs&#10;c1BLAQItABQABgAIAAAAIQC509x3uAEAAFgDAAAOAAAAAAAAAAAAAAAAACwCAABkcnMvZTJvRG9j&#10;LnhtbFBLAQItABQABgAIAAAAIQBFmRiQ2wAAAAYBAAAPAAAAAAAAAAAAAAAAABAEAABkcnMvZG93&#10;bnJldi54bWxQSwUGAAAAAAQABADzAAAAGAUAAAAA&#10;">
                <w10:wrap anchory="line"/>
              </v:line>
            </w:pict>
          </mc:Fallback>
        </mc:AlternateContent>
      </w:r>
    </w:p>
    <w:p w14:paraId="347F2AC3" w14:textId="77777777" w:rsidR="00310DAB" w:rsidRPr="003C0FF1" w:rsidRDefault="007D12C3" w:rsidP="00A5486A">
      <w:pPr>
        <w:pStyle w:val="ListParagraph"/>
        <w:numPr>
          <w:ilvl w:val="0"/>
          <w:numId w:val="15"/>
        </w:numPr>
        <w:spacing w:line="480" w:lineRule="auto"/>
        <w:jc w:val="both"/>
        <w:rPr>
          <w:rFonts w:ascii="Times New Roman" w:hAnsi="Times New Roman" w:cs="Times New Roman"/>
          <w:sz w:val="24"/>
          <w:szCs w:val="24"/>
        </w:rPr>
      </w:pPr>
      <w:r w:rsidRPr="003C0FF1">
        <w:rPr>
          <w:rFonts w:ascii="Times New Roman" w:hAnsi="Times New Roman" w:cs="Times New Roman"/>
          <w:sz w:val="24"/>
          <w:szCs w:val="24"/>
        </w:rPr>
        <w:t>Has your child experienced barriers to learning at another school?</w:t>
      </w:r>
    </w:p>
    <w:p w14:paraId="0D984C37" w14:textId="77777777" w:rsidR="007D12C3" w:rsidRPr="003C0FF1" w:rsidRDefault="00310DAB" w:rsidP="00A5486A">
      <w:pPr>
        <w:pStyle w:val="ListParagraph"/>
        <w:spacing w:line="480" w:lineRule="auto"/>
        <w:ind w:left="690"/>
        <w:jc w:val="both"/>
        <w:rPr>
          <w:rFonts w:ascii="Times New Roman" w:eastAsia="Arial" w:hAnsi="Times New Roman" w:cs="Times New Roman"/>
          <w:sz w:val="24"/>
          <w:szCs w:val="24"/>
        </w:rPr>
      </w:pPr>
      <w:r w:rsidRPr="003C0FF1">
        <w:rPr>
          <w:rFonts w:ascii="Times New Roman" w:eastAsia="Arial" w:hAnsi="Times New Roman" w:cs="Times New Roman"/>
          <w:noProof/>
          <w:sz w:val="24"/>
          <w:szCs w:val="24"/>
          <w:lang w:val="en-ZA" w:eastAsia="en-ZA"/>
        </w:rPr>
        <mc:AlternateContent>
          <mc:Choice Requires="wpg">
            <w:drawing>
              <wp:anchor distT="0" distB="0" distL="0" distR="0" simplePos="0" relativeHeight="251676672" behindDoc="0" locked="0" layoutInCell="1" allowOverlap="1" wp14:anchorId="468C7E21" wp14:editId="16CF92F4">
                <wp:simplePos x="0" y="0"/>
                <wp:positionH relativeFrom="column">
                  <wp:posOffset>1310516</wp:posOffset>
                </wp:positionH>
                <wp:positionV relativeFrom="line">
                  <wp:posOffset>134214</wp:posOffset>
                </wp:positionV>
                <wp:extent cx="436245" cy="307975"/>
                <wp:effectExtent l="0" t="0" r="0" b="0"/>
                <wp:wrapNone/>
                <wp:docPr id="1073741848" name="officeArt object"/>
                <wp:cNvGraphicFramePr/>
                <a:graphic xmlns:a="http://schemas.openxmlformats.org/drawingml/2006/main">
                  <a:graphicData uri="http://schemas.microsoft.com/office/word/2010/wordprocessingGroup">
                    <wpg:wgp>
                      <wpg:cNvGrpSpPr/>
                      <wpg:grpSpPr>
                        <a:xfrm>
                          <a:off x="0" y="0"/>
                          <a:ext cx="436245" cy="307975"/>
                          <a:chOff x="0" y="0"/>
                          <a:chExt cx="436244" cy="307975"/>
                        </a:xfrm>
                      </wpg:grpSpPr>
                      <wps:wsp>
                        <wps:cNvPr id="1073741846" name="Shape 1073741846"/>
                        <wps:cNvSpPr/>
                        <wps:spPr>
                          <a:xfrm>
                            <a:off x="0" y="0"/>
                            <a:ext cx="436245" cy="307975"/>
                          </a:xfrm>
                          <a:prstGeom prst="rect">
                            <a:avLst/>
                          </a:prstGeom>
                          <a:solidFill>
                            <a:srgbClr val="FFFFFF"/>
                          </a:solidFill>
                          <a:ln w="9525" cap="flat">
                            <a:solidFill>
                              <a:srgbClr val="000000"/>
                            </a:solidFill>
                            <a:prstDash val="solid"/>
                            <a:round/>
                          </a:ln>
                          <a:effectLst/>
                        </wps:spPr>
                        <wps:bodyPr/>
                      </wps:wsp>
                      <wps:wsp>
                        <wps:cNvPr id="1073741847" name="Shape 1073741847"/>
                        <wps:cNvSpPr/>
                        <wps:spPr>
                          <a:xfrm>
                            <a:off x="0" y="0"/>
                            <a:ext cx="436245" cy="307975"/>
                          </a:xfrm>
                          <a:prstGeom prst="rect">
                            <a:avLst/>
                          </a:prstGeom>
                          <a:noFill/>
                          <a:ln w="12700" cap="flat">
                            <a:noFill/>
                            <a:miter lim="400000"/>
                          </a:ln>
                          <a:effectLst/>
                        </wps:spPr>
                        <wps:txbx>
                          <w:txbxContent>
                            <w:p w14:paraId="5C70137F" w14:textId="77777777" w:rsidR="0059577C" w:rsidRDefault="0059577C" w:rsidP="007D12C3">
                              <w:pPr>
                                <w:pStyle w:val="Body"/>
                              </w:pPr>
                              <w:r>
                                <w:t>No</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468C7E21" id="_x0000_s1044" style="position:absolute;left:0;text-align:left;margin-left:103.2pt;margin-top:10.55pt;width:34.35pt;height:24.25pt;z-index:251676672;mso-wrap-distance-left:0;mso-wrap-distance-right:0;mso-position-vertical-relative:line" coordsize="436244,30797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7p0L34CAADbBgAADgAAAGRycy9lMm9Eb2MueG1szFVta9swEP4+2H8Q+r7aSZO4MXFKadcyGFuh&#10;2w9QZNnW0NskJU7//U5S4rrpxqCFMX9QfPLd6e55Hl1Wl3sp0I5Zx7Wq8OQsx4gpqmuu2gp//3b7&#10;4QIj54mqidCKVfiROXy5fv9u1ZuSTXWnRc0sgiTKlb2pcOe9KbPM0Y5J4s60YQo+NtpK4sG0bVZb&#10;0kN2KbJpni+yXtvaWE2Zc7B7kz7idczfNIz6r03jmEeiwlCbj6uN6yas2XpFytYS03F6KIO8ogpJ&#10;uIJDh1Q3xBO0tfxFKsmp1U43/oxqmemm4ZTFHqCbSX7SzZ3VWxN7acu+NQNMAO0JTq9OS7/s7i3i&#10;NXCXF+fFbHIxA8YUkcBVqu7KeqQ3PwDJAFZv2hJi7qx5MPf2sNEmK/S/b6wMvxCL9hHmxwFmtveI&#10;wubsfDGdzTGi8Ok8L5bFPNFAO+DqRRTtPo7jZqdx2fHQLNQ2lNIbEJR7wsy9DbOHjhgWqXCh/1PM&#10;FkfMoh8asFwkzGLMAJgrHWD3NrSGrklprPN3TEsUXipsA1MhOdl9dh4YAtejS9h2WvD6lgsRDdtu&#10;roVFOwL34zY+oWIIeeYmFOorvJxPA2sErmkjSDrkmZsbZ8vj87tsoZob4rp0asyQBAByV3U6XqhQ&#10;Hos3+NBGYDQBF942un6MAgTaI9NBm/+S8uIPlBf/H+VKB74BWFImJifTIodp+JzKkZfkHqay4BIu&#10;65jGv7Li95t9nCaD8BNPqIcRW2H3c0ssw0h8UnAfZ/NisoSZPDbs2NiMDbWV1xpUOsGIKNppGOJJ&#10;gkpfbb1ueNT6kzRAxYMy4miACRqVfZj2YUSP7ej/9J+0/gUAAP//AwBQSwMEFAAGAAgAAAAhAEiW&#10;O+fgAAAACQEAAA8AAABkcnMvZG93bnJldi54bWxMj8FKw0AQhu+C77CM4M1uEm2sMZtSinoqBVuh&#10;eNtmp0lodjZkt0n69o4nvf3DfPzzTb6cbCsG7H3jSEE8i0Aglc40VCn42r8/LED4oMno1hEquKKH&#10;ZXF7k+vMuJE+cdiFSnAJ+UwrqEPoMil9WaPVfuY6JN6dXG914LGvpOn1yOW2lUkUpdLqhvhCrTtc&#10;11iedxer4GPU4+oxfhs259P6+r2fbw+bGJW6v5tWryACTuEPhl99VoeCnY7uQsaLVkESpU+Mcohj&#10;EAwkz3MORwXpSwqyyOX/D4ofAAAA//8DAFBLAQItABQABgAIAAAAIQDkmcPA+wAAAOEBAAATAAAA&#10;AAAAAAAAAAAAAAAAAABbQ29udGVudF9UeXBlc10ueG1sUEsBAi0AFAAGAAgAAAAhACOyauHXAAAA&#10;lAEAAAsAAAAAAAAAAAAAAAAALAEAAF9yZWxzLy5yZWxzUEsBAi0AFAAGAAgAAAAhAFO6dC9+AgAA&#10;2wYAAA4AAAAAAAAAAAAAAAAALAIAAGRycy9lMm9Eb2MueG1sUEsBAi0AFAAGAAgAAAAhAEiWO+fg&#10;AAAACQEAAA8AAAAAAAAAAAAAAAAA1gQAAGRycy9kb3ducmV2LnhtbFBLBQYAAAAABAAEAPMAAADj&#10;BQAAAAA=&#10;">
                <v:rect id="Shape 1073741846" o:spid="_x0000_s1045"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rmkJxwAA&#10;AOMAAAAPAAAAZHJzL2Rvd25yZXYueG1sRE87b8IwEN6R+h+sq8QGNg8BTTEIgahghLB0u8bXJG18&#10;jmIDKb8eIyF1vO9982VrK3GhxpeONQz6CgRx5kzJuYZTuu3NQPiAbLByTBr+yMNy8dKZY2LclQ90&#10;OYZcxBD2CWooQqgTKX1WkEXfdzVx5L5dYzHEs8mlafAaw20lh0pNpMWSY0OBNa0Lyn6PZ6vhqxye&#10;8HZIP5R9247Cvk1/zp8brbuv7eodRKA2/Iuf7p2J89V0NB0PZuMJPH6KAMjFHQAA//8DAFBLAQIt&#10;ABQABgAIAAAAIQAyPL0++wAAAOIBAAATAAAAAAAAAAAAAAAAAAAAAABbQ29udGVudF9UeXBlc10u&#10;eG1sUEsBAi0AFAAGAAgAAAAhAKqLXQ3TAAAAjwEAAAsAAAAAAAAAAAAAAAAALAEAAF9yZWxzLy5y&#10;ZWxzUEsBAi0AFAAGAAgAAAAhADMvBZ5BAAAAOQAAABAAAAAAAAAAAAAAAAAAKAIAAGRycy9zaGFw&#10;ZXhtbC54bWxQSwECLQAUAAYACAAAACEAqa5pCccAAADjAAAADwAAAAAAAAAAAAAAAACXAgAAZHJz&#10;L2Rvd25yZXYueG1sUEsFBgAAAAAEAAQA9QAAAIsDAAAAAA==&#10;">
                  <v:stroke joinstyle="round"/>
                </v:rect>
                <v:rect id="Shape 1073741847" o:spid="_x0000_s1046"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pP6zxwAA&#10;AOMAAAAPAAAAZHJzL2Rvd25yZXYueG1sRE9fS8MwEH8X9h3CDXxzSddqt7psjOFE2JPTD3A0Z1Nt&#10;LqVJt/rtjSD4eL//t9lNrhMXGkLrWUO2UCCIa29abjS8vx3vViBCRDbYeSYN3xRgt53dbLAy/sqv&#10;dDnHRqQQDhVqsDH2lZShtuQwLHxPnLgPPziM6RwaaQa8pnDXyaVSD9Jhy6nBYk8HS/XXeXQaZHbK&#10;u7Ub18vJjk95oe4/j8+91rfzaf8IItIU/8V/7heT5qsyL4tsVZTw+1MCQG5/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5aT+s8cAAADjAAAADwAAAAAAAAAAAAAAAACXAgAAZHJz&#10;L2Rvd25yZXYueG1sUEsFBgAAAAAEAAQA9QAAAIsDAAAAAA==&#10;" filled="f" stroked="f" strokeweight="1pt">
                  <v:stroke miterlimit="4"/>
                  <v:textbox inset="45719emu,45719emu,45719emu,45719emu">
                    <w:txbxContent>
                      <w:p w14:paraId="5C70137F" w14:textId="77777777" w:rsidR="0059577C" w:rsidRDefault="0059577C" w:rsidP="007D12C3">
                        <w:pPr>
                          <w:pStyle w:val="Body"/>
                        </w:pPr>
                        <w:r>
                          <w:t>No</w:t>
                        </w:r>
                      </w:p>
                    </w:txbxContent>
                  </v:textbox>
                </v:rect>
                <w10:wrap anchory="line"/>
              </v:group>
            </w:pict>
          </mc:Fallback>
        </mc:AlternateContent>
      </w:r>
      <w:r w:rsidRPr="003C0FF1">
        <w:rPr>
          <w:rFonts w:ascii="Times New Roman" w:eastAsia="Arial" w:hAnsi="Times New Roman" w:cs="Times New Roman"/>
          <w:noProof/>
          <w:sz w:val="24"/>
          <w:szCs w:val="24"/>
          <w:lang w:val="en-ZA" w:eastAsia="en-ZA"/>
        </w:rPr>
        <mc:AlternateContent>
          <mc:Choice Requires="wpg">
            <w:drawing>
              <wp:anchor distT="0" distB="0" distL="0" distR="0" simplePos="0" relativeHeight="251675648" behindDoc="0" locked="0" layoutInCell="1" allowOverlap="1" wp14:anchorId="344561C0" wp14:editId="64C3C4AF">
                <wp:simplePos x="0" y="0"/>
                <wp:positionH relativeFrom="column">
                  <wp:posOffset>506030</wp:posOffset>
                </wp:positionH>
                <wp:positionV relativeFrom="line">
                  <wp:posOffset>134214</wp:posOffset>
                </wp:positionV>
                <wp:extent cx="436245" cy="307975"/>
                <wp:effectExtent l="0" t="0" r="0" b="0"/>
                <wp:wrapNone/>
                <wp:docPr id="1073741851" name="officeArt object"/>
                <wp:cNvGraphicFramePr/>
                <a:graphic xmlns:a="http://schemas.openxmlformats.org/drawingml/2006/main">
                  <a:graphicData uri="http://schemas.microsoft.com/office/word/2010/wordprocessingGroup">
                    <wpg:wgp>
                      <wpg:cNvGrpSpPr/>
                      <wpg:grpSpPr>
                        <a:xfrm>
                          <a:off x="0" y="0"/>
                          <a:ext cx="436245" cy="307975"/>
                          <a:chOff x="0" y="0"/>
                          <a:chExt cx="436244" cy="307975"/>
                        </a:xfrm>
                      </wpg:grpSpPr>
                      <wps:wsp>
                        <wps:cNvPr id="1073741849" name="Shape 1073741849"/>
                        <wps:cNvSpPr/>
                        <wps:spPr>
                          <a:xfrm>
                            <a:off x="0" y="0"/>
                            <a:ext cx="436245" cy="307975"/>
                          </a:xfrm>
                          <a:prstGeom prst="rect">
                            <a:avLst/>
                          </a:prstGeom>
                          <a:solidFill>
                            <a:srgbClr val="FFFFFF"/>
                          </a:solidFill>
                          <a:ln w="9525" cap="flat">
                            <a:solidFill>
                              <a:srgbClr val="000000"/>
                            </a:solidFill>
                            <a:prstDash val="solid"/>
                            <a:round/>
                          </a:ln>
                          <a:effectLst/>
                        </wps:spPr>
                        <wps:bodyPr/>
                      </wps:wsp>
                      <wps:wsp>
                        <wps:cNvPr id="1073741850" name="Shape 1073741850"/>
                        <wps:cNvSpPr/>
                        <wps:spPr>
                          <a:xfrm>
                            <a:off x="0" y="0"/>
                            <a:ext cx="436245" cy="307975"/>
                          </a:xfrm>
                          <a:prstGeom prst="rect">
                            <a:avLst/>
                          </a:prstGeom>
                          <a:noFill/>
                          <a:ln w="12700" cap="flat">
                            <a:noFill/>
                            <a:miter lim="400000"/>
                          </a:ln>
                          <a:effectLst/>
                        </wps:spPr>
                        <wps:txbx>
                          <w:txbxContent>
                            <w:p w14:paraId="339FA90D" w14:textId="77777777" w:rsidR="0059577C" w:rsidRDefault="0059577C" w:rsidP="007D12C3">
                              <w:pPr>
                                <w:pStyle w:val="Body"/>
                              </w:pPr>
                              <w:r>
                                <w:t>Yes</w:t>
                              </w:r>
                            </w:p>
                          </w:txbxContent>
                        </wps:txbx>
                        <wps:bodyPr wrap="square" lIns="45719" tIns="45719" rIns="45719" bIns="45719" numCol="1" anchor="t">
                          <a:noAutofit/>
                        </wps:bodyPr>
                      </wps:wsp>
                    </wpg:wgp>
                  </a:graphicData>
                </a:graphic>
              </wp:anchor>
            </w:drawing>
          </mc:Choice>
          <mc:Fallback xmlns:w15="http://schemas.microsoft.com/office/word/2012/wordml" xmlns:mv="urn:schemas-microsoft-com:mac:vml" xmlns:mo="http://schemas.microsoft.com/office/mac/office/2008/main">
            <w:pict>
              <v:group w14:anchorId="344561C0" id="_x0000_s1047" style="position:absolute;left:0;text-align:left;margin-left:39.85pt;margin-top:10.55pt;width:34.35pt;height:24.25pt;z-index:251675648;mso-wrap-distance-left:0;mso-wrap-distance-right:0;mso-position-vertical-relative:line" coordsize="436244,30797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dkgB4MCAADbBgAADgAAAGRycy9lMm9Eb2MueG1szFXdatswFL4f7B2E7hc7aVK3pk4pzVoGYy10&#10;ewBFlm0N/U1S4vTtdyQlrpMOBi2M+ULxkc/v951zcnW9kwJtmXVcqwpPJzlGTFFdc9VW+Mf3u08X&#10;GDlPVE2EVqzCz8zh6+XHD1e9KdlMd1rUzCJwolzZmwp33psyyxztmCRuog1T8LHRVhIPom2z2pIe&#10;vEuRzfL8POu1rY3VlDkHt6v0ES+j/6Zh1D80jWMeiQpDbj6eNp7rcGbLK1K2lpiO030a5A1ZSMIV&#10;BB1crYgnaGP5K1eSU6udbvyEapnppuGUxRqgmml+Us291RsTa2nLvjUDTADtCU5vdku/bR8t4jVw&#10;lxdnxXx6sZhipIgErlJ2N9Yjvf4JSAawetOWYHNvzZN5tPuLNkmh/l1jZfgFW7SLMD8PMLOdRxQu&#10;52fns/kCIwqfzvLislgkGmgHXL2yot3nsd381C47BM1CbkMqvYGGci+Yufdh9tQRwyIVLtR/gtn8&#10;8oBZ1EMHLOE+QhRtBsBc6QC796E1VE1KY52/Z1qi8FJhG5gKzsn2q/MQHlQPKuHaacHrOy5EFGy7&#10;vhUWbQnMx118QsZgcqQmFOorfLmYBdYIjGkjSApypObG3vL4/MlbyGZFXJeiRg+pAaDdVZ3CCxXS&#10;Y3GC92UERhNw4W2t6+fYgEB7ZDr05j+kfAHbJI3JMeVw/99RrnTgG9IiZWJyOityyP+YypGW5B62&#10;suAShnVM419Z8bv1Lm6T4oBC4gn1sGIr7H5tiGUYiS8K5nG+KKYwOH4s2LGwHgtqI281dCmsJ6Jo&#10;p2GJpxZU+mbjdcNjr7+0BnTx0BlxNcAGjZ293/ZhRY/lqP/yn7T8DQAA//8DAFBLAwQUAAYACAAA&#10;ACEAccziieAAAAAIAQAADwAAAGRycy9kb3ducmV2LnhtbEyPQWvCQBSE74X+h+UVequbtTZqmhcR&#10;aXsSoVoova3JMwlm34bsmsR/3/XUHocZZr5JV6NpRE+dqy0jqEkEgji3Rc0lwtfh/WkBwnnNhW4s&#10;E8KVHKyy+7tUJ4Ud+JP6vS9FKGGXaITK+zaR0uUVGe0mtiUO3sl2Rvsgu1IWnR5CuWnkNIpiaXTN&#10;YaHSLW0qys/7i0H4GPSwflZv/fZ82lx/Di+7760ixMeHcf0KwtPo/8Jwww/okAWmo71w4USDMF/O&#10;QxJhqhSImz9bzEAcEeJlDDJL5f8D2S8AAAD//wMAUEsBAi0AFAAGAAgAAAAhAOSZw8D7AAAA4QEA&#10;ABMAAAAAAAAAAAAAAAAAAAAAAFtDb250ZW50X1R5cGVzXS54bWxQSwECLQAUAAYACAAAACEAI7Jq&#10;4dcAAACUAQAACwAAAAAAAAAAAAAAAAAsAQAAX3JlbHMvLnJlbHNQSwECLQAUAAYACAAAACEApdkg&#10;B4MCAADbBgAADgAAAAAAAAAAAAAAAAAsAgAAZHJzL2Uyb0RvYy54bWxQSwECLQAUAAYACAAAACEA&#10;ccziieAAAAAIAQAADwAAAAAAAAAAAAAAAADbBAAAZHJzL2Rvd25yZXYueG1sUEsFBgAAAAAEAAQA&#10;8wAAAOgFAAAAAA==&#10;">
                <v:rect id="Shape 1073741849" o:spid="_x0000_s1048"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Mf17yAAA&#10;AOMAAAAPAAAAZHJzL2Rvd25yZXYueG1sRE/JbsIwEL0j8Q/WVOoNbBaxpBiEQFTlCOHS2zSeJmnj&#10;cRQbCHx9jYTU47x9FqvWVuJCjS8daxj0FQjizJmScw2ndNebgfAB2WDlmDTcyMNq2e0sMDHuyge6&#10;HEMuYgj7BDUUIdSJlD4ryKLvu5o4ct+usRji2eTSNHiN4baSQ6Um0mLJsaHAmjYFZb/Hs9XwVQ5P&#10;eD+k78rOd6Owb9Of8+dW69eXdv0GIlAb/sVP94eJ89V0NB0PZuM5PH6KAMjlH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Ngx/XvIAAAA4wAAAA8AAAAAAAAAAAAAAAAAlwIAAGRy&#10;cy9kb3ducmV2LnhtbFBLBQYAAAAABAAEAPUAAACMAwAAAAA=&#10;">
                  <v:stroke joinstyle="round"/>
                </v:rect>
                <v:rect id="Shape 1073741850" o:spid="_x0000_s1049" style="position:absolute;width:436245;height:3079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lPAaygAA&#10;AOMAAAAPAAAAZHJzL2Rvd25yZXYueG1sRI9BT8MwDIXvSPyHyEjcWNJ1Y1tZNiHEENJODH6A1Zim&#10;0DhVk27l3+MDEkfbz++9b7ufQqfONKQ2soViZkAR19G13Fj4eD/crUGljOywi0wWfijBfnd9tcXK&#10;xQu/0fmUGyUmnCq04HPuK61T7SlgmsWeWG6fcQiYZRwa7Qa8iHno9NyYex2wZUnw2NOTp/r7NAYL&#10;ujiW3SaMm/nkx+dyYZZfh5fe2tub6fEBVKYp/4v/vl+d1DercrUo1kuhECZZgN79AgAA//8DAFBL&#10;AQItABQABgAIAAAAIQAyPL0++wAAAOIBAAATAAAAAAAAAAAAAAAAAAAAAABbQ29udGVudF9UeXBl&#10;c10ueG1sUEsBAi0AFAAGAAgAAAAhAKqLXQ3TAAAAjwEAAAsAAAAAAAAAAAAAAAAALAEAAF9yZWxz&#10;Ly5yZWxzUEsBAi0AFAAGAAgAAAAhADMvBZ5BAAAAOQAAABAAAAAAAAAAAAAAAAAAKAIAAGRycy9z&#10;aGFwZXhtbC54bWxQSwECLQAUAAYACAAAACEA75TwGsoAAADjAAAADwAAAAAAAAAAAAAAAACXAgAA&#10;ZHJzL2Rvd25yZXYueG1sUEsFBgAAAAAEAAQA9QAAAI4DAAAAAA==&#10;" filled="f" stroked="f" strokeweight="1pt">
                  <v:stroke miterlimit="4"/>
                  <v:textbox inset="45719emu,45719emu,45719emu,45719emu">
                    <w:txbxContent>
                      <w:p w14:paraId="339FA90D" w14:textId="77777777" w:rsidR="0059577C" w:rsidRDefault="0059577C" w:rsidP="007D12C3">
                        <w:pPr>
                          <w:pStyle w:val="Body"/>
                        </w:pPr>
                        <w:r>
                          <w:t>Yes</w:t>
                        </w:r>
                      </w:p>
                    </w:txbxContent>
                  </v:textbox>
                </v:rect>
                <w10:wrap anchory="line"/>
              </v:group>
            </w:pict>
          </mc:Fallback>
        </mc:AlternateContent>
      </w:r>
    </w:p>
    <w:p w14:paraId="26B09780" w14:textId="77777777" w:rsidR="007D12C3" w:rsidRPr="003C0FF1" w:rsidRDefault="00A5486A" w:rsidP="00A5486A">
      <w:pPr>
        <w:pStyle w:val="Body"/>
        <w:ind w:firstLine="360"/>
        <w:jc w:val="both"/>
        <w:rPr>
          <w:rFonts w:ascii="Times New Roman" w:hAnsi="Times New Roman" w:cs="Times New Roman"/>
        </w:rPr>
      </w:pPr>
      <w:r w:rsidRPr="003C0FF1">
        <w:rPr>
          <w:rFonts w:ascii="Times New Roman" w:hAnsi="Times New Roman" w:cs="Times New Roman"/>
          <w:sz w:val="24"/>
          <w:szCs w:val="24"/>
        </w:rPr>
        <w:t>7.</w:t>
      </w:r>
      <w:r w:rsidRPr="003C0FF1">
        <w:rPr>
          <w:rFonts w:ascii="Times New Roman" w:hAnsi="Times New Roman" w:cs="Times New Roman"/>
          <w:sz w:val="24"/>
          <w:szCs w:val="24"/>
        </w:rPr>
        <w:tab/>
      </w:r>
      <w:r w:rsidR="007D12C3" w:rsidRPr="003C0FF1">
        <w:rPr>
          <w:rFonts w:ascii="Times New Roman" w:hAnsi="Times New Roman" w:cs="Times New Roman"/>
          <w:sz w:val="24"/>
          <w:szCs w:val="24"/>
        </w:rPr>
        <w:t>If yes, what was your experience of how these barriers were addressed?</w:t>
      </w:r>
    </w:p>
    <w:p w14:paraId="5FB0C1D8" w14:textId="77777777" w:rsidR="00FE5A55" w:rsidRPr="003C0FF1" w:rsidRDefault="00FE5A55" w:rsidP="00A5486A">
      <w:pPr>
        <w:pStyle w:val="Body"/>
        <w:tabs>
          <w:tab w:val="left" w:pos="1455"/>
        </w:tabs>
        <w:spacing w:after="200"/>
        <w:jc w:val="both"/>
        <w:rPr>
          <w:rFonts w:ascii="Times New Roman" w:eastAsia="Calibri" w:hAnsi="Times New Roman" w:cs="Times New Roman"/>
          <w:u w:color="000000"/>
          <w:lang w:val="en-GB"/>
        </w:rPr>
      </w:pPr>
    </w:p>
    <w:p w14:paraId="1B096C17" w14:textId="03DB2D5B" w:rsidR="00310DAB" w:rsidRPr="003C0FF1" w:rsidRDefault="00CD2638" w:rsidP="00A5486A">
      <w:pPr>
        <w:pBdr>
          <w:top w:val="none" w:sz="0" w:space="0" w:color="auto"/>
          <w:left w:val="none" w:sz="0" w:space="0" w:color="auto"/>
          <w:bottom w:val="none" w:sz="0" w:space="0" w:color="auto"/>
          <w:right w:val="none" w:sz="0" w:space="0" w:color="auto"/>
          <w:between w:val="none" w:sz="0" w:space="0" w:color="auto"/>
          <w:bar w:val="none" w:sz="0" w:color="auto"/>
        </w:pBdr>
        <w:spacing w:after="0"/>
        <w:rPr>
          <w:lang w:val="en-GB"/>
        </w:rPr>
      </w:pPr>
      <w:r w:rsidRPr="003C0FF1">
        <w:rPr>
          <w:noProof/>
          <w:lang w:val="en-ZA" w:eastAsia="en-ZA"/>
        </w:rPr>
        <w:lastRenderedPageBreak/>
        <w:drawing>
          <wp:anchor distT="57150" distB="57150" distL="57150" distR="57150" simplePos="0" relativeHeight="251696128" behindDoc="0" locked="0" layoutInCell="1" allowOverlap="1" wp14:anchorId="455D67C8" wp14:editId="4CC70BFF">
            <wp:simplePos x="0" y="0"/>
            <wp:positionH relativeFrom="column">
              <wp:posOffset>-749300</wp:posOffset>
            </wp:positionH>
            <wp:positionV relativeFrom="line">
              <wp:posOffset>341630</wp:posOffset>
            </wp:positionV>
            <wp:extent cx="1475105" cy="1336040"/>
            <wp:effectExtent l="0" t="0" r="0" b="10160"/>
            <wp:wrapThrough wrapText="bothSides" distL="57150" distR="57150">
              <wp:wrapPolygon edited="1">
                <wp:start x="0" y="0"/>
                <wp:lineTo x="21600" y="0"/>
                <wp:lineTo x="21600" y="21600"/>
                <wp:lineTo x="0" y="21600"/>
                <wp:lineTo x="0" y="0"/>
              </wp:wrapPolygon>
            </wp:wrapThrough>
            <wp:docPr id="10"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p>
    <w:p w14:paraId="5384620E" w14:textId="77CCB8D1" w:rsidR="001F18E9" w:rsidRPr="003C0FF1" w:rsidRDefault="00CB1D6C" w:rsidP="00EA2448">
      <w:pPr>
        <w:pStyle w:val="Heading2"/>
        <w:jc w:val="center"/>
        <w:rPr>
          <w:rFonts w:cs="Times New Roman"/>
          <w:lang w:val="en-US"/>
        </w:rPr>
      </w:pPr>
      <w:bookmarkStart w:id="74" w:name="_Toc473474005"/>
      <w:r w:rsidRPr="003C0FF1">
        <w:rPr>
          <w:rFonts w:eastAsia="Arial" w:cs="Times New Roman"/>
          <w:noProof/>
          <w:lang w:val="en-ZA" w:eastAsia="en-ZA"/>
        </w:rPr>
        <w:drawing>
          <wp:anchor distT="57150" distB="57150" distL="57150" distR="57150" simplePos="0" relativeHeight="251683840" behindDoc="0" locked="0" layoutInCell="1" allowOverlap="1" wp14:anchorId="1AB391DF" wp14:editId="75EFC843">
            <wp:simplePos x="0" y="0"/>
            <wp:positionH relativeFrom="column">
              <wp:posOffset>5313045</wp:posOffset>
            </wp:positionH>
            <wp:positionV relativeFrom="line">
              <wp:posOffset>0</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4"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30"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r w:rsidR="00310DAB" w:rsidRPr="003C0FF1">
        <w:rPr>
          <w:rFonts w:cs="Times New Roman"/>
        </w:rPr>
        <w:t xml:space="preserve">Appendix </w:t>
      </w:r>
      <w:r w:rsidR="00A651A4" w:rsidRPr="003C0FF1">
        <w:rPr>
          <w:rFonts w:cs="Times New Roman"/>
        </w:rPr>
        <w:t>7</w:t>
      </w:r>
      <w:bookmarkEnd w:id="74"/>
    </w:p>
    <w:p w14:paraId="18B299AA" w14:textId="77777777" w:rsidR="00CB1D6C" w:rsidRPr="003C0FF1" w:rsidRDefault="00CB1D6C" w:rsidP="00A5486A">
      <w:pPr>
        <w:pStyle w:val="Heading2"/>
        <w:jc w:val="center"/>
        <w:rPr>
          <w:rFonts w:cs="Times New Roman"/>
        </w:rPr>
      </w:pPr>
    </w:p>
    <w:p w14:paraId="16BDDBC9" w14:textId="77777777" w:rsidR="00310DAB" w:rsidRPr="003C0FF1" w:rsidRDefault="00246947">
      <w:pPr>
        <w:pStyle w:val="Heading2"/>
        <w:jc w:val="center"/>
        <w:rPr>
          <w:rFonts w:cs="Times New Roman"/>
        </w:rPr>
      </w:pPr>
      <w:bookmarkStart w:id="75" w:name="_Toc473474006"/>
      <w:r w:rsidRPr="003C0FF1">
        <w:rPr>
          <w:rFonts w:cs="Times New Roman"/>
        </w:rPr>
        <w:t xml:space="preserve">Letter </w:t>
      </w:r>
      <w:r w:rsidR="00CD23A7" w:rsidRPr="003C0FF1">
        <w:rPr>
          <w:rFonts w:cs="Times New Roman"/>
        </w:rPr>
        <w:t xml:space="preserve">requesting </w:t>
      </w:r>
      <w:r w:rsidR="00F178B7" w:rsidRPr="003C0FF1">
        <w:rPr>
          <w:rFonts w:cs="Times New Roman"/>
        </w:rPr>
        <w:t>p</w:t>
      </w:r>
      <w:r w:rsidRPr="003C0FF1">
        <w:rPr>
          <w:rFonts w:cs="Times New Roman"/>
        </w:rPr>
        <w:t>ermission</w:t>
      </w:r>
      <w:r w:rsidR="00F178B7" w:rsidRPr="003C0FF1">
        <w:rPr>
          <w:rFonts w:cs="Times New Roman"/>
        </w:rPr>
        <w:t xml:space="preserve"> to conduct study</w:t>
      </w:r>
      <w:r w:rsidR="00CD23A7" w:rsidRPr="003C0FF1">
        <w:rPr>
          <w:rFonts w:cs="Times New Roman"/>
        </w:rPr>
        <w:t xml:space="preserve"> at schools</w:t>
      </w:r>
      <w:bookmarkEnd w:id="75"/>
    </w:p>
    <w:p w14:paraId="0CA57D5F" w14:textId="77777777" w:rsidR="00CB1D6C" w:rsidRPr="003C0FF1" w:rsidRDefault="00CB1D6C" w:rsidP="00B837F1">
      <w:pPr>
        <w:jc w:val="both"/>
      </w:pPr>
    </w:p>
    <w:p w14:paraId="43C766B3" w14:textId="77777777" w:rsidR="00CB1D6C" w:rsidRPr="003C0FF1" w:rsidRDefault="00CB1D6C">
      <w:pPr>
        <w:jc w:val="both"/>
      </w:pPr>
    </w:p>
    <w:p w14:paraId="53BBBBEA" w14:textId="77777777" w:rsidR="00CB1D6C" w:rsidRPr="003C0FF1" w:rsidRDefault="00CB1D6C">
      <w:pPr>
        <w:jc w:val="both"/>
      </w:pPr>
      <w:r w:rsidRPr="003C0FF1">
        <w:t>To whom it may concern,</w:t>
      </w:r>
    </w:p>
    <w:p w14:paraId="6424E682" w14:textId="3DB19F3A" w:rsidR="00CB1D6C" w:rsidRPr="003C0FF1" w:rsidRDefault="00CB1D6C">
      <w:pPr>
        <w:jc w:val="both"/>
      </w:pPr>
      <w:r w:rsidRPr="003C0FF1">
        <w:t xml:space="preserve">My name is Genevieve Small. I am an Educational Psychology </w:t>
      </w:r>
      <w:r w:rsidR="00A5486A" w:rsidRPr="003C0FF1">
        <w:t>master’s</w:t>
      </w:r>
      <w:r w:rsidRPr="003C0FF1">
        <w:t xml:space="preserve"> student and part of our </w:t>
      </w:r>
      <w:proofErr w:type="spellStart"/>
      <w:r w:rsidR="007E374E" w:rsidRPr="003C0FF1">
        <w:t>programme</w:t>
      </w:r>
      <w:proofErr w:type="spellEnd"/>
      <w:r w:rsidRPr="003C0FF1">
        <w:t xml:space="preserve"> requires us to complete a research thesis. My topic I have chosen to look at is ‘The implementation of inclusive education in South African private schools: </w:t>
      </w:r>
      <w:r w:rsidR="0010253D" w:rsidRPr="003C0FF1">
        <w:t>Perceptions</w:t>
      </w:r>
      <w:r w:rsidRPr="003C0FF1">
        <w:t xml:space="preserve"> of parents’. Not only am I passionate and interested in inclusive education but I feel there is a large gap of research in this area to fill, particularly in private schools. </w:t>
      </w:r>
    </w:p>
    <w:p w14:paraId="76ABF5A5" w14:textId="77777777" w:rsidR="00CB1D6C" w:rsidRPr="003C0FF1" w:rsidRDefault="00CB1D6C">
      <w:pPr>
        <w:jc w:val="both"/>
      </w:pPr>
      <w:r w:rsidRPr="003C0FF1">
        <w:t>I will specifically be looking at two private schools, one which uses facilitators and the other that uses the ‘pull out system’ (separate classes); both I find are effective. The aim of my study is to explore the views of parents of children who require special assistance/ learning as well as the parent’s necessary support, and other possible strategies that will allow optimum learning.</w:t>
      </w:r>
    </w:p>
    <w:p w14:paraId="3DFBB4C6" w14:textId="77777777" w:rsidR="00CB1D6C" w:rsidRPr="003C0FF1" w:rsidRDefault="00CB1D6C">
      <w:pPr>
        <w:jc w:val="both"/>
      </w:pPr>
      <w:r w:rsidRPr="003C0FF1">
        <w:t>My sample will consist of 12 individuals (6 parents from each school) and will follow a qualitative and non-experimental research design. Parents and the school may remain anonymous (if requested) and all data collected in the interviews will be treated with the strictest confidentiality.</w:t>
      </w:r>
    </w:p>
    <w:p w14:paraId="7C52F741" w14:textId="77777777" w:rsidR="00CB1D6C" w:rsidRPr="003C0FF1" w:rsidRDefault="00CB1D6C">
      <w:pPr>
        <w:jc w:val="both"/>
      </w:pPr>
      <w:r w:rsidRPr="003C0FF1">
        <w:t>A separate formal letter asking parents to participate in my study will be sent to them once I start with my data collection.</w:t>
      </w:r>
      <w:r w:rsidR="005C7F7E" w:rsidRPr="003C0FF1">
        <w:t xml:space="preserve"> </w:t>
      </w:r>
    </w:p>
    <w:p w14:paraId="15E464F6" w14:textId="77777777" w:rsidR="00CB1D6C" w:rsidRPr="003C0FF1" w:rsidRDefault="00CB1D6C">
      <w:pPr>
        <w:jc w:val="both"/>
      </w:pPr>
      <w:r w:rsidRPr="003C0FF1">
        <w:lastRenderedPageBreak/>
        <w:t>Please may you kindly consider allowing me to conduct my research with 6 of your parents, who have children in the bridging class?</w:t>
      </w:r>
    </w:p>
    <w:p w14:paraId="7601FE04" w14:textId="77777777" w:rsidR="00CB1D6C" w:rsidRPr="003C0FF1" w:rsidRDefault="00CB1D6C">
      <w:pPr>
        <w:jc w:val="both"/>
      </w:pPr>
    </w:p>
    <w:p w14:paraId="457AD8B0" w14:textId="77777777" w:rsidR="00CB1D6C" w:rsidRPr="003C0FF1" w:rsidRDefault="00CB1D6C">
      <w:pPr>
        <w:jc w:val="both"/>
      </w:pPr>
      <w:r w:rsidRPr="003C0FF1">
        <w:t>Kindest regards,</w:t>
      </w:r>
    </w:p>
    <w:p w14:paraId="14D7ADE2" w14:textId="77777777" w:rsidR="00CB1D6C" w:rsidRPr="003C0FF1" w:rsidRDefault="00CB1D6C">
      <w:pPr>
        <w:jc w:val="both"/>
      </w:pPr>
      <w:r w:rsidRPr="003C0FF1">
        <w:t>Genevieve</w:t>
      </w:r>
      <w:r w:rsidR="005C7F7E" w:rsidRPr="003C0FF1">
        <w:t xml:space="preserve"> </w:t>
      </w:r>
    </w:p>
    <w:p w14:paraId="313677B1" w14:textId="77777777" w:rsidR="00CB1D6C" w:rsidRPr="003C0FF1" w:rsidRDefault="00CB1D6C">
      <w:pPr>
        <w:jc w:val="both"/>
      </w:pPr>
    </w:p>
    <w:p w14:paraId="119A8ACF" w14:textId="77777777" w:rsidR="00CB1D6C" w:rsidRPr="003C0FF1" w:rsidRDefault="00CB1D6C">
      <w:pPr>
        <w:jc w:val="both"/>
      </w:pPr>
    </w:p>
    <w:p w14:paraId="70CBE1F1" w14:textId="0B557506" w:rsidR="00150108" w:rsidRPr="003C0FF1" w:rsidRDefault="001C2361" w:rsidP="007C2C0C">
      <w:pPr>
        <w:pStyle w:val="Heading2"/>
        <w:jc w:val="center"/>
        <w:rPr>
          <w:rFonts w:cs="Times New Roman"/>
        </w:rPr>
      </w:pPr>
      <w:r w:rsidRPr="003C0FF1">
        <w:rPr>
          <w:rFonts w:cs="Times New Roman"/>
        </w:rPr>
        <w:br w:type="page"/>
      </w:r>
      <w:bookmarkStart w:id="76" w:name="_Toc473474007"/>
      <w:r w:rsidR="00CD2638" w:rsidRPr="003C0FF1">
        <w:rPr>
          <w:rFonts w:cs="Times New Roman"/>
          <w:noProof/>
          <w:lang w:val="en-ZA" w:eastAsia="en-ZA"/>
        </w:rPr>
        <w:lastRenderedPageBreak/>
        <w:drawing>
          <wp:anchor distT="57150" distB="57150" distL="57150" distR="57150" simplePos="0" relativeHeight="251698176" behindDoc="0" locked="0" layoutInCell="1" allowOverlap="1" wp14:anchorId="010E4433" wp14:editId="0DCB8319">
            <wp:simplePos x="0" y="0"/>
            <wp:positionH relativeFrom="column">
              <wp:posOffset>-863600</wp:posOffset>
            </wp:positionH>
            <wp:positionV relativeFrom="line">
              <wp:posOffset>2540</wp:posOffset>
            </wp:positionV>
            <wp:extent cx="1475105" cy="1336040"/>
            <wp:effectExtent l="0" t="0" r="0" b="10160"/>
            <wp:wrapThrough wrapText="bothSides" distL="57150" distR="57150">
              <wp:wrapPolygon edited="1">
                <wp:start x="0" y="0"/>
                <wp:lineTo x="21600" y="0"/>
                <wp:lineTo x="21600" y="21600"/>
                <wp:lineTo x="0" y="21600"/>
                <wp:lineTo x="0" y="0"/>
              </wp:wrapPolygon>
            </wp:wrapThrough>
            <wp:docPr id="11" name="officeArt object" descr="Description: Wits Vernacular logo2.jpg"/>
            <wp:cNvGraphicFramePr/>
            <a:graphic xmlns:a="http://schemas.openxmlformats.org/drawingml/2006/main">
              <a:graphicData uri="http://schemas.openxmlformats.org/drawingml/2006/picture">
                <pic:pic xmlns:pic="http://schemas.openxmlformats.org/drawingml/2006/picture">
                  <pic:nvPicPr>
                    <pic:cNvPr id="1073741825" name="image1.jpg" descr="Description: Wits Vernacular logo2.jpg"/>
                    <pic:cNvPicPr>
                      <a:picLocks noChangeAspect="1"/>
                    </pic:cNvPicPr>
                  </pic:nvPicPr>
                  <pic:blipFill>
                    <a:blip r:embed="rId15">
                      <a:extLst/>
                    </a:blip>
                    <a:stretch>
                      <a:fillRect/>
                    </a:stretch>
                  </pic:blipFill>
                  <pic:spPr>
                    <a:xfrm>
                      <a:off x="0" y="0"/>
                      <a:ext cx="1475105" cy="1336040"/>
                    </a:xfrm>
                    <a:prstGeom prst="rect">
                      <a:avLst/>
                    </a:prstGeom>
                    <a:ln w="12700" cap="flat">
                      <a:noFill/>
                      <a:miter lim="400000"/>
                    </a:ln>
                    <a:effectLst/>
                  </pic:spPr>
                </pic:pic>
              </a:graphicData>
            </a:graphic>
          </wp:anchor>
        </w:drawing>
      </w:r>
      <w:r w:rsidR="00CB1D6C" w:rsidRPr="003C0FF1">
        <w:rPr>
          <w:rFonts w:eastAsia="Arial" w:cs="Times New Roman"/>
          <w:noProof/>
          <w:lang w:val="en-ZA" w:eastAsia="en-ZA"/>
        </w:rPr>
        <w:drawing>
          <wp:anchor distT="57150" distB="57150" distL="57150" distR="57150" simplePos="0" relativeHeight="251685888" behindDoc="0" locked="0" layoutInCell="1" allowOverlap="1" wp14:anchorId="0AE2B1A6" wp14:editId="68770CCB">
            <wp:simplePos x="0" y="0"/>
            <wp:positionH relativeFrom="column">
              <wp:posOffset>5313045</wp:posOffset>
            </wp:positionH>
            <wp:positionV relativeFrom="line">
              <wp:posOffset>0</wp:posOffset>
            </wp:positionV>
            <wp:extent cx="1220470" cy="1248410"/>
            <wp:effectExtent l="0" t="0" r="0" b="0"/>
            <wp:wrapThrough wrapText="bothSides" distL="57150" distR="57150">
              <wp:wrapPolygon edited="1">
                <wp:start x="73" y="0"/>
                <wp:lineTo x="73" y="9720"/>
                <wp:lineTo x="1176" y="9720"/>
                <wp:lineTo x="955" y="10080"/>
                <wp:lineTo x="441" y="10440"/>
                <wp:lineTo x="1102" y="10440"/>
                <wp:lineTo x="1029" y="10584"/>
                <wp:lineTo x="955" y="10589"/>
                <wp:lineTo x="955" y="11088"/>
                <wp:lineTo x="1102" y="11808"/>
                <wp:lineTo x="808" y="12024"/>
                <wp:lineTo x="73" y="12096"/>
                <wp:lineTo x="73" y="11880"/>
                <wp:lineTo x="1029" y="11736"/>
                <wp:lineTo x="955" y="11304"/>
                <wp:lineTo x="73" y="11232"/>
                <wp:lineTo x="955" y="11088"/>
                <wp:lineTo x="955" y="10589"/>
                <wp:lineTo x="0" y="10656"/>
                <wp:lineTo x="294" y="10224"/>
                <wp:lineTo x="808" y="9864"/>
                <wp:lineTo x="73" y="9720"/>
                <wp:lineTo x="73" y="0"/>
                <wp:lineTo x="147" y="0"/>
                <wp:lineTo x="147" y="8928"/>
                <wp:lineTo x="1249" y="9072"/>
                <wp:lineTo x="1102" y="9288"/>
                <wp:lineTo x="147" y="9144"/>
                <wp:lineTo x="147" y="8928"/>
                <wp:lineTo x="147" y="0"/>
                <wp:lineTo x="514" y="0"/>
                <wp:lineTo x="514" y="7488"/>
                <wp:lineTo x="1396" y="8280"/>
                <wp:lineTo x="294" y="8280"/>
                <wp:lineTo x="1029" y="8064"/>
                <wp:lineTo x="441" y="7560"/>
                <wp:lineTo x="514" y="7488"/>
                <wp:lineTo x="514" y="0"/>
                <wp:lineTo x="882" y="0"/>
                <wp:lineTo x="882" y="6480"/>
                <wp:lineTo x="955" y="6912"/>
                <wp:lineTo x="1249" y="6912"/>
                <wp:lineTo x="1396" y="6696"/>
                <wp:lineTo x="1469" y="7128"/>
                <wp:lineTo x="1690" y="7128"/>
                <wp:lineTo x="1837" y="6840"/>
                <wp:lineTo x="1616" y="7272"/>
                <wp:lineTo x="735" y="6912"/>
                <wp:lineTo x="882" y="6480"/>
                <wp:lineTo x="882" y="0"/>
                <wp:lineTo x="1543" y="0"/>
                <wp:lineTo x="1543" y="5472"/>
                <wp:lineTo x="1837" y="5832"/>
                <wp:lineTo x="2424" y="5904"/>
                <wp:lineTo x="1984" y="6120"/>
                <wp:lineTo x="1984" y="6336"/>
                <wp:lineTo x="1176" y="5904"/>
                <wp:lineTo x="1543" y="5472"/>
                <wp:lineTo x="1543" y="0"/>
                <wp:lineTo x="1984" y="0"/>
                <wp:lineTo x="1984" y="4464"/>
                <wp:lineTo x="2057" y="4896"/>
                <wp:lineTo x="2792" y="4896"/>
                <wp:lineTo x="2718" y="5400"/>
                <wp:lineTo x="2571" y="5328"/>
                <wp:lineTo x="2571" y="4968"/>
                <wp:lineTo x="1837" y="4896"/>
                <wp:lineTo x="1984" y="4464"/>
                <wp:lineTo x="1984" y="0"/>
                <wp:lineTo x="2424" y="0"/>
                <wp:lineTo x="2424" y="3888"/>
                <wp:lineTo x="3233" y="4608"/>
                <wp:lineTo x="2424" y="4032"/>
                <wp:lineTo x="2424" y="3888"/>
                <wp:lineTo x="2424" y="0"/>
                <wp:lineTo x="3306" y="0"/>
                <wp:lineTo x="3306" y="2952"/>
                <wp:lineTo x="3380" y="3168"/>
                <wp:lineTo x="3380" y="3456"/>
                <wp:lineTo x="3894" y="3960"/>
                <wp:lineTo x="3233" y="3528"/>
                <wp:lineTo x="2939" y="3528"/>
                <wp:lineTo x="2939" y="3312"/>
                <wp:lineTo x="3306" y="2952"/>
                <wp:lineTo x="3306" y="0"/>
                <wp:lineTo x="4261" y="0"/>
                <wp:lineTo x="4261" y="2160"/>
                <wp:lineTo x="4702" y="3096"/>
                <wp:lineTo x="4555" y="3096"/>
                <wp:lineTo x="4555" y="18720"/>
                <wp:lineTo x="5069" y="18936"/>
                <wp:lineTo x="4555" y="18936"/>
                <wp:lineTo x="4629" y="19656"/>
                <wp:lineTo x="5143" y="19512"/>
                <wp:lineTo x="5069" y="18936"/>
                <wp:lineTo x="4555" y="18720"/>
                <wp:lineTo x="5290" y="18864"/>
                <wp:lineTo x="5290" y="19584"/>
                <wp:lineTo x="4629" y="19800"/>
                <wp:lineTo x="4261" y="19440"/>
                <wp:lineTo x="4482" y="18792"/>
                <wp:lineTo x="4555" y="18720"/>
                <wp:lineTo x="4555" y="3096"/>
                <wp:lineTo x="4482" y="3096"/>
                <wp:lineTo x="3967" y="2692"/>
                <wp:lineTo x="3967" y="17928"/>
                <wp:lineTo x="4188" y="18216"/>
                <wp:lineTo x="3453" y="19008"/>
                <wp:lineTo x="3086" y="18864"/>
                <wp:lineTo x="3747" y="18576"/>
                <wp:lineTo x="3967" y="18072"/>
                <wp:lineTo x="3967" y="17928"/>
                <wp:lineTo x="3967" y="2692"/>
                <wp:lineTo x="3747" y="2520"/>
                <wp:lineTo x="4261" y="2664"/>
                <wp:lineTo x="4261" y="2160"/>
                <wp:lineTo x="4261" y="0"/>
                <wp:lineTo x="5657" y="0"/>
                <wp:lineTo x="5657" y="1224"/>
                <wp:lineTo x="5951" y="1288"/>
                <wp:lineTo x="5951" y="1440"/>
                <wp:lineTo x="5510" y="1512"/>
                <wp:lineTo x="5657" y="2088"/>
                <wp:lineTo x="6245" y="2016"/>
                <wp:lineTo x="6098" y="1440"/>
                <wp:lineTo x="5951" y="1440"/>
                <wp:lineTo x="5951" y="1288"/>
                <wp:lineTo x="6318" y="1368"/>
                <wp:lineTo x="6318" y="2160"/>
                <wp:lineTo x="5951" y="2160"/>
                <wp:lineTo x="5951" y="19368"/>
                <wp:lineTo x="6171" y="19512"/>
                <wp:lineTo x="6098" y="19944"/>
                <wp:lineTo x="6465" y="19944"/>
                <wp:lineTo x="6539" y="19656"/>
                <wp:lineTo x="6759" y="19800"/>
                <wp:lineTo x="6171" y="20664"/>
                <wp:lineTo x="6245" y="20088"/>
                <wp:lineTo x="5804" y="20088"/>
                <wp:lineTo x="5657" y="20304"/>
                <wp:lineTo x="5657" y="20016"/>
                <wp:lineTo x="5951" y="19368"/>
                <wp:lineTo x="5951" y="2160"/>
                <wp:lineTo x="5437" y="2160"/>
                <wp:lineTo x="5437" y="1440"/>
                <wp:lineTo x="5657" y="1224"/>
                <wp:lineTo x="5657" y="0"/>
                <wp:lineTo x="7053" y="0"/>
                <wp:lineTo x="7053" y="648"/>
                <wp:lineTo x="7200" y="792"/>
                <wp:lineTo x="6906" y="936"/>
                <wp:lineTo x="7053" y="1152"/>
                <wp:lineTo x="7273" y="1080"/>
                <wp:lineTo x="7273" y="1296"/>
                <wp:lineTo x="7053" y="1296"/>
                <wp:lineTo x="7200" y="1800"/>
                <wp:lineTo x="7127" y="1800"/>
                <wp:lineTo x="7127" y="13248"/>
                <wp:lineTo x="7567" y="14040"/>
                <wp:lineTo x="8008" y="14544"/>
                <wp:lineTo x="7861" y="14832"/>
                <wp:lineTo x="9257" y="16560"/>
                <wp:lineTo x="10139" y="17280"/>
                <wp:lineTo x="10139" y="17568"/>
                <wp:lineTo x="11461" y="17568"/>
                <wp:lineTo x="11461" y="17136"/>
                <wp:lineTo x="12931" y="16056"/>
                <wp:lineTo x="13812" y="14688"/>
                <wp:lineTo x="13812" y="14184"/>
                <wp:lineTo x="14473" y="13536"/>
                <wp:lineTo x="14620" y="13464"/>
                <wp:lineTo x="14767" y="13968"/>
                <wp:lineTo x="15208" y="13536"/>
                <wp:lineTo x="14767" y="14472"/>
                <wp:lineTo x="14106" y="15840"/>
                <wp:lineTo x="13812" y="16128"/>
                <wp:lineTo x="13812" y="20016"/>
                <wp:lineTo x="13959" y="20073"/>
                <wp:lineTo x="14180" y="20664"/>
                <wp:lineTo x="13959" y="20664"/>
                <wp:lineTo x="14106" y="20952"/>
                <wp:lineTo x="14180" y="20664"/>
                <wp:lineTo x="13959" y="20073"/>
                <wp:lineTo x="14180" y="20160"/>
                <wp:lineTo x="14327" y="20592"/>
                <wp:lineTo x="14327" y="21024"/>
                <wp:lineTo x="13886" y="21168"/>
                <wp:lineTo x="13592" y="20088"/>
                <wp:lineTo x="13812" y="20016"/>
                <wp:lineTo x="13812" y="16128"/>
                <wp:lineTo x="12857" y="17064"/>
                <wp:lineTo x="12857" y="20232"/>
                <wp:lineTo x="13078" y="20376"/>
                <wp:lineTo x="12784" y="20448"/>
                <wp:lineTo x="12931" y="20736"/>
                <wp:lineTo x="13298" y="21168"/>
                <wp:lineTo x="12710" y="21384"/>
                <wp:lineTo x="13078" y="21240"/>
                <wp:lineTo x="12931" y="20880"/>
                <wp:lineTo x="12637" y="20520"/>
                <wp:lineTo x="12857" y="20232"/>
                <wp:lineTo x="12857" y="17064"/>
                <wp:lineTo x="12196" y="17712"/>
                <wp:lineTo x="11902" y="18216"/>
                <wp:lineTo x="11461" y="18274"/>
                <wp:lineTo x="11461" y="20448"/>
                <wp:lineTo x="12049" y="20592"/>
                <wp:lineTo x="11682" y="20592"/>
                <wp:lineTo x="11829" y="20880"/>
                <wp:lineTo x="12049" y="21024"/>
                <wp:lineTo x="11755" y="21024"/>
                <wp:lineTo x="11755" y="21384"/>
                <wp:lineTo x="12196" y="21456"/>
                <wp:lineTo x="11535" y="21528"/>
                <wp:lineTo x="11461" y="20448"/>
                <wp:lineTo x="11461" y="18274"/>
                <wp:lineTo x="10286" y="18432"/>
                <wp:lineTo x="9992" y="18301"/>
                <wp:lineTo x="9992" y="20448"/>
                <wp:lineTo x="10727" y="21240"/>
                <wp:lineTo x="10727" y="20520"/>
                <wp:lineTo x="10947" y="20520"/>
                <wp:lineTo x="10947" y="21600"/>
                <wp:lineTo x="10433" y="21240"/>
                <wp:lineTo x="10212" y="20880"/>
                <wp:lineTo x="10065" y="21600"/>
                <wp:lineTo x="9992" y="20448"/>
                <wp:lineTo x="9992" y="18301"/>
                <wp:lineTo x="9478" y="18072"/>
                <wp:lineTo x="9404" y="17568"/>
                <wp:lineTo x="8596" y="16842"/>
                <wp:lineTo x="8596" y="20376"/>
                <wp:lineTo x="8890" y="20520"/>
                <wp:lineTo x="9257" y="21096"/>
                <wp:lineTo x="9478" y="20448"/>
                <wp:lineTo x="9257" y="21456"/>
                <wp:lineTo x="8669" y="20664"/>
                <wp:lineTo x="8522" y="21312"/>
                <wp:lineTo x="8596" y="20376"/>
                <wp:lineTo x="8596" y="16842"/>
                <wp:lineTo x="7641" y="15984"/>
                <wp:lineTo x="7641" y="20016"/>
                <wp:lineTo x="7861" y="21168"/>
                <wp:lineTo x="7641" y="21168"/>
                <wp:lineTo x="7567" y="20736"/>
                <wp:lineTo x="7053" y="20808"/>
                <wp:lineTo x="6906" y="20808"/>
                <wp:lineTo x="7641" y="20016"/>
                <wp:lineTo x="7641" y="15984"/>
                <wp:lineTo x="6980" y="14760"/>
                <wp:lineTo x="7127" y="14472"/>
                <wp:lineTo x="6465" y="13824"/>
                <wp:lineTo x="6539" y="13680"/>
                <wp:lineTo x="6980" y="13896"/>
                <wp:lineTo x="7127" y="13248"/>
                <wp:lineTo x="7127" y="1800"/>
                <wp:lineTo x="6980" y="1800"/>
                <wp:lineTo x="6686" y="792"/>
                <wp:lineTo x="7053" y="648"/>
                <wp:lineTo x="7053" y="0"/>
                <wp:lineTo x="8522" y="0"/>
                <wp:lineTo x="8522" y="216"/>
                <wp:lineTo x="8816" y="288"/>
                <wp:lineTo x="8596" y="360"/>
                <wp:lineTo x="8816" y="1296"/>
                <wp:lineTo x="8596" y="1296"/>
                <wp:lineTo x="8449" y="432"/>
                <wp:lineTo x="8082" y="360"/>
                <wp:lineTo x="8522" y="216"/>
                <wp:lineTo x="8522" y="0"/>
                <wp:lineTo x="9992" y="0"/>
                <wp:lineTo x="10212" y="0"/>
                <wp:lineTo x="10286" y="1080"/>
                <wp:lineTo x="10065" y="1080"/>
                <wp:lineTo x="10065" y="648"/>
                <wp:lineTo x="9624" y="648"/>
                <wp:lineTo x="9698" y="1152"/>
                <wp:lineTo x="9478" y="1152"/>
                <wp:lineTo x="9404" y="72"/>
                <wp:lineTo x="9624" y="72"/>
                <wp:lineTo x="9624" y="504"/>
                <wp:lineTo x="10065" y="504"/>
                <wp:lineTo x="9992" y="0"/>
                <wp:lineTo x="10800" y="0"/>
                <wp:lineTo x="11388" y="144"/>
                <wp:lineTo x="10947" y="144"/>
                <wp:lineTo x="10947" y="504"/>
                <wp:lineTo x="11241" y="576"/>
                <wp:lineTo x="10947" y="648"/>
                <wp:lineTo x="11020" y="1008"/>
                <wp:lineTo x="11388" y="1080"/>
                <wp:lineTo x="10800" y="1080"/>
                <wp:lineTo x="10800" y="0"/>
                <wp:lineTo x="12416" y="0"/>
                <wp:lineTo x="12416" y="72"/>
                <wp:lineTo x="12563" y="288"/>
                <wp:lineTo x="12637" y="792"/>
                <wp:lineTo x="13078" y="288"/>
                <wp:lineTo x="13151" y="936"/>
                <wp:lineTo x="13445" y="360"/>
                <wp:lineTo x="13592" y="432"/>
                <wp:lineTo x="13004" y="1368"/>
                <wp:lineTo x="13004" y="2736"/>
                <wp:lineTo x="13224" y="3600"/>
                <wp:lineTo x="12490" y="4320"/>
                <wp:lineTo x="12343" y="5256"/>
                <wp:lineTo x="11461" y="5616"/>
                <wp:lineTo x="11461" y="5760"/>
                <wp:lineTo x="12343" y="5544"/>
                <wp:lineTo x="12049" y="6336"/>
                <wp:lineTo x="11461" y="6480"/>
                <wp:lineTo x="11461" y="8280"/>
                <wp:lineTo x="12931" y="8352"/>
                <wp:lineTo x="12857" y="8568"/>
                <wp:lineTo x="14106" y="8640"/>
                <wp:lineTo x="13959" y="12888"/>
                <wp:lineTo x="12857" y="15120"/>
                <wp:lineTo x="11314" y="16560"/>
                <wp:lineTo x="10580" y="16704"/>
                <wp:lineTo x="8816" y="15192"/>
                <wp:lineTo x="7714" y="13032"/>
                <wp:lineTo x="7567" y="8568"/>
                <wp:lineTo x="8743" y="8568"/>
                <wp:lineTo x="8816" y="8280"/>
                <wp:lineTo x="10212" y="8136"/>
                <wp:lineTo x="10139" y="6480"/>
                <wp:lineTo x="9478" y="6264"/>
                <wp:lineTo x="9478" y="5544"/>
                <wp:lineTo x="10139" y="5832"/>
                <wp:lineTo x="10286" y="5904"/>
                <wp:lineTo x="9771" y="5400"/>
                <wp:lineTo x="9257" y="5256"/>
                <wp:lineTo x="8963" y="4032"/>
                <wp:lineTo x="8449" y="3600"/>
                <wp:lineTo x="8596" y="2808"/>
                <wp:lineTo x="8743" y="3672"/>
                <wp:lineTo x="9404" y="4104"/>
                <wp:lineTo x="9551" y="5040"/>
                <wp:lineTo x="10506" y="5400"/>
                <wp:lineTo x="10727" y="5832"/>
                <wp:lineTo x="11020" y="5688"/>
                <wp:lineTo x="11682" y="5112"/>
                <wp:lineTo x="12196" y="4896"/>
                <wp:lineTo x="12343" y="4032"/>
                <wp:lineTo x="13078" y="3456"/>
                <wp:lineTo x="13004" y="2736"/>
                <wp:lineTo x="13004" y="1368"/>
                <wp:lineTo x="12857" y="864"/>
                <wp:lineTo x="12490" y="1224"/>
                <wp:lineTo x="12416" y="72"/>
                <wp:lineTo x="12416" y="0"/>
                <wp:lineTo x="14106" y="0"/>
                <wp:lineTo x="14106" y="504"/>
                <wp:lineTo x="14253" y="648"/>
                <wp:lineTo x="14033" y="1584"/>
                <wp:lineTo x="13812" y="1584"/>
                <wp:lineTo x="14106" y="504"/>
                <wp:lineTo x="14106" y="0"/>
                <wp:lineTo x="14767" y="0"/>
                <wp:lineTo x="14767" y="792"/>
                <wp:lineTo x="15502" y="1008"/>
                <wp:lineTo x="15429" y="1152"/>
                <wp:lineTo x="15282" y="1116"/>
                <wp:lineTo x="15282" y="19440"/>
                <wp:lineTo x="15649" y="19800"/>
                <wp:lineTo x="15796" y="20448"/>
                <wp:lineTo x="15061" y="20592"/>
                <wp:lineTo x="14620" y="19728"/>
                <wp:lineTo x="14914" y="19872"/>
                <wp:lineTo x="15208" y="20448"/>
                <wp:lineTo x="15576" y="20376"/>
                <wp:lineTo x="15282" y="19440"/>
                <wp:lineTo x="15282" y="1116"/>
                <wp:lineTo x="15135" y="1080"/>
                <wp:lineTo x="14767" y="1872"/>
                <wp:lineTo x="14767" y="1512"/>
                <wp:lineTo x="14988" y="936"/>
                <wp:lineTo x="14767" y="792"/>
                <wp:lineTo x="14767" y="0"/>
                <wp:lineTo x="15869" y="0"/>
                <wp:lineTo x="15869" y="1296"/>
                <wp:lineTo x="16090" y="1296"/>
                <wp:lineTo x="15869" y="2016"/>
                <wp:lineTo x="16457" y="1656"/>
                <wp:lineTo x="16457" y="2160"/>
                <wp:lineTo x="16971" y="1872"/>
                <wp:lineTo x="16163" y="2598"/>
                <wp:lineTo x="16163" y="18936"/>
                <wp:lineTo x="16604" y="19008"/>
                <wp:lineTo x="16751" y="19512"/>
                <wp:lineTo x="17045" y="19656"/>
                <wp:lineTo x="16531" y="19656"/>
                <wp:lineTo x="16604" y="20016"/>
                <wp:lineTo x="15943" y="19080"/>
                <wp:lineTo x="16163" y="18936"/>
                <wp:lineTo x="16163" y="2598"/>
                <wp:lineTo x="16090" y="2664"/>
                <wp:lineTo x="16163" y="2088"/>
                <wp:lineTo x="15649" y="2376"/>
                <wp:lineTo x="15869" y="1296"/>
                <wp:lineTo x="15869" y="0"/>
                <wp:lineTo x="17706" y="0"/>
                <wp:lineTo x="17706" y="2520"/>
                <wp:lineTo x="17486" y="3328"/>
                <wp:lineTo x="17486" y="18000"/>
                <wp:lineTo x="17265" y="18648"/>
                <wp:lineTo x="17486" y="19008"/>
                <wp:lineTo x="18000" y="18864"/>
                <wp:lineTo x="17853" y="18360"/>
                <wp:lineTo x="18147" y="18792"/>
                <wp:lineTo x="17853" y="19152"/>
                <wp:lineTo x="17192" y="19008"/>
                <wp:lineTo x="17192" y="18216"/>
                <wp:lineTo x="17486" y="18000"/>
                <wp:lineTo x="17486" y="3328"/>
                <wp:lineTo x="17412" y="3600"/>
                <wp:lineTo x="17265" y="3024"/>
                <wp:lineTo x="16678" y="3024"/>
                <wp:lineTo x="17706" y="2520"/>
                <wp:lineTo x="17706" y="0"/>
                <wp:lineTo x="18514" y="0"/>
                <wp:lineTo x="18514" y="3240"/>
                <wp:lineTo x="19102" y="3888"/>
                <wp:lineTo x="18661" y="3744"/>
                <wp:lineTo x="18000" y="4320"/>
                <wp:lineTo x="18000" y="4032"/>
                <wp:lineTo x="18661" y="3456"/>
                <wp:lineTo x="18514" y="3240"/>
                <wp:lineTo x="18514" y="0"/>
                <wp:lineTo x="19322" y="0"/>
                <wp:lineTo x="19322" y="4176"/>
                <wp:lineTo x="19690" y="4680"/>
                <wp:lineTo x="19249" y="4536"/>
                <wp:lineTo x="19249" y="4824"/>
                <wp:lineTo x="18735" y="4824"/>
                <wp:lineTo x="19029" y="5256"/>
                <wp:lineTo x="18514" y="4896"/>
                <wp:lineTo x="19322" y="4176"/>
                <wp:lineTo x="19322" y="0"/>
                <wp:lineTo x="19910" y="0"/>
                <wp:lineTo x="19910" y="5112"/>
                <wp:lineTo x="19910" y="5616"/>
                <wp:lineTo x="19910" y="5400"/>
                <wp:lineTo x="19763" y="5616"/>
                <wp:lineTo x="19910" y="5616"/>
                <wp:lineTo x="19910" y="5112"/>
                <wp:lineTo x="20204" y="5688"/>
                <wp:lineTo x="19616" y="5832"/>
                <wp:lineTo x="19396" y="6264"/>
                <wp:lineTo x="19396" y="5688"/>
                <wp:lineTo x="19102" y="5616"/>
                <wp:lineTo x="19910" y="5112"/>
                <wp:lineTo x="19910" y="0"/>
                <wp:lineTo x="20351" y="0"/>
                <wp:lineTo x="20351" y="6192"/>
                <wp:lineTo x="20792" y="6480"/>
                <wp:lineTo x="20645" y="6696"/>
                <wp:lineTo x="20571" y="6408"/>
                <wp:lineTo x="20278" y="6552"/>
                <wp:lineTo x="20131" y="6984"/>
                <wp:lineTo x="19690" y="6912"/>
                <wp:lineTo x="19763" y="6480"/>
                <wp:lineTo x="19837" y="6840"/>
                <wp:lineTo x="20131" y="6696"/>
                <wp:lineTo x="20351" y="6192"/>
                <wp:lineTo x="20351" y="0"/>
                <wp:lineTo x="20865" y="0"/>
                <wp:lineTo x="20865" y="7200"/>
                <wp:lineTo x="21086" y="7272"/>
                <wp:lineTo x="20939" y="7848"/>
                <wp:lineTo x="20351" y="7920"/>
                <wp:lineTo x="20278" y="7991"/>
                <wp:lineTo x="20278" y="8496"/>
                <wp:lineTo x="21380" y="8856"/>
                <wp:lineTo x="20424" y="9504"/>
                <wp:lineTo x="20571" y="9144"/>
                <wp:lineTo x="20645" y="8712"/>
                <wp:lineTo x="20278" y="8640"/>
                <wp:lineTo x="20278" y="8496"/>
                <wp:lineTo x="20278" y="7991"/>
                <wp:lineTo x="20131" y="8136"/>
                <wp:lineTo x="20424" y="7560"/>
                <wp:lineTo x="19984" y="7488"/>
                <wp:lineTo x="20865" y="7200"/>
                <wp:lineTo x="20865" y="0"/>
                <wp:lineTo x="21453" y="0"/>
                <wp:lineTo x="21453" y="9792"/>
                <wp:lineTo x="21527" y="10080"/>
                <wp:lineTo x="20865" y="10584"/>
                <wp:lineTo x="21600" y="10728"/>
                <wp:lineTo x="20498" y="10800"/>
                <wp:lineTo x="20498" y="11232"/>
                <wp:lineTo x="20571" y="11247"/>
                <wp:lineTo x="21233" y="11520"/>
                <wp:lineTo x="20571" y="11448"/>
                <wp:lineTo x="20792" y="11880"/>
                <wp:lineTo x="21380" y="11736"/>
                <wp:lineTo x="21453" y="11520"/>
                <wp:lineTo x="21233" y="11520"/>
                <wp:lineTo x="20571" y="11247"/>
                <wp:lineTo x="21527" y="11448"/>
                <wp:lineTo x="21306" y="12024"/>
                <wp:lineTo x="20571" y="11952"/>
                <wp:lineTo x="20498" y="11232"/>
                <wp:lineTo x="20498" y="10800"/>
                <wp:lineTo x="21012" y="10152"/>
                <wp:lineTo x="20498" y="10080"/>
                <wp:lineTo x="20571" y="9936"/>
                <wp:lineTo x="21453" y="9792"/>
                <wp:lineTo x="21453" y="0"/>
                <wp:lineTo x="73" y="0"/>
              </wp:wrapPolygon>
            </wp:wrapThrough>
            <wp:docPr id="5" name="officeArt object" descr="ColCrestTrans"/>
            <wp:cNvGraphicFramePr/>
            <a:graphic xmlns:a="http://schemas.openxmlformats.org/drawingml/2006/main">
              <a:graphicData uri="http://schemas.openxmlformats.org/drawingml/2006/picture">
                <pic:pic xmlns:pic="http://schemas.openxmlformats.org/drawingml/2006/picture">
                  <pic:nvPicPr>
                    <pic:cNvPr id="1073741830" name="image2.png" descr="ColCrestTrans"/>
                    <pic:cNvPicPr>
                      <a:picLocks noChangeAspect="1"/>
                    </pic:cNvPicPr>
                  </pic:nvPicPr>
                  <pic:blipFill>
                    <a:blip r:embed="rId14">
                      <a:extLst/>
                    </a:blip>
                    <a:stretch>
                      <a:fillRect/>
                    </a:stretch>
                  </pic:blipFill>
                  <pic:spPr>
                    <a:xfrm>
                      <a:off x="0" y="0"/>
                      <a:ext cx="1220470" cy="1248410"/>
                    </a:xfrm>
                    <a:prstGeom prst="rect">
                      <a:avLst/>
                    </a:prstGeom>
                    <a:ln w="12700" cap="flat">
                      <a:noFill/>
                      <a:miter lim="400000"/>
                    </a:ln>
                    <a:effectLst/>
                  </pic:spPr>
                </pic:pic>
              </a:graphicData>
            </a:graphic>
          </wp:anchor>
        </w:drawing>
      </w:r>
      <w:r w:rsidR="00CB1D6C" w:rsidRPr="003C0FF1">
        <w:rPr>
          <w:rFonts w:cs="Times New Roman"/>
        </w:rPr>
        <w:t>Appendix 8</w:t>
      </w:r>
      <w:bookmarkEnd w:id="76"/>
    </w:p>
    <w:p w14:paraId="58A7C3F9" w14:textId="77777777" w:rsidR="00CB1D6C" w:rsidRPr="003C0FF1" w:rsidRDefault="00C4472F" w:rsidP="00A5486A">
      <w:pPr>
        <w:pStyle w:val="Heading2"/>
        <w:jc w:val="center"/>
        <w:rPr>
          <w:rFonts w:cs="Times New Roman"/>
        </w:rPr>
      </w:pPr>
      <w:bookmarkStart w:id="77" w:name="_Toc473474008"/>
      <w:r w:rsidRPr="003C0FF1">
        <w:rPr>
          <w:rFonts w:cs="Times New Roman"/>
        </w:rPr>
        <w:t>University of the Witwatersrand Ethics Form</w:t>
      </w:r>
      <w:bookmarkEnd w:id="77"/>
    </w:p>
    <w:p w14:paraId="2584C4DF" w14:textId="77777777" w:rsidR="00FD2EDE" w:rsidRPr="003C0FF1" w:rsidRDefault="00FD2EDE" w:rsidP="00FD2EDE"/>
    <w:p w14:paraId="7181709B" w14:textId="77777777" w:rsidR="00FD2EDE" w:rsidRPr="003C0FF1" w:rsidRDefault="00FD2EDE" w:rsidP="00FD2EDE"/>
    <w:p w14:paraId="0DC9E319" w14:textId="77777777" w:rsidR="00FD2EDE" w:rsidRPr="003C0FF1" w:rsidRDefault="00FD2EDE" w:rsidP="00FD2EDE"/>
    <w:p w14:paraId="58CF59B2" w14:textId="2C24623A" w:rsidR="00FD2EDE" w:rsidRPr="003C0FF1" w:rsidRDefault="00FD2EDE" w:rsidP="00FD2EDE">
      <w:r w:rsidRPr="003C0FF1">
        <w:rPr>
          <w:noProof/>
          <w:lang w:val="en-ZA" w:eastAsia="en-ZA"/>
        </w:rPr>
        <w:drawing>
          <wp:inline distT="0" distB="0" distL="0" distR="0" wp14:anchorId="713C8768" wp14:editId="25B85868">
            <wp:extent cx="6229546" cy="6383584"/>
            <wp:effectExtent l="0" t="0" r="0" b="0"/>
            <wp:docPr id="12" name="Picture 12" descr="filename-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name-1.pdf"/>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20767"/>
                    <a:stretch/>
                  </pic:blipFill>
                  <pic:spPr bwMode="auto">
                    <a:xfrm>
                      <a:off x="0" y="0"/>
                      <a:ext cx="6248380" cy="6402884"/>
                    </a:xfrm>
                    <a:prstGeom prst="rect">
                      <a:avLst/>
                    </a:prstGeom>
                    <a:noFill/>
                    <a:ln>
                      <a:noFill/>
                    </a:ln>
                    <a:extLst>
                      <a:ext uri="{53640926-AAD7-44D8-BBD7-CCE9431645EC}">
                        <a14:shadowObscured xmlns:a14="http://schemas.microsoft.com/office/drawing/2010/main"/>
                      </a:ext>
                    </a:extLst>
                  </pic:spPr>
                </pic:pic>
              </a:graphicData>
            </a:graphic>
          </wp:inline>
        </w:drawing>
      </w:r>
    </w:p>
    <w:sectPr w:rsidR="00FD2EDE" w:rsidRPr="003C0FF1" w:rsidSect="00032179">
      <w:pgSz w:w="11900" w:h="16840"/>
      <w:pgMar w:top="1440" w:right="1440" w:bottom="1440" w:left="1440" w:header="708" w:footer="708" w:gutter="0"/>
      <w:pgNumType w:start="1"/>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6" w:author="Marion Pfeiffer" w:date="2017-01-29T11:52:00Z" w:initials="MP">
    <w:p w14:paraId="33A913AF" w14:textId="77777777" w:rsidR="0059577C" w:rsidRDefault="0059577C">
      <w:pPr>
        <w:pStyle w:val="CommentText"/>
      </w:pPr>
      <w:r>
        <w:rPr>
          <w:rStyle w:val="CommentReference"/>
        </w:rPr>
        <w:annotationRef/>
      </w:r>
      <w:r>
        <w:t>This is a quote – you may want to rewrite it?</w:t>
      </w:r>
    </w:p>
  </w:comment>
  <w:comment w:id="31" w:author="Marion Pfeiffer" w:date="2017-01-29T11:42:00Z" w:initials="MP">
    <w:p w14:paraId="7864E505" w14:textId="77777777" w:rsidR="0059577C" w:rsidRDefault="0059577C">
      <w:pPr>
        <w:pStyle w:val="CommentText"/>
      </w:pPr>
      <w:r>
        <w:rPr>
          <w:rStyle w:val="CommentReference"/>
        </w:rPr>
        <w:annotationRef/>
      </w:r>
      <w:r>
        <w:t>Parent involvement or parental involvement – I have changed all to the latter as both have been used?</w:t>
      </w:r>
    </w:p>
  </w:comment>
  <w:comment w:id="59" w:author="Marion Pfeiffer" w:date="2017-01-28T18:04:00Z" w:initials="MP">
    <w:p w14:paraId="51B2DB1A" w14:textId="77777777" w:rsidR="0059577C" w:rsidRDefault="0059577C">
      <w:pPr>
        <w:pStyle w:val="CommentText"/>
      </w:pPr>
      <w:r>
        <w:rPr>
          <w:rStyle w:val="CommentReference"/>
        </w:rPr>
        <w:annotationRef/>
      </w:r>
      <w:r>
        <w:t xml:space="preserve">This ref needs to be added as it is used </w:t>
      </w:r>
      <w:proofErr w:type="spellStart"/>
      <w:r>
        <w:t>intext</w:t>
      </w:r>
      <w:proofErr w:type="spellEnd"/>
      <w:r>
        <w:t xml:space="preserve"> – </w:t>
      </w:r>
      <w:proofErr w:type="spellStart"/>
      <w:r>
        <w:t>pls</w:t>
      </w:r>
      <w:proofErr w:type="spellEnd"/>
      <w:r>
        <w:t xml:space="preserve"> check it is correct</w:t>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3A913AF" w15:done="0"/>
  <w15:commentEx w15:paraId="7864E505" w15:done="0"/>
  <w15:commentEx w15:paraId="51B2DB1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8C597B" w14:textId="77777777" w:rsidR="00F41BDE" w:rsidRDefault="00F41BDE" w:rsidP="00433FE0">
      <w:pPr>
        <w:spacing w:after="0" w:line="240" w:lineRule="auto"/>
      </w:pPr>
      <w:r>
        <w:separator/>
      </w:r>
    </w:p>
  </w:endnote>
  <w:endnote w:type="continuationSeparator" w:id="0">
    <w:p w14:paraId="4F548387" w14:textId="77777777" w:rsidR="00F41BDE" w:rsidRDefault="00F41BDE" w:rsidP="00433F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dvME">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66654F" w14:textId="77777777" w:rsidR="0059577C" w:rsidRDefault="0059577C" w:rsidP="00401D8F">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A493448" w14:textId="77777777" w:rsidR="0059577C" w:rsidRDefault="0059577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492E44" w14:textId="77777777" w:rsidR="0059577C" w:rsidRDefault="0059577C" w:rsidP="00401D8F">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7456B">
      <w:rPr>
        <w:rStyle w:val="PageNumber"/>
        <w:noProof/>
      </w:rPr>
      <w:t>iii</w:t>
    </w:r>
    <w:r>
      <w:rPr>
        <w:rStyle w:val="PageNumber"/>
      </w:rPr>
      <w:fldChar w:fldCharType="end"/>
    </w:r>
  </w:p>
  <w:p w14:paraId="0280B8D4" w14:textId="77777777" w:rsidR="0059577C" w:rsidRDefault="005957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0A0861" w14:textId="77777777" w:rsidR="00F41BDE" w:rsidRDefault="00F41BDE" w:rsidP="00433FE0">
      <w:pPr>
        <w:spacing w:after="0" w:line="240" w:lineRule="auto"/>
      </w:pPr>
      <w:r>
        <w:separator/>
      </w:r>
    </w:p>
  </w:footnote>
  <w:footnote w:type="continuationSeparator" w:id="0">
    <w:p w14:paraId="51D90BCC" w14:textId="77777777" w:rsidR="00F41BDE" w:rsidRDefault="00F41BDE" w:rsidP="00433F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3A602C8"/>
    <w:multiLevelType w:val="hybridMultilevel"/>
    <w:tmpl w:val="7D606724"/>
    <w:numStyleLink w:val="ImportedStyle1"/>
  </w:abstractNum>
  <w:abstractNum w:abstractNumId="2">
    <w:nsid w:val="15F7541F"/>
    <w:multiLevelType w:val="hybridMultilevel"/>
    <w:tmpl w:val="DBA04A94"/>
    <w:numStyleLink w:val="ImportedStyle4"/>
  </w:abstractNum>
  <w:abstractNum w:abstractNumId="3">
    <w:nsid w:val="19F17B32"/>
    <w:multiLevelType w:val="hybridMultilevel"/>
    <w:tmpl w:val="1AA809C2"/>
    <w:styleLink w:val="ImportedStyle2"/>
    <w:lvl w:ilvl="0" w:tplc="DBC80E3E">
      <w:start w:val="1"/>
      <w:numFmt w:val="bullet"/>
      <w:lvlText w:val="•"/>
      <w:lvlJc w:val="left"/>
      <w:pPr>
        <w:ind w:left="690"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D68B25A">
      <w:start w:val="1"/>
      <w:numFmt w:val="bullet"/>
      <w:lvlText w:val="o"/>
      <w:lvlJc w:val="left"/>
      <w:pPr>
        <w:ind w:left="141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A782262">
      <w:start w:val="1"/>
      <w:numFmt w:val="bullet"/>
      <w:lvlText w:val="▪"/>
      <w:lvlJc w:val="left"/>
      <w:pPr>
        <w:ind w:left="213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6A213D8">
      <w:start w:val="1"/>
      <w:numFmt w:val="bullet"/>
      <w:lvlText w:val="•"/>
      <w:lvlJc w:val="left"/>
      <w:pPr>
        <w:ind w:left="2850"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CD6AF32E">
      <w:start w:val="1"/>
      <w:numFmt w:val="bullet"/>
      <w:lvlText w:val="o"/>
      <w:lvlJc w:val="left"/>
      <w:pPr>
        <w:ind w:left="357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2E0FFA6">
      <w:start w:val="1"/>
      <w:numFmt w:val="bullet"/>
      <w:lvlText w:val="▪"/>
      <w:lvlJc w:val="left"/>
      <w:pPr>
        <w:ind w:left="429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EF274B6">
      <w:start w:val="1"/>
      <w:numFmt w:val="bullet"/>
      <w:lvlText w:val="•"/>
      <w:lvlJc w:val="left"/>
      <w:pPr>
        <w:ind w:left="5010"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76472EE">
      <w:start w:val="1"/>
      <w:numFmt w:val="bullet"/>
      <w:lvlText w:val="o"/>
      <w:lvlJc w:val="left"/>
      <w:pPr>
        <w:ind w:left="573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A26735E">
      <w:start w:val="1"/>
      <w:numFmt w:val="bullet"/>
      <w:lvlText w:val="▪"/>
      <w:lvlJc w:val="left"/>
      <w:pPr>
        <w:ind w:left="645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nsid w:val="27384A21"/>
    <w:multiLevelType w:val="hybridMultilevel"/>
    <w:tmpl w:val="1AA809C2"/>
    <w:numStyleLink w:val="ImportedStyle2"/>
  </w:abstractNum>
  <w:abstractNum w:abstractNumId="5">
    <w:nsid w:val="2AC923C6"/>
    <w:multiLevelType w:val="hybridMultilevel"/>
    <w:tmpl w:val="C3A647A2"/>
    <w:numStyleLink w:val="ImportedStyle3"/>
  </w:abstractNum>
  <w:abstractNum w:abstractNumId="6">
    <w:nsid w:val="32604566"/>
    <w:multiLevelType w:val="hybridMultilevel"/>
    <w:tmpl w:val="40EAA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76B2A07"/>
    <w:multiLevelType w:val="hybridMultilevel"/>
    <w:tmpl w:val="FC002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CD21D72"/>
    <w:multiLevelType w:val="hybridMultilevel"/>
    <w:tmpl w:val="C3A647A2"/>
    <w:styleLink w:val="ImportedStyle3"/>
    <w:lvl w:ilvl="0" w:tplc="62C471A4">
      <w:start w:val="1"/>
      <w:numFmt w:val="decimal"/>
      <w:lvlText w:val="%1."/>
      <w:lvlJc w:val="left"/>
      <w:pPr>
        <w:ind w:left="690" w:hanging="330"/>
      </w:pPr>
      <w:rPr>
        <w:rFonts w:hAnsi="Arial Unicode MS"/>
        <w:caps w:val="0"/>
        <w:smallCaps w:val="0"/>
        <w:strike w:val="0"/>
        <w:dstrike w:val="0"/>
        <w:outline w:val="0"/>
        <w:emboss w:val="0"/>
        <w:imprint w:val="0"/>
        <w:spacing w:val="0"/>
        <w:w w:val="100"/>
        <w:kern w:val="0"/>
        <w:position w:val="0"/>
        <w:highlight w:val="none"/>
        <w:vertAlign w:val="baseline"/>
      </w:rPr>
    </w:lvl>
    <w:lvl w:ilvl="1" w:tplc="23C0DF2E">
      <w:start w:val="1"/>
      <w:numFmt w:val="lowerLetter"/>
      <w:lvlText w:val="%2."/>
      <w:lvlJc w:val="left"/>
      <w:pPr>
        <w:ind w:left="1410" w:hanging="330"/>
      </w:pPr>
      <w:rPr>
        <w:rFonts w:hAnsi="Arial Unicode MS"/>
        <w:caps w:val="0"/>
        <w:smallCaps w:val="0"/>
        <w:strike w:val="0"/>
        <w:dstrike w:val="0"/>
        <w:outline w:val="0"/>
        <w:emboss w:val="0"/>
        <w:imprint w:val="0"/>
        <w:spacing w:val="0"/>
        <w:w w:val="100"/>
        <w:kern w:val="0"/>
        <w:position w:val="0"/>
        <w:highlight w:val="none"/>
        <w:vertAlign w:val="baseline"/>
      </w:rPr>
    </w:lvl>
    <w:lvl w:ilvl="2" w:tplc="64881980">
      <w:start w:val="1"/>
      <w:numFmt w:val="lowerRoman"/>
      <w:lvlText w:val="%3."/>
      <w:lvlJc w:val="left"/>
      <w:pPr>
        <w:ind w:left="2135" w:hanging="271"/>
      </w:pPr>
      <w:rPr>
        <w:rFonts w:hAnsi="Arial Unicode MS"/>
        <w:caps w:val="0"/>
        <w:smallCaps w:val="0"/>
        <w:strike w:val="0"/>
        <w:dstrike w:val="0"/>
        <w:outline w:val="0"/>
        <w:emboss w:val="0"/>
        <w:imprint w:val="0"/>
        <w:spacing w:val="0"/>
        <w:w w:val="100"/>
        <w:kern w:val="0"/>
        <w:position w:val="0"/>
        <w:highlight w:val="none"/>
        <w:vertAlign w:val="baseline"/>
      </w:rPr>
    </w:lvl>
    <w:lvl w:ilvl="3" w:tplc="BC409A28">
      <w:start w:val="1"/>
      <w:numFmt w:val="decimal"/>
      <w:lvlText w:val="%4."/>
      <w:lvlJc w:val="left"/>
      <w:pPr>
        <w:ind w:left="2850" w:hanging="330"/>
      </w:pPr>
      <w:rPr>
        <w:rFonts w:hAnsi="Arial Unicode MS"/>
        <w:caps w:val="0"/>
        <w:smallCaps w:val="0"/>
        <w:strike w:val="0"/>
        <w:dstrike w:val="0"/>
        <w:outline w:val="0"/>
        <w:emboss w:val="0"/>
        <w:imprint w:val="0"/>
        <w:spacing w:val="0"/>
        <w:w w:val="100"/>
        <w:kern w:val="0"/>
        <w:position w:val="0"/>
        <w:highlight w:val="none"/>
        <w:vertAlign w:val="baseline"/>
      </w:rPr>
    </w:lvl>
    <w:lvl w:ilvl="4" w:tplc="900EEC66">
      <w:start w:val="1"/>
      <w:numFmt w:val="lowerLetter"/>
      <w:lvlText w:val="%5."/>
      <w:lvlJc w:val="left"/>
      <w:pPr>
        <w:ind w:left="3570" w:hanging="330"/>
      </w:pPr>
      <w:rPr>
        <w:rFonts w:hAnsi="Arial Unicode MS"/>
        <w:caps w:val="0"/>
        <w:smallCaps w:val="0"/>
        <w:strike w:val="0"/>
        <w:dstrike w:val="0"/>
        <w:outline w:val="0"/>
        <w:emboss w:val="0"/>
        <w:imprint w:val="0"/>
        <w:spacing w:val="0"/>
        <w:w w:val="100"/>
        <w:kern w:val="0"/>
        <w:position w:val="0"/>
        <w:highlight w:val="none"/>
        <w:vertAlign w:val="baseline"/>
      </w:rPr>
    </w:lvl>
    <w:lvl w:ilvl="5" w:tplc="94EC8478">
      <w:start w:val="1"/>
      <w:numFmt w:val="lowerRoman"/>
      <w:lvlText w:val="%6."/>
      <w:lvlJc w:val="left"/>
      <w:pPr>
        <w:ind w:left="4295" w:hanging="271"/>
      </w:pPr>
      <w:rPr>
        <w:rFonts w:hAnsi="Arial Unicode MS"/>
        <w:caps w:val="0"/>
        <w:smallCaps w:val="0"/>
        <w:strike w:val="0"/>
        <w:dstrike w:val="0"/>
        <w:outline w:val="0"/>
        <w:emboss w:val="0"/>
        <w:imprint w:val="0"/>
        <w:spacing w:val="0"/>
        <w:w w:val="100"/>
        <w:kern w:val="0"/>
        <w:position w:val="0"/>
        <w:highlight w:val="none"/>
        <w:vertAlign w:val="baseline"/>
      </w:rPr>
    </w:lvl>
    <w:lvl w:ilvl="6" w:tplc="4FC0D976">
      <w:start w:val="1"/>
      <w:numFmt w:val="decimal"/>
      <w:lvlText w:val="%7."/>
      <w:lvlJc w:val="left"/>
      <w:pPr>
        <w:ind w:left="5010" w:hanging="330"/>
      </w:pPr>
      <w:rPr>
        <w:rFonts w:hAnsi="Arial Unicode MS"/>
        <w:caps w:val="0"/>
        <w:smallCaps w:val="0"/>
        <w:strike w:val="0"/>
        <w:dstrike w:val="0"/>
        <w:outline w:val="0"/>
        <w:emboss w:val="0"/>
        <w:imprint w:val="0"/>
        <w:spacing w:val="0"/>
        <w:w w:val="100"/>
        <w:kern w:val="0"/>
        <w:position w:val="0"/>
        <w:highlight w:val="none"/>
        <w:vertAlign w:val="baseline"/>
      </w:rPr>
    </w:lvl>
    <w:lvl w:ilvl="7" w:tplc="3FF4BE7A">
      <w:start w:val="1"/>
      <w:numFmt w:val="lowerLetter"/>
      <w:lvlText w:val="%8."/>
      <w:lvlJc w:val="left"/>
      <w:pPr>
        <w:ind w:left="5730" w:hanging="330"/>
      </w:pPr>
      <w:rPr>
        <w:rFonts w:hAnsi="Arial Unicode MS"/>
        <w:caps w:val="0"/>
        <w:smallCaps w:val="0"/>
        <w:strike w:val="0"/>
        <w:dstrike w:val="0"/>
        <w:outline w:val="0"/>
        <w:emboss w:val="0"/>
        <w:imprint w:val="0"/>
        <w:spacing w:val="0"/>
        <w:w w:val="100"/>
        <w:kern w:val="0"/>
        <w:position w:val="0"/>
        <w:highlight w:val="none"/>
        <w:vertAlign w:val="baseline"/>
      </w:rPr>
    </w:lvl>
    <w:lvl w:ilvl="8" w:tplc="E09A301E">
      <w:start w:val="1"/>
      <w:numFmt w:val="lowerRoman"/>
      <w:lvlText w:val="%9."/>
      <w:lvlJc w:val="left"/>
      <w:pPr>
        <w:ind w:left="6455" w:hanging="27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614A200E"/>
    <w:multiLevelType w:val="hybridMultilevel"/>
    <w:tmpl w:val="DBA04A94"/>
    <w:styleLink w:val="ImportedStyle4"/>
    <w:lvl w:ilvl="0" w:tplc="89D2C090">
      <w:start w:val="1"/>
      <w:numFmt w:val="decimal"/>
      <w:lvlText w:val="%1."/>
      <w:lvlJc w:val="left"/>
      <w:pPr>
        <w:ind w:left="690" w:hanging="330"/>
      </w:pPr>
      <w:rPr>
        <w:rFonts w:hAnsi="Arial Unicode MS"/>
        <w:caps w:val="0"/>
        <w:smallCaps w:val="0"/>
        <w:strike w:val="0"/>
        <w:dstrike w:val="0"/>
        <w:outline w:val="0"/>
        <w:emboss w:val="0"/>
        <w:imprint w:val="0"/>
        <w:spacing w:val="0"/>
        <w:w w:val="100"/>
        <w:kern w:val="0"/>
        <w:position w:val="0"/>
        <w:highlight w:val="none"/>
        <w:vertAlign w:val="baseline"/>
      </w:rPr>
    </w:lvl>
    <w:lvl w:ilvl="1" w:tplc="E42062BA">
      <w:start w:val="1"/>
      <w:numFmt w:val="lowerLetter"/>
      <w:lvlText w:val="%2."/>
      <w:lvlJc w:val="left"/>
      <w:pPr>
        <w:ind w:left="1410" w:hanging="330"/>
      </w:pPr>
      <w:rPr>
        <w:rFonts w:hAnsi="Arial Unicode MS"/>
        <w:caps w:val="0"/>
        <w:smallCaps w:val="0"/>
        <w:strike w:val="0"/>
        <w:dstrike w:val="0"/>
        <w:outline w:val="0"/>
        <w:emboss w:val="0"/>
        <w:imprint w:val="0"/>
        <w:spacing w:val="0"/>
        <w:w w:val="100"/>
        <w:kern w:val="0"/>
        <w:position w:val="0"/>
        <w:highlight w:val="none"/>
        <w:vertAlign w:val="baseline"/>
      </w:rPr>
    </w:lvl>
    <w:lvl w:ilvl="2" w:tplc="DCAE9246">
      <w:start w:val="1"/>
      <w:numFmt w:val="lowerRoman"/>
      <w:lvlText w:val="%3."/>
      <w:lvlJc w:val="left"/>
      <w:pPr>
        <w:ind w:left="2135" w:hanging="271"/>
      </w:pPr>
      <w:rPr>
        <w:rFonts w:hAnsi="Arial Unicode MS"/>
        <w:caps w:val="0"/>
        <w:smallCaps w:val="0"/>
        <w:strike w:val="0"/>
        <w:dstrike w:val="0"/>
        <w:outline w:val="0"/>
        <w:emboss w:val="0"/>
        <w:imprint w:val="0"/>
        <w:spacing w:val="0"/>
        <w:w w:val="100"/>
        <w:kern w:val="0"/>
        <w:position w:val="0"/>
        <w:highlight w:val="none"/>
        <w:vertAlign w:val="baseline"/>
      </w:rPr>
    </w:lvl>
    <w:lvl w:ilvl="3" w:tplc="35682D60">
      <w:start w:val="1"/>
      <w:numFmt w:val="decimal"/>
      <w:lvlText w:val="%4."/>
      <w:lvlJc w:val="left"/>
      <w:pPr>
        <w:ind w:left="2850" w:hanging="330"/>
      </w:pPr>
      <w:rPr>
        <w:rFonts w:hAnsi="Arial Unicode MS"/>
        <w:caps w:val="0"/>
        <w:smallCaps w:val="0"/>
        <w:strike w:val="0"/>
        <w:dstrike w:val="0"/>
        <w:outline w:val="0"/>
        <w:emboss w:val="0"/>
        <w:imprint w:val="0"/>
        <w:spacing w:val="0"/>
        <w:w w:val="100"/>
        <w:kern w:val="0"/>
        <w:position w:val="0"/>
        <w:highlight w:val="none"/>
        <w:vertAlign w:val="baseline"/>
      </w:rPr>
    </w:lvl>
    <w:lvl w:ilvl="4" w:tplc="0212C606">
      <w:start w:val="1"/>
      <w:numFmt w:val="lowerLetter"/>
      <w:lvlText w:val="%5."/>
      <w:lvlJc w:val="left"/>
      <w:pPr>
        <w:ind w:left="3570" w:hanging="330"/>
      </w:pPr>
      <w:rPr>
        <w:rFonts w:hAnsi="Arial Unicode MS"/>
        <w:caps w:val="0"/>
        <w:smallCaps w:val="0"/>
        <w:strike w:val="0"/>
        <w:dstrike w:val="0"/>
        <w:outline w:val="0"/>
        <w:emboss w:val="0"/>
        <w:imprint w:val="0"/>
        <w:spacing w:val="0"/>
        <w:w w:val="100"/>
        <w:kern w:val="0"/>
        <w:position w:val="0"/>
        <w:highlight w:val="none"/>
        <w:vertAlign w:val="baseline"/>
      </w:rPr>
    </w:lvl>
    <w:lvl w:ilvl="5" w:tplc="58426E34">
      <w:start w:val="1"/>
      <w:numFmt w:val="lowerRoman"/>
      <w:lvlText w:val="%6."/>
      <w:lvlJc w:val="left"/>
      <w:pPr>
        <w:ind w:left="4295" w:hanging="271"/>
      </w:pPr>
      <w:rPr>
        <w:rFonts w:hAnsi="Arial Unicode MS"/>
        <w:caps w:val="0"/>
        <w:smallCaps w:val="0"/>
        <w:strike w:val="0"/>
        <w:dstrike w:val="0"/>
        <w:outline w:val="0"/>
        <w:emboss w:val="0"/>
        <w:imprint w:val="0"/>
        <w:spacing w:val="0"/>
        <w:w w:val="100"/>
        <w:kern w:val="0"/>
        <w:position w:val="0"/>
        <w:highlight w:val="none"/>
        <w:vertAlign w:val="baseline"/>
      </w:rPr>
    </w:lvl>
    <w:lvl w:ilvl="6" w:tplc="3E06F4FC">
      <w:start w:val="1"/>
      <w:numFmt w:val="decimal"/>
      <w:lvlText w:val="%7."/>
      <w:lvlJc w:val="left"/>
      <w:pPr>
        <w:ind w:left="5010" w:hanging="330"/>
      </w:pPr>
      <w:rPr>
        <w:rFonts w:hAnsi="Arial Unicode MS"/>
        <w:caps w:val="0"/>
        <w:smallCaps w:val="0"/>
        <w:strike w:val="0"/>
        <w:dstrike w:val="0"/>
        <w:outline w:val="0"/>
        <w:emboss w:val="0"/>
        <w:imprint w:val="0"/>
        <w:spacing w:val="0"/>
        <w:w w:val="100"/>
        <w:kern w:val="0"/>
        <w:position w:val="0"/>
        <w:highlight w:val="none"/>
        <w:vertAlign w:val="baseline"/>
      </w:rPr>
    </w:lvl>
    <w:lvl w:ilvl="7" w:tplc="1A8A630A">
      <w:start w:val="1"/>
      <w:numFmt w:val="lowerLetter"/>
      <w:lvlText w:val="%8."/>
      <w:lvlJc w:val="left"/>
      <w:pPr>
        <w:ind w:left="5730" w:hanging="330"/>
      </w:pPr>
      <w:rPr>
        <w:rFonts w:hAnsi="Arial Unicode MS"/>
        <w:caps w:val="0"/>
        <w:smallCaps w:val="0"/>
        <w:strike w:val="0"/>
        <w:dstrike w:val="0"/>
        <w:outline w:val="0"/>
        <w:emboss w:val="0"/>
        <w:imprint w:val="0"/>
        <w:spacing w:val="0"/>
        <w:w w:val="100"/>
        <w:kern w:val="0"/>
        <w:position w:val="0"/>
        <w:highlight w:val="none"/>
        <w:vertAlign w:val="baseline"/>
      </w:rPr>
    </w:lvl>
    <w:lvl w:ilvl="8" w:tplc="F4BC8020">
      <w:start w:val="1"/>
      <w:numFmt w:val="lowerRoman"/>
      <w:lvlText w:val="%9."/>
      <w:lvlJc w:val="left"/>
      <w:pPr>
        <w:ind w:left="6455" w:hanging="27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6D06507E"/>
    <w:multiLevelType w:val="hybridMultilevel"/>
    <w:tmpl w:val="7D606724"/>
    <w:styleLink w:val="ImportedStyle1"/>
    <w:lvl w:ilvl="0" w:tplc="669A7726">
      <w:start w:val="1"/>
      <w:numFmt w:val="bullet"/>
      <w:lvlText w:val="•"/>
      <w:lvlJc w:val="left"/>
      <w:pPr>
        <w:ind w:left="745"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6FEC7C8">
      <w:start w:val="1"/>
      <w:numFmt w:val="bullet"/>
      <w:lvlText w:val="o"/>
      <w:lvlJc w:val="left"/>
      <w:pPr>
        <w:ind w:left="1465"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F73C50E8">
      <w:start w:val="1"/>
      <w:numFmt w:val="bullet"/>
      <w:lvlText w:val="▪"/>
      <w:lvlJc w:val="left"/>
      <w:pPr>
        <w:ind w:left="2185"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FE0F158">
      <w:start w:val="1"/>
      <w:numFmt w:val="bullet"/>
      <w:lvlText w:val="•"/>
      <w:lvlJc w:val="left"/>
      <w:pPr>
        <w:ind w:left="2905"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9A82478">
      <w:start w:val="1"/>
      <w:numFmt w:val="bullet"/>
      <w:lvlText w:val="o"/>
      <w:lvlJc w:val="left"/>
      <w:pPr>
        <w:ind w:left="3625"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30CC916">
      <w:start w:val="1"/>
      <w:numFmt w:val="bullet"/>
      <w:lvlText w:val="▪"/>
      <w:lvlJc w:val="left"/>
      <w:pPr>
        <w:ind w:left="4345"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140D0B6">
      <w:start w:val="1"/>
      <w:numFmt w:val="bullet"/>
      <w:lvlText w:val="•"/>
      <w:lvlJc w:val="left"/>
      <w:pPr>
        <w:ind w:left="5065"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C424FC2">
      <w:start w:val="1"/>
      <w:numFmt w:val="bullet"/>
      <w:lvlText w:val="o"/>
      <w:lvlJc w:val="left"/>
      <w:pPr>
        <w:ind w:left="5785"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2906A44">
      <w:start w:val="1"/>
      <w:numFmt w:val="bullet"/>
      <w:lvlText w:val="▪"/>
      <w:lvlJc w:val="left"/>
      <w:pPr>
        <w:ind w:left="6505"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nsid w:val="78855FB4"/>
    <w:multiLevelType w:val="hybridMultilevel"/>
    <w:tmpl w:val="C3A647A2"/>
    <w:numStyleLink w:val="ImportedStyle3"/>
  </w:abstractNum>
  <w:num w:numId="1">
    <w:abstractNumId w:val="6"/>
  </w:num>
  <w:num w:numId="2">
    <w:abstractNumId w:val="8"/>
  </w:num>
  <w:num w:numId="3">
    <w:abstractNumId w:val="11"/>
  </w:num>
  <w:num w:numId="4">
    <w:abstractNumId w:val="10"/>
  </w:num>
  <w:num w:numId="5">
    <w:abstractNumId w:val="1"/>
  </w:num>
  <w:num w:numId="6">
    <w:abstractNumId w:val="3"/>
  </w:num>
  <w:num w:numId="7">
    <w:abstractNumId w:val="4"/>
  </w:num>
  <w:num w:numId="8">
    <w:abstractNumId w:val="5"/>
  </w:num>
  <w:num w:numId="9">
    <w:abstractNumId w:val="9"/>
  </w:num>
  <w:num w:numId="10">
    <w:abstractNumId w:val="2"/>
  </w:num>
  <w:num w:numId="11">
    <w:abstractNumId w:val="2"/>
    <w:lvlOverride w:ilvl="0">
      <w:startOverride w:val="2"/>
    </w:lvlOverride>
  </w:num>
  <w:num w:numId="12">
    <w:abstractNumId w:val="2"/>
    <w:lvlOverride w:ilvl="0">
      <w:startOverride w:val="3"/>
    </w:lvlOverride>
  </w:num>
  <w:num w:numId="13">
    <w:abstractNumId w:val="2"/>
    <w:lvlOverride w:ilvl="0">
      <w:startOverride w:val="4"/>
    </w:lvlOverride>
  </w:num>
  <w:num w:numId="14">
    <w:abstractNumId w:val="2"/>
    <w:lvlOverride w:ilvl="0">
      <w:startOverride w:val="5"/>
    </w:lvlOverride>
  </w:num>
  <w:num w:numId="15">
    <w:abstractNumId w:val="2"/>
    <w:lvlOverride w:ilvl="0">
      <w:startOverride w:val="6"/>
    </w:lvlOverride>
  </w:num>
  <w:num w:numId="16">
    <w:abstractNumId w:val="7"/>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printPostScriptOverText/>
  <w:printFormsData/>
  <w:proofState w:spelling="clean" w:grammar="clean"/>
  <w:revisionView w:markup="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67C"/>
    <w:rsid w:val="00000DF9"/>
    <w:rsid w:val="00001A0B"/>
    <w:rsid w:val="00005465"/>
    <w:rsid w:val="00007344"/>
    <w:rsid w:val="00014644"/>
    <w:rsid w:val="00015F9D"/>
    <w:rsid w:val="0002134E"/>
    <w:rsid w:val="0002357B"/>
    <w:rsid w:val="000247EA"/>
    <w:rsid w:val="00025E7D"/>
    <w:rsid w:val="00032179"/>
    <w:rsid w:val="000355D3"/>
    <w:rsid w:val="000359ED"/>
    <w:rsid w:val="00036709"/>
    <w:rsid w:val="0003675F"/>
    <w:rsid w:val="00040925"/>
    <w:rsid w:val="00044BE0"/>
    <w:rsid w:val="000472E3"/>
    <w:rsid w:val="00051C6A"/>
    <w:rsid w:val="00051EEE"/>
    <w:rsid w:val="00055D2A"/>
    <w:rsid w:val="00056382"/>
    <w:rsid w:val="0005667E"/>
    <w:rsid w:val="00065120"/>
    <w:rsid w:val="00067BDE"/>
    <w:rsid w:val="00067C96"/>
    <w:rsid w:val="00067F83"/>
    <w:rsid w:val="000708CA"/>
    <w:rsid w:val="0007456B"/>
    <w:rsid w:val="0007762A"/>
    <w:rsid w:val="000812B7"/>
    <w:rsid w:val="00082738"/>
    <w:rsid w:val="00082876"/>
    <w:rsid w:val="00083D49"/>
    <w:rsid w:val="0008472B"/>
    <w:rsid w:val="00085FB0"/>
    <w:rsid w:val="00092714"/>
    <w:rsid w:val="00095120"/>
    <w:rsid w:val="00097BD3"/>
    <w:rsid w:val="000A08CB"/>
    <w:rsid w:val="000A0B80"/>
    <w:rsid w:val="000A17E4"/>
    <w:rsid w:val="000A2673"/>
    <w:rsid w:val="000A5F5E"/>
    <w:rsid w:val="000B1373"/>
    <w:rsid w:val="000B397A"/>
    <w:rsid w:val="000B5778"/>
    <w:rsid w:val="000B65AA"/>
    <w:rsid w:val="000C3811"/>
    <w:rsid w:val="000C615A"/>
    <w:rsid w:val="000D55D9"/>
    <w:rsid w:val="000D6BF2"/>
    <w:rsid w:val="000D7889"/>
    <w:rsid w:val="000E03F1"/>
    <w:rsid w:val="000E1DCA"/>
    <w:rsid w:val="000E26D5"/>
    <w:rsid w:val="000E4F13"/>
    <w:rsid w:val="000E51C8"/>
    <w:rsid w:val="000E6C76"/>
    <w:rsid w:val="000F140C"/>
    <w:rsid w:val="0010253D"/>
    <w:rsid w:val="001059E6"/>
    <w:rsid w:val="00112932"/>
    <w:rsid w:val="00115391"/>
    <w:rsid w:val="00117442"/>
    <w:rsid w:val="00124DE4"/>
    <w:rsid w:val="0012566E"/>
    <w:rsid w:val="00125E5A"/>
    <w:rsid w:val="0013183D"/>
    <w:rsid w:val="00133BA3"/>
    <w:rsid w:val="0013425A"/>
    <w:rsid w:val="0013651D"/>
    <w:rsid w:val="0013780F"/>
    <w:rsid w:val="001400A6"/>
    <w:rsid w:val="00140432"/>
    <w:rsid w:val="00141298"/>
    <w:rsid w:val="00144116"/>
    <w:rsid w:val="001448D5"/>
    <w:rsid w:val="00150108"/>
    <w:rsid w:val="00152751"/>
    <w:rsid w:val="00153370"/>
    <w:rsid w:val="00154F1B"/>
    <w:rsid w:val="00155E1E"/>
    <w:rsid w:val="00156CEA"/>
    <w:rsid w:val="00160F08"/>
    <w:rsid w:val="00161557"/>
    <w:rsid w:val="001622D4"/>
    <w:rsid w:val="00163716"/>
    <w:rsid w:val="00163A94"/>
    <w:rsid w:val="00164B6C"/>
    <w:rsid w:val="0016770A"/>
    <w:rsid w:val="001703C6"/>
    <w:rsid w:val="001747C5"/>
    <w:rsid w:val="001768F7"/>
    <w:rsid w:val="00180AEC"/>
    <w:rsid w:val="001810C5"/>
    <w:rsid w:val="00181E11"/>
    <w:rsid w:val="001823DC"/>
    <w:rsid w:val="001850C7"/>
    <w:rsid w:val="00185FBB"/>
    <w:rsid w:val="00186D3D"/>
    <w:rsid w:val="00191F9E"/>
    <w:rsid w:val="00192B90"/>
    <w:rsid w:val="001A1412"/>
    <w:rsid w:val="001A1D58"/>
    <w:rsid w:val="001A1E98"/>
    <w:rsid w:val="001A488D"/>
    <w:rsid w:val="001A506A"/>
    <w:rsid w:val="001C2361"/>
    <w:rsid w:val="001C74FC"/>
    <w:rsid w:val="001D076A"/>
    <w:rsid w:val="001D2809"/>
    <w:rsid w:val="001D2F9B"/>
    <w:rsid w:val="001D5A97"/>
    <w:rsid w:val="001D6123"/>
    <w:rsid w:val="001D637E"/>
    <w:rsid w:val="001D74DE"/>
    <w:rsid w:val="001E0D7F"/>
    <w:rsid w:val="001E1EBB"/>
    <w:rsid w:val="001E5853"/>
    <w:rsid w:val="001F1060"/>
    <w:rsid w:val="001F18E9"/>
    <w:rsid w:val="001F2096"/>
    <w:rsid w:val="001F6817"/>
    <w:rsid w:val="001F6C76"/>
    <w:rsid w:val="002003D1"/>
    <w:rsid w:val="00201D10"/>
    <w:rsid w:val="00202A92"/>
    <w:rsid w:val="00202CF8"/>
    <w:rsid w:val="00205278"/>
    <w:rsid w:val="00206009"/>
    <w:rsid w:val="00206975"/>
    <w:rsid w:val="00211B03"/>
    <w:rsid w:val="00213878"/>
    <w:rsid w:val="00215DC8"/>
    <w:rsid w:val="00216036"/>
    <w:rsid w:val="002213E1"/>
    <w:rsid w:val="0022383C"/>
    <w:rsid w:val="002240DD"/>
    <w:rsid w:val="00224DFB"/>
    <w:rsid w:val="00231F16"/>
    <w:rsid w:val="00232473"/>
    <w:rsid w:val="00234F81"/>
    <w:rsid w:val="00246947"/>
    <w:rsid w:val="00252DBB"/>
    <w:rsid w:val="00255255"/>
    <w:rsid w:val="00257931"/>
    <w:rsid w:val="00260EE7"/>
    <w:rsid w:val="00263D41"/>
    <w:rsid w:val="002647C0"/>
    <w:rsid w:val="00264FB4"/>
    <w:rsid w:val="0026584D"/>
    <w:rsid w:val="00265992"/>
    <w:rsid w:val="00273E46"/>
    <w:rsid w:val="002740C6"/>
    <w:rsid w:val="00276BD2"/>
    <w:rsid w:val="00277785"/>
    <w:rsid w:val="00280ADB"/>
    <w:rsid w:val="0028118C"/>
    <w:rsid w:val="002828CC"/>
    <w:rsid w:val="00283CA9"/>
    <w:rsid w:val="0028567C"/>
    <w:rsid w:val="00285937"/>
    <w:rsid w:val="00285CE2"/>
    <w:rsid w:val="002907D4"/>
    <w:rsid w:val="0029165B"/>
    <w:rsid w:val="00296B39"/>
    <w:rsid w:val="002A2A59"/>
    <w:rsid w:val="002A4760"/>
    <w:rsid w:val="002A4E59"/>
    <w:rsid w:val="002A6816"/>
    <w:rsid w:val="002A6BF6"/>
    <w:rsid w:val="002B0FB2"/>
    <w:rsid w:val="002B40EB"/>
    <w:rsid w:val="002C04FF"/>
    <w:rsid w:val="002C3283"/>
    <w:rsid w:val="002C5694"/>
    <w:rsid w:val="002C6789"/>
    <w:rsid w:val="002C777C"/>
    <w:rsid w:val="002D2A15"/>
    <w:rsid w:val="002D6026"/>
    <w:rsid w:val="002E079B"/>
    <w:rsid w:val="002E2732"/>
    <w:rsid w:val="002E2FEA"/>
    <w:rsid w:val="002F1888"/>
    <w:rsid w:val="00307982"/>
    <w:rsid w:val="0031007D"/>
    <w:rsid w:val="00310DAB"/>
    <w:rsid w:val="00313689"/>
    <w:rsid w:val="00315EE4"/>
    <w:rsid w:val="003239CB"/>
    <w:rsid w:val="003330E5"/>
    <w:rsid w:val="003366E4"/>
    <w:rsid w:val="00337120"/>
    <w:rsid w:val="00341128"/>
    <w:rsid w:val="0034291A"/>
    <w:rsid w:val="00352D0A"/>
    <w:rsid w:val="00355225"/>
    <w:rsid w:val="003611E9"/>
    <w:rsid w:val="00362CEA"/>
    <w:rsid w:val="00365F9D"/>
    <w:rsid w:val="00372140"/>
    <w:rsid w:val="00374CF9"/>
    <w:rsid w:val="00375EF7"/>
    <w:rsid w:val="0037664C"/>
    <w:rsid w:val="003805FD"/>
    <w:rsid w:val="00380B91"/>
    <w:rsid w:val="00380C16"/>
    <w:rsid w:val="003859AF"/>
    <w:rsid w:val="00385E3C"/>
    <w:rsid w:val="0039055F"/>
    <w:rsid w:val="003913B7"/>
    <w:rsid w:val="00392A44"/>
    <w:rsid w:val="00394EEF"/>
    <w:rsid w:val="00396556"/>
    <w:rsid w:val="003A27D1"/>
    <w:rsid w:val="003B1491"/>
    <w:rsid w:val="003B1F96"/>
    <w:rsid w:val="003B2C48"/>
    <w:rsid w:val="003B313F"/>
    <w:rsid w:val="003B4A84"/>
    <w:rsid w:val="003C0FF1"/>
    <w:rsid w:val="003C15C3"/>
    <w:rsid w:val="003C26BD"/>
    <w:rsid w:val="003C5F54"/>
    <w:rsid w:val="003D0C82"/>
    <w:rsid w:val="003D135D"/>
    <w:rsid w:val="003D1607"/>
    <w:rsid w:val="003D4D69"/>
    <w:rsid w:val="003E1028"/>
    <w:rsid w:val="003E12C1"/>
    <w:rsid w:val="003E4400"/>
    <w:rsid w:val="003F1B44"/>
    <w:rsid w:val="00401D8F"/>
    <w:rsid w:val="00402A7F"/>
    <w:rsid w:val="004032CD"/>
    <w:rsid w:val="00412EA9"/>
    <w:rsid w:val="0041657F"/>
    <w:rsid w:val="00416E11"/>
    <w:rsid w:val="00420CBF"/>
    <w:rsid w:val="00426EB2"/>
    <w:rsid w:val="004304A6"/>
    <w:rsid w:val="00432268"/>
    <w:rsid w:val="00433FE0"/>
    <w:rsid w:val="00436862"/>
    <w:rsid w:val="004426FF"/>
    <w:rsid w:val="00444A5F"/>
    <w:rsid w:val="00445307"/>
    <w:rsid w:val="0044757D"/>
    <w:rsid w:val="00447827"/>
    <w:rsid w:val="0045016C"/>
    <w:rsid w:val="00451513"/>
    <w:rsid w:val="004525C4"/>
    <w:rsid w:val="0045292F"/>
    <w:rsid w:val="004552BC"/>
    <w:rsid w:val="0045530D"/>
    <w:rsid w:val="004638CD"/>
    <w:rsid w:val="004720FE"/>
    <w:rsid w:val="0047440B"/>
    <w:rsid w:val="0047466A"/>
    <w:rsid w:val="0047509D"/>
    <w:rsid w:val="00475B67"/>
    <w:rsid w:val="00477775"/>
    <w:rsid w:val="00482775"/>
    <w:rsid w:val="00484044"/>
    <w:rsid w:val="00487015"/>
    <w:rsid w:val="00487E14"/>
    <w:rsid w:val="004910A1"/>
    <w:rsid w:val="00492893"/>
    <w:rsid w:val="00493F4B"/>
    <w:rsid w:val="004950D3"/>
    <w:rsid w:val="004952A0"/>
    <w:rsid w:val="00495534"/>
    <w:rsid w:val="00496666"/>
    <w:rsid w:val="004A57C8"/>
    <w:rsid w:val="004A7303"/>
    <w:rsid w:val="004B0191"/>
    <w:rsid w:val="004B2329"/>
    <w:rsid w:val="004B449D"/>
    <w:rsid w:val="004B5966"/>
    <w:rsid w:val="004B6948"/>
    <w:rsid w:val="004C1BA6"/>
    <w:rsid w:val="004C1C35"/>
    <w:rsid w:val="004D12FE"/>
    <w:rsid w:val="004D2774"/>
    <w:rsid w:val="004D5267"/>
    <w:rsid w:val="004D54F8"/>
    <w:rsid w:val="004D77FD"/>
    <w:rsid w:val="004E113B"/>
    <w:rsid w:val="004E23B6"/>
    <w:rsid w:val="004E51FE"/>
    <w:rsid w:val="004E5615"/>
    <w:rsid w:val="004F2183"/>
    <w:rsid w:val="004F51E3"/>
    <w:rsid w:val="004F5AF8"/>
    <w:rsid w:val="004F66E6"/>
    <w:rsid w:val="00501D51"/>
    <w:rsid w:val="00507376"/>
    <w:rsid w:val="00507BD9"/>
    <w:rsid w:val="005133FC"/>
    <w:rsid w:val="00520257"/>
    <w:rsid w:val="005208B9"/>
    <w:rsid w:val="00521B02"/>
    <w:rsid w:val="005226C9"/>
    <w:rsid w:val="00522B27"/>
    <w:rsid w:val="0054086F"/>
    <w:rsid w:val="00540B57"/>
    <w:rsid w:val="0054251B"/>
    <w:rsid w:val="0054382C"/>
    <w:rsid w:val="005472CD"/>
    <w:rsid w:val="00550308"/>
    <w:rsid w:val="00555C76"/>
    <w:rsid w:val="00556FCA"/>
    <w:rsid w:val="0056391D"/>
    <w:rsid w:val="00567856"/>
    <w:rsid w:val="0057216A"/>
    <w:rsid w:val="00572679"/>
    <w:rsid w:val="00576C4E"/>
    <w:rsid w:val="00577D77"/>
    <w:rsid w:val="0058167B"/>
    <w:rsid w:val="00583710"/>
    <w:rsid w:val="00584B53"/>
    <w:rsid w:val="005868B4"/>
    <w:rsid w:val="0058737A"/>
    <w:rsid w:val="00592BD4"/>
    <w:rsid w:val="00593B3B"/>
    <w:rsid w:val="0059577C"/>
    <w:rsid w:val="005A4A70"/>
    <w:rsid w:val="005A5687"/>
    <w:rsid w:val="005B03BD"/>
    <w:rsid w:val="005B54C8"/>
    <w:rsid w:val="005C3B12"/>
    <w:rsid w:val="005C5A1A"/>
    <w:rsid w:val="005C6921"/>
    <w:rsid w:val="005C728D"/>
    <w:rsid w:val="005C73EB"/>
    <w:rsid w:val="005C7602"/>
    <w:rsid w:val="005C7F7E"/>
    <w:rsid w:val="005D000B"/>
    <w:rsid w:val="005D0482"/>
    <w:rsid w:val="005D0962"/>
    <w:rsid w:val="005D29C9"/>
    <w:rsid w:val="005D3D58"/>
    <w:rsid w:val="005D5646"/>
    <w:rsid w:val="005D61E8"/>
    <w:rsid w:val="005D7119"/>
    <w:rsid w:val="005E0612"/>
    <w:rsid w:val="005F2ADB"/>
    <w:rsid w:val="005F38BE"/>
    <w:rsid w:val="005F6A64"/>
    <w:rsid w:val="00600334"/>
    <w:rsid w:val="00600A21"/>
    <w:rsid w:val="00606A9C"/>
    <w:rsid w:val="006101C3"/>
    <w:rsid w:val="00610310"/>
    <w:rsid w:val="00615D71"/>
    <w:rsid w:val="006160AC"/>
    <w:rsid w:val="00620030"/>
    <w:rsid w:val="00620291"/>
    <w:rsid w:val="00621EF5"/>
    <w:rsid w:val="00622EBC"/>
    <w:rsid w:val="006361AE"/>
    <w:rsid w:val="00642B8A"/>
    <w:rsid w:val="00644B3C"/>
    <w:rsid w:val="00644B69"/>
    <w:rsid w:val="00644B9E"/>
    <w:rsid w:val="00644C82"/>
    <w:rsid w:val="0064567D"/>
    <w:rsid w:val="00647D2B"/>
    <w:rsid w:val="00651618"/>
    <w:rsid w:val="00654E33"/>
    <w:rsid w:val="006573EA"/>
    <w:rsid w:val="006607AC"/>
    <w:rsid w:val="00662317"/>
    <w:rsid w:val="00664492"/>
    <w:rsid w:val="00667104"/>
    <w:rsid w:val="00667425"/>
    <w:rsid w:val="006707E8"/>
    <w:rsid w:val="00670F78"/>
    <w:rsid w:val="00671BBA"/>
    <w:rsid w:val="00680E27"/>
    <w:rsid w:val="00681E6D"/>
    <w:rsid w:val="006831AB"/>
    <w:rsid w:val="00683F4C"/>
    <w:rsid w:val="00686F01"/>
    <w:rsid w:val="006931E1"/>
    <w:rsid w:val="00693B1C"/>
    <w:rsid w:val="006A0182"/>
    <w:rsid w:val="006A05D7"/>
    <w:rsid w:val="006A1C53"/>
    <w:rsid w:val="006A7B3C"/>
    <w:rsid w:val="006A7E1C"/>
    <w:rsid w:val="006B4CE8"/>
    <w:rsid w:val="006B7B3E"/>
    <w:rsid w:val="006B7CFB"/>
    <w:rsid w:val="006C547B"/>
    <w:rsid w:val="006D205A"/>
    <w:rsid w:val="006D34FC"/>
    <w:rsid w:val="006D483D"/>
    <w:rsid w:val="006D5972"/>
    <w:rsid w:val="006D5E2B"/>
    <w:rsid w:val="006E0EB0"/>
    <w:rsid w:val="006E427F"/>
    <w:rsid w:val="006E4B20"/>
    <w:rsid w:val="006E4C6A"/>
    <w:rsid w:val="006E6773"/>
    <w:rsid w:val="006E7626"/>
    <w:rsid w:val="006F0C61"/>
    <w:rsid w:val="006F1C24"/>
    <w:rsid w:val="006F2C46"/>
    <w:rsid w:val="006F2F8B"/>
    <w:rsid w:val="006F415D"/>
    <w:rsid w:val="006F53EC"/>
    <w:rsid w:val="00700F95"/>
    <w:rsid w:val="00702D6C"/>
    <w:rsid w:val="00707826"/>
    <w:rsid w:val="00707A1D"/>
    <w:rsid w:val="0071502C"/>
    <w:rsid w:val="00715CB1"/>
    <w:rsid w:val="00715D52"/>
    <w:rsid w:val="007169E4"/>
    <w:rsid w:val="00717698"/>
    <w:rsid w:val="007320BC"/>
    <w:rsid w:val="007344D8"/>
    <w:rsid w:val="00734906"/>
    <w:rsid w:val="0073493C"/>
    <w:rsid w:val="00737F63"/>
    <w:rsid w:val="00741746"/>
    <w:rsid w:val="0074589A"/>
    <w:rsid w:val="00746AA1"/>
    <w:rsid w:val="00747232"/>
    <w:rsid w:val="0075506A"/>
    <w:rsid w:val="00761575"/>
    <w:rsid w:val="007655AD"/>
    <w:rsid w:val="00771436"/>
    <w:rsid w:val="00772BDA"/>
    <w:rsid w:val="0077387A"/>
    <w:rsid w:val="0077421D"/>
    <w:rsid w:val="0077799F"/>
    <w:rsid w:val="00777BC8"/>
    <w:rsid w:val="007810B3"/>
    <w:rsid w:val="007821E0"/>
    <w:rsid w:val="0079192B"/>
    <w:rsid w:val="0079242D"/>
    <w:rsid w:val="007A0C9B"/>
    <w:rsid w:val="007A1ADE"/>
    <w:rsid w:val="007A301D"/>
    <w:rsid w:val="007A36B6"/>
    <w:rsid w:val="007B1DAB"/>
    <w:rsid w:val="007B3AE8"/>
    <w:rsid w:val="007B4E43"/>
    <w:rsid w:val="007B5065"/>
    <w:rsid w:val="007B575D"/>
    <w:rsid w:val="007B60F8"/>
    <w:rsid w:val="007B635E"/>
    <w:rsid w:val="007B76D3"/>
    <w:rsid w:val="007C2C0C"/>
    <w:rsid w:val="007C322C"/>
    <w:rsid w:val="007C4505"/>
    <w:rsid w:val="007C48EE"/>
    <w:rsid w:val="007C5F50"/>
    <w:rsid w:val="007C62BA"/>
    <w:rsid w:val="007C6920"/>
    <w:rsid w:val="007D12C3"/>
    <w:rsid w:val="007E374E"/>
    <w:rsid w:val="007E470C"/>
    <w:rsid w:val="007E4CB4"/>
    <w:rsid w:val="007F44F4"/>
    <w:rsid w:val="007F640C"/>
    <w:rsid w:val="00800896"/>
    <w:rsid w:val="00802E5D"/>
    <w:rsid w:val="00805C67"/>
    <w:rsid w:val="00814374"/>
    <w:rsid w:val="00814558"/>
    <w:rsid w:val="00814913"/>
    <w:rsid w:val="00815040"/>
    <w:rsid w:val="0081587B"/>
    <w:rsid w:val="00816B43"/>
    <w:rsid w:val="0081712E"/>
    <w:rsid w:val="008218C5"/>
    <w:rsid w:val="00826289"/>
    <w:rsid w:val="008271FD"/>
    <w:rsid w:val="00827D6E"/>
    <w:rsid w:val="00830F99"/>
    <w:rsid w:val="00831C2A"/>
    <w:rsid w:val="00832B0F"/>
    <w:rsid w:val="00832D67"/>
    <w:rsid w:val="008344E9"/>
    <w:rsid w:val="0084043C"/>
    <w:rsid w:val="0084096C"/>
    <w:rsid w:val="00842485"/>
    <w:rsid w:val="00847405"/>
    <w:rsid w:val="008540EF"/>
    <w:rsid w:val="0085554D"/>
    <w:rsid w:val="008555C6"/>
    <w:rsid w:val="0086185B"/>
    <w:rsid w:val="00862065"/>
    <w:rsid w:val="0086553C"/>
    <w:rsid w:val="00875477"/>
    <w:rsid w:val="00875909"/>
    <w:rsid w:val="008810A6"/>
    <w:rsid w:val="00883F18"/>
    <w:rsid w:val="008872B6"/>
    <w:rsid w:val="008910DB"/>
    <w:rsid w:val="0089119E"/>
    <w:rsid w:val="00892178"/>
    <w:rsid w:val="008922B2"/>
    <w:rsid w:val="0089272F"/>
    <w:rsid w:val="00893142"/>
    <w:rsid w:val="008A15A4"/>
    <w:rsid w:val="008A1B56"/>
    <w:rsid w:val="008A2F0F"/>
    <w:rsid w:val="008A4671"/>
    <w:rsid w:val="008A5FA1"/>
    <w:rsid w:val="008A675B"/>
    <w:rsid w:val="008B3B65"/>
    <w:rsid w:val="008C1FCC"/>
    <w:rsid w:val="008C21D5"/>
    <w:rsid w:val="008C268B"/>
    <w:rsid w:val="008C4CEF"/>
    <w:rsid w:val="008C6DA6"/>
    <w:rsid w:val="008C6F65"/>
    <w:rsid w:val="008C70A2"/>
    <w:rsid w:val="008D0D5C"/>
    <w:rsid w:val="008D4F09"/>
    <w:rsid w:val="008D50BE"/>
    <w:rsid w:val="008D58EF"/>
    <w:rsid w:val="008E23B7"/>
    <w:rsid w:val="008E70C7"/>
    <w:rsid w:val="008E7960"/>
    <w:rsid w:val="008F3EC9"/>
    <w:rsid w:val="008F4924"/>
    <w:rsid w:val="008F4AD8"/>
    <w:rsid w:val="008F6CB7"/>
    <w:rsid w:val="008F7868"/>
    <w:rsid w:val="009031EC"/>
    <w:rsid w:val="00903D00"/>
    <w:rsid w:val="00903DE8"/>
    <w:rsid w:val="00907095"/>
    <w:rsid w:val="0091292D"/>
    <w:rsid w:val="0091515E"/>
    <w:rsid w:val="00915DAC"/>
    <w:rsid w:val="009207FA"/>
    <w:rsid w:val="009217C6"/>
    <w:rsid w:val="00923862"/>
    <w:rsid w:val="009238B6"/>
    <w:rsid w:val="00923FB9"/>
    <w:rsid w:val="009313F5"/>
    <w:rsid w:val="00931401"/>
    <w:rsid w:val="00934172"/>
    <w:rsid w:val="00934216"/>
    <w:rsid w:val="00942CF0"/>
    <w:rsid w:val="00943E80"/>
    <w:rsid w:val="00945CF4"/>
    <w:rsid w:val="00945D29"/>
    <w:rsid w:val="0096015F"/>
    <w:rsid w:val="009615B0"/>
    <w:rsid w:val="009648E6"/>
    <w:rsid w:val="00964E15"/>
    <w:rsid w:val="009705C9"/>
    <w:rsid w:val="00970ED7"/>
    <w:rsid w:val="00973A2E"/>
    <w:rsid w:val="009759CC"/>
    <w:rsid w:val="009810DF"/>
    <w:rsid w:val="009814CB"/>
    <w:rsid w:val="009820B5"/>
    <w:rsid w:val="00985C0F"/>
    <w:rsid w:val="00986776"/>
    <w:rsid w:val="00990AEB"/>
    <w:rsid w:val="009914F0"/>
    <w:rsid w:val="009916E4"/>
    <w:rsid w:val="00991DD0"/>
    <w:rsid w:val="00993B7E"/>
    <w:rsid w:val="009A10C9"/>
    <w:rsid w:val="009A3B89"/>
    <w:rsid w:val="009A4B7F"/>
    <w:rsid w:val="009A6424"/>
    <w:rsid w:val="009B384B"/>
    <w:rsid w:val="009B4A74"/>
    <w:rsid w:val="009B6A75"/>
    <w:rsid w:val="009B70B2"/>
    <w:rsid w:val="009C6281"/>
    <w:rsid w:val="009D09A3"/>
    <w:rsid w:val="009D09C9"/>
    <w:rsid w:val="009D353F"/>
    <w:rsid w:val="009D7678"/>
    <w:rsid w:val="009D7D82"/>
    <w:rsid w:val="009E1740"/>
    <w:rsid w:val="009E181C"/>
    <w:rsid w:val="009F236A"/>
    <w:rsid w:val="009F2832"/>
    <w:rsid w:val="009F767C"/>
    <w:rsid w:val="009F77B5"/>
    <w:rsid w:val="00A02BB2"/>
    <w:rsid w:val="00A07537"/>
    <w:rsid w:val="00A2216E"/>
    <w:rsid w:val="00A25402"/>
    <w:rsid w:val="00A26CAE"/>
    <w:rsid w:val="00A34573"/>
    <w:rsid w:val="00A37B88"/>
    <w:rsid w:val="00A41BF2"/>
    <w:rsid w:val="00A44447"/>
    <w:rsid w:val="00A519BF"/>
    <w:rsid w:val="00A53515"/>
    <w:rsid w:val="00A5486A"/>
    <w:rsid w:val="00A56F7A"/>
    <w:rsid w:val="00A57F93"/>
    <w:rsid w:val="00A61D55"/>
    <w:rsid w:val="00A621CE"/>
    <w:rsid w:val="00A63436"/>
    <w:rsid w:val="00A6352E"/>
    <w:rsid w:val="00A651A4"/>
    <w:rsid w:val="00A7576C"/>
    <w:rsid w:val="00A77012"/>
    <w:rsid w:val="00A839F0"/>
    <w:rsid w:val="00A84C58"/>
    <w:rsid w:val="00A858EB"/>
    <w:rsid w:val="00A90F9D"/>
    <w:rsid w:val="00A92A22"/>
    <w:rsid w:val="00A962CA"/>
    <w:rsid w:val="00AA067B"/>
    <w:rsid w:val="00AA29BA"/>
    <w:rsid w:val="00AA2D30"/>
    <w:rsid w:val="00AA2DCB"/>
    <w:rsid w:val="00AA4501"/>
    <w:rsid w:val="00AB0100"/>
    <w:rsid w:val="00AB5E08"/>
    <w:rsid w:val="00AB688C"/>
    <w:rsid w:val="00AC348E"/>
    <w:rsid w:val="00AC3C63"/>
    <w:rsid w:val="00AC46BE"/>
    <w:rsid w:val="00AD5F45"/>
    <w:rsid w:val="00AE348B"/>
    <w:rsid w:val="00AE3FA6"/>
    <w:rsid w:val="00AE408F"/>
    <w:rsid w:val="00AE475B"/>
    <w:rsid w:val="00AE53FA"/>
    <w:rsid w:val="00AE5983"/>
    <w:rsid w:val="00AE5CB8"/>
    <w:rsid w:val="00AE6F01"/>
    <w:rsid w:val="00AE7821"/>
    <w:rsid w:val="00AE7908"/>
    <w:rsid w:val="00AE7A68"/>
    <w:rsid w:val="00AF053C"/>
    <w:rsid w:val="00AF0F08"/>
    <w:rsid w:val="00AF2C58"/>
    <w:rsid w:val="00AF2E24"/>
    <w:rsid w:val="00AF6944"/>
    <w:rsid w:val="00B00731"/>
    <w:rsid w:val="00B010B1"/>
    <w:rsid w:val="00B022D3"/>
    <w:rsid w:val="00B10542"/>
    <w:rsid w:val="00B116B9"/>
    <w:rsid w:val="00B11E42"/>
    <w:rsid w:val="00B20381"/>
    <w:rsid w:val="00B2068D"/>
    <w:rsid w:val="00B2163D"/>
    <w:rsid w:val="00B225B7"/>
    <w:rsid w:val="00B25DB7"/>
    <w:rsid w:val="00B31FED"/>
    <w:rsid w:val="00B33375"/>
    <w:rsid w:val="00B35639"/>
    <w:rsid w:val="00B376E1"/>
    <w:rsid w:val="00B440B2"/>
    <w:rsid w:val="00B444CB"/>
    <w:rsid w:val="00B56909"/>
    <w:rsid w:val="00B6080B"/>
    <w:rsid w:val="00B64ECB"/>
    <w:rsid w:val="00B65F3A"/>
    <w:rsid w:val="00B6610E"/>
    <w:rsid w:val="00B663CB"/>
    <w:rsid w:val="00B66B3C"/>
    <w:rsid w:val="00B71048"/>
    <w:rsid w:val="00B72293"/>
    <w:rsid w:val="00B73D95"/>
    <w:rsid w:val="00B751C9"/>
    <w:rsid w:val="00B76B3E"/>
    <w:rsid w:val="00B776F6"/>
    <w:rsid w:val="00B779DD"/>
    <w:rsid w:val="00B837F1"/>
    <w:rsid w:val="00B843D5"/>
    <w:rsid w:val="00B86A3A"/>
    <w:rsid w:val="00B90A31"/>
    <w:rsid w:val="00B9257C"/>
    <w:rsid w:val="00B92C34"/>
    <w:rsid w:val="00B930ED"/>
    <w:rsid w:val="00B941BB"/>
    <w:rsid w:val="00B95F1D"/>
    <w:rsid w:val="00B96530"/>
    <w:rsid w:val="00B97533"/>
    <w:rsid w:val="00B97C52"/>
    <w:rsid w:val="00B97CB5"/>
    <w:rsid w:val="00BA10DB"/>
    <w:rsid w:val="00BA7412"/>
    <w:rsid w:val="00BB0849"/>
    <w:rsid w:val="00BB2869"/>
    <w:rsid w:val="00BB3C77"/>
    <w:rsid w:val="00BB5553"/>
    <w:rsid w:val="00BB566F"/>
    <w:rsid w:val="00BB7709"/>
    <w:rsid w:val="00BC186B"/>
    <w:rsid w:val="00BC1C78"/>
    <w:rsid w:val="00BD1612"/>
    <w:rsid w:val="00BD1C70"/>
    <w:rsid w:val="00BD35C0"/>
    <w:rsid w:val="00BD6ABD"/>
    <w:rsid w:val="00BE2113"/>
    <w:rsid w:val="00BE253B"/>
    <w:rsid w:val="00BE385D"/>
    <w:rsid w:val="00BF0626"/>
    <w:rsid w:val="00BF1B9A"/>
    <w:rsid w:val="00BF493B"/>
    <w:rsid w:val="00BF6298"/>
    <w:rsid w:val="00C10350"/>
    <w:rsid w:val="00C12064"/>
    <w:rsid w:val="00C1230F"/>
    <w:rsid w:val="00C12AEF"/>
    <w:rsid w:val="00C138F2"/>
    <w:rsid w:val="00C14EA1"/>
    <w:rsid w:val="00C14FC5"/>
    <w:rsid w:val="00C15018"/>
    <w:rsid w:val="00C169F7"/>
    <w:rsid w:val="00C16CD3"/>
    <w:rsid w:val="00C24EB2"/>
    <w:rsid w:val="00C25DE5"/>
    <w:rsid w:val="00C31D59"/>
    <w:rsid w:val="00C349D6"/>
    <w:rsid w:val="00C36C30"/>
    <w:rsid w:val="00C37F1E"/>
    <w:rsid w:val="00C4277A"/>
    <w:rsid w:val="00C444CB"/>
    <w:rsid w:val="00C4472F"/>
    <w:rsid w:val="00C471FE"/>
    <w:rsid w:val="00C503BB"/>
    <w:rsid w:val="00C62BF0"/>
    <w:rsid w:val="00C63A2B"/>
    <w:rsid w:val="00C7058E"/>
    <w:rsid w:val="00C74BD5"/>
    <w:rsid w:val="00C75F75"/>
    <w:rsid w:val="00C802BD"/>
    <w:rsid w:val="00C8135E"/>
    <w:rsid w:val="00C82F6A"/>
    <w:rsid w:val="00C83A6C"/>
    <w:rsid w:val="00C85B1A"/>
    <w:rsid w:val="00C87C36"/>
    <w:rsid w:val="00C94A17"/>
    <w:rsid w:val="00C95794"/>
    <w:rsid w:val="00C95DBA"/>
    <w:rsid w:val="00CA0D1A"/>
    <w:rsid w:val="00CA17E8"/>
    <w:rsid w:val="00CA226F"/>
    <w:rsid w:val="00CA34DB"/>
    <w:rsid w:val="00CB1D6C"/>
    <w:rsid w:val="00CB3C48"/>
    <w:rsid w:val="00CC26A0"/>
    <w:rsid w:val="00CC2FBE"/>
    <w:rsid w:val="00CC7F45"/>
    <w:rsid w:val="00CD0697"/>
    <w:rsid w:val="00CD23A7"/>
    <w:rsid w:val="00CD2638"/>
    <w:rsid w:val="00CD61A8"/>
    <w:rsid w:val="00CD7D89"/>
    <w:rsid w:val="00CE0C8E"/>
    <w:rsid w:val="00CE59BA"/>
    <w:rsid w:val="00CF5385"/>
    <w:rsid w:val="00CF6849"/>
    <w:rsid w:val="00CF6BB4"/>
    <w:rsid w:val="00CF75DA"/>
    <w:rsid w:val="00D02739"/>
    <w:rsid w:val="00D03997"/>
    <w:rsid w:val="00D11EB1"/>
    <w:rsid w:val="00D1563D"/>
    <w:rsid w:val="00D15974"/>
    <w:rsid w:val="00D1676A"/>
    <w:rsid w:val="00D200B8"/>
    <w:rsid w:val="00D21917"/>
    <w:rsid w:val="00D220E9"/>
    <w:rsid w:val="00D2416F"/>
    <w:rsid w:val="00D25758"/>
    <w:rsid w:val="00D25E4D"/>
    <w:rsid w:val="00D316A3"/>
    <w:rsid w:val="00D3250B"/>
    <w:rsid w:val="00D33290"/>
    <w:rsid w:val="00D36DF4"/>
    <w:rsid w:val="00D36E99"/>
    <w:rsid w:val="00D40999"/>
    <w:rsid w:val="00D4353B"/>
    <w:rsid w:val="00D518D8"/>
    <w:rsid w:val="00D52078"/>
    <w:rsid w:val="00D53F06"/>
    <w:rsid w:val="00D5642C"/>
    <w:rsid w:val="00D57DF7"/>
    <w:rsid w:val="00D6044D"/>
    <w:rsid w:val="00D62BD4"/>
    <w:rsid w:val="00D65E91"/>
    <w:rsid w:val="00D66834"/>
    <w:rsid w:val="00D67824"/>
    <w:rsid w:val="00D70B22"/>
    <w:rsid w:val="00D7369E"/>
    <w:rsid w:val="00D739C8"/>
    <w:rsid w:val="00D7577E"/>
    <w:rsid w:val="00D772A2"/>
    <w:rsid w:val="00D81633"/>
    <w:rsid w:val="00D82269"/>
    <w:rsid w:val="00D83F71"/>
    <w:rsid w:val="00D84CDC"/>
    <w:rsid w:val="00D934A3"/>
    <w:rsid w:val="00D950D4"/>
    <w:rsid w:val="00D97154"/>
    <w:rsid w:val="00DA344C"/>
    <w:rsid w:val="00DA60D5"/>
    <w:rsid w:val="00DB10D5"/>
    <w:rsid w:val="00DB1F4E"/>
    <w:rsid w:val="00DB5393"/>
    <w:rsid w:val="00DC21C7"/>
    <w:rsid w:val="00DC5616"/>
    <w:rsid w:val="00DD0585"/>
    <w:rsid w:val="00DD14E7"/>
    <w:rsid w:val="00DD3D42"/>
    <w:rsid w:val="00DD4632"/>
    <w:rsid w:val="00DD7156"/>
    <w:rsid w:val="00DD76F9"/>
    <w:rsid w:val="00DE1A3B"/>
    <w:rsid w:val="00DE3BEB"/>
    <w:rsid w:val="00DE4CBE"/>
    <w:rsid w:val="00DE57D0"/>
    <w:rsid w:val="00DE6751"/>
    <w:rsid w:val="00DF040E"/>
    <w:rsid w:val="00DF17CF"/>
    <w:rsid w:val="00DF469A"/>
    <w:rsid w:val="00DF6DAF"/>
    <w:rsid w:val="00E01368"/>
    <w:rsid w:val="00E01A34"/>
    <w:rsid w:val="00E028DF"/>
    <w:rsid w:val="00E02966"/>
    <w:rsid w:val="00E06119"/>
    <w:rsid w:val="00E10629"/>
    <w:rsid w:val="00E11ECE"/>
    <w:rsid w:val="00E132DD"/>
    <w:rsid w:val="00E148B8"/>
    <w:rsid w:val="00E15B84"/>
    <w:rsid w:val="00E16C1D"/>
    <w:rsid w:val="00E175A5"/>
    <w:rsid w:val="00E253A1"/>
    <w:rsid w:val="00E25C9B"/>
    <w:rsid w:val="00E31034"/>
    <w:rsid w:val="00E34618"/>
    <w:rsid w:val="00E36CF8"/>
    <w:rsid w:val="00E42127"/>
    <w:rsid w:val="00E4728D"/>
    <w:rsid w:val="00E544E5"/>
    <w:rsid w:val="00E54883"/>
    <w:rsid w:val="00E561E8"/>
    <w:rsid w:val="00E60ECE"/>
    <w:rsid w:val="00E70DA6"/>
    <w:rsid w:val="00E72FBE"/>
    <w:rsid w:val="00E74035"/>
    <w:rsid w:val="00E75571"/>
    <w:rsid w:val="00E83EB1"/>
    <w:rsid w:val="00E9743C"/>
    <w:rsid w:val="00EA2448"/>
    <w:rsid w:val="00EA3161"/>
    <w:rsid w:val="00EA522B"/>
    <w:rsid w:val="00EA560F"/>
    <w:rsid w:val="00EA5EDE"/>
    <w:rsid w:val="00EA6D1B"/>
    <w:rsid w:val="00EB3FFF"/>
    <w:rsid w:val="00EB4DC6"/>
    <w:rsid w:val="00EC018C"/>
    <w:rsid w:val="00EC0C65"/>
    <w:rsid w:val="00EC1386"/>
    <w:rsid w:val="00EC6403"/>
    <w:rsid w:val="00ED1CA3"/>
    <w:rsid w:val="00ED3919"/>
    <w:rsid w:val="00ED5840"/>
    <w:rsid w:val="00ED5A71"/>
    <w:rsid w:val="00ED66CC"/>
    <w:rsid w:val="00EE50C7"/>
    <w:rsid w:val="00EE5135"/>
    <w:rsid w:val="00EF0AF7"/>
    <w:rsid w:val="00EF231F"/>
    <w:rsid w:val="00EF2C3E"/>
    <w:rsid w:val="00EF6F43"/>
    <w:rsid w:val="00F05712"/>
    <w:rsid w:val="00F150D0"/>
    <w:rsid w:val="00F16CC7"/>
    <w:rsid w:val="00F178B7"/>
    <w:rsid w:val="00F20958"/>
    <w:rsid w:val="00F20AB4"/>
    <w:rsid w:val="00F22737"/>
    <w:rsid w:val="00F25ACA"/>
    <w:rsid w:val="00F27696"/>
    <w:rsid w:val="00F3176E"/>
    <w:rsid w:val="00F36CBF"/>
    <w:rsid w:val="00F40E9F"/>
    <w:rsid w:val="00F41BDE"/>
    <w:rsid w:val="00F45EC7"/>
    <w:rsid w:val="00F514CC"/>
    <w:rsid w:val="00F52BF8"/>
    <w:rsid w:val="00F553DA"/>
    <w:rsid w:val="00F55BFC"/>
    <w:rsid w:val="00F55C85"/>
    <w:rsid w:val="00F610D5"/>
    <w:rsid w:val="00F63CCC"/>
    <w:rsid w:val="00F63EEF"/>
    <w:rsid w:val="00F640B7"/>
    <w:rsid w:val="00F667AA"/>
    <w:rsid w:val="00F77033"/>
    <w:rsid w:val="00F77B99"/>
    <w:rsid w:val="00F85252"/>
    <w:rsid w:val="00F913C0"/>
    <w:rsid w:val="00F931E4"/>
    <w:rsid w:val="00F9519D"/>
    <w:rsid w:val="00F9736C"/>
    <w:rsid w:val="00FA02FF"/>
    <w:rsid w:val="00FA36BF"/>
    <w:rsid w:val="00FA3884"/>
    <w:rsid w:val="00FA4026"/>
    <w:rsid w:val="00FB0B57"/>
    <w:rsid w:val="00FB16E7"/>
    <w:rsid w:val="00FB3AD7"/>
    <w:rsid w:val="00FC52D6"/>
    <w:rsid w:val="00FD2EDE"/>
    <w:rsid w:val="00FE57EC"/>
    <w:rsid w:val="00FE5A55"/>
    <w:rsid w:val="00FE6AD3"/>
    <w:rsid w:val="00FF1FAB"/>
    <w:rsid w:val="00FF60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752EA"/>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3"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85252"/>
    <w:pPr>
      <w:pBdr>
        <w:top w:val="nil"/>
        <w:left w:val="nil"/>
        <w:bottom w:val="nil"/>
        <w:right w:val="nil"/>
        <w:between w:val="nil"/>
        <w:bar w:val="nil"/>
      </w:pBdr>
      <w:spacing w:after="160" w:line="480" w:lineRule="auto"/>
    </w:pPr>
    <w:rPr>
      <w:rFonts w:ascii="Times New Roman" w:eastAsia="Arial Unicode MS" w:hAnsi="Times New Roman" w:cs="Times New Roman"/>
      <w:bdr w:val="nil"/>
    </w:rPr>
  </w:style>
  <w:style w:type="paragraph" w:styleId="Heading1">
    <w:name w:val="heading 1"/>
    <w:basedOn w:val="Normal"/>
    <w:next w:val="Normal"/>
    <w:link w:val="Heading1Char"/>
    <w:uiPriority w:val="9"/>
    <w:qFormat/>
    <w:rsid w:val="006F0C61"/>
    <w:pPr>
      <w:tabs>
        <w:tab w:val="left" w:pos="1009"/>
        <w:tab w:val="center" w:pos="4510"/>
      </w:tabs>
      <w:jc w:val="center"/>
      <w:outlineLvl w:val="0"/>
    </w:pPr>
    <w:rPr>
      <w:b/>
      <w:sz w:val="28"/>
      <w:lang w:val="en-GB"/>
    </w:rPr>
  </w:style>
  <w:style w:type="paragraph" w:styleId="Heading2">
    <w:name w:val="heading 2"/>
    <w:basedOn w:val="Normal"/>
    <w:next w:val="Normal"/>
    <w:link w:val="Heading2Char"/>
    <w:uiPriority w:val="9"/>
    <w:unhideWhenUsed/>
    <w:qFormat/>
    <w:rsid w:val="00EA2448"/>
    <w:pPr>
      <w:keepNext/>
      <w:keepLines/>
      <w:spacing w:before="40" w:after="0"/>
      <w:outlineLvl w:val="1"/>
    </w:pPr>
    <w:rPr>
      <w:rFonts w:eastAsia="Calibri" w:cstheme="majorBidi"/>
      <w:b/>
      <w:color w:val="000000" w:themeColor="text1"/>
      <w:szCs w:val="26"/>
      <w:u w:color="00000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rsid w:val="009F767C"/>
    <w:pPr>
      <w:pBdr>
        <w:top w:val="nil"/>
        <w:left w:val="nil"/>
        <w:bottom w:val="nil"/>
        <w:right w:val="nil"/>
        <w:between w:val="nil"/>
        <w:bar w:val="nil"/>
      </w:pBdr>
      <w:spacing w:after="200" w:line="276" w:lineRule="auto"/>
      <w:ind w:left="720"/>
    </w:pPr>
    <w:rPr>
      <w:rFonts w:ascii="Calibri" w:eastAsia="Calibri" w:hAnsi="Calibri" w:cs="Calibri"/>
      <w:color w:val="000000"/>
      <w:sz w:val="22"/>
      <w:szCs w:val="22"/>
      <w:u w:color="000000"/>
      <w:bdr w:val="nil"/>
    </w:rPr>
  </w:style>
  <w:style w:type="paragraph" w:customStyle="1" w:styleId="Body">
    <w:name w:val="Body"/>
    <w:rsid w:val="009F767C"/>
    <w:pPr>
      <w:pBdr>
        <w:top w:val="nil"/>
        <w:left w:val="nil"/>
        <w:bottom w:val="nil"/>
        <w:right w:val="nil"/>
        <w:between w:val="nil"/>
        <w:bar w:val="nil"/>
      </w:pBdr>
      <w:spacing w:after="160" w:line="480" w:lineRule="auto"/>
    </w:pPr>
    <w:rPr>
      <w:rFonts w:ascii="Helvetica" w:eastAsia="Arial Unicode MS" w:hAnsi="Helvetica" w:cs="Arial Unicode MS"/>
      <w:color w:val="000000"/>
      <w:sz w:val="22"/>
      <w:szCs w:val="22"/>
      <w:bdr w:val="nil"/>
    </w:rPr>
  </w:style>
  <w:style w:type="paragraph" w:styleId="BalloonText">
    <w:name w:val="Balloon Text"/>
    <w:basedOn w:val="Normal"/>
    <w:link w:val="BalloonTextChar"/>
    <w:uiPriority w:val="99"/>
    <w:semiHidden/>
    <w:unhideWhenUsed/>
    <w:rsid w:val="00BD1C70"/>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pPr>
    <w:rPr>
      <w:rFonts w:eastAsiaTheme="minorHAnsi"/>
      <w:sz w:val="18"/>
      <w:szCs w:val="18"/>
      <w:bdr w:val="none" w:sz="0" w:space="0" w:color="auto"/>
    </w:rPr>
  </w:style>
  <w:style w:type="character" w:customStyle="1" w:styleId="BalloonTextChar">
    <w:name w:val="Balloon Text Char"/>
    <w:basedOn w:val="DefaultParagraphFont"/>
    <w:link w:val="BalloonText"/>
    <w:uiPriority w:val="99"/>
    <w:semiHidden/>
    <w:rsid w:val="00BD1C70"/>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F40E9F"/>
    <w:rPr>
      <w:sz w:val="18"/>
      <w:szCs w:val="18"/>
    </w:rPr>
  </w:style>
  <w:style w:type="paragraph" w:styleId="CommentText">
    <w:name w:val="annotation text"/>
    <w:basedOn w:val="Normal"/>
    <w:link w:val="CommentTextChar"/>
    <w:uiPriority w:val="99"/>
    <w:semiHidden/>
    <w:unhideWhenUsed/>
    <w:rsid w:val="00F40E9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pPr>
    <w:rPr>
      <w:rFonts w:asciiTheme="minorHAnsi" w:eastAsiaTheme="minorHAnsi" w:hAnsiTheme="minorHAnsi" w:cstheme="minorBidi"/>
      <w:bdr w:val="none" w:sz="0" w:space="0" w:color="auto"/>
    </w:rPr>
  </w:style>
  <w:style w:type="character" w:customStyle="1" w:styleId="CommentTextChar">
    <w:name w:val="Comment Text Char"/>
    <w:basedOn w:val="DefaultParagraphFont"/>
    <w:link w:val="CommentText"/>
    <w:uiPriority w:val="99"/>
    <w:semiHidden/>
    <w:rsid w:val="00F40E9F"/>
  </w:style>
  <w:style w:type="paragraph" w:styleId="CommentSubject">
    <w:name w:val="annotation subject"/>
    <w:basedOn w:val="CommentText"/>
    <w:next w:val="CommentText"/>
    <w:link w:val="CommentSubjectChar"/>
    <w:uiPriority w:val="99"/>
    <w:semiHidden/>
    <w:unhideWhenUsed/>
    <w:rsid w:val="00F40E9F"/>
    <w:rPr>
      <w:b/>
      <w:bCs/>
      <w:sz w:val="20"/>
      <w:szCs w:val="20"/>
    </w:rPr>
  </w:style>
  <w:style w:type="character" w:customStyle="1" w:styleId="CommentSubjectChar">
    <w:name w:val="Comment Subject Char"/>
    <w:basedOn w:val="CommentTextChar"/>
    <w:link w:val="CommentSubject"/>
    <w:uiPriority w:val="99"/>
    <w:semiHidden/>
    <w:rsid w:val="00F40E9F"/>
    <w:rPr>
      <w:b/>
      <w:bCs/>
      <w:sz w:val="20"/>
      <w:szCs w:val="20"/>
    </w:rPr>
  </w:style>
  <w:style w:type="paragraph" w:styleId="Revision">
    <w:name w:val="Revision"/>
    <w:hidden/>
    <w:uiPriority w:val="99"/>
    <w:semiHidden/>
    <w:rsid w:val="006E4C6A"/>
  </w:style>
  <w:style w:type="paragraph" w:styleId="TOC1">
    <w:name w:val="toc 1"/>
    <w:basedOn w:val="Normal"/>
    <w:next w:val="Normal"/>
    <w:autoRedefine/>
    <w:uiPriority w:val="39"/>
    <w:unhideWhenUsed/>
    <w:rsid w:val="00615D71"/>
    <w:pPr>
      <w:tabs>
        <w:tab w:val="right" w:leader="dot" w:pos="9010"/>
      </w:tabs>
      <w:spacing w:before="120" w:after="0"/>
    </w:pPr>
    <w:rPr>
      <w:rFonts w:asciiTheme="majorHAnsi" w:hAnsiTheme="majorHAnsi"/>
      <w:b/>
      <w:bCs/>
      <w:color w:val="548DD4"/>
    </w:rPr>
  </w:style>
  <w:style w:type="paragraph" w:styleId="TOC2">
    <w:name w:val="toc 2"/>
    <w:basedOn w:val="Normal"/>
    <w:next w:val="Normal"/>
    <w:autoRedefine/>
    <w:uiPriority w:val="39"/>
    <w:unhideWhenUsed/>
    <w:rsid w:val="00615D71"/>
    <w:pPr>
      <w:tabs>
        <w:tab w:val="right" w:leader="dot" w:pos="9010"/>
      </w:tabs>
      <w:spacing w:after="0"/>
    </w:pPr>
    <w:rPr>
      <w:rFonts w:asciiTheme="minorHAnsi" w:hAnsiTheme="minorHAnsi"/>
      <w:sz w:val="22"/>
      <w:szCs w:val="22"/>
    </w:rPr>
  </w:style>
  <w:style w:type="paragraph" w:styleId="TOC3">
    <w:name w:val="toc 3"/>
    <w:basedOn w:val="Normal"/>
    <w:next w:val="Normal"/>
    <w:autoRedefine/>
    <w:uiPriority w:val="39"/>
    <w:unhideWhenUsed/>
    <w:rsid w:val="00621EF5"/>
    <w:pPr>
      <w:spacing w:after="0"/>
      <w:ind w:left="240"/>
    </w:pPr>
    <w:rPr>
      <w:rFonts w:asciiTheme="minorHAnsi" w:hAnsiTheme="minorHAnsi"/>
      <w:i/>
      <w:iCs/>
      <w:sz w:val="22"/>
      <w:szCs w:val="22"/>
    </w:rPr>
  </w:style>
  <w:style w:type="paragraph" w:styleId="TOC4">
    <w:name w:val="toc 4"/>
    <w:basedOn w:val="Normal"/>
    <w:next w:val="Normal"/>
    <w:autoRedefine/>
    <w:uiPriority w:val="39"/>
    <w:unhideWhenUsed/>
    <w:rsid w:val="00621EF5"/>
    <w:pPr>
      <w:pBdr>
        <w:between w:val="double" w:sz="6" w:space="0" w:color="auto"/>
      </w:pBdr>
      <w:spacing w:after="0"/>
      <w:ind w:left="480"/>
    </w:pPr>
    <w:rPr>
      <w:rFonts w:asciiTheme="minorHAnsi" w:hAnsiTheme="minorHAnsi"/>
      <w:sz w:val="20"/>
      <w:szCs w:val="20"/>
    </w:rPr>
  </w:style>
  <w:style w:type="paragraph" w:styleId="TOC5">
    <w:name w:val="toc 5"/>
    <w:basedOn w:val="Normal"/>
    <w:next w:val="Normal"/>
    <w:autoRedefine/>
    <w:uiPriority w:val="39"/>
    <w:unhideWhenUsed/>
    <w:rsid w:val="00621EF5"/>
    <w:pPr>
      <w:pBdr>
        <w:between w:val="double" w:sz="6" w:space="0" w:color="auto"/>
      </w:pBdr>
      <w:spacing w:after="0"/>
      <w:ind w:left="720"/>
    </w:pPr>
    <w:rPr>
      <w:rFonts w:asciiTheme="minorHAnsi" w:hAnsiTheme="minorHAnsi"/>
      <w:sz w:val="20"/>
      <w:szCs w:val="20"/>
    </w:rPr>
  </w:style>
  <w:style w:type="paragraph" w:styleId="TOC6">
    <w:name w:val="toc 6"/>
    <w:basedOn w:val="Normal"/>
    <w:next w:val="Normal"/>
    <w:autoRedefine/>
    <w:uiPriority w:val="39"/>
    <w:unhideWhenUsed/>
    <w:rsid w:val="00621EF5"/>
    <w:pPr>
      <w:pBdr>
        <w:between w:val="double" w:sz="6" w:space="0" w:color="auto"/>
      </w:pBdr>
      <w:spacing w:after="0"/>
      <w:ind w:left="960"/>
    </w:pPr>
    <w:rPr>
      <w:rFonts w:asciiTheme="minorHAnsi" w:hAnsiTheme="minorHAnsi"/>
      <w:sz w:val="20"/>
      <w:szCs w:val="20"/>
    </w:rPr>
  </w:style>
  <w:style w:type="paragraph" w:styleId="TOC7">
    <w:name w:val="toc 7"/>
    <w:basedOn w:val="Normal"/>
    <w:next w:val="Normal"/>
    <w:autoRedefine/>
    <w:uiPriority w:val="39"/>
    <w:unhideWhenUsed/>
    <w:rsid w:val="00621EF5"/>
    <w:pPr>
      <w:pBdr>
        <w:between w:val="double" w:sz="6" w:space="0" w:color="auto"/>
      </w:pBdr>
      <w:spacing w:after="0"/>
      <w:ind w:left="1200"/>
    </w:pPr>
    <w:rPr>
      <w:rFonts w:asciiTheme="minorHAnsi" w:hAnsiTheme="minorHAnsi"/>
      <w:sz w:val="20"/>
      <w:szCs w:val="20"/>
    </w:rPr>
  </w:style>
  <w:style w:type="paragraph" w:styleId="TOC8">
    <w:name w:val="toc 8"/>
    <w:basedOn w:val="Normal"/>
    <w:next w:val="Normal"/>
    <w:autoRedefine/>
    <w:uiPriority w:val="39"/>
    <w:unhideWhenUsed/>
    <w:rsid w:val="00621EF5"/>
    <w:pPr>
      <w:pBdr>
        <w:between w:val="double" w:sz="6" w:space="0" w:color="auto"/>
      </w:pBdr>
      <w:spacing w:after="0"/>
      <w:ind w:left="1440"/>
    </w:pPr>
    <w:rPr>
      <w:rFonts w:asciiTheme="minorHAnsi" w:hAnsiTheme="minorHAnsi"/>
      <w:sz w:val="20"/>
      <w:szCs w:val="20"/>
    </w:rPr>
  </w:style>
  <w:style w:type="paragraph" w:styleId="TOC9">
    <w:name w:val="toc 9"/>
    <w:basedOn w:val="Normal"/>
    <w:next w:val="Normal"/>
    <w:autoRedefine/>
    <w:uiPriority w:val="39"/>
    <w:unhideWhenUsed/>
    <w:rsid w:val="00621EF5"/>
    <w:pPr>
      <w:pBdr>
        <w:between w:val="double" w:sz="6" w:space="0" w:color="auto"/>
      </w:pBdr>
      <w:spacing w:after="0"/>
      <w:ind w:left="1680"/>
    </w:pPr>
    <w:rPr>
      <w:rFonts w:asciiTheme="minorHAnsi" w:hAnsiTheme="minorHAnsi"/>
      <w:sz w:val="20"/>
      <w:szCs w:val="20"/>
    </w:rPr>
  </w:style>
  <w:style w:type="character" w:customStyle="1" w:styleId="Heading1Char">
    <w:name w:val="Heading 1 Char"/>
    <w:basedOn w:val="DefaultParagraphFont"/>
    <w:link w:val="Heading1"/>
    <w:uiPriority w:val="9"/>
    <w:rsid w:val="006F0C61"/>
    <w:rPr>
      <w:rFonts w:ascii="Times New Roman" w:eastAsia="Arial Unicode MS" w:hAnsi="Times New Roman" w:cs="Times New Roman"/>
      <w:b/>
      <w:sz w:val="28"/>
      <w:bdr w:val="nil"/>
      <w:lang w:val="en-GB"/>
    </w:rPr>
  </w:style>
  <w:style w:type="character" w:customStyle="1" w:styleId="Heading2Char">
    <w:name w:val="Heading 2 Char"/>
    <w:basedOn w:val="DefaultParagraphFont"/>
    <w:link w:val="Heading2"/>
    <w:uiPriority w:val="9"/>
    <w:rsid w:val="00EA2448"/>
    <w:rPr>
      <w:rFonts w:ascii="Times New Roman" w:eastAsia="Calibri" w:hAnsi="Times New Roman" w:cstheme="majorBidi"/>
      <w:b/>
      <w:color w:val="000000" w:themeColor="text1"/>
      <w:szCs w:val="26"/>
      <w:u w:color="000000"/>
      <w:bdr w:val="nil"/>
      <w:lang w:val="en-GB"/>
    </w:rPr>
  </w:style>
  <w:style w:type="paragraph" w:styleId="Footer">
    <w:name w:val="footer"/>
    <w:basedOn w:val="Normal"/>
    <w:link w:val="FooterChar"/>
    <w:uiPriority w:val="99"/>
    <w:unhideWhenUsed/>
    <w:rsid w:val="00433F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3FE0"/>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433FE0"/>
  </w:style>
  <w:style w:type="character" w:styleId="Emphasis">
    <w:name w:val="Emphasis"/>
    <w:basedOn w:val="DefaultParagraphFont"/>
    <w:uiPriority w:val="20"/>
    <w:unhideWhenUsed/>
    <w:qFormat/>
    <w:rsid w:val="00FE5A55"/>
    <w:rPr>
      <w:i/>
      <w:iCs/>
    </w:rPr>
  </w:style>
  <w:style w:type="paragraph" w:styleId="NoSpacing">
    <w:name w:val="No Spacing"/>
    <w:aliases w:val="No Indent"/>
    <w:uiPriority w:val="3"/>
    <w:qFormat/>
    <w:rsid w:val="00FE5A55"/>
    <w:pPr>
      <w:spacing w:after="160" w:line="480" w:lineRule="auto"/>
    </w:pPr>
    <w:rPr>
      <w:rFonts w:eastAsiaTheme="minorEastAsia"/>
      <w:lang w:eastAsia="ja-JP"/>
    </w:rPr>
  </w:style>
  <w:style w:type="numbering" w:customStyle="1" w:styleId="ImportedStyle3">
    <w:name w:val="Imported Style 3"/>
    <w:rsid w:val="00FE5A55"/>
    <w:pPr>
      <w:numPr>
        <w:numId w:val="2"/>
      </w:numPr>
    </w:pPr>
  </w:style>
  <w:style w:type="paragraph" w:styleId="NormalWeb">
    <w:name w:val="Normal (Web)"/>
    <w:uiPriority w:val="99"/>
    <w:rsid w:val="00FE5A55"/>
    <w:pPr>
      <w:pBdr>
        <w:top w:val="nil"/>
        <w:left w:val="nil"/>
        <w:bottom w:val="nil"/>
        <w:right w:val="nil"/>
        <w:between w:val="nil"/>
        <w:bar w:val="nil"/>
      </w:pBdr>
      <w:spacing w:before="100" w:after="100" w:line="480" w:lineRule="auto"/>
    </w:pPr>
    <w:rPr>
      <w:rFonts w:ascii="Times New Roman" w:eastAsia="Arial Unicode MS" w:hAnsi="Times New Roman" w:cs="Arial Unicode MS"/>
      <w:color w:val="000000"/>
      <w:u w:color="000000"/>
      <w:bdr w:val="nil"/>
    </w:rPr>
  </w:style>
  <w:style w:type="table" w:customStyle="1" w:styleId="APAReport">
    <w:name w:val="APA Report"/>
    <w:basedOn w:val="TableNormal"/>
    <w:uiPriority w:val="99"/>
    <w:rsid w:val="00FE5A55"/>
    <w:pPr>
      <w:spacing w:after="160" w:line="480" w:lineRule="auto"/>
    </w:pPr>
    <w:rPr>
      <w:rFonts w:eastAsiaTheme="minorEastAsia"/>
      <w:lang w:eastAsia="ja-JP"/>
    </w:r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styleId="DocumentMap">
    <w:name w:val="Document Map"/>
    <w:basedOn w:val="Normal"/>
    <w:link w:val="DocumentMapChar"/>
    <w:uiPriority w:val="99"/>
    <w:semiHidden/>
    <w:unhideWhenUsed/>
    <w:rsid w:val="006F415D"/>
    <w:pPr>
      <w:spacing w:after="0" w:line="240" w:lineRule="auto"/>
    </w:pPr>
  </w:style>
  <w:style w:type="character" w:customStyle="1" w:styleId="DocumentMapChar">
    <w:name w:val="Document Map Char"/>
    <w:basedOn w:val="DefaultParagraphFont"/>
    <w:link w:val="DocumentMap"/>
    <w:uiPriority w:val="99"/>
    <w:semiHidden/>
    <w:rsid w:val="006F415D"/>
    <w:rPr>
      <w:rFonts w:ascii="Times New Roman" w:eastAsia="Arial Unicode MS" w:hAnsi="Times New Roman" w:cs="Times New Roman"/>
      <w:bdr w:val="nil"/>
    </w:rPr>
  </w:style>
  <w:style w:type="table" w:styleId="TableGrid">
    <w:name w:val="Table Grid"/>
    <w:basedOn w:val="TableNormal"/>
    <w:uiPriority w:val="39"/>
    <w:rsid w:val="00B72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Light">
    <w:name w:val="Grid Table Light"/>
    <w:basedOn w:val="TableNormal"/>
    <w:uiPriority w:val="40"/>
    <w:rsid w:val="001E0D7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yperlink0">
    <w:name w:val="Hyperlink.0"/>
    <w:basedOn w:val="DefaultParagraphFont"/>
    <w:rsid w:val="007D12C3"/>
    <w:rPr>
      <w:rFonts w:ascii="Arial" w:eastAsia="Arial" w:hAnsi="Arial" w:cs="Arial"/>
      <w:color w:val="0000FF"/>
      <w:sz w:val="24"/>
      <w:szCs w:val="24"/>
      <w:u w:val="single" w:color="0000FF"/>
    </w:rPr>
  </w:style>
  <w:style w:type="character" w:customStyle="1" w:styleId="Hyperlink1">
    <w:name w:val="Hyperlink.1"/>
    <w:basedOn w:val="DefaultParagraphFont"/>
    <w:rsid w:val="007D12C3"/>
    <w:rPr>
      <w:rFonts w:ascii="Arial" w:eastAsia="Arial" w:hAnsi="Arial" w:cs="Arial"/>
      <w:color w:val="000000"/>
      <w:sz w:val="24"/>
      <w:szCs w:val="24"/>
      <w:u w:val="single" w:color="000000"/>
    </w:rPr>
  </w:style>
  <w:style w:type="numbering" w:customStyle="1" w:styleId="ImportedStyle1">
    <w:name w:val="Imported Style 1"/>
    <w:rsid w:val="007D12C3"/>
    <w:pPr>
      <w:numPr>
        <w:numId w:val="4"/>
      </w:numPr>
    </w:pPr>
  </w:style>
  <w:style w:type="numbering" w:customStyle="1" w:styleId="ImportedStyle2">
    <w:name w:val="Imported Style 2"/>
    <w:rsid w:val="007D12C3"/>
    <w:pPr>
      <w:numPr>
        <w:numId w:val="6"/>
      </w:numPr>
    </w:pPr>
  </w:style>
  <w:style w:type="numbering" w:customStyle="1" w:styleId="ImportedStyle4">
    <w:name w:val="Imported Style 4"/>
    <w:rsid w:val="007D12C3"/>
    <w:pPr>
      <w:numPr>
        <w:numId w:val="9"/>
      </w:numPr>
    </w:pPr>
  </w:style>
  <w:style w:type="paragraph" w:styleId="BodyText">
    <w:name w:val="Body Text"/>
    <w:basedOn w:val="Normal"/>
    <w:link w:val="BodyTextChar"/>
    <w:uiPriority w:val="1"/>
    <w:qFormat/>
    <w:rsid w:val="00AE408F"/>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pPr>
    <w:rPr>
      <w:rFonts w:eastAsia="Arial" w:cs="Arial"/>
      <w:sz w:val="21"/>
      <w:szCs w:val="19"/>
      <w:bdr w:val="none" w:sz="0" w:space="0" w:color="auto"/>
    </w:rPr>
  </w:style>
  <w:style w:type="character" w:customStyle="1" w:styleId="BodyTextChar">
    <w:name w:val="Body Text Char"/>
    <w:basedOn w:val="DefaultParagraphFont"/>
    <w:link w:val="BodyText"/>
    <w:uiPriority w:val="1"/>
    <w:rsid w:val="00AE408F"/>
    <w:rPr>
      <w:rFonts w:ascii="Times New Roman" w:eastAsia="Arial" w:hAnsi="Times New Roman" w:cs="Arial"/>
      <w:sz w:val="21"/>
      <w:szCs w:val="19"/>
    </w:rPr>
  </w:style>
  <w:style w:type="character" w:styleId="Hyperlink">
    <w:name w:val="Hyperlink"/>
    <w:basedOn w:val="DefaultParagraphFont"/>
    <w:uiPriority w:val="99"/>
    <w:unhideWhenUsed/>
    <w:rsid w:val="00A651A4"/>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3"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85252"/>
    <w:pPr>
      <w:pBdr>
        <w:top w:val="nil"/>
        <w:left w:val="nil"/>
        <w:bottom w:val="nil"/>
        <w:right w:val="nil"/>
        <w:between w:val="nil"/>
        <w:bar w:val="nil"/>
      </w:pBdr>
      <w:spacing w:after="160" w:line="480" w:lineRule="auto"/>
    </w:pPr>
    <w:rPr>
      <w:rFonts w:ascii="Times New Roman" w:eastAsia="Arial Unicode MS" w:hAnsi="Times New Roman" w:cs="Times New Roman"/>
      <w:bdr w:val="nil"/>
    </w:rPr>
  </w:style>
  <w:style w:type="paragraph" w:styleId="Heading1">
    <w:name w:val="heading 1"/>
    <w:basedOn w:val="Normal"/>
    <w:next w:val="Normal"/>
    <w:link w:val="Heading1Char"/>
    <w:uiPriority w:val="9"/>
    <w:qFormat/>
    <w:rsid w:val="006F0C61"/>
    <w:pPr>
      <w:tabs>
        <w:tab w:val="left" w:pos="1009"/>
        <w:tab w:val="center" w:pos="4510"/>
      </w:tabs>
      <w:jc w:val="center"/>
      <w:outlineLvl w:val="0"/>
    </w:pPr>
    <w:rPr>
      <w:b/>
      <w:sz w:val="28"/>
      <w:lang w:val="en-GB"/>
    </w:rPr>
  </w:style>
  <w:style w:type="paragraph" w:styleId="Heading2">
    <w:name w:val="heading 2"/>
    <w:basedOn w:val="Normal"/>
    <w:next w:val="Normal"/>
    <w:link w:val="Heading2Char"/>
    <w:uiPriority w:val="9"/>
    <w:unhideWhenUsed/>
    <w:qFormat/>
    <w:rsid w:val="00EA2448"/>
    <w:pPr>
      <w:keepNext/>
      <w:keepLines/>
      <w:spacing w:before="40" w:after="0"/>
      <w:outlineLvl w:val="1"/>
    </w:pPr>
    <w:rPr>
      <w:rFonts w:eastAsia="Calibri" w:cstheme="majorBidi"/>
      <w:b/>
      <w:color w:val="000000" w:themeColor="text1"/>
      <w:szCs w:val="26"/>
      <w:u w:color="00000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rsid w:val="009F767C"/>
    <w:pPr>
      <w:pBdr>
        <w:top w:val="nil"/>
        <w:left w:val="nil"/>
        <w:bottom w:val="nil"/>
        <w:right w:val="nil"/>
        <w:between w:val="nil"/>
        <w:bar w:val="nil"/>
      </w:pBdr>
      <w:spacing w:after="200" w:line="276" w:lineRule="auto"/>
      <w:ind w:left="720"/>
    </w:pPr>
    <w:rPr>
      <w:rFonts w:ascii="Calibri" w:eastAsia="Calibri" w:hAnsi="Calibri" w:cs="Calibri"/>
      <w:color w:val="000000"/>
      <w:sz w:val="22"/>
      <w:szCs w:val="22"/>
      <w:u w:color="000000"/>
      <w:bdr w:val="nil"/>
    </w:rPr>
  </w:style>
  <w:style w:type="paragraph" w:customStyle="1" w:styleId="Body">
    <w:name w:val="Body"/>
    <w:rsid w:val="009F767C"/>
    <w:pPr>
      <w:pBdr>
        <w:top w:val="nil"/>
        <w:left w:val="nil"/>
        <w:bottom w:val="nil"/>
        <w:right w:val="nil"/>
        <w:between w:val="nil"/>
        <w:bar w:val="nil"/>
      </w:pBdr>
      <w:spacing w:after="160" w:line="480" w:lineRule="auto"/>
    </w:pPr>
    <w:rPr>
      <w:rFonts w:ascii="Helvetica" w:eastAsia="Arial Unicode MS" w:hAnsi="Helvetica" w:cs="Arial Unicode MS"/>
      <w:color w:val="000000"/>
      <w:sz w:val="22"/>
      <w:szCs w:val="22"/>
      <w:bdr w:val="nil"/>
    </w:rPr>
  </w:style>
  <w:style w:type="paragraph" w:styleId="BalloonText">
    <w:name w:val="Balloon Text"/>
    <w:basedOn w:val="Normal"/>
    <w:link w:val="BalloonTextChar"/>
    <w:uiPriority w:val="99"/>
    <w:semiHidden/>
    <w:unhideWhenUsed/>
    <w:rsid w:val="00BD1C70"/>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pPr>
    <w:rPr>
      <w:rFonts w:eastAsiaTheme="minorHAnsi"/>
      <w:sz w:val="18"/>
      <w:szCs w:val="18"/>
      <w:bdr w:val="none" w:sz="0" w:space="0" w:color="auto"/>
    </w:rPr>
  </w:style>
  <w:style w:type="character" w:customStyle="1" w:styleId="BalloonTextChar">
    <w:name w:val="Balloon Text Char"/>
    <w:basedOn w:val="DefaultParagraphFont"/>
    <w:link w:val="BalloonText"/>
    <w:uiPriority w:val="99"/>
    <w:semiHidden/>
    <w:rsid w:val="00BD1C70"/>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F40E9F"/>
    <w:rPr>
      <w:sz w:val="18"/>
      <w:szCs w:val="18"/>
    </w:rPr>
  </w:style>
  <w:style w:type="paragraph" w:styleId="CommentText">
    <w:name w:val="annotation text"/>
    <w:basedOn w:val="Normal"/>
    <w:link w:val="CommentTextChar"/>
    <w:uiPriority w:val="99"/>
    <w:semiHidden/>
    <w:unhideWhenUsed/>
    <w:rsid w:val="00F40E9F"/>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pPr>
    <w:rPr>
      <w:rFonts w:asciiTheme="minorHAnsi" w:eastAsiaTheme="minorHAnsi" w:hAnsiTheme="minorHAnsi" w:cstheme="minorBidi"/>
      <w:bdr w:val="none" w:sz="0" w:space="0" w:color="auto"/>
    </w:rPr>
  </w:style>
  <w:style w:type="character" w:customStyle="1" w:styleId="CommentTextChar">
    <w:name w:val="Comment Text Char"/>
    <w:basedOn w:val="DefaultParagraphFont"/>
    <w:link w:val="CommentText"/>
    <w:uiPriority w:val="99"/>
    <w:semiHidden/>
    <w:rsid w:val="00F40E9F"/>
  </w:style>
  <w:style w:type="paragraph" w:styleId="CommentSubject">
    <w:name w:val="annotation subject"/>
    <w:basedOn w:val="CommentText"/>
    <w:next w:val="CommentText"/>
    <w:link w:val="CommentSubjectChar"/>
    <w:uiPriority w:val="99"/>
    <w:semiHidden/>
    <w:unhideWhenUsed/>
    <w:rsid w:val="00F40E9F"/>
    <w:rPr>
      <w:b/>
      <w:bCs/>
      <w:sz w:val="20"/>
      <w:szCs w:val="20"/>
    </w:rPr>
  </w:style>
  <w:style w:type="character" w:customStyle="1" w:styleId="CommentSubjectChar">
    <w:name w:val="Comment Subject Char"/>
    <w:basedOn w:val="CommentTextChar"/>
    <w:link w:val="CommentSubject"/>
    <w:uiPriority w:val="99"/>
    <w:semiHidden/>
    <w:rsid w:val="00F40E9F"/>
    <w:rPr>
      <w:b/>
      <w:bCs/>
      <w:sz w:val="20"/>
      <w:szCs w:val="20"/>
    </w:rPr>
  </w:style>
  <w:style w:type="paragraph" w:styleId="Revision">
    <w:name w:val="Revision"/>
    <w:hidden/>
    <w:uiPriority w:val="99"/>
    <w:semiHidden/>
    <w:rsid w:val="006E4C6A"/>
  </w:style>
  <w:style w:type="paragraph" w:styleId="TOC1">
    <w:name w:val="toc 1"/>
    <w:basedOn w:val="Normal"/>
    <w:next w:val="Normal"/>
    <w:autoRedefine/>
    <w:uiPriority w:val="39"/>
    <w:unhideWhenUsed/>
    <w:rsid w:val="00615D71"/>
    <w:pPr>
      <w:tabs>
        <w:tab w:val="right" w:leader="dot" w:pos="9010"/>
      </w:tabs>
      <w:spacing w:before="120" w:after="0"/>
    </w:pPr>
    <w:rPr>
      <w:rFonts w:asciiTheme="majorHAnsi" w:hAnsiTheme="majorHAnsi"/>
      <w:b/>
      <w:bCs/>
      <w:color w:val="548DD4"/>
    </w:rPr>
  </w:style>
  <w:style w:type="paragraph" w:styleId="TOC2">
    <w:name w:val="toc 2"/>
    <w:basedOn w:val="Normal"/>
    <w:next w:val="Normal"/>
    <w:autoRedefine/>
    <w:uiPriority w:val="39"/>
    <w:unhideWhenUsed/>
    <w:rsid w:val="00615D71"/>
    <w:pPr>
      <w:tabs>
        <w:tab w:val="right" w:leader="dot" w:pos="9010"/>
      </w:tabs>
      <w:spacing w:after="0"/>
    </w:pPr>
    <w:rPr>
      <w:rFonts w:asciiTheme="minorHAnsi" w:hAnsiTheme="minorHAnsi"/>
      <w:sz w:val="22"/>
      <w:szCs w:val="22"/>
    </w:rPr>
  </w:style>
  <w:style w:type="paragraph" w:styleId="TOC3">
    <w:name w:val="toc 3"/>
    <w:basedOn w:val="Normal"/>
    <w:next w:val="Normal"/>
    <w:autoRedefine/>
    <w:uiPriority w:val="39"/>
    <w:unhideWhenUsed/>
    <w:rsid w:val="00621EF5"/>
    <w:pPr>
      <w:spacing w:after="0"/>
      <w:ind w:left="240"/>
    </w:pPr>
    <w:rPr>
      <w:rFonts w:asciiTheme="minorHAnsi" w:hAnsiTheme="minorHAnsi"/>
      <w:i/>
      <w:iCs/>
      <w:sz w:val="22"/>
      <w:szCs w:val="22"/>
    </w:rPr>
  </w:style>
  <w:style w:type="paragraph" w:styleId="TOC4">
    <w:name w:val="toc 4"/>
    <w:basedOn w:val="Normal"/>
    <w:next w:val="Normal"/>
    <w:autoRedefine/>
    <w:uiPriority w:val="39"/>
    <w:unhideWhenUsed/>
    <w:rsid w:val="00621EF5"/>
    <w:pPr>
      <w:pBdr>
        <w:between w:val="double" w:sz="6" w:space="0" w:color="auto"/>
      </w:pBdr>
      <w:spacing w:after="0"/>
      <w:ind w:left="480"/>
    </w:pPr>
    <w:rPr>
      <w:rFonts w:asciiTheme="minorHAnsi" w:hAnsiTheme="minorHAnsi"/>
      <w:sz w:val="20"/>
      <w:szCs w:val="20"/>
    </w:rPr>
  </w:style>
  <w:style w:type="paragraph" w:styleId="TOC5">
    <w:name w:val="toc 5"/>
    <w:basedOn w:val="Normal"/>
    <w:next w:val="Normal"/>
    <w:autoRedefine/>
    <w:uiPriority w:val="39"/>
    <w:unhideWhenUsed/>
    <w:rsid w:val="00621EF5"/>
    <w:pPr>
      <w:pBdr>
        <w:between w:val="double" w:sz="6" w:space="0" w:color="auto"/>
      </w:pBdr>
      <w:spacing w:after="0"/>
      <w:ind w:left="720"/>
    </w:pPr>
    <w:rPr>
      <w:rFonts w:asciiTheme="minorHAnsi" w:hAnsiTheme="minorHAnsi"/>
      <w:sz w:val="20"/>
      <w:szCs w:val="20"/>
    </w:rPr>
  </w:style>
  <w:style w:type="paragraph" w:styleId="TOC6">
    <w:name w:val="toc 6"/>
    <w:basedOn w:val="Normal"/>
    <w:next w:val="Normal"/>
    <w:autoRedefine/>
    <w:uiPriority w:val="39"/>
    <w:unhideWhenUsed/>
    <w:rsid w:val="00621EF5"/>
    <w:pPr>
      <w:pBdr>
        <w:between w:val="double" w:sz="6" w:space="0" w:color="auto"/>
      </w:pBdr>
      <w:spacing w:after="0"/>
      <w:ind w:left="960"/>
    </w:pPr>
    <w:rPr>
      <w:rFonts w:asciiTheme="minorHAnsi" w:hAnsiTheme="minorHAnsi"/>
      <w:sz w:val="20"/>
      <w:szCs w:val="20"/>
    </w:rPr>
  </w:style>
  <w:style w:type="paragraph" w:styleId="TOC7">
    <w:name w:val="toc 7"/>
    <w:basedOn w:val="Normal"/>
    <w:next w:val="Normal"/>
    <w:autoRedefine/>
    <w:uiPriority w:val="39"/>
    <w:unhideWhenUsed/>
    <w:rsid w:val="00621EF5"/>
    <w:pPr>
      <w:pBdr>
        <w:between w:val="double" w:sz="6" w:space="0" w:color="auto"/>
      </w:pBdr>
      <w:spacing w:after="0"/>
      <w:ind w:left="1200"/>
    </w:pPr>
    <w:rPr>
      <w:rFonts w:asciiTheme="minorHAnsi" w:hAnsiTheme="minorHAnsi"/>
      <w:sz w:val="20"/>
      <w:szCs w:val="20"/>
    </w:rPr>
  </w:style>
  <w:style w:type="paragraph" w:styleId="TOC8">
    <w:name w:val="toc 8"/>
    <w:basedOn w:val="Normal"/>
    <w:next w:val="Normal"/>
    <w:autoRedefine/>
    <w:uiPriority w:val="39"/>
    <w:unhideWhenUsed/>
    <w:rsid w:val="00621EF5"/>
    <w:pPr>
      <w:pBdr>
        <w:between w:val="double" w:sz="6" w:space="0" w:color="auto"/>
      </w:pBdr>
      <w:spacing w:after="0"/>
      <w:ind w:left="1440"/>
    </w:pPr>
    <w:rPr>
      <w:rFonts w:asciiTheme="minorHAnsi" w:hAnsiTheme="minorHAnsi"/>
      <w:sz w:val="20"/>
      <w:szCs w:val="20"/>
    </w:rPr>
  </w:style>
  <w:style w:type="paragraph" w:styleId="TOC9">
    <w:name w:val="toc 9"/>
    <w:basedOn w:val="Normal"/>
    <w:next w:val="Normal"/>
    <w:autoRedefine/>
    <w:uiPriority w:val="39"/>
    <w:unhideWhenUsed/>
    <w:rsid w:val="00621EF5"/>
    <w:pPr>
      <w:pBdr>
        <w:between w:val="double" w:sz="6" w:space="0" w:color="auto"/>
      </w:pBdr>
      <w:spacing w:after="0"/>
      <w:ind w:left="1680"/>
    </w:pPr>
    <w:rPr>
      <w:rFonts w:asciiTheme="minorHAnsi" w:hAnsiTheme="minorHAnsi"/>
      <w:sz w:val="20"/>
      <w:szCs w:val="20"/>
    </w:rPr>
  </w:style>
  <w:style w:type="character" w:customStyle="1" w:styleId="Heading1Char">
    <w:name w:val="Heading 1 Char"/>
    <w:basedOn w:val="DefaultParagraphFont"/>
    <w:link w:val="Heading1"/>
    <w:uiPriority w:val="9"/>
    <w:rsid w:val="006F0C61"/>
    <w:rPr>
      <w:rFonts w:ascii="Times New Roman" w:eastAsia="Arial Unicode MS" w:hAnsi="Times New Roman" w:cs="Times New Roman"/>
      <w:b/>
      <w:sz w:val="28"/>
      <w:bdr w:val="nil"/>
      <w:lang w:val="en-GB"/>
    </w:rPr>
  </w:style>
  <w:style w:type="character" w:customStyle="1" w:styleId="Heading2Char">
    <w:name w:val="Heading 2 Char"/>
    <w:basedOn w:val="DefaultParagraphFont"/>
    <w:link w:val="Heading2"/>
    <w:uiPriority w:val="9"/>
    <w:rsid w:val="00EA2448"/>
    <w:rPr>
      <w:rFonts w:ascii="Times New Roman" w:eastAsia="Calibri" w:hAnsi="Times New Roman" w:cstheme="majorBidi"/>
      <w:b/>
      <w:color w:val="000000" w:themeColor="text1"/>
      <w:szCs w:val="26"/>
      <w:u w:color="000000"/>
      <w:bdr w:val="nil"/>
      <w:lang w:val="en-GB"/>
    </w:rPr>
  </w:style>
  <w:style w:type="paragraph" w:styleId="Footer">
    <w:name w:val="footer"/>
    <w:basedOn w:val="Normal"/>
    <w:link w:val="FooterChar"/>
    <w:uiPriority w:val="99"/>
    <w:unhideWhenUsed/>
    <w:rsid w:val="00433F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3FE0"/>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433FE0"/>
  </w:style>
  <w:style w:type="character" w:styleId="Emphasis">
    <w:name w:val="Emphasis"/>
    <w:basedOn w:val="DefaultParagraphFont"/>
    <w:uiPriority w:val="20"/>
    <w:unhideWhenUsed/>
    <w:qFormat/>
    <w:rsid w:val="00FE5A55"/>
    <w:rPr>
      <w:i/>
      <w:iCs/>
    </w:rPr>
  </w:style>
  <w:style w:type="paragraph" w:styleId="NoSpacing">
    <w:name w:val="No Spacing"/>
    <w:aliases w:val="No Indent"/>
    <w:uiPriority w:val="3"/>
    <w:qFormat/>
    <w:rsid w:val="00FE5A55"/>
    <w:pPr>
      <w:spacing w:after="160" w:line="480" w:lineRule="auto"/>
    </w:pPr>
    <w:rPr>
      <w:rFonts w:eastAsiaTheme="minorEastAsia"/>
      <w:lang w:eastAsia="ja-JP"/>
    </w:rPr>
  </w:style>
  <w:style w:type="numbering" w:customStyle="1" w:styleId="ImportedStyle3">
    <w:name w:val="Imported Style 3"/>
    <w:rsid w:val="00FE5A55"/>
    <w:pPr>
      <w:numPr>
        <w:numId w:val="2"/>
      </w:numPr>
    </w:pPr>
  </w:style>
  <w:style w:type="paragraph" w:styleId="NormalWeb">
    <w:name w:val="Normal (Web)"/>
    <w:uiPriority w:val="99"/>
    <w:rsid w:val="00FE5A55"/>
    <w:pPr>
      <w:pBdr>
        <w:top w:val="nil"/>
        <w:left w:val="nil"/>
        <w:bottom w:val="nil"/>
        <w:right w:val="nil"/>
        <w:between w:val="nil"/>
        <w:bar w:val="nil"/>
      </w:pBdr>
      <w:spacing w:before="100" w:after="100" w:line="480" w:lineRule="auto"/>
    </w:pPr>
    <w:rPr>
      <w:rFonts w:ascii="Times New Roman" w:eastAsia="Arial Unicode MS" w:hAnsi="Times New Roman" w:cs="Arial Unicode MS"/>
      <w:color w:val="000000"/>
      <w:u w:color="000000"/>
      <w:bdr w:val="nil"/>
    </w:rPr>
  </w:style>
  <w:style w:type="table" w:customStyle="1" w:styleId="APAReport">
    <w:name w:val="APA Report"/>
    <w:basedOn w:val="TableNormal"/>
    <w:uiPriority w:val="99"/>
    <w:rsid w:val="00FE5A55"/>
    <w:pPr>
      <w:spacing w:after="160" w:line="480" w:lineRule="auto"/>
    </w:pPr>
    <w:rPr>
      <w:rFonts w:eastAsiaTheme="minorEastAsia"/>
      <w:lang w:eastAsia="ja-JP"/>
    </w:r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styleId="DocumentMap">
    <w:name w:val="Document Map"/>
    <w:basedOn w:val="Normal"/>
    <w:link w:val="DocumentMapChar"/>
    <w:uiPriority w:val="99"/>
    <w:semiHidden/>
    <w:unhideWhenUsed/>
    <w:rsid w:val="006F415D"/>
    <w:pPr>
      <w:spacing w:after="0" w:line="240" w:lineRule="auto"/>
    </w:pPr>
  </w:style>
  <w:style w:type="character" w:customStyle="1" w:styleId="DocumentMapChar">
    <w:name w:val="Document Map Char"/>
    <w:basedOn w:val="DefaultParagraphFont"/>
    <w:link w:val="DocumentMap"/>
    <w:uiPriority w:val="99"/>
    <w:semiHidden/>
    <w:rsid w:val="006F415D"/>
    <w:rPr>
      <w:rFonts w:ascii="Times New Roman" w:eastAsia="Arial Unicode MS" w:hAnsi="Times New Roman" w:cs="Times New Roman"/>
      <w:bdr w:val="nil"/>
    </w:rPr>
  </w:style>
  <w:style w:type="table" w:styleId="TableGrid">
    <w:name w:val="Table Grid"/>
    <w:basedOn w:val="TableNormal"/>
    <w:uiPriority w:val="39"/>
    <w:rsid w:val="00B72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Light">
    <w:name w:val="Grid Table Light"/>
    <w:basedOn w:val="TableNormal"/>
    <w:uiPriority w:val="40"/>
    <w:rsid w:val="001E0D7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yperlink0">
    <w:name w:val="Hyperlink.0"/>
    <w:basedOn w:val="DefaultParagraphFont"/>
    <w:rsid w:val="007D12C3"/>
    <w:rPr>
      <w:rFonts w:ascii="Arial" w:eastAsia="Arial" w:hAnsi="Arial" w:cs="Arial"/>
      <w:color w:val="0000FF"/>
      <w:sz w:val="24"/>
      <w:szCs w:val="24"/>
      <w:u w:val="single" w:color="0000FF"/>
    </w:rPr>
  </w:style>
  <w:style w:type="character" w:customStyle="1" w:styleId="Hyperlink1">
    <w:name w:val="Hyperlink.1"/>
    <w:basedOn w:val="DefaultParagraphFont"/>
    <w:rsid w:val="007D12C3"/>
    <w:rPr>
      <w:rFonts w:ascii="Arial" w:eastAsia="Arial" w:hAnsi="Arial" w:cs="Arial"/>
      <w:color w:val="000000"/>
      <w:sz w:val="24"/>
      <w:szCs w:val="24"/>
      <w:u w:val="single" w:color="000000"/>
    </w:rPr>
  </w:style>
  <w:style w:type="numbering" w:customStyle="1" w:styleId="ImportedStyle1">
    <w:name w:val="Imported Style 1"/>
    <w:rsid w:val="007D12C3"/>
    <w:pPr>
      <w:numPr>
        <w:numId w:val="4"/>
      </w:numPr>
    </w:pPr>
  </w:style>
  <w:style w:type="numbering" w:customStyle="1" w:styleId="ImportedStyle2">
    <w:name w:val="Imported Style 2"/>
    <w:rsid w:val="007D12C3"/>
    <w:pPr>
      <w:numPr>
        <w:numId w:val="6"/>
      </w:numPr>
    </w:pPr>
  </w:style>
  <w:style w:type="numbering" w:customStyle="1" w:styleId="ImportedStyle4">
    <w:name w:val="Imported Style 4"/>
    <w:rsid w:val="007D12C3"/>
    <w:pPr>
      <w:numPr>
        <w:numId w:val="9"/>
      </w:numPr>
    </w:pPr>
  </w:style>
  <w:style w:type="paragraph" w:styleId="BodyText">
    <w:name w:val="Body Text"/>
    <w:basedOn w:val="Normal"/>
    <w:link w:val="BodyTextChar"/>
    <w:uiPriority w:val="1"/>
    <w:qFormat/>
    <w:rsid w:val="00AE408F"/>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pPr>
    <w:rPr>
      <w:rFonts w:eastAsia="Arial" w:cs="Arial"/>
      <w:sz w:val="21"/>
      <w:szCs w:val="19"/>
      <w:bdr w:val="none" w:sz="0" w:space="0" w:color="auto"/>
    </w:rPr>
  </w:style>
  <w:style w:type="character" w:customStyle="1" w:styleId="BodyTextChar">
    <w:name w:val="Body Text Char"/>
    <w:basedOn w:val="DefaultParagraphFont"/>
    <w:link w:val="BodyText"/>
    <w:uiPriority w:val="1"/>
    <w:rsid w:val="00AE408F"/>
    <w:rPr>
      <w:rFonts w:ascii="Times New Roman" w:eastAsia="Arial" w:hAnsi="Times New Roman" w:cs="Arial"/>
      <w:sz w:val="21"/>
      <w:szCs w:val="19"/>
    </w:rPr>
  </w:style>
  <w:style w:type="character" w:styleId="Hyperlink">
    <w:name w:val="Hyperlink"/>
    <w:basedOn w:val="DefaultParagraphFont"/>
    <w:uiPriority w:val="99"/>
    <w:unhideWhenUsed/>
    <w:rsid w:val="00A651A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939029">
      <w:bodyDiv w:val="1"/>
      <w:marLeft w:val="0"/>
      <w:marRight w:val="0"/>
      <w:marTop w:val="0"/>
      <w:marBottom w:val="0"/>
      <w:divBdr>
        <w:top w:val="none" w:sz="0" w:space="0" w:color="auto"/>
        <w:left w:val="none" w:sz="0" w:space="0" w:color="auto"/>
        <w:bottom w:val="none" w:sz="0" w:space="0" w:color="auto"/>
        <w:right w:val="none" w:sz="0" w:space="0" w:color="auto"/>
      </w:divBdr>
      <w:divsChild>
        <w:div w:id="1886864749">
          <w:marLeft w:val="0"/>
          <w:marRight w:val="0"/>
          <w:marTop w:val="0"/>
          <w:marBottom w:val="0"/>
          <w:divBdr>
            <w:top w:val="none" w:sz="0" w:space="0" w:color="auto"/>
            <w:left w:val="none" w:sz="0" w:space="0" w:color="auto"/>
            <w:bottom w:val="none" w:sz="0" w:space="0" w:color="auto"/>
            <w:right w:val="none" w:sz="0" w:space="0" w:color="auto"/>
          </w:divBdr>
          <w:divsChild>
            <w:div w:id="568266669">
              <w:marLeft w:val="0"/>
              <w:marRight w:val="0"/>
              <w:marTop w:val="0"/>
              <w:marBottom w:val="0"/>
              <w:divBdr>
                <w:top w:val="none" w:sz="0" w:space="0" w:color="auto"/>
                <w:left w:val="none" w:sz="0" w:space="0" w:color="auto"/>
                <w:bottom w:val="none" w:sz="0" w:space="0" w:color="auto"/>
                <w:right w:val="none" w:sz="0" w:space="0" w:color="auto"/>
              </w:divBdr>
              <w:divsChild>
                <w:div w:id="178561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sasa.org" TargetMode="External"/><Relationship Id="rId18" Type="http://schemas.openxmlformats.org/officeDocument/2006/relationships/hyperlink" Target="mailto:gensmall@yahoo.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merriam-webster.com/dictionary/facilitator" TargetMode="External"/><Relationship Id="rId17" Type="http://schemas.openxmlformats.org/officeDocument/2006/relationships/hyperlink" Target="mailto:Zaytoon.Amod@wits.ac.za" TargetMode="External"/><Relationship Id="rId2" Type="http://schemas.openxmlformats.org/officeDocument/2006/relationships/numbering" Target="numbering.xml"/><Relationship Id="rId16" Type="http://schemas.openxmlformats.org/officeDocument/2006/relationships/hyperlink" Target="mailto:gensmall@yahoo.com" TargetMode="Externa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image" Target="media/image2.jpeg"/><Relationship Id="rId23" Type="http://schemas.microsoft.com/office/2011/relationships/commentsExtended" Target="commentsExtended.xml"/><Relationship Id="rId10" Type="http://schemas.openxmlformats.org/officeDocument/2006/relationships/footer" Target="footer2.xml"/><Relationship Id="rId19" Type="http://schemas.openxmlformats.org/officeDocument/2006/relationships/hyperlink" Target="mailto:Zaytoon.Amod@wits.ac.za"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4CA2727-B2EA-4A51-BE81-E33DDD783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17937</Words>
  <Characters>102243</Characters>
  <Application>Microsoft Office Word</Application>
  <DocSecurity>0</DocSecurity>
  <Lines>852</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Genevieve Sandler</dc:creator>
  <cp:lastModifiedBy>Joshua Sandler</cp:lastModifiedBy>
  <cp:revision>2</cp:revision>
  <cp:lastPrinted>2017-08-15T19:10:00Z</cp:lastPrinted>
  <dcterms:created xsi:type="dcterms:W3CDTF">2017-08-20T19:52:00Z</dcterms:created>
  <dcterms:modified xsi:type="dcterms:W3CDTF">2017-08-20T19:52:00Z</dcterms:modified>
</cp:coreProperties>
</file>