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BB0" w:rsidRPr="009222B7" w:rsidRDefault="009222B7">
      <w:pPr>
        <w:rPr>
          <w:b/>
        </w:rPr>
      </w:pPr>
      <w:r w:rsidRPr="009222B7">
        <w:rPr>
          <w:b/>
        </w:rPr>
        <w:t xml:space="preserve">Abstract </w:t>
      </w:r>
    </w:p>
    <w:p w:rsidR="009222B7" w:rsidRDefault="009222B7" w:rsidP="009222B7">
      <w:r>
        <w:t xml:space="preserve">Architecture seeks to preserve itself and </w:t>
      </w:r>
      <w:proofErr w:type="gramStart"/>
      <w:r>
        <w:t>is seen</w:t>
      </w:r>
      <w:proofErr w:type="gramEnd"/>
      <w:r>
        <w:t xml:space="preserve"> as a lasting reminder of memory. Yet in the age we live in, this idea of memory </w:t>
      </w:r>
      <w:proofErr w:type="gramStart"/>
      <w:r>
        <w:t>is being challenged</w:t>
      </w:r>
      <w:proofErr w:type="gramEnd"/>
      <w:r>
        <w:t xml:space="preserve"> by the use of information technology, which becomes obsolete and irrelevant much faster than the technologies of the past. The </w:t>
      </w:r>
      <w:proofErr w:type="spellStart"/>
      <w:r>
        <w:t>Egoli</w:t>
      </w:r>
      <w:proofErr w:type="spellEnd"/>
      <w:r>
        <w:t xml:space="preserve"> Gas site expresses the past industrialization of the city of Johannesburg. Whilst the Gauteng area itself </w:t>
      </w:r>
      <w:proofErr w:type="gramStart"/>
      <w:r>
        <w:t>has been positioned</w:t>
      </w:r>
      <w:proofErr w:type="gramEnd"/>
      <w:r>
        <w:t xml:space="preserve"> as the center of technological development of South Africa, </w:t>
      </w:r>
      <w:r>
        <w:t>this site exists</w:t>
      </w:r>
      <w:r>
        <w:t xml:space="preserve"> as a ghost within the city that endlessly haunts the built environment. Can technology parks and places of advanced technological research and development, which </w:t>
      </w:r>
      <w:proofErr w:type="gramStart"/>
      <w:r>
        <w:t>were in fact built</w:t>
      </w:r>
      <w:proofErr w:type="gramEnd"/>
      <w:r>
        <w:t xml:space="preserve"> on the foundation of industrialization, then seek to re-inhabit the site of their ghostly predecessor? Can the old buildings that occupy the site, as machines of their era, be upgraded and a new layer </w:t>
      </w:r>
      <w:proofErr w:type="gramStart"/>
      <w:r>
        <w:t>be</w:t>
      </w:r>
      <w:proofErr w:type="gramEnd"/>
      <w:r>
        <w:t xml:space="preserve"> added to the story of the Gas Works?</w:t>
      </w:r>
    </w:p>
    <w:sectPr w:rsidR="009222B7" w:rsidSect="008D11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20"/>
  <w:characterSpacingControl w:val="doNotCompress"/>
  <w:compat/>
  <w:rsids>
    <w:rsidRoot w:val="009222B7"/>
    <w:rsid w:val="003F4A87"/>
    <w:rsid w:val="008D1152"/>
    <w:rsid w:val="009222B7"/>
    <w:rsid w:val="00E94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1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781</Characters>
  <Application>Microsoft Office Word</Application>
  <DocSecurity>0</DocSecurity>
  <Lines>6</Lines>
  <Paragraphs>1</Paragraphs>
  <ScaleCrop>false</ScaleCrop>
  <Company>Microsoft Corporation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1</cp:revision>
  <dcterms:created xsi:type="dcterms:W3CDTF">2011-12-06T14:19:00Z</dcterms:created>
  <dcterms:modified xsi:type="dcterms:W3CDTF">2011-12-06T14:21:00Z</dcterms:modified>
</cp:coreProperties>
</file>