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68E1" w:rsidRPr="003C0FF1" w:rsidRDefault="006268E1" w:rsidP="006268E1">
      <w:pPr>
        <w:pStyle w:val="Heading1"/>
        <w:rPr>
          <w:szCs w:val="28"/>
          <w:u w:color="000000"/>
          <w:bdr w:val="none" w:sz="0" w:space="0" w:color="auto"/>
        </w:rPr>
      </w:pPr>
      <w:bookmarkStart w:id="0" w:name="_Toc473473949"/>
      <w:r w:rsidRPr="003C0FF1">
        <w:rPr>
          <w:szCs w:val="28"/>
          <w:u w:color="000000"/>
          <w:bdr w:val="none" w:sz="0" w:space="0" w:color="auto"/>
        </w:rPr>
        <w:t>ABSTRACT</w:t>
      </w:r>
      <w:bookmarkEnd w:id="0"/>
    </w:p>
    <w:p w:rsidR="006268E1" w:rsidRPr="003C0FF1" w:rsidRDefault="006268E1" w:rsidP="006268E1">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jc w:val="both"/>
        <w:rPr>
          <w:rFonts w:eastAsiaTheme="minorHAnsi"/>
          <w:color w:val="000000"/>
          <w:u w:color="000000"/>
          <w:bdr w:val="none" w:sz="0" w:space="0" w:color="auto"/>
          <w:lang w:val="en-GB"/>
        </w:rPr>
      </w:pPr>
      <w:r w:rsidRPr="003C0FF1">
        <w:rPr>
          <w:rFonts w:eastAsiaTheme="minorHAnsi"/>
          <w:color w:val="000000"/>
          <w:u w:color="000000"/>
          <w:bdr w:val="none" w:sz="0" w:space="0" w:color="auto"/>
          <w:lang w:val="en-GB"/>
        </w:rPr>
        <w:t xml:space="preserve">This study aimed to explore parents’ perceptions on inclusive education in private South African schools with the focus on two inclusive practices: bridging classes and classroom facilitators. The sample for this study consisted of 10 parents from two private schools in the northern suburbs of Johannesburg. A semi-structured in-depth interview schedule was devised to examine parents’ perceptions on the support and inclusive practices offered within their schools. The results indicated that majority of parents found bridging classes to be more beneficial than classroom facilitators in assisting children experiencing barriers to learning. Furthermore, results demonstrated that the quality of teaching ultimately influences the success of inclusive education within the school. </w:t>
      </w:r>
    </w:p>
    <w:p w:rsidR="006268E1" w:rsidRPr="003C0FF1" w:rsidRDefault="006268E1" w:rsidP="006268E1">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eastAsiaTheme="minorHAnsi"/>
          <w:i/>
          <w:iCs/>
          <w:color w:val="000000"/>
          <w:u w:color="000000"/>
          <w:bdr w:val="none" w:sz="0" w:space="0" w:color="auto"/>
        </w:rPr>
      </w:pPr>
    </w:p>
    <w:p w:rsidR="006268E1" w:rsidRPr="003C0FF1" w:rsidRDefault="006268E1" w:rsidP="006268E1">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eastAsiaTheme="minorHAnsi"/>
          <w:i/>
          <w:iCs/>
          <w:color w:val="000000"/>
          <w:u w:color="000000"/>
          <w:bdr w:val="none" w:sz="0" w:space="0" w:color="auto"/>
        </w:rPr>
      </w:pPr>
    </w:p>
    <w:p w:rsidR="006268E1" w:rsidRPr="003C0FF1" w:rsidRDefault="006268E1" w:rsidP="006268E1">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eastAsiaTheme="minorHAnsi"/>
          <w:i/>
          <w:iCs/>
          <w:color w:val="000000"/>
          <w:u w:color="000000"/>
          <w:bdr w:val="none" w:sz="0" w:space="0" w:color="auto"/>
        </w:rPr>
      </w:pPr>
    </w:p>
    <w:p w:rsidR="006268E1" w:rsidRPr="003C0FF1" w:rsidRDefault="006268E1" w:rsidP="006268E1">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eastAsiaTheme="minorHAnsi"/>
          <w:i/>
          <w:iCs/>
          <w:color w:val="000000"/>
          <w:u w:color="000000"/>
          <w:bdr w:val="none" w:sz="0" w:space="0" w:color="auto"/>
        </w:rPr>
      </w:pPr>
    </w:p>
    <w:p w:rsidR="006268E1" w:rsidRPr="003C0FF1" w:rsidRDefault="006268E1" w:rsidP="006268E1">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eastAsiaTheme="minorHAnsi"/>
          <w:i/>
          <w:iCs/>
          <w:color w:val="000000"/>
          <w:u w:color="000000"/>
          <w:bdr w:val="none" w:sz="0" w:space="0" w:color="auto"/>
        </w:rPr>
      </w:pPr>
    </w:p>
    <w:p w:rsidR="006268E1" w:rsidRPr="003C0FF1" w:rsidRDefault="006268E1" w:rsidP="006268E1">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eastAsiaTheme="minorHAnsi"/>
          <w:i/>
          <w:iCs/>
          <w:color w:val="000000"/>
          <w:u w:color="000000"/>
          <w:bdr w:val="none" w:sz="0" w:space="0" w:color="auto"/>
        </w:rPr>
      </w:pPr>
    </w:p>
    <w:p w:rsidR="006268E1" w:rsidRPr="003C0FF1" w:rsidRDefault="006268E1" w:rsidP="006268E1">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240" w:lineRule="auto"/>
        <w:rPr>
          <w:rFonts w:eastAsiaTheme="minorHAnsi"/>
          <w:i/>
          <w:iCs/>
          <w:color w:val="000000"/>
          <w:u w:color="000000"/>
          <w:bdr w:val="none" w:sz="0" w:space="0" w:color="auto"/>
        </w:rPr>
      </w:pPr>
      <w:r w:rsidRPr="003C0FF1">
        <w:rPr>
          <w:rFonts w:eastAsiaTheme="minorHAnsi"/>
          <w:b/>
          <w:bCs/>
          <w:i/>
          <w:iCs/>
          <w:color w:val="000000"/>
          <w:u w:color="000000"/>
          <w:bdr w:val="none" w:sz="0" w:space="0" w:color="auto"/>
        </w:rPr>
        <w:t>Keywords</w:t>
      </w:r>
    </w:p>
    <w:p w:rsidR="006268E1" w:rsidRPr="003C0FF1" w:rsidRDefault="006268E1" w:rsidP="006268E1">
      <w:pPr>
        <w:pStyle w:val="BodyText"/>
        <w:rPr>
          <w:rFonts w:cs="Times New Roman"/>
          <w:sz w:val="24"/>
          <w:szCs w:val="24"/>
          <w:lang w:val="en-GB"/>
        </w:rPr>
      </w:pPr>
      <w:r w:rsidRPr="003C0FF1">
        <w:rPr>
          <w:rFonts w:cs="Times New Roman"/>
          <w:sz w:val="24"/>
          <w:szCs w:val="24"/>
          <w:u w:color="000000"/>
        </w:rPr>
        <w:t>Inclusive education in South Africa; barriers to learning; inclusive practices; private primary schools; parents’ perceptions</w:t>
      </w:r>
    </w:p>
    <w:p w:rsidR="006268E1" w:rsidRPr="003C0FF1" w:rsidRDefault="006268E1" w:rsidP="006268E1">
      <w:pPr>
        <w:pStyle w:val="Heading1"/>
      </w:pPr>
      <w:r w:rsidRPr="003C0FF1">
        <w:tab/>
      </w:r>
      <w:r w:rsidRPr="003C0FF1">
        <w:tab/>
      </w:r>
    </w:p>
    <w:p w:rsidR="00F75171" w:rsidRDefault="006268E1">
      <w:bookmarkStart w:id="1" w:name="_GoBack"/>
      <w:bookmarkEnd w:id="1"/>
    </w:p>
    <w:sectPr w:rsidR="00F751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8E1"/>
    <w:rsid w:val="006268E1"/>
    <w:rsid w:val="00954D17"/>
    <w:rsid w:val="00E15A2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268E1"/>
    <w:pPr>
      <w:pBdr>
        <w:top w:val="nil"/>
        <w:left w:val="nil"/>
        <w:bottom w:val="nil"/>
        <w:right w:val="nil"/>
        <w:between w:val="nil"/>
        <w:bar w:val="nil"/>
      </w:pBdr>
      <w:spacing w:after="160" w:line="480" w:lineRule="auto"/>
    </w:pPr>
    <w:rPr>
      <w:rFonts w:ascii="Times New Roman" w:eastAsia="Arial Unicode MS" w:hAnsi="Times New Roman" w:cs="Times New Roman"/>
      <w:sz w:val="24"/>
      <w:szCs w:val="24"/>
      <w:bdr w:val="nil"/>
      <w:lang w:val="en-US"/>
    </w:rPr>
  </w:style>
  <w:style w:type="paragraph" w:styleId="Heading1">
    <w:name w:val="heading 1"/>
    <w:basedOn w:val="Normal"/>
    <w:next w:val="Normal"/>
    <w:link w:val="Heading1Char"/>
    <w:uiPriority w:val="9"/>
    <w:qFormat/>
    <w:rsid w:val="006268E1"/>
    <w:pPr>
      <w:tabs>
        <w:tab w:val="left" w:pos="1009"/>
        <w:tab w:val="center" w:pos="4510"/>
      </w:tabs>
      <w:jc w:val="center"/>
      <w:outlineLvl w:val="0"/>
    </w:pPr>
    <w:rPr>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68E1"/>
    <w:rPr>
      <w:rFonts w:ascii="Times New Roman" w:eastAsia="Arial Unicode MS" w:hAnsi="Times New Roman" w:cs="Times New Roman"/>
      <w:b/>
      <w:sz w:val="28"/>
      <w:szCs w:val="24"/>
      <w:bdr w:val="nil"/>
      <w:lang w:val="en-GB"/>
    </w:rPr>
  </w:style>
  <w:style w:type="paragraph" w:styleId="BodyText">
    <w:name w:val="Body Text"/>
    <w:basedOn w:val="Normal"/>
    <w:link w:val="BodyTextChar"/>
    <w:uiPriority w:val="1"/>
    <w:qFormat/>
    <w:rsid w:val="006268E1"/>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pPr>
    <w:rPr>
      <w:rFonts w:eastAsia="Arial" w:cs="Arial"/>
      <w:sz w:val="21"/>
      <w:szCs w:val="19"/>
      <w:bdr w:val="none" w:sz="0" w:space="0" w:color="auto"/>
    </w:rPr>
  </w:style>
  <w:style w:type="character" w:customStyle="1" w:styleId="BodyTextChar">
    <w:name w:val="Body Text Char"/>
    <w:basedOn w:val="DefaultParagraphFont"/>
    <w:link w:val="BodyText"/>
    <w:uiPriority w:val="1"/>
    <w:rsid w:val="006268E1"/>
    <w:rPr>
      <w:rFonts w:ascii="Times New Roman" w:eastAsia="Arial" w:hAnsi="Times New Roman" w:cs="Arial"/>
      <w:sz w:val="21"/>
      <w:szCs w:val="19"/>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268E1"/>
    <w:pPr>
      <w:pBdr>
        <w:top w:val="nil"/>
        <w:left w:val="nil"/>
        <w:bottom w:val="nil"/>
        <w:right w:val="nil"/>
        <w:between w:val="nil"/>
        <w:bar w:val="nil"/>
      </w:pBdr>
      <w:spacing w:after="160" w:line="480" w:lineRule="auto"/>
    </w:pPr>
    <w:rPr>
      <w:rFonts w:ascii="Times New Roman" w:eastAsia="Arial Unicode MS" w:hAnsi="Times New Roman" w:cs="Times New Roman"/>
      <w:sz w:val="24"/>
      <w:szCs w:val="24"/>
      <w:bdr w:val="nil"/>
      <w:lang w:val="en-US"/>
    </w:rPr>
  </w:style>
  <w:style w:type="paragraph" w:styleId="Heading1">
    <w:name w:val="heading 1"/>
    <w:basedOn w:val="Normal"/>
    <w:next w:val="Normal"/>
    <w:link w:val="Heading1Char"/>
    <w:uiPriority w:val="9"/>
    <w:qFormat/>
    <w:rsid w:val="006268E1"/>
    <w:pPr>
      <w:tabs>
        <w:tab w:val="left" w:pos="1009"/>
        <w:tab w:val="center" w:pos="4510"/>
      </w:tabs>
      <w:jc w:val="center"/>
      <w:outlineLvl w:val="0"/>
    </w:pPr>
    <w:rPr>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68E1"/>
    <w:rPr>
      <w:rFonts w:ascii="Times New Roman" w:eastAsia="Arial Unicode MS" w:hAnsi="Times New Roman" w:cs="Times New Roman"/>
      <w:b/>
      <w:sz w:val="28"/>
      <w:szCs w:val="24"/>
      <w:bdr w:val="nil"/>
      <w:lang w:val="en-GB"/>
    </w:rPr>
  </w:style>
  <w:style w:type="paragraph" w:styleId="BodyText">
    <w:name w:val="Body Text"/>
    <w:basedOn w:val="Normal"/>
    <w:link w:val="BodyTextChar"/>
    <w:uiPriority w:val="1"/>
    <w:qFormat/>
    <w:rsid w:val="006268E1"/>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pPr>
    <w:rPr>
      <w:rFonts w:eastAsia="Arial" w:cs="Arial"/>
      <w:sz w:val="21"/>
      <w:szCs w:val="19"/>
      <w:bdr w:val="none" w:sz="0" w:space="0" w:color="auto"/>
    </w:rPr>
  </w:style>
  <w:style w:type="character" w:customStyle="1" w:styleId="BodyTextChar">
    <w:name w:val="Body Text Char"/>
    <w:basedOn w:val="DefaultParagraphFont"/>
    <w:link w:val="BodyText"/>
    <w:uiPriority w:val="1"/>
    <w:rsid w:val="006268E1"/>
    <w:rPr>
      <w:rFonts w:ascii="Times New Roman" w:eastAsia="Arial" w:hAnsi="Times New Roman" w:cs="Arial"/>
      <w:sz w:val="21"/>
      <w:szCs w:val="19"/>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140</Words>
  <Characters>799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Joshua Sandler</dc:creator>
  <cp:lastModifiedBy>Joshua Sandler</cp:lastModifiedBy>
  <cp:revision>1</cp:revision>
  <dcterms:created xsi:type="dcterms:W3CDTF">2017-08-20T19:51:00Z</dcterms:created>
  <dcterms:modified xsi:type="dcterms:W3CDTF">2017-08-20T19:52:00Z</dcterms:modified>
</cp:coreProperties>
</file>