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12310" w14:textId="5496B467" w:rsidR="00535F6A" w:rsidRPr="004976B2" w:rsidRDefault="00535F6A" w:rsidP="00535F6A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4976B2">
        <w:rPr>
          <w:rFonts w:ascii="Arial" w:hAnsi="Arial" w:cs="Arial"/>
          <w:b/>
          <w:bCs/>
          <w:sz w:val="20"/>
          <w:szCs w:val="20"/>
          <w:u w:val="single"/>
        </w:rPr>
        <w:t>Codebook for: The effect of TNF-α inhibitor treatment on microRNAs and endothelial function in collagen induced arthritis</w:t>
      </w:r>
    </w:p>
    <w:p w14:paraId="780AE7F6" w14:textId="0CB00F44" w:rsidR="00535F6A" w:rsidRPr="00535F6A" w:rsidRDefault="00535F6A" w:rsidP="00535F6A">
      <w:pPr>
        <w:rPr>
          <w:rFonts w:ascii="Arial" w:hAnsi="Arial" w:cs="Arial"/>
          <w:sz w:val="20"/>
          <w:szCs w:val="20"/>
        </w:rPr>
      </w:pPr>
      <w:proofErr w:type="spellStart"/>
      <w:r w:rsidRPr="00535F6A">
        <w:rPr>
          <w:rFonts w:ascii="Arial" w:hAnsi="Arial" w:cs="Arial"/>
          <w:sz w:val="20"/>
          <w:szCs w:val="20"/>
        </w:rPr>
        <w:t>Sulè</w:t>
      </w:r>
      <w:proofErr w:type="spellEnd"/>
      <w:r w:rsidRPr="00535F6A">
        <w:rPr>
          <w:rFonts w:ascii="Arial" w:hAnsi="Arial" w:cs="Arial"/>
          <w:sz w:val="20"/>
          <w:szCs w:val="20"/>
        </w:rPr>
        <w:t xml:space="preserve"> Gunter, Frederic S. Michel, Serena Fourie, </w:t>
      </w:r>
      <w:proofErr w:type="spellStart"/>
      <w:r w:rsidRPr="00535F6A">
        <w:rPr>
          <w:rFonts w:ascii="Arial" w:hAnsi="Arial" w:cs="Arial"/>
          <w:sz w:val="20"/>
          <w:szCs w:val="20"/>
        </w:rPr>
        <w:t>Mikayra</w:t>
      </w:r>
      <w:proofErr w:type="spellEnd"/>
      <w:r w:rsidRPr="00535F6A">
        <w:rPr>
          <w:rFonts w:ascii="Arial" w:hAnsi="Arial" w:cs="Arial"/>
          <w:sz w:val="20"/>
          <w:szCs w:val="20"/>
        </w:rPr>
        <w:t xml:space="preserve"> Singh, Regina le Roux, </w:t>
      </w:r>
      <w:proofErr w:type="spellStart"/>
      <w:r w:rsidRPr="00535F6A">
        <w:rPr>
          <w:rFonts w:ascii="Arial" w:hAnsi="Arial" w:cs="Arial"/>
          <w:sz w:val="20"/>
          <w:szCs w:val="20"/>
        </w:rPr>
        <w:t>Ashmeetha</w:t>
      </w:r>
      <w:proofErr w:type="spellEnd"/>
      <w:r w:rsidRPr="00535F6A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535F6A">
        <w:rPr>
          <w:rFonts w:ascii="Arial" w:hAnsi="Arial" w:cs="Arial"/>
          <w:sz w:val="20"/>
          <w:szCs w:val="20"/>
        </w:rPr>
        <w:t>Manilall</w:t>
      </w:r>
      <w:proofErr w:type="spellEnd"/>
      <w:r w:rsidRPr="00535F6A">
        <w:rPr>
          <w:rFonts w:ascii="Arial" w:hAnsi="Arial" w:cs="Arial"/>
          <w:sz w:val="20"/>
          <w:szCs w:val="20"/>
        </w:rPr>
        <w:t>, Lebogang Mokotedi, Aletta M.E. Millen</w:t>
      </w:r>
    </w:p>
    <w:p w14:paraId="5571CFB0" w14:textId="59465887" w:rsidR="00535F6A" w:rsidRPr="00535F6A" w:rsidRDefault="00535F6A" w:rsidP="00535F6A">
      <w:pPr>
        <w:rPr>
          <w:rFonts w:ascii="Arial" w:hAnsi="Arial" w:cs="Arial"/>
          <w:sz w:val="20"/>
          <w:szCs w:val="20"/>
        </w:rPr>
      </w:pPr>
      <w:r w:rsidRPr="00535F6A">
        <w:rPr>
          <w:rFonts w:ascii="Arial" w:hAnsi="Arial" w:cs="Arial"/>
          <w:sz w:val="20"/>
          <w:szCs w:val="20"/>
        </w:rPr>
        <w:t>Cardiovascular Pathophysiology and Genomics Research Unit, School of Physiology, Faculty of Health Sciences, University of the Witwatersrand, Johannesburg, South Africa.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5"/>
        <w:gridCol w:w="2253"/>
        <w:gridCol w:w="1817"/>
        <w:gridCol w:w="6825"/>
      </w:tblGrid>
      <w:tr w:rsidR="0037488F" w:rsidRPr="004976B2" w14:paraId="3FDAE7D5" w14:textId="67EFC2AE" w:rsidTr="00D30D5D">
        <w:tc>
          <w:tcPr>
            <w:tcW w:w="2055" w:type="dxa"/>
          </w:tcPr>
          <w:p w14:paraId="1AA1B2E6" w14:textId="3B770E9A" w:rsidR="00535F6A" w:rsidRPr="004976B2" w:rsidRDefault="00535F6A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4976B2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Variable</w:t>
            </w:r>
          </w:p>
        </w:tc>
        <w:tc>
          <w:tcPr>
            <w:tcW w:w="2253" w:type="dxa"/>
          </w:tcPr>
          <w:p w14:paraId="4858DED9" w14:textId="306144D6" w:rsidR="00535F6A" w:rsidRPr="004976B2" w:rsidRDefault="00535F6A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4976B2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Definition or description</w:t>
            </w:r>
          </w:p>
        </w:tc>
        <w:tc>
          <w:tcPr>
            <w:tcW w:w="1817" w:type="dxa"/>
          </w:tcPr>
          <w:p w14:paraId="1469F4A4" w14:textId="6A122896" w:rsidR="00535F6A" w:rsidRPr="004976B2" w:rsidRDefault="00535F6A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4976B2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Range in variable</w:t>
            </w:r>
          </w:p>
        </w:tc>
        <w:tc>
          <w:tcPr>
            <w:tcW w:w="6825" w:type="dxa"/>
          </w:tcPr>
          <w:p w14:paraId="740C871E" w14:textId="77BE2B79" w:rsidR="00535F6A" w:rsidRPr="004976B2" w:rsidRDefault="00535F6A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4976B2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Protocol used</w:t>
            </w:r>
          </w:p>
        </w:tc>
      </w:tr>
      <w:tr w:rsidR="0037488F" w:rsidRPr="004976B2" w14:paraId="725CAA42" w14:textId="1FA8780C" w:rsidTr="00D30D5D">
        <w:tc>
          <w:tcPr>
            <w:tcW w:w="2055" w:type="dxa"/>
          </w:tcPr>
          <w:p w14:paraId="4BFCAF52" w14:textId="5F73DA96" w:rsidR="00535F6A" w:rsidRPr="004976B2" w:rsidRDefault="00535F6A">
            <w:pPr>
              <w:rPr>
                <w:rFonts w:ascii="Arial" w:hAnsi="Arial" w:cs="Arial"/>
                <w:sz w:val="20"/>
                <w:szCs w:val="20"/>
              </w:rPr>
            </w:pPr>
            <w:r w:rsidRPr="004976B2">
              <w:rPr>
                <w:rFonts w:ascii="Arial" w:hAnsi="Arial" w:cs="Arial"/>
                <w:sz w:val="20"/>
                <w:szCs w:val="20"/>
              </w:rPr>
              <w:t>Number</w:t>
            </w:r>
          </w:p>
        </w:tc>
        <w:tc>
          <w:tcPr>
            <w:tcW w:w="2253" w:type="dxa"/>
          </w:tcPr>
          <w:p w14:paraId="37DEA791" w14:textId="362163F3" w:rsidR="00535F6A" w:rsidRPr="004976B2" w:rsidRDefault="0034125B">
            <w:pPr>
              <w:rPr>
                <w:rFonts w:ascii="Arial" w:hAnsi="Arial" w:cs="Arial"/>
                <w:sz w:val="20"/>
                <w:szCs w:val="20"/>
              </w:rPr>
            </w:pPr>
            <w:r w:rsidRPr="004976B2">
              <w:rPr>
                <w:rFonts w:ascii="Arial" w:hAnsi="Arial" w:cs="Arial"/>
                <w:sz w:val="20"/>
                <w:szCs w:val="20"/>
              </w:rPr>
              <w:t>Rats were assigned numbers, for identification purposes</w:t>
            </w:r>
          </w:p>
        </w:tc>
        <w:tc>
          <w:tcPr>
            <w:tcW w:w="1817" w:type="dxa"/>
          </w:tcPr>
          <w:p w14:paraId="73CF4A27" w14:textId="4C276AEE" w:rsidR="00535F6A" w:rsidRPr="004976B2" w:rsidRDefault="0034125B">
            <w:pPr>
              <w:rPr>
                <w:rFonts w:ascii="Arial" w:hAnsi="Arial" w:cs="Arial"/>
                <w:sz w:val="20"/>
                <w:szCs w:val="20"/>
              </w:rPr>
            </w:pPr>
            <w:r w:rsidRPr="004976B2">
              <w:rPr>
                <w:rFonts w:ascii="Arial" w:hAnsi="Arial" w:cs="Arial"/>
                <w:sz w:val="20"/>
                <w:szCs w:val="20"/>
              </w:rPr>
              <w:t>3 - 122</w:t>
            </w:r>
          </w:p>
        </w:tc>
        <w:tc>
          <w:tcPr>
            <w:tcW w:w="6825" w:type="dxa"/>
          </w:tcPr>
          <w:p w14:paraId="1D121870" w14:textId="66161DA7" w:rsidR="00535F6A" w:rsidRPr="004976B2" w:rsidRDefault="00E35920">
            <w:pPr>
              <w:rPr>
                <w:rFonts w:ascii="Arial" w:hAnsi="Arial" w:cs="Arial"/>
                <w:sz w:val="20"/>
                <w:szCs w:val="20"/>
              </w:rPr>
            </w:pPr>
            <w:r w:rsidRPr="4CFAFCA2">
              <w:rPr>
                <w:rFonts w:ascii="Arial" w:hAnsi="Arial" w:cs="Arial"/>
                <w:sz w:val="20"/>
                <w:szCs w:val="20"/>
              </w:rPr>
              <w:t xml:space="preserve">When receiving an individual rat, </w:t>
            </w:r>
            <w:r w:rsidR="004D79F4" w:rsidRPr="4CFAFCA2">
              <w:rPr>
                <w:rFonts w:ascii="Arial" w:hAnsi="Arial" w:cs="Arial"/>
                <w:sz w:val="20"/>
                <w:szCs w:val="20"/>
              </w:rPr>
              <w:t xml:space="preserve">each rat was allocated a rat number. Rat numbers were used to randomise rats into groups. </w:t>
            </w:r>
            <w:r w:rsidRPr="4CFAFCA2">
              <w:rPr>
                <w:rFonts w:ascii="Arial" w:hAnsi="Arial" w:cs="Arial"/>
                <w:sz w:val="20"/>
                <w:szCs w:val="20"/>
              </w:rPr>
              <w:t xml:space="preserve">Cages in which individual rats were housed displayed rat numbers, </w:t>
            </w:r>
            <w:proofErr w:type="gramStart"/>
            <w:r w:rsidRPr="4CFAFCA2">
              <w:rPr>
                <w:rFonts w:ascii="Arial" w:hAnsi="Arial" w:cs="Arial"/>
                <w:sz w:val="20"/>
                <w:szCs w:val="20"/>
              </w:rPr>
              <w:t>group</w:t>
            </w:r>
            <w:proofErr w:type="gramEnd"/>
            <w:r w:rsidRPr="4CFAFCA2">
              <w:rPr>
                <w:rFonts w:ascii="Arial" w:hAnsi="Arial" w:cs="Arial"/>
                <w:sz w:val="20"/>
                <w:szCs w:val="20"/>
              </w:rPr>
              <w:t xml:space="preserve"> and sex. </w:t>
            </w:r>
          </w:p>
        </w:tc>
      </w:tr>
      <w:tr w:rsidR="0037488F" w:rsidRPr="004976B2" w14:paraId="0D9638D1" w14:textId="5A403D61" w:rsidTr="00D30D5D">
        <w:tc>
          <w:tcPr>
            <w:tcW w:w="2055" w:type="dxa"/>
          </w:tcPr>
          <w:p w14:paraId="67FC9BFD" w14:textId="58828842" w:rsidR="00535F6A" w:rsidRPr="004976B2" w:rsidRDefault="00535F6A">
            <w:pPr>
              <w:rPr>
                <w:rFonts w:ascii="Arial" w:hAnsi="Arial" w:cs="Arial"/>
                <w:sz w:val="20"/>
                <w:szCs w:val="20"/>
              </w:rPr>
            </w:pPr>
            <w:r w:rsidRPr="004976B2">
              <w:rPr>
                <w:rFonts w:ascii="Arial" w:hAnsi="Arial" w:cs="Arial"/>
                <w:sz w:val="20"/>
                <w:szCs w:val="20"/>
              </w:rPr>
              <w:t>Group</w:t>
            </w:r>
          </w:p>
        </w:tc>
        <w:tc>
          <w:tcPr>
            <w:tcW w:w="2253" w:type="dxa"/>
          </w:tcPr>
          <w:p w14:paraId="60F9160B" w14:textId="748C0E10" w:rsidR="00535F6A" w:rsidRPr="004976B2" w:rsidRDefault="00E35920">
            <w:pPr>
              <w:rPr>
                <w:rFonts w:ascii="Arial" w:hAnsi="Arial" w:cs="Arial"/>
                <w:sz w:val="20"/>
                <w:szCs w:val="20"/>
              </w:rPr>
            </w:pPr>
            <w:r w:rsidRPr="004976B2">
              <w:rPr>
                <w:rFonts w:ascii="Arial" w:hAnsi="Arial" w:cs="Arial"/>
                <w:sz w:val="20"/>
                <w:szCs w:val="20"/>
              </w:rPr>
              <w:t xml:space="preserve">0=control; 1= CIA; 2= </w:t>
            </w:r>
            <w:proofErr w:type="spellStart"/>
            <w:r w:rsidR="003F1D74" w:rsidRPr="004976B2">
              <w:rPr>
                <w:rFonts w:ascii="Arial" w:hAnsi="Arial" w:cs="Arial"/>
                <w:sz w:val="20"/>
                <w:szCs w:val="20"/>
              </w:rPr>
              <w:t>CIA+</w:t>
            </w:r>
            <w:r w:rsidRPr="004976B2">
              <w:rPr>
                <w:rFonts w:ascii="Arial" w:hAnsi="Arial" w:cs="Arial"/>
                <w:sz w:val="20"/>
                <w:szCs w:val="20"/>
              </w:rPr>
              <w:t>etanercept</w:t>
            </w:r>
            <w:proofErr w:type="spellEnd"/>
          </w:p>
        </w:tc>
        <w:tc>
          <w:tcPr>
            <w:tcW w:w="1817" w:type="dxa"/>
          </w:tcPr>
          <w:p w14:paraId="4ECF9BBB" w14:textId="0701DAA4" w:rsidR="00535F6A" w:rsidRPr="004976B2" w:rsidRDefault="00E35920">
            <w:pPr>
              <w:rPr>
                <w:rFonts w:ascii="Arial" w:hAnsi="Arial" w:cs="Arial"/>
                <w:sz w:val="20"/>
                <w:szCs w:val="20"/>
              </w:rPr>
            </w:pPr>
            <w:r w:rsidRPr="004976B2">
              <w:rPr>
                <w:rFonts w:ascii="Arial" w:hAnsi="Arial" w:cs="Arial"/>
                <w:sz w:val="20"/>
                <w:szCs w:val="20"/>
              </w:rPr>
              <w:t>0-2</w:t>
            </w:r>
          </w:p>
        </w:tc>
        <w:tc>
          <w:tcPr>
            <w:tcW w:w="6825" w:type="dxa"/>
          </w:tcPr>
          <w:p w14:paraId="6D7F9105" w14:textId="77D55E9D" w:rsidR="00535F6A" w:rsidRPr="004976B2" w:rsidRDefault="003F1D74">
            <w:pPr>
              <w:rPr>
                <w:rFonts w:ascii="Arial" w:hAnsi="Arial" w:cs="Arial"/>
                <w:sz w:val="20"/>
                <w:szCs w:val="20"/>
              </w:rPr>
            </w:pPr>
            <w:r w:rsidRPr="004976B2">
              <w:rPr>
                <w:rFonts w:ascii="Arial" w:hAnsi="Arial" w:cs="Arial"/>
                <w:sz w:val="20"/>
                <w:szCs w:val="20"/>
              </w:rPr>
              <w:t>Following a two</w:t>
            </w:r>
            <w:r w:rsidR="0060174E" w:rsidRPr="004976B2">
              <w:rPr>
                <w:rFonts w:ascii="Arial" w:hAnsi="Arial" w:cs="Arial"/>
                <w:sz w:val="20"/>
                <w:szCs w:val="20"/>
              </w:rPr>
              <w:t>-</w:t>
            </w:r>
            <w:r w:rsidRPr="004976B2">
              <w:rPr>
                <w:rFonts w:ascii="Arial" w:hAnsi="Arial" w:cs="Arial"/>
                <w:sz w:val="20"/>
                <w:szCs w:val="20"/>
              </w:rPr>
              <w:t xml:space="preserve">week habituation period, rats were randomly divided into the control (n=24, 9 females and 15 males), CIA (n=24, 12 females and 12 males) and </w:t>
            </w:r>
            <w:proofErr w:type="spellStart"/>
            <w:r w:rsidRPr="004976B2">
              <w:rPr>
                <w:rFonts w:ascii="Arial" w:hAnsi="Arial" w:cs="Arial"/>
                <w:sz w:val="20"/>
                <w:szCs w:val="20"/>
              </w:rPr>
              <w:t>CIA+etanercept</w:t>
            </w:r>
            <w:proofErr w:type="spellEnd"/>
            <w:r w:rsidRPr="004976B2">
              <w:rPr>
                <w:rFonts w:ascii="Arial" w:hAnsi="Arial" w:cs="Arial"/>
                <w:sz w:val="20"/>
                <w:szCs w:val="20"/>
              </w:rPr>
              <w:t xml:space="preserve"> (n=16, 8 females and 8 males) groups. Systemic inflammation was induced in the CIA and </w:t>
            </w:r>
            <w:proofErr w:type="spellStart"/>
            <w:r w:rsidRPr="004976B2">
              <w:rPr>
                <w:rFonts w:ascii="Arial" w:hAnsi="Arial" w:cs="Arial"/>
                <w:sz w:val="20"/>
                <w:szCs w:val="20"/>
              </w:rPr>
              <w:t>CIA+etanercept</w:t>
            </w:r>
            <w:proofErr w:type="spellEnd"/>
            <w:r w:rsidRPr="004976B2">
              <w:rPr>
                <w:rFonts w:ascii="Arial" w:hAnsi="Arial" w:cs="Arial"/>
                <w:sz w:val="20"/>
                <w:szCs w:val="20"/>
              </w:rPr>
              <w:t xml:space="preserve"> groups using bovine type II collagen dissolved in incomplete Freund’s adjuvant, as previously reported </w:t>
            </w:r>
            <w:r w:rsidR="00190869">
              <w:rPr>
                <w:rFonts w:ascii="Arial" w:hAnsi="Arial" w:cs="Arial"/>
                <w:sz w:val="20"/>
                <w:szCs w:val="20"/>
              </w:rPr>
              <w:t xml:space="preserve">(Le Roux </w:t>
            </w:r>
            <w:r w:rsidR="00190869" w:rsidRPr="00190869">
              <w:rPr>
                <w:rFonts w:ascii="Arial" w:hAnsi="Arial" w:cs="Arial"/>
                <w:i/>
                <w:iCs/>
                <w:sz w:val="20"/>
                <w:szCs w:val="20"/>
              </w:rPr>
              <w:t>et al.,</w:t>
            </w:r>
            <w:r w:rsidR="00190869">
              <w:rPr>
                <w:rFonts w:ascii="Arial" w:hAnsi="Arial" w:cs="Arial"/>
                <w:sz w:val="20"/>
                <w:szCs w:val="20"/>
              </w:rPr>
              <w:t xml:space="preserve"> 2021)</w:t>
            </w:r>
            <w:r w:rsidRPr="004976B2">
              <w:rPr>
                <w:rFonts w:ascii="Arial" w:hAnsi="Arial" w:cs="Arial"/>
                <w:sz w:val="20"/>
                <w:szCs w:val="20"/>
              </w:rPr>
              <w:t xml:space="preserve">. To ensure a high incidence of arthritis, booster injections (0.1ml) were given after seven and 21 days. </w:t>
            </w:r>
            <w:r w:rsidRPr="004976B2">
              <w:rPr>
                <w:rFonts w:ascii="Arial" w:hAnsi="Arial" w:cs="Arial"/>
                <w:iCs/>
                <w:sz w:val="20"/>
                <w:szCs w:val="20"/>
                <w:lang w:val="en-ZA"/>
              </w:rPr>
              <w:t xml:space="preserve">All collagen-treated rats exhibited paw inflammation as previously described </w:t>
            </w:r>
            <w:r w:rsidR="00190869">
              <w:rPr>
                <w:rFonts w:ascii="Arial" w:hAnsi="Arial" w:cs="Arial"/>
                <w:iCs/>
                <w:sz w:val="20"/>
                <w:szCs w:val="20"/>
                <w:lang w:val="en-ZA"/>
              </w:rPr>
              <w:t>(L</w:t>
            </w:r>
            <w:r w:rsidR="00306AD5">
              <w:rPr>
                <w:rFonts w:ascii="Arial" w:hAnsi="Arial" w:cs="Arial"/>
                <w:iCs/>
                <w:sz w:val="20"/>
                <w:szCs w:val="20"/>
                <w:lang w:val="en-ZA"/>
              </w:rPr>
              <w:t>e</w:t>
            </w:r>
            <w:r w:rsidR="00190869">
              <w:rPr>
                <w:rFonts w:ascii="Arial" w:hAnsi="Arial" w:cs="Arial"/>
                <w:iCs/>
                <w:sz w:val="20"/>
                <w:szCs w:val="20"/>
                <w:lang w:val="en-ZA"/>
              </w:rPr>
              <w:t xml:space="preserve"> Roux </w:t>
            </w:r>
            <w:r w:rsidR="00190869" w:rsidRPr="00190869">
              <w:rPr>
                <w:rFonts w:ascii="Arial" w:hAnsi="Arial" w:cs="Arial"/>
                <w:i/>
                <w:sz w:val="20"/>
                <w:szCs w:val="20"/>
                <w:lang w:val="en-ZA"/>
              </w:rPr>
              <w:t>et al.,</w:t>
            </w:r>
            <w:r w:rsidR="00190869">
              <w:rPr>
                <w:rFonts w:ascii="Arial" w:hAnsi="Arial" w:cs="Arial"/>
                <w:iCs/>
                <w:sz w:val="20"/>
                <w:szCs w:val="20"/>
                <w:lang w:val="en-ZA"/>
              </w:rPr>
              <w:t xml:space="preserve"> 2021)</w:t>
            </w:r>
            <w:r w:rsidRPr="004976B2">
              <w:rPr>
                <w:rFonts w:ascii="Arial" w:hAnsi="Arial" w:cs="Arial"/>
                <w:iCs/>
                <w:sz w:val="20"/>
                <w:szCs w:val="20"/>
                <w:lang w:val="en-ZA"/>
              </w:rPr>
              <w:t>.</w:t>
            </w:r>
            <w:r w:rsidRPr="004976B2">
              <w:rPr>
                <w:rFonts w:ascii="Arial" w:hAnsi="Arial" w:cs="Arial"/>
                <w:i/>
                <w:sz w:val="20"/>
                <w:szCs w:val="20"/>
                <w:lang w:val="en-ZA"/>
              </w:rPr>
              <w:t xml:space="preserve"> </w:t>
            </w:r>
            <w:r w:rsidRPr="004976B2">
              <w:rPr>
                <w:rFonts w:ascii="Arial" w:hAnsi="Arial" w:cs="Arial"/>
                <w:sz w:val="20"/>
                <w:szCs w:val="20"/>
              </w:rPr>
              <w:t xml:space="preserve">Upon the first signs of inflammation, approximately 3-4 weeks after CIA was first induced, rats in the </w:t>
            </w:r>
            <w:proofErr w:type="spellStart"/>
            <w:r w:rsidRPr="004976B2">
              <w:rPr>
                <w:rFonts w:ascii="Arial" w:hAnsi="Arial" w:cs="Arial"/>
                <w:sz w:val="20"/>
                <w:szCs w:val="20"/>
              </w:rPr>
              <w:t>CIA+etanercept</w:t>
            </w:r>
            <w:proofErr w:type="spellEnd"/>
            <w:r w:rsidRPr="004976B2">
              <w:rPr>
                <w:rFonts w:ascii="Arial" w:hAnsi="Arial" w:cs="Arial"/>
                <w:sz w:val="20"/>
                <w:szCs w:val="20"/>
              </w:rPr>
              <w:t xml:space="preserve"> group received intraperitoneal injections of etanercept (Enbrel), a TNF-α inhibitor (Roche, Basel, Switzerland) at a dosage of 10 mg/kg every th</w:t>
            </w:r>
            <w:r w:rsidR="00B224FE">
              <w:rPr>
                <w:rFonts w:ascii="Arial" w:hAnsi="Arial" w:cs="Arial"/>
                <w:sz w:val="20"/>
                <w:szCs w:val="20"/>
              </w:rPr>
              <w:t>r</w:t>
            </w:r>
            <w:r w:rsidR="00120941">
              <w:rPr>
                <w:rFonts w:ascii="Arial" w:hAnsi="Arial" w:cs="Arial"/>
                <w:sz w:val="20"/>
                <w:szCs w:val="20"/>
              </w:rPr>
              <w:t>ee</w:t>
            </w:r>
            <w:r w:rsidRPr="004976B2">
              <w:rPr>
                <w:rFonts w:ascii="Arial" w:hAnsi="Arial" w:cs="Arial"/>
                <w:sz w:val="20"/>
                <w:szCs w:val="20"/>
              </w:rPr>
              <w:t xml:space="preserve"> day</w:t>
            </w:r>
            <w:r w:rsidR="00120941">
              <w:rPr>
                <w:rFonts w:ascii="Arial" w:hAnsi="Arial" w:cs="Arial"/>
                <w:sz w:val="20"/>
                <w:szCs w:val="20"/>
              </w:rPr>
              <w:t>s</w:t>
            </w:r>
            <w:r w:rsidRPr="004976B2">
              <w:rPr>
                <w:rFonts w:ascii="Arial" w:hAnsi="Arial" w:cs="Arial"/>
                <w:sz w:val="20"/>
                <w:szCs w:val="20"/>
              </w:rPr>
              <w:t xml:space="preserve"> for six weeks. Following the onset of arthritis, rats in the CIA and </w:t>
            </w:r>
            <w:proofErr w:type="spellStart"/>
            <w:r w:rsidRPr="004976B2">
              <w:rPr>
                <w:rFonts w:ascii="Arial" w:hAnsi="Arial" w:cs="Arial"/>
                <w:sz w:val="20"/>
                <w:szCs w:val="20"/>
              </w:rPr>
              <w:t>CIA+etanercept</w:t>
            </w:r>
            <w:proofErr w:type="spellEnd"/>
            <w:r w:rsidRPr="004976B2">
              <w:rPr>
                <w:rFonts w:ascii="Arial" w:hAnsi="Arial" w:cs="Arial"/>
                <w:sz w:val="20"/>
                <w:szCs w:val="20"/>
              </w:rPr>
              <w:t xml:space="preserve"> groups received subcutaneous injections of 1-4mg/kg Tramadol (Zydus Healthcare, Johannesburg, South Africa), for pain management.</w:t>
            </w:r>
          </w:p>
        </w:tc>
      </w:tr>
      <w:tr w:rsidR="0037488F" w:rsidRPr="004976B2" w14:paraId="68B2E3CA" w14:textId="51EB6467" w:rsidTr="00D30D5D">
        <w:tc>
          <w:tcPr>
            <w:tcW w:w="2055" w:type="dxa"/>
          </w:tcPr>
          <w:p w14:paraId="570E6245" w14:textId="417FCD38" w:rsidR="00535F6A" w:rsidRPr="004976B2" w:rsidRDefault="00535F6A">
            <w:pPr>
              <w:rPr>
                <w:rFonts w:ascii="Arial" w:hAnsi="Arial" w:cs="Arial"/>
                <w:sz w:val="20"/>
                <w:szCs w:val="20"/>
              </w:rPr>
            </w:pPr>
            <w:r w:rsidRPr="004976B2">
              <w:rPr>
                <w:rFonts w:ascii="Arial" w:hAnsi="Arial" w:cs="Arial"/>
                <w:sz w:val="20"/>
                <w:szCs w:val="20"/>
              </w:rPr>
              <w:t>Sex</w:t>
            </w:r>
          </w:p>
        </w:tc>
        <w:tc>
          <w:tcPr>
            <w:tcW w:w="2253" w:type="dxa"/>
          </w:tcPr>
          <w:p w14:paraId="5DDCE1AF" w14:textId="10086B57" w:rsidR="00535F6A" w:rsidRPr="004976B2" w:rsidRDefault="003F1D74">
            <w:pPr>
              <w:rPr>
                <w:rFonts w:ascii="Arial" w:hAnsi="Arial" w:cs="Arial"/>
                <w:sz w:val="20"/>
                <w:szCs w:val="20"/>
              </w:rPr>
            </w:pPr>
            <w:r w:rsidRPr="004976B2">
              <w:rPr>
                <w:rFonts w:ascii="Arial" w:hAnsi="Arial" w:cs="Arial"/>
                <w:sz w:val="20"/>
                <w:szCs w:val="20"/>
              </w:rPr>
              <w:t>0=female; 1=male</w:t>
            </w:r>
          </w:p>
        </w:tc>
        <w:tc>
          <w:tcPr>
            <w:tcW w:w="1817" w:type="dxa"/>
          </w:tcPr>
          <w:p w14:paraId="7DCAD0A2" w14:textId="05AFE4C1" w:rsidR="00535F6A" w:rsidRPr="004976B2" w:rsidRDefault="003F1D74">
            <w:pPr>
              <w:rPr>
                <w:rFonts w:ascii="Arial" w:hAnsi="Arial" w:cs="Arial"/>
                <w:sz w:val="20"/>
                <w:szCs w:val="20"/>
              </w:rPr>
            </w:pPr>
            <w:r w:rsidRPr="004976B2">
              <w:rPr>
                <w:rFonts w:ascii="Arial" w:hAnsi="Arial" w:cs="Arial"/>
                <w:sz w:val="20"/>
                <w:szCs w:val="20"/>
              </w:rPr>
              <w:t>0; 1</w:t>
            </w:r>
          </w:p>
        </w:tc>
        <w:tc>
          <w:tcPr>
            <w:tcW w:w="6825" w:type="dxa"/>
          </w:tcPr>
          <w:p w14:paraId="4E77995C" w14:textId="32898173" w:rsidR="00535F6A" w:rsidRPr="004976B2" w:rsidRDefault="003F1D74">
            <w:pPr>
              <w:rPr>
                <w:rFonts w:ascii="Arial" w:hAnsi="Arial" w:cs="Arial"/>
                <w:sz w:val="20"/>
                <w:szCs w:val="20"/>
              </w:rPr>
            </w:pPr>
            <w:r w:rsidRPr="004976B2">
              <w:rPr>
                <w:rFonts w:ascii="Arial" w:hAnsi="Arial" w:cs="Arial"/>
                <w:sz w:val="20"/>
                <w:szCs w:val="20"/>
              </w:rPr>
              <w:t xml:space="preserve">Male and female rats were </w:t>
            </w:r>
            <w:r w:rsidR="00062811">
              <w:rPr>
                <w:rFonts w:ascii="Arial" w:hAnsi="Arial" w:cs="Arial"/>
                <w:sz w:val="20"/>
                <w:szCs w:val="20"/>
              </w:rPr>
              <w:t>included in the study</w:t>
            </w:r>
            <w:r w:rsidR="007E54D6">
              <w:rPr>
                <w:rFonts w:ascii="Arial" w:hAnsi="Arial" w:cs="Arial"/>
                <w:sz w:val="20"/>
                <w:szCs w:val="20"/>
              </w:rPr>
              <w:t xml:space="preserve"> and were </w:t>
            </w:r>
            <w:r w:rsidRPr="004976B2">
              <w:rPr>
                <w:rFonts w:ascii="Arial" w:hAnsi="Arial" w:cs="Arial"/>
                <w:sz w:val="20"/>
                <w:szCs w:val="20"/>
              </w:rPr>
              <w:t xml:space="preserve">randomly divided into the control, </w:t>
            </w:r>
            <w:proofErr w:type="gramStart"/>
            <w:r w:rsidRPr="004976B2">
              <w:rPr>
                <w:rFonts w:ascii="Arial" w:hAnsi="Arial" w:cs="Arial"/>
                <w:sz w:val="20"/>
                <w:szCs w:val="20"/>
              </w:rPr>
              <w:t>CIA</w:t>
            </w:r>
            <w:proofErr w:type="gramEnd"/>
            <w:r w:rsidRPr="004976B2">
              <w:rPr>
                <w:rFonts w:ascii="Arial" w:hAnsi="Arial" w:cs="Arial"/>
                <w:sz w:val="20"/>
                <w:szCs w:val="20"/>
              </w:rPr>
              <w:t xml:space="preserve"> or </w:t>
            </w:r>
            <w:proofErr w:type="spellStart"/>
            <w:r w:rsidRPr="004976B2">
              <w:rPr>
                <w:rFonts w:ascii="Arial" w:hAnsi="Arial" w:cs="Arial"/>
                <w:sz w:val="20"/>
                <w:szCs w:val="20"/>
              </w:rPr>
              <w:t>CIA+etanercept</w:t>
            </w:r>
            <w:proofErr w:type="spellEnd"/>
            <w:r w:rsidRPr="004976B2">
              <w:rPr>
                <w:rFonts w:ascii="Arial" w:hAnsi="Arial" w:cs="Arial"/>
                <w:sz w:val="20"/>
                <w:szCs w:val="20"/>
              </w:rPr>
              <w:t xml:space="preserve"> groups.</w:t>
            </w:r>
          </w:p>
        </w:tc>
      </w:tr>
      <w:tr w:rsidR="0037488F" w:rsidRPr="004976B2" w14:paraId="31B7D810" w14:textId="5D43455F" w:rsidTr="00D30D5D">
        <w:tc>
          <w:tcPr>
            <w:tcW w:w="2055" w:type="dxa"/>
          </w:tcPr>
          <w:p w14:paraId="31D9AFD9" w14:textId="3708FC2A" w:rsidR="00535F6A" w:rsidRPr="004976B2" w:rsidRDefault="00535F6A">
            <w:pPr>
              <w:rPr>
                <w:rFonts w:ascii="Arial" w:hAnsi="Arial" w:cs="Arial"/>
                <w:sz w:val="20"/>
                <w:szCs w:val="20"/>
              </w:rPr>
            </w:pPr>
            <w:r w:rsidRPr="004976B2">
              <w:rPr>
                <w:rFonts w:ascii="Arial" w:hAnsi="Arial" w:cs="Arial"/>
                <w:sz w:val="20"/>
                <w:szCs w:val="20"/>
              </w:rPr>
              <w:t>Time</w:t>
            </w:r>
          </w:p>
        </w:tc>
        <w:tc>
          <w:tcPr>
            <w:tcW w:w="2253" w:type="dxa"/>
          </w:tcPr>
          <w:p w14:paraId="073BEE27" w14:textId="652E5674" w:rsidR="00535F6A" w:rsidRPr="004976B2" w:rsidRDefault="003F1D74">
            <w:pPr>
              <w:rPr>
                <w:rFonts w:ascii="Arial" w:hAnsi="Arial" w:cs="Arial"/>
                <w:sz w:val="20"/>
                <w:szCs w:val="20"/>
              </w:rPr>
            </w:pPr>
            <w:r w:rsidRPr="004976B2">
              <w:rPr>
                <w:rFonts w:ascii="Arial" w:hAnsi="Arial" w:cs="Arial"/>
                <w:sz w:val="20"/>
                <w:szCs w:val="20"/>
              </w:rPr>
              <w:t>0= at the time of CIA inoculation; 10=after the intervention period (at termination)</w:t>
            </w:r>
          </w:p>
        </w:tc>
        <w:tc>
          <w:tcPr>
            <w:tcW w:w="1817" w:type="dxa"/>
          </w:tcPr>
          <w:p w14:paraId="212C0B3D" w14:textId="4A3BF2CE" w:rsidR="00535F6A" w:rsidRPr="004976B2" w:rsidRDefault="003F1D74">
            <w:pPr>
              <w:rPr>
                <w:rFonts w:ascii="Arial" w:hAnsi="Arial" w:cs="Arial"/>
                <w:sz w:val="20"/>
                <w:szCs w:val="20"/>
              </w:rPr>
            </w:pPr>
            <w:r w:rsidRPr="004976B2">
              <w:rPr>
                <w:rFonts w:ascii="Arial" w:hAnsi="Arial" w:cs="Arial"/>
                <w:sz w:val="20"/>
                <w:szCs w:val="20"/>
              </w:rPr>
              <w:t>0; 10</w:t>
            </w:r>
          </w:p>
        </w:tc>
        <w:tc>
          <w:tcPr>
            <w:tcW w:w="6825" w:type="dxa"/>
          </w:tcPr>
          <w:p w14:paraId="78C93D60" w14:textId="55A13A5C" w:rsidR="00535F6A" w:rsidRPr="004976B2" w:rsidRDefault="00C500CB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>After the two</w:t>
            </w:r>
            <w:r w:rsidR="00B217D6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week habituation period, t</w:t>
            </w:r>
            <w:r w:rsidR="003917C6">
              <w:rPr>
                <w:rFonts w:ascii="Arial" w:hAnsi="Arial" w:cs="Arial"/>
                <w:sz w:val="20"/>
                <w:szCs w:val="20"/>
              </w:rPr>
              <w:t>he first inocu</w:t>
            </w:r>
            <w:r w:rsidR="00C14DBB">
              <w:rPr>
                <w:rFonts w:ascii="Arial" w:hAnsi="Arial" w:cs="Arial"/>
                <w:sz w:val="20"/>
                <w:szCs w:val="20"/>
              </w:rPr>
              <w:t>lation</w:t>
            </w:r>
            <w:r w:rsidR="00F46E7C">
              <w:rPr>
                <w:rFonts w:ascii="Arial" w:hAnsi="Arial" w:cs="Arial"/>
                <w:sz w:val="20"/>
                <w:szCs w:val="20"/>
              </w:rPr>
              <w:t>s</w:t>
            </w:r>
            <w:r w:rsidR="00C14DBB">
              <w:rPr>
                <w:rFonts w:ascii="Arial" w:hAnsi="Arial" w:cs="Arial"/>
                <w:sz w:val="20"/>
                <w:szCs w:val="20"/>
              </w:rPr>
              <w:t xml:space="preserve"> were given </w:t>
            </w:r>
            <w:r w:rsidR="00DC7759" w:rsidRPr="004976B2">
              <w:rPr>
                <w:rFonts w:ascii="Arial" w:hAnsi="Arial" w:cs="Arial"/>
                <w:sz w:val="20"/>
                <w:szCs w:val="20"/>
              </w:rPr>
              <w:t xml:space="preserve">at time point 0. </w:t>
            </w:r>
            <w:r w:rsidR="009309A8">
              <w:rPr>
                <w:rFonts w:ascii="Arial" w:hAnsi="Arial" w:cs="Arial"/>
                <w:sz w:val="20"/>
                <w:szCs w:val="20"/>
              </w:rPr>
              <w:t xml:space="preserve">Upon signs of inflammation, rats in the </w:t>
            </w:r>
            <w:proofErr w:type="spellStart"/>
            <w:r w:rsidR="009309A8" w:rsidRPr="004976B2">
              <w:rPr>
                <w:rFonts w:ascii="Arial" w:hAnsi="Arial" w:cs="Arial"/>
                <w:sz w:val="20"/>
                <w:szCs w:val="20"/>
              </w:rPr>
              <w:t>CIA+etanercept</w:t>
            </w:r>
            <w:proofErr w:type="spellEnd"/>
            <w:r w:rsidR="009309A8">
              <w:rPr>
                <w:rFonts w:ascii="Arial" w:hAnsi="Arial" w:cs="Arial"/>
                <w:sz w:val="20"/>
                <w:szCs w:val="20"/>
              </w:rPr>
              <w:t xml:space="preserve"> group received </w:t>
            </w:r>
            <w:r w:rsidR="009309A8" w:rsidRPr="004976B2">
              <w:rPr>
                <w:rFonts w:ascii="Arial" w:hAnsi="Arial" w:cs="Arial"/>
                <w:sz w:val="20"/>
                <w:szCs w:val="20"/>
              </w:rPr>
              <w:t>etanercept</w:t>
            </w:r>
            <w:r w:rsidR="009309A8">
              <w:rPr>
                <w:rFonts w:ascii="Arial" w:hAnsi="Arial" w:cs="Arial"/>
                <w:sz w:val="20"/>
                <w:szCs w:val="20"/>
              </w:rPr>
              <w:t xml:space="preserve"> for six weeks, </w:t>
            </w:r>
            <w:r w:rsidR="00D92EDE">
              <w:rPr>
                <w:rFonts w:ascii="Arial" w:hAnsi="Arial" w:cs="Arial"/>
                <w:sz w:val="20"/>
                <w:szCs w:val="20"/>
              </w:rPr>
              <w:t xml:space="preserve">after which they were terminated at time point 10. </w:t>
            </w:r>
          </w:p>
        </w:tc>
      </w:tr>
      <w:tr w:rsidR="0037488F" w:rsidRPr="004976B2" w14:paraId="1A961AC9" w14:textId="5B449358" w:rsidTr="00D30D5D">
        <w:tc>
          <w:tcPr>
            <w:tcW w:w="2055" w:type="dxa"/>
          </w:tcPr>
          <w:p w14:paraId="74E89A6D" w14:textId="09D1771E" w:rsidR="00535F6A" w:rsidRPr="004976B2" w:rsidRDefault="00535F6A">
            <w:pPr>
              <w:rPr>
                <w:rFonts w:ascii="Arial" w:hAnsi="Arial" w:cs="Arial"/>
                <w:sz w:val="20"/>
                <w:szCs w:val="20"/>
              </w:rPr>
            </w:pPr>
            <w:r w:rsidRPr="004976B2">
              <w:rPr>
                <w:rFonts w:ascii="Arial" w:hAnsi="Arial" w:cs="Arial"/>
                <w:sz w:val="20"/>
                <w:szCs w:val="20"/>
              </w:rPr>
              <w:t>Bodyweight</w:t>
            </w:r>
          </w:p>
        </w:tc>
        <w:tc>
          <w:tcPr>
            <w:tcW w:w="2253" w:type="dxa"/>
          </w:tcPr>
          <w:p w14:paraId="1A7945C8" w14:textId="1E950D1F" w:rsidR="00535F6A" w:rsidRPr="004976B2" w:rsidRDefault="00DB5ACF">
            <w:pPr>
              <w:rPr>
                <w:rFonts w:ascii="Arial" w:hAnsi="Arial" w:cs="Arial"/>
                <w:sz w:val="20"/>
                <w:szCs w:val="20"/>
              </w:rPr>
            </w:pPr>
            <w:r w:rsidRPr="004976B2">
              <w:rPr>
                <w:rFonts w:ascii="Arial" w:hAnsi="Arial" w:cs="Arial"/>
                <w:sz w:val="20"/>
                <w:szCs w:val="20"/>
              </w:rPr>
              <w:t>Live rat bodyweight measured in grams (g).</w:t>
            </w:r>
          </w:p>
        </w:tc>
        <w:tc>
          <w:tcPr>
            <w:tcW w:w="1817" w:type="dxa"/>
          </w:tcPr>
          <w:p w14:paraId="3976B8A3" w14:textId="1FB73800" w:rsidR="00535F6A" w:rsidRPr="004976B2" w:rsidRDefault="00DB5ACF">
            <w:pPr>
              <w:rPr>
                <w:rFonts w:ascii="Arial" w:hAnsi="Arial" w:cs="Arial"/>
                <w:sz w:val="20"/>
                <w:szCs w:val="20"/>
              </w:rPr>
            </w:pPr>
            <w:r w:rsidRPr="004976B2">
              <w:rPr>
                <w:rFonts w:ascii="Arial" w:hAnsi="Arial" w:cs="Arial"/>
                <w:sz w:val="20"/>
                <w:szCs w:val="20"/>
              </w:rPr>
              <w:t>265 – 703g</w:t>
            </w:r>
          </w:p>
        </w:tc>
        <w:tc>
          <w:tcPr>
            <w:tcW w:w="6825" w:type="dxa"/>
          </w:tcPr>
          <w:p w14:paraId="70D58064" w14:textId="1E12D699" w:rsidR="00535F6A" w:rsidRPr="004976B2" w:rsidRDefault="003E7BDC">
            <w:pPr>
              <w:rPr>
                <w:rFonts w:ascii="Arial" w:hAnsi="Arial" w:cs="Arial"/>
                <w:sz w:val="20"/>
                <w:szCs w:val="20"/>
              </w:rPr>
            </w:pPr>
            <w:r w:rsidRPr="004976B2">
              <w:rPr>
                <w:rFonts w:ascii="Arial" w:hAnsi="Arial" w:cs="Arial"/>
                <w:sz w:val="20"/>
                <w:szCs w:val="20"/>
              </w:rPr>
              <w:t>Individual rats were placed on a digital scale and body weight was measured to the nearest gram.</w:t>
            </w:r>
          </w:p>
        </w:tc>
      </w:tr>
      <w:tr w:rsidR="0037488F" w:rsidRPr="004976B2" w14:paraId="7A52572B" w14:textId="49AB6BF9" w:rsidTr="00D30D5D">
        <w:tc>
          <w:tcPr>
            <w:tcW w:w="2055" w:type="dxa"/>
          </w:tcPr>
          <w:p w14:paraId="0B8E5522" w14:textId="1596E951" w:rsidR="00535F6A" w:rsidRPr="004976B2" w:rsidRDefault="00535F6A">
            <w:pPr>
              <w:rPr>
                <w:rFonts w:ascii="Arial" w:hAnsi="Arial" w:cs="Arial"/>
                <w:sz w:val="20"/>
                <w:szCs w:val="20"/>
              </w:rPr>
            </w:pPr>
            <w:r w:rsidRPr="004976B2">
              <w:rPr>
                <w:rFonts w:ascii="Arial" w:hAnsi="Arial" w:cs="Arial"/>
                <w:sz w:val="20"/>
                <w:szCs w:val="20"/>
              </w:rPr>
              <w:t>Systolic blood pressure</w:t>
            </w:r>
          </w:p>
        </w:tc>
        <w:tc>
          <w:tcPr>
            <w:tcW w:w="2253" w:type="dxa"/>
          </w:tcPr>
          <w:p w14:paraId="6E64B119" w14:textId="55C2D77D" w:rsidR="00535F6A" w:rsidRPr="004976B2" w:rsidRDefault="003E7BDC">
            <w:pPr>
              <w:rPr>
                <w:rFonts w:ascii="Arial" w:hAnsi="Arial" w:cs="Arial"/>
                <w:sz w:val="20"/>
                <w:szCs w:val="20"/>
              </w:rPr>
            </w:pPr>
            <w:r w:rsidRPr="004976B2">
              <w:rPr>
                <w:rFonts w:ascii="Arial" w:hAnsi="Arial" w:cs="Arial"/>
                <w:sz w:val="20"/>
                <w:szCs w:val="20"/>
              </w:rPr>
              <w:t xml:space="preserve">Systolic blood pressure indicates the amount of pressure </w:t>
            </w:r>
            <w:r w:rsidRPr="004976B2">
              <w:rPr>
                <w:rFonts w:ascii="Arial" w:hAnsi="Arial" w:cs="Arial"/>
                <w:sz w:val="20"/>
                <w:szCs w:val="20"/>
              </w:rPr>
              <w:lastRenderedPageBreak/>
              <w:t>the blood is exerting against the walls of the artery during ventricular contraction (systole).</w:t>
            </w:r>
          </w:p>
        </w:tc>
        <w:tc>
          <w:tcPr>
            <w:tcW w:w="1817" w:type="dxa"/>
          </w:tcPr>
          <w:p w14:paraId="27EAEB51" w14:textId="051C09F9" w:rsidR="00535F6A" w:rsidRPr="004976B2" w:rsidRDefault="00784444">
            <w:pPr>
              <w:rPr>
                <w:rFonts w:ascii="Arial" w:hAnsi="Arial" w:cs="Arial"/>
                <w:sz w:val="20"/>
                <w:szCs w:val="20"/>
              </w:rPr>
            </w:pPr>
            <w:r w:rsidRPr="004976B2">
              <w:rPr>
                <w:rFonts w:ascii="Arial" w:hAnsi="Arial" w:cs="Arial"/>
                <w:sz w:val="20"/>
                <w:szCs w:val="20"/>
              </w:rPr>
              <w:lastRenderedPageBreak/>
              <w:t>108</w:t>
            </w:r>
            <w:r w:rsidR="0060174E" w:rsidRPr="004976B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976B2">
              <w:rPr>
                <w:rFonts w:ascii="Arial" w:hAnsi="Arial" w:cs="Arial"/>
                <w:sz w:val="20"/>
                <w:szCs w:val="20"/>
              </w:rPr>
              <w:t>– 143 mm Hg</w:t>
            </w:r>
          </w:p>
        </w:tc>
        <w:tc>
          <w:tcPr>
            <w:tcW w:w="6825" w:type="dxa"/>
          </w:tcPr>
          <w:p w14:paraId="793A8B0A" w14:textId="762F2A89" w:rsidR="00AB4081" w:rsidRPr="00AB4081" w:rsidRDefault="00AB4081" w:rsidP="00AB4081">
            <w:pPr>
              <w:rPr>
                <w:rFonts w:ascii="Arial" w:hAnsi="Arial" w:cs="Arial"/>
                <w:sz w:val="20"/>
                <w:szCs w:val="20"/>
              </w:rPr>
            </w:pPr>
            <w:r w:rsidRPr="00AB4081">
              <w:rPr>
                <w:rFonts w:ascii="Arial" w:hAnsi="Arial" w:cs="Arial"/>
                <w:sz w:val="20"/>
                <w:szCs w:val="20"/>
                <w:lang w:val="en-ZA"/>
              </w:rPr>
              <w:t xml:space="preserve">Non-invasive </w:t>
            </w:r>
            <w:r>
              <w:rPr>
                <w:rFonts w:ascii="Arial" w:hAnsi="Arial" w:cs="Arial"/>
                <w:sz w:val="20"/>
                <w:szCs w:val="20"/>
                <w:lang w:val="en-ZA"/>
              </w:rPr>
              <w:t xml:space="preserve">systolic </w:t>
            </w:r>
            <w:r w:rsidRPr="00AB4081">
              <w:rPr>
                <w:rFonts w:ascii="Arial" w:hAnsi="Arial" w:cs="Arial"/>
                <w:sz w:val="20"/>
                <w:szCs w:val="20"/>
                <w:lang w:val="en-ZA"/>
              </w:rPr>
              <w:t>blood pressure was measured using the tail cuff technique (</w:t>
            </w:r>
            <w:proofErr w:type="spellStart"/>
            <w:r w:rsidRPr="00AB4081">
              <w:rPr>
                <w:rFonts w:ascii="Arial" w:hAnsi="Arial" w:cs="Arial"/>
                <w:sz w:val="20"/>
                <w:szCs w:val="20"/>
                <w:lang w:val="en-ZA"/>
              </w:rPr>
              <w:t>Biopac</w:t>
            </w:r>
            <w:proofErr w:type="spellEnd"/>
            <w:r w:rsidRPr="00AB4081">
              <w:rPr>
                <w:rFonts w:ascii="Arial" w:hAnsi="Arial" w:cs="Arial"/>
                <w:sz w:val="20"/>
                <w:szCs w:val="20"/>
                <w:lang w:val="en-ZA"/>
              </w:rPr>
              <w:t xml:space="preserve"> Systems, Santa Barbara, CA, USA). Heating pads were preheated to 33-35</w:t>
            </w:r>
            <w:r w:rsidRPr="00AB4081">
              <w:rPr>
                <w:rFonts w:ascii="Arial" w:hAnsi="Arial" w:cs="Arial"/>
                <w:sz w:val="20"/>
                <w:szCs w:val="20"/>
              </w:rPr>
              <w:t xml:space="preserve">°C and rats were warmed for 5 minutes before </w:t>
            </w:r>
            <w:r w:rsidRPr="00AB4081">
              <w:rPr>
                <w:rFonts w:ascii="Arial" w:hAnsi="Arial" w:cs="Arial"/>
                <w:sz w:val="20"/>
                <w:szCs w:val="20"/>
              </w:rPr>
              <w:lastRenderedPageBreak/>
              <w:t xml:space="preserve">measurement of blood pressure. Each rat was placed in a </w:t>
            </w:r>
            <w:proofErr w:type="spellStart"/>
            <w:r w:rsidRPr="00AB4081">
              <w:rPr>
                <w:rFonts w:ascii="Arial" w:hAnsi="Arial" w:cs="Arial"/>
                <w:sz w:val="20"/>
                <w:szCs w:val="20"/>
              </w:rPr>
              <w:t>restrainer</w:t>
            </w:r>
            <w:proofErr w:type="spellEnd"/>
            <w:r w:rsidRPr="00AB4081">
              <w:rPr>
                <w:rFonts w:ascii="Arial" w:hAnsi="Arial" w:cs="Arial"/>
                <w:sz w:val="20"/>
                <w:szCs w:val="20"/>
              </w:rPr>
              <w:t xml:space="preserve"> with an occlusion cuff placed onto a heated tail. To avoid diurnal variation, all blood pressure measurements were recorded at midday.</w:t>
            </w:r>
          </w:p>
          <w:p w14:paraId="5059FBCF" w14:textId="2E7FD5D1" w:rsidR="00535F6A" w:rsidRPr="004976B2" w:rsidRDefault="00535F6A" w:rsidP="003E7BDC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</w:p>
        </w:tc>
      </w:tr>
      <w:tr w:rsidR="0037488F" w:rsidRPr="004976B2" w14:paraId="45049CE7" w14:textId="271E1190" w:rsidTr="00D30D5D">
        <w:tc>
          <w:tcPr>
            <w:tcW w:w="2055" w:type="dxa"/>
          </w:tcPr>
          <w:p w14:paraId="43E6F72B" w14:textId="3E381B81" w:rsidR="00535F6A" w:rsidRPr="004976B2" w:rsidRDefault="00535F6A">
            <w:pPr>
              <w:rPr>
                <w:rFonts w:ascii="Arial" w:hAnsi="Arial" w:cs="Arial"/>
                <w:sz w:val="20"/>
                <w:szCs w:val="20"/>
              </w:rPr>
            </w:pPr>
            <w:r w:rsidRPr="004976B2">
              <w:rPr>
                <w:rFonts w:ascii="Arial" w:hAnsi="Arial" w:cs="Arial"/>
                <w:sz w:val="20"/>
                <w:szCs w:val="20"/>
              </w:rPr>
              <w:lastRenderedPageBreak/>
              <w:t>Diastolic blood pressure</w:t>
            </w:r>
          </w:p>
        </w:tc>
        <w:tc>
          <w:tcPr>
            <w:tcW w:w="2253" w:type="dxa"/>
          </w:tcPr>
          <w:p w14:paraId="0EA511DA" w14:textId="4C344738" w:rsidR="00535F6A" w:rsidRPr="004976B2" w:rsidRDefault="003E7BDC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4976B2">
              <w:rPr>
                <w:rFonts w:ascii="Arial" w:hAnsi="Arial" w:cs="Arial"/>
                <w:sz w:val="20"/>
                <w:szCs w:val="20"/>
              </w:rPr>
              <w:t>Diastolic blood pressure indicates the amount of pressure the blood is exerting against the walls of the artery during ventricular relaxation (diastole).</w:t>
            </w:r>
          </w:p>
        </w:tc>
        <w:tc>
          <w:tcPr>
            <w:tcW w:w="1817" w:type="dxa"/>
          </w:tcPr>
          <w:p w14:paraId="6DAA9AE1" w14:textId="045AF715" w:rsidR="00535F6A" w:rsidRPr="004976B2" w:rsidRDefault="00784444">
            <w:pPr>
              <w:rPr>
                <w:rFonts w:ascii="Arial" w:hAnsi="Arial" w:cs="Arial"/>
                <w:sz w:val="20"/>
                <w:szCs w:val="20"/>
              </w:rPr>
            </w:pPr>
            <w:r w:rsidRPr="004976B2">
              <w:rPr>
                <w:rFonts w:ascii="Arial" w:hAnsi="Arial" w:cs="Arial"/>
                <w:sz w:val="20"/>
                <w:szCs w:val="20"/>
              </w:rPr>
              <w:t>74 – 111 mm Hg</w:t>
            </w:r>
          </w:p>
        </w:tc>
        <w:tc>
          <w:tcPr>
            <w:tcW w:w="6825" w:type="dxa"/>
          </w:tcPr>
          <w:p w14:paraId="557D374C" w14:textId="78FE6135" w:rsidR="0066241F" w:rsidRPr="0066241F" w:rsidRDefault="0066241F" w:rsidP="0066241F">
            <w:pPr>
              <w:rPr>
                <w:rFonts w:ascii="Arial" w:hAnsi="Arial" w:cs="Arial"/>
                <w:sz w:val="20"/>
                <w:szCs w:val="20"/>
              </w:rPr>
            </w:pPr>
            <w:r w:rsidRPr="0066241F">
              <w:rPr>
                <w:rFonts w:ascii="Arial" w:hAnsi="Arial" w:cs="Arial"/>
                <w:sz w:val="20"/>
                <w:szCs w:val="20"/>
                <w:lang w:val="en-ZA"/>
              </w:rPr>
              <w:t xml:space="preserve">Non-invasive </w:t>
            </w:r>
            <w:r>
              <w:rPr>
                <w:rFonts w:ascii="Arial" w:hAnsi="Arial" w:cs="Arial"/>
                <w:sz w:val="20"/>
                <w:szCs w:val="20"/>
                <w:lang w:val="en-ZA"/>
              </w:rPr>
              <w:t xml:space="preserve">diastolic </w:t>
            </w:r>
            <w:r w:rsidRPr="0066241F">
              <w:rPr>
                <w:rFonts w:ascii="Arial" w:hAnsi="Arial" w:cs="Arial"/>
                <w:sz w:val="20"/>
                <w:szCs w:val="20"/>
                <w:lang w:val="en-ZA"/>
              </w:rPr>
              <w:t>blood pressure was measured using the tail cuff technique (</w:t>
            </w:r>
            <w:proofErr w:type="spellStart"/>
            <w:r w:rsidRPr="0066241F">
              <w:rPr>
                <w:rFonts w:ascii="Arial" w:hAnsi="Arial" w:cs="Arial"/>
                <w:sz w:val="20"/>
                <w:szCs w:val="20"/>
                <w:lang w:val="en-ZA"/>
              </w:rPr>
              <w:t>Biopac</w:t>
            </w:r>
            <w:proofErr w:type="spellEnd"/>
            <w:r w:rsidRPr="0066241F">
              <w:rPr>
                <w:rFonts w:ascii="Arial" w:hAnsi="Arial" w:cs="Arial"/>
                <w:sz w:val="20"/>
                <w:szCs w:val="20"/>
                <w:lang w:val="en-ZA"/>
              </w:rPr>
              <w:t xml:space="preserve"> Systems, Santa Barbara, CA, USA). Heating pads were preheated to 33-35</w:t>
            </w:r>
            <w:r w:rsidRPr="0066241F">
              <w:rPr>
                <w:rFonts w:ascii="Arial" w:hAnsi="Arial" w:cs="Arial"/>
                <w:sz w:val="20"/>
                <w:szCs w:val="20"/>
              </w:rPr>
              <w:t xml:space="preserve">°C and rats were warmed for 5 minutes before measurement of blood pressure. Each rat was placed in a </w:t>
            </w:r>
            <w:proofErr w:type="spellStart"/>
            <w:r w:rsidRPr="0066241F">
              <w:rPr>
                <w:rFonts w:ascii="Arial" w:hAnsi="Arial" w:cs="Arial"/>
                <w:sz w:val="20"/>
                <w:szCs w:val="20"/>
              </w:rPr>
              <w:t>restrainer</w:t>
            </w:r>
            <w:proofErr w:type="spellEnd"/>
            <w:r w:rsidRPr="0066241F">
              <w:rPr>
                <w:rFonts w:ascii="Arial" w:hAnsi="Arial" w:cs="Arial"/>
                <w:sz w:val="20"/>
                <w:szCs w:val="20"/>
              </w:rPr>
              <w:t xml:space="preserve"> with an occlusion cuff placed onto a heated tail. To avoid diurnal variation, all blood pressure measurements were recorded at midday.</w:t>
            </w:r>
          </w:p>
          <w:p w14:paraId="4794813A" w14:textId="50F4AC27" w:rsidR="00535F6A" w:rsidRPr="004976B2" w:rsidRDefault="00535F6A" w:rsidP="003E7BDC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</w:p>
        </w:tc>
      </w:tr>
      <w:tr w:rsidR="00B67FCB" w:rsidRPr="004976B2" w14:paraId="3BC74426" w14:textId="77777777" w:rsidTr="00D30D5D">
        <w:tc>
          <w:tcPr>
            <w:tcW w:w="2055" w:type="dxa"/>
          </w:tcPr>
          <w:p w14:paraId="313BF427" w14:textId="13E5E11D" w:rsidR="00535F6A" w:rsidRPr="004976B2" w:rsidRDefault="00535F6A">
            <w:pPr>
              <w:rPr>
                <w:rFonts w:ascii="Arial" w:hAnsi="Arial" w:cs="Arial"/>
                <w:sz w:val="20"/>
                <w:szCs w:val="20"/>
              </w:rPr>
            </w:pPr>
            <w:r w:rsidRPr="004976B2">
              <w:rPr>
                <w:rFonts w:ascii="Arial" w:hAnsi="Arial" w:cs="Arial"/>
                <w:sz w:val="20"/>
                <w:szCs w:val="20"/>
              </w:rPr>
              <w:t>TNF-alpha concentration</w:t>
            </w:r>
          </w:p>
        </w:tc>
        <w:tc>
          <w:tcPr>
            <w:tcW w:w="2253" w:type="dxa"/>
          </w:tcPr>
          <w:p w14:paraId="64124E10" w14:textId="687FB4EA" w:rsidR="00535F6A" w:rsidRPr="004976B2" w:rsidRDefault="00E04C1D">
            <w:pPr>
              <w:rPr>
                <w:rFonts w:ascii="Arial" w:hAnsi="Arial" w:cs="Arial"/>
                <w:sz w:val="20"/>
                <w:szCs w:val="20"/>
              </w:rPr>
            </w:pPr>
            <w:r w:rsidRPr="004976B2">
              <w:rPr>
                <w:rFonts w:ascii="Arial" w:hAnsi="Arial" w:cs="Arial"/>
                <w:sz w:val="20"/>
                <w:szCs w:val="20"/>
              </w:rPr>
              <w:t>TNF-alpha</w:t>
            </w:r>
            <w:r w:rsidR="007F64F9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3D4423">
              <w:rPr>
                <w:rFonts w:ascii="Arial" w:hAnsi="Arial" w:cs="Arial"/>
                <w:sz w:val="20"/>
                <w:szCs w:val="20"/>
              </w:rPr>
              <w:t xml:space="preserve">a pro-inflammatory cytokine, was measured in serum as a marker of </w:t>
            </w:r>
            <w:r w:rsidR="005203CB">
              <w:rPr>
                <w:rFonts w:ascii="Arial" w:hAnsi="Arial" w:cs="Arial"/>
                <w:sz w:val="20"/>
                <w:szCs w:val="20"/>
              </w:rPr>
              <w:t>circulating inflammation.</w:t>
            </w:r>
            <w:r w:rsidRPr="004976B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17" w:type="dxa"/>
          </w:tcPr>
          <w:p w14:paraId="2D49AA1C" w14:textId="7A92FF9E" w:rsidR="00535F6A" w:rsidRPr="004976B2" w:rsidRDefault="00662466">
            <w:pPr>
              <w:rPr>
                <w:rFonts w:ascii="Arial" w:hAnsi="Arial" w:cs="Arial"/>
                <w:sz w:val="20"/>
                <w:szCs w:val="20"/>
              </w:rPr>
            </w:pPr>
            <w:r w:rsidRPr="004976B2">
              <w:rPr>
                <w:rFonts w:ascii="Arial" w:hAnsi="Arial" w:cs="Arial"/>
                <w:sz w:val="20"/>
                <w:szCs w:val="20"/>
              </w:rPr>
              <w:t>48.83-296.2pg/ml</w:t>
            </w:r>
          </w:p>
        </w:tc>
        <w:tc>
          <w:tcPr>
            <w:tcW w:w="6825" w:type="dxa"/>
          </w:tcPr>
          <w:p w14:paraId="7E0FB608" w14:textId="468C84CE" w:rsidR="00535F6A" w:rsidRPr="004976B2" w:rsidRDefault="00662466" w:rsidP="006464A0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4976B2">
              <w:rPr>
                <w:rFonts w:ascii="Arial" w:hAnsi="Arial" w:cs="Arial"/>
                <w:sz w:val="20"/>
                <w:szCs w:val="20"/>
              </w:rPr>
              <w:t xml:space="preserve">After thoracotomy, blood was collected in blood collection tubes and allowed to clot for two hours. </w:t>
            </w:r>
            <w:r w:rsidR="001F2C38">
              <w:rPr>
                <w:rFonts w:ascii="Arial" w:hAnsi="Arial" w:cs="Arial"/>
                <w:sz w:val="20"/>
                <w:szCs w:val="20"/>
              </w:rPr>
              <w:t>S</w:t>
            </w:r>
            <w:r w:rsidRPr="004976B2">
              <w:rPr>
                <w:rFonts w:ascii="Arial" w:hAnsi="Arial" w:cs="Arial"/>
                <w:sz w:val="20"/>
                <w:szCs w:val="20"/>
              </w:rPr>
              <w:t xml:space="preserve">amples were centrifuged, serum was collected and stored in cryotubes at -80°C until assayed. </w:t>
            </w:r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>Enzyme-linked immunosorbent assay (ELISA) kits (</w:t>
            </w:r>
            <w:proofErr w:type="spellStart"/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>Elabscience</w:t>
            </w:r>
            <w:proofErr w:type="spellEnd"/>
            <w:r w:rsidR="006464A0" w:rsidRPr="004976B2">
              <w:rPr>
                <w:rFonts w:ascii="Arial" w:hAnsi="Arial" w:cs="Arial"/>
                <w:sz w:val="20"/>
                <w:szCs w:val="20"/>
                <w:lang w:val="en-ZA"/>
              </w:rPr>
              <w:t xml:space="preserve"> </w:t>
            </w:r>
            <w:r w:rsidRPr="00662466">
              <w:rPr>
                <w:rFonts w:ascii="Arial" w:hAnsi="Arial" w:cs="Arial"/>
                <w:sz w:val="20"/>
                <w:szCs w:val="20"/>
                <w:lang w:val="en-ZA"/>
              </w:rPr>
              <w:t>Biotechnology Co. Ltd, Wuhan, China) were used to measure serum</w:t>
            </w:r>
            <w:r w:rsidR="006464A0" w:rsidRPr="004976B2">
              <w:rPr>
                <w:rFonts w:ascii="Arial" w:hAnsi="Arial" w:cs="Arial"/>
                <w:sz w:val="20"/>
                <w:szCs w:val="20"/>
                <w:lang w:val="en-ZA"/>
              </w:rPr>
              <w:t xml:space="preserve"> </w:t>
            </w:r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 xml:space="preserve">levels of </w:t>
            </w:r>
            <w:proofErr w:type="spellStart"/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>tumor</w:t>
            </w:r>
            <w:proofErr w:type="spellEnd"/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 xml:space="preserve"> necrosis factor alpha (TNF-α), </w:t>
            </w:r>
            <w:r w:rsidR="00F564CC">
              <w:rPr>
                <w:rFonts w:ascii="Arial" w:hAnsi="Arial" w:cs="Arial"/>
                <w:sz w:val="20"/>
                <w:szCs w:val="20"/>
                <w:lang w:val="en-ZA"/>
              </w:rPr>
              <w:t xml:space="preserve">in duplicate, </w:t>
            </w:r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 xml:space="preserve">according to manufacturer’s instructions. </w:t>
            </w:r>
            <w:r w:rsidRPr="00662466">
              <w:rPr>
                <w:rFonts w:ascii="Arial" w:hAnsi="Arial" w:cs="Arial"/>
                <w:sz w:val="20"/>
                <w:szCs w:val="20"/>
                <w:lang w:val="en-ZA"/>
              </w:rPr>
              <w:t>The lower detection limit for TNF-α</w:t>
            </w:r>
            <w:r w:rsidR="00E47042">
              <w:rPr>
                <w:rFonts w:ascii="Arial" w:hAnsi="Arial" w:cs="Arial"/>
                <w:sz w:val="20"/>
                <w:szCs w:val="20"/>
                <w:lang w:val="en-ZA"/>
              </w:rPr>
              <w:t xml:space="preserve"> was</w:t>
            </w:r>
            <w:r w:rsidRPr="00662466">
              <w:rPr>
                <w:rFonts w:ascii="Arial" w:hAnsi="Arial" w:cs="Arial"/>
                <w:sz w:val="20"/>
                <w:szCs w:val="20"/>
                <w:lang w:val="en-ZA"/>
              </w:rPr>
              <w:t xml:space="preserve"> 78 </w:t>
            </w:r>
            <w:proofErr w:type="spellStart"/>
            <w:r w:rsidRPr="00662466">
              <w:rPr>
                <w:rFonts w:ascii="Arial" w:hAnsi="Arial" w:cs="Arial"/>
                <w:sz w:val="20"/>
                <w:szCs w:val="20"/>
                <w:lang w:val="en-ZA"/>
              </w:rPr>
              <w:t>pg</w:t>
            </w:r>
            <w:proofErr w:type="spellEnd"/>
            <w:r w:rsidRPr="00662466">
              <w:rPr>
                <w:rFonts w:ascii="Arial" w:hAnsi="Arial" w:cs="Arial"/>
                <w:sz w:val="20"/>
                <w:szCs w:val="20"/>
                <w:lang w:val="en-ZA"/>
              </w:rPr>
              <w:t xml:space="preserve">/ml, with </w:t>
            </w:r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 xml:space="preserve">a </w:t>
            </w:r>
            <w:r w:rsidRPr="00662466">
              <w:rPr>
                <w:rFonts w:ascii="Arial" w:hAnsi="Arial" w:cs="Arial"/>
                <w:sz w:val="20"/>
                <w:szCs w:val="20"/>
                <w:lang w:val="en-ZA"/>
              </w:rPr>
              <w:t>coefficient of variation</w:t>
            </w:r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 xml:space="preserve"> of &lt;10%.</w:t>
            </w:r>
          </w:p>
        </w:tc>
      </w:tr>
      <w:tr w:rsidR="00B67FCB" w:rsidRPr="004976B2" w14:paraId="6FAAD97E" w14:textId="77777777" w:rsidTr="00D30D5D">
        <w:tc>
          <w:tcPr>
            <w:tcW w:w="2055" w:type="dxa"/>
          </w:tcPr>
          <w:p w14:paraId="71A3F3B8" w14:textId="0F1FC067" w:rsidR="00535F6A" w:rsidRPr="004976B2" w:rsidRDefault="00535F6A">
            <w:pPr>
              <w:rPr>
                <w:rFonts w:ascii="Arial" w:hAnsi="Arial" w:cs="Arial"/>
                <w:sz w:val="20"/>
                <w:szCs w:val="20"/>
              </w:rPr>
            </w:pPr>
            <w:r w:rsidRPr="004976B2">
              <w:rPr>
                <w:rFonts w:ascii="Arial" w:hAnsi="Arial" w:cs="Arial"/>
                <w:sz w:val="20"/>
                <w:szCs w:val="20"/>
              </w:rPr>
              <w:t>IL-6 concentration</w:t>
            </w:r>
          </w:p>
        </w:tc>
        <w:tc>
          <w:tcPr>
            <w:tcW w:w="2253" w:type="dxa"/>
          </w:tcPr>
          <w:p w14:paraId="39C9C8F7" w14:textId="65AF71F2" w:rsidR="00535F6A" w:rsidRPr="004976B2" w:rsidRDefault="0060174E">
            <w:pPr>
              <w:rPr>
                <w:rFonts w:ascii="Arial" w:hAnsi="Arial" w:cs="Arial"/>
                <w:sz w:val="20"/>
                <w:szCs w:val="20"/>
              </w:rPr>
            </w:pPr>
            <w:r w:rsidRPr="004976B2">
              <w:rPr>
                <w:rFonts w:ascii="Arial" w:hAnsi="Arial" w:cs="Arial"/>
                <w:sz w:val="20"/>
                <w:szCs w:val="20"/>
              </w:rPr>
              <w:t xml:space="preserve">Interleukin-6 </w:t>
            </w:r>
            <w:r w:rsidR="00F73B65">
              <w:rPr>
                <w:rFonts w:ascii="Arial" w:hAnsi="Arial" w:cs="Arial"/>
                <w:sz w:val="20"/>
                <w:szCs w:val="20"/>
              </w:rPr>
              <w:t>a pro-inflammatory cytokine, was measured in serum as a marker of circulating inflammation.</w:t>
            </w:r>
          </w:p>
        </w:tc>
        <w:tc>
          <w:tcPr>
            <w:tcW w:w="1817" w:type="dxa"/>
          </w:tcPr>
          <w:p w14:paraId="0D2F6D99" w14:textId="5301E4CA" w:rsidR="00535F6A" w:rsidRPr="004976B2" w:rsidRDefault="0060174E">
            <w:pPr>
              <w:rPr>
                <w:rFonts w:ascii="Arial" w:hAnsi="Arial" w:cs="Arial"/>
                <w:sz w:val="20"/>
                <w:szCs w:val="20"/>
              </w:rPr>
            </w:pPr>
            <w:r w:rsidRPr="004976B2">
              <w:rPr>
                <w:rFonts w:ascii="Arial" w:hAnsi="Arial" w:cs="Arial"/>
                <w:sz w:val="20"/>
                <w:szCs w:val="20"/>
              </w:rPr>
              <w:t>7.27-52.96pg/ml</w:t>
            </w:r>
          </w:p>
        </w:tc>
        <w:tc>
          <w:tcPr>
            <w:tcW w:w="6825" w:type="dxa"/>
          </w:tcPr>
          <w:p w14:paraId="6F8C2D18" w14:textId="6A79682A" w:rsidR="00535F6A" w:rsidRPr="004976B2" w:rsidRDefault="006464A0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>Enzyme-linked immunosorbent assay (ELISA) kits (</w:t>
            </w:r>
            <w:proofErr w:type="spellStart"/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>Elabscience</w:t>
            </w:r>
            <w:proofErr w:type="spellEnd"/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 xml:space="preserve"> </w:t>
            </w:r>
            <w:r w:rsidRPr="00662466">
              <w:rPr>
                <w:rFonts w:ascii="Arial" w:hAnsi="Arial" w:cs="Arial"/>
                <w:sz w:val="20"/>
                <w:szCs w:val="20"/>
                <w:lang w:val="en-ZA"/>
              </w:rPr>
              <w:t>Biotechnology Co. Ltd, Wuhan, China) were used to measure serum</w:t>
            </w:r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 xml:space="preserve"> levels of </w:t>
            </w:r>
            <w:r w:rsidR="00D25940">
              <w:rPr>
                <w:rFonts w:ascii="Arial" w:hAnsi="Arial" w:cs="Arial"/>
                <w:sz w:val="20"/>
                <w:szCs w:val="20"/>
                <w:lang w:val="en-ZA"/>
              </w:rPr>
              <w:t>i</w:t>
            </w:r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>nterleukin-6 (IL-6),</w:t>
            </w:r>
            <w:r w:rsidR="006D5D28">
              <w:rPr>
                <w:rFonts w:ascii="Arial" w:hAnsi="Arial" w:cs="Arial"/>
                <w:sz w:val="20"/>
                <w:szCs w:val="20"/>
                <w:lang w:val="en-ZA"/>
              </w:rPr>
              <w:t xml:space="preserve"> in duplicate,</w:t>
            </w:r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 xml:space="preserve"> according to </w:t>
            </w:r>
            <w:r w:rsidR="00E47042">
              <w:rPr>
                <w:rFonts w:ascii="Arial" w:hAnsi="Arial" w:cs="Arial"/>
                <w:sz w:val="20"/>
                <w:szCs w:val="20"/>
                <w:lang w:val="en-ZA"/>
              </w:rPr>
              <w:t xml:space="preserve">the </w:t>
            </w:r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 xml:space="preserve">manufacturer’s instructions. </w:t>
            </w:r>
            <w:r w:rsidRPr="00662466">
              <w:rPr>
                <w:rFonts w:ascii="Arial" w:hAnsi="Arial" w:cs="Arial"/>
                <w:sz w:val="20"/>
                <w:szCs w:val="20"/>
                <w:lang w:val="en-ZA"/>
              </w:rPr>
              <w:t xml:space="preserve">The lower detection limit for </w:t>
            </w:r>
            <w:r w:rsidR="00E47042">
              <w:rPr>
                <w:rFonts w:ascii="Arial" w:hAnsi="Arial" w:cs="Arial"/>
                <w:sz w:val="20"/>
                <w:szCs w:val="20"/>
                <w:lang w:val="en-ZA"/>
              </w:rPr>
              <w:t>IL-6 was</w:t>
            </w:r>
            <w:r w:rsidRPr="00662466">
              <w:rPr>
                <w:rFonts w:ascii="Arial" w:hAnsi="Arial" w:cs="Arial"/>
                <w:sz w:val="20"/>
                <w:szCs w:val="20"/>
                <w:lang w:val="en-ZA"/>
              </w:rPr>
              <w:t xml:space="preserve"> </w:t>
            </w:r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>62</w:t>
            </w:r>
            <w:r w:rsidRPr="00662466">
              <w:rPr>
                <w:rFonts w:ascii="Arial" w:hAnsi="Arial" w:cs="Arial"/>
                <w:sz w:val="20"/>
                <w:szCs w:val="20"/>
                <w:lang w:val="en-ZA"/>
              </w:rPr>
              <w:t xml:space="preserve"> </w:t>
            </w:r>
            <w:proofErr w:type="spellStart"/>
            <w:r w:rsidRPr="00662466">
              <w:rPr>
                <w:rFonts w:ascii="Arial" w:hAnsi="Arial" w:cs="Arial"/>
                <w:sz w:val="20"/>
                <w:szCs w:val="20"/>
                <w:lang w:val="en-ZA"/>
              </w:rPr>
              <w:t>pg</w:t>
            </w:r>
            <w:proofErr w:type="spellEnd"/>
            <w:r w:rsidRPr="00662466">
              <w:rPr>
                <w:rFonts w:ascii="Arial" w:hAnsi="Arial" w:cs="Arial"/>
                <w:sz w:val="20"/>
                <w:szCs w:val="20"/>
                <w:lang w:val="en-ZA"/>
              </w:rPr>
              <w:t xml:space="preserve">/ml, with </w:t>
            </w:r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 xml:space="preserve">a </w:t>
            </w:r>
            <w:r w:rsidRPr="00662466">
              <w:rPr>
                <w:rFonts w:ascii="Arial" w:hAnsi="Arial" w:cs="Arial"/>
                <w:sz w:val="20"/>
                <w:szCs w:val="20"/>
                <w:lang w:val="en-ZA"/>
              </w:rPr>
              <w:t>coefficient of variation</w:t>
            </w:r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 xml:space="preserve"> of &lt;10%.</w:t>
            </w:r>
          </w:p>
        </w:tc>
      </w:tr>
      <w:tr w:rsidR="00B67FCB" w:rsidRPr="004976B2" w14:paraId="3E2B2E8A" w14:textId="77777777" w:rsidTr="00D30D5D">
        <w:tc>
          <w:tcPr>
            <w:tcW w:w="2055" w:type="dxa"/>
          </w:tcPr>
          <w:p w14:paraId="7A63308F" w14:textId="7BFB0156" w:rsidR="00535F6A" w:rsidRPr="004976B2" w:rsidRDefault="00535F6A">
            <w:pPr>
              <w:rPr>
                <w:rFonts w:ascii="Arial" w:hAnsi="Arial" w:cs="Arial"/>
                <w:sz w:val="20"/>
                <w:szCs w:val="20"/>
              </w:rPr>
            </w:pPr>
            <w:r w:rsidRPr="004976B2">
              <w:rPr>
                <w:rFonts w:ascii="Arial" w:hAnsi="Arial" w:cs="Arial"/>
                <w:sz w:val="20"/>
                <w:szCs w:val="20"/>
              </w:rPr>
              <w:t>CRP concentration</w:t>
            </w:r>
          </w:p>
        </w:tc>
        <w:tc>
          <w:tcPr>
            <w:tcW w:w="2253" w:type="dxa"/>
          </w:tcPr>
          <w:p w14:paraId="4A4AD037" w14:textId="28AEDCDC" w:rsidR="00535F6A" w:rsidRPr="004976B2" w:rsidRDefault="006464A0">
            <w:pPr>
              <w:rPr>
                <w:rFonts w:ascii="Arial" w:hAnsi="Arial" w:cs="Arial"/>
                <w:sz w:val="20"/>
                <w:szCs w:val="20"/>
              </w:rPr>
            </w:pPr>
            <w:r w:rsidRPr="004976B2">
              <w:rPr>
                <w:rFonts w:ascii="Arial" w:hAnsi="Arial" w:cs="Arial"/>
                <w:sz w:val="20"/>
                <w:szCs w:val="20"/>
              </w:rPr>
              <w:t>C-reactive protein is an</w:t>
            </w:r>
            <w:r w:rsidR="0001235F">
              <w:rPr>
                <w:rFonts w:ascii="Arial" w:hAnsi="Arial" w:cs="Arial"/>
                <w:sz w:val="20"/>
                <w:szCs w:val="20"/>
              </w:rPr>
              <w:t xml:space="preserve"> acute phase protein </w:t>
            </w:r>
            <w:r w:rsidRPr="004976B2">
              <w:rPr>
                <w:rFonts w:ascii="Arial" w:hAnsi="Arial" w:cs="Arial"/>
                <w:sz w:val="20"/>
                <w:szCs w:val="20"/>
              </w:rPr>
              <w:t xml:space="preserve"> whose circulating concentrations rise in response to inflammation. </w:t>
            </w:r>
          </w:p>
        </w:tc>
        <w:tc>
          <w:tcPr>
            <w:tcW w:w="1817" w:type="dxa"/>
          </w:tcPr>
          <w:p w14:paraId="3322A7F8" w14:textId="10B27947" w:rsidR="00535F6A" w:rsidRPr="004976B2" w:rsidRDefault="006464A0">
            <w:pPr>
              <w:rPr>
                <w:rFonts w:ascii="Arial" w:hAnsi="Arial" w:cs="Arial"/>
                <w:sz w:val="20"/>
                <w:szCs w:val="20"/>
              </w:rPr>
            </w:pPr>
            <w:r w:rsidRPr="004976B2">
              <w:rPr>
                <w:rFonts w:ascii="Arial" w:hAnsi="Arial" w:cs="Arial"/>
                <w:sz w:val="20"/>
                <w:szCs w:val="20"/>
              </w:rPr>
              <w:t>0-1.02 ng/ml</w:t>
            </w:r>
          </w:p>
        </w:tc>
        <w:tc>
          <w:tcPr>
            <w:tcW w:w="6825" w:type="dxa"/>
          </w:tcPr>
          <w:p w14:paraId="5392B4B4" w14:textId="1E04CE15" w:rsidR="00535F6A" w:rsidRPr="004976B2" w:rsidRDefault="006464A0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>Enzyme-linked immunosorbent assay (ELISA) kits (</w:t>
            </w:r>
            <w:proofErr w:type="spellStart"/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>Elabscience</w:t>
            </w:r>
            <w:proofErr w:type="spellEnd"/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 xml:space="preserve"> </w:t>
            </w:r>
            <w:r w:rsidRPr="00662466">
              <w:rPr>
                <w:rFonts w:ascii="Arial" w:hAnsi="Arial" w:cs="Arial"/>
                <w:sz w:val="20"/>
                <w:szCs w:val="20"/>
                <w:lang w:val="en-ZA"/>
              </w:rPr>
              <w:t>Biotechnology Co. Ltd, Wuhan, China) were used to measure serum</w:t>
            </w:r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 xml:space="preserve"> levels of C reactive protein (CRP),</w:t>
            </w:r>
            <w:r w:rsidR="00E079C3">
              <w:rPr>
                <w:rFonts w:ascii="Arial" w:hAnsi="Arial" w:cs="Arial"/>
                <w:sz w:val="20"/>
                <w:szCs w:val="20"/>
                <w:lang w:val="en-ZA"/>
              </w:rPr>
              <w:t xml:space="preserve"> in duplicate,</w:t>
            </w:r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 xml:space="preserve"> according to manufacturer’s instructions. </w:t>
            </w:r>
            <w:r w:rsidRPr="00662466">
              <w:rPr>
                <w:rFonts w:ascii="Arial" w:hAnsi="Arial" w:cs="Arial"/>
                <w:sz w:val="20"/>
                <w:szCs w:val="20"/>
                <w:lang w:val="en-ZA"/>
              </w:rPr>
              <w:t xml:space="preserve">The lower detection limit for </w:t>
            </w:r>
            <w:r w:rsidR="004A23E7">
              <w:rPr>
                <w:rFonts w:ascii="Arial" w:hAnsi="Arial" w:cs="Arial"/>
                <w:sz w:val="20"/>
                <w:szCs w:val="20"/>
                <w:lang w:val="en-ZA"/>
              </w:rPr>
              <w:t>CRP was</w:t>
            </w:r>
            <w:r w:rsidRPr="00662466">
              <w:rPr>
                <w:rFonts w:ascii="Arial" w:hAnsi="Arial" w:cs="Arial"/>
                <w:sz w:val="20"/>
                <w:szCs w:val="20"/>
                <w:lang w:val="en-ZA"/>
              </w:rPr>
              <w:t xml:space="preserve"> </w:t>
            </w:r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>0.3 ng</w:t>
            </w:r>
            <w:r w:rsidRPr="00662466">
              <w:rPr>
                <w:rFonts w:ascii="Arial" w:hAnsi="Arial" w:cs="Arial"/>
                <w:sz w:val="20"/>
                <w:szCs w:val="20"/>
                <w:lang w:val="en-ZA"/>
              </w:rPr>
              <w:t xml:space="preserve">/ml, with </w:t>
            </w:r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 xml:space="preserve">a </w:t>
            </w:r>
            <w:r w:rsidRPr="00662466">
              <w:rPr>
                <w:rFonts w:ascii="Arial" w:hAnsi="Arial" w:cs="Arial"/>
                <w:sz w:val="20"/>
                <w:szCs w:val="20"/>
                <w:lang w:val="en-ZA"/>
              </w:rPr>
              <w:t>coefficient of variation</w:t>
            </w:r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 xml:space="preserve"> of &lt;10%.</w:t>
            </w:r>
          </w:p>
        </w:tc>
      </w:tr>
      <w:tr w:rsidR="004976B2" w:rsidRPr="004976B2" w14:paraId="6DD80615" w14:textId="77777777" w:rsidTr="00D30D5D">
        <w:tc>
          <w:tcPr>
            <w:tcW w:w="2055" w:type="dxa"/>
          </w:tcPr>
          <w:p w14:paraId="59A3CE9C" w14:textId="274B3931" w:rsidR="00181D85" w:rsidRPr="004976B2" w:rsidRDefault="00181D85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4976B2">
              <w:rPr>
                <w:rFonts w:ascii="Arial" w:hAnsi="Arial" w:cs="Arial"/>
                <w:sz w:val="20"/>
                <w:szCs w:val="20"/>
              </w:rPr>
              <w:t>MiRNA_146a relative expression</w:t>
            </w:r>
          </w:p>
        </w:tc>
        <w:tc>
          <w:tcPr>
            <w:tcW w:w="2253" w:type="dxa"/>
          </w:tcPr>
          <w:p w14:paraId="7C3A2244" w14:textId="68E35082" w:rsidR="00181D85" w:rsidRPr="004976B2" w:rsidRDefault="00181D85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4976B2">
              <w:rPr>
                <w:rFonts w:ascii="Arial" w:hAnsi="Arial" w:cs="Arial"/>
                <w:sz w:val="20"/>
                <w:szCs w:val="20"/>
              </w:rPr>
              <w:t xml:space="preserve">MicroRNAs are small single-stranded non-coding RNA molecules, that function in RNA silencing and post-transcriptional </w:t>
            </w:r>
            <w:r w:rsidRPr="004976B2">
              <w:rPr>
                <w:rFonts w:ascii="Arial" w:hAnsi="Arial" w:cs="Arial"/>
                <w:sz w:val="20"/>
                <w:szCs w:val="20"/>
              </w:rPr>
              <w:lastRenderedPageBreak/>
              <w:t xml:space="preserve">regulation of gene expression. miRNAs function via base-pairing with complementary sequences within mRNA molecules. </w:t>
            </w:r>
            <w:r w:rsidR="00B67FCB" w:rsidRPr="004976B2">
              <w:rPr>
                <w:rFonts w:ascii="Arial" w:hAnsi="Arial" w:cs="Arial"/>
                <w:sz w:val="20"/>
                <w:szCs w:val="20"/>
              </w:rPr>
              <w:t>miR-146 is primarily involved in the regulation of inflammation and other process that function in the innate immune system.</w:t>
            </w:r>
          </w:p>
        </w:tc>
        <w:tc>
          <w:tcPr>
            <w:tcW w:w="1817" w:type="dxa"/>
          </w:tcPr>
          <w:p w14:paraId="5D41849C" w14:textId="268ECA3F" w:rsidR="00181D85" w:rsidRPr="004976B2" w:rsidRDefault="009C7D50" w:rsidP="00181D8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0.06-5.69</w:t>
            </w:r>
          </w:p>
        </w:tc>
        <w:tc>
          <w:tcPr>
            <w:tcW w:w="6825" w:type="dxa"/>
          </w:tcPr>
          <w:p w14:paraId="16BB64BB" w14:textId="77777777" w:rsidR="00DA107A" w:rsidRPr="00DA107A" w:rsidRDefault="00DA107A" w:rsidP="00DA107A">
            <w:pPr>
              <w:rPr>
                <w:rFonts w:ascii="Arial" w:hAnsi="Arial" w:cs="Arial"/>
                <w:sz w:val="20"/>
                <w:szCs w:val="20"/>
              </w:rPr>
            </w:pPr>
            <w:r w:rsidRPr="00DA107A">
              <w:rPr>
                <w:rFonts w:ascii="Arial" w:hAnsi="Arial" w:cs="Arial"/>
                <w:sz w:val="20"/>
                <w:szCs w:val="20"/>
              </w:rPr>
              <w:t xml:space="preserve">Total RNA was extracted from serum using a </w:t>
            </w:r>
            <w:proofErr w:type="spellStart"/>
            <w:r w:rsidRPr="00DA107A">
              <w:rPr>
                <w:rFonts w:ascii="Arial" w:hAnsi="Arial" w:cs="Arial"/>
                <w:sz w:val="20"/>
                <w:szCs w:val="20"/>
              </w:rPr>
              <w:t>MagMAX</w:t>
            </w:r>
            <w:proofErr w:type="spellEnd"/>
            <w:r w:rsidRPr="00DA107A">
              <w:rPr>
                <w:rFonts w:ascii="Arial" w:hAnsi="Arial" w:cs="Arial"/>
                <w:sz w:val="20"/>
                <w:szCs w:val="20"/>
              </w:rPr>
              <w:t xml:space="preserve">™ </w:t>
            </w:r>
            <w:proofErr w:type="spellStart"/>
            <w:r w:rsidRPr="00DA107A">
              <w:rPr>
                <w:rFonts w:ascii="Arial" w:hAnsi="Arial" w:cs="Arial"/>
                <w:sz w:val="20"/>
                <w:szCs w:val="20"/>
              </w:rPr>
              <w:t>mirVana</w:t>
            </w:r>
            <w:proofErr w:type="spellEnd"/>
            <w:r w:rsidRPr="00DA107A">
              <w:rPr>
                <w:rFonts w:ascii="Arial" w:hAnsi="Arial" w:cs="Arial"/>
                <w:sz w:val="20"/>
                <w:szCs w:val="20"/>
              </w:rPr>
              <w:t xml:space="preserve">™ Total RNA Isolation Kit (Thermo Fisher Scientific, Waltham, MA). cDNA templates were prepared using TaqMan™ Advanced miRNA cDNA synthesis kits (Thermo Fisher Scientific, Waltham, MA). Production of cDNA (&gt;1000ng/µl) was confirmed using a </w:t>
            </w:r>
            <w:proofErr w:type="spellStart"/>
            <w:r w:rsidRPr="00DA107A">
              <w:rPr>
                <w:rFonts w:ascii="Arial" w:hAnsi="Arial" w:cs="Arial"/>
                <w:sz w:val="20"/>
                <w:szCs w:val="20"/>
              </w:rPr>
              <w:t>NanoDrop</w:t>
            </w:r>
            <w:proofErr w:type="spellEnd"/>
            <w:r w:rsidRPr="00DA107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A107A">
              <w:rPr>
                <w:rFonts w:ascii="Arial" w:hAnsi="Arial" w:cs="Arial"/>
                <w:sz w:val="20"/>
                <w:szCs w:val="20"/>
              </w:rPr>
              <w:t>OneC</w:t>
            </w:r>
            <w:proofErr w:type="spellEnd"/>
            <w:r w:rsidRPr="00DA107A">
              <w:rPr>
                <w:rFonts w:ascii="Arial" w:hAnsi="Arial" w:cs="Arial"/>
                <w:sz w:val="20"/>
                <w:szCs w:val="20"/>
              </w:rPr>
              <w:t xml:space="preserve"> spectrophotometer (Thermo Fisher Scientific, Waltham, USA). </w:t>
            </w:r>
          </w:p>
          <w:p w14:paraId="2E14155A" w14:textId="016D19B5" w:rsidR="00DA107A" w:rsidRPr="00DA107A" w:rsidRDefault="00DA107A" w:rsidP="00DA107A">
            <w:pPr>
              <w:rPr>
                <w:rFonts w:ascii="Arial" w:hAnsi="Arial" w:cs="Arial"/>
                <w:sz w:val="20"/>
                <w:szCs w:val="20"/>
              </w:rPr>
            </w:pPr>
            <w:r w:rsidRPr="00DA107A">
              <w:rPr>
                <w:rFonts w:ascii="Arial" w:hAnsi="Arial" w:cs="Arial"/>
                <w:sz w:val="20"/>
                <w:szCs w:val="20"/>
              </w:rPr>
              <w:lastRenderedPageBreak/>
              <w:t xml:space="preserve">Real-time quantitative PCR (qPCR) was performed using cDNA (~1µg), pre-designed VIC labelled probe mixes for the reference miRNA (miRNA-191-5p, 0.25 </w:t>
            </w:r>
            <w:proofErr w:type="spellStart"/>
            <w:r w:rsidRPr="00DA107A">
              <w:rPr>
                <w:rFonts w:ascii="Arial" w:hAnsi="Arial" w:cs="Arial"/>
                <w:sz w:val="20"/>
                <w:szCs w:val="20"/>
              </w:rPr>
              <w:t>μL</w:t>
            </w:r>
            <w:proofErr w:type="spellEnd"/>
            <w:r w:rsidRPr="00DA107A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DA107A">
              <w:rPr>
                <w:rFonts w:ascii="Arial" w:hAnsi="Arial" w:cs="Arial"/>
                <w:sz w:val="20"/>
                <w:szCs w:val="20"/>
              </w:rPr>
              <w:t>Taqman</w:t>
            </w:r>
            <w:proofErr w:type="spellEnd"/>
            <w:r w:rsidRPr="00DA107A">
              <w:rPr>
                <w:rFonts w:ascii="Arial" w:hAnsi="Arial" w:cs="Arial"/>
                <w:sz w:val="20"/>
                <w:szCs w:val="20"/>
              </w:rPr>
              <w:t xml:space="preserve"> assay ID: rno480971_mir), the miRNA of interest (0.5 </w:t>
            </w:r>
            <w:proofErr w:type="spellStart"/>
            <w:r w:rsidRPr="00DA107A">
              <w:rPr>
                <w:rFonts w:ascii="Arial" w:hAnsi="Arial" w:cs="Arial"/>
                <w:sz w:val="20"/>
                <w:szCs w:val="20"/>
              </w:rPr>
              <w:t>μL</w:t>
            </w:r>
            <w:proofErr w:type="spellEnd"/>
            <w:r w:rsidRPr="00DA107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A107A">
              <w:rPr>
                <w:rFonts w:ascii="Arial" w:hAnsi="Arial" w:cs="Arial"/>
                <w:sz w:val="20"/>
                <w:szCs w:val="20"/>
              </w:rPr>
              <w:t>Taqman</w:t>
            </w:r>
            <w:proofErr w:type="spellEnd"/>
            <w:r w:rsidRPr="00DA107A">
              <w:rPr>
                <w:rFonts w:ascii="Arial" w:hAnsi="Arial" w:cs="Arial"/>
                <w:sz w:val="20"/>
                <w:szCs w:val="20"/>
              </w:rPr>
              <w:t xml:space="preserve"> Advanced miRNA Assay), </w:t>
            </w:r>
            <w:proofErr w:type="spellStart"/>
            <w:r w:rsidRPr="00DA107A">
              <w:rPr>
                <w:rFonts w:ascii="Arial" w:hAnsi="Arial" w:cs="Arial"/>
                <w:sz w:val="20"/>
                <w:szCs w:val="20"/>
              </w:rPr>
              <w:t>Taqman</w:t>
            </w:r>
            <w:proofErr w:type="spellEnd"/>
            <w:r w:rsidRPr="00DA107A">
              <w:rPr>
                <w:rFonts w:ascii="Arial" w:hAnsi="Arial" w:cs="Arial"/>
                <w:sz w:val="20"/>
                <w:szCs w:val="20"/>
              </w:rPr>
              <w:t xml:space="preserve"> Fast Advanced Master Mix (5 </w:t>
            </w:r>
            <w:proofErr w:type="spellStart"/>
            <w:r w:rsidRPr="00DA107A">
              <w:rPr>
                <w:rFonts w:ascii="Arial" w:hAnsi="Arial" w:cs="Arial"/>
                <w:sz w:val="20"/>
                <w:szCs w:val="20"/>
              </w:rPr>
              <w:t>μL</w:t>
            </w:r>
            <w:proofErr w:type="spellEnd"/>
            <w:r w:rsidRPr="00DA107A">
              <w:rPr>
                <w:rFonts w:ascii="Arial" w:hAnsi="Arial" w:cs="Arial"/>
                <w:sz w:val="20"/>
                <w:szCs w:val="20"/>
              </w:rPr>
              <w:t xml:space="preserve">) and 3.25 </w:t>
            </w:r>
            <w:proofErr w:type="spellStart"/>
            <w:r w:rsidRPr="00DA107A">
              <w:rPr>
                <w:rFonts w:ascii="Arial" w:hAnsi="Arial" w:cs="Arial"/>
                <w:sz w:val="20"/>
                <w:szCs w:val="20"/>
              </w:rPr>
              <w:t>μL</w:t>
            </w:r>
            <w:proofErr w:type="spellEnd"/>
            <w:r w:rsidRPr="00DA107A">
              <w:rPr>
                <w:rFonts w:ascii="Arial" w:hAnsi="Arial" w:cs="Arial"/>
                <w:sz w:val="20"/>
                <w:szCs w:val="20"/>
              </w:rPr>
              <w:t xml:space="preserve"> of RNase-free water, to make up a total volume of 10μL per reaction well. Comparative miRNA expression was assessed in duplicate for miR146a-5p (</w:t>
            </w:r>
            <w:proofErr w:type="spellStart"/>
            <w:r w:rsidRPr="00DA107A">
              <w:rPr>
                <w:rFonts w:ascii="Arial" w:hAnsi="Arial" w:cs="Arial"/>
                <w:sz w:val="20"/>
                <w:szCs w:val="20"/>
              </w:rPr>
              <w:t>Taqman</w:t>
            </w:r>
            <w:proofErr w:type="spellEnd"/>
            <w:r w:rsidRPr="00DA107A">
              <w:rPr>
                <w:rFonts w:ascii="Arial" w:hAnsi="Arial" w:cs="Arial"/>
                <w:sz w:val="20"/>
                <w:szCs w:val="20"/>
              </w:rPr>
              <w:t xml:space="preserve"> assay ID: rno481451_mir) in duplex reactions with the endogenous control.</w:t>
            </w:r>
          </w:p>
          <w:p w14:paraId="5383F91B" w14:textId="287D8357" w:rsidR="00DA107A" w:rsidRPr="00DA107A" w:rsidRDefault="00DA107A" w:rsidP="00DA107A">
            <w:pPr>
              <w:rPr>
                <w:rFonts w:ascii="Arial" w:hAnsi="Arial" w:cs="Arial"/>
                <w:sz w:val="20"/>
                <w:szCs w:val="20"/>
              </w:rPr>
            </w:pPr>
            <w:r w:rsidRPr="00DA107A">
              <w:rPr>
                <w:rFonts w:ascii="Arial" w:hAnsi="Arial" w:cs="Arial"/>
                <w:sz w:val="20"/>
                <w:szCs w:val="20"/>
              </w:rPr>
              <w:t>Cycling conditions consisted of an enzyme activation stage (20 seconds at 95</w:t>
            </w:r>
            <w:r w:rsidRPr="00DA107A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DA107A">
              <w:rPr>
                <w:rFonts w:ascii="Arial" w:hAnsi="Arial" w:cs="Arial"/>
                <w:sz w:val="20"/>
                <w:szCs w:val="20"/>
              </w:rPr>
              <w:t>C), followed by 40 cycles of denaturing (3 seconds at 95</w:t>
            </w:r>
            <w:r w:rsidRPr="00DA107A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DA107A">
              <w:rPr>
                <w:rFonts w:ascii="Arial" w:hAnsi="Arial" w:cs="Arial"/>
                <w:sz w:val="20"/>
                <w:szCs w:val="20"/>
              </w:rPr>
              <w:t>C</w:t>
            </w:r>
            <w:proofErr w:type="gramStart"/>
            <w:r w:rsidRPr="00DA107A">
              <w:rPr>
                <w:rFonts w:ascii="Arial" w:hAnsi="Arial" w:cs="Arial"/>
                <w:sz w:val="20"/>
                <w:szCs w:val="20"/>
              </w:rPr>
              <w:t>)</w:t>
            </w:r>
            <w:proofErr w:type="gramEnd"/>
            <w:r w:rsidRPr="00DA107A">
              <w:rPr>
                <w:rFonts w:ascii="Arial" w:hAnsi="Arial" w:cs="Arial"/>
                <w:sz w:val="20"/>
                <w:szCs w:val="20"/>
              </w:rPr>
              <w:t xml:space="preserve"> and annealing and extension (30 seconds at 60</w:t>
            </w:r>
            <w:r w:rsidRPr="00DA107A">
              <w:rPr>
                <w:rFonts w:ascii="Arial" w:hAnsi="Arial" w:cs="Arial"/>
                <w:sz w:val="20"/>
                <w:szCs w:val="20"/>
                <w:vertAlign w:val="superscript"/>
              </w:rPr>
              <w:t>o</w:t>
            </w:r>
            <w:r w:rsidRPr="00DA107A">
              <w:rPr>
                <w:rFonts w:ascii="Arial" w:hAnsi="Arial" w:cs="Arial"/>
                <w:sz w:val="20"/>
                <w:szCs w:val="20"/>
              </w:rPr>
              <w:t xml:space="preserve">C). Cycle threshold read outs were obtained from the instrument software (Step ONE Plus, </w:t>
            </w:r>
            <w:proofErr w:type="spellStart"/>
            <w:r w:rsidRPr="00DA107A">
              <w:rPr>
                <w:rFonts w:ascii="Arial" w:hAnsi="Arial" w:cs="Arial"/>
                <w:sz w:val="20"/>
                <w:szCs w:val="20"/>
              </w:rPr>
              <w:t>Thermofisher</w:t>
            </w:r>
            <w:proofErr w:type="spellEnd"/>
            <w:r w:rsidRPr="00DA107A">
              <w:rPr>
                <w:rFonts w:ascii="Arial" w:hAnsi="Arial" w:cs="Arial"/>
                <w:sz w:val="20"/>
                <w:szCs w:val="20"/>
              </w:rPr>
              <w:t xml:space="preserve">, Waltham, USA). The </w:t>
            </w:r>
            <w:r w:rsidRPr="00DA107A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  <w:r w:rsidRPr="00DA107A"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 xml:space="preserve">-∆∆Ct </w:t>
            </w:r>
            <w:r w:rsidRPr="00DA107A">
              <w:rPr>
                <w:rFonts w:ascii="Arial" w:hAnsi="Arial" w:cs="Arial"/>
                <w:sz w:val="20"/>
                <w:szCs w:val="20"/>
                <w:lang w:val="en-US"/>
              </w:rPr>
              <w:t xml:space="preserve">method was used to calculate the fold change in miRNA expression </w:t>
            </w:r>
            <w:r w:rsidRPr="00DA107A">
              <w:rPr>
                <w:rFonts w:ascii="Arial" w:hAnsi="Arial" w:cs="Arial"/>
                <w:sz w:val="20"/>
                <w:szCs w:val="20"/>
              </w:rPr>
              <w:t>relative to the expression levels of the endogenous reference control.</w:t>
            </w:r>
          </w:p>
          <w:p w14:paraId="358942E4" w14:textId="3EAD3AF3" w:rsidR="004976B2" w:rsidRPr="004976B2" w:rsidRDefault="004976B2" w:rsidP="004976B2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</w:p>
        </w:tc>
      </w:tr>
      <w:tr w:rsidR="004976B2" w:rsidRPr="004976B2" w14:paraId="4414CD88" w14:textId="77777777" w:rsidTr="00D30D5D">
        <w:tc>
          <w:tcPr>
            <w:tcW w:w="2055" w:type="dxa"/>
          </w:tcPr>
          <w:p w14:paraId="336A7D54" w14:textId="0BDDCDD8" w:rsidR="00181D85" w:rsidRPr="004976B2" w:rsidRDefault="00181D85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4976B2">
              <w:rPr>
                <w:rFonts w:ascii="Arial" w:hAnsi="Arial" w:cs="Arial"/>
                <w:sz w:val="20"/>
                <w:szCs w:val="20"/>
              </w:rPr>
              <w:lastRenderedPageBreak/>
              <w:t>MiRNA_155p relative expression</w:t>
            </w:r>
          </w:p>
        </w:tc>
        <w:tc>
          <w:tcPr>
            <w:tcW w:w="2253" w:type="dxa"/>
          </w:tcPr>
          <w:p w14:paraId="1756DD7A" w14:textId="25880EC1" w:rsidR="00181D85" w:rsidRPr="004976B2" w:rsidRDefault="00B67FCB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4976B2">
              <w:rPr>
                <w:rFonts w:ascii="Arial" w:hAnsi="Arial" w:cs="Arial"/>
                <w:sz w:val="20"/>
                <w:szCs w:val="20"/>
              </w:rPr>
              <w:t>MiRNA-155-5p</w:t>
            </w:r>
            <w:r w:rsidRPr="004976B2">
              <w:rPr>
                <w:rFonts w:ascii="Arial" w:hAnsi="Arial" w:cs="Arial"/>
                <w:color w:val="202122"/>
                <w:sz w:val="20"/>
                <w:szCs w:val="20"/>
                <w:shd w:val="clear" w:color="auto" w:fill="FFFFFF"/>
              </w:rPr>
              <w:t xml:space="preserve"> plays a role in various physiological and pathological processes. </w:t>
            </w:r>
            <w:r w:rsidR="004976B2" w:rsidRPr="004976B2">
              <w:rPr>
                <w:rFonts w:ascii="Arial" w:hAnsi="Arial" w:cs="Arial"/>
                <w:color w:val="202122"/>
                <w:sz w:val="20"/>
                <w:szCs w:val="20"/>
                <w:shd w:val="clear" w:color="auto" w:fill="FFFFFF"/>
              </w:rPr>
              <w:t>MiRNA-155-5p promotes inflammation by supressing negative regulators of inflammation.</w:t>
            </w:r>
          </w:p>
        </w:tc>
        <w:tc>
          <w:tcPr>
            <w:tcW w:w="1817" w:type="dxa"/>
          </w:tcPr>
          <w:p w14:paraId="7A7B629D" w14:textId="24512454" w:rsidR="00181D85" w:rsidRPr="004976B2" w:rsidRDefault="0037488F" w:rsidP="00181D8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0.03-20.96</w:t>
            </w:r>
          </w:p>
        </w:tc>
        <w:tc>
          <w:tcPr>
            <w:tcW w:w="6825" w:type="dxa"/>
          </w:tcPr>
          <w:p w14:paraId="6A83244F" w14:textId="79F85930" w:rsidR="00181D85" w:rsidRPr="004976B2" w:rsidRDefault="009C7D50" w:rsidP="00181D85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  <w:r w:rsidRPr="009C7D50">
              <w:rPr>
                <w:rFonts w:ascii="Arial" w:hAnsi="Arial" w:cs="Arial"/>
                <w:sz w:val="20"/>
                <w:szCs w:val="20"/>
              </w:rPr>
              <w:t>Comparative miRNA expression was assessed in duplicate for miRNA-155-5p (</w:t>
            </w:r>
            <w:proofErr w:type="spellStart"/>
            <w:r w:rsidRPr="009C7D50">
              <w:rPr>
                <w:rFonts w:ascii="Arial" w:hAnsi="Arial" w:cs="Arial"/>
                <w:sz w:val="20"/>
                <w:szCs w:val="20"/>
              </w:rPr>
              <w:t>Taqman</w:t>
            </w:r>
            <w:proofErr w:type="spellEnd"/>
            <w:r w:rsidRPr="009C7D50">
              <w:rPr>
                <w:rFonts w:ascii="Arial" w:hAnsi="Arial" w:cs="Arial"/>
                <w:sz w:val="20"/>
                <w:szCs w:val="20"/>
              </w:rPr>
              <w:t xml:space="preserve"> Assay ID: rno480953_mir) in duplex reactions with the endogenous control</w:t>
            </w:r>
            <w:r w:rsidRPr="009C7D50">
              <w:rPr>
                <w:rFonts w:ascii="Arial" w:hAnsi="Arial" w:cs="Arial"/>
                <w:sz w:val="20"/>
                <w:szCs w:val="20"/>
                <w:lang w:val="en-ZA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ZA"/>
              </w:rPr>
              <w:t xml:space="preserve">The protocol used was identical to the </w:t>
            </w:r>
            <w:r w:rsidR="002D27D5">
              <w:rPr>
                <w:rFonts w:ascii="Arial" w:hAnsi="Arial" w:cs="Arial"/>
                <w:sz w:val="20"/>
                <w:szCs w:val="20"/>
                <w:lang w:val="en-ZA"/>
              </w:rPr>
              <w:t>above-described</w:t>
            </w:r>
            <w:r>
              <w:rPr>
                <w:rFonts w:ascii="Arial" w:hAnsi="Arial" w:cs="Arial"/>
                <w:sz w:val="20"/>
                <w:szCs w:val="20"/>
                <w:lang w:val="en-ZA"/>
              </w:rPr>
              <w:t xml:space="preserve"> method for miRNA-146a-5p. </w:t>
            </w:r>
          </w:p>
        </w:tc>
      </w:tr>
      <w:tr w:rsidR="004976B2" w:rsidRPr="004976B2" w14:paraId="21D0E549" w14:textId="77777777" w:rsidTr="00D30D5D">
        <w:tc>
          <w:tcPr>
            <w:tcW w:w="2055" w:type="dxa"/>
          </w:tcPr>
          <w:p w14:paraId="22ED076E" w14:textId="572E7E0E" w:rsidR="00181D85" w:rsidRPr="004976B2" w:rsidRDefault="00181D85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4976B2">
              <w:rPr>
                <w:rFonts w:ascii="Arial" w:hAnsi="Arial" w:cs="Arial"/>
                <w:sz w:val="20"/>
                <w:szCs w:val="20"/>
              </w:rPr>
              <w:t>VCAM-1 concentration (</w:t>
            </w:r>
            <w:proofErr w:type="spellStart"/>
            <w:r w:rsidRPr="004976B2">
              <w:rPr>
                <w:rFonts w:ascii="Arial" w:hAnsi="Arial" w:cs="Arial"/>
                <w:sz w:val="20"/>
                <w:szCs w:val="20"/>
              </w:rPr>
              <w:t>pg</w:t>
            </w:r>
            <w:proofErr w:type="spellEnd"/>
            <w:r w:rsidRPr="004976B2">
              <w:rPr>
                <w:rFonts w:ascii="Arial" w:hAnsi="Arial" w:cs="Arial"/>
                <w:sz w:val="20"/>
                <w:szCs w:val="20"/>
              </w:rPr>
              <w:t>/ml)</w:t>
            </w:r>
          </w:p>
        </w:tc>
        <w:tc>
          <w:tcPr>
            <w:tcW w:w="2253" w:type="dxa"/>
          </w:tcPr>
          <w:p w14:paraId="7A42BC88" w14:textId="7EE596F0" w:rsidR="00181D85" w:rsidRPr="004976B2" w:rsidRDefault="009C7D50" w:rsidP="00181D8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Vascular adhesion molecule-1 (VCAM-1) </w:t>
            </w:r>
            <w:r w:rsidR="007C0E98">
              <w:rPr>
                <w:rFonts w:ascii="Arial" w:hAnsi="Arial" w:cs="Arial"/>
                <w:sz w:val="20"/>
                <w:szCs w:val="20"/>
              </w:rPr>
              <w:t>is an adhesion molecul</w:t>
            </w:r>
            <w:r w:rsidR="000501AA">
              <w:rPr>
                <w:rFonts w:ascii="Arial" w:hAnsi="Arial" w:cs="Arial"/>
                <w:sz w:val="20"/>
                <w:szCs w:val="20"/>
              </w:rPr>
              <w:t>e</w:t>
            </w:r>
            <w:r w:rsidR="007C0E9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expressed by </w:t>
            </w:r>
            <w:r w:rsidR="00193919">
              <w:rPr>
                <w:rFonts w:ascii="Arial" w:hAnsi="Arial" w:cs="Arial"/>
                <w:sz w:val="20"/>
                <w:szCs w:val="20"/>
              </w:rPr>
              <w:t>endothelial cells in response to</w:t>
            </w:r>
            <w:r>
              <w:rPr>
                <w:rFonts w:ascii="Arial" w:hAnsi="Arial" w:cs="Arial"/>
                <w:sz w:val="20"/>
                <w:szCs w:val="20"/>
              </w:rPr>
              <w:t xml:space="preserve"> circulating cytokines</w:t>
            </w:r>
            <w:r w:rsidR="00193919">
              <w:rPr>
                <w:rFonts w:ascii="Arial" w:hAnsi="Arial" w:cs="Arial"/>
                <w:sz w:val="20"/>
                <w:szCs w:val="20"/>
              </w:rPr>
              <w:t xml:space="preserve"> and are considered a marker of endothelial activation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17" w:type="dxa"/>
          </w:tcPr>
          <w:p w14:paraId="6D47A8BC" w14:textId="013CBB4C" w:rsidR="00181D85" w:rsidRPr="004976B2" w:rsidRDefault="0037488F" w:rsidP="00181D8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43.82-161.84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/ml</w:t>
            </w:r>
          </w:p>
        </w:tc>
        <w:tc>
          <w:tcPr>
            <w:tcW w:w="6825" w:type="dxa"/>
          </w:tcPr>
          <w:p w14:paraId="712133E6" w14:textId="0D80A6D0" w:rsidR="00181D85" w:rsidRPr="004976B2" w:rsidRDefault="0037488F" w:rsidP="00181D85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>Enzyme-linked immunosorbent assay (ELISA) kits (</w:t>
            </w:r>
            <w:proofErr w:type="spellStart"/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>Elabscience</w:t>
            </w:r>
            <w:proofErr w:type="spellEnd"/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 xml:space="preserve"> </w:t>
            </w:r>
            <w:r w:rsidRPr="00662466">
              <w:rPr>
                <w:rFonts w:ascii="Arial" w:hAnsi="Arial" w:cs="Arial"/>
                <w:sz w:val="20"/>
                <w:szCs w:val="20"/>
                <w:lang w:val="en-ZA"/>
              </w:rPr>
              <w:t>Biotechnology Co. Ltd, Wuhan, China) were used to measure serum</w:t>
            </w:r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 xml:space="preserve"> levels of </w:t>
            </w:r>
            <w:r>
              <w:rPr>
                <w:rFonts w:ascii="Arial" w:hAnsi="Arial" w:cs="Arial"/>
                <w:sz w:val="20"/>
                <w:szCs w:val="20"/>
                <w:lang w:val="en-ZA"/>
              </w:rPr>
              <w:t>VCAM-1,</w:t>
            </w:r>
            <w:r w:rsidR="00193919">
              <w:rPr>
                <w:rFonts w:ascii="Arial" w:hAnsi="Arial" w:cs="Arial"/>
                <w:sz w:val="20"/>
                <w:szCs w:val="20"/>
                <w:lang w:val="en-ZA"/>
              </w:rPr>
              <w:t xml:space="preserve"> in duplicat</w:t>
            </w:r>
            <w:r w:rsidR="0008040B">
              <w:rPr>
                <w:rFonts w:ascii="Arial" w:hAnsi="Arial" w:cs="Arial"/>
                <w:sz w:val="20"/>
                <w:szCs w:val="20"/>
                <w:lang w:val="en-ZA"/>
              </w:rPr>
              <w:t>e</w:t>
            </w:r>
            <w:r w:rsidR="00193919">
              <w:rPr>
                <w:rFonts w:ascii="Arial" w:hAnsi="Arial" w:cs="Arial"/>
                <w:sz w:val="20"/>
                <w:szCs w:val="20"/>
                <w:lang w:val="en-ZA"/>
              </w:rPr>
              <w:t>,</w:t>
            </w:r>
            <w:r>
              <w:rPr>
                <w:rFonts w:ascii="Arial" w:hAnsi="Arial" w:cs="Arial"/>
                <w:sz w:val="20"/>
                <w:szCs w:val="20"/>
                <w:lang w:val="en-ZA"/>
              </w:rPr>
              <w:t xml:space="preserve"> </w:t>
            </w:r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 xml:space="preserve">according to manufacturer’s instructions. </w:t>
            </w:r>
            <w:r w:rsidRPr="00662466">
              <w:rPr>
                <w:rFonts w:ascii="Arial" w:hAnsi="Arial" w:cs="Arial"/>
                <w:sz w:val="20"/>
                <w:szCs w:val="20"/>
                <w:lang w:val="en-ZA"/>
              </w:rPr>
              <w:t xml:space="preserve">The lower detection limit for </w:t>
            </w:r>
            <w:r w:rsidR="005943E6">
              <w:rPr>
                <w:rFonts w:ascii="Arial" w:hAnsi="Arial" w:cs="Arial"/>
                <w:sz w:val="20"/>
                <w:szCs w:val="20"/>
                <w:lang w:val="en-ZA"/>
              </w:rPr>
              <w:t>VCAM-1</w:t>
            </w:r>
            <w:r w:rsidR="002D27D5">
              <w:rPr>
                <w:rFonts w:ascii="Arial" w:hAnsi="Arial" w:cs="Arial"/>
                <w:sz w:val="20"/>
                <w:szCs w:val="20"/>
                <w:lang w:val="en-ZA"/>
              </w:rPr>
              <w:t xml:space="preserve"> was</w:t>
            </w:r>
            <w:r w:rsidRPr="00662466">
              <w:rPr>
                <w:rFonts w:ascii="Arial" w:hAnsi="Arial" w:cs="Arial"/>
                <w:sz w:val="20"/>
                <w:szCs w:val="20"/>
                <w:lang w:val="en-ZA"/>
              </w:rPr>
              <w:t xml:space="preserve"> </w:t>
            </w:r>
            <w:r w:rsidR="005943E6">
              <w:rPr>
                <w:rFonts w:ascii="Arial" w:hAnsi="Arial" w:cs="Arial"/>
                <w:sz w:val="20"/>
                <w:szCs w:val="20"/>
                <w:lang w:val="en-ZA"/>
              </w:rPr>
              <w:t xml:space="preserve">12.5 </w:t>
            </w:r>
            <w:proofErr w:type="spellStart"/>
            <w:r w:rsidR="005943E6">
              <w:rPr>
                <w:rFonts w:ascii="Arial" w:hAnsi="Arial" w:cs="Arial"/>
                <w:sz w:val="20"/>
                <w:szCs w:val="20"/>
                <w:lang w:val="en-ZA"/>
              </w:rPr>
              <w:t>p</w:t>
            </w:r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>g</w:t>
            </w:r>
            <w:proofErr w:type="spellEnd"/>
            <w:r w:rsidRPr="00662466">
              <w:rPr>
                <w:rFonts w:ascii="Arial" w:hAnsi="Arial" w:cs="Arial"/>
                <w:sz w:val="20"/>
                <w:szCs w:val="20"/>
                <w:lang w:val="en-ZA"/>
              </w:rPr>
              <w:t xml:space="preserve">/ml, with </w:t>
            </w:r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 xml:space="preserve">a </w:t>
            </w:r>
            <w:r w:rsidRPr="00662466">
              <w:rPr>
                <w:rFonts w:ascii="Arial" w:hAnsi="Arial" w:cs="Arial"/>
                <w:sz w:val="20"/>
                <w:szCs w:val="20"/>
                <w:lang w:val="en-ZA"/>
              </w:rPr>
              <w:t>coefficient of variation</w:t>
            </w:r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 xml:space="preserve"> of &lt;10%.</w:t>
            </w:r>
          </w:p>
        </w:tc>
      </w:tr>
      <w:tr w:rsidR="004976B2" w:rsidRPr="004976B2" w14:paraId="6847F7A7" w14:textId="77777777" w:rsidTr="00D30D5D">
        <w:tc>
          <w:tcPr>
            <w:tcW w:w="2055" w:type="dxa"/>
          </w:tcPr>
          <w:p w14:paraId="6F9A41C8" w14:textId="2DA6CDD5" w:rsidR="00181D85" w:rsidRPr="004976B2" w:rsidRDefault="00181D85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4976B2">
              <w:rPr>
                <w:rFonts w:ascii="Arial" w:hAnsi="Arial" w:cs="Arial"/>
                <w:sz w:val="20"/>
                <w:szCs w:val="20"/>
              </w:rPr>
              <w:t>PTX-3 concentration (ng/ml)</w:t>
            </w:r>
          </w:p>
        </w:tc>
        <w:tc>
          <w:tcPr>
            <w:tcW w:w="2253" w:type="dxa"/>
          </w:tcPr>
          <w:p w14:paraId="0BDA97A9" w14:textId="640600D0" w:rsidR="00181D85" w:rsidRPr="004976B2" w:rsidRDefault="0037488F" w:rsidP="00181D8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Pentraxin-3 (PTX-3) is </w:t>
            </w:r>
            <w:r w:rsidR="00193919">
              <w:rPr>
                <w:rFonts w:ascii="Arial" w:hAnsi="Arial" w:cs="Arial"/>
                <w:sz w:val="20"/>
                <w:szCs w:val="20"/>
              </w:rPr>
              <w:t xml:space="preserve">an acute phase protein </w:t>
            </w:r>
            <w:r>
              <w:rPr>
                <w:rFonts w:ascii="Arial" w:hAnsi="Arial" w:cs="Arial"/>
                <w:sz w:val="20"/>
                <w:szCs w:val="20"/>
              </w:rPr>
              <w:t xml:space="preserve">produced by several cell types, including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endothelial cells, in response to primary inflammatory signals.</w:t>
            </w:r>
            <w:r w:rsidRPr="0037488F"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  <w:t xml:space="preserve"> </w:t>
            </w:r>
          </w:p>
        </w:tc>
        <w:tc>
          <w:tcPr>
            <w:tcW w:w="1817" w:type="dxa"/>
          </w:tcPr>
          <w:p w14:paraId="5BF8E790" w14:textId="12721B62" w:rsidR="00181D85" w:rsidRPr="004976B2" w:rsidRDefault="0037488F" w:rsidP="00181D8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0.16-0.81</w:t>
            </w:r>
          </w:p>
        </w:tc>
        <w:tc>
          <w:tcPr>
            <w:tcW w:w="6825" w:type="dxa"/>
          </w:tcPr>
          <w:p w14:paraId="76D86FDA" w14:textId="701E0D16" w:rsidR="00181D85" w:rsidRPr="004976B2" w:rsidRDefault="005943E6" w:rsidP="00181D85">
            <w:pPr>
              <w:rPr>
                <w:rFonts w:ascii="Arial" w:hAnsi="Arial" w:cs="Arial"/>
                <w:sz w:val="20"/>
                <w:szCs w:val="20"/>
                <w:lang w:val="en-ZA"/>
              </w:rPr>
            </w:pPr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>Enzyme-linked immunosorbent assay (ELISA) kits (</w:t>
            </w:r>
            <w:proofErr w:type="spellStart"/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>Elabscience</w:t>
            </w:r>
            <w:proofErr w:type="spellEnd"/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 xml:space="preserve"> </w:t>
            </w:r>
            <w:r w:rsidRPr="00662466">
              <w:rPr>
                <w:rFonts w:ascii="Arial" w:hAnsi="Arial" w:cs="Arial"/>
                <w:sz w:val="20"/>
                <w:szCs w:val="20"/>
                <w:lang w:val="en-ZA"/>
              </w:rPr>
              <w:t>Biotechnology Co. Ltd, Wuhan, China) were used to measure serum</w:t>
            </w:r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 xml:space="preserve"> levels of </w:t>
            </w:r>
            <w:r>
              <w:rPr>
                <w:rFonts w:ascii="Arial" w:hAnsi="Arial" w:cs="Arial"/>
                <w:sz w:val="20"/>
                <w:szCs w:val="20"/>
                <w:lang w:val="en-ZA"/>
              </w:rPr>
              <w:t>PTX-3</w:t>
            </w:r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 xml:space="preserve">, according to manufacturer’s instructions. Each sample </w:t>
            </w:r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lastRenderedPageBreak/>
              <w:t xml:space="preserve">was tested </w:t>
            </w:r>
            <w:r w:rsidRPr="00662466">
              <w:rPr>
                <w:rFonts w:ascii="Arial" w:hAnsi="Arial" w:cs="Arial"/>
                <w:sz w:val="20"/>
                <w:szCs w:val="20"/>
                <w:lang w:val="en-ZA"/>
              </w:rPr>
              <w:t xml:space="preserve">in duplicate. The lower detection limit for </w:t>
            </w:r>
            <w:r>
              <w:rPr>
                <w:rFonts w:ascii="Arial" w:hAnsi="Arial" w:cs="Arial"/>
                <w:sz w:val="20"/>
                <w:szCs w:val="20"/>
                <w:lang w:val="en-ZA"/>
              </w:rPr>
              <w:t>PTX-3</w:t>
            </w:r>
            <w:r w:rsidR="002D27D5">
              <w:rPr>
                <w:rFonts w:ascii="Arial" w:hAnsi="Arial" w:cs="Arial"/>
                <w:sz w:val="20"/>
                <w:szCs w:val="20"/>
                <w:lang w:val="en-ZA"/>
              </w:rPr>
              <w:t xml:space="preserve"> was</w:t>
            </w:r>
            <w:r w:rsidRPr="00662466">
              <w:rPr>
                <w:rFonts w:ascii="Arial" w:hAnsi="Arial" w:cs="Arial"/>
                <w:sz w:val="20"/>
                <w:szCs w:val="20"/>
                <w:lang w:val="en-ZA"/>
              </w:rPr>
              <w:t xml:space="preserve"> </w:t>
            </w:r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>0</w:t>
            </w:r>
            <w:r>
              <w:rPr>
                <w:rFonts w:ascii="Arial" w:hAnsi="Arial" w:cs="Arial"/>
                <w:sz w:val="20"/>
                <w:szCs w:val="20"/>
                <w:lang w:val="en-ZA"/>
              </w:rPr>
              <w:t>.16</w:t>
            </w:r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 xml:space="preserve"> ng</w:t>
            </w:r>
            <w:r w:rsidRPr="00662466">
              <w:rPr>
                <w:rFonts w:ascii="Arial" w:hAnsi="Arial" w:cs="Arial"/>
                <w:sz w:val="20"/>
                <w:szCs w:val="20"/>
                <w:lang w:val="en-ZA"/>
              </w:rPr>
              <w:t xml:space="preserve">/ml, with </w:t>
            </w:r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 xml:space="preserve">a </w:t>
            </w:r>
            <w:r w:rsidRPr="00662466">
              <w:rPr>
                <w:rFonts w:ascii="Arial" w:hAnsi="Arial" w:cs="Arial"/>
                <w:sz w:val="20"/>
                <w:szCs w:val="20"/>
                <w:lang w:val="en-ZA"/>
              </w:rPr>
              <w:t>coefficient of variation</w:t>
            </w:r>
            <w:r w:rsidRPr="004976B2">
              <w:rPr>
                <w:rFonts w:ascii="Arial" w:hAnsi="Arial" w:cs="Arial"/>
                <w:sz w:val="20"/>
                <w:szCs w:val="20"/>
                <w:lang w:val="en-ZA"/>
              </w:rPr>
              <w:t xml:space="preserve"> of &lt;10%.</w:t>
            </w:r>
          </w:p>
        </w:tc>
      </w:tr>
      <w:tr w:rsidR="00B67FCB" w:rsidRPr="004976B2" w14:paraId="03F06660" w14:textId="77777777" w:rsidTr="00D30D5D">
        <w:tc>
          <w:tcPr>
            <w:tcW w:w="2055" w:type="dxa"/>
          </w:tcPr>
          <w:p w14:paraId="47C3325E" w14:textId="6E09CCEF" w:rsidR="00181D85" w:rsidRPr="004976B2" w:rsidRDefault="005943E6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5943E6">
              <w:rPr>
                <w:rFonts w:ascii="Arial" w:hAnsi="Arial" w:cs="Arial"/>
                <w:sz w:val="20"/>
                <w:szCs w:val="20"/>
              </w:rPr>
              <w:lastRenderedPageBreak/>
              <w:t>Ach_mes_9</w:t>
            </w:r>
          </w:p>
        </w:tc>
        <w:tc>
          <w:tcPr>
            <w:tcW w:w="2253" w:type="dxa"/>
          </w:tcPr>
          <w:p w14:paraId="26702035" w14:textId="228EC7DC" w:rsidR="00181D85" w:rsidRPr="004976B2" w:rsidRDefault="79599A4E" w:rsidP="7AECCCE3">
            <w:pPr>
              <w:rPr>
                <w:rFonts w:ascii="Arial" w:hAnsi="Arial" w:cs="Arial"/>
                <w:sz w:val="20"/>
                <w:szCs w:val="20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68FF80DC" w:rsidRPr="7AECCCE3">
              <w:rPr>
                <w:rFonts w:ascii="Arial" w:hAnsi="Arial" w:cs="Arial"/>
                <w:sz w:val="20"/>
                <w:szCs w:val="20"/>
              </w:rPr>
              <w:t>relaxation responses</w:t>
            </w:r>
            <w:r w:rsidR="7B1F803F" w:rsidRPr="7AECCCE3">
              <w:rPr>
                <w:rFonts w:ascii="Arial" w:hAnsi="Arial" w:cs="Arial"/>
                <w:sz w:val="20"/>
                <w:szCs w:val="20"/>
              </w:rPr>
              <w:t xml:space="preserve"> in mesenteric arteries</w:t>
            </w:r>
            <w:r w:rsidR="10AA6812"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3439D">
              <w:rPr>
                <w:rFonts w:ascii="Arial" w:hAnsi="Arial" w:cs="Arial"/>
                <w:sz w:val="20"/>
                <w:szCs w:val="20"/>
              </w:rPr>
              <w:t xml:space="preserve">when exposed to acetylcholine </w:t>
            </w:r>
            <w:r w:rsidR="10AA6812" w:rsidRPr="7AECCCE3">
              <w:rPr>
                <w:rFonts w:ascii="Arial" w:hAnsi="Arial" w:cs="Arial"/>
                <w:sz w:val="20"/>
                <w:szCs w:val="20"/>
              </w:rPr>
              <w:t>at</w:t>
            </w:r>
            <w:r w:rsidR="0073439D">
              <w:rPr>
                <w:rFonts w:ascii="Arial" w:hAnsi="Arial" w:cs="Arial"/>
                <w:sz w:val="20"/>
                <w:szCs w:val="20"/>
              </w:rPr>
              <w:t xml:space="preserve"> a concentration of</w:t>
            </w:r>
            <w:r w:rsidR="10AA6812"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21C94499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21C94499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-9 </w:t>
            </w:r>
            <w:r w:rsidR="21C94499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7B1F803F" w:rsidRPr="7AECCCE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17" w:type="dxa"/>
          </w:tcPr>
          <w:p w14:paraId="369065D9" w14:textId="7BCA93DD" w:rsidR="00181D85" w:rsidRPr="00722052" w:rsidRDefault="00722052" w:rsidP="00181D8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825" w:type="dxa"/>
          </w:tcPr>
          <w:p w14:paraId="5CA01271" w14:textId="3A4F0FF7" w:rsidR="00181D85" w:rsidRPr="00DA0BE2" w:rsidRDefault="79599A4E" w:rsidP="00DA0BE2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4CFAFCA2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633095AD" w:rsidRPr="4CFAFCA2">
              <w:rPr>
                <w:rFonts w:ascii="Arial" w:hAnsi="Arial" w:cs="Arial"/>
                <w:sz w:val="20"/>
                <w:szCs w:val="20"/>
              </w:rPr>
              <w:t xml:space="preserve">mesentery was removed and placed in a cold modified Krebs-Ringer bicarbonate (control) solution (mmol/l: 118 NaCl, 4.7 </w:t>
            </w:r>
            <w:proofErr w:type="spellStart"/>
            <w:r w:rsidR="633095AD" w:rsidRPr="4CFAFCA2">
              <w:rPr>
                <w:rFonts w:ascii="Arial" w:hAnsi="Arial" w:cs="Arial"/>
                <w:sz w:val="20"/>
                <w:szCs w:val="20"/>
              </w:rPr>
              <w:t>KCl</w:t>
            </w:r>
            <w:proofErr w:type="spellEnd"/>
            <w:r w:rsidR="633095AD" w:rsidRPr="4CFAFCA2">
              <w:rPr>
                <w:rFonts w:ascii="Arial" w:hAnsi="Arial" w:cs="Arial"/>
                <w:sz w:val="20"/>
                <w:szCs w:val="20"/>
              </w:rPr>
              <w:t xml:space="preserve">, 2.5 CaCl2, 1.2 MgSO4, 1.2 KH2PO4, 25 NaHCO3, and 11.1 glucose). Second branches of mesenteric arteries were cleaned of fat and connective tissue and the arteries were cut into rings (2 mm length) and suspended in a wire myograph (model 610M; Danish </w:t>
            </w:r>
            <w:proofErr w:type="spellStart"/>
            <w:r w:rsidR="633095AD" w:rsidRPr="4CFAFCA2">
              <w:rPr>
                <w:rFonts w:ascii="Arial" w:hAnsi="Arial" w:cs="Arial"/>
                <w:sz w:val="20"/>
                <w:szCs w:val="20"/>
              </w:rPr>
              <w:t>Myo</w:t>
            </w:r>
            <w:proofErr w:type="spellEnd"/>
            <w:r w:rsidR="633095AD" w:rsidRPr="4CFAFCA2">
              <w:rPr>
                <w:rFonts w:ascii="Arial" w:hAnsi="Arial" w:cs="Arial"/>
                <w:sz w:val="20"/>
                <w:szCs w:val="20"/>
              </w:rPr>
              <w:t xml:space="preserve"> Technology, </w:t>
            </w:r>
            <w:proofErr w:type="spellStart"/>
            <w:r w:rsidR="633095AD" w:rsidRPr="4CFAFCA2">
              <w:rPr>
                <w:rFonts w:ascii="Arial" w:hAnsi="Arial" w:cs="Arial"/>
                <w:sz w:val="20"/>
                <w:szCs w:val="20"/>
              </w:rPr>
              <w:t>Aahrus</w:t>
            </w:r>
            <w:proofErr w:type="spellEnd"/>
            <w:r w:rsidR="633095AD" w:rsidRPr="4CFAFCA2">
              <w:rPr>
                <w:rFonts w:ascii="Arial" w:hAnsi="Arial" w:cs="Arial"/>
                <w:sz w:val="20"/>
                <w:szCs w:val="20"/>
              </w:rPr>
              <w:t>, Denmark).</w:t>
            </w:r>
            <w:r w:rsidR="00926466" w:rsidRPr="4CFAFCA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8040B">
              <w:rPr>
                <w:rFonts w:ascii="Arial" w:hAnsi="Arial" w:cs="Arial"/>
                <w:sz w:val="20"/>
                <w:szCs w:val="20"/>
              </w:rPr>
              <w:t>A</w:t>
            </w:r>
            <w:r w:rsidR="00926466" w:rsidRPr="4CFAFCA2">
              <w:rPr>
                <w:rFonts w:ascii="Arial" w:hAnsi="Arial" w:cs="Arial"/>
                <w:sz w:val="20"/>
                <w:szCs w:val="20"/>
              </w:rPr>
              <w:t xml:space="preserve"> section of the mesenteric arteries</w:t>
            </w:r>
            <w:r w:rsidR="633095AD" w:rsidRPr="4CFAFCA2">
              <w:rPr>
                <w:rFonts w:ascii="Arial" w:hAnsi="Arial" w:cs="Arial"/>
                <w:sz w:val="20"/>
                <w:szCs w:val="20"/>
              </w:rPr>
              <w:t xml:space="preserve"> were mounted as rings for each rat and the rings were suspended between 2 stainless steel wires with a diameter of 40 mm in an organ chamber filled with control solution which was continuously bubbled with 95% O</w:t>
            </w:r>
            <w:r w:rsidR="633095AD" w:rsidRPr="4CFAFCA2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="633095AD" w:rsidRPr="4CFAFCA2">
              <w:rPr>
                <w:rFonts w:ascii="Arial" w:hAnsi="Arial" w:cs="Arial"/>
                <w:sz w:val="20"/>
                <w:szCs w:val="20"/>
              </w:rPr>
              <w:t xml:space="preserve"> and 5% CO</w:t>
            </w:r>
            <w:r w:rsidR="633095AD" w:rsidRPr="4CFAFCA2">
              <w:rPr>
                <w:rFonts w:ascii="Arial" w:hAnsi="Arial" w:cs="Arial"/>
                <w:sz w:val="20"/>
                <w:szCs w:val="20"/>
                <w:vertAlign w:val="subscript"/>
              </w:rPr>
              <w:t>2</w:t>
            </w:r>
            <w:r w:rsidR="633095AD" w:rsidRPr="4CFAFCA2">
              <w:rPr>
                <w:rFonts w:ascii="Arial" w:hAnsi="Arial" w:cs="Arial"/>
                <w:sz w:val="20"/>
                <w:szCs w:val="20"/>
              </w:rPr>
              <w:t xml:space="preserve"> and kept at a constant temperature of 37°C. One of the wires was connected to a movable holder supporting a tension transducer (Grass Instrument Co, Quincy, MA) to collect the isometric force measurements using a data acquisition system (</w:t>
            </w:r>
            <w:proofErr w:type="spellStart"/>
            <w:r w:rsidR="633095AD" w:rsidRPr="4CFAFCA2">
              <w:rPr>
                <w:rFonts w:ascii="Arial" w:hAnsi="Arial" w:cs="Arial"/>
                <w:sz w:val="20"/>
                <w:szCs w:val="20"/>
              </w:rPr>
              <w:t>PowerLab</w:t>
            </w:r>
            <w:proofErr w:type="spellEnd"/>
            <w:r w:rsidR="633095AD" w:rsidRPr="4CFAFCA2">
              <w:rPr>
                <w:rFonts w:ascii="Arial" w:hAnsi="Arial" w:cs="Arial"/>
                <w:sz w:val="20"/>
                <w:szCs w:val="20"/>
              </w:rPr>
              <w:t xml:space="preserve"> 4SP; </w:t>
            </w:r>
            <w:proofErr w:type="spellStart"/>
            <w:r w:rsidR="633095AD" w:rsidRPr="4CFAFCA2">
              <w:rPr>
                <w:rFonts w:ascii="Arial" w:hAnsi="Arial" w:cs="Arial"/>
                <w:sz w:val="20"/>
                <w:szCs w:val="20"/>
              </w:rPr>
              <w:t>ADInstruments</w:t>
            </w:r>
            <w:proofErr w:type="spellEnd"/>
            <w:r w:rsidR="633095AD" w:rsidRPr="4CFAFCA2">
              <w:rPr>
                <w:rFonts w:ascii="Arial" w:hAnsi="Arial" w:cs="Arial"/>
                <w:sz w:val="20"/>
                <w:szCs w:val="20"/>
              </w:rPr>
              <w:t xml:space="preserve">). The rings were placed under an optimal resting tension as previously described </w:t>
            </w:r>
            <w:r w:rsidR="00D354D0" w:rsidRPr="4CFAFCA2">
              <w:rPr>
                <w:rFonts w:ascii="Arial" w:hAnsi="Arial" w:cs="Arial"/>
                <w:sz w:val="20"/>
                <w:szCs w:val="20"/>
              </w:rPr>
              <w:t xml:space="preserve">(Mokotedi </w:t>
            </w:r>
            <w:r w:rsidR="00D354D0" w:rsidRPr="4CFAFCA2">
              <w:rPr>
                <w:rFonts w:ascii="Arial" w:hAnsi="Arial" w:cs="Arial"/>
                <w:i/>
                <w:iCs/>
                <w:sz w:val="20"/>
                <w:szCs w:val="20"/>
              </w:rPr>
              <w:t>et al.,</w:t>
            </w:r>
            <w:r w:rsidR="00D354D0" w:rsidRPr="4CFAFCA2">
              <w:rPr>
                <w:rFonts w:ascii="Arial" w:hAnsi="Arial" w:cs="Arial"/>
                <w:sz w:val="20"/>
                <w:szCs w:val="20"/>
              </w:rPr>
              <w:t xml:space="preserve"> 2019)</w:t>
            </w:r>
            <w:r w:rsidR="633095AD" w:rsidRPr="4CFAFCA2">
              <w:rPr>
                <w:rFonts w:ascii="Arial" w:hAnsi="Arial" w:cs="Arial"/>
                <w:sz w:val="20"/>
                <w:szCs w:val="20"/>
              </w:rPr>
              <w:t>. After a 60-minute stabilisation period, the arteries were exposed to potassium chloride (</w:t>
            </w:r>
            <w:proofErr w:type="spellStart"/>
            <w:r w:rsidR="633095AD" w:rsidRPr="4CFAFCA2">
              <w:rPr>
                <w:rFonts w:ascii="Arial" w:hAnsi="Arial" w:cs="Arial"/>
                <w:sz w:val="20"/>
                <w:szCs w:val="20"/>
              </w:rPr>
              <w:t>KCl</w:t>
            </w:r>
            <w:proofErr w:type="spellEnd"/>
            <w:r w:rsidR="633095AD" w:rsidRPr="4CFAFCA2">
              <w:rPr>
                <w:rFonts w:ascii="Arial" w:hAnsi="Arial" w:cs="Arial"/>
                <w:sz w:val="20"/>
                <w:szCs w:val="20"/>
              </w:rPr>
              <w:t>, 80 mM), which produced a maximal contraction response and served as the reference contraction.</w:t>
            </w:r>
            <w:r w:rsidR="00D47F95" w:rsidRPr="4CFAFCA2">
              <w:rPr>
                <w:rFonts w:ascii="Arial" w:hAnsi="Arial" w:cs="Arial"/>
                <w:sz w:val="20"/>
                <w:szCs w:val="20"/>
              </w:rPr>
              <w:t xml:space="preserve"> The relaxation response of the mesenteric arteries was recorded when </w:t>
            </w:r>
            <w:r w:rsidR="00605400" w:rsidRPr="4CFAFCA2">
              <w:rPr>
                <w:rFonts w:ascii="Arial" w:hAnsi="Arial" w:cs="Arial"/>
                <w:sz w:val="20"/>
                <w:szCs w:val="20"/>
              </w:rPr>
              <w:t xml:space="preserve">exposed to acetylcholine at a concentration of </w:t>
            </w:r>
            <w:r w:rsidR="00605400" w:rsidRPr="4CFAFCA2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605400" w:rsidRPr="4CFAFCA2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-9 </w:t>
            </w:r>
            <w:r w:rsidR="00605400" w:rsidRPr="4CFAFCA2">
              <w:rPr>
                <w:rFonts w:ascii="Arial" w:eastAsia="Arial" w:hAnsi="Arial" w:cs="Arial"/>
                <w:sz w:val="20"/>
                <w:szCs w:val="20"/>
              </w:rPr>
              <w:t>M. The relaxation response at 10</w:t>
            </w:r>
            <w:r w:rsidR="00605400" w:rsidRPr="4CFAFCA2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-9 </w:t>
            </w:r>
            <w:r w:rsidR="00605400" w:rsidRPr="4CFAFCA2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384650" w:rsidRPr="4CFAFCA2">
              <w:rPr>
                <w:rFonts w:ascii="Arial" w:eastAsia="Arial" w:hAnsi="Arial" w:cs="Arial"/>
                <w:sz w:val="20"/>
                <w:szCs w:val="20"/>
              </w:rPr>
              <w:t xml:space="preserve"> Ach was expressed as a percentage of the baseline tension </w:t>
            </w:r>
            <w:r w:rsidR="00DA0BE2" w:rsidRPr="4CFAFCA2">
              <w:rPr>
                <w:rFonts w:ascii="Arial" w:eastAsia="Arial" w:hAnsi="Arial" w:cs="Arial"/>
                <w:sz w:val="20"/>
                <w:szCs w:val="20"/>
              </w:rPr>
              <w:t xml:space="preserve">produced </w:t>
            </w:r>
            <w:r w:rsidR="00384650" w:rsidRPr="4CFAFCA2">
              <w:rPr>
                <w:rFonts w:ascii="Arial" w:eastAsia="Arial" w:hAnsi="Arial" w:cs="Arial"/>
                <w:sz w:val="20"/>
                <w:szCs w:val="20"/>
              </w:rPr>
              <w:t>during</w:t>
            </w:r>
            <w:r w:rsidR="00DA0BE2" w:rsidRPr="4CFAFCA2">
              <w:rPr>
                <w:rFonts w:ascii="Arial" w:eastAsia="Arial" w:hAnsi="Arial" w:cs="Arial"/>
                <w:sz w:val="20"/>
                <w:szCs w:val="20"/>
              </w:rPr>
              <w:t xml:space="preserve"> contraction induced by</w:t>
            </w:r>
            <w:r w:rsidR="00384650" w:rsidRPr="4CFAFCA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384650" w:rsidRPr="4CFAFCA2">
              <w:rPr>
                <w:rFonts w:ascii="Arial" w:eastAsia="Arial" w:hAnsi="Arial" w:cs="Arial"/>
                <w:sz w:val="20"/>
                <w:szCs w:val="20"/>
              </w:rPr>
              <w:t>Phe</w:t>
            </w:r>
            <w:proofErr w:type="spellEnd"/>
            <w:r w:rsidR="00384650" w:rsidRPr="4CFAFCA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384650" w:rsidRPr="4CFAFC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(10 </w:t>
            </w:r>
            <w:proofErr w:type="spellStart"/>
            <w:r w:rsidR="00384650" w:rsidRPr="4CFAFC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μM</w:t>
            </w:r>
            <w:proofErr w:type="spellEnd"/>
            <w:r w:rsidR="00384650" w:rsidRPr="4CFAFC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  <w:r w:rsidR="00DA0BE2" w:rsidRPr="4CFAFC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.</w:t>
            </w:r>
          </w:p>
        </w:tc>
      </w:tr>
      <w:tr w:rsidR="00B67FCB" w:rsidRPr="004976B2" w14:paraId="3C4E7A04" w14:textId="77777777" w:rsidTr="00D30D5D">
        <w:tc>
          <w:tcPr>
            <w:tcW w:w="2055" w:type="dxa"/>
          </w:tcPr>
          <w:p w14:paraId="428C15C2" w14:textId="2CA136E6" w:rsidR="00181D85" w:rsidRPr="004976B2" w:rsidRDefault="005943E6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5943E6">
              <w:rPr>
                <w:rFonts w:ascii="Arial" w:hAnsi="Arial" w:cs="Arial"/>
                <w:sz w:val="20"/>
                <w:szCs w:val="20"/>
              </w:rPr>
              <w:t>Ach_mes_85</w:t>
            </w:r>
          </w:p>
        </w:tc>
        <w:tc>
          <w:tcPr>
            <w:tcW w:w="2253" w:type="dxa"/>
          </w:tcPr>
          <w:p w14:paraId="132B88D3" w14:textId="4CB8D3FA" w:rsidR="00181D85" w:rsidRPr="004976B2" w:rsidRDefault="008716C3" w:rsidP="7AECCCE3">
            <w:pPr>
              <w:rPr>
                <w:rFonts w:ascii="Arial" w:hAnsi="Arial" w:cs="Arial"/>
                <w:sz w:val="20"/>
                <w:szCs w:val="20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 xml:space="preserve">The relaxation responses in mesenteric arteries </w:t>
            </w:r>
            <w:r>
              <w:rPr>
                <w:rFonts w:ascii="Arial" w:hAnsi="Arial" w:cs="Arial"/>
                <w:sz w:val="20"/>
                <w:szCs w:val="20"/>
              </w:rPr>
              <w:t xml:space="preserve">when exposed to acetylcholine </w:t>
            </w:r>
            <w:r w:rsidRPr="7AECCCE3">
              <w:rPr>
                <w:rFonts w:ascii="Arial" w:hAnsi="Arial" w:cs="Arial"/>
                <w:sz w:val="20"/>
                <w:szCs w:val="20"/>
              </w:rPr>
              <w:t>at</w:t>
            </w:r>
            <w:r>
              <w:rPr>
                <w:rFonts w:ascii="Arial" w:hAnsi="Arial" w:cs="Arial"/>
                <w:sz w:val="20"/>
                <w:szCs w:val="20"/>
              </w:rPr>
              <w:t xml:space="preserve"> a concentration of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256B3235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256B3235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-8.5 </w:t>
            </w:r>
            <w:r w:rsidR="256B3235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256B3235" w:rsidRPr="7AECCCE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17" w:type="dxa"/>
          </w:tcPr>
          <w:p w14:paraId="082CB5DC" w14:textId="25EFFBE1" w:rsidR="00181D85" w:rsidRPr="00722052" w:rsidRDefault="00B60B0A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722052">
              <w:rPr>
                <w:rFonts w:ascii="Arial" w:hAnsi="Arial" w:cs="Arial"/>
                <w:sz w:val="20"/>
                <w:szCs w:val="20"/>
              </w:rPr>
              <w:t>0-30.95</w:t>
            </w:r>
          </w:p>
        </w:tc>
        <w:tc>
          <w:tcPr>
            <w:tcW w:w="6825" w:type="dxa"/>
          </w:tcPr>
          <w:p w14:paraId="11692204" w14:textId="198B4052" w:rsidR="00181D85" w:rsidRPr="004976B2" w:rsidRDefault="006340B1" w:rsidP="7AECCCE3">
            <w:pPr>
              <w:rPr>
                <w:rFonts w:ascii="Arial" w:eastAsia="Arial" w:hAnsi="Arial" w:cs="Arial"/>
                <w:color w:val="000000" w:themeColor="text1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mesenter</w:t>
            </w:r>
            <w:r>
              <w:rPr>
                <w:rFonts w:ascii="Arial" w:hAnsi="Arial" w:cs="Arial"/>
                <w:sz w:val="20"/>
                <w:szCs w:val="20"/>
              </w:rPr>
              <w:t>ic arteries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w</w:t>
            </w:r>
            <w:r>
              <w:rPr>
                <w:rFonts w:ascii="Arial" w:hAnsi="Arial" w:cs="Arial"/>
                <w:sz w:val="20"/>
                <w:szCs w:val="20"/>
              </w:rPr>
              <w:t>ere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prepared as described above</w:t>
            </w:r>
            <w:r w:rsidR="003D6310">
              <w:rPr>
                <w:rFonts w:ascii="Arial" w:hAnsi="Arial" w:cs="Arial"/>
                <w:sz w:val="20"/>
                <w:szCs w:val="20"/>
              </w:rPr>
              <w:t>.</w:t>
            </w:r>
            <w:r w:rsidR="06381A7D"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D6310">
              <w:rPr>
                <w:rFonts w:ascii="Arial" w:hAnsi="Arial" w:cs="Arial"/>
                <w:sz w:val="20"/>
                <w:szCs w:val="20"/>
              </w:rPr>
              <w:t xml:space="preserve">The relaxation response of the mesenteric arteries was recorded when exposed to acetylcholine at a concentration of </w:t>
            </w:r>
            <w:r w:rsidR="003D6310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3D6310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3D6310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8.5</w:t>
            </w:r>
            <w:r w:rsidR="003D6310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3D6310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3D6310">
              <w:rPr>
                <w:rFonts w:ascii="Arial" w:eastAsia="Arial" w:hAnsi="Arial" w:cs="Arial"/>
                <w:sz w:val="20"/>
                <w:szCs w:val="20"/>
              </w:rPr>
              <w:t xml:space="preserve">. The relaxation response at </w:t>
            </w:r>
            <w:r w:rsidR="003D6310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3D6310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741472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8.5</w:t>
            </w:r>
            <w:r w:rsidR="003D6310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3D6310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3D6310">
              <w:rPr>
                <w:rFonts w:ascii="Arial" w:eastAsia="Arial" w:hAnsi="Arial" w:cs="Arial"/>
                <w:sz w:val="20"/>
                <w:szCs w:val="20"/>
              </w:rPr>
              <w:t xml:space="preserve"> Ach was expressed as a percentage of the baseline tension produced during contraction induced by </w:t>
            </w:r>
            <w:proofErr w:type="spellStart"/>
            <w:r w:rsidR="003D6310">
              <w:rPr>
                <w:rFonts w:ascii="Arial" w:eastAsia="Arial" w:hAnsi="Arial" w:cs="Arial"/>
                <w:sz w:val="20"/>
                <w:szCs w:val="20"/>
              </w:rPr>
              <w:t>Phe</w:t>
            </w:r>
            <w:proofErr w:type="spellEnd"/>
            <w:r w:rsidR="003D6310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3D6310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(10 </w:t>
            </w:r>
            <w:proofErr w:type="spellStart"/>
            <w:r w:rsidR="003D6310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μM</w:t>
            </w:r>
            <w:proofErr w:type="spellEnd"/>
            <w:r w:rsidR="003D6310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  <w:r w:rsidR="003D6310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36497D08" w14:textId="11142C7E" w:rsidR="00181D85" w:rsidRPr="004976B2" w:rsidRDefault="00181D85" w:rsidP="7AECCCE3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B67FCB" w:rsidRPr="004976B2" w14:paraId="744995D0" w14:textId="77777777" w:rsidTr="00D30D5D">
        <w:tc>
          <w:tcPr>
            <w:tcW w:w="2055" w:type="dxa"/>
          </w:tcPr>
          <w:p w14:paraId="760E207E" w14:textId="41C0CE6A" w:rsidR="00181D85" w:rsidRPr="004976B2" w:rsidRDefault="005943E6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5943E6">
              <w:rPr>
                <w:rFonts w:ascii="Arial" w:hAnsi="Arial" w:cs="Arial"/>
                <w:sz w:val="20"/>
                <w:szCs w:val="20"/>
              </w:rPr>
              <w:t>Ach_mes_8</w:t>
            </w:r>
          </w:p>
        </w:tc>
        <w:tc>
          <w:tcPr>
            <w:tcW w:w="2253" w:type="dxa"/>
          </w:tcPr>
          <w:p w14:paraId="28A924D7" w14:textId="78AD5616" w:rsidR="00181D85" w:rsidRPr="004976B2" w:rsidRDefault="003D6310" w:rsidP="7AECCCE3">
            <w:pPr>
              <w:rPr>
                <w:rFonts w:ascii="Arial" w:hAnsi="Arial" w:cs="Arial"/>
                <w:sz w:val="20"/>
                <w:szCs w:val="20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 xml:space="preserve">The relaxation responses in mesenteric arteries </w:t>
            </w:r>
            <w:r>
              <w:rPr>
                <w:rFonts w:ascii="Arial" w:hAnsi="Arial" w:cs="Arial"/>
                <w:sz w:val="20"/>
                <w:szCs w:val="20"/>
              </w:rPr>
              <w:t xml:space="preserve">when exposed to acetylcholine </w:t>
            </w:r>
            <w:r w:rsidRPr="7AECCCE3">
              <w:rPr>
                <w:rFonts w:ascii="Arial" w:hAnsi="Arial" w:cs="Arial"/>
                <w:sz w:val="20"/>
                <w:szCs w:val="20"/>
              </w:rPr>
              <w:t>at</w:t>
            </w:r>
            <w:r>
              <w:rPr>
                <w:rFonts w:ascii="Arial" w:hAnsi="Arial" w:cs="Arial"/>
                <w:sz w:val="20"/>
                <w:szCs w:val="20"/>
              </w:rPr>
              <w:t xml:space="preserve"> a concentration of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3F16D1A7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3F16D1A7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-8 </w:t>
            </w:r>
            <w:r w:rsidR="3F16D1A7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3F16D1A7" w:rsidRPr="7AECCCE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70180B4" w14:textId="28AA82EF" w:rsidR="00181D85" w:rsidRPr="004976B2" w:rsidRDefault="00181D85" w:rsidP="7AECCCE3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817" w:type="dxa"/>
          </w:tcPr>
          <w:p w14:paraId="2FB347D8" w14:textId="7266CFF8" w:rsidR="00181D85" w:rsidRPr="00722052" w:rsidRDefault="00B60B0A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722052">
              <w:rPr>
                <w:rFonts w:ascii="Arial" w:hAnsi="Arial" w:cs="Arial"/>
                <w:sz w:val="20"/>
                <w:szCs w:val="20"/>
              </w:rPr>
              <w:t>0-38.45</w:t>
            </w:r>
          </w:p>
        </w:tc>
        <w:tc>
          <w:tcPr>
            <w:tcW w:w="6825" w:type="dxa"/>
          </w:tcPr>
          <w:p w14:paraId="070386D6" w14:textId="3C0D37D7" w:rsidR="00406366" w:rsidRPr="004976B2" w:rsidRDefault="006340B1" w:rsidP="00406366">
            <w:pPr>
              <w:rPr>
                <w:rFonts w:ascii="Arial" w:eastAsia="Arial" w:hAnsi="Arial" w:cs="Arial"/>
                <w:color w:val="000000" w:themeColor="text1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mesenter</w:t>
            </w:r>
            <w:r>
              <w:rPr>
                <w:rFonts w:ascii="Arial" w:hAnsi="Arial" w:cs="Arial"/>
                <w:sz w:val="20"/>
                <w:szCs w:val="20"/>
              </w:rPr>
              <w:t>ic arteries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w</w:t>
            </w:r>
            <w:r>
              <w:rPr>
                <w:rFonts w:ascii="Arial" w:hAnsi="Arial" w:cs="Arial"/>
                <w:sz w:val="20"/>
                <w:szCs w:val="20"/>
              </w:rPr>
              <w:t>ere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prepared as described above</w:t>
            </w:r>
            <w:r w:rsidR="00406366">
              <w:rPr>
                <w:rFonts w:ascii="Arial" w:hAnsi="Arial" w:cs="Arial"/>
                <w:sz w:val="20"/>
                <w:szCs w:val="20"/>
              </w:rPr>
              <w:t>.</w:t>
            </w:r>
            <w:r w:rsidR="00406366"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06366">
              <w:rPr>
                <w:rFonts w:ascii="Arial" w:hAnsi="Arial" w:cs="Arial"/>
                <w:sz w:val="20"/>
                <w:szCs w:val="20"/>
              </w:rPr>
              <w:t xml:space="preserve">The relaxation response of the mesenteric arteries was recorded when exposed to acetylcholine at a concentration of 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406366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8.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406366">
              <w:rPr>
                <w:rFonts w:ascii="Arial" w:eastAsia="Arial" w:hAnsi="Arial" w:cs="Arial"/>
                <w:sz w:val="20"/>
                <w:szCs w:val="20"/>
              </w:rPr>
              <w:t xml:space="preserve">. The relaxation response at 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741472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8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406366">
              <w:rPr>
                <w:rFonts w:ascii="Arial" w:eastAsia="Arial" w:hAnsi="Arial" w:cs="Arial"/>
                <w:sz w:val="20"/>
                <w:szCs w:val="20"/>
              </w:rPr>
              <w:t xml:space="preserve"> Ach was expressed as a percentage of the baseline tension produced during contraction induced by </w:t>
            </w:r>
            <w:proofErr w:type="spellStart"/>
            <w:r w:rsidR="00406366">
              <w:rPr>
                <w:rFonts w:ascii="Arial" w:eastAsia="Arial" w:hAnsi="Arial" w:cs="Arial"/>
                <w:sz w:val="20"/>
                <w:szCs w:val="20"/>
              </w:rPr>
              <w:t>Phe</w:t>
            </w:r>
            <w:proofErr w:type="spellEnd"/>
            <w:r w:rsidR="0040636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406366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(10 </w:t>
            </w:r>
            <w:proofErr w:type="spellStart"/>
            <w:r w:rsidR="00406366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μM</w:t>
            </w:r>
            <w:proofErr w:type="spellEnd"/>
            <w:r w:rsidR="00406366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  <w:r w:rsidR="0040636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0BD7E3C4" w14:textId="4AB3E5FD" w:rsidR="00181D85" w:rsidRPr="004976B2" w:rsidRDefault="00181D85" w:rsidP="7AECCCE3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B67FCB" w:rsidRPr="004976B2" w14:paraId="3BD743A7" w14:textId="77777777" w:rsidTr="00D30D5D">
        <w:tc>
          <w:tcPr>
            <w:tcW w:w="2055" w:type="dxa"/>
          </w:tcPr>
          <w:p w14:paraId="198689F0" w14:textId="455607F6" w:rsidR="00181D85" w:rsidRPr="004976B2" w:rsidRDefault="005943E6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5943E6">
              <w:rPr>
                <w:rFonts w:ascii="Arial" w:hAnsi="Arial" w:cs="Arial"/>
                <w:sz w:val="20"/>
                <w:szCs w:val="20"/>
              </w:rPr>
              <w:lastRenderedPageBreak/>
              <w:t>Ach_mes_75</w:t>
            </w:r>
          </w:p>
        </w:tc>
        <w:tc>
          <w:tcPr>
            <w:tcW w:w="2253" w:type="dxa"/>
          </w:tcPr>
          <w:p w14:paraId="59667342" w14:textId="51CFD791" w:rsidR="00181D85" w:rsidRPr="004976B2" w:rsidRDefault="00406366" w:rsidP="7AECCCE3">
            <w:pPr>
              <w:rPr>
                <w:rFonts w:ascii="Arial" w:hAnsi="Arial" w:cs="Arial"/>
                <w:sz w:val="20"/>
                <w:szCs w:val="20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 xml:space="preserve">The relaxation responses in mesenteric arteries </w:t>
            </w:r>
            <w:r>
              <w:rPr>
                <w:rFonts w:ascii="Arial" w:hAnsi="Arial" w:cs="Arial"/>
                <w:sz w:val="20"/>
                <w:szCs w:val="20"/>
              </w:rPr>
              <w:t xml:space="preserve">when exposed to acetylcholine </w:t>
            </w:r>
            <w:r w:rsidRPr="7AECCCE3">
              <w:rPr>
                <w:rFonts w:ascii="Arial" w:hAnsi="Arial" w:cs="Arial"/>
                <w:sz w:val="20"/>
                <w:szCs w:val="20"/>
              </w:rPr>
              <w:t>at</w:t>
            </w:r>
            <w:r>
              <w:rPr>
                <w:rFonts w:ascii="Arial" w:hAnsi="Arial" w:cs="Arial"/>
                <w:sz w:val="20"/>
                <w:szCs w:val="20"/>
              </w:rPr>
              <w:t xml:space="preserve"> a concentration of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2E0AFC72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2E0AFC72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-7.5 </w:t>
            </w:r>
            <w:r w:rsidR="2E0AFC72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2E0AFC72" w:rsidRPr="7AECCCE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17" w:type="dxa"/>
          </w:tcPr>
          <w:p w14:paraId="4A609839" w14:textId="62EAE815" w:rsidR="00181D85" w:rsidRPr="00722052" w:rsidRDefault="00B60B0A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722052">
              <w:rPr>
                <w:rFonts w:ascii="Arial" w:hAnsi="Arial" w:cs="Arial"/>
                <w:sz w:val="20"/>
                <w:szCs w:val="20"/>
              </w:rPr>
              <w:t>0-86.66</w:t>
            </w:r>
          </w:p>
        </w:tc>
        <w:tc>
          <w:tcPr>
            <w:tcW w:w="6825" w:type="dxa"/>
          </w:tcPr>
          <w:p w14:paraId="22D64BED" w14:textId="457F092D" w:rsidR="00406366" w:rsidRPr="004976B2" w:rsidRDefault="006340B1" w:rsidP="00406366">
            <w:pPr>
              <w:rPr>
                <w:rFonts w:ascii="Arial" w:eastAsia="Arial" w:hAnsi="Arial" w:cs="Arial"/>
                <w:color w:val="000000" w:themeColor="text1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mesenter</w:t>
            </w:r>
            <w:r>
              <w:rPr>
                <w:rFonts w:ascii="Arial" w:hAnsi="Arial" w:cs="Arial"/>
                <w:sz w:val="20"/>
                <w:szCs w:val="20"/>
              </w:rPr>
              <w:t>ic arteries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w</w:t>
            </w:r>
            <w:r>
              <w:rPr>
                <w:rFonts w:ascii="Arial" w:hAnsi="Arial" w:cs="Arial"/>
                <w:sz w:val="20"/>
                <w:szCs w:val="20"/>
              </w:rPr>
              <w:t>ere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prepared as described above.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06366">
              <w:rPr>
                <w:rFonts w:ascii="Arial" w:hAnsi="Arial" w:cs="Arial"/>
                <w:sz w:val="20"/>
                <w:szCs w:val="20"/>
              </w:rPr>
              <w:t xml:space="preserve">The relaxation response of the mesenteric arteries was recorded when exposed to acetylcholine at a concentration of 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406366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7.5.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406366">
              <w:rPr>
                <w:rFonts w:ascii="Arial" w:eastAsia="Arial" w:hAnsi="Arial" w:cs="Arial"/>
                <w:sz w:val="20"/>
                <w:szCs w:val="20"/>
              </w:rPr>
              <w:t xml:space="preserve">. The relaxation response at 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741472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7.5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406366">
              <w:rPr>
                <w:rFonts w:ascii="Arial" w:eastAsia="Arial" w:hAnsi="Arial" w:cs="Arial"/>
                <w:sz w:val="20"/>
                <w:szCs w:val="20"/>
              </w:rPr>
              <w:t xml:space="preserve"> Ach was expressed as a percentage of the baseline tension produced during contraction induced by </w:t>
            </w:r>
            <w:proofErr w:type="spellStart"/>
            <w:r w:rsidR="00406366">
              <w:rPr>
                <w:rFonts w:ascii="Arial" w:eastAsia="Arial" w:hAnsi="Arial" w:cs="Arial"/>
                <w:sz w:val="20"/>
                <w:szCs w:val="20"/>
              </w:rPr>
              <w:t>Phe</w:t>
            </w:r>
            <w:proofErr w:type="spellEnd"/>
            <w:r w:rsidR="0040636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406366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(10 </w:t>
            </w:r>
            <w:proofErr w:type="spellStart"/>
            <w:r w:rsidR="00406366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μM</w:t>
            </w:r>
            <w:proofErr w:type="spellEnd"/>
            <w:r w:rsidR="00406366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  <w:r w:rsidR="0040636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76BC9619" w14:textId="011A7023" w:rsidR="00181D85" w:rsidRPr="004976B2" w:rsidRDefault="00181D85" w:rsidP="7AECCCE3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B67FCB" w:rsidRPr="004976B2" w14:paraId="3CDEC0B6" w14:textId="77777777" w:rsidTr="00D30D5D">
        <w:tc>
          <w:tcPr>
            <w:tcW w:w="2055" w:type="dxa"/>
          </w:tcPr>
          <w:p w14:paraId="0F366482" w14:textId="78471B76" w:rsidR="00181D85" w:rsidRPr="004976B2" w:rsidRDefault="005943E6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5943E6">
              <w:rPr>
                <w:rFonts w:ascii="Arial" w:hAnsi="Arial" w:cs="Arial"/>
                <w:sz w:val="20"/>
                <w:szCs w:val="20"/>
              </w:rPr>
              <w:t>Ach_mes_7</w:t>
            </w:r>
          </w:p>
        </w:tc>
        <w:tc>
          <w:tcPr>
            <w:tcW w:w="2253" w:type="dxa"/>
          </w:tcPr>
          <w:p w14:paraId="34BA8B65" w14:textId="4D9BDE4D" w:rsidR="00181D85" w:rsidRPr="004976B2" w:rsidRDefault="00406366" w:rsidP="7AECCCE3">
            <w:pPr>
              <w:rPr>
                <w:rFonts w:ascii="Arial" w:hAnsi="Arial" w:cs="Arial"/>
                <w:sz w:val="20"/>
                <w:szCs w:val="20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 xml:space="preserve">The relaxation responses in mesenteric arteries </w:t>
            </w:r>
            <w:r>
              <w:rPr>
                <w:rFonts w:ascii="Arial" w:hAnsi="Arial" w:cs="Arial"/>
                <w:sz w:val="20"/>
                <w:szCs w:val="20"/>
              </w:rPr>
              <w:t xml:space="preserve">when exposed to acetylcholine </w:t>
            </w:r>
            <w:r w:rsidRPr="7AECCCE3">
              <w:rPr>
                <w:rFonts w:ascii="Arial" w:hAnsi="Arial" w:cs="Arial"/>
                <w:sz w:val="20"/>
                <w:szCs w:val="20"/>
              </w:rPr>
              <w:t>at</w:t>
            </w:r>
            <w:r>
              <w:rPr>
                <w:rFonts w:ascii="Arial" w:hAnsi="Arial" w:cs="Arial"/>
                <w:sz w:val="20"/>
                <w:szCs w:val="20"/>
              </w:rPr>
              <w:t xml:space="preserve"> a concentration of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-7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7AECCCE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17" w:type="dxa"/>
          </w:tcPr>
          <w:p w14:paraId="7382760F" w14:textId="788944B7" w:rsidR="00181D85" w:rsidRPr="00722052" w:rsidRDefault="00B60B0A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722052">
              <w:rPr>
                <w:rFonts w:ascii="Arial" w:hAnsi="Arial" w:cs="Arial"/>
                <w:sz w:val="20"/>
                <w:szCs w:val="20"/>
              </w:rPr>
              <w:t>4.52-87.41</w:t>
            </w:r>
          </w:p>
        </w:tc>
        <w:tc>
          <w:tcPr>
            <w:tcW w:w="6825" w:type="dxa"/>
          </w:tcPr>
          <w:p w14:paraId="040B02E7" w14:textId="6C13E15F" w:rsidR="00406366" w:rsidRPr="004976B2" w:rsidRDefault="006340B1" w:rsidP="00406366">
            <w:pPr>
              <w:rPr>
                <w:rFonts w:ascii="Arial" w:eastAsia="Arial" w:hAnsi="Arial" w:cs="Arial"/>
                <w:color w:val="000000" w:themeColor="text1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mesenter</w:t>
            </w:r>
            <w:r>
              <w:rPr>
                <w:rFonts w:ascii="Arial" w:hAnsi="Arial" w:cs="Arial"/>
                <w:sz w:val="20"/>
                <w:szCs w:val="20"/>
              </w:rPr>
              <w:t>ic arteries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w</w:t>
            </w:r>
            <w:r>
              <w:rPr>
                <w:rFonts w:ascii="Arial" w:hAnsi="Arial" w:cs="Arial"/>
                <w:sz w:val="20"/>
                <w:szCs w:val="20"/>
              </w:rPr>
              <w:t>ere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prepared as described above.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06366">
              <w:rPr>
                <w:rFonts w:ascii="Arial" w:hAnsi="Arial" w:cs="Arial"/>
                <w:sz w:val="20"/>
                <w:szCs w:val="20"/>
              </w:rPr>
              <w:t xml:space="preserve">The relaxation response of the mesenteric arteries was recorded when exposed to acetylcholine at a concentration of 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406366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7. 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406366">
              <w:rPr>
                <w:rFonts w:ascii="Arial" w:eastAsia="Arial" w:hAnsi="Arial" w:cs="Arial"/>
                <w:sz w:val="20"/>
                <w:szCs w:val="20"/>
              </w:rPr>
              <w:t xml:space="preserve">. The relaxation response at 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741472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7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406366">
              <w:rPr>
                <w:rFonts w:ascii="Arial" w:eastAsia="Arial" w:hAnsi="Arial" w:cs="Arial"/>
                <w:sz w:val="20"/>
                <w:szCs w:val="20"/>
              </w:rPr>
              <w:t xml:space="preserve"> Ach was expressed as a percentage of the baseline tension produced during contraction induced by </w:t>
            </w:r>
            <w:proofErr w:type="spellStart"/>
            <w:r w:rsidR="00406366">
              <w:rPr>
                <w:rFonts w:ascii="Arial" w:eastAsia="Arial" w:hAnsi="Arial" w:cs="Arial"/>
                <w:sz w:val="20"/>
                <w:szCs w:val="20"/>
              </w:rPr>
              <w:t>Phe</w:t>
            </w:r>
            <w:proofErr w:type="spellEnd"/>
            <w:r w:rsidR="0040636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406366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(10 </w:t>
            </w:r>
            <w:proofErr w:type="spellStart"/>
            <w:r w:rsidR="00406366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μM</w:t>
            </w:r>
            <w:proofErr w:type="spellEnd"/>
            <w:r w:rsidR="00406366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  <w:r w:rsidR="0040636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6EF80B84" w14:textId="16165170" w:rsidR="00181D85" w:rsidRPr="004976B2" w:rsidRDefault="00181D85" w:rsidP="7AECCCE3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943E6" w:rsidRPr="004976B2" w14:paraId="5773E142" w14:textId="77777777" w:rsidTr="00D30D5D">
        <w:tc>
          <w:tcPr>
            <w:tcW w:w="2055" w:type="dxa"/>
          </w:tcPr>
          <w:p w14:paraId="733B5ADB" w14:textId="786F1BDB" w:rsidR="005943E6" w:rsidRPr="005943E6" w:rsidRDefault="005943E6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5943E6">
              <w:rPr>
                <w:rFonts w:ascii="Arial" w:hAnsi="Arial" w:cs="Arial"/>
                <w:sz w:val="20"/>
                <w:szCs w:val="20"/>
              </w:rPr>
              <w:t>Ach_mes_65</w:t>
            </w:r>
          </w:p>
        </w:tc>
        <w:tc>
          <w:tcPr>
            <w:tcW w:w="2253" w:type="dxa"/>
          </w:tcPr>
          <w:p w14:paraId="47197261" w14:textId="7E7FE15E" w:rsidR="005943E6" w:rsidRPr="004976B2" w:rsidRDefault="00406366" w:rsidP="7AECCCE3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 xml:space="preserve">The relaxation responses in mesenteric arteries </w:t>
            </w:r>
            <w:r>
              <w:rPr>
                <w:rFonts w:ascii="Arial" w:hAnsi="Arial" w:cs="Arial"/>
                <w:sz w:val="20"/>
                <w:szCs w:val="20"/>
              </w:rPr>
              <w:t xml:space="preserve">when exposed to acetylcholine </w:t>
            </w:r>
            <w:r w:rsidRPr="7AECCCE3">
              <w:rPr>
                <w:rFonts w:ascii="Arial" w:hAnsi="Arial" w:cs="Arial"/>
                <w:sz w:val="20"/>
                <w:szCs w:val="20"/>
              </w:rPr>
              <w:t>at</w:t>
            </w:r>
            <w:r>
              <w:rPr>
                <w:rFonts w:ascii="Arial" w:hAnsi="Arial" w:cs="Arial"/>
                <w:sz w:val="20"/>
                <w:szCs w:val="20"/>
              </w:rPr>
              <w:t xml:space="preserve"> a concentration of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6.5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4976B2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1817" w:type="dxa"/>
          </w:tcPr>
          <w:p w14:paraId="3645BF97" w14:textId="30648796" w:rsidR="005943E6" w:rsidRPr="00722052" w:rsidRDefault="00B60B0A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722052">
              <w:rPr>
                <w:rFonts w:ascii="Arial" w:hAnsi="Arial" w:cs="Arial"/>
                <w:sz w:val="20"/>
                <w:szCs w:val="20"/>
              </w:rPr>
              <w:t>11.52-87.5</w:t>
            </w:r>
          </w:p>
        </w:tc>
        <w:tc>
          <w:tcPr>
            <w:tcW w:w="6825" w:type="dxa"/>
          </w:tcPr>
          <w:p w14:paraId="42FA3640" w14:textId="20EC0684" w:rsidR="00406366" w:rsidRPr="004976B2" w:rsidRDefault="006340B1" w:rsidP="00406366">
            <w:pPr>
              <w:rPr>
                <w:rFonts w:ascii="Arial" w:eastAsia="Arial" w:hAnsi="Arial" w:cs="Arial"/>
                <w:color w:val="000000" w:themeColor="text1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mesenter</w:t>
            </w:r>
            <w:r>
              <w:rPr>
                <w:rFonts w:ascii="Arial" w:hAnsi="Arial" w:cs="Arial"/>
                <w:sz w:val="20"/>
                <w:szCs w:val="20"/>
              </w:rPr>
              <w:t>ic arteries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w</w:t>
            </w:r>
            <w:r>
              <w:rPr>
                <w:rFonts w:ascii="Arial" w:hAnsi="Arial" w:cs="Arial"/>
                <w:sz w:val="20"/>
                <w:szCs w:val="20"/>
              </w:rPr>
              <w:t>ere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prepared as described above</w:t>
            </w:r>
            <w:r w:rsidR="00406366">
              <w:rPr>
                <w:rFonts w:ascii="Arial" w:hAnsi="Arial" w:cs="Arial"/>
                <w:sz w:val="20"/>
                <w:szCs w:val="20"/>
              </w:rPr>
              <w:t>.</w:t>
            </w:r>
            <w:r w:rsidR="00406366"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06366">
              <w:rPr>
                <w:rFonts w:ascii="Arial" w:hAnsi="Arial" w:cs="Arial"/>
                <w:sz w:val="20"/>
                <w:szCs w:val="20"/>
              </w:rPr>
              <w:t xml:space="preserve">The relaxation response of the mesenteric arteries was recorded when exposed to acetylcholine at a concentration of 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406366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6.5. 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406366">
              <w:rPr>
                <w:rFonts w:ascii="Arial" w:eastAsia="Arial" w:hAnsi="Arial" w:cs="Arial"/>
                <w:sz w:val="20"/>
                <w:szCs w:val="20"/>
              </w:rPr>
              <w:t xml:space="preserve">. The relaxation response at 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741472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6.5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406366">
              <w:rPr>
                <w:rFonts w:ascii="Arial" w:eastAsia="Arial" w:hAnsi="Arial" w:cs="Arial"/>
                <w:sz w:val="20"/>
                <w:szCs w:val="20"/>
              </w:rPr>
              <w:t xml:space="preserve"> Ach was expressed as a percentage of the baseline tension produced during contraction induced by </w:t>
            </w:r>
            <w:proofErr w:type="spellStart"/>
            <w:r w:rsidR="00406366">
              <w:rPr>
                <w:rFonts w:ascii="Arial" w:eastAsia="Arial" w:hAnsi="Arial" w:cs="Arial"/>
                <w:sz w:val="20"/>
                <w:szCs w:val="20"/>
              </w:rPr>
              <w:t>Phe</w:t>
            </w:r>
            <w:proofErr w:type="spellEnd"/>
            <w:r w:rsidR="0040636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406366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(10 </w:t>
            </w:r>
            <w:proofErr w:type="spellStart"/>
            <w:r w:rsidR="00406366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μM</w:t>
            </w:r>
            <w:proofErr w:type="spellEnd"/>
            <w:r w:rsidR="00406366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  <w:r w:rsidR="0040636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2CD3E138" w14:textId="085671AE" w:rsidR="005943E6" w:rsidRPr="004976B2" w:rsidRDefault="005943E6" w:rsidP="7AECCCE3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943E6" w:rsidRPr="004976B2" w14:paraId="73B75D80" w14:textId="77777777" w:rsidTr="00D30D5D">
        <w:tc>
          <w:tcPr>
            <w:tcW w:w="2055" w:type="dxa"/>
          </w:tcPr>
          <w:p w14:paraId="4EED95F6" w14:textId="5F9353F5" w:rsidR="005943E6" w:rsidRPr="005943E6" w:rsidRDefault="005943E6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5943E6">
              <w:rPr>
                <w:rFonts w:ascii="Arial" w:hAnsi="Arial" w:cs="Arial"/>
                <w:sz w:val="20"/>
                <w:szCs w:val="20"/>
              </w:rPr>
              <w:t>Ach_mes_6</w:t>
            </w:r>
          </w:p>
        </w:tc>
        <w:tc>
          <w:tcPr>
            <w:tcW w:w="2253" w:type="dxa"/>
          </w:tcPr>
          <w:p w14:paraId="0B9EEA44" w14:textId="69453E00" w:rsidR="005943E6" w:rsidRPr="004976B2" w:rsidRDefault="00406366" w:rsidP="7AECCCE3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 xml:space="preserve">The relaxation responses in mesenteric arteries </w:t>
            </w:r>
            <w:r>
              <w:rPr>
                <w:rFonts w:ascii="Arial" w:hAnsi="Arial" w:cs="Arial"/>
                <w:sz w:val="20"/>
                <w:szCs w:val="20"/>
              </w:rPr>
              <w:t xml:space="preserve">when exposed to acetylcholine </w:t>
            </w:r>
            <w:r w:rsidRPr="7AECCCE3">
              <w:rPr>
                <w:rFonts w:ascii="Arial" w:hAnsi="Arial" w:cs="Arial"/>
                <w:sz w:val="20"/>
                <w:szCs w:val="20"/>
              </w:rPr>
              <w:t>at</w:t>
            </w:r>
            <w:r>
              <w:rPr>
                <w:rFonts w:ascii="Arial" w:hAnsi="Arial" w:cs="Arial"/>
                <w:sz w:val="20"/>
                <w:szCs w:val="20"/>
              </w:rPr>
              <w:t xml:space="preserve"> a concentration of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6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4976B2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1817" w:type="dxa"/>
          </w:tcPr>
          <w:p w14:paraId="6A8DFBC2" w14:textId="3B5D72F2" w:rsidR="005943E6" w:rsidRPr="00722052" w:rsidRDefault="00FB0309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722052">
              <w:rPr>
                <w:rFonts w:ascii="Arial" w:hAnsi="Arial" w:cs="Arial"/>
                <w:sz w:val="20"/>
                <w:szCs w:val="20"/>
              </w:rPr>
              <w:t>23.56-87.99</w:t>
            </w:r>
          </w:p>
        </w:tc>
        <w:tc>
          <w:tcPr>
            <w:tcW w:w="6825" w:type="dxa"/>
          </w:tcPr>
          <w:p w14:paraId="6DC8FA49" w14:textId="5C40EEC0" w:rsidR="00406366" w:rsidRPr="004976B2" w:rsidRDefault="006340B1" w:rsidP="00406366">
            <w:pPr>
              <w:rPr>
                <w:rFonts w:ascii="Arial" w:eastAsia="Arial" w:hAnsi="Arial" w:cs="Arial"/>
                <w:color w:val="000000" w:themeColor="text1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mesenter</w:t>
            </w:r>
            <w:r>
              <w:rPr>
                <w:rFonts w:ascii="Arial" w:hAnsi="Arial" w:cs="Arial"/>
                <w:sz w:val="20"/>
                <w:szCs w:val="20"/>
              </w:rPr>
              <w:t>ic arteries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w</w:t>
            </w:r>
            <w:r>
              <w:rPr>
                <w:rFonts w:ascii="Arial" w:hAnsi="Arial" w:cs="Arial"/>
                <w:sz w:val="20"/>
                <w:szCs w:val="20"/>
              </w:rPr>
              <w:t>ere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prepared as described above.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06366">
              <w:rPr>
                <w:rFonts w:ascii="Arial" w:hAnsi="Arial" w:cs="Arial"/>
                <w:sz w:val="20"/>
                <w:szCs w:val="20"/>
              </w:rPr>
              <w:t xml:space="preserve">The relaxation response of the mesenteric arteries was recorded when exposed to acetylcholine at a concentration of 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406366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6. 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406366">
              <w:rPr>
                <w:rFonts w:ascii="Arial" w:eastAsia="Arial" w:hAnsi="Arial" w:cs="Arial"/>
                <w:sz w:val="20"/>
                <w:szCs w:val="20"/>
              </w:rPr>
              <w:t xml:space="preserve">. The relaxation response at 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741472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6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406366">
              <w:rPr>
                <w:rFonts w:ascii="Arial" w:eastAsia="Arial" w:hAnsi="Arial" w:cs="Arial"/>
                <w:sz w:val="20"/>
                <w:szCs w:val="20"/>
              </w:rPr>
              <w:t xml:space="preserve"> Ach was expressed as a percentage of the baseline tension produced during contraction induced by </w:t>
            </w:r>
            <w:proofErr w:type="spellStart"/>
            <w:r w:rsidR="00406366">
              <w:rPr>
                <w:rFonts w:ascii="Arial" w:eastAsia="Arial" w:hAnsi="Arial" w:cs="Arial"/>
                <w:sz w:val="20"/>
                <w:szCs w:val="20"/>
              </w:rPr>
              <w:t>Phe</w:t>
            </w:r>
            <w:proofErr w:type="spellEnd"/>
            <w:r w:rsidR="0040636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406366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(10 </w:t>
            </w:r>
            <w:proofErr w:type="spellStart"/>
            <w:r w:rsidR="00406366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μM</w:t>
            </w:r>
            <w:proofErr w:type="spellEnd"/>
            <w:r w:rsidR="00406366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  <w:r w:rsidR="0040636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64001F23" w14:textId="05272D51" w:rsidR="005943E6" w:rsidRPr="004976B2" w:rsidRDefault="005943E6" w:rsidP="7AECCCE3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943E6" w:rsidRPr="004976B2" w14:paraId="68EF1D5F" w14:textId="77777777" w:rsidTr="00D30D5D">
        <w:tc>
          <w:tcPr>
            <w:tcW w:w="2055" w:type="dxa"/>
          </w:tcPr>
          <w:p w14:paraId="483ECB08" w14:textId="0D54F4A5" w:rsidR="005943E6" w:rsidRPr="005943E6" w:rsidRDefault="005943E6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5943E6">
              <w:rPr>
                <w:rFonts w:ascii="Arial" w:hAnsi="Arial" w:cs="Arial"/>
                <w:sz w:val="20"/>
                <w:szCs w:val="20"/>
              </w:rPr>
              <w:t>Ach_mes_55</w:t>
            </w:r>
          </w:p>
        </w:tc>
        <w:tc>
          <w:tcPr>
            <w:tcW w:w="2253" w:type="dxa"/>
          </w:tcPr>
          <w:p w14:paraId="2BFFDD21" w14:textId="58D32B88" w:rsidR="005943E6" w:rsidRPr="004976B2" w:rsidRDefault="00406366" w:rsidP="7AECCCE3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 xml:space="preserve">The relaxation responses in mesenteric arteries </w:t>
            </w:r>
            <w:r>
              <w:rPr>
                <w:rFonts w:ascii="Arial" w:hAnsi="Arial" w:cs="Arial"/>
                <w:sz w:val="20"/>
                <w:szCs w:val="20"/>
              </w:rPr>
              <w:t xml:space="preserve">when exposed to acetylcholine </w:t>
            </w:r>
            <w:r w:rsidRPr="7AECCCE3">
              <w:rPr>
                <w:rFonts w:ascii="Arial" w:hAnsi="Arial" w:cs="Arial"/>
                <w:sz w:val="20"/>
                <w:szCs w:val="20"/>
              </w:rPr>
              <w:t>at</w:t>
            </w:r>
            <w:r>
              <w:rPr>
                <w:rFonts w:ascii="Arial" w:hAnsi="Arial" w:cs="Arial"/>
                <w:sz w:val="20"/>
                <w:szCs w:val="20"/>
              </w:rPr>
              <w:t xml:space="preserve"> a concentration of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5.5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4976B2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1817" w:type="dxa"/>
          </w:tcPr>
          <w:p w14:paraId="11D3120F" w14:textId="004BEDF0" w:rsidR="005943E6" w:rsidRPr="00722052" w:rsidRDefault="00FB0309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722052">
              <w:rPr>
                <w:rFonts w:ascii="Arial" w:hAnsi="Arial" w:cs="Arial"/>
                <w:sz w:val="20"/>
                <w:szCs w:val="20"/>
              </w:rPr>
              <w:t>25.92-88.83</w:t>
            </w:r>
          </w:p>
        </w:tc>
        <w:tc>
          <w:tcPr>
            <w:tcW w:w="6825" w:type="dxa"/>
          </w:tcPr>
          <w:p w14:paraId="7AEE6FA4" w14:textId="1BF3E0D6" w:rsidR="00406366" w:rsidRPr="004976B2" w:rsidRDefault="006340B1" w:rsidP="00406366">
            <w:pPr>
              <w:rPr>
                <w:rFonts w:ascii="Arial" w:eastAsia="Arial" w:hAnsi="Arial" w:cs="Arial"/>
                <w:color w:val="000000" w:themeColor="text1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mesenter</w:t>
            </w:r>
            <w:r>
              <w:rPr>
                <w:rFonts w:ascii="Arial" w:hAnsi="Arial" w:cs="Arial"/>
                <w:sz w:val="20"/>
                <w:szCs w:val="20"/>
              </w:rPr>
              <w:t>ic arteries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w</w:t>
            </w:r>
            <w:r>
              <w:rPr>
                <w:rFonts w:ascii="Arial" w:hAnsi="Arial" w:cs="Arial"/>
                <w:sz w:val="20"/>
                <w:szCs w:val="20"/>
              </w:rPr>
              <w:t>ere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prepared as described above.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06366">
              <w:rPr>
                <w:rFonts w:ascii="Arial" w:hAnsi="Arial" w:cs="Arial"/>
                <w:sz w:val="20"/>
                <w:szCs w:val="20"/>
              </w:rPr>
              <w:t xml:space="preserve">The relaxation response of the mesenteric arteries was recorded when exposed to acetylcholine at a concentration of 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406366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5.5. 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406366">
              <w:rPr>
                <w:rFonts w:ascii="Arial" w:eastAsia="Arial" w:hAnsi="Arial" w:cs="Arial"/>
                <w:sz w:val="20"/>
                <w:szCs w:val="20"/>
              </w:rPr>
              <w:t xml:space="preserve">. The relaxation response at 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741472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5.5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406366">
              <w:rPr>
                <w:rFonts w:ascii="Arial" w:eastAsia="Arial" w:hAnsi="Arial" w:cs="Arial"/>
                <w:sz w:val="20"/>
                <w:szCs w:val="20"/>
              </w:rPr>
              <w:t xml:space="preserve"> Ach was expressed as a percentage of the baseline tension produced during contraction induced by </w:t>
            </w:r>
            <w:proofErr w:type="spellStart"/>
            <w:r w:rsidR="00406366">
              <w:rPr>
                <w:rFonts w:ascii="Arial" w:eastAsia="Arial" w:hAnsi="Arial" w:cs="Arial"/>
                <w:sz w:val="20"/>
                <w:szCs w:val="20"/>
              </w:rPr>
              <w:t>Phe</w:t>
            </w:r>
            <w:proofErr w:type="spellEnd"/>
            <w:r w:rsidR="0040636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406366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(10 </w:t>
            </w:r>
            <w:proofErr w:type="spellStart"/>
            <w:r w:rsidR="00406366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μM</w:t>
            </w:r>
            <w:proofErr w:type="spellEnd"/>
            <w:r w:rsidR="00406366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  <w:r w:rsidR="0040636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69687F78" w14:textId="7E19D706" w:rsidR="005943E6" w:rsidRPr="004976B2" w:rsidRDefault="005943E6" w:rsidP="7AECCCE3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943E6" w:rsidRPr="004976B2" w14:paraId="702A2508" w14:textId="77777777" w:rsidTr="00D30D5D">
        <w:tc>
          <w:tcPr>
            <w:tcW w:w="2055" w:type="dxa"/>
          </w:tcPr>
          <w:p w14:paraId="786A50A3" w14:textId="5707EF9D" w:rsidR="005943E6" w:rsidRPr="005943E6" w:rsidRDefault="005943E6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5943E6">
              <w:rPr>
                <w:rFonts w:ascii="Arial" w:hAnsi="Arial" w:cs="Arial"/>
                <w:sz w:val="20"/>
                <w:szCs w:val="20"/>
              </w:rPr>
              <w:t>Ach_mes_5</w:t>
            </w:r>
          </w:p>
        </w:tc>
        <w:tc>
          <w:tcPr>
            <w:tcW w:w="2253" w:type="dxa"/>
          </w:tcPr>
          <w:p w14:paraId="21A4873C" w14:textId="6E2A845C" w:rsidR="005943E6" w:rsidRPr="004976B2" w:rsidRDefault="00406366" w:rsidP="7AECCCE3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 xml:space="preserve">The relaxation responses in mesenteric arteries </w:t>
            </w:r>
            <w:r>
              <w:rPr>
                <w:rFonts w:ascii="Arial" w:hAnsi="Arial" w:cs="Arial"/>
                <w:sz w:val="20"/>
                <w:szCs w:val="20"/>
              </w:rPr>
              <w:t xml:space="preserve">when exposed to acetylcholine </w:t>
            </w:r>
            <w:r w:rsidRPr="7AECCCE3">
              <w:rPr>
                <w:rFonts w:ascii="Arial" w:hAnsi="Arial" w:cs="Arial"/>
                <w:sz w:val="20"/>
                <w:szCs w:val="20"/>
              </w:rPr>
              <w:t>at</w:t>
            </w:r>
            <w:r>
              <w:rPr>
                <w:rFonts w:ascii="Arial" w:hAnsi="Arial" w:cs="Arial"/>
                <w:sz w:val="20"/>
                <w:szCs w:val="20"/>
              </w:rPr>
              <w:t xml:space="preserve"> a concentration of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5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4976B2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1817" w:type="dxa"/>
          </w:tcPr>
          <w:p w14:paraId="3FE4D2C0" w14:textId="44063306" w:rsidR="005943E6" w:rsidRPr="00722052" w:rsidRDefault="008A5389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722052">
              <w:rPr>
                <w:rFonts w:ascii="Arial" w:hAnsi="Arial" w:cs="Arial"/>
                <w:sz w:val="20"/>
                <w:szCs w:val="20"/>
              </w:rPr>
              <w:t>32.39-89.67</w:t>
            </w:r>
          </w:p>
        </w:tc>
        <w:tc>
          <w:tcPr>
            <w:tcW w:w="6825" w:type="dxa"/>
          </w:tcPr>
          <w:p w14:paraId="7B571DD3" w14:textId="3DBF6F09" w:rsidR="00406366" w:rsidRPr="004976B2" w:rsidRDefault="006340B1" w:rsidP="00406366">
            <w:pPr>
              <w:rPr>
                <w:rFonts w:ascii="Arial" w:eastAsia="Arial" w:hAnsi="Arial" w:cs="Arial"/>
                <w:color w:val="000000" w:themeColor="text1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mesenter</w:t>
            </w:r>
            <w:r>
              <w:rPr>
                <w:rFonts w:ascii="Arial" w:hAnsi="Arial" w:cs="Arial"/>
                <w:sz w:val="20"/>
                <w:szCs w:val="20"/>
              </w:rPr>
              <w:t>ic arteries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w</w:t>
            </w:r>
            <w:r>
              <w:rPr>
                <w:rFonts w:ascii="Arial" w:hAnsi="Arial" w:cs="Arial"/>
                <w:sz w:val="20"/>
                <w:szCs w:val="20"/>
              </w:rPr>
              <w:t>ere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prepared as described above.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06366">
              <w:rPr>
                <w:rFonts w:ascii="Arial" w:hAnsi="Arial" w:cs="Arial"/>
                <w:sz w:val="20"/>
                <w:szCs w:val="20"/>
              </w:rPr>
              <w:t xml:space="preserve">The relaxation response of the mesenteric arteries was recorded when exposed to acetylcholine at a concentration of 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406366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5. 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406366">
              <w:rPr>
                <w:rFonts w:ascii="Arial" w:eastAsia="Arial" w:hAnsi="Arial" w:cs="Arial"/>
                <w:sz w:val="20"/>
                <w:szCs w:val="20"/>
              </w:rPr>
              <w:t xml:space="preserve">. The relaxation response at 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741472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5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406366">
              <w:rPr>
                <w:rFonts w:ascii="Arial" w:eastAsia="Arial" w:hAnsi="Arial" w:cs="Arial"/>
                <w:sz w:val="20"/>
                <w:szCs w:val="20"/>
              </w:rPr>
              <w:t xml:space="preserve"> Ach was expressed as a percentage of the baseline tension produced during contraction induced by </w:t>
            </w:r>
            <w:proofErr w:type="spellStart"/>
            <w:r w:rsidR="00406366">
              <w:rPr>
                <w:rFonts w:ascii="Arial" w:eastAsia="Arial" w:hAnsi="Arial" w:cs="Arial"/>
                <w:sz w:val="20"/>
                <w:szCs w:val="20"/>
              </w:rPr>
              <w:t>Phe</w:t>
            </w:r>
            <w:proofErr w:type="spellEnd"/>
            <w:r w:rsidR="0040636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406366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(10 </w:t>
            </w:r>
            <w:proofErr w:type="spellStart"/>
            <w:r w:rsidR="00406366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μM</w:t>
            </w:r>
            <w:proofErr w:type="spellEnd"/>
            <w:r w:rsidR="00406366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  <w:r w:rsidR="0040636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4875F44E" w14:textId="23568025" w:rsidR="005943E6" w:rsidRPr="004976B2" w:rsidRDefault="005943E6" w:rsidP="7AECCCE3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943E6" w:rsidRPr="004976B2" w14:paraId="78579089" w14:textId="77777777" w:rsidTr="00D30D5D">
        <w:tc>
          <w:tcPr>
            <w:tcW w:w="2055" w:type="dxa"/>
          </w:tcPr>
          <w:p w14:paraId="7D2BDE13" w14:textId="5784AC60" w:rsidR="005943E6" w:rsidRPr="005943E6" w:rsidRDefault="005943E6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5943E6">
              <w:rPr>
                <w:rFonts w:ascii="Arial" w:hAnsi="Arial" w:cs="Arial"/>
                <w:sz w:val="20"/>
                <w:szCs w:val="20"/>
              </w:rPr>
              <w:lastRenderedPageBreak/>
              <w:t>Ach_mes_45</w:t>
            </w:r>
          </w:p>
        </w:tc>
        <w:tc>
          <w:tcPr>
            <w:tcW w:w="2253" w:type="dxa"/>
          </w:tcPr>
          <w:p w14:paraId="16F387CD" w14:textId="75AD9495" w:rsidR="005943E6" w:rsidRPr="004976B2" w:rsidRDefault="00406366" w:rsidP="7AECCCE3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 xml:space="preserve">The relaxation responses in mesenteric arteries </w:t>
            </w:r>
            <w:r>
              <w:rPr>
                <w:rFonts w:ascii="Arial" w:hAnsi="Arial" w:cs="Arial"/>
                <w:sz w:val="20"/>
                <w:szCs w:val="20"/>
              </w:rPr>
              <w:t xml:space="preserve">when exposed to acetylcholine </w:t>
            </w:r>
            <w:r w:rsidRPr="7AECCCE3">
              <w:rPr>
                <w:rFonts w:ascii="Arial" w:hAnsi="Arial" w:cs="Arial"/>
                <w:sz w:val="20"/>
                <w:szCs w:val="20"/>
              </w:rPr>
              <w:t>at</w:t>
            </w:r>
            <w:r>
              <w:rPr>
                <w:rFonts w:ascii="Arial" w:hAnsi="Arial" w:cs="Arial"/>
                <w:sz w:val="20"/>
                <w:szCs w:val="20"/>
              </w:rPr>
              <w:t xml:space="preserve"> a concentration of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4.5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4976B2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1817" w:type="dxa"/>
          </w:tcPr>
          <w:p w14:paraId="17AD718E" w14:textId="1147C824" w:rsidR="005943E6" w:rsidRPr="00722052" w:rsidRDefault="008A5389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722052">
              <w:rPr>
                <w:rFonts w:ascii="Arial" w:hAnsi="Arial" w:cs="Arial"/>
                <w:sz w:val="20"/>
                <w:szCs w:val="20"/>
              </w:rPr>
              <w:t>32.39-89.67</w:t>
            </w:r>
          </w:p>
        </w:tc>
        <w:tc>
          <w:tcPr>
            <w:tcW w:w="6825" w:type="dxa"/>
          </w:tcPr>
          <w:p w14:paraId="22588017" w14:textId="2A074920" w:rsidR="00406366" w:rsidRPr="004976B2" w:rsidRDefault="006340B1" w:rsidP="00406366">
            <w:pPr>
              <w:rPr>
                <w:rFonts w:ascii="Arial" w:eastAsia="Arial" w:hAnsi="Arial" w:cs="Arial"/>
                <w:color w:val="000000" w:themeColor="text1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mesenter</w:t>
            </w:r>
            <w:r>
              <w:rPr>
                <w:rFonts w:ascii="Arial" w:hAnsi="Arial" w:cs="Arial"/>
                <w:sz w:val="20"/>
                <w:szCs w:val="20"/>
              </w:rPr>
              <w:t>ic arteries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w</w:t>
            </w:r>
            <w:r>
              <w:rPr>
                <w:rFonts w:ascii="Arial" w:hAnsi="Arial" w:cs="Arial"/>
                <w:sz w:val="20"/>
                <w:szCs w:val="20"/>
              </w:rPr>
              <w:t>ere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prepared as described above.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06366">
              <w:rPr>
                <w:rFonts w:ascii="Arial" w:hAnsi="Arial" w:cs="Arial"/>
                <w:sz w:val="20"/>
                <w:szCs w:val="20"/>
              </w:rPr>
              <w:t xml:space="preserve">The relaxation response of the mesenteric arteries was recorded when exposed to acetylcholine at a concentration of 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406366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4.5. 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406366">
              <w:rPr>
                <w:rFonts w:ascii="Arial" w:eastAsia="Arial" w:hAnsi="Arial" w:cs="Arial"/>
                <w:sz w:val="20"/>
                <w:szCs w:val="20"/>
              </w:rPr>
              <w:t xml:space="preserve">. The relaxation response at 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741472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4.5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406366">
              <w:rPr>
                <w:rFonts w:ascii="Arial" w:eastAsia="Arial" w:hAnsi="Arial" w:cs="Arial"/>
                <w:sz w:val="20"/>
                <w:szCs w:val="20"/>
              </w:rPr>
              <w:t xml:space="preserve"> Ach was expressed as a percentage of the baseline tension produced during contraction induced by </w:t>
            </w:r>
            <w:proofErr w:type="spellStart"/>
            <w:r w:rsidR="00406366">
              <w:rPr>
                <w:rFonts w:ascii="Arial" w:eastAsia="Arial" w:hAnsi="Arial" w:cs="Arial"/>
                <w:sz w:val="20"/>
                <w:szCs w:val="20"/>
              </w:rPr>
              <w:t>Phe</w:t>
            </w:r>
            <w:proofErr w:type="spellEnd"/>
            <w:r w:rsidR="0040636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406366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(10 </w:t>
            </w:r>
            <w:proofErr w:type="spellStart"/>
            <w:r w:rsidR="00406366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μM</w:t>
            </w:r>
            <w:proofErr w:type="spellEnd"/>
            <w:r w:rsidR="00406366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  <w:r w:rsidR="0040636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73EA2342" w14:textId="5F45EDD4" w:rsidR="005943E6" w:rsidRPr="004976B2" w:rsidRDefault="005943E6" w:rsidP="00406366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943E6" w:rsidRPr="004976B2" w14:paraId="32E8B781" w14:textId="77777777" w:rsidTr="00D30D5D">
        <w:tc>
          <w:tcPr>
            <w:tcW w:w="2055" w:type="dxa"/>
          </w:tcPr>
          <w:p w14:paraId="24E48874" w14:textId="73EFA9A6" w:rsidR="005943E6" w:rsidRPr="005943E6" w:rsidRDefault="005943E6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5943E6">
              <w:rPr>
                <w:rFonts w:ascii="Arial" w:hAnsi="Arial" w:cs="Arial"/>
                <w:sz w:val="20"/>
                <w:szCs w:val="20"/>
              </w:rPr>
              <w:t>Ach_mes_4</w:t>
            </w:r>
          </w:p>
        </w:tc>
        <w:tc>
          <w:tcPr>
            <w:tcW w:w="2253" w:type="dxa"/>
          </w:tcPr>
          <w:p w14:paraId="6E538C60" w14:textId="01303EE2" w:rsidR="005943E6" w:rsidRPr="004976B2" w:rsidRDefault="00406366" w:rsidP="7AECCCE3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 xml:space="preserve">The relaxation responses in mesenteric arteries </w:t>
            </w:r>
            <w:r>
              <w:rPr>
                <w:rFonts w:ascii="Arial" w:hAnsi="Arial" w:cs="Arial"/>
                <w:sz w:val="20"/>
                <w:szCs w:val="20"/>
              </w:rPr>
              <w:t xml:space="preserve">when exposed to acetylcholine </w:t>
            </w:r>
            <w:r w:rsidRPr="7AECCCE3">
              <w:rPr>
                <w:rFonts w:ascii="Arial" w:hAnsi="Arial" w:cs="Arial"/>
                <w:sz w:val="20"/>
                <w:szCs w:val="20"/>
              </w:rPr>
              <w:t>at</w:t>
            </w:r>
            <w:r>
              <w:rPr>
                <w:rFonts w:ascii="Arial" w:hAnsi="Arial" w:cs="Arial"/>
                <w:sz w:val="20"/>
                <w:szCs w:val="20"/>
              </w:rPr>
              <w:t xml:space="preserve"> a concentration of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4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004976B2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1817" w:type="dxa"/>
          </w:tcPr>
          <w:p w14:paraId="163D2E99" w14:textId="68EDB6AA" w:rsidR="005943E6" w:rsidRPr="00722052" w:rsidRDefault="008A5389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722052">
              <w:rPr>
                <w:rFonts w:ascii="Arial" w:hAnsi="Arial" w:cs="Arial"/>
                <w:sz w:val="20"/>
                <w:szCs w:val="20"/>
              </w:rPr>
              <w:t>32.39-91.80</w:t>
            </w:r>
          </w:p>
        </w:tc>
        <w:tc>
          <w:tcPr>
            <w:tcW w:w="6825" w:type="dxa"/>
          </w:tcPr>
          <w:p w14:paraId="1F34719D" w14:textId="0A590EE9" w:rsidR="00406366" w:rsidRPr="004976B2" w:rsidRDefault="006340B1" w:rsidP="00406366">
            <w:pPr>
              <w:rPr>
                <w:rFonts w:ascii="Arial" w:eastAsia="Arial" w:hAnsi="Arial" w:cs="Arial"/>
                <w:color w:val="000000" w:themeColor="text1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mesenter</w:t>
            </w:r>
            <w:r>
              <w:rPr>
                <w:rFonts w:ascii="Arial" w:hAnsi="Arial" w:cs="Arial"/>
                <w:sz w:val="20"/>
                <w:szCs w:val="20"/>
              </w:rPr>
              <w:t>ic arteries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w</w:t>
            </w:r>
            <w:r>
              <w:rPr>
                <w:rFonts w:ascii="Arial" w:hAnsi="Arial" w:cs="Arial"/>
                <w:sz w:val="20"/>
                <w:szCs w:val="20"/>
              </w:rPr>
              <w:t>ere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prepared as described above</w:t>
            </w:r>
            <w:r w:rsidR="00406366">
              <w:rPr>
                <w:rFonts w:ascii="Arial" w:hAnsi="Arial" w:cs="Arial"/>
                <w:sz w:val="20"/>
                <w:szCs w:val="20"/>
              </w:rPr>
              <w:t>.</w:t>
            </w:r>
            <w:r w:rsidR="00406366"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06366">
              <w:rPr>
                <w:rFonts w:ascii="Arial" w:hAnsi="Arial" w:cs="Arial"/>
                <w:sz w:val="20"/>
                <w:szCs w:val="20"/>
              </w:rPr>
              <w:t xml:space="preserve">The relaxation response of the mesenteric arteries was recorded when exposed to acetylcholine at a concentration of 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406366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4. 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406366">
              <w:rPr>
                <w:rFonts w:ascii="Arial" w:eastAsia="Arial" w:hAnsi="Arial" w:cs="Arial"/>
                <w:sz w:val="20"/>
                <w:szCs w:val="20"/>
              </w:rPr>
              <w:t xml:space="preserve">. The relaxation response at 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741472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4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406366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406366">
              <w:rPr>
                <w:rFonts w:ascii="Arial" w:eastAsia="Arial" w:hAnsi="Arial" w:cs="Arial"/>
                <w:sz w:val="20"/>
                <w:szCs w:val="20"/>
              </w:rPr>
              <w:t xml:space="preserve"> Ach was expressed as a percentage of the baseline tension produced during contraction induced by </w:t>
            </w:r>
            <w:proofErr w:type="spellStart"/>
            <w:r w:rsidR="00406366">
              <w:rPr>
                <w:rFonts w:ascii="Arial" w:eastAsia="Arial" w:hAnsi="Arial" w:cs="Arial"/>
                <w:sz w:val="20"/>
                <w:szCs w:val="20"/>
              </w:rPr>
              <w:t>Phe</w:t>
            </w:r>
            <w:proofErr w:type="spellEnd"/>
            <w:r w:rsidR="0040636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406366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(10 </w:t>
            </w:r>
            <w:proofErr w:type="spellStart"/>
            <w:r w:rsidR="00406366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μM</w:t>
            </w:r>
            <w:proofErr w:type="spellEnd"/>
            <w:r w:rsidR="00406366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  <w:r w:rsidR="00406366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44315077" w14:textId="6157C8A4" w:rsidR="005943E6" w:rsidRPr="004976B2" w:rsidRDefault="005943E6" w:rsidP="7AECCCE3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943E6" w:rsidRPr="004976B2" w14:paraId="1AC4A473" w14:textId="77777777" w:rsidTr="00D30D5D">
        <w:tc>
          <w:tcPr>
            <w:tcW w:w="2055" w:type="dxa"/>
          </w:tcPr>
          <w:p w14:paraId="4B09AB1E" w14:textId="20CB4B3B" w:rsidR="005943E6" w:rsidRPr="005943E6" w:rsidRDefault="005943E6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5943E6">
              <w:rPr>
                <w:rFonts w:ascii="Arial" w:hAnsi="Arial" w:cs="Arial"/>
                <w:sz w:val="20"/>
                <w:szCs w:val="20"/>
              </w:rPr>
              <w:t>snp_mes_10</w:t>
            </w:r>
          </w:p>
        </w:tc>
        <w:tc>
          <w:tcPr>
            <w:tcW w:w="2253" w:type="dxa"/>
          </w:tcPr>
          <w:p w14:paraId="3C3CE148" w14:textId="169E5F32" w:rsidR="005943E6" w:rsidRPr="004976B2" w:rsidRDefault="00406366" w:rsidP="7AECCCE3">
            <w:pPr>
              <w:rPr>
                <w:rFonts w:ascii="Arial" w:hAnsi="Arial" w:cs="Arial"/>
                <w:sz w:val="20"/>
                <w:szCs w:val="20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 xml:space="preserve">The relaxation responses in mesenteric arteries </w:t>
            </w:r>
            <w:r>
              <w:rPr>
                <w:rFonts w:ascii="Arial" w:hAnsi="Arial" w:cs="Arial"/>
                <w:sz w:val="20"/>
                <w:szCs w:val="20"/>
              </w:rPr>
              <w:t xml:space="preserve">when exposed to sodium nitroprusside </w:t>
            </w:r>
            <w:r w:rsidRPr="7AECCCE3">
              <w:rPr>
                <w:rFonts w:ascii="Arial" w:hAnsi="Arial" w:cs="Arial"/>
                <w:sz w:val="20"/>
                <w:szCs w:val="20"/>
              </w:rPr>
              <w:t>at</w:t>
            </w:r>
            <w:r>
              <w:rPr>
                <w:rFonts w:ascii="Arial" w:hAnsi="Arial" w:cs="Arial"/>
                <w:sz w:val="20"/>
                <w:szCs w:val="20"/>
              </w:rPr>
              <w:t xml:space="preserve"> a concentration of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A1839A5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A1839A5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-10 </w:t>
            </w:r>
            <w:r w:rsidR="0A1839A5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A1839A5" w:rsidRPr="7AECCCE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CF68167" w14:textId="7F8A8BC1" w:rsidR="005943E6" w:rsidRPr="004976B2" w:rsidRDefault="005943E6" w:rsidP="7AECCCE3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817" w:type="dxa"/>
          </w:tcPr>
          <w:p w14:paraId="27CF2EA7" w14:textId="23208842" w:rsidR="005943E6" w:rsidRPr="00722052" w:rsidRDefault="00C770A8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72205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825" w:type="dxa"/>
          </w:tcPr>
          <w:p w14:paraId="4587156E" w14:textId="58E1EC57" w:rsidR="00741472" w:rsidRPr="004976B2" w:rsidRDefault="006340B1" w:rsidP="00741472">
            <w:pPr>
              <w:rPr>
                <w:rFonts w:ascii="Arial" w:eastAsia="Arial" w:hAnsi="Arial" w:cs="Arial"/>
                <w:color w:val="000000" w:themeColor="text1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mesenter</w:t>
            </w:r>
            <w:r>
              <w:rPr>
                <w:rFonts w:ascii="Arial" w:hAnsi="Arial" w:cs="Arial"/>
                <w:sz w:val="20"/>
                <w:szCs w:val="20"/>
              </w:rPr>
              <w:t>ic arteries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w</w:t>
            </w:r>
            <w:r>
              <w:rPr>
                <w:rFonts w:ascii="Arial" w:hAnsi="Arial" w:cs="Arial"/>
                <w:sz w:val="20"/>
                <w:szCs w:val="20"/>
              </w:rPr>
              <w:t>ere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prepared as described above</w:t>
            </w:r>
            <w:r w:rsidR="00741472">
              <w:rPr>
                <w:rFonts w:ascii="Arial" w:hAnsi="Arial" w:cs="Arial"/>
                <w:sz w:val="20"/>
                <w:szCs w:val="20"/>
              </w:rPr>
              <w:t>.</w:t>
            </w:r>
            <w:r w:rsidR="00741472"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24528" w:rsidRPr="4CFAFCA2">
              <w:rPr>
                <w:rFonts w:ascii="Arial" w:hAnsi="Arial" w:cs="Arial"/>
                <w:sz w:val="20"/>
                <w:szCs w:val="20"/>
              </w:rPr>
              <w:t>After a 60-minute stabilisation period, the arteries were exposed to potassium chloride (</w:t>
            </w:r>
            <w:proofErr w:type="spellStart"/>
            <w:r w:rsidR="00E24528" w:rsidRPr="4CFAFCA2">
              <w:rPr>
                <w:rFonts w:ascii="Arial" w:hAnsi="Arial" w:cs="Arial"/>
                <w:sz w:val="20"/>
                <w:szCs w:val="20"/>
              </w:rPr>
              <w:t>KCl</w:t>
            </w:r>
            <w:proofErr w:type="spellEnd"/>
            <w:r w:rsidR="00E24528" w:rsidRPr="4CFAFCA2">
              <w:rPr>
                <w:rFonts w:ascii="Arial" w:hAnsi="Arial" w:cs="Arial"/>
                <w:sz w:val="20"/>
                <w:szCs w:val="20"/>
              </w:rPr>
              <w:t xml:space="preserve">, 80 mM), which produced a maximal contraction response and served as the reference contraction. </w:t>
            </w:r>
            <w:r w:rsidR="00741472">
              <w:rPr>
                <w:rFonts w:ascii="Arial" w:hAnsi="Arial" w:cs="Arial"/>
                <w:sz w:val="20"/>
                <w:szCs w:val="20"/>
              </w:rPr>
              <w:t xml:space="preserve">The relaxation response of the mesenteric arteries was recorded when exposed to sodium nitroprusside at a concentration of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741472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10.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741472">
              <w:rPr>
                <w:rFonts w:ascii="Arial" w:eastAsia="Arial" w:hAnsi="Arial" w:cs="Arial"/>
                <w:sz w:val="20"/>
                <w:szCs w:val="20"/>
              </w:rPr>
              <w:t xml:space="preserve">. The relaxation response at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741472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10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741472">
              <w:rPr>
                <w:rFonts w:ascii="Arial" w:eastAsia="Arial" w:hAnsi="Arial" w:cs="Arial"/>
                <w:sz w:val="20"/>
                <w:szCs w:val="20"/>
              </w:rPr>
              <w:t xml:space="preserve"> SNP was expressed as a percentage of the baseline tension produced during contraction induced by </w:t>
            </w:r>
            <w:proofErr w:type="spellStart"/>
            <w:r w:rsidR="00741472">
              <w:rPr>
                <w:rFonts w:ascii="Arial" w:eastAsia="Arial" w:hAnsi="Arial" w:cs="Arial"/>
                <w:sz w:val="20"/>
                <w:szCs w:val="20"/>
              </w:rPr>
              <w:t>Phe</w:t>
            </w:r>
            <w:proofErr w:type="spellEnd"/>
            <w:r w:rsidR="0074147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741472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(10 </w:t>
            </w:r>
            <w:proofErr w:type="spellStart"/>
            <w:r w:rsidR="00741472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μM</w:t>
            </w:r>
            <w:proofErr w:type="spellEnd"/>
            <w:r w:rsidR="00741472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  <w:r w:rsidR="0074147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523D752A" w14:textId="77777777" w:rsidR="005943E6" w:rsidRPr="004976B2" w:rsidRDefault="005943E6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943E6" w:rsidRPr="004976B2" w14:paraId="457E3A3D" w14:textId="77777777" w:rsidTr="00D30D5D">
        <w:tc>
          <w:tcPr>
            <w:tcW w:w="2055" w:type="dxa"/>
          </w:tcPr>
          <w:p w14:paraId="149E15F4" w14:textId="5FC361EA" w:rsidR="005943E6" w:rsidRPr="005943E6" w:rsidRDefault="005943E6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5943E6">
              <w:rPr>
                <w:rFonts w:ascii="Arial" w:hAnsi="Arial" w:cs="Arial"/>
                <w:sz w:val="20"/>
                <w:szCs w:val="20"/>
              </w:rPr>
              <w:t>snp_mes_9.5</w:t>
            </w:r>
          </w:p>
        </w:tc>
        <w:tc>
          <w:tcPr>
            <w:tcW w:w="2253" w:type="dxa"/>
          </w:tcPr>
          <w:p w14:paraId="4F3264B1" w14:textId="037C1ABD" w:rsidR="00406366" w:rsidRPr="004976B2" w:rsidRDefault="00406366" w:rsidP="00406366">
            <w:pPr>
              <w:rPr>
                <w:rFonts w:ascii="Arial" w:hAnsi="Arial" w:cs="Arial"/>
                <w:sz w:val="20"/>
                <w:szCs w:val="20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 xml:space="preserve">The relaxation responses in mesenteric arteries </w:t>
            </w:r>
            <w:r>
              <w:rPr>
                <w:rFonts w:ascii="Arial" w:hAnsi="Arial" w:cs="Arial"/>
                <w:sz w:val="20"/>
                <w:szCs w:val="20"/>
              </w:rPr>
              <w:t xml:space="preserve">when exposed to sodium nitroprusside </w:t>
            </w:r>
            <w:r w:rsidRPr="7AECCCE3">
              <w:rPr>
                <w:rFonts w:ascii="Arial" w:hAnsi="Arial" w:cs="Arial"/>
                <w:sz w:val="20"/>
                <w:szCs w:val="20"/>
              </w:rPr>
              <w:t>at</w:t>
            </w:r>
            <w:r>
              <w:rPr>
                <w:rFonts w:ascii="Arial" w:hAnsi="Arial" w:cs="Arial"/>
                <w:sz w:val="20"/>
                <w:szCs w:val="20"/>
              </w:rPr>
              <w:t xml:space="preserve"> a concentration of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9.5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7AECCCE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FBCE113" w14:textId="77777777" w:rsidR="005943E6" w:rsidRPr="004976B2" w:rsidRDefault="005943E6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817" w:type="dxa"/>
          </w:tcPr>
          <w:p w14:paraId="5C13488D" w14:textId="115B9312" w:rsidR="005943E6" w:rsidRPr="00722052" w:rsidRDefault="00C770A8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722052">
              <w:rPr>
                <w:rFonts w:ascii="Arial" w:hAnsi="Arial" w:cs="Arial"/>
                <w:sz w:val="20"/>
                <w:szCs w:val="20"/>
              </w:rPr>
              <w:t>0-28.02</w:t>
            </w:r>
          </w:p>
        </w:tc>
        <w:tc>
          <w:tcPr>
            <w:tcW w:w="6825" w:type="dxa"/>
          </w:tcPr>
          <w:p w14:paraId="16053340" w14:textId="404C61C3" w:rsidR="00741472" w:rsidRPr="004976B2" w:rsidRDefault="006340B1" w:rsidP="00741472">
            <w:pPr>
              <w:rPr>
                <w:rFonts w:ascii="Arial" w:eastAsia="Arial" w:hAnsi="Arial" w:cs="Arial"/>
                <w:color w:val="000000" w:themeColor="text1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mesenter</w:t>
            </w:r>
            <w:r>
              <w:rPr>
                <w:rFonts w:ascii="Arial" w:hAnsi="Arial" w:cs="Arial"/>
                <w:sz w:val="20"/>
                <w:szCs w:val="20"/>
              </w:rPr>
              <w:t>ic arteries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w</w:t>
            </w:r>
            <w:r>
              <w:rPr>
                <w:rFonts w:ascii="Arial" w:hAnsi="Arial" w:cs="Arial"/>
                <w:sz w:val="20"/>
                <w:szCs w:val="20"/>
              </w:rPr>
              <w:t>ere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prepared as described above.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41472">
              <w:rPr>
                <w:rFonts w:ascii="Arial" w:hAnsi="Arial" w:cs="Arial"/>
                <w:sz w:val="20"/>
                <w:szCs w:val="20"/>
              </w:rPr>
              <w:t xml:space="preserve">The relaxation response of the mesenteric arteries was recorded when exposed to sodium nitroprusside at a concentration of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741472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9.5.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741472">
              <w:rPr>
                <w:rFonts w:ascii="Arial" w:eastAsia="Arial" w:hAnsi="Arial" w:cs="Arial"/>
                <w:sz w:val="20"/>
                <w:szCs w:val="20"/>
              </w:rPr>
              <w:t xml:space="preserve">. The relaxation response at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741472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9.5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741472">
              <w:rPr>
                <w:rFonts w:ascii="Arial" w:eastAsia="Arial" w:hAnsi="Arial" w:cs="Arial"/>
                <w:sz w:val="20"/>
                <w:szCs w:val="20"/>
              </w:rPr>
              <w:t xml:space="preserve"> SNP was expressed as a percentage of the baseline tension produced during contraction induced by </w:t>
            </w:r>
            <w:proofErr w:type="spellStart"/>
            <w:r w:rsidR="00741472">
              <w:rPr>
                <w:rFonts w:ascii="Arial" w:eastAsia="Arial" w:hAnsi="Arial" w:cs="Arial"/>
                <w:sz w:val="20"/>
                <w:szCs w:val="20"/>
              </w:rPr>
              <w:t>Phe</w:t>
            </w:r>
            <w:proofErr w:type="spellEnd"/>
            <w:r w:rsidR="0074147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741472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(10 </w:t>
            </w:r>
            <w:proofErr w:type="spellStart"/>
            <w:r w:rsidR="00741472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μM</w:t>
            </w:r>
            <w:proofErr w:type="spellEnd"/>
            <w:r w:rsidR="00741472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  <w:r w:rsidR="0074147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6AD34155" w14:textId="77777777" w:rsidR="005943E6" w:rsidRPr="004976B2" w:rsidRDefault="005943E6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943E6" w:rsidRPr="004976B2" w14:paraId="6A136EAD" w14:textId="77777777" w:rsidTr="00D30D5D">
        <w:tc>
          <w:tcPr>
            <w:tcW w:w="2055" w:type="dxa"/>
          </w:tcPr>
          <w:p w14:paraId="683F61F2" w14:textId="1472F894" w:rsidR="005943E6" w:rsidRPr="005943E6" w:rsidRDefault="005943E6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5943E6">
              <w:rPr>
                <w:rFonts w:ascii="Arial" w:hAnsi="Arial" w:cs="Arial"/>
                <w:sz w:val="20"/>
                <w:szCs w:val="20"/>
              </w:rPr>
              <w:t>snp_mes_9</w:t>
            </w:r>
          </w:p>
        </w:tc>
        <w:tc>
          <w:tcPr>
            <w:tcW w:w="2253" w:type="dxa"/>
          </w:tcPr>
          <w:p w14:paraId="00B03EA4" w14:textId="4F9FAC79" w:rsidR="00FD436D" w:rsidRPr="004976B2" w:rsidRDefault="00FD436D" w:rsidP="00FD436D">
            <w:pPr>
              <w:rPr>
                <w:rFonts w:ascii="Arial" w:hAnsi="Arial" w:cs="Arial"/>
                <w:sz w:val="20"/>
                <w:szCs w:val="20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 xml:space="preserve">The relaxation responses in mesenteric arteries </w:t>
            </w:r>
            <w:r>
              <w:rPr>
                <w:rFonts w:ascii="Arial" w:hAnsi="Arial" w:cs="Arial"/>
                <w:sz w:val="20"/>
                <w:szCs w:val="20"/>
              </w:rPr>
              <w:t xml:space="preserve">when exposed to sodium nitroprusside </w:t>
            </w:r>
            <w:r w:rsidRPr="7AECCCE3">
              <w:rPr>
                <w:rFonts w:ascii="Arial" w:hAnsi="Arial" w:cs="Arial"/>
                <w:sz w:val="20"/>
                <w:szCs w:val="20"/>
              </w:rPr>
              <w:t>at</w:t>
            </w:r>
            <w:r>
              <w:rPr>
                <w:rFonts w:ascii="Arial" w:hAnsi="Arial" w:cs="Arial"/>
                <w:sz w:val="20"/>
                <w:szCs w:val="20"/>
              </w:rPr>
              <w:t xml:space="preserve"> a concentration of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9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7AECCCE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29D688A" w14:textId="77777777" w:rsidR="005943E6" w:rsidRPr="004976B2" w:rsidRDefault="005943E6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817" w:type="dxa"/>
          </w:tcPr>
          <w:p w14:paraId="4BC057FD" w14:textId="45136609" w:rsidR="005943E6" w:rsidRPr="00722052" w:rsidRDefault="00C770A8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722052">
              <w:rPr>
                <w:rFonts w:ascii="Arial" w:hAnsi="Arial" w:cs="Arial"/>
                <w:sz w:val="20"/>
                <w:szCs w:val="20"/>
              </w:rPr>
              <w:t>0-28.02</w:t>
            </w:r>
          </w:p>
        </w:tc>
        <w:tc>
          <w:tcPr>
            <w:tcW w:w="6825" w:type="dxa"/>
          </w:tcPr>
          <w:p w14:paraId="71B21F23" w14:textId="01CDAE71" w:rsidR="00741472" w:rsidRPr="004976B2" w:rsidRDefault="006340B1" w:rsidP="00741472">
            <w:pPr>
              <w:rPr>
                <w:rFonts w:ascii="Arial" w:eastAsia="Arial" w:hAnsi="Arial" w:cs="Arial"/>
                <w:color w:val="000000" w:themeColor="text1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mesenter</w:t>
            </w:r>
            <w:r>
              <w:rPr>
                <w:rFonts w:ascii="Arial" w:hAnsi="Arial" w:cs="Arial"/>
                <w:sz w:val="20"/>
                <w:szCs w:val="20"/>
              </w:rPr>
              <w:t>ic arteries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w</w:t>
            </w:r>
            <w:r>
              <w:rPr>
                <w:rFonts w:ascii="Arial" w:hAnsi="Arial" w:cs="Arial"/>
                <w:sz w:val="20"/>
                <w:szCs w:val="20"/>
              </w:rPr>
              <w:t>ere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prepared as described above.</w:t>
            </w:r>
            <w:r w:rsidR="00741472"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41472">
              <w:rPr>
                <w:rFonts w:ascii="Arial" w:hAnsi="Arial" w:cs="Arial"/>
                <w:sz w:val="20"/>
                <w:szCs w:val="20"/>
              </w:rPr>
              <w:t xml:space="preserve">The relaxation response of the mesenteric arteries was recorded when exposed to sodium nitroprusside at a concentration of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741472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9.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741472">
              <w:rPr>
                <w:rFonts w:ascii="Arial" w:eastAsia="Arial" w:hAnsi="Arial" w:cs="Arial"/>
                <w:sz w:val="20"/>
                <w:szCs w:val="20"/>
              </w:rPr>
              <w:t xml:space="preserve">. The relaxation response at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741472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9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741472">
              <w:rPr>
                <w:rFonts w:ascii="Arial" w:eastAsia="Arial" w:hAnsi="Arial" w:cs="Arial"/>
                <w:sz w:val="20"/>
                <w:szCs w:val="20"/>
              </w:rPr>
              <w:t xml:space="preserve"> SNP was expressed as a percentage of the baseline tension produced during contraction induced by </w:t>
            </w:r>
            <w:proofErr w:type="spellStart"/>
            <w:r w:rsidR="00741472">
              <w:rPr>
                <w:rFonts w:ascii="Arial" w:eastAsia="Arial" w:hAnsi="Arial" w:cs="Arial"/>
                <w:sz w:val="20"/>
                <w:szCs w:val="20"/>
              </w:rPr>
              <w:t>Phe</w:t>
            </w:r>
            <w:proofErr w:type="spellEnd"/>
            <w:r w:rsidR="0074147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741472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(10 </w:t>
            </w:r>
            <w:proofErr w:type="spellStart"/>
            <w:r w:rsidR="00741472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μM</w:t>
            </w:r>
            <w:proofErr w:type="spellEnd"/>
            <w:r w:rsidR="00741472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  <w:r w:rsidR="0074147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2CFC674B" w14:textId="77777777" w:rsidR="005943E6" w:rsidRPr="004976B2" w:rsidRDefault="005943E6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943E6" w:rsidRPr="004976B2" w14:paraId="12797980" w14:textId="77777777" w:rsidTr="00D30D5D">
        <w:tc>
          <w:tcPr>
            <w:tcW w:w="2055" w:type="dxa"/>
          </w:tcPr>
          <w:p w14:paraId="63803A84" w14:textId="7B724C56" w:rsidR="005943E6" w:rsidRPr="005943E6" w:rsidRDefault="005943E6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5943E6">
              <w:rPr>
                <w:rFonts w:ascii="Arial" w:hAnsi="Arial" w:cs="Arial"/>
                <w:sz w:val="20"/>
                <w:szCs w:val="20"/>
              </w:rPr>
              <w:t>snp_mes_85</w:t>
            </w:r>
          </w:p>
        </w:tc>
        <w:tc>
          <w:tcPr>
            <w:tcW w:w="2253" w:type="dxa"/>
          </w:tcPr>
          <w:p w14:paraId="4A6A2EE0" w14:textId="5090D9A1" w:rsidR="00FD436D" w:rsidRPr="004976B2" w:rsidRDefault="00FD436D" w:rsidP="00FD436D">
            <w:pPr>
              <w:rPr>
                <w:rFonts w:ascii="Arial" w:hAnsi="Arial" w:cs="Arial"/>
                <w:sz w:val="20"/>
                <w:szCs w:val="20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 xml:space="preserve">The relaxation responses in </w:t>
            </w:r>
            <w:r w:rsidRPr="7AECCCE3">
              <w:rPr>
                <w:rFonts w:ascii="Arial" w:hAnsi="Arial" w:cs="Arial"/>
                <w:sz w:val="20"/>
                <w:szCs w:val="20"/>
              </w:rPr>
              <w:lastRenderedPageBreak/>
              <w:t xml:space="preserve">mesenteric arteries </w:t>
            </w:r>
            <w:r>
              <w:rPr>
                <w:rFonts w:ascii="Arial" w:hAnsi="Arial" w:cs="Arial"/>
                <w:sz w:val="20"/>
                <w:szCs w:val="20"/>
              </w:rPr>
              <w:t xml:space="preserve">when exposed to sodium nitroprusside </w:t>
            </w:r>
            <w:r w:rsidRPr="7AECCCE3">
              <w:rPr>
                <w:rFonts w:ascii="Arial" w:hAnsi="Arial" w:cs="Arial"/>
                <w:sz w:val="20"/>
                <w:szCs w:val="20"/>
              </w:rPr>
              <w:t>at</w:t>
            </w:r>
            <w:r>
              <w:rPr>
                <w:rFonts w:ascii="Arial" w:hAnsi="Arial" w:cs="Arial"/>
                <w:sz w:val="20"/>
                <w:szCs w:val="20"/>
              </w:rPr>
              <w:t xml:space="preserve"> a concentration of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8.5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7AECCCE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951D270" w14:textId="77777777" w:rsidR="005943E6" w:rsidRPr="004976B2" w:rsidRDefault="005943E6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817" w:type="dxa"/>
          </w:tcPr>
          <w:p w14:paraId="6302EF86" w14:textId="678B8B93" w:rsidR="005943E6" w:rsidRPr="00722052" w:rsidRDefault="00C770A8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722052">
              <w:rPr>
                <w:rFonts w:ascii="Arial" w:hAnsi="Arial" w:cs="Arial"/>
                <w:sz w:val="20"/>
                <w:szCs w:val="20"/>
              </w:rPr>
              <w:lastRenderedPageBreak/>
              <w:t>0-28.02</w:t>
            </w:r>
          </w:p>
        </w:tc>
        <w:tc>
          <w:tcPr>
            <w:tcW w:w="6825" w:type="dxa"/>
          </w:tcPr>
          <w:p w14:paraId="4A5863A6" w14:textId="6FA29333" w:rsidR="00741472" w:rsidRPr="004976B2" w:rsidRDefault="006340B1" w:rsidP="00741472">
            <w:pPr>
              <w:rPr>
                <w:rFonts w:ascii="Arial" w:eastAsia="Arial" w:hAnsi="Arial" w:cs="Arial"/>
                <w:color w:val="000000" w:themeColor="text1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mesenter</w:t>
            </w:r>
            <w:r>
              <w:rPr>
                <w:rFonts w:ascii="Arial" w:hAnsi="Arial" w:cs="Arial"/>
                <w:sz w:val="20"/>
                <w:szCs w:val="20"/>
              </w:rPr>
              <w:t>ic arteries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w</w:t>
            </w:r>
            <w:r>
              <w:rPr>
                <w:rFonts w:ascii="Arial" w:hAnsi="Arial" w:cs="Arial"/>
                <w:sz w:val="20"/>
                <w:szCs w:val="20"/>
              </w:rPr>
              <w:t>ere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prepared as described above.</w:t>
            </w:r>
            <w:r w:rsidR="00741472"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41472">
              <w:rPr>
                <w:rFonts w:ascii="Arial" w:hAnsi="Arial" w:cs="Arial"/>
                <w:sz w:val="20"/>
                <w:szCs w:val="20"/>
              </w:rPr>
              <w:t xml:space="preserve">The relaxation response of the mesenteric arteries was recorded when </w:t>
            </w:r>
            <w:r w:rsidR="00741472">
              <w:rPr>
                <w:rFonts w:ascii="Arial" w:hAnsi="Arial" w:cs="Arial"/>
                <w:sz w:val="20"/>
                <w:szCs w:val="20"/>
              </w:rPr>
              <w:lastRenderedPageBreak/>
              <w:t xml:space="preserve">exposed to sodium nitroprusside at a concentration of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741472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8.5.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741472">
              <w:rPr>
                <w:rFonts w:ascii="Arial" w:eastAsia="Arial" w:hAnsi="Arial" w:cs="Arial"/>
                <w:sz w:val="20"/>
                <w:szCs w:val="20"/>
              </w:rPr>
              <w:t xml:space="preserve">. The relaxation response at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741472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8.5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741472">
              <w:rPr>
                <w:rFonts w:ascii="Arial" w:eastAsia="Arial" w:hAnsi="Arial" w:cs="Arial"/>
                <w:sz w:val="20"/>
                <w:szCs w:val="20"/>
              </w:rPr>
              <w:t xml:space="preserve"> SNP was expressed as a percentage of the baseline tension produced during contraction induced by </w:t>
            </w:r>
            <w:proofErr w:type="spellStart"/>
            <w:r w:rsidR="00741472">
              <w:rPr>
                <w:rFonts w:ascii="Arial" w:eastAsia="Arial" w:hAnsi="Arial" w:cs="Arial"/>
                <w:sz w:val="20"/>
                <w:szCs w:val="20"/>
              </w:rPr>
              <w:t>Phe</w:t>
            </w:r>
            <w:proofErr w:type="spellEnd"/>
            <w:r w:rsidR="0074147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741472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(10 </w:t>
            </w:r>
            <w:proofErr w:type="spellStart"/>
            <w:r w:rsidR="00741472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μM</w:t>
            </w:r>
            <w:proofErr w:type="spellEnd"/>
            <w:r w:rsidR="00741472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  <w:r w:rsidR="0074147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02ABC38C" w14:textId="77777777" w:rsidR="005943E6" w:rsidRPr="004976B2" w:rsidRDefault="005943E6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943E6" w:rsidRPr="004976B2" w14:paraId="7A855F98" w14:textId="77777777" w:rsidTr="00D30D5D">
        <w:tc>
          <w:tcPr>
            <w:tcW w:w="2055" w:type="dxa"/>
          </w:tcPr>
          <w:p w14:paraId="71A270A7" w14:textId="1EE17FD9" w:rsidR="005943E6" w:rsidRPr="005943E6" w:rsidRDefault="005943E6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5943E6">
              <w:rPr>
                <w:rFonts w:ascii="Arial" w:hAnsi="Arial" w:cs="Arial"/>
                <w:sz w:val="20"/>
                <w:szCs w:val="20"/>
              </w:rPr>
              <w:lastRenderedPageBreak/>
              <w:t>snp_mes_8</w:t>
            </w:r>
          </w:p>
        </w:tc>
        <w:tc>
          <w:tcPr>
            <w:tcW w:w="2253" w:type="dxa"/>
          </w:tcPr>
          <w:p w14:paraId="5FF9D6E5" w14:textId="0FA6569F" w:rsidR="00FD436D" w:rsidRPr="004976B2" w:rsidRDefault="00FD436D" w:rsidP="00FD436D">
            <w:pPr>
              <w:rPr>
                <w:rFonts w:ascii="Arial" w:hAnsi="Arial" w:cs="Arial"/>
                <w:sz w:val="20"/>
                <w:szCs w:val="20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 xml:space="preserve">The relaxation responses in mesenteric arteries </w:t>
            </w:r>
            <w:r>
              <w:rPr>
                <w:rFonts w:ascii="Arial" w:hAnsi="Arial" w:cs="Arial"/>
                <w:sz w:val="20"/>
                <w:szCs w:val="20"/>
              </w:rPr>
              <w:t xml:space="preserve">when exposed to sodium nitroprusside </w:t>
            </w:r>
            <w:r w:rsidRPr="7AECCCE3">
              <w:rPr>
                <w:rFonts w:ascii="Arial" w:hAnsi="Arial" w:cs="Arial"/>
                <w:sz w:val="20"/>
                <w:szCs w:val="20"/>
              </w:rPr>
              <w:t>at</w:t>
            </w:r>
            <w:r>
              <w:rPr>
                <w:rFonts w:ascii="Arial" w:hAnsi="Arial" w:cs="Arial"/>
                <w:sz w:val="20"/>
                <w:szCs w:val="20"/>
              </w:rPr>
              <w:t xml:space="preserve"> a concentration of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8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7AECCCE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FC89B85" w14:textId="77777777" w:rsidR="005943E6" w:rsidRPr="004976B2" w:rsidRDefault="005943E6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817" w:type="dxa"/>
          </w:tcPr>
          <w:p w14:paraId="4E032A09" w14:textId="67D4DA3D" w:rsidR="005943E6" w:rsidRPr="00722052" w:rsidRDefault="001203E2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722052">
              <w:rPr>
                <w:rFonts w:ascii="Arial" w:hAnsi="Arial" w:cs="Arial"/>
                <w:sz w:val="20"/>
                <w:szCs w:val="20"/>
              </w:rPr>
              <w:t>0-38.08</w:t>
            </w:r>
          </w:p>
        </w:tc>
        <w:tc>
          <w:tcPr>
            <w:tcW w:w="6825" w:type="dxa"/>
          </w:tcPr>
          <w:p w14:paraId="5E57CA2D" w14:textId="5C621940" w:rsidR="00741472" w:rsidRPr="004976B2" w:rsidRDefault="006340B1" w:rsidP="00741472">
            <w:pPr>
              <w:rPr>
                <w:rFonts w:ascii="Arial" w:eastAsia="Arial" w:hAnsi="Arial" w:cs="Arial"/>
                <w:color w:val="000000" w:themeColor="text1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mesenter</w:t>
            </w:r>
            <w:r>
              <w:rPr>
                <w:rFonts w:ascii="Arial" w:hAnsi="Arial" w:cs="Arial"/>
                <w:sz w:val="20"/>
                <w:szCs w:val="20"/>
              </w:rPr>
              <w:t>ic arteries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w</w:t>
            </w:r>
            <w:r>
              <w:rPr>
                <w:rFonts w:ascii="Arial" w:hAnsi="Arial" w:cs="Arial"/>
                <w:sz w:val="20"/>
                <w:szCs w:val="20"/>
              </w:rPr>
              <w:t>ere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prepared as described above.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41472">
              <w:rPr>
                <w:rFonts w:ascii="Arial" w:hAnsi="Arial" w:cs="Arial"/>
                <w:sz w:val="20"/>
                <w:szCs w:val="20"/>
              </w:rPr>
              <w:t xml:space="preserve">The relaxation response of the mesenteric arteries was recorded when exposed to sodium nitroprusside at a concentration of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741472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8.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741472">
              <w:rPr>
                <w:rFonts w:ascii="Arial" w:eastAsia="Arial" w:hAnsi="Arial" w:cs="Arial"/>
                <w:sz w:val="20"/>
                <w:szCs w:val="20"/>
              </w:rPr>
              <w:t xml:space="preserve">. The relaxation response at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741472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8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741472">
              <w:rPr>
                <w:rFonts w:ascii="Arial" w:eastAsia="Arial" w:hAnsi="Arial" w:cs="Arial"/>
                <w:sz w:val="20"/>
                <w:szCs w:val="20"/>
              </w:rPr>
              <w:t xml:space="preserve"> SNP was expressed as a percentage of the baseline tension produced during contraction induced by </w:t>
            </w:r>
            <w:proofErr w:type="spellStart"/>
            <w:r w:rsidR="00741472">
              <w:rPr>
                <w:rFonts w:ascii="Arial" w:eastAsia="Arial" w:hAnsi="Arial" w:cs="Arial"/>
                <w:sz w:val="20"/>
                <w:szCs w:val="20"/>
              </w:rPr>
              <w:t>Phe</w:t>
            </w:r>
            <w:proofErr w:type="spellEnd"/>
            <w:r w:rsidR="0074147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741472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(10 </w:t>
            </w:r>
            <w:proofErr w:type="spellStart"/>
            <w:r w:rsidR="00741472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μM</w:t>
            </w:r>
            <w:proofErr w:type="spellEnd"/>
            <w:r w:rsidR="00741472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  <w:r w:rsidR="0074147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6A708AB0" w14:textId="77777777" w:rsidR="005943E6" w:rsidRPr="004976B2" w:rsidRDefault="005943E6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943E6" w:rsidRPr="004976B2" w14:paraId="3560B604" w14:textId="77777777" w:rsidTr="00D30D5D">
        <w:tc>
          <w:tcPr>
            <w:tcW w:w="2055" w:type="dxa"/>
          </w:tcPr>
          <w:p w14:paraId="1225B4AB" w14:textId="7D42865C" w:rsidR="005943E6" w:rsidRPr="005943E6" w:rsidRDefault="005943E6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5943E6">
              <w:rPr>
                <w:rFonts w:ascii="Arial" w:hAnsi="Arial" w:cs="Arial"/>
                <w:sz w:val="20"/>
                <w:szCs w:val="20"/>
              </w:rPr>
              <w:t>snp_mes_75</w:t>
            </w:r>
          </w:p>
        </w:tc>
        <w:tc>
          <w:tcPr>
            <w:tcW w:w="2253" w:type="dxa"/>
          </w:tcPr>
          <w:p w14:paraId="4C335D7B" w14:textId="6F29DE6D" w:rsidR="00A32C9D" w:rsidRPr="004976B2" w:rsidRDefault="00A32C9D" w:rsidP="00A32C9D">
            <w:pPr>
              <w:rPr>
                <w:rFonts w:ascii="Arial" w:hAnsi="Arial" w:cs="Arial"/>
                <w:sz w:val="20"/>
                <w:szCs w:val="20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 xml:space="preserve">The relaxation responses in mesenteric arteries </w:t>
            </w:r>
            <w:r>
              <w:rPr>
                <w:rFonts w:ascii="Arial" w:hAnsi="Arial" w:cs="Arial"/>
                <w:sz w:val="20"/>
                <w:szCs w:val="20"/>
              </w:rPr>
              <w:t xml:space="preserve">when exposed to sodium nitroprusside </w:t>
            </w:r>
            <w:r w:rsidRPr="7AECCCE3">
              <w:rPr>
                <w:rFonts w:ascii="Arial" w:hAnsi="Arial" w:cs="Arial"/>
                <w:sz w:val="20"/>
                <w:szCs w:val="20"/>
              </w:rPr>
              <w:t>at</w:t>
            </w:r>
            <w:r>
              <w:rPr>
                <w:rFonts w:ascii="Arial" w:hAnsi="Arial" w:cs="Arial"/>
                <w:sz w:val="20"/>
                <w:szCs w:val="20"/>
              </w:rPr>
              <w:t xml:space="preserve"> a concentration of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7.5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7AECCCE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B90CDED" w14:textId="77777777" w:rsidR="005943E6" w:rsidRPr="004976B2" w:rsidRDefault="005943E6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817" w:type="dxa"/>
          </w:tcPr>
          <w:p w14:paraId="0D38D3B8" w14:textId="1509465F" w:rsidR="005943E6" w:rsidRPr="00722052" w:rsidRDefault="001203E2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722052">
              <w:rPr>
                <w:rFonts w:ascii="Arial" w:hAnsi="Arial" w:cs="Arial"/>
                <w:sz w:val="20"/>
                <w:szCs w:val="20"/>
              </w:rPr>
              <w:t>1.32-29.63</w:t>
            </w:r>
          </w:p>
        </w:tc>
        <w:tc>
          <w:tcPr>
            <w:tcW w:w="6825" w:type="dxa"/>
          </w:tcPr>
          <w:p w14:paraId="61AF9C23" w14:textId="650A5FEB" w:rsidR="00741472" w:rsidRPr="004976B2" w:rsidRDefault="006340B1" w:rsidP="00741472">
            <w:pPr>
              <w:rPr>
                <w:rFonts w:ascii="Arial" w:eastAsia="Arial" w:hAnsi="Arial" w:cs="Arial"/>
                <w:color w:val="000000" w:themeColor="text1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mesenter</w:t>
            </w:r>
            <w:r>
              <w:rPr>
                <w:rFonts w:ascii="Arial" w:hAnsi="Arial" w:cs="Arial"/>
                <w:sz w:val="20"/>
                <w:szCs w:val="20"/>
              </w:rPr>
              <w:t>ic arteries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w</w:t>
            </w:r>
            <w:r>
              <w:rPr>
                <w:rFonts w:ascii="Arial" w:hAnsi="Arial" w:cs="Arial"/>
                <w:sz w:val="20"/>
                <w:szCs w:val="20"/>
              </w:rPr>
              <w:t>ere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prepared as described above.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41472">
              <w:rPr>
                <w:rFonts w:ascii="Arial" w:hAnsi="Arial" w:cs="Arial"/>
                <w:sz w:val="20"/>
                <w:szCs w:val="20"/>
              </w:rPr>
              <w:t xml:space="preserve">The relaxation response of the mesenteric arteries was recorded when exposed to sodium nitroprusside at a concentration of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741472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7.5.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741472">
              <w:rPr>
                <w:rFonts w:ascii="Arial" w:eastAsia="Arial" w:hAnsi="Arial" w:cs="Arial"/>
                <w:sz w:val="20"/>
                <w:szCs w:val="20"/>
              </w:rPr>
              <w:t xml:space="preserve">. The relaxation response at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741472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7.5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741472">
              <w:rPr>
                <w:rFonts w:ascii="Arial" w:eastAsia="Arial" w:hAnsi="Arial" w:cs="Arial"/>
                <w:sz w:val="20"/>
                <w:szCs w:val="20"/>
              </w:rPr>
              <w:t xml:space="preserve"> SNP was expressed as a percentage of the baseline tension produced during contraction induced by </w:t>
            </w:r>
            <w:proofErr w:type="spellStart"/>
            <w:r w:rsidR="00741472">
              <w:rPr>
                <w:rFonts w:ascii="Arial" w:eastAsia="Arial" w:hAnsi="Arial" w:cs="Arial"/>
                <w:sz w:val="20"/>
                <w:szCs w:val="20"/>
              </w:rPr>
              <w:t>Phe</w:t>
            </w:r>
            <w:proofErr w:type="spellEnd"/>
            <w:r w:rsidR="0074147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741472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(10 </w:t>
            </w:r>
            <w:proofErr w:type="spellStart"/>
            <w:r w:rsidR="00741472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μM</w:t>
            </w:r>
            <w:proofErr w:type="spellEnd"/>
            <w:r w:rsidR="00741472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  <w:r w:rsidR="0074147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581EEC6B" w14:textId="77777777" w:rsidR="005943E6" w:rsidRPr="004976B2" w:rsidRDefault="005943E6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943E6" w:rsidRPr="004976B2" w14:paraId="7FC191C0" w14:textId="77777777" w:rsidTr="00D30D5D">
        <w:tc>
          <w:tcPr>
            <w:tcW w:w="2055" w:type="dxa"/>
          </w:tcPr>
          <w:p w14:paraId="464BEA67" w14:textId="16BF97AC" w:rsidR="005943E6" w:rsidRPr="005943E6" w:rsidRDefault="005943E6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5943E6">
              <w:rPr>
                <w:rFonts w:ascii="Arial" w:hAnsi="Arial" w:cs="Arial"/>
                <w:sz w:val="20"/>
                <w:szCs w:val="20"/>
              </w:rPr>
              <w:t>snp_mes_7</w:t>
            </w:r>
          </w:p>
        </w:tc>
        <w:tc>
          <w:tcPr>
            <w:tcW w:w="2253" w:type="dxa"/>
          </w:tcPr>
          <w:p w14:paraId="3446F32F" w14:textId="7AF74748" w:rsidR="00A32C9D" w:rsidRPr="004976B2" w:rsidRDefault="00A32C9D" w:rsidP="00A32C9D">
            <w:pPr>
              <w:rPr>
                <w:rFonts w:ascii="Arial" w:hAnsi="Arial" w:cs="Arial"/>
                <w:sz w:val="20"/>
                <w:szCs w:val="20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 xml:space="preserve">The relaxation responses in mesenteric arteries </w:t>
            </w:r>
            <w:r>
              <w:rPr>
                <w:rFonts w:ascii="Arial" w:hAnsi="Arial" w:cs="Arial"/>
                <w:sz w:val="20"/>
                <w:szCs w:val="20"/>
              </w:rPr>
              <w:t xml:space="preserve">when exposed to sodium nitroprusside </w:t>
            </w:r>
            <w:r w:rsidRPr="7AECCCE3">
              <w:rPr>
                <w:rFonts w:ascii="Arial" w:hAnsi="Arial" w:cs="Arial"/>
                <w:sz w:val="20"/>
                <w:szCs w:val="20"/>
              </w:rPr>
              <w:t>at</w:t>
            </w:r>
            <w:r>
              <w:rPr>
                <w:rFonts w:ascii="Arial" w:hAnsi="Arial" w:cs="Arial"/>
                <w:sz w:val="20"/>
                <w:szCs w:val="20"/>
              </w:rPr>
              <w:t xml:space="preserve"> a concentration of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7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7AECCCE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96C505A" w14:textId="77777777" w:rsidR="005943E6" w:rsidRPr="004976B2" w:rsidRDefault="005943E6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817" w:type="dxa"/>
          </w:tcPr>
          <w:p w14:paraId="7B536BDA" w14:textId="073C71C4" w:rsidR="005943E6" w:rsidRPr="00722052" w:rsidRDefault="00AD05F7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722052">
              <w:rPr>
                <w:rFonts w:ascii="Arial" w:hAnsi="Arial" w:cs="Arial"/>
                <w:sz w:val="20"/>
                <w:szCs w:val="20"/>
              </w:rPr>
              <w:t>0.33-51.43</w:t>
            </w:r>
          </w:p>
        </w:tc>
        <w:tc>
          <w:tcPr>
            <w:tcW w:w="6825" w:type="dxa"/>
          </w:tcPr>
          <w:p w14:paraId="0C5A74F1" w14:textId="59FC4FD3" w:rsidR="00741472" w:rsidRPr="004976B2" w:rsidRDefault="006340B1" w:rsidP="00741472">
            <w:pPr>
              <w:rPr>
                <w:rFonts w:ascii="Arial" w:eastAsia="Arial" w:hAnsi="Arial" w:cs="Arial"/>
                <w:color w:val="000000" w:themeColor="text1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mesenter</w:t>
            </w:r>
            <w:r>
              <w:rPr>
                <w:rFonts w:ascii="Arial" w:hAnsi="Arial" w:cs="Arial"/>
                <w:sz w:val="20"/>
                <w:szCs w:val="20"/>
              </w:rPr>
              <w:t>ic arteries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w</w:t>
            </w:r>
            <w:r>
              <w:rPr>
                <w:rFonts w:ascii="Arial" w:hAnsi="Arial" w:cs="Arial"/>
                <w:sz w:val="20"/>
                <w:szCs w:val="20"/>
              </w:rPr>
              <w:t>ere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prepared as described above.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41472">
              <w:rPr>
                <w:rFonts w:ascii="Arial" w:hAnsi="Arial" w:cs="Arial"/>
                <w:sz w:val="20"/>
                <w:szCs w:val="20"/>
              </w:rPr>
              <w:t xml:space="preserve">The relaxation response of the mesenteric arteries was recorded when exposed to sodium nitroprusside at a concentration of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741472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7.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741472">
              <w:rPr>
                <w:rFonts w:ascii="Arial" w:eastAsia="Arial" w:hAnsi="Arial" w:cs="Arial"/>
                <w:sz w:val="20"/>
                <w:szCs w:val="20"/>
              </w:rPr>
              <w:t xml:space="preserve">. The relaxation response at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741472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7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741472">
              <w:rPr>
                <w:rFonts w:ascii="Arial" w:eastAsia="Arial" w:hAnsi="Arial" w:cs="Arial"/>
                <w:sz w:val="20"/>
                <w:szCs w:val="20"/>
              </w:rPr>
              <w:t xml:space="preserve"> SNP was expressed as a percentage of the baseline tension produced during contraction induced by </w:t>
            </w:r>
            <w:proofErr w:type="spellStart"/>
            <w:r w:rsidR="00741472">
              <w:rPr>
                <w:rFonts w:ascii="Arial" w:eastAsia="Arial" w:hAnsi="Arial" w:cs="Arial"/>
                <w:sz w:val="20"/>
                <w:szCs w:val="20"/>
              </w:rPr>
              <w:t>Phe</w:t>
            </w:r>
            <w:proofErr w:type="spellEnd"/>
            <w:r w:rsidR="0074147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741472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(10 </w:t>
            </w:r>
            <w:proofErr w:type="spellStart"/>
            <w:r w:rsidR="00741472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μM</w:t>
            </w:r>
            <w:proofErr w:type="spellEnd"/>
            <w:r w:rsidR="00741472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  <w:r w:rsidR="0074147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4A5D7E42" w14:textId="77777777" w:rsidR="005943E6" w:rsidRPr="004976B2" w:rsidRDefault="005943E6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943E6" w:rsidRPr="004976B2" w14:paraId="134D5A3B" w14:textId="77777777" w:rsidTr="00D30D5D">
        <w:tc>
          <w:tcPr>
            <w:tcW w:w="2055" w:type="dxa"/>
          </w:tcPr>
          <w:p w14:paraId="03AB1618" w14:textId="5E9B49E9" w:rsidR="005943E6" w:rsidRPr="005943E6" w:rsidRDefault="005943E6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5943E6">
              <w:rPr>
                <w:rFonts w:ascii="Arial" w:hAnsi="Arial" w:cs="Arial"/>
                <w:sz w:val="20"/>
                <w:szCs w:val="20"/>
              </w:rPr>
              <w:t>snp_mes_65</w:t>
            </w:r>
          </w:p>
        </w:tc>
        <w:tc>
          <w:tcPr>
            <w:tcW w:w="2253" w:type="dxa"/>
          </w:tcPr>
          <w:p w14:paraId="7B769CA0" w14:textId="1267754F" w:rsidR="00A32C9D" w:rsidRPr="004976B2" w:rsidRDefault="00A32C9D" w:rsidP="00A32C9D">
            <w:pPr>
              <w:rPr>
                <w:rFonts w:ascii="Arial" w:hAnsi="Arial" w:cs="Arial"/>
                <w:sz w:val="20"/>
                <w:szCs w:val="20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 xml:space="preserve">The relaxation responses in mesenteric arteries </w:t>
            </w:r>
            <w:r>
              <w:rPr>
                <w:rFonts w:ascii="Arial" w:hAnsi="Arial" w:cs="Arial"/>
                <w:sz w:val="20"/>
                <w:szCs w:val="20"/>
              </w:rPr>
              <w:t xml:space="preserve">when exposed to sodium nitroprusside </w:t>
            </w:r>
            <w:r w:rsidRPr="7AECCCE3">
              <w:rPr>
                <w:rFonts w:ascii="Arial" w:hAnsi="Arial" w:cs="Arial"/>
                <w:sz w:val="20"/>
                <w:szCs w:val="20"/>
              </w:rPr>
              <w:t>at</w:t>
            </w:r>
            <w:r>
              <w:rPr>
                <w:rFonts w:ascii="Arial" w:hAnsi="Arial" w:cs="Arial"/>
                <w:sz w:val="20"/>
                <w:szCs w:val="20"/>
              </w:rPr>
              <w:t xml:space="preserve"> a concentration of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6.5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7AECCCE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57B5462" w14:textId="77777777" w:rsidR="005943E6" w:rsidRPr="004976B2" w:rsidRDefault="005943E6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817" w:type="dxa"/>
          </w:tcPr>
          <w:p w14:paraId="7761203F" w14:textId="78E13DE0" w:rsidR="005943E6" w:rsidRPr="00722052" w:rsidRDefault="00AD05F7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722052">
              <w:rPr>
                <w:rFonts w:ascii="Arial" w:hAnsi="Arial" w:cs="Arial"/>
                <w:sz w:val="20"/>
                <w:szCs w:val="20"/>
              </w:rPr>
              <w:t>2.31-72.23</w:t>
            </w:r>
          </w:p>
        </w:tc>
        <w:tc>
          <w:tcPr>
            <w:tcW w:w="6825" w:type="dxa"/>
          </w:tcPr>
          <w:p w14:paraId="7DC82725" w14:textId="722576B6" w:rsidR="00741472" w:rsidRPr="004976B2" w:rsidRDefault="006340B1" w:rsidP="00741472">
            <w:pPr>
              <w:rPr>
                <w:rFonts w:ascii="Arial" w:eastAsia="Arial" w:hAnsi="Arial" w:cs="Arial"/>
                <w:color w:val="000000" w:themeColor="text1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mesenter</w:t>
            </w:r>
            <w:r>
              <w:rPr>
                <w:rFonts w:ascii="Arial" w:hAnsi="Arial" w:cs="Arial"/>
                <w:sz w:val="20"/>
                <w:szCs w:val="20"/>
              </w:rPr>
              <w:t>ic arteries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w</w:t>
            </w:r>
            <w:r>
              <w:rPr>
                <w:rFonts w:ascii="Arial" w:hAnsi="Arial" w:cs="Arial"/>
                <w:sz w:val="20"/>
                <w:szCs w:val="20"/>
              </w:rPr>
              <w:t>ere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prepared as described above.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41472">
              <w:rPr>
                <w:rFonts w:ascii="Arial" w:hAnsi="Arial" w:cs="Arial"/>
                <w:sz w:val="20"/>
                <w:szCs w:val="20"/>
              </w:rPr>
              <w:t xml:space="preserve">The relaxation response of the mesenteric arteries was recorded when exposed to sodium nitroprusside at a concentration of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741472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6.5.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741472">
              <w:rPr>
                <w:rFonts w:ascii="Arial" w:eastAsia="Arial" w:hAnsi="Arial" w:cs="Arial"/>
                <w:sz w:val="20"/>
                <w:szCs w:val="20"/>
              </w:rPr>
              <w:t xml:space="preserve">. The relaxation response at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741472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6.5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741472">
              <w:rPr>
                <w:rFonts w:ascii="Arial" w:eastAsia="Arial" w:hAnsi="Arial" w:cs="Arial"/>
                <w:sz w:val="20"/>
                <w:szCs w:val="20"/>
              </w:rPr>
              <w:t xml:space="preserve"> SNP was expressed as a percentage of the baseline tension produced during contraction induced by </w:t>
            </w:r>
            <w:proofErr w:type="spellStart"/>
            <w:r w:rsidR="00741472">
              <w:rPr>
                <w:rFonts w:ascii="Arial" w:eastAsia="Arial" w:hAnsi="Arial" w:cs="Arial"/>
                <w:sz w:val="20"/>
                <w:szCs w:val="20"/>
              </w:rPr>
              <w:t>Phe</w:t>
            </w:r>
            <w:proofErr w:type="spellEnd"/>
            <w:r w:rsidR="0074147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741472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(10 </w:t>
            </w:r>
            <w:proofErr w:type="spellStart"/>
            <w:r w:rsidR="00741472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μM</w:t>
            </w:r>
            <w:proofErr w:type="spellEnd"/>
            <w:r w:rsidR="00741472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  <w:r w:rsidR="0074147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641EF943" w14:textId="77777777" w:rsidR="005943E6" w:rsidRPr="004976B2" w:rsidRDefault="005943E6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943E6" w:rsidRPr="004976B2" w14:paraId="1D5A4D32" w14:textId="77777777" w:rsidTr="00D30D5D">
        <w:tc>
          <w:tcPr>
            <w:tcW w:w="2055" w:type="dxa"/>
          </w:tcPr>
          <w:p w14:paraId="2674BA7A" w14:textId="3B8B87A7" w:rsidR="005943E6" w:rsidRPr="005943E6" w:rsidRDefault="005943E6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5943E6">
              <w:rPr>
                <w:rFonts w:ascii="Arial" w:hAnsi="Arial" w:cs="Arial"/>
                <w:sz w:val="20"/>
                <w:szCs w:val="20"/>
              </w:rPr>
              <w:t>snp_mes_6</w:t>
            </w:r>
          </w:p>
        </w:tc>
        <w:tc>
          <w:tcPr>
            <w:tcW w:w="2253" w:type="dxa"/>
          </w:tcPr>
          <w:p w14:paraId="260C0495" w14:textId="2D0009A3" w:rsidR="00A32C9D" w:rsidRPr="004976B2" w:rsidRDefault="00A32C9D" w:rsidP="00A32C9D">
            <w:pPr>
              <w:rPr>
                <w:rFonts w:ascii="Arial" w:hAnsi="Arial" w:cs="Arial"/>
                <w:sz w:val="20"/>
                <w:szCs w:val="20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 xml:space="preserve">The relaxation responses in </w:t>
            </w:r>
            <w:r w:rsidRPr="7AECCCE3">
              <w:rPr>
                <w:rFonts w:ascii="Arial" w:hAnsi="Arial" w:cs="Arial"/>
                <w:sz w:val="20"/>
                <w:szCs w:val="20"/>
              </w:rPr>
              <w:lastRenderedPageBreak/>
              <w:t xml:space="preserve">mesenteric arteries </w:t>
            </w:r>
            <w:r>
              <w:rPr>
                <w:rFonts w:ascii="Arial" w:hAnsi="Arial" w:cs="Arial"/>
                <w:sz w:val="20"/>
                <w:szCs w:val="20"/>
              </w:rPr>
              <w:t xml:space="preserve">when exposed to sodium nitroprusside </w:t>
            </w:r>
            <w:r w:rsidRPr="7AECCCE3">
              <w:rPr>
                <w:rFonts w:ascii="Arial" w:hAnsi="Arial" w:cs="Arial"/>
                <w:sz w:val="20"/>
                <w:szCs w:val="20"/>
              </w:rPr>
              <w:t>at</w:t>
            </w:r>
            <w:r>
              <w:rPr>
                <w:rFonts w:ascii="Arial" w:hAnsi="Arial" w:cs="Arial"/>
                <w:sz w:val="20"/>
                <w:szCs w:val="20"/>
              </w:rPr>
              <w:t xml:space="preserve"> a concentration of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6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7AECCCE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7229E47" w14:textId="77777777" w:rsidR="005943E6" w:rsidRPr="004976B2" w:rsidRDefault="005943E6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817" w:type="dxa"/>
          </w:tcPr>
          <w:p w14:paraId="361F0055" w14:textId="523E87BC" w:rsidR="005943E6" w:rsidRPr="00722052" w:rsidRDefault="00AD05F7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722052">
              <w:rPr>
                <w:rFonts w:ascii="Arial" w:hAnsi="Arial" w:cs="Arial"/>
                <w:sz w:val="20"/>
                <w:szCs w:val="20"/>
              </w:rPr>
              <w:lastRenderedPageBreak/>
              <w:t>9.11-79.37</w:t>
            </w:r>
          </w:p>
        </w:tc>
        <w:tc>
          <w:tcPr>
            <w:tcW w:w="6825" w:type="dxa"/>
          </w:tcPr>
          <w:p w14:paraId="65DBA6BF" w14:textId="41F72E5F" w:rsidR="00741472" w:rsidRPr="004976B2" w:rsidRDefault="006340B1" w:rsidP="00741472">
            <w:pPr>
              <w:rPr>
                <w:rFonts w:ascii="Arial" w:eastAsia="Arial" w:hAnsi="Arial" w:cs="Arial"/>
                <w:color w:val="000000" w:themeColor="text1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mesenter</w:t>
            </w:r>
            <w:r>
              <w:rPr>
                <w:rFonts w:ascii="Arial" w:hAnsi="Arial" w:cs="Arial"/>
                <w:sz w:val="20"/>
                <w:szCs w:val="20"/>
              </w:rPr>
              <w:t>ic arteries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w</w:t>
            </w:r>
            <w:r>
              <w:rPr>
                <w:rFonts w:ascii="Arial" w:hAnsi="Arial" w:cs="Arial"/>
                <w:sz w:val="20"/>
                <w:szCs w:val="20"/>
              </w:rPr>
              <w:t>ere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prepared as described above.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41472">
              <w:rPr>
                <w:rFonts w:ascii="Arial" w:hAnsi="Arial" w:cs="Arial"/>
                <w:sz w:val="20"/>
                <w:szCs w:val="20"/>
              </w:rPr>
              <w:t xml:space="preserve">The relaxation response of the mesenteric arteries was recorded when </w:t>
            </w:r>
            <w:r w:rsidR="00741472">
              <w:rPr>
                <w:rFonts w:ascii="Arial" w:hAnsi="Arial" w:cs="Arial"/>
                <w:sz w:val="20"/>
                <w:szCs w:val="20"/>
              </w:rPr>
              <w:lastRenderedPageBreak/>
              <w:t xml:space="preserve">exposed to sodium nitroprusside at a concentration of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741472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6.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741472">
              <w:rPr>
                <w:rFonts w:ascii="Arial" w:eastAsia="Arial" w:hAnsi="Arial" w:cs="Arial"/>
                <w:sz w:val="20"/>
                <w:szCs w:val="20"/>
              </w:rPr>
              <w:t xml:space="preserve">. The relaxation response at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741472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6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741472">
              <w:rPr>
                <w:rFonts w:ascii="Arial" w:eastAsia="Arial" w:hAnsi="Arial" w:cs="Arial"/>
                <w:sz w:val="20"/>
                <w:szCs w:val="20"/>
              </w:rPr>
              <w:t xml:space="preserve"> SNP was expressed as a percentage of the baseline tension produced during contraction induced by </w:t>
            </w:r>
            <w:proofErr w:type="spellStart"/>
            <w:r w:rsidR="00741472">
              <w:rPr>
                <w:rFonts w:ascii="Arial" w:eastAsia="Arial" w:hAnsi="Arial" w:cs="Arial"/>
                <w:sz w:val="20"/>
                <w:szCs w:val="20"/>
              </w:rPr>
              <w:t>Phe</w:t>
            </w:r>
            <w:proofErr w:type="spellEnd"/>
            <w:r w:rsidR="0074147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741472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(10 </w:t>
            </w:r>
            <w:proofErr w:type="spellStart"/>
            <w:r w:rsidR="00741472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μM</w:t>
            </w:r>
            <w:proofErr w:type="spellEnd"/>
            <w:r w:rsidR="00741472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  <w:r w:rsidR="0074147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5E5C7DFD" w14:textId="77777777" w:rsidR="005943E6" w:rsidRPr="004976B2" w:rsidRDefault="005943E6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943E6" w:rsidRPr="004976B2" w14:paraId="70BD0847" w14:textId="77777777" w:rsidTr="00D30D5D">
        <w:tc>
          <w:tcPr>
            <w:tcW w:w="2055" w:type="dxa"/>
          </w:tcPr>
          <w:p w14:paraId="622B8D3E" w14:textId="498312F9" w:rsidR="005943E6" w:rsidRPr="005943E6" w:rsidRDefault="005943E6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5943E6">
              <w:rPr>
                <w:rFonts w:ascii="Arial" w:hAnsi="Arial" w:cs="Arial"/>
                <w:sz w:val="20"/>
                <w:szCs w:val="20"/>
              </w:rPr>
              <w:lastRenderedPageBreak/>
              <w:t>snp_mes_55</w:t>
            </w:r>
          </w:p>
        </w:tc>
        <w:tc>
          <w:tcPr>
            <w:tcW w:w="2253" w:type="dxa"/>
          </w:tcPr>
          <w:p w14:paraId="757E80F6" w14:textId="7D5BD837" w:rsidR="00A32C9D" w:rsidRPr="004976B2" w:rsidRDefault="00A32C9D" w:rsidP="00A32C9D">
            <w:pPr>
              <w:rPr>
                <w:rFonts w:ascii="Arial" w:hAnsi="Arial" w:cs="Arial"/>
                <w:sz w:val="20"/>
                <w:szCs w:val="20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 xml:space="preserve">The relaxation responses in mesenteric arteries </w:t>
            </w:r>
            <w:r>
              <w:rPr>
                <w:rFonts w:ascii="Arial" w:hAnsi="Arial" w:cs="Arial"/>
                <w:sz w:val="20"/>
                <w:szCs w:val="20"/>
              </w:rPr>
              <w:t xml:space="preserve">when exposed to sodium nitroprusside </w:t>
            </w:r>
            <w:r w:rsidRPr="7AECCCE3">
              <w:rPr>
                <w:rFonts w:ascii="Arial" w:hAnsi="Arial" w:cs="Arial"/>
                <w:sz w:val="20"/>
                <w:szCs w:val="20"/>
              </w:rPr>
              <w:t>at</w:t>
            </w:r>
            <w:r>
              <w:rPr>
                <w:rFonts w:ascii="Arial" w:hAnsi="Arial" w:cs="Arial"/>
                <w:sz w:val="20"/>
                <w:szCs w:val="20"/>
              </w:rPr>
              <w:t xml:space="preserve"> a concentration of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5.5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7AECCCE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BD669E0" w14:textId="77777777" w:rsidR="005943E6" w:rsidRPr="004976B2" w:rsidRDefault="005943E6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817" w:type="dxa"/>
          </w:tcPr>
          <w:p w14:paraId="2BA894DC" w14:textId="580DA7AF" w:rsidR="005943E6" w:rsidRPr="00722052" w:rsidRDefault="00AD05F7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722052">
              <w:rPr>
                <w:rFonts w:ascii="Arial" w:hAnsi="Arial" w:cs="Arial"/>
                <w:sz w:val="20"/>
                <w:szCs w:val="20"/>
              </w:rPr>
              <w:t>10.</w:t>
            </w:r>
            <w:r w:rsidR="00DA3DC6" w:rsidRPr="00722052">
              <w:rPr>
                <w:rFonts w:ascii="Arial" w:hAnsi="Arial" w:cs="Arial"/>
                <w:sz w:val="20"/>
                <w:szCs w:val="20"/>
              </w:rPr>
              <w:t>10-82.47</w:t>
            </w:r>
          </w:p>
        </w:tc>
        <w:tc>
          <w:tcPr>
            <w:tcW w:w="6825" w:type="dxa"/>
          </w:tcPr>
          <w:p w14:paraId="1979BE50" w14:textId="114D20BE" w:rsidR="00741472" w:rsidRPr="004976B2" w:rsidRDefault="006340B1" w:rsidP="00741472">
            <w:pPr>
              <w:rPr>
                <w:rFonts w:ascii="Arial" w:eastAsia="Arial" w:hAnsi="Arial" w:cs="Arial"/>
                <w:color w:val="000000" w:themeColor="text1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mesenter</w:t>
            </w:r>
            <w:r>
              <w:rPr>
                <w:rFonts w:ascii="Arial" w:hAnsi="Arial" w:cs="Arial"/>
                <w:sz w:val="20"/>
                <w:szCs w:val="20"/>
              </w:rPr>
              <w:t>ic arteries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w</w:t>
            </w:r>
            <w:r>
              <w:rPr>
                <w:rFonts w:ascii="Arial" w:hAnsi="Arial" w:cs="Arial"/>
                <w:sz w:val="20"/>
                <w:szCs w:val="20"/>
              </w:rPr>
              <w:t>ere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prepared as described above.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41472">
              <w:rPr>
                <w:rFonts w:ascii="Arial" w:hAnsi="Arial" w:cs="Arial"/>
                <w:sz w:val="20"/>
                <w:szCs w:val="20"/>
              </w:rPr>
              <w:t xml:space="preserve">The relaxation response of the mesenteric arteries was recorded when exposed to sodium nitroprusside at a concentration of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741472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5.5.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741472">
              <w:rPr>
                <w:rFonts w:ascii="Arial" w:eastAsia="Arial" w:hAnsi="Arial" w:cs="Arial"/>
                <w:sz w:val="20"/>
                <w:szCs w:val="20"/>
              </w:rPr>
              <w:t xml:space="preserve">. The relaxation response at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741472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5.5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741472">
              <w:rPr>
                <w:rFonts w:ascii="Arial" w:eastAsia="Arial" w:hAnsi="Arial" w:cs="Arial"/>
                <w:sz w:val="20"/>
                <w:szCs w:val="20"/>
              </w:rPr>
              <w:t xml:space="preserve"> SNP was expressed as a percentage of the baseline tension produced during contraction induced by </w:t>
            </w:r>
            <w:proofErr w:type="spellStart"/>
            <w:r w:rsidR="00741472">
              <w:rPr>
                <w:rFonts w:ascii="Arial" w:eastAsia="Arial" w:hAnsi="Arial" w:cs="Arial"/>
                <w:sz w:val="20"/>
                <w:szCs w:val="20"/>
              </w:rPr>
              <w:t>Phe</w:t>
            </w:r>
            <w:proofErr w:type="spellEnd"/>
            <w:r w:rsidR="0074147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741472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(10 </w:t>
            </w:r>
            <w:proofErr w:type="spellStart"/>
            <w:r w:rsidR="00741472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μM</w:t>
            </w:r>
            <w:proofErr w:type="spellEnd"/>
            <w:r w:rsidR="00741472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  <w:r w:rsidR="0074147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7D6397A1" w14:textId="77777777" w:rsidR="005943E6" w:rsidRPr="004976B2" w:rsidRDefault="005943E6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943E6" w:rsidRPr="004976B2" w14:paraId="6AA89A81" w14:textId="77777777" w:rsidTr="00D30D5D">
        <w:tc>
          <w:tcPr>
            <w:tcW w:w="2055" w:type="dxa"/>
          </w:tcPr>
          <w:p w14:paraId="1583C377" w14:textId="32807189" w:rsidR="005943E6" w:rsidRPr="005943E6" w:rsidRDefault="005943E6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5943E6">
              <w:rPr>
                <w:rFonts w:ascii="Arial" w:hAnsi="Arial" w:cs="Arial"/>
                <w:sz w:val="20"/>
                <w:szCs w:val="20"/>
              </w:rPr>
              <w:t>snp_mes_5</w:t>
            </w:r>
          </w:p>
        </w:tc>
        <w:tc>
          <w:tcPr>
            <w:tcW w:w="2253" w:type="dxa"/>
          </w:tcPr>
          <w:p w14:paraId="4782AD7E" w14:textId="267E950A" w:rsidR="00A32C9D" w:rsidRPr="004976B2" w:rsidRDefault="00A32C9D" w:rsidP="00A32C9D">
            <w:pPr>
              <w:rPr>
                <w:rFonts w:ascii="Arial" w:hAnsi="Arial" w:cs="Arial"/>
                <w:sz w:val="20"/>
                <w:szCs w:val="20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 xml:space="preserve">The relaxation responses in mesenteric arteries </w:t>
            </w:r>
            <w:r>
              <w:rPr>
                <w:rFonts w:ascii="Arial" w:hAnsi="Arial" w:cs="Arial"/>
                <w:sz w:val="20"/>
                <w:szCs w:val="20"/>
              </w:rPr>
              <w:t xml:space="preserve">when exposed to sodium nitroprusside </w:t>
            </w:r>
            <w:r w:rsidRPr="7AECCCE3">
              <w:rPr>
                <w:rFonts w:ascii="Arial" w:hAnsi="Arial" w:cs="Arial"/>
                <w:sz w:val="20"/>
                <w:szCs w:val="20"/>
              </w:rPr>
              <w:t>at</w:t>
            </w:r>
            <w:r>
              <w:rPr>
                <w:rFonts w:ascii="Arial" w:hAnsi="Arial" w:cs="Arial"/>
                <w:sz w:val="20"/>
                <w:szCs w:val="20"/>
              </w:rPr>
              <w:t xml:space="preserve"> a concentration of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5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7AECCCE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AEE7488" w14:textId="77777777" w:rsidR="005943E6" w:rsidRPr="004976B2" w:rsidRDefault="005943E6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817" w:type="dxa"/>
          </w:tcPr>
          <w:p w14:paraId="28F9907A" w14:textId="5CCD24C0" w:rsidR="005943E6" w:rsidRPr="00722052" w:rsidRDefault="00DA3DC6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722052">
              <w:rPr>
                <w:rFonts w:ascii="Arial" w:hAnsi="Arial" w:cs="Arial"/>
                <w:sz w:val="20"/>
                <w:szCs w:val="20"/>
              </w:rPr>
              <w:t>12.79-85</w:t>
            </w:r>
            <w:r w:rsidR="00BB3FB7" w:rsidRPr="00722052">
              <w:rPr>
                <w:rFonts w:ascii="Arial" w:hAnsi="Arial" w:cs="Arial"/>
                <w:sz w:val="20"/>
                <w:szCs w:val="20"/>
              </w:rPr>
              <w:t>.84</w:t>
            </w:r>
          </w:p>
        </w:tc>
        <w:tc>
          <w:tcPr>
            <w:tcW w:w="6825" w:type="dxa"/>
          </w:tcPr>
          <w:p w14:paraId="54F55B6F" w14:textId="7F155647" w:rsidR="00741472" w:rsidRPr="004976B2" w:rsidRDefault="006340B1" w:rsidP="00741472">
            <w:pPr>
              <w:rPr>
                <w:rFonts w:ascii="Arial" w:eastAsia="Arial" w:hAnsi="Arial" w:cs="Arial"/>
                <w:color w:val="000000" w:themeColor="text1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mesenter</w:t>
            </w:r>
            <w:r>
              <w:rPr>
                <w:rFonts w:ascii="Arial" w:hAnsi="Arial" w:cs="Arial"/>
                <w:sz w:val="20"/>
                <w:szCs w:val="20"/>
              </w:rPr>
              <w:t>ic arteries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w</w:t>
            </w:r>
            <w:r>
              <w:rPr>
                <w:rFonts w:ascii="Arial" w:hAnsi="Arial" w:cs="Arial"/>
                <w:sz w:val="20"/>
                <w:szCs w:val="20"/>
              </w:rPr>
              <w:t>ere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prepared as described above.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41472">
              <w:rPr>
                <w:rFonts w:ascii="Arial" w:hAnsi="Arial" w:cs="Arial"/>
                <w:sz w:val="20"/>
                <w:szCs w:val="20"/>
              </w:rPr>
              <w:t xml:space="preserve">The relaxation response of the mesenteric arteries was recorded when exposed to sodium nitroprusside at a concentration of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741472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5.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741472">
              <w:rPr>
                <w:rFonts w:ascii="Arial" w:eastAsia="Arial" w:hAnsi="Arial" w:cs="Arial"/>
                <w:sz w:val="20"/>
                <w:szCs w:val="20"/>
              </w:rPr>
              <w:t xml:space="preserve">. The relaxation response at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741472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5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741472">
              <w:rPr>
                <w:rFonts w:ascii="Arial" w:eastAsia="Arial" w:hAnsi="Arial" w:cs="Arial"/>
                <w:sz w:val="20"/>
                <w:szCs w:val="20"/>
              </w:rPr>
              <w:t xml:space="preserve"> SNP was expressed as a percentage of the baseline tension produced during contraction induced by </w:t>
            </w:r>
            <w:proofErr w:type="spellStart"/>
            <w:r w:rsidR="00741472">
              <w:rPr>
                <w:rFonts w:ascii="Arial" w:eastAsia="Arial" w:hAnsi="Arial" w:cs="Arial"/>
                <w:sz w:val="20"/>
                <w:szCs w:val="20"/>
              </w:rPr>
              <w:t>Phe</w:t>
            </w:r>
            <w:proofErr w:type="spellEnd"/>
            <w:r w:rsidR="0074147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741472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(10 </w:t>
            </w:r>
            <w:proofErr w:type="spellStart"/>
            <w:r w:rsidR="00741472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μM</w:t>
            </w:r>
            <w:proofErr w:type="spellEnd"/>
            <w:r w:rsidR="00741472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  <w:r w:rsidR="0074147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09285098" w14:textId="77777777" w:rsidR="005943E6" w:rsidRPr="004976B2" w:rsidRDefault="005943E6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943E6" w:rsidRPr="004976B2" w14:paraId="284F5317" w14:textId="77777777" w:rsidTr="00D30D5D">
        <w:tc>
          <w:tcPr>
            <w:tcW w:w="2055" w:type="dxa"/>
          </w:tcPr>
          <w:p w14:paraId="5B02CD7D" w14:textId="51AC7098" w:rsidR="005943E6" w:rsidRPr="005943E6" w:rsidRDefault="000F00B6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0F00B6">
              <w:rPr>
                <w:rFonts w:ascii="Arial" w:hAnsi="Arial" w:cs="Arial"/>
                <w:sz w:val="20"/>
                <w:szCs w:val="20"/>
              </w:rPr>
              <w:t>snp_mes_45</w:t>
            </w:r>
          </w:p>
        </w:tc>
        <w:tc>
          <w:tcPr>
            <w:tcW w:w="2253" w:type="dxa"/>
          </w:tcPr>
          <w:p w14:paraId="61286D35" w14:textId="7252D074" w:rsidR="00A32C9D" w:rsidRPr="004976B2" w:rsidRDefault="00A32C9D" w:rsidP="00A32C9D">
            <w:pPr>
              <w:rPr>
                <w:rFonts w:ascii="Arial" w:hAnsi="Arial" w:cs="Arial"/>
                <w:sz w:val="20"/>
                <w:szCs w:val="20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 xml:space="preserve">The relaxation responses in mesenteric arteries </w:t>
            </w:r>
            <w:r>
              <w:rPr>
                <w:rFonts w:ascii="Arial" w:hAnsi="Arial" w:cs="Arial"/>
                <w:sz w:val="20"/>
                <w:szCs w:val="20"/>
              </w:rPr>
              <w:t xml:space="preserve">when exposed to sodium nitroprusside </w:t>
            </w:r>
            <w:r w:rsidRPr="7AECCCE3">
              <w:rPr>
                <w:rFonts w:ascii="Arial" w:hAnsi="Arial" w:cs="Arial"/>
                <w:sz w:val="20"/>
                <w:szCs w:val="20"/>
              </w:rPr>
              <w:t>at</w:t>
            </w:r>
            <w:r>
              <w:rPr>
                <w:rFonts w:ascii="Arial" w:hAnsi="Arial" w:cs="Arial"/>
                <w:sz w:val="20"/>
                <w:szCs w:val="20"/>
              </w:rPr>
              <w:t xml:space="preserve"> a concentration of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4.5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7AECCCE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5921A2A" w14:textId="77777777" w:rsidR="005943E6" w:rsidRPr="004976B2" w:rsidRDefault="005943E6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817" w:type="dxa"/>
          </w:tcPr>
          <w:p w14:paraId="21028A5C" w14:textId="7B016011" w:rsidR="005943E6" w:rsidRPr="00722052" w:rsidRDefault="00BB3FB7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722052">
              <w:rPr>
                <w:rFonts w:ascii="Arial" w:hAnsi="Arial" w:cs="Arial"/>
                <w:sz w:val="20"/>
                <w:szCs w:val="20"/>
              </w:rPr>
              <w:t>17.25-87.04</w:t>
            </w:r>
          </w:p>
        </w:tc>
        <w:tc>
          <w:tcPr>
            <w:tcW w:w="6825" w:type="dxa"/>
          </w:tcPr>
          <w:p w14:paraId="49CEA76C" w14:textId="246E05AA" w:rsidR="00741472" w:rsidRPr="004976B2" w:rsidRDefault="006340B1" w:rsidP="00741472">
            <w:pPr>
              <w:rPr>
                <w:rFonts w:ascii="Arial" w:eastAsia="Arial" w:hAnsi="Arial" w:cs="Arial"/>
                <w:color w:val="000000" w:themeColor="text1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mesenter</w:t>
            </w:r>
            <w:r>
              <w:rPr>
                <w:rFonts w:ascii="Arial" w:hAnsi="Arial" w:cs="Arial"/>
                <w:sz w:val="20"/>
                <w:szCs w:val="20"/>
              </w:rPr>
              <w:t>ic arteries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w</w:t>
            </w:r>
            <w:r>
              <w:rPr>
                <w:rFonts w:ascii="Arial" w:hAnsi="Arial" w:cs="Arial"/>
                <w:sz w:val="20"/>
                <w:szCs w:val="20"/>
              </w:rPr>
              <w:t>ere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prepared as described above.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41472">
              <w:rPr>
                <w:rFonts w:ascii="Arial" w:hAnsi="Arial" w:cs="Arial"/>
                <w:sz w:val="20"/>
                <w:szCs w:val="20"/>
              </w:rPr>
              <w:t xml:space="preserve">The relaxation response of the mesenteric arteries was recorded when exposed to sodium nitroprusside at a concentration of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741472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4.5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741472">
              <w:rPr>
                <w:rFonts w:ascii="Arial" w:eastAsia="Arial" w:hAnsi="Arial" w:cs="Arial"/>
                <w:sz w:val="20"/>
                <w:szCs w:val="20"/>
              </w:rPr>
              <w:t xml:space="preserve">. The relaxation response at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741472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4.5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741472">
              <w:rPr>
                <w:rFonts w:ascii="Arial" w:eastAsia="Arial" w:hAnsi="Arial" w:cs="Arial"/>
                <w:sz w:val="20"/>
                <w:szCs w:val="20"/>
              </w:rPr>
              <w:t xml:space="preserve"> SNP was expressed as a percentage of the baseline tension produced during contraction induced by </w:t>
            </w:r>
            <w:proofErr w:type="spellStart"/>
            <w:r w:rsidR="00741472">
              <w:rPr>
                <w:rFonts w:ascii="Arial" w:eastAsia="Arial" w:hAnsi="Arial" w:cs="Arial"/>
                <w:sz w:val="20"/>
                <w:szCs w:val="20"/>
              </w:rPr>
              <w:t>Phe</w:t>
            </w:r>
            <w:proofErr w:type="spellEnd"/>
            <w:r w:rsidR="0074147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741472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(10 </w:t>
            </w:r>
            <w:proofErr w:type="spellStart"/>
            <w:r w:rsidR="00741472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μM</w:t>
            </w:r>
            <w:proofErr w:type="spellEnd"/>
            <w:r w:rsidR="00741472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  <w:r w:rsidR="0074147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7982C1BC" w14:textId="77777777" w:rsidR="005943E6" w:rsidRPr="004976B2" w:rsidRDefault="005943E6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943E6" w:rsidRPr="004976B2" w14:paraId="07A85D7A" w14:textId="77777777" w:rsidTr="00D30D5D">
        <w:tc>
          <w:tcPr>
            <w:tcW w:w="2055" w:type="dxa"/>
          </w:tcPr>
          <w:p w14:paraId="17822BC6" w14:textId="46F0EFBA" w:rsidR="005943E6" w:rsidRPr="005943E6" w:rsidRDefault="000F00B6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0F00B6">
              <w:rPr>
                <w:rFonts w:ascii="Arial" w:hAnsi="Arial" w:cs="Arial"/>
                <w:sz w:val="20"/>
                <w:szCs w:val="20"/>
              </w:rPr>
              <w:t>snp_mes_4</w:t>
            </w:r>
          </w:p>
        </w:tc>
        <w:tc>
          <w:tcPr>
            <w:tcW w:w="2253" w:type="dxa"/>
          </w:tcPr>
          <w:p w14:paraId="6E13DC9C" w14:textId="22442648" w:rsidR="00A32C9D" w:rsidRPr="004976B2" w:rsidRDefault="00A32C9D" w:rsidP="00A32C9D">
            <w:pPr>
              <w:rPr>
                <w:rFonts w:ascii="Arial" w:hAnsi="Arial" w:cs="Arial"/>
                <w:sz w:val="20"/>
                <w:szCs w:val="20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 xml:space="preserve">The relaxation responses in mesenteric arteries </w:t>
            </w:r>
            <w:r>
              <w:rPr>
                <w:rFonts w:ascii="Arial" w:hAnsi="Arial" w:cs="Arial"/>
                <w:sz w:val="20"/>
                <w:szCs w:val="20"/>
              </w:rPr>
              <w:t xml:space="preserve">when exposed to sodium nitroprusside </w:t>
            </w:r>
            <w:r w:rsidRPr="7AECCCE3">
              <w:rPr>
                <w:rFonts w:ascii="Arial" w:hAnsi="Arial" w:cs="Arial"/>
                <w:sz w:val="20"/>
                <w:szCs w:val="20"/>
              </w:rPr>
              <w:t>at</w:t>
            </w:r>
            <w:r>
              <w:rPr>
                <w:rFonts w:ascii="Arial" w:hAnsi="Arial" w:cs="Arial"/>
                <w:sz w:val="20"/>
                <w:szCs w:val="20"/>
              </w:rPr>
              <w:t xml:space="preserve"> a concentration of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4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7AECCCE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7D5F64F" w14:textId="77777777" w:rsidR="005943E6" w:rsidRPr="004976B2" w:rsidRDefault="005943E6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817" w:type="dxa"/>
          </w:tcPr>
          <w:p w14:paraId="66573B6B" w14:textId="07F361EA" w:rsidR="005943E6" w:rsidRPr="00722052" w:rsidRDefault="00BB3FB7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722052">
              <w:rPr>
                <w:rFonts w:ascii="Arial" w:hAnsi="Arial" w:cs="Arial"/>
                <w:sz w:val="20"/>
                <w:szCs w:val="20"/>
              </w:rPr>
              <w:t>23.11-88.20</w:t>
            </w:r>
          </w:p>
        </w:tc>
        <w:tc>
          <w:tcPr>
            <w:tcW w:w="6825" w:type="dxa"/>
          </w:tcPr>
          <w:p w14:paraId="56C43382" w14:textId="303FA71A" w:rsidR="00741472" w:rsidRPr="004976B2" w:rsidRDefault="006340B1" w:rsidP="00741472">
            <w:pPr>
              <w:rPr>
                <w:rFonts w:ascii="Arial" w:eastAsia="Arial" w:hAnsi="Arial" w:cs="Arial"/>
                <w:color w:val="000000" w:themeColor="text1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mesenter</w:t>
            </w:r>
            <w:r>
              <w:rPr>
                <w:rFonts w:ascii="Arial" w:hAnsi="Arial" w:cs="Arial"/>
                <w:sz w:val="20"/>
                <w:szCs w:val="20"/>
              </w:rPr>
              <w:t>ic arteries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w</w:t>
            </w:r>
            <w:r>
              <w:rPr>
                <w:rFonts w:ascii="Arial" w:hAnsi="Arial" w:cs="Arial"/>
                <w:sz w:val="20"/>
                <w:szCs w:val="20"/>
              </w:rPr>
              <w:t>ere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prepared as described above</w:t>
            </w:r>
            <w:r w:rsidR="00741472">
              <w:rPr>
                <w:rFonts w:ascii="Arial" w:hAnsi="Arial" w:cs="Arial"/>
                <w:sz w:val="20"/>
                <w:szCs w:val="20"/>
              </w:rPr>
              <w:t>.</w:t>
            </w:r>
            <w:r w:rsidR="00741472"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41472">
              <w:rPr>
                <w:rFonts w:ascii="Arial" w:hAnsi="Arial" w:cs="Arial"/>
                <w:sz w:val="20"/>
                <w:szCs w:val="20"/>
              </w:rPr>
              <w:t xml:space="preserve">The relaxation response of the mesenteric arteries was recorded when exposed to sodium nitroprusside at a concentration of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741472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4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741472">
              <w:rPr>
                <w:rFonts w:ascii="Arial" w:eastAsia="Arial" w:hAnsi="Arial" w:cs="Arial"/>
                <w:sz w:val="20"/>
                <w:szCs w:val="20"/>
              </w:rPr>
              <w:t xml:space="preserve">. The relaxation response at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741472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4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741472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741472">
              <w:rPr>
                <w:rFonts w:ascii="Arial" w:eastAsia="Arial" w:hAnsi="Arial" w:cs="Arial"/>
                <w:sz w:val="20"/>
                <w:szCs w:val="20"/>
              </w:rPr>
              <w:t xml:space="preserve"> SNP was expressed as a percentage of the baseline tension produced during contraction induced by </w:t>
            </w:r>
            <w:proofErr w:type="spellStart"/>
            <w:r w:rsidR="00741472">
              <w:rPr>
                <w:rFonts w:ascii="Arial" w:eastAsia="Arial" w:hAnsi="Arial" w:cs="Arial"/>
                <w:sz w:val="20"/>
                <w:szCs w:val="20"/>
              </w:rPr>
              <w:t>Phe</w:t>
            </w:r>
            <w:proofErr w:type="spellEnd"/>
            <w:r w:rsidR="0074147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741472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(10 </w:t>
            </w:r>
            <w:proofErr w:type="spellStart"/>
            <w:r w:rsidR="00741472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μM</w:t>
            </w:r>
            <w:proofErr w:type="spellEnd"/>
            <w:r w:rsidR="00741472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  <w:r w:rsidR="0074147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3B8F687D" w14:textId="77777777" w:rsidR="005943E6" w:rsidRPr="004976B2" w:rsidRDefault="005943E6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5943E6" w:rsidRPr="004976B2" w14:paraId="1093414C" w14:textId="77777777" w:rsidTr="00D30D5D">
        <w:tc>
          <w:tcPr>
            <w:tcW w:w="2055" w:type="dxa"/>
          </w:tcPr>
          <w:p w14:paraId="13681220" w14:textId="3A8052A8" w:rsidR="005943E6" w:rsidRPr="005943E6" w:rsidRDefault="000F00B6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0F00B6">
              <w:rPr>
                <w:rFonts w:ascii="Arial" w:hAnsi="Arial" w:cs="Arial"/>
                <w:sz w:val="20"/>
                <w:szCs w:val="20"/>
              </w:rPr>
              <w:t>Phe_mes_8</w:t>
            </w:r>
          </w:p>
        </w:tc>
        <w:tc>
          <w:tcPr>
            <w:tcW w:w="2253" w:type="dxa"/>
          </w:tcPr>
          <w:p w14:paraId="09149475" w14:textId="55BAAB9C" w:rsidR="005943E6" w:rsidRPr="004976B2" w:rsidRDefault="09E87B44" w:rsidP="7AECCCE3">
            <w:pPr>
              <w:rPr>
                <w:rFonts w:ascii="Arial" w:hAnsi="Arial" w:cs="Arial"/>
                <w:sz w:val="20"/>
                <w:szCs w:val="20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006459EE">
              <w:rPr>
                <w:rFonts w:ascii="Arial" w:hAnsi="Arial" w:cs="Arial"/>
                <w:sz w:val="20"/>
                <w:szCs w:val="20"/>
              </w:rPr>
              <w:t xml:space="preserve">contractile responses in </w:t>
            </w:r>
            <w:r w:rsidR="006459EE">
              <w:rPr>
                <w:rFonts w:ascii="Arial" w:hAnsi="Arial" w:cs="Arial"/>
                <w:sz w:val="20"/>
                <w:szCs w:val="20"/>
              </w:rPr>
              <w:lastRenderedPageBreak/>
              <w:t xml:space="preserve">mesenteric arteries when exposed to </w:t>
            </w:r>
            <w:r w:rsidRPr="7AECCCE3">
              <w:rPr>
                <w:rFonts w:ascii="Arial" w:hAnsi="Arial" w:cs="Arial"/>
                <w:sz w:val="20"/>
                <w:szCs w:val="20"/>
              </w:rPr>
              <w:t>phenylephrine at</w:t>
            </w:r>
            <w:r w:rsidR="006459EE">
              <w:rPr>
                <w:rFonts w:ascii="Arial" w:hAnsi="Arial" w:cs="Arial"/>
                <w:sz w:val="20"/>
                <w:szCs w:val="20"/>
              </w:rPr>
              <w:t xml:space="preserve"> a concentration of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-8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7AECCCE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A8C23C7" w14:textId="62B48968" w:rsidR="005943E6" w:rsidRPr="004976B2" w:rsidRDefault="005943E6" w:rsidP="7AECCCE3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817" w:type="dxa"/>
          </w:tcPr>
          <w:p w14:paraId="0D454E15" w14:textId="13C2713D" w:rsidR="005943E6" w:rsidRPr="00722052" w:rsidRDefault="00460CD1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722052">
              <w:rPr>
                <w:rFonts w:ascii="Arial" w:hAnsi="Arial" w:cs="Arial"/>
                <w:sz w:val="20"/>
                <w:szCs w:val="20"/>
              </w:rPr>
              <w:lastRenderedPageBreak/>
              <w:t>6.37-41.04</w:t>
            </w:r>
          </w:p>
        </w:tc>
        <w:tc>
          <w:tcPr>
            <w:tcW w:w="6825" w:type="dxa"/>
          </w:tcPr>
          <w:p w14:paraId="36D1255D" w14:textId="6EDFD1FC" w:rsidR="005943E6" w:rsidRPr="004976B2" w:rsidRDefault="72A5BEF8" w:rsidP="7AECCCE3">
            <w:pPr>
              <w:rPr>
                <w:rFonts w:ascii="Arial" w:eastAsia="Arial" w:hAnsi="Arial" w:cs="Arial"/>
                <w:color w:val="000000" w:themeColor="text1"/>
              </w:rPr>
            </w:pPr>
            <w:r w:rsidRPr="4CFAFCA2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6BA0A1EB" w:rsidRPr="4CFAFCA2">
              <w:rPr>
                <w:rFonts w:ascii="Arial" w:hAnsi="Arial" w:cs="Arial"/>
                <w:sz w:val="20"/>
                <w:szCs w:val="20"/>
              </w:rPr>
              <w:t>mesenter</w:t>
            </w:r>
            <w:r w:rsidR="006E08E0">
              <w:rPr>
                <w:rFonts w:ascii="Arial" w:hAnsi="Arial" w:cs="Arial"/>
                <w:sz w:val="20"/>
                <w:szCs w:val="20"/>
              </w:rPr>
              <w:t xml:space="preserve">ic arteries were prepared as described above. </w:t>
            </w:r>
            <w:r w:rsidR="00E24528" w:rsidRPr="4CFAFCA2">
              <w:rPr>
                <w:rFonts w:ascii="Arial" w:hAnsi="Arial" w:cs="Arial"/>
                <w:sz w:val="20"/>
                <w:szCs w:val="20"/>
              </w:rPr>
              <w:t xml:space="preserve">After a 60-minute stabilisation period, the arteries were exposed to potassium </w:t>
            </w:r>
            <w:r w:rsidR="00E24528" w:rsidRPr="4CFAFCA2">
              <w:rPr>
                <w:rFonts w:ascii="Arial" w:hAnsi="Arial" w:cs="Arial"/>
                <w:sz w:val="20"/>
                <w:szCs w:val="20"/>
              </w:rPr>
              <w:lastRenderedPageBreak/>
              <w:t>chloride (</w:t>
            </w:r>
            <w:proofErr w:type="spellStart"/>
            <w:r w:rsidR="00E24528" w:rsidRPr="4CFAFCA2">
              <w:rPr>
                <w:rFonts w:ascii="Arial" w:hAnsi="Arial" w:cs="Arial"/>
                <w:sz w:val="20"/>
                <w:szCs w:val="20"/>
              </w:rPr>
              <w:t>KCl</w:t>
            </w:r>
            <w:proofErr w:type="spellEnd"/>
            <w:r w:rsidR="00E24528" w:rsidRPr="4CFAFCA2">
              <w:rPr>
                <w:rFonts w:ascii="Arial" w:hAnsi="Arial" w:cs="Arial"/>
                <w:sz w:val="20"/>
                <w:szCs w:val="20"/>
              </w:rPr>
              <w:t xml:space="preserve">, 80 mM), which produced a maximal contraction response and served as the reference contraction. </w:t>
            </w:r>
            <w:r w:rsidR="6BA0A1EB" w:rsidRPr="4CFAFC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Preparations were exposed to increasing concentration of phenylephrine [Phe, 1nM to 0.1 mM (in a half-log increment)].</w:t>
            </w:r>
            <w:r w:rsidR="00656653" w:rsidRPr="4CFAFC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The </w:t>
            </w:r>
            <w:r w:rsidR="008A7F2F" w:rsidRPr="4CFAFC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contractile response of the mesenteric arteries were recorded when exposed to phenyl</w:t>
            </w:r>
            <w:r w:rsidR="00197B25" w:rsidRPr="4CFAFCA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ephrine at a concentration of </w:t>
            </w:r>
            <w:r w:rsidR="00197B25" w:rsidRPr="4CFAFCA2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197B25" w:rsidRPr="4CFAFCA2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-8 </w:t>
            </w:r>
            <w:r w:rsidR="00197B25" w:rsidRPr="4CFAFCA2">
              <w:rPr>
                <w:rFonts w:ascii="Arial" w:eastAsia="Arial" w:hAnsi="Arial" w:cs="Arial"/>
                <w:sz w:val="20"/>
                <w:szCs w:val="20"/>
              </w:rPr>
              <w:t>M.</w:t>
            </w:r>
          </w:p>
        </w:tc>
      </w:tr>
      <w:tr w:rsidR="005943E6" w:rsidRPr="004976B2" w14:paraId="3B448B6C" w14:textId="77777777" w:rsidTr="00D30D5D">
        <w:tc>
          <w:tcPr>
            <w:tcW w:w="2055" w:type="dxa"/>
          </w:tcPr>
          <w:p w14:paraId="5590D195" w14:textId="0C22E5A4" w:rsidR="005943E6" w:rsidRPr="005943E6" w:rsidRDefault="000F00B6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0F00B6">
              <w:rPr>
                <w:rFonts w:ascii="Arial" w:hAnsi="Arial" w:cs="Arial"/>
                <w:sz w:val="20"/>
                <w:szCs w:val="20"/>
              </w:rPr>
              <w:lastRenderedPageBreak/>
              <w:t>Phe_mes_75</w:t>
            </w:r>
          </w:p>
        </w:tc>
        <w:tc>
          <w:tcPr>
            <w:tcW w:w="2253" w:type="dxa"/>
          </w:tcPr>
          <w:p w14:paraId="2FC53006" w14:textId="100F711F" w:rsidR="005943E6" w:rsidRPr="004976B2" w:rsidRDefault="006459EE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 xml:space="preserve">The </w:t>
            </w:r>
            <w:r>
              <w:rPr>
                <w:rFonts w:ascii="Arial" w:hAnsi="Arial" w:cs="Arial"/>
                <w:sz w:val="20"/>
                <w:szCs w:val="20"/>
              </w:rPr>
              <w:t xml:space="preserve">contractile responses in mesenteric arteries when exposed to </w:t>
            </w:r>
            <w:r w:rsidRPr="7AECCCE3">
              <w:rPr>
                <w:rFonts w:ascii="Arial" w:hAnsi="Arial" w:cs="Arial"/>
                <w:sz w:val="20"/>
                <w:szCs w:val="20"/>
              </w:rPr>
              <w:t>phenylephrine at</w:t>
            </w:r>
            <w:r>
              <w:rPr>
                <w:rFonts w:ascii="Arial" w:hAnsi="Arial" w:cs="Arial"/>
                <w:sz w:val="20"/>
                <w:szCs w:val="20"/>
              </w:rPr>
              <w:t xml:space="preserve"> a concentration of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7.5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</w:p>
        </w:tc>
        <w:tc>
          <w:tcPr>
            <w:tcW w:w="1817" w:type="dxa"/>
          </w:tcPr>
          <w:p w14:paraId="3AD0296D" w14:textId="59B65387" w:rsidR="005943E6" w:rsidRPr="00722052" w:rsidRDefault="00460CD1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722052">
              <w:rPr>
                <w:rFonts w:ascii="Arial" w:hAnsi="Arial" w:cs="Arial"/>
                <w:sz w:val="20"/>
                <w:szCs w:val="20"/>
              </w:rPr>
              <w:t>8.13-44.43</w:t>
            </w:r>
          </w:p>
        </w:tc>
        <w:tc>
          <w:tcPr>
            <w:tcW w:w="6825" w:type="dxa"/>
          </w:tcPr>
          <w:p w14:paraId="42417E2E" w14:textId="170C5D52" w:rsidR="00197B25" w:rsidRPr="004976B2" w:rsidRDefault="006340B1" w:rsidP="00197B25">
            <w:pPr>
              <w:rPr>
                <w:rFonts w:ascii="Arial" w:eastAsia="Arial" w:hAnsi="Arial" w:cs="Arial"/>
                <w:color w:val="000000" w:themeColor="text1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mesenter</w:t>
            </w:r>
            <w:r>
              <w:rPr>
                <w:rFonts w:ascii="Arial" w:hAnsi="Arial" w:cs="Arial"/>
                <w:sz w:val="20"/>
                <w:szCs w:val="20"/>
              </w:rPr>
              <w:t>ic arteries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w</w:t>
            </w:r>
            <w:r>
              <w:rPr>
                <w:rFonts w:ascii="Arial" w:hAnsi="Arial" w:cs="Arial"/>
                <w:sz w:val="20"/>
                <w:szCs w:val="20"/>
              </w:rPr>
              <w:t>ere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prepared as described above.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7B2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The contractile responses of the mesenteric arteries were recorded when exposed to phenylephrine at a concentration of </w:t>
            </w:r>
            <w:r w:rsidR="00197B25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197B25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197B25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7.5</w:t>
            </w:r>
            <w:r w:rsidR="00197B25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197B25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197B25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5ED20CDE" w14:textId="57D5DB0E" w:rsidR="005943E6" w:rsidRPr="004976B2" w:rsidRDefault="005943E6" w:rsidP="7AECCCE3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5943E6" w:rsidRPr="004976B2" w14:paraId="53B8576E" w14:textId="77777777" w:rsidTr="00D30D5D">
        <w:tc>
          <w:tcPr>
            <w:tcW w:w="2055" w:type="dxa"/>
          </w:tcPr>
          <w:p w14:paraId="6DF23795" w14:textId="3D199A30" w:rsidR="005943E6" w:rsidRPr="005943E6" w:rsidRDefault="000F00B6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0F00B6">
              <w:rPr>
                <w:rFonts w:ascii="Arial" w:hAnsi="Arial" w:cs="Arial"/>
                <w:sz w:val="20"/>
                <w:szCs w:val="20"/>
              </w:rPr>
              <w:t>Phe_mes_7</w:t>
            </w:r>
          </w:p>
        </w:tc>
        <w:tc>
          <w:tcPr>
            <w:tcW w:w="2253" w:type="dxa"/>
          </w:tcPr>
          <w:p w14:paraId="004B315D" w14:textId="3E9D281E" w:rsidR="005943E6" w:rsidRPr="004976B2" w:rsidRDefault="006459EE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 xml:space="preserve">The </w:t>
            </w:r>
            <w:r>
              <w:rPr>
                <w:rFonts w:ascii="Arial" w:hAnsi="Arial" w:cs="Arial"/>
                <w:sz w:val="20"/>
                <w:szCs w:val="20"/>
              </w:rPr>
              <w:t xml:space="preserve">contractile responses in mesenteric arteries when exposed to </w:t>
            </w:r>
            <w:r w:rsidRPr="7AECCCE3">
              <w:rPr>
                <w:rFonts w:ascii="Arial" w:hAnsi="Arial" w:cs="Arial"/>
                <w:sz w:val="20"/>
                <w:szCs w:val="20"/>
              </w:rPr>
              <w:t>phenylephrine at</w:t>
            </w:r>
            <w:r>
              <w:rPr>
                <w:rFonts w:ascii="Arial" w:hAnsi="Arial" w:cs="Arial"/>
                <w:sz w:val="20"/>
                <w:szCs w:val="20"/>
              </w:rPr>
              <w:t xml:space="preserve"> a concentration of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7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</w:p>
        </w:tc>
        <w:tc>
          <w:tcPr>
            <w:tcW w:w="1817" w:type="dxa"/>
          </w:tcPr>
          <w:p w14:paraId="5FB1755B" w14:textId="313D2DAE" w:rsidR="005943E6" w:rsidRPr="00722052" w:rsidRDefault="00F21CA3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722052">
              <w:rPr>
                <w:rFonts w:ascii="Arial" w:hAnsi="Arial" w:cs="Arial"/>
                <w:sz w:val="20"/>
                <w:szCs w:val="20"/>
              </w:rPr>
              <w:t>8.92-58.30</w:t>
            </w:r>
          </w:p>
        </w:tc>
        <w:tc>
          <w:tcPr>
            <w:tcW w:w="6825" w:type="dxa"/>
          </w:tcPr>
          <w:p w14:paraId="4B78F1C5" w14:textId="4447F9B0" w:rsidR="00197B25" w:rsidRPr="004976B2" w:rsidRDefault="006340B1" w:rsidP="00197B25">
            <w:pPr>
              <w:rPr>
                <w:rFonts w:ascii="Arial" w:eastAsia="Arial" w:hAnsi="Arial" w:cs="Arial"/>
                <w:color w:val="000000" w:themeColor="text1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mesenter</w:t>
            </w:r>
            <w:r>
              <w:rPr>
                <w:rFonts w:ascii="Arial" w:hAnsi="Arial" w:cs="Arial"/>
                <w:sz w:val="20"/>
                <w:szCs w:val="20"/>
              </w:rPr>
              <w:t>ic arteries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w</w:t>
            </w:r>
            <w:r>
              <w:rPr>
                <w:rFonts w:ascii="Arial" w:hAnsi="Arial" w:cs="Arial"/>
                <w:sz w:val="20"/>
                <w:szCs w:val="20"/>
              </w:rPr>
              <w:t>ere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prepared as described above.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7B2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The contractile responses of the mesenteric arteries were recorded when exposed to phenylephrine at a concentration of </w:t>
            </w:r>
            <w:r w:rsidR="00197B25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197B25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197B25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7.</w:t>
            </w:r>
            <w:r w:rsidR="00197B25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197B25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197B25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35F00338" w14:textId="0C8AFF83" w:rsidR="005943E6" w:rsidRPr="004976B2" w:rsidRDefault="005943E6" w:rsidP="7AECCCE3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5943E6" w:rsidRPr="004976B2" w14:paraId="38BACAE3" w14:textId="77777777" w:rsidTr="00D30D5D">
        <w:tc>
          <w:tcPr>
            <w:tcW w:w="2055" w:type="dxa"/>
          </w:tcPr>
          <w:p w14:paraId="0E7F2CB7" w14:textId="22F06D21" w:rsidR="005943E6" w:rsidRPr="005943E6" w:rsidRDefault="000F00B6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0F00B6">
              <w:rPr>
                <w:rFonts w:ascii="Arial" w:hAnsi="Arial" w:cs="Arial"/>
                <w:sz w:val="20"/>
                <w:szCs w:val="20"/>
              </w:rPr>
              <w:t>Phe_mes_65</w:t>
            </w:r>
          </w:p>
        </w:tc>
        <w:tc>
          <w:tcPr>
            <w:tcW w:w="2253" w:type="dxa"/>
          </w:tcPr>
          <w:p w14:paraId="3FE30E78" w14:textId="628BBF11" w:rsidR="005943E6" w:rsidRPr="004976B2" w:rsidRDefault="006459EE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 xml:space="preserve">The </w:t>
            </w:r>
            <w:r>
              <w:rPr>
                <w:rFonts w:ascii="Arial" w:hAnsi="Arial" w:cs="Arial"/>
                <w:sz w:val="20"/>
                <w:szCs w:val="20"/>
              </w:rPr>
              <w:t xml:space="preserve">contractile responses in mesenteric arteries when exposed to </w:t>
            </w:r>
            <w:r w:rsidRPr="7AECCCE3">
              <w:rPr>
                <w:rFonts w:ascii="Arial" w:hAnsi="Arial" w:cs="Arial"/>
                <w:sz w:val="20"/>
                <w:szCs w:val="20"/>
              </w:rPr>
              <w:t>phenylephrine at</w:t>
            </w:r>
            <w:r>
              <w:rPr>
                <w:rFonts w:ascii="Arial" w:hAnsi="Arial" w:cs="Arial"/>
                <w:sz w:val="20"/>
                <w:szCs w:val="20"/>
              </w:rPr>
              <w:t xml:space="preserve"> a concentration of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6.5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</w:p>
        </w:tc>
        <w:tc>
          <w:tcPr>
            <w:tcW w:w="1817" w:type="dxa"/>
          </w:tcPr>
          <w:p w14:paraId="04AEEEF5" w14:textId="463DA67C" w:rsidR="005943E6" w:rsidRPr="00722052" w:rsidRDefault="009E1AA4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722052">
              <w:rPr>
                <w:rFonts w:ascii="Arial" w:hAnsi="Arial" w:cs="Arial"/>
                <w:sz w:val="20"/>
                <w:szCs w:val="20"/>
              </w:rPr>
              <w:t>10.77-91.14</w:t>
            </w:r>
          </w:p>
        </w:tc>
        <w:tc>
          <w:tcPr>
            <w:tcW w:w="6825" w:type="dxa"/>
          </w:tcPr>
          <w:p w14:paraId="5FC1E073" w14:textId="4F9FAC54" w:rsidR="00197B25" w:rsidRPr="004976B2" w:rsidRDefault="006340B1" w:rsidP="00197B25">
            <w:pPr>
              <w:rPr>
                <w:rFonts w:ascii="Arial" w:eastAsia="Arial" w:hAnsi="Arial" w:cs="Arial"/>
                <w:color w:val="000000" w:themeColor="text1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mesenter</w:t>
            </w:r>
            <w:r>
              <w:rPr>
                <w:rFonts w:ascii="Arial" w:hAnsi="Arial" w:cs="Arial"/>
                <w:sz w:val="20"/>
                <w:szCs w:val="20"/>
              </w:rPr>
              <w:t>ic arteries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w</w:t>
            </w:r>
            <w:r>
              <w:rPr>
                <w:rFonts w:ascii="Arial" w:hAnsi="Arial" w:cs="Arial"/>
                <w:sz w:val="20"/>
                <w:szCs w:val="20"/>
              </w:rPr>
              <w:t>ere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prepared as described above.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7B2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The contractile responses of the mesenteric arteries were recorded when exposed to phenylephrine at a concentration of </w:t>
            </w:r>
            <w:r w:rsidR="00197B25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197B25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197B25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6.5</w:t>
            </w:r>
            <w:r w:rsidR="00197B25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197B25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197B25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4611ECEB" w14:textId="7E500AF9" w:rsidR="005943E6" w:rsidRPr="004976B2" w:rsidRDefault="005943E6" w:rsidP="7AECCCE3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5943E6" w:rsidRPr="004976B2" w14:paraId="298A559E" w14:textId="77777777" w:rsidTr="00D30D5D">
        <w:tc>
          <w:tcPr>
            <w:tcW w:w="2055" w:type="dxa"/>
          </w:tcPr>
          <w:p w14:paraId="59DE51AD" w14:textId="37A1A8D7" w:rsidR="005943E6" w:rsidRPr="005943E6" w:rsidRDefault="000F00B6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0F00B6">
              <w:rPr>
                <w:rFonts w:ascii="Arial" w:hAnsi="Arial" w:cs="Arial"/>
                <w:sz w:val="20"/>
                <w:szCs w:val="20"/>
              </w:rPr>
              <w:t>Phe_mes_6</w:t>
            </w:r>
          </w:p>
        </w:tc>
        <w:tc>
          <w:tcPr>
            <w:tcW w:w="2253" w:type="dxa"/>
          </w:tcPr>
          <w:p w14:paraId="40F04E23" w14:textId="68C5681E" w:rsidR="005943E6" w:rsidRPr="004976B2" w:rsidRDefault="006459EE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 xml:space="preserve">The </w:t>
            </w:r>
            <w:r>
              <w:rPr>
                <w:rFonts w:ascii="Arial" w:hAnsi="Arial" w:cs="Arial"/>
                <w:sz w:val="20"/>
                <w:szCs w:val="20"/>
              </w:rPr>
              <w:t xml:space="preserve">contractile responses in mesenteric arteries when exposed to </w:t>
            </w:r>
            <w:r w:rsidRPr="7AECCCE3">
              <w:rPr>
                <w:rFonts w:ascii="Arial" w:hAnsi="Arial" w:cs="Arial"/>
                <w:sz w:val="20"/>
                <w:szCs w:val="20"/>
              </w:rPr>
              <w:t>phenylephrine at</w:t>
            </w:r>
            <w:r>
              <w:rPr>
                <w:rFonts w:ascii="Arial" w:hAnsi="Arial" w:cs="Arial"/>
                <w:sz w:val="20"/>
                <w:szCs w:val="20"/>
              </w:rPr>
              <w:t xml:space="preserve"> a concentration of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067421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6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</w:p>
        </w:tc>
        <w:tc>
          <w:tcPr>
            <w:tcW w:w="1817" w:type="dxa"/>
          </w:tcPr>
          <w:p w14:paraId="5DF26AF5" w14:textId="5B6F1852" w:rsidR="005943E6" w:rsidRPr="00722052" w:rsidRDefault="009E1AA4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722052">
              <w:rPr>
                <w:rFonts w:ascii="Arial" w:hAnsi="Arial" w:cs="Arial"/>
                <w:sz w:val="20"/>
                <w:szCs w:val="20"/>
              </w:rPr>
              <w:t>55.41-150.17</w:t>
            </w:r>
          </w:p>
        </w:tc>
        <w:tc>
          <w:tcPr>
            <w:tcW w:w="6825" w:type="dxa"/>
          </w:tcPr>
          <w:p w14:paraId="10EA3533" w14:textId="75B6A0B1" w:rsidR="00197B25" w:rsidRPr="004976B2" w:rsidRDefault="006340B1" w:rsidP="00197B25">
            <w:pPr>
              <w:rPr>
                <w:rFonts w:ascii="Arial" w:eastAsia="Arial" w:hAnsi="Arial" w:cs="Arial"/>
                <w:color w:val="000000" w:themeColor="text1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mesenter</w:t>
            </w:r>
            <w:r>
              <w:rPr>
                <w:rFonts w:ascii="Arial" w:hAnsi="Arial" w:cs="Arial"/>
                <w:sz w:val="20"/>
                <w:szCs w:val="20"/>
              </w:rPr>
              <w:t>ic arteries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w</w:t>
            </w:r>
            <w:r>
              <w:rPr>
                <w:rFonts w:ascii="Arial" w:hAnsi="Arial" w:cs="Arial"/>
                <w:sz w:val="20"/>
                <w:szCs w:val="20"/>
              </w:rPr>
              <w:t>ere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prepared as described above.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7B2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The contractile responses of the mesenteric arteries were recorded when exposed to phenylephrine at a concentration of </w:t>
            </w:r>
            <w:r w:rsidR="00197B25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197B25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197B25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6</w:t>
            </w:r>
            <w:r w:rsidR="00197B25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197B25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197B25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37FE1577" w14:textId="0D40FB02" w:rsidR="005943E6" w:rsidRPr="004976B2" w:rsidRDefault="005943E6" w:rsidP="7AECCCE3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5943E6" w:rsidRPr="004976B2" w14:paraId="7AA21029" w14:textId="77777777" w:rsidTr="00D30D5D">
        <w:tc>
          <w:tcPr>
            <w:tcW w:w="2055" w:type="dxa"/>
          </w:tcPr>
          <w:p w14:paraId="5100A4D2" w14:textId="7D8A847B" w:rsidR="005943E6" w:rsidRPr="005943E6" w:rsidRDefault="000F00B6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0F00B6">
              <w:rPr>
                <w:rFonts w:ascii="Arial" w:hAnsi="Arial" w:cs="Arial"/>
                <w:sz w:val="20"/>
                <w:szCs w:val="20"/>
              </w:rPr>
              <w:t>Phe_mes_55</w:t>
            </w:r>
          </w:p>
        </w:tc>
        <w:tc>
          <w:tcPr>
            <w:tcW w:w="2253" w:type="dxa"/>
          </w:tcPr>
          <w:p w14:paraId="20BFE54E" w14:textId="1F97761D" w:rsidR="005943E6" w:rsidRPr="004976B2" w:rsidRDefault="00067421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 xml:space="preserve">The </w:t>
            </w:r>
            <w:r>
              <w:rPr>
                <w:rFonts w:ascii="Arial" w:hAnsi="Arial" w:cs="Arial"/>
                <w:sz w:val="20"/>
                <w:szCs w:val="20"/>
              </w:rPr>
              <w:t xml:space="preserve">contractile responses in mesenteric arteries when exposed to </w:t>
            </w:r>
            <w:r w:rsidRPr="7AECCCE3">
              <w:rPr>
                <w:rFonts w:ascii="Arial" w:hAnsi="Arial" w:cs="Arial"/>
                <w:sz w:val="20"/>
                <w:szCs w:val="20"/>
              </w:rPr>
              <w:t>phenylephrine at</w:t>
            </w:r>
            <w:r>
              <w:rPr>
                <w:rFonts w:ascii="Arial" w:hAnsi="Arial" w:cs="Arial"/>
                <w:sz w:val="20"/>
                <w:szCs w:val="20"/>
              </w:rPr>
              <w:t xml:space="preserve"> a concentration of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5.5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</w:p>
        </w:tc>
        <w:tc>
          <w:tcPr>
            <w:tcW w:w="1817" w:type="dxa"/>
          </w:tcPr>
          <w:p w14:paraId="7CCCB314" w14:textId="0AD3F5C8" w:rsidR="005943E6" w:rsidRPr="00722052" w:rsidRDefault="009E1AA4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722052">
              <w:rPr>
                <w:rFonts w:ascii="Arial" w:hAnsi="Arial" w:cs="Arial"/>
                <w:sz w:val="20"/>
                <w:szCs w:val="20"/>
              </w:rPr>
              <w:t>94.52-162.48</w:t>
            </w:r>
          </w:p>
        </w:tc>
        <w:tc>
          <w:tcPr>
            <w:tcW w:w="6825" w:type="dxa"/>
          </w:tcPr>
          <w:p w14:paraId="7E8E7427" w14:textId="3499642A" w:rsidR="00197B25" w:rsidRPr="004976B2" w:rsidRDefault="006340B1" w:rsidP="00197B25">
            <w:pPr>
              <w:rPr>
                <w:rFonts w:ascii="Arial" w:eastAsia="Arial" w:hAnsi="Arial" w:cs="Arial"/>
                <w:color w:val="000000" w:themeColor="text1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mesenter</w:t>
            </w:r>
            <w:r>
              <w:rPr>
                <w:rFonts w:ascii="Arial" w:hAnsi="Arial" w:cs="Arial"/>
                <w:sz w:val="20"/>
                <w:szCs w:val="20"/>
              </w:rPr>
              <w:t>ic arteries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w</w:t>
            </w:r>
            <w:r>
              <w:rPr>
                <w:rFonts w:ascii="Arial" w:hAnsi="Arial" w:cs="Arial"/>
                <w:sz w:val="20"/>
                <w:szCs w:val="20"/>
              </w:rPr>
              <w:t>ere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prepared as described above.</w:t>
            </w:r>
            <w:r w:rsidR="00197B25"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7B2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The contractile responses of the mesenteric arteries were recorded when exposed to phenylephrine at a concentration of </w:t>
            </w:r>
            <w:r w:rsidR="00197B25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197B25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197B25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5.5</w:t>
            </w:r>
            <w:r w:rsidR="00197B25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197B25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197B25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53FF0CFC" w14:textId="52E38C69" w:rsidR="005943E6" w:rsidRPr="004976B2" w:rsidRDefault="005943E6" w:rsidP="7AECCCE3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5943E6" w:rsidRPr="004976B2" w14:paraId="21317648" w14:textId="77777777" w:rsidTr="00D30D5D">
        <w:tc>
          <w:tcPr>
            <w:tcW w:w="2055" w:type="dxa"/>
          </w:tcPr>
          <w:p w14:paraId="7CC69D9E" w14:textId="312AC3F7" w:rsidR="005943E6" w:rsidRPr="005943E6" w:rsidRDefault="000F00B6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0F00B6">
              <w:rPr>
                <w:rFonts w:ascii="Arial" w:hAnsi="Arial" w:cs="Arial"/>
                <w:sz w:val="20"/>
                <w:szCs w:val="20"/>
              </w:rPr>
              <w:lastRenderedPageBreak/>
              <w:t>Phe_mes_5</w:t>
            </w:r>
          </w:p>
        </w:tc>
        <w:tc>
          <w:tcPr>
            <w:tcW w:w="2253" w:type="dxa"/>
          </w:tcPr>
          <w:p w14:paraId="6A99B09B" w14:textId="7EA1BD89" w:rsidR="005943E6" w:rsidRPr="004976B2" w:rsidRDefault="00067421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 xml:space="preserve">The </w:t>
            </w:r>
            <w:r>
              <w:rPr>
                <w:rFonts w:ascii="Arial" w:hAnsi="Arial" w:cs="Arial"/>
                <w:sz w:val="20"/>
                <w:szCs w:val="20"/>
              </w:rPr>
              <w:t xml:space="preserve">contractile responses in mesenteric arteries when exposed to </w:t>
            </w:r>
            <w:r w:rsidRPr="7AECCCE3">
              <w:rPr>
                <w:rFonts w:ascii="Arial" w:hAnsi="Arial" w:cs="Arial"/>
                <w:sz w:val="20"/>
                <w:szCs w:val="20"/>
              </w:rPr>
              <w:t>phenylephrine at</w:t>
            </w:r>
            <w:r>
              <w:rPr>
                <w:rFonts w:ascii="Arial" w:hAnsi="Arial" w:cs="Arial"/>
                <w:sz w:val="20"/>
                <w:szCs w:val="20"/>
              </w:rPr>
              <w:t xml:space="preserve"> a concentration of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5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</w:p>
        </w:tc>
        <w:tc>
          <w:tcPr>
            <w:tcW w:w="1817" w:type="dxa"/>
          </w:tcPr>
          <w:p w14:paraId="25190E0A" w14:textId="6814F84A" w:rsidR="005943E6" w:rsidRPr="00722052" w:rsidRDefault="009E1AA4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722052">
              <w:rPr>
                <w:rFonts w:ascii="Arial" w:hAnsi="Arial" w:cs="Arial"/>
                <w:sz w:val="20"/>
                <w:szCs w:val="20"/>
              </w:rPr>
              <w:t>127.45-163.66</w:t>
            </w:r>
          </w:p>
        </w:tc>
        <w:tc>
          <w:tcPr>
            <w:tcW w:w="6825" w:type="dxa"/>
          </w:tcPr>
          <w:p w14:paraId="47948373" w14:textId="796F4B7C" w:rsidR="00197B25" w:rsidRPr="004976B2" w:rsidRDefault="006340B1" w:rsidP="00197B25">
            <w:pPr>
              <w:rPr>
                <w:rFonts w:ascii="Arial" w:eastAsia="Arial" w:hAnsi="Arial" w:cs="Arial"/>
                <w:color w:val="000000" w:themeColor="text1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mesenter</w:t>
            </w:r>
            <w:r>
              <w:rPr>
                <w:rFonts w:ascii="Arial" w:hAnsi="Arial" w:cs="Arial"/>
                <w:sz w:val="20"/>
                <w:szCs w:val="20"/>
              </w:rPr>
              <w:t>ic arteries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w</w:t>
            </w:r>
            <w:r>
              <w:rPr>
                <w:rFonts w:ascii="Arial" w:hAnsi="Arial" w:cs="Arial"/>
                <w:sz w:val="20"/>
                <w:szCs w:val="20"/>
              </w:rPr>
              <w:t>ere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prepared as described above.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7B2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The contractile responses of the mesenteric arteries were recorded when exposed to phenylephrine at a concentration of </w:t>
            </w:r>
            <w:r w:rsidR="00197B25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197B25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197B25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5</w:t>
            </w:r>
            <w:r w:rsidR="00197B25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197B25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197B25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4D3C6668" w14:textId="56103A2C" w:rsidR="005943E6" w:rsidRPr="004976B2" w:rsidRDefault="005943E6" w:rsidP="7AECCCE3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5943E6" w:rsidRPr="004976B2" w14:paraId="6AB7C06F" w14:textId="77777777" w:rsidTr="00D30D5D">
        <w:tc>
          <w:tcPr>
            <w:tcW w:w="2055" w:type="dxa"/>
          </w:tcPr>
          <w:p w14:paraId="7C13A48E" w14:textId="6EDFF842" w:rsidR="005943E6" w:rsidRPr="005943E6" w:rsidRDefault="000F00B6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0F00B6">
              <w:rPr>
                <w:rFonts w:ascii="Arial" w:hAnsi="Arial" w:cs="Arial"/>
                <w:sz w:val="20"/>
                <w:szCs w:val="20"/>
              </w:rPr>
              <w:t>Phe_mes_45</w:t>
            </w:r>
          </w:p>
        </w:tc>
        <w:tc>
          <w:tcPr>
            <w:tcW w:w="2253" w:type="dxa"/>
          </w:tcPr>
          <w:p w14:paraId="189CDBCA" w14:textId="121A9B95" w:rsidR="005943E6" w:rsidRPr="004976B2" w:rsidRDefault="00067421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 xml:space="preserve">The </w:t>
            </w:r>
            <w:r>
              <w:rPr>
                <w:rFonts w:ascii="Arial" w:hAnsi="Arial" w:cs="Arial"/>
                <w:sz w:val="20"/>
                <w:szCs w:val="20"/>
              </w:rPr>
              <w:t xml:space="preserve">contractile responses in mesenteric arteries when exposed to </w:t>
            </w:r>
            <w:r w:rsidRPr="7AECCCE3">
              <w:rPr>
                <w:rFonts w:ascii="Arial" w:hAnsi="Arial" w:cs="Arial"/>
                <w:sz w:val="20"/>
                <w:szCs w:val="20"/>
              </w:rPr>
              <w:t>phenylephrine at</w:t>
            </w:r>
            <w:r>
              <w:rPr>
                <w:rFonts w:ascii="Arial" w:hAnsi="Arial" w:cs="Arial"/>
                <w:sz w:val="20"/>
                <w:szCs w:val="20"/>
              </w:rPr>
              <w:t xml:space="preserve"> a concentration of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4.5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</w:p>
        </w:tc>
        <w:tc>
          <w:tcPr>
            <w:tcW w:w="1817" w:type="dxa"/>
          </w:tcPr>
          <w:p w14:paraId="54A8A621" w14:textId="2CDC30ED" w:rsidR="005943E6" w:rsidRPr="00722052" w:rsidRDefault="009E1AA4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722052">
              <w:rPr>
                <w:rFonts w:ascii="Arial" w:hAnsi="Arial" w:cs="Arial"/>
                <w:sz w:val="20"/>
                <w:szCs w:val="20"/>
              </w:rPr>
              <w:t>134.77-173.0</w:t>
            </w:r>
          </w:p>
        </w:tc>
        <w:tc>
          <w:tcPr>
            <w:tcW w:w="6825" w:type="dxa"/>
          </w:tcPr>
          <w:p w14:paraId="7513B046" w14:textId="1988F9CD" w:rsidR="00197B25" w:rsidRPr="004976B2" w:rsidRDefault="006340B1" w:rsidP="00197B25">
            <w:pPr>
              <w:rPr>
                <w:rFonts w:ascii="Arial" w:eastAsia="Arial" w:hAnsi="Arial" w:cs="Arial"/>
                <w:color w:val="000000" w:themeColor="text1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mesenter</w:t>
            </w:r>
            <w:r>
              <w:rPr>
                <w:rFonts w:ascii="Arial" w:hAnsi="Arial" w:cs="Arial"/>
                <w:sz w:val="20"/>
                <w:szCs w:val="20"/>
              </w:rPr>
              <w:t>ic arteries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w</w:t>
            </w:r>
            <w:r>
              <w:rPr>
                <w:rFonts w:ascii="Arial" w:hAnsi="Arial" w:cs="Arial"/>
                <w:sz w:val="20"/>
                <w:szCs w:val="20"/>
              </w:rPr>
              <w:t>ere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prepared as described above.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7B25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The contractile responses of the mesenteric arteries were recorded when exposed to phenylephrine at a concentration of </w:t>
            </w:r>
            <w:r w:rsidR="00197B25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197B25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197B25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4.5</w:t>
            </w:r>
            <w:r w:rsidR="00197B25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197B25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197B25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64FA2058" w14:textId="5C599E1D" w:rsidR="005943E6" w:rsidRPr="004976B2" w:rsidRDefault="005943E6" w:rsidP="7AECCCE3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0F00B6" w:rsidRPr="004976B2" w14:paraId="551059FA" w14:textId="77777777" w:rsidTr="00D30D5D">
        <w:tc>
          <w:tcPr>
            <w:tcW w:w="2055" w:type="dxa"/>
          </w:tcPr>
          <w:p w14:paraId="01C477B2" w14:textId="690A52DF" w:rsidR="000F00B6" w:rsidRPr="000F00B6" w:rsidRDefault="000F00B6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0F00B6">
              <w:rPr>
                <w:rFonts w:ascii="Arial" w:hAnsi="Arial" w:cs="Arial"/>
                <w:sz w:val="20"/>
                <w:szCs w:val="20"/>
              </w:rPr>
              <w:t>Phe_mes_4</w:t>
            </w:r>
          </w:p>
        </w:tc>
        <w:tc>
          <w:tcPr>
            <w:tcW w:w="2253" w:type="dxa"/>
          </w:tcPr>
          <w:p w14:paraId="69309A8A" w14:textId="0F3612D4" w:rsidR="000F00B6" w:rsidRPr="004976B2" w:rsidRDefault="00067421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 xml:space="preserve">The </w:t>
            </w:r>
            <w:r>
              <w:rPr>
                <w:rFonts w:ascii="Arial" w:hAnsi="Arial" w:cs="Arial"/>
                <w:sz w:val="20"/>
                <w:szCs w:val="20"/>
              </w:rPr>
              <w:t xml:space="preserve">contractile responses in mesenteric arteries when exposed to </w:t>
            </w:r>
            <w:r w:rsidRPr="7AECCCE3">
              <w:rPr>
                <w:rFonts w:ascii="Arial" w:hAnsi="Arial" w:cs="Arial"/>
                <w:sz w:val="20"/>
                <w:szCs w:val="20"/>
              </w:rPr>
              <w:t>phenylephrine at</w:t>
            </w:r>
            <w:r>
              <w:rPr>
                <w:rFonts w:ascii="Arial" w:hAnsi="Arial" w:cs="Arial"/>
                <w:sz w:val="20"/>
                <w:szCs w:val="20"/>
              </w:rPr>
              <w:t xml:space="preserve"> a concentration of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4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</w:p>
        </w:tc>
        <w:tc>
          <w:tcPr>
            <w:tcW w:w="1817" w:type="dxa"/>
          </w:tcPr>
          <w:p w14:paraId="08A586CA" w14:textId="406B0188" w:rsidR="000F00B6" w:rsidRPr="00722052" w:rsidRDefault="009E1AA4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722052">
              <w:rPr>
                <w:rFonts w:ascii="Arial" w:hAnsi="Arial" w:cs="Arial"/>
                <w:sz w:val="20"/>
                <w:szCs w:val="20"/>
              </w:rPr>
              <w:t>150.34-171.81</w:t>
            </w:r>
          </w:p>
        </w:tc>
        <w:tc>
          <w:tcPr>
            <w:tcW w:w="6825" w:type="dxa"/>
          </w:tcPr>
          <w:p w14:paraId="7A877282" w14:textId="60BDAA7D" w:rsidR="007551BC" w:rsidRPr="004976B2" w:rsidRDefault="006340B1" w:rsidP="007551BC">
            <w:pPr>
              <w:rPr>
                <w:rFonts w:ascii="Arial" w:eastAsia="Arial" w:hAnsi="Arial" w:cs="Arial"/>
                <w:color w:val="000000" w:themeColor="text1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mesenter</w:t>
            </w:r>
            <w:r>
              <w:rPr>
                <w:rFonts w:ascii="Arial" w:hAnsi="Arial" w:cs="Arial"/>
                <w:sz w:val="20"/>
                <w:szCs w:val="20"/>
              </w:rPr>
              <w:t>ic arteries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w</w:t>
            </w:r>
            <w:r>
              <w:rPr>
                <w:rFonts w:ascii="Arial" w:hAnsi="Arial" w:cs="Arial"/>
                <w:sz w:val="20"/>
                <w:szCs w:val="20"/>
              </w:rPr>
              <w:t>ere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prepared as described above.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551B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The contractile responses of the mesenteric arteries were recorded when exposed to phenylephrine at a concentration of </w:t>
            </w:r>
            <w:r w:rsidR="007551BC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7551BC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 w:rsidR="007551BC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4</w:t>
            </w:r>
            <w:r w:rsidR="007551BC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="007551BC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7551BC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5130B804" w14:textId="65AEB5F5" w:rsidR="000F00B6" w:rsidRPr="004976B2" w:rsidRDefault="000F00B6" w:rsidP="7AECCCE3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0F00B6" w:rsidRPr="004976B2" w14:paraId="3A9DEDA3" w14:textId="77777777" w:rsidTr="00D30D5D">
        <w:tc>
          <w:tcPr>
            <w:tcW w:w="2055" w:type="dxa"/>
          </w:tcPr>
          <w:p w14:paraId="294860FE" w14:textId="6CC17E22" w:rsidR="000F00B6" w:rsidRPr="000F00B6" w:rsidRDefault="000F00B6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0F00B6">
              <w:rPr>
                <w:rFonts w:ascii="Arial" w:hAnsi="Arial" w:cs="Arial"/>
                <w:sz w:val="20"/>
                <w:szCs w:val="20"/>
              </w:rPr>
              <w:t>Kcl_mes_3</w:t>
            </w:r>
          </w:p>
        </w:tc>
        <w:tc>
          <w:tcPr>
            <w:tcW w:w="2253" w:type="dxa"/>
          </w:tcPr>
          <w:p w14:paraId="23F46781" w14:textId="069895E8" w:rsidR="000F00B6" w:rsidRPr="004976B2" w:rsidRDefault="264FC572" w:rsidP="7AECCCE3">
            <w:pPr>
              <w:rPr>
                <w:rFonts w:ascii="Arial" w:hAnsi="Arial" w:cs="Arial"/>
                <w:sz w:val="20"/>
                <w:szCs w:val="20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 xml:space="preserve">The </w:t>
            </w:r>
            <w:r w:rsidR="00543C80">
              <w:rPr>
                <w:rFonts w:ascii="Arial" w:hAnsi="Arial" w:cs="Arial"/>
                <w:sz w:val="20"/>
                <w:szCs w:val="20"/>
              </w:rPr>
              <w:t xml:space="preserve">contractile response of the mesenteric arteries when exposed to 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potassium chloride at </w:t>
            </w:r>
            <w:r w:rsidR="00543C80">
              <w:rPr>
                <w:rFonts w:ascii="Arial" w:hAnsi="Arial" w:cs="Arial"/>
                <w:sz w:val="20"/>
                <w:szCs w:val="20"/>
              </w:rPr>
              <w:t xml:space="preserve">a concentration of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-3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Pr="7AECCCE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8BDC10C" w14:textId="54DC3B85" w:rsidR="000F00B6" w:rsidRPr="004976B2" w:rsidRDefault="000F00B6" w:rsidP="7AECCCE3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817" w:type="dxa"/>
          </w:tcPr>
          <w:p w14:paraId="02A3BBDC" w14:textId="55145EFE" w:rsidR="000F00B6" w:rsidRPr="00722052" w:rsidRDefault="009E1AA4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722052">
              <w:rPr>
                <w:rFonts w:ascii="Arial" w:hAnsi="Arial" w:cs="Arial"/>
                <w:sz w:val="20"/>
                <w:szCs w:val="20"/>
              </w:rPr>
              <w:t>3.63-110.88</w:t>
            </w:r>
          </w:p>
        </w:tc>
        <w:tc>
          <w:tcPr>
            <w:tcW w:w="6825" w:type="dxa"/>
          </w:tcPr>
          <w:p w14:paraId="636CBCA8" w14:textId="4098E56F" w:rsidR="000F00B6" w:rsidRPr="004976B2" w:rsidRDefault="00A95C57" w:rsidP="7AECCCE3">
            <w:pPr>
              <w:rPr>
                <w:rFonts w:ascii="Arial" w:eastAsia="Arial" w:hAnsi="Arial" w:cs="Arial"/>
                <w:color w:val="000000" w:themeColor="text1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mesenter</w:t>
            </w:r>
            <w:r>
              <w:rPr>
                <w:rFonts w:ascii="Arial" w:hAnsi="Arial" w:cs="Arial"/>
                <w:sz w:val="20"/>
                <w:szCs w:val="20"/>
              </w:rPr>
              <w:t>ic arteries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w</w:t>
            </w:r>
            <w:r>
              <w:rPr>
                <w:rFonts w:ascii="Arial" w:hAnsi="Arial" w:cs="Arial"/>
                <w:sz w:val="20"/>
                <w:szCs w:val="20"/>
              </w:rPr>
              <w:t>ere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prepared as described above. </w:t>
            </w:r>
            <w:r w:rsidR="00E24528" w:rsidRPr="4CFAFCA2">
              <w:rPr>
                <w:rFonts w:ascii="Arial" w:hAnsi="Arial" w:cs="Arial"/>
                <w:sz w:val="20"/>
                <w:szCs w:val="20"/>
              </w:rPr>
              <w:t>After a 60-minute stabilisation period, the arteries were exposed to potassium chloride (</w:t>
            </w:r>
            <w:proofErr w:type="spellStart"/>
            <w:r w:rsidR="00E24528" w:rsidRPr="4CFAFCA2">
              <w:rPr>
                <w:rFonts w:ascii="Arial" w:hAnsi="Arial" w:cs="Arial"/>
                <w:sz w:val="20"/>
                <w:szCs w:val="20"/>
              </w:rPr>
              <w:t>KCl</w:t>
            </w:r>
            <w:proofErr w:type="spellEnd"/>
            <w:r w:rsidR="00E24528" w:rsidRPr="4CFAFCA2">
              <w:rPr>
                <w:rFonts w:ascii="Arial" w:hAnsi="Arial" w:cs="Arial"/>
                <w:sz w:val="20"/>
                <w:szCs w:val="20"/>
              </w:rPr>
              <w:t xml:space="preserve">, 80 mM), which produced a maximal contraction response and served as the reference contraction. </w:t>
            </w:r>
            <w:r w:rsidR="21793CAA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Preparations were exposed to increasing concentration</w:t>
            </w:r>
            <w:r w:rsidR="006340B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</w:t>
            </w:r>
            <w:r w:rsidR="21793CAA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of potassium chloride (1 to 120 mM)</w:t>
            </w:r>
            <w:r w:rsidR="073245A7" w:rsidRPr="7AECCCE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.</w:t>
            </w:r>
            <w:r w:rsidR="006C120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The contractile response of the mesenteric arteries was recorded when exposed to </w:t>
            </w:r>
            <w:r w:rsidR="001005CF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potassium chloride </w:t>
            </w:r>
            <w:r w:rsidR="006340B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at a concentration of </w:t>
            </w:r>
            <w:r w:rsidR="006340B1"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="006340B1"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-3 </w:t>
            </w:r>
            <w:r w:rsidR="006340B1"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 w:rsidR="006340B1" w:rsidRPr="7AECCCE3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E6A99DF" w14:textId="33AC9386" w:rsidR="000F00B6" w:rsidRPr="004976B2" w:rsidRDefault="000F00B6" w:rsidP="7AECCCE3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0F00B6" w:rsidRPr="004976B2" w14:paraId="29DB87D7" w14:textId="77777777" w:rsidTr="00D30D5D">
        <w:tc>
          <w:tcPr>
            <w:tcW w:w="2055" w:type="dxa"/>
          </w:tcPr>
          <w:p w14:paraId="558FC58A" w14:textId="21D53990" w:rsidR="000F00B6" w:rsidRPr="000F00B6" w:rsidRDefault="000F00B6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0F00B6">
              <w:rPr>
                <w:rFonts w:ascii="Arial" w:hAnsi="Arial" w:cs="Arial"/>
                <w:sz w:val="20"/>
                <w:szCs w:val="20"/>
              </w:rPr>
              <w:t>Kcl_mes_2.3</w:t>
            </w:r>
          </w:p>
        </w:tc>
        <w:tc>
          <w:tcPr>
            <w:tcW w:w="2253" w:type="dxa"/>
          </w:tcPr>
          <w:p w14:paraId="079A335A" w14:textId="0818F0AD" w:rsidR="000F00B6" w:rsidRPr="004976B2" w:rsidRDefault="006340B1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 xml:space="preserve">The </w:t>
            </w:r>
            <w:r>
              <w:rPr>
                <w:rFonts w:ascii="Arial" w:hAnsi="Arial" w:cs="Arial"/>
                <w:sz w:val="20"/>
                <w:szCs w:val="20"/>
              </w:rPr>
              <w:t xml:space="preserve">contractile response of the mesenteric arteries when exposed to 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potassium chloride at </w:t>
            </w:r>
            <w:r>
              <w:rPr>
                <w:rFonts w:ascii="Arial" w:hAnsi="Arial" w:cs="Arial"/>
                <w:sz w:val="20"/>
                <w:szCs w:val="20"/>
              </w:rPr>
              <w:t xml:space="preserve">a concentration of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2.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3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</w:p>
        </w:tc>
        <w:tc>
          <w:tcPr>
            <w:tcW w:w="1817" w:type="dxa"/>
          </w:tcPr>
          <w:p w14:paraId="41B0AC9B" w14:textId="0930EB3B" w:rsidR="000F00B6" w:rsidRPr="00722052" w:rsidRDefault="005B4819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722052">
              <w:rPr>
                <w:rFonts w:ascii="Arial" w:hAnsi="Arial" w:cs="Arial"/>
                <w:sz w:val="20"/>
                <w:szCs w:val="20"/>
              </w:rPr>
              <w:t>4.19-28.80</w:t>
            </w:r>
          </w:p>
        </w:tc>
        <w:tc>
          <w:tcPr>
            <w:tcW w:w="6825" w:type="dxa"/>
          </w:tcPr>
          <w:p w14:paraId="59A373D2" w14:textId="79E5C3B7" w:rsidR="006340B1" w:rsidRPr="004976B2" w:rsidRDefault="006340B1" w:rsidP="006340B1">
            <w:pPr>
              <w:rPr>
                <w:rFonts w:ascii="Arial" w:eastAsia="Arial" w:hAnsi="Arial" w:cs="Arial"/>
                <w:color w:val="000000" w:themeColor="text1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mesenter</w:t>
            </w:r>
            <w:r>
              <w:rPr>
                <w:rFonts w:ascii="Arial" w:hAnsi="Arial" w:cs="Arial"/>
                <w:sz w:val="20"/>
                <w:szCs w:val="20"/>
              </w:rPr>
              <w:t>ic arteries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w</w:t>
            </w:r>
            <w:r>
              <w:rPr>
                <w:rFonts w:ascii="Arial" w:hAnsi="Arial" w:cs="Arial"/>
                <w:sz w:val="20"/>
                <w:szCs w:val="20"/>
              </w:rPr>
              <w:t>ere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prepared as described above.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The contractile responses of the mesenteric arteries were recorded when exposed to potassium chloride at a concentration of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2.3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31DA96E4" w14:textId="46CDA0ED" w:rsidR="000F00B6" w:rsidRPr="004976B2" w:rsidRDefault="000F00B6" w:rsidP="7AECCCE3">
            <w:pPr>
              <w:rPr>
                <w:rFonts w:ascii="Arial" w:eastAsia="Arial" w:hAnsi="Arial" w:cs="Arial"/>
                <w:color w:val="000000" w:themeColor="text1"/>
              </w:rPr>
            </w:pPr>
          </w:p>
        </w:tc>
      </w:tr>
      <w:tr w:rsidR="000F00B6" w:rsidRPr="004976B2" w14:paraId="4EBCA6EC" w14:textId="77777777" w:rsidTr="00D30D5D">
        <w:tc>
          <w:tcPr>
            <w:tcW w:w="2055" w:type="dxa"/>
          </w:tcPr>
          <w:p w14:paraId="105389DC" w14:textId="1F1C3E64" w:rsidR="000F00B6" w:rsidRPr="000F00B6" w:rsidRDefault="000F00B6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0F00B6">
              <w:rPr>
                <w:rFonts w:ascii="Arial" w:hAnsi="Arial" w:cs="Arial"/>
                <w:sz w:val="20"/>
                <w:szCs w:val="20"/>
              </w:rPr>
              <w:t>Kcl_mes_2</w:t>
            </w:r>
          </w:p>
        </w:tc>
        <w:tc>
          <w:tcPr>
            <w:tcW w:w="2253" w:type="dxa"/>
          </w:tcPr>
          <w:p w14:paraId="6FDC859A" w14:textId="5EC76183" w:rsidR="000F00B6" w:rsidRPr="004976B2" w:rsidRDefault="006340B1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 xml:space="preserve">The </w:t>
            </w:r>
            <w:r>
              <w:rPr>
                <w:rFonts w:ascii="Arial" w:hAnsi="Arial" w:cs="Arial"/>
                <w:sz w:val="20"/>
                <w:szCs w:val="20"/>
              </w:rPr>
              <w:t xml:space="preserve">contractile response of the mesenteric arteries when exposed to 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potassium chloride at </w:t>
            </w:r>
            <w:r>
              <w:rPr>
                <w:rFonts w:ascii="Arial" w:hAnsi="Arial" w:cs="Arial"/>
                <w:sz w:val="20"/>
                <w:szCs w:val="20"/>
              </w:rPr>
              <w:t xml:space="preserve">a concentration of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17" w:type="dxa"/>
          </w:tcPr>
          <w:p w14:paraId="79FE4620" w14:textId="431371DF" w:rsidR="000F00B6" w:rsidRPr="00722052" w:rsidRDefault="005B4819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722052">
              <w:rPr>
                <w:rFonts w:ascii="Arial" w:hAnsi="Arial" w:cs="Arial"/>
                <w:sz w:val="20"/>
                <w:szCs w:val="20"/>
              </w:rPr>
              <w:t>4.19-69.65</w:t>
            </w:r>
          </w:p>
        </w:tc>
        <w:tc>
          <w:tcPr>
            <w:tcW w:w="6825" w:type="dxa"/>
          </w:tcPr>
          <w:p w14:paraId="489D2883" w14:textId="537A7A0A" w:rsidR="006340B1" w:rsidRPr="004976B2" w:rsidRDefault="006340B1" w:rsidP="006340B1">
            <w:pPr>
              <w:rPr>
                <w:rFonts w:ascii="Arial" w:eastAsia="Arial" w:hAnsi="Arial" w:cs="Arial"/>
                <w:color w:val="000000" w:themeColor="text1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mesenter</w:t>
            </w:r>
            <w:r>
              <w:rPr>
                <w:rFonts w:ascii="Arial" w:hAnsi="Arial" w:cs="Arial"/>
                <w:sz w:val="20"/>
                <w:szCs w:val="20"/>
              </w:rPr>
              <w:t>ic arteries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w</w:t>
            </w:r>
            <w:r>
              <w:rPr>
                <w:rFonts w:ascii="Arial" w:hAnsi="Arial" w:cs="Arial"/>
                <w:sz w:val="20"/>
                <w:szCs w:val="20"/>
              </w:rPr>
              <w:t>ere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prepared as described above.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The contractile responses of the mesenteric arteries were recorded when exposed to potassium chloride at a concentration of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2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2AD52A18" w14:textId="77777777" w:rsidR="000F00B6" w:rsidRPr="004976B2" w:rsidRDefault="000F00B6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0F00B6" w:rsidRPr="004976B2" w14:paraId="383CBF37" w14:textId="77777777" w:rsidTr="00D30D5D">
        <w:tc>
          <w:tcPr>
            <w:tcW w:w="2055" w:type="dxa"/>
          </w:tcPr>
          <w:p w14:paraId="6626907E" w14:textId="6E5F6519" w:rsidR="000F00B6" w:rsidRPr="000F00B6" w:rsidRDefault="000F00B6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0F00B6">
              <w:rPr>
                <w:rFonts w:ascii="Arial" w:hAnsi="Arial" w:cs="Arial"/>
                <w:sz w:val="20"/>
                <w:szCs w:val="20"/>
              </w:rPr>
              <w:lastRenderedPageBreak/>
              <w:t>Kcl_mes_1.7</w:t>
            </w:r>
          </w:p>
        </w:tc>
        <w:tc>
          <w:tcPr>
            <w:tcW w:w="2253" w:type="dxa"/>
          </w:tcPr>
          <w:p w14:paraId="70821DF8" w14:textId="46E8AF28" w:rsidR="000F00B6" w:rsidRPr="004976B2" w:rsidRDefault="006340B1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 xml:space="preserve">The </w:t>
            </w:r>
            <w:r>
              <w:rPr>
                <w:rFonts w:ascii="Arial" w:hAnsi="Arial" w:cs="Arial"/>
                <w:sz w:val="20"/>
                <w:szCs w:val="20"/>
              </w:rPr>
              <w:t xml:space="preserve">contractile response of the mesenteric arteries when exposed to 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potassium chloride at </w:t>
            </w:r>
            <w:r>
              <w:rPr>
                <w:rFonts w:ascii="Arial" w:hAnsi="Arial" w:cs="Arial"/>
                <w:sz w:val="20"/>
                <w:szCs w:val="20"/>
              </w:rPr>
              <w:t xml:space="preserve">a concentration of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1.7</w:t>
            </w:r>
          </w:p>
        </w:tc>
        <w:tc>
          <w:tcPr>
            <w:tcW w:w="1817" w:type="dxa"/>
          </w:tcPr>
          <w:p w14:paraId="4AC49806" w14:textId="760BE58B" w:rsidR="000F00B6" w:rsidRPr="00722052" w:rsidRDefault="0020454B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722052">
              <w:rPr>
                <w:rFonts w:ascii="Arial" w:hAnsi="Arial" w:cs="Arial"/>
                <w:sz w:val="20"/>
                <w:szCs w:val="20"/>
              </w:rPr>
              <w:t>6.17-83.32</w:t>
            </w:r>
          </w:p>
        </w:tc>
        <w:tc>
          <w:tcPr>
            <w:tcW w:w="6825" w:type="dxa"/>
          </w:tcPr>
          <w:p w14:paraId="1CA8BBF5" w14:textId="01A4CD9A" w:rsidR="006340B1" w:rsidRPr="004976B2" w:rsidRDefault="006340B1" w:rsidP="006340B1">
            <w:pPr>
              <w:rPr>
                <w:rFonts w:ascii="Arial" w:eastAsia="Arial" w:hAnsi="Arial" w:cs="Arial"/>
                <w:color w:val="000000" w:themeColor="text1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mesenter</w:t>
            </w:r>
            <w:r>
              <w:rPr>
                <w:rFonts w:ascii="Arial" w:hAnsi="Arial" w:cs="Arial"/>
                <w:sz w:val="20"/>
                <w:szCs w:val="20"/>
              </w:rPr>
              <w:t>ic arteries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w</w:t>
            </w:r>
            <w:r>
              <w:rPr>
                <w:rFonts w:ascii="Arial" w:hAnsi="Arial" w:cs="Arial"/>
                <w:sz w:val="20"/>
                <w:szCs w:val="20"/>
              </w:rPr>
              <w:t>ere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prepared as described above.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The contractile responses of the mesenteric arteries were recorded when exposed to potassium chloride at a concentration of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1.7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7308EB6E" w14:textId="77777777" w:rsidR="000F00B6" w:rsidRPr="004976B2" w:rsidRDefault="000F00B6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0F00B6" w:rsidRPr="004976B2" w14:paraId="5BBD2673" w14:textId="77777777" w:rsidTr="00D30D5D">
        <w:tc>
          <w:tcPr>
            <w:tcW w:w="2055" w:type="dxa"/>
          </w:tcPr>
          <w:p w14:paraId="4F73E586" w14:textId="4A71EF6F" w:rsidR="000F00B6" w:rsidRPr="000F00B6" w:rsidRDefault="000F00B6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0F00B6">
              <w:rPr>
                <w:rFonts w:ascii="Arial" w:hAnsi="Arial" w:cs="Arial"/>
                <w:sz w:val="20"/>
                <w:szCs w:val="20"/>
              </w:rPr>
              <w:t>Kcl_mes_1.4</w:t>
            </w:r>
          </w:p>
        </w:tc>
        <w:tc>
          <w:tcPr>
            <w:tcW w:w="2253" w:type="dxa"/>
          </w:tcPr>
          <w:p w14:paraId="2C391B8D" w14:textId="405DD998" w:rsidR="000F00B6" w:rsidRPr="004976B2" w:rsidRDefault="006340B1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 xml:space="preserve">The </w:t>
            </w:r>
            <w:r>
              <w:rPr>
                <w:rFonts w:ascii="Arial" w:hAnsi="Arial" w:cs="Arial"/>
                <w:sz w:val="20"/>
                <w:szCs w:val="20"/>
              </w:rPr>
              <w:t xml:space="preserve">contractile response of the mesenteric arteries when exposed to 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potassium chloride at </w:t>
            </w:r>
            <w:r>
              <w:rPr>
                <w:rFonts w:ascii="Arial" w:hAnsi="Arial" w:cs="Arial"/>
                <w:sz w:val="20"/>
                <w:szCs w:val="20"/>
              </w:rPr>
              <w:t xml:space="preserve">a concentration of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1.4</w:t>
            </w:r>
          </w:p>
        </w:tc>
        <w:tc>
          <w:tcPr>
            <w:tcW w:w="1817" w:type="dxa"/>
          </w:tcPr>
          <w:p w14:paraId="25E2A9D8" w14:textId="7FCC2C76" w:rsidR="000F00B6" w:rsidRPr="00722052" w:rsidRDefault="0020454B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722052">
              <w:rPr>
                <w:rFonts w:ascii="Arial" w:hAnsi="Arial" w:cs="Arial"/>
                <w:sz w:val="20"/>
                <w:szCs w:val="20"/>
              </w:rPr>
              <w:t>49.21-130.18</w:t>
            </w:r>
          </w:p>
        </w:tc>
        <w:tc>
          <w:tcPr>
            <w:tcW w:w="6825" w:type="dxa"/>
          </w:tcPr>
          <w:p w14:paraId="18DF10AA" w14:textId="41E055F3" w:rsidR="006340B1" w:rsidRPr="004976B2" w:rsidRDefault="006340B1" w:rsidP="006340B1">
            <w:pPr>
              <w:rPr>
                <w:rFonts w:ascii="Arial" w:eastAsia="Arial" w:hAnsi="Arial" w:cs="Arial"/>
                <w:color w:val="000000" w:themeColor="text1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mesenter</w:t>
            </w:r>
            <w:r>
              <w:rPr>
                <w:rFonts w:ascii="Arial" w:hAnsi="Arial" w:cs="Arial"/>
                <w:sz w:val="20"/>
                <w:szCs w:val="20"/>
              </w:rPr>
              <w:t>ic arteries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w</w:t>
            </w:r>
            <w:r>
              <w:rPr>
                <w:rFonts w:ascii="Arial" w:hAnsi="Arial" w:cs="Arial"/>
                <w:sz w:val="20"/>
                <w:szCs w:val="20"/>
              </w:rPr>
              <w:t>ere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prepared as described above.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The contractile responses of the mesenteric arteries were recorded when exposed to potassium chloride at a concentration of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1.4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039A9119" w14:textId="77777777" w:rsidR="000F00B6" w:rsidRPr="004976B2" w:rsidRDefault="000F00B6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0F00B6" w:rsidRPr="004976B2" w14:paraId="0DE50A51" w14:textId="77777777" w:rsidTr="00D30D5D">
        <w:tc>
          <w:tcPr>
            <w:tcW w:w="2055" w:type="dxa"/>
          </w:tcPr>
          <w:p w14:paraId="790693F3" w14:textId="3DFBE7B3" w:rsidR="000F00B6" w:rsidRPr="000F00B6" w:rsidRDefault="000F00B6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0F00B6">
              <w:rPr>
                <w:rFonts w:ascii="Arial" w:hAnsi="Arial" w:cs="Arial"/>
                <w:sz w:val="20"/>
                <w:szCs w:val="20"/>
              </w:rPr>
              <w:t>Kcl_mes_1.1</w:t>
            </w:r>
          </w:p>
        </w:tc>
        <w:tc>
          <w:tcPr>
            <w:tcW w:w="2253" w:type="dxa"/>
          </w:tcPr>
          <w:p w14:paraId="0C66C1C0" w14:textId="144E8FF6" w:rsidR="000F00B6" w:rsidRPr="004976B2" w:rsidRDefault="006340B1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 xml:space="preserve">The </w:t>
            </w:r>
            <w:r>
              <w:rPr>
                <w:rFonts w:ascii="Arial" w:hAnsi="Arial" w:cs="Arial"/>
                <w:sz w:val="20"/>
                <w:szCs w:val="20"/>
              </w:rPr>
              <w:t xml:space="preserve">contractile response of the mesenteric arteries when exposed to 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potassium chloride at </w:t>
            </w:r>
            <w:r>
              <w:rPr>
                <w:rFonts w:ascii="Arial" w:hAnsi="Arial" w:cs="Arial"/>
                <w:sz w:val="20"/>
                <w:szCs w:val="20"/>
              </w:rPr>
              <w:t xml:space="preserve">a concentration of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1.1</w:t>
            </w:r>
          </w:p>
        </w:tc>
        <w:tc>
          <w:tcPr>
            <w:tcW w:w="1817" w:type="dxa"/>
          </w:tcPr>
          <w:p w14:paraId="5D238896" w14:textId="4595E1B8" w:rsidR="000F00B6" w:rsidRPr="00722052" w:rsidRDefault="0020454B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722052">
              <w:rPr>
                <w:rFonts w:ascii="Arial" w:hAnsi="Arial" w:cs="Arial"/>
                <w:sz w:val="20"/>
                <w:szCs w:val="20"/>
              </w:rPr>
              <w:t>62.64-143.47</w:t>
            </w:r>
          </w:p>
        </w:tc>
        <w:tc>
          <w:tcPr>
            <w:tcW w:w="6825" w:type="dxa"/>
          </w:tcPr>
          <w:p w14:paraId="564E2617" w14:textId="389942DE" w:rsidR="006340B1" w:rsidRPr="004976B2" w:rsidRDefault="006340B1" w:rsidP="006340B1">
            <w:pPr>
              <w:rPr>
                <w:rFonts w:ascii="Arial" w:eastAsia="Arial" w:hAnsi="Arial" w:cs="Arial"/>
                <w:color w:val="000000" w:themeColor="text1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mesenter</w:t>
            </w:r>
            <w:r>
              <w:rPr>
                <w:rFonts w:ascii="Arial" w:hAnsi="Arial" w:cs="Arial"/>
                <w:sz w:val="20"/>
                <w:szCs w:val="20"/>
              </w:rPr>
              <w:t>ic arteries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w</w:t>
            </w:r>
            <w:r>
              <w:rPr>
                <w:rFonts w:ascii="Arial" w:hAnsi="Arial" w:cs="Arial"/>
                <w:sz w:val="20"/>
                <w:szCs w:val="20"/>
              </w:rPr>
              <w:t>ere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prepared as described above.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The contractile responses of the mesenteric arteries were recorded when exposed to potassium chloride at a concentration of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1.1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373BD848" w14:textId="77777777" w:rsidR="000F00B6" w:rsidRPr="004976B2" w:rsidRDefault="000F00B6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0F00B6" w:rsidRPr="004976B2" w14:paraId="753EE090" w14:textId="77777777" w:rsidTr="00D30D5D">
        <w:tc>
          <w:tcPr>
            <w:tcW w:w="2055" w:type="dxa"/>
          </w:tcPr>
          <w:p w14:paraId="0312762A" w14:textId="0871BF59" w:rsidR="000F00B6" w:rsidRPr="000F00B6" w:rsidRDefault="000F00B6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0F00B6">
              <w:rPr>
                <w:rFonts w:ascii="Arial" w:hAnsi="Arial" w:cs="Arial"/>
                <w:sz w:val="20"/>
                <w:szCs w:val="20"/>
              </w:rPr>
              <w:t>Kcl_mes_0.9</w:t>
            </w:r>
          </w:p>
        </w:tc>
        <w:tc>
          <w:tcPr>
            <w:tcW w:w="2253" w:type="dxa"/>
          </w:tcPr>
          <w:p w14:paraId="764BCFD8" w14:textId="17CFE32D" w:rsidR="000F00B6" w:rsidRPr="004976B2" w:rsidRDefault="006340B1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 xml:space="preserve">The </w:t>
            </w:r>
            <w:r>
              <w:rPr>
                <w:rFonts w:ascii="Arial" w:hAnsi="Arial" w:cs="Arial"/>
                <w:sz w:val="20"/>
                <w:szCs w:val="20"/>
              </w:rPr>
              <w:t xml:space="preserve">contractile response of the mesenteric arteries when exposed to 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potassium chloride at </w:t>
            </w:r>
            <w:r>
              <w:rPr>
                <w:rFonts w:ascii="Arial" w:hAnsi="Arial" w:cs="Arial"/>
                <w:sz w:val="20"/>
                <w:szCs w:val="20"/>
              </w:rPr>
              <w:t xml:space="preserve">a concentration of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0.9</w:t>
            </w:r>
          </w:p>
        </w:tc>
        <w:tc>
          <w:tcPr>
            <w:tcW w:w="1817" w:type="dxa"/>
          </w:tcPr>
          <w:p w14:paraId="55718037" w14:textId="6B441428" w:rsidR="000F00B6" w:rsidRPr="00722052" w:rsidRDefault="001727B5" w:rsidP="00181D85">
            <w:pPr>
              <w:rPr>
                <w:rFonts w:ascii="Arial" w:hAnsi="Arial" w:cs="Arial"/>
                <w:sz w:val="20"/>
                <w:szCs w:val="20"/>
              </w:rPr>
            </w:pPr>
            <w:r w:rsidRPr="00722052">
              <w:rPr>
                <w:rFonts w:ascii="Arial" w:hAnsi="Arial" w:cs="Arial"/>
                <w:sz w:val="20"/>
                <w:szCs w:val="20"/>
              </w:rPr>
              <w:t>62.85-117.43</w:t>
            </w:r>
          </w:p>
        </w:tc>
        <w:tc>
          <w:tcPr>
            <w:tcW w:w="6825" w:type="dxa"/>
          </w:tcPr>
          <w:p w14:paraId="6AA717A9" w14:textId="34075482" w:rsidR="006340B1" w:rsidRPr="004976B2" w:rsidRDefault="006340B1" w:rsidP="006340B1">
            <w:pPr>
              <w:rPr>
                <w:rFonts w:ascii="Arial" w:eastAsia="Arial" w:hAnsi="Arial" w:cs="Arial"/>
                <w:color w:val="000000" w:themeColor="text1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mesenter</w:t>
            </w:r>
            <w:r>
              <w:rPr>
                <w:rFonts w:ascii="Arial" w:hAnsi="Arial" w:cs="Arial"/>
                <w:sz w:val="20"/>
                <w:szCs w:val="20"/>
              </w:rPr>
              <w:t>ic arteries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w</w:t>
            </w:r>
            <w:r>
              <w:rPr>
                <w:rFonts w:ascii="Arial" w:hAnsi="Arial" w:cs="Arial"/>
                <w:sz w:val="20"/>
                <w:szCs w:val="20"/>
              </w:rPr>
              <w:t>ere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prepared as described above.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The contractile responses of the mesenteric arteries were recorded when exposed to potassium chloride at a concentration of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10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0.9</w:t>
            </w:r>
            <w:r w:rsidRPr="7AECCCE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7AECCCE3">
              <w:rPr>
                <w:rFonts w:ascii="Arial" w:eastAsia="Arial" w:hAnsi="Arial" w:cs="Arial"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  <w:p w14:paraId="7E509A5D" w14:textId="77777777" w:rsidR="000F00B6" w:rsidRPr="004976B2" w:rsidRDefault="000F00B6" w:rsidP="00181D85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D57432" w:rsidRPr="004976B2" w14:paraId="7DDEBD5F" w14:textId="77777777" w:rsidTr="00D30D5D">
        <w:tc>
          <w:tcPr>
            <w:tcW w:w="2055" w:type="dxa"/>
          </w:tcPr>
          <w:p w14:paraId="2AD0D0FF" w14:textId="3FE33FF9" w:rsidR="00D57432" w:rsidRPr="000F00B6" w:rsidRDefault="00D57432" w:rsidP="00D57432">
            <w:pPr>
              <w:rPr>
                <w:rFonts w:ascii="Arial" w:hAnsi="Arial" w:cs="Arial"/>
                <w:sz w:val="20"/>
                <w:szCs w:val="20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Mesenteric artery Emax acetylcholine</w:t>
            </w:r>
          </w:p>
        </w:tc>
        <w:tc>
          <w:tcPr>
            <w:tcW w:w="2253" w:type="dxa"/>
          </w:tcPr>
          <w:p w14:paraId="5EDEA9E2" w14:textId="77777777" w:rsidR="00D57432" w:rsidRPr="004976B2" w:rsidRDefault="00D57432" w:rsidP="00D57432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maximal relaxation response in mesenteric arteries, when exposed to acetylcholine.</w:t>
            </w:r>
          </w:p>
          <w:p w14:paraId="27EEA041" w14:textId="77777777" w:rsidR="00D57432" w:rsidRPr="004976B2" w:rsidRDefault="00D57432" w:rsidP="00D57432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817" w:type="dxa"/>
          </w:tcPr>
          <w:p w14:paraId="08869A62" w14:textId="1F2829D5" w:rsidR="00D57432" w:rsidRPr="00D21338" w:rsidRDefault="00D57432" w:rsidP="00D57432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D21338">
              <w:rPr>
                <w:rFonts w:ascii="Arial" w:hAnsi="Arial" w:cs="Arial"/>
                <w:sz w:val="20"/>
                <w:szCs w:val="20"/>
              </w:rPr>
              <w:t>31.85-95.15mN</w:t>
            </w:r>
          </w:p>
        </w:tc>
        <w:tc>
          <w:tcPr>
            <w:tcW w:w="6825" w:type="dxa"/>
          </w:tcPr>
          <w:p w14:paraId="2EDD60FE" w14:textId="4DCF584A" w:rsidR="00D57432" w:rsidRPr="004976B2" w:rsidRDefault="00D57432" w:rsidP="00D57432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relaxation responses induced by acetylcholine, an endothelium-dependent vasodilator (</w:t>
            </w:r>
            <w:proofErr w:type="spellStart"/>
            <w:r w:rsidRPr="7AECCCE3">
              <w:rPr>
                <w:rFonts w:ascii="Arial" w:hAnsi="Arial" w:cs="Arial"/>
                <w:sz w:val="20"/>
                <w:szCs w:val="20"/>
              </w:rPr>
              <w:t>ACh</w:t>
            </w:r>
            <w:proofErr w:type="spellEnd"/>
            <w:r w:rsidRPr="7AECCCE3">
              <w:rPr>
                <w:rFonts w:ascii="Arial" w:hAnsi="Arial" w:cs="Arial"/>
                <w:sz w:val="20"/>
                <w:szCs w:val="20"/>
              </w:rPr>
              <w:t xml:space="preserve">, 0.1 </w:t>
            </w:r>
            <w:proofErr w:type="spellStart"/>
            <w:r w:rsidRPr="7AECCCE3">
              <w:rPr>
                <w:rFonts w:ascii="Arial" w:hAnsi="Arial" w:cs="Arial"/>
                <w:sz w:val="20"/>
                <w:szCs w:val="20"/>
              </w:rPr>
              <w:t>nM</w:t>
            </w:r>
            <w:proofErr w:type="spellEnd"/>
            <w:r w:rsidRPr="7AECCCE3">
              <w:rPr>
                <w:rFonts w:ascii="Arial" w:hAnsi="Arial" w:cs="Arial"/>
                <w:sz w:val="20"/>
                <w:szCs w:val="20"/>
              </w:rPr>
              <w:t xml:space="preserve"> to 10 mM)</w:t>
            </w:r>
            <w:r>
              <w:rPr>
                <w:rFonts w:ascii="Arial" w:hAnsi="Arial" w:cs="Arial"/>
                <w:sz w:val="20"/>
                <w:szCs w:val="20"/>
              </w:rPr>
              <w:t xml:space="preserve"> was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assessed in half-log increments during phenylephrine (</w:t>
            </w:r>
            <w:proofErr w:type="spellStart"/>
            <w:r w:rsidRPr="7AECCCE3">
              <w:rPr>
                <w:rFonts w:ascii="Arial" w:hAnsi="Arial" w:cs="Arial"/>
                <w:sz w:val="20"/>
                <w:szCs w:val="20"/>
              </w:rPr>
              <w:t>Phe</w:t>
            </w:r>
            <w:proofErr w:type="spellEnd"/>
            <w:r w:rsidRPr="7AECCCE3">
              <w:rPr>
                <w:rFonts w:ascii="Arial" w:hAnsi="Arial" w:cs="Arial"/>
                <w:sz w:val="20"/>
                <w:szCs w:val="20"/>
              </w:rPr>
              <w:t xml:space="preserve">, 10 </w:t>
            </w:r>
            <w:proofErr w:type="spellStart"/>
            <w:r w:rsidRPr="7AECCCE3">
              <w:rPr>
                <w:rFonts w:ascii="Arial" w:hAnsi="Arial" w:cs="Arial"/>
                <w:sz w:val="20"/>
                <w:szCs w:val="20"/>
              </w:rPr>
              <w:t>μM</w:t>
            </w:r>
            <w:proofErr w:type="spellEnd"/>
            <w:r w:rsidRPr="7AECCCE3">
              <w:rPr>
                <w:rFonts w:ascii="Arial" w:hAnsi="Arial" w:cs="Arial"/>
                <w:sz w:val="20"/>
                <w:szCs w:val="20"/>
              </w:rPr>
              <w:t xml:space="preserve">) induced contractions. Vascular relaxation was expressed as a percentage of the baseline tension during contractions induced by </w:t>
            </w:r>
            <w:proofErr w:type="spellStart"/>
            <w:r w:rsidRPr="7AECCCE3">
              <w:rPr>
                <w:rFonts w:ascii="Arial" w:hAnsi="Arial" w:cs="Arial"/>
                <w:sz w:val="20"/>
                <w:szCs w:val="20"/>
              </w:rPr>
              <w:t>Phe</w:t>
            </w:r>
            <w:proofErr w:type="spellEnd"/>
            <w:r w:rsidRPr="7AECCCE3">
              <w:rPr>
                <w:rFonts w:ascii="Arial" w:hAnsi="Arial" w:cs="Arial"/>
                <w:sz w:val="20"/>
                <w:szCs w:val="20"/>
              </w:rPr>
              <w:t xml:space="preserve"> (10 </w:t>
            </w:r>
            <w:proofErr w:type="spellStart"/>
            <w:r w:rsidRPr="7AECCCE3">
              <w:rPr>
                <w:rFonts w:ascii="Arial" w:hAnsi="Arial" w:cs="Arial"/>
                <w:sz w:val="20"/>
                <w:szCs w:val="20"/>
              </w:rPr>
              <w:t>μM</w:t>
            </w:r>
            <w:proofErr w:type="spellEnd"/>
            <w:r w:rsidRPr="7AECCCE3">
              <w:rPr>
                <w:rFonts w:ascii="Arial" w:hAnsi="Arial" w:cs="Arial"/>
                <w:sz w:val="20"/>
                <w:szCs w:val="20"/>
              </w:rPr>
              <w:t xml:space="preserve">). The Emax values were derived from regression analysis logistic sigmoidal curves. </w:t>
            </w:r>
          </w:p>
        </w:tc>
      </w:tr>
      <w:tr w:rsidR="00D57432" w:rsidRPr="004976B2" w14:paraId="55F17404" w14:textId="77777777" w:rsidTr="00D30D5D">
        <w:tc>
          <w:tcPr>
            <w:tcW w:w="2055" w:type="dxa"/>
          </w:tcPr>
          <w:p w14:paraId="29D7EFC2" w14:textId="267AF72F" w:rsidR="00D57432" w:rsidRPr="000F00B6" w:rsidRDefault="00D57432" w:rsidP="00D57432">
            <w:pPr>
              <w:rPr>
                <w:rFonts w:ascii="Arial" w:hAnsi="Arial" w:cs="Arial"/>
                <w:sz w:val="20"/>
                <w:szCs w:val="20"/>
              </w:rPr>
            </w:pPr>
            <w:r w:rsidRPr="004976B2">
              <w:rPr>
                <w:rFonts w:ascii="Arial" w:hAnsi="Arial" w:cs="Arial"/>
                <w:sz w:val="20"/>
                <w:szCs w:val="20"/>
              </w:rPr>
              <w:t>Mesenteric artery logEC50 (acetylcholine)</w:t>
            </w:r>
          </w:p>
        </w:tc>
        <w:tc>
          <w:tcPr>
            <w:tcW w:w="2253" w:type="dxa"/>
          </w:tcPr>
          <w:p w14:paraId="5C15BAD2" w14:textId="566999EB" w:rsidR="00D57432" w:rsidRPr="004976B2" w:rsidRDefault="00D57432" w:rsidP="00D57432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half maximal response (sensitivity) in mesenteric arteries, when exposed to acetylcholine.</w:t>
            </w:r>
          </w:p>
        </w:tc>
        <w:tc>
          <w:tcPr>
            <w:tcW w:w="1817" w:type="dxa"/>
          </w:tcPr>
          <w:p w14:paraId="48ACDFDB" w14:textId="2C42B007" w:rsidR="00D57432" w:rsidRPr="00D21338" w:rsidRDefault="00D57432" w:rsidP="00D57432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D21338">
              <w:rPr>
                <w:rFonts w:ascii="Arial" w:hAnsi="Arial" w:cs="Arial"/>
                <w:sz w:val="20"/>
                <w:szCs w:val="20"/>
              </w:rPr>
              <w:t>-8.09 - -5.91</w:t>
            </w:r>
          </w:p>
        </w:tc>
        <w:tc>
          <w:tcPr>
            <w:tcW w:w="6825" w:type="dxa"/>
          </w:tcPr>
          <w:p w14:paraId="1567C65A" w14:textId="77777777" w:rsidR="00D57432" w:rsidRPr="004976B2" w:rsidRDefault="00D57432" w:rsidP="00D57432">
            <w:pPr>
              <w:rPr>
                <w:rFonts w:ascii="Arial" w:hAnsi="Arial" w:cs="Arial"/>
                <w:sz w:val="20"/>
                <w:szCs w:val="20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relaxation responses induced by acetylcholine, an endothelium-dependent vasodilator (</w:t>
            </w:r>
            <w:proofErr w:type="spellStart"/>
            <w:r w:rsidRPr="7AECCCE3">
              <w:rPr>
                <w:rFonts w:ascii="Arial" w:hAnsi="Arial" w:cs="Arial"/>
                <w:sz w:val="20"/>
                <w:szCs w:val="20"/>
              </w:rPr>
              <w:t>ACh</w:t>
            </w:r>
            <w:proofErr w:type="spellEnd"/>
            <w:r w:rsidRPr="7AECCCE3">
              <w:rPr>
                <w:rFonts w:ascii="Arial" w:hAnsi="Arial" w:cs="Arial"/>
                <w:sz w:val="20"/>
                <w:szCs w:val="20"/>
              </w:rPr>
              <w:t xml:space="preserve">, 0.1 </w:t>
            </w:r>
            <w:proofErr w:type="spellStart"/>
            <w:r w:rsidRPr="7AECCCE3">
              <w:rPr>
                <w:rFonts w:ascii="Arial" w:hAnsi="Arial" w:cs="Arial"/>
                <w:sz w:val="20"/>
                <w:szCs w:val="20"/>
              </w:rPr>
              <w:t>nM</w:t>
            </w:r>
            <w:proofErr w:type="spellEnd"/>
            <w:r w:rsidRPr="7AECCCE3">
              <w:rPr>
                <w:rFonts w:ascii="Arial" w:hAnsi="Arial" w:cs="Arial"/>
                <w:sz w:val="20"/>
                <w:szCs w:val="20"/>
              </w:rPr>
              <w:t xml:space="preserve"> to 10 mM)</w:t>
            </w:r>
            <w:r>
              <w:rPr>
                <w:rFonts w:ascii="Arial" w:hAnsi="Arial" w:cs="Arial"/>
                <w:sz w:val="20"/>
                <w:szCs w:val="20"/>
              </w:rPr>
              <w:t xml:space="preserve"> was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assessed in half-log increments during phenylephrine (</w:t>
            </w:r>
            <w:proofErr w:type="spellStart"/>
            <w:r w:rsidRPr="7AECCCE3">
              <w:rPr>
                <w:rFonts w:ascii="Arial" w:hAnsi="Arial" w:cs="Arial"/>
                <w:sz w:val="20"/>
                <w:szCs w:val="20"/>
              </w:rPr>
              <w:t>Phe</w:t>
            </w:r>
            <w:proofErr w:type="spellEnd"/>
            <w:r w:rsidRPr="7AECCCE3">
              <w:rPr>
                <w:rFonts w:ascii="Arial" w:hAnsi="Arial" w:cs="Arial"/>
                <w:sz w:val="20"/>
                <w:szCs w:val="20"/>
              </w:rPr>
              <w:t xml:space="preserve">, 10 </w:t>
            </w:r>
            <w:proofErr w:type="spellStart"/>
            <w:r w:rsidRPr="7AECCCE3">
              <w:rPr>
                <w:rFonts w:ascii="Arial" w:hAnsi="Arial" w:cs="Arial"/>
                <w:sz w:val="20"/>
                <w:szCs w:val="20"/>
              </w:rPr>
              <w:t>μM</w:t>
            </w:r>
            <w:proofErr w:type="spellEnd"/>
            <w:r w:rsidRPr="7AECCCE3">
              <w:rPr>
                <w:rFonts w:ascii="Arial" w:hAnsi="Arial" w:cs="Arial"/>
                <w:sz w:val="20"/>
                <w:szCs w:val="20"/>
              </w:rPr>
              <w:t xml:space="preserve">) induced contractions. Vascular relaxation was expressed as a percentage of the baseline tension during contractions induced by </w:t>
            </w:r>
            <w:proofErr w:type="spellStart"/>
            <w:r w:rsidRPr="7AECCCE3">
              <w:rPr>
                <w:rFonts w:ascii="Arial" w:hAnsi="Arial" w:cs="Arial"/>
                <w:sz w:val="20"/>
                <w:szCs w:val="20"/>
              </w:rPr>
              <w:t>Phe</w:t>
            </w:r>
            <w:proofErr w:type="spellEnd"/>
            <w:r w:rsidRPr="7AECCCE3">
              <w:rPr>
                <w:rFonts w:ascii="Arial" w:hAnsi="Arial" w:cs="Arial"/>
                <w:sz w:val="20"/>
                <w:szCs w:val="20"/>
              </w:rPr>
              <w:t xml:space="preserve"> (10 </w:t>
            </w:r>
            <w:proofErr w:type="spellStart"/>
            <w:r w:rsidRPr="7AECCCE3">
              <w:rPr>
                <w:rFonts w:ascii="Arial" w:hAnsi="Arial" w:cs="Arial"/>
                <w:sz w:val="20"/>
                <w:szCs w:val="20"/>
              </w:rPr>
              <w:t>μM</w:t>
            </w:r>
            <w:proofErr w:type="spellEnd"/>
            <w:r w:rsidRPr="7AECCCE3">
              <w:rPr>
                <w:rFonts w:ascii="Arial" w:hAnsi="Arial" w:cs="Arial"/>
                <w:sz w:val="20"/>
                <w:szCs w:val="20"/>
              </w:rPr>
              <w:t>). The logEC50 values were derived from regression analysis logistic sigmoidal curves.</w:t>
            </w:r>
          </w:p>
          <w:p w14:paraId="2B14BF09" w14:textId="77777777" w:rsidR="00D57432" w:rsidRPr="004976B2" w:rsidRDefault="00D57432" w:rsidP="00D57432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</w:tr>
      <w:tr w:rsidR="00D57432" w:rsidRPr="004976B2" w14:paraId="1EC0D40A" w14:textId="77777777" w:rsidTr="00D30D5D">
        <w:tc>
          <w:tcPr>
            <w:tcW w:w="2055" w:type="dxa"/>
          </w:tcPr>
          <w:p w14:paraId="4D87927F" w14:textId="49311AF3" w:rsidR="00D57432" w:rsidRPr="000F00B6" w:rsidRDefault="00D57432" w:rsidP="00D57432">
            <w:pPr>
              <w:rPr>
                <w:rFonts w:ascii="Arial" w:hAnsi="Arial" w:cs="Arial"/>
                <w:sz w:val="20"/>
                <w:szCs w:val="20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lastRenderedPageBreak/>
              <w:t>Mesenteric artery logEC50 (SNP)</w:t>
            </w:r>
          </w:p>
        </w:tc>
        <w:tc>
          <w:tcPr>
            <w:tcW w:w="2253" w:type="dxa"/>
          </w:tcPr>
          <w:p w14:paraId="7BE3B537" w14:textId="77777777" w:rsidR="00D57432" w:rsidRPr="004976B2" w:rsidRDefault="00D57432" w:rsidP="00D57432">
            <w:pPr>
              <w:rPr>
                <w:rFonts w:ascii="Arial" w:hAnsi="Arial" w:cs="Arial"/>
                <w:sz w:val="20"/>
                <w:szCs w:val="20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half maximal response (sensitivity) in mesenteric arteries, when exposed to sodium nitroprusside.</w:t>
            </w:r>
          </w:p>
          <w:p w14:paraId="650BEAB3" w14:textId="77777777" w:rsidR="00D57432" w:rsidRPr="004976B2" w:rsidRDefault="00D57432" w:rsidP="00D57432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1817" w:type="dxa"/>
          </w:tcPr>
          <w:p w14:paraId="1537C9B2" w14:textId="69ABF01F" w:rsidR="00D57432" w:rsidRPr="00D21338" w:rsidRDefault="00D57432" w:rsidP="00D57432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D21338">
              <w:rPr>
                <w:rFonts w:ascii="Arial" w:hAnsi="Arial" w:cs="Arial"/>
                <w:sz w:val="20"/>
                <w:szCs w:val="20"/>
              </w:rPr>
              <w:t>-6.94 - --5.91</w:t>
            </w:r>
          </w:p>
        </w:tc>
        <w:tc>
          <w:tcPr>
            <w:tcW w:w="6825" w:type="dxa"/>
          </w:tcPr>
          <w:p w14:paraId="18415E06" w14:textId="0427B9E5" w:rsidR="00D57432" w:rsidRPr="004976B2" w:rsidRDefault="00D57432" w:rsidP="00D57432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 xml:space="preserve">The relaxation responses induced by sodium nitroprusside, an endothelium-independent vasodilator (SNP, 1 </w:t>
            </w:r>
            <w:proofErr w:type="spellStart"/>
            <w:r w:rsidRPr="7AECCCE3">
              <w:rPr>
                <w:rFonts w:ascii="Arial" w:hAnsi="Arial" w:cs="Arial"/>
                <w:sz w:val="20"/>
                <w:szCs w:val="20"/>
              </w:rPr>
              <w:t>nM</w:t>
            </w:r>
            <w:proofErr w:type="spellEnd"/>
            <w:r w:rsidRPr="7AECCCE3">
              <w:rPr>
                <w:rFonts w:ascii="Arial" w:hAnsi="Arial" w:cs="Arial"/>
                <w:sz w:val="20"/>
                <w:szCs w:val="20"/>
              </w:rPr>
              <w:t xml:space="preserve"> to 100 mM) w</w:t>
            </w:r>
            <w:r>
              <w:rPr>
                <w:rFonts w:ascii="Arial" w:hAnsi="Arial" w:cs="Arial"/>
                <w:sz w:val="20"/>
                <w:szCs w:val="20"/>
              </w:rPr>
              <w:t>as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assessed in half-log increments during phenylephrine (</w:t>
            </w:r>
            <w:proofErr w:type="spellStart"/>
            <w:r w:rsidRPr="7AECCCE3">
              <w:rPr>
                <w:rFonts w:ascii="Arial" w:hAnsi="Arial" w:cs="Arial"/>
                <w:sz w:val="20"/>
                <w:szCs w:val="20"/>
              </w:rPr>
              <w:t>Phe</w:t>
            </w:r>
            <w:proofErr w:type="spellEnd"/>
            <w:r w:rsidRPr="7AECCCE3">
              <w:rPr>
                <w:rFonts w:ascii="Arial" w:hAnsi="Arial" w:cs="Arial"/>
                <w:sz w:val="20"/>
                <w:szCs w:val="20"/>
              </w:rPr>
              <w:t xml:space="preserve">, 10 </w:t>
            </w:r>
            <w:proofErr w:type="spellStart"/>
            <w:r w:rsidRPr="7AECCCE3">
              <w:rPr>
                <w:rFonts w:ascii="Arial" w:hAnsi="Arial" w:cs="Arial"/>
                <w:sz w:val="20"/>
                <w:szCs w:val="20"/>
              </w:rPr>
              <w:t>μM</w:t>
            </w:r>
            <w:proofErr w:type="spellEnd"/>
            <w:r w:rsidRPr="7AECCCE3">
              <w:rPr>
                <w:rFonts w:ascii="Arial" w:hAnsi="Arial" w:cs="Arial"/>
                <w:sz w:val="20"/>
                <w:szCs w:val="20"/>
              </w:rPr>
              <w:t xml:space="preserve">) induced contractions. Vascular relaxation was expressed as a percentage of the baseline tension during contractions induced by </w:t>
            </w:r>
            <w:proofErr w:type="spellStart"/>
            <w:r w:rsidRPr="7AECCCE3">
              <w:rPr>
                <w:rFonts w:ascii="Arial" w:hAnsi="Arial" w:cs="Arial"/>
                <w:sz w:val="20"/>
                <w:szCs w:val="20"/>
              </w:rPr>
              <w:t>Phe</w:t>
            </w:r>
            <w:proofErr w:type="spellEnd"/>
            <w:r w:rsidRPr="7AECCCE3">
              <w:rPr>
                <w:rFonts w:ascii="Arial" w:hAnsi="Arial" w:cs="Arial"/>
                <w:sz w:val="20"/>
                <w:szCs w:val="20"/>
              </w:rPr>
              <w:t xml:space="preserve"> (10 </w:t>
            </w:r>
            <w:proofErr w:type="spellStart"/>
            <w:r w:rsidRPr="7AECCCE3">
              <w:rPr>
                <w:rFonts w:ascii="Arial" w:hAnsi="Arial" w:cs="Arial"/>
                <w:sz w:val="20"/>
                <w:szCs w:val="20"/>
              </w:rPr>
              <w:t>μM</w:t>
            </w:r>
            <w:proofErr w:type="spellEnd"/>
            <w:r w:rsidRPr="7AECCCE3">
              <w:rPr>
                <w:rFonts w:ascii="Arial" w:hAnsi="Arial" w:cs="Arial"/>
                <w:sz w:val="20"/>
                <w:szCs w:val="20"/>
              </w:rPr>
              <w:t>). The logEC50 values were derived from regression analysis logistic sigmoidal curves.</w:t>
            </w:r>
          </w:p>
        </w:tc>
      </w:tr>
      <w:tr w:rsidR="00D57432" w:rsidRPr="004976B2" w14:paraId="1FC8F67C" w14:textId="77777777" w:rsidTr="00D30D5D">
        <w:tc>
          <w:tcPr>
            <w:tcW w:w="2055" w:type="dxa"/>
          </w:tcPr>
          <w:p w14:paraId="3B63DA17" w14:textId="03133780" w:rsidR="00D57432" w:rsidRPr="000F00B6" w:rsidRDefault="00D57432" w:rsidP="00D57432">
            <w:pPr>
              <w:rPr>
                <w:rFonts w:ascii="Arial" w:hAnsi="Arial" w:cs="Arial"/>
                <w:sz w:val="20"/>
                <w:szCs w:val="20"/>
              </w:rPr>
            </w:pPr>
            <w:r w:rsidRPr="004976B2">
              <w:rPr>
                <w:rFonts w:ascii="Arial" w:hAnsi="Arial" w:cs="Arial"/>
                <w:sz w:val="20"/>
                <w:szCs w:val="20"/>
              </w:rPr>
              <w:t>Mesenteric artery Emax (SNP)</w:t>
            </w:r>
          </w:p>
        </w:tc>
        <w:tc>
          <w:tcPr>
            <w:tcW w:w="2253" w:type="dxa"/>
          </w:tcPr>
          <w:p w14:paraId="00B269AB" w14:textId="1344CA8C" w:rsidR="00D57432" w:rsidRPr="004976B2" w:rsidRDefault="00D57432" w:rsidP="00D57432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>The maximal relaxation response in mesenteric arteries, when exposed to sodium nitroprusside.</w:t>
            </w:r>
          </w:p>
        </w:tc>
        <w:tc>
          <w:tcPr>
            <w:tcW w:w="1817" w:type="dxa"/>
          </w:tcPr>
          <w:p w14:paraId="578C7945" w14:textId="511B144F" w:rsidR="00D57432" w:rsidRPr="00D21338" w:rsidRDefault="00D57432" w:rsidP="00D57432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D21338">
              <w:rPr>
                <w:rFonts w:ascii="Arial" w:hAnsi="Arial" w:cs="Arial"/>
                <w:sz w:val="20"/>
                <w:szCs w:val="20"/>
              </w:rPr>
              <w:t>47.24 – 50.87</w:t>
            </w:r>
          </w:p>
        </w:tc>
        <w:tc>
          <w:tcPr>
            <w:tcW w:w="6825" w:type="dxa"/>
          </w:tcPr>
          <w:p w14:paraId="43153617" w14:textId="16E6F511" w:rsidR="00D57432" w:rsidRPr="004976B2" w:rsidRDefault="00D57432" w:rsidP="00D57432">
            <w:pPr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7AECCCE3">
              <w:rPr>
                <w:rFonts w:ascii="Arial" w:hAnsi="Arial" w:cs="Arial"/>
                <w:sz w:val="20"/>
                <w:szCs w:val="20"/>
              </w:rPr>
              <w:t xml:space="preserve">The relaxation responses induced by sodium nitroprusside, an endothelium-independent vasodilator (SNP, 1 </w:t>
            </w:r>
            <w:proofErr w:type="spellStart"/>
            <w:r w:rsidRPr="7AECCCE3">
              <w:rPr>
                <w:rFonts w:ascii="Arial" w:hAnsi="Arial" w:cs="Arial"/>
                <w:sz w:val="20"/>
                <w:szCs w:val="20"/>
              </w:rPr>
              <w:t>nM</w:t>
            </w:r>
            <w:proofErr w:type="spellEnd"/>
            <w:r w:rsidRPr="7AECCCE3">
              <w:rPr>
                <w:rFonts w:ascii="Arial" w:hAnsi="Arial" w:cs="Arial"/>
                <w:sz w:val="20"/>
                <w:szCs w:val="20"/>
              </w:rPr>
              <w:t xml:space="preserve"> to 100 mM) </w:t>
            </w:r>
            <w:r>
              <w:rPr>
                <w:rFonts w:ascii="Arial" w:hAnsi="Arial" w:cs="Arial"/>
                <w:sz w:val="20"/>
                <w:szCs w:val="20"/>
              </w:rPr>
              <w:t>was</w:t>
            </w:r>
            <w:r w:rsidRPr="7AECCCE3">
              <w:rPr>
                <w:rFonts w:ascii="Arial" w:hAnsi="Arial" w:cs="Arial"/>
                <w:sz w:val="20"/>
                <w:szCs w:val="20"/>
              </w:rPr>
              <w:t xml:space="preserve"> assessed in half-log increments during phenylephrine (</w:t>
            </w:r>
            <w:proofErr w:type="spellStart"/>
            <w:r w:rsidRPr="7AECCCE3">
              <w:rPr>
                <w:rFonts w:ascii="Arial" w:hAnsi="Arial" w:cs="Arial"/>
                <w:sz w:val="20"/>
                <w:szCs w:val="20"/>
              </w:rPr>
              <w:t>Phe</w:t>
            </w:r>
            <w:proofErr w:type="spellEnd"/>
            <w:r w:rsidRPr="7AECCCE3">
              <w:rPr>
                <w:rFonts w:ascii="Arial" w:hAnsi="Arial" w:cs="Arial"/>
                <w:sz w:val="20"/>
                <w:szCs w:val="20"/>
              </w:rPr>
              <w:t xml:space="preserve">, 10 </w:t>
            </w:r>
            <w:proofErr w:type="spellStart"/>
            <w:r w:rsidRPr="7AECCCE3">
              <w:rPr>
                <w:rFonts w:ascii="Arial" w:hAnsi="Arial" w:cs="Arial"/>
                <w:sz w:val="20"/>
                <w:szCs w:val="20"/>
              </w:rPr>
              <w:t>μM</w:t>
            </w:r>
            <w:proofErr w:type="spellEnd"/>
            <w:r w:rsidRPr="7AECCCE3">
              <w:rPr>
                <w:rFonts w:ascii="Arial" w:hAnsi="Arial" w:cs="Arial"/>
                <w:sz w:val="20"/>
                <w:szCs w:val="20"/>
              </w:rPr>
              <w:t xml:space="preserve">) induced contractions. Vascular relaxation was expressed as a percentage of the baseline tension during contractions induced by </w:t>
            </w:r>
            <w:proofErr w:type="spellStart"/>
            <w:r w:rsidRPr="7AECCCE3">
              <w:rPr>
                <w:rFonts w:ascii="Arial" w:hAnsi="Arial" w:cs="Arial"/>
                <w:sz w:val="20"/>
                <w:szCs w:val="20"/>
              </w:rPr>
              <w:t>Phe</w:t>
            </w:r>
            <w:proofErr w:type="spellEnd"/>
            <w:r w:rsidRPr="7AECCCE3">
              <w:rPr>
                <w:rFonts w:ascii="Arial" w:hAnsi="Arial" w:cs="Arial"/>
                <w:sz w:val="20"/>
                <w:szCs w:val="20"/>
              </w:rPr>
              <w:t xml:space="preserve"> (10 </w:t>
            </w:r>
            <w:proofErr w:type="spellStart"/>
            <w:r w:rsidRPr="7AECCCE3">
              <w:rPr>
                <w:rFonts w:ascii="Arial" w:hAnsi="Arial" w:cs="Arial"/>
                <w:sz w:val="20"/>
                <w:szCs w:val="20"/>
              </w:rPr>
              <w:t>μM</w:t>
            </w:r>
            <w:proofErr w:type="spellEnd"/>
            <w:r w:rsidRPr="7AECCCE3">
              <w:rPr>
                <w:rFonts w:ascii="Arial" w:hAnsi="Arial" w:cs="Arial"/>
                <w:sz w:val="20"/>
                <w:szCs w:val="20"/>
              </w:rPr>
              <w:t>). The Emax values were derived from regression analysis logistic sigmoidal curves</w:t>
            </w:r>
          </w:p>
        </w:tc>
      </w:tr>
    </w:tbl>
    <w:p w14:paraId="0A414808" w14:textId="0EC6731B" w:rsidR="00482D79" w:rsidRDefault="00482D79">
      <w:pPr>
        <w:rPr>
          <w:rFonts w:ascii="Arial" w:hAnsi="Arial" w:cs="Arial"/>
          <w:b/>
          <w:bCs/>
          <w:sz w:val="20"/>
          <w:szCs w:val="20"/>
          <w:u w:val="single"/>
        </w:rPr>
      </w:pPr>
    </w:p>
    <w:p w14:paraId="6E3A8801" w14:textId="0121BF0F" w:rsidR="000F00B6" w:rsidRPr="00B773DE" w:rsidRDefault="00FB0766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B773DE">
        <w:rPr>
          <w:rFonts w:ascii="Arial" w:hAnsi="Arial" w:cs="Arial"/>
          <w:b/>
          <w:bCs/>
          <w:sz w:val="20"/>
          <w:szCs w:val="20"/>
          <w:u w:val="single"/>
        </w:rPr>
        <w:t>References</w:t>
      </w:r>
    </w:p>
    <w:p w14:paraId="4F0BEBFB" w14:textId="77777777" w:rsidR="00492493" w:rsidRPr="00B773DE" w:rsidRDefault="00492493" w:rsidP="00492493">
      <w:pPr>
        <w:spacing w:line="360" w:lineRule="auto"/>
        <w:rPr>
          <w:rFonts w:ascii="Arial" w:hAnsi="Arial" w:cs="Arial"/>
          <w:sz w:val="20"/>
          <w:szCs w:val="20"/>
        </w:rPr>
      </w:pPr>
      <w:r w:rsidRPr="00B773DE">
        <w:rPr>
          <w:rFonts w:ascii="Arial" w:hAnsi="Arial" w:cs="Arial"/>
          <w:sz w:val="20"/>
          <w:szCs w:val="20"/>
        </w:rPr>
        <w:t xml:space="preserve">Le Roux R, Mokotedi L, Fourie S, </w:t>
      </w:r>
      <w:proofErr w:type="spellStart"/>
      <w:r w:rsidRPr="00B773DE">
        <w:rPr>
          <w:rFonts w:ascii="Arial" w:hAnsi="Arial" w:cs="Arial"/>
          <w:sz w:val="20"/>
          <w:szCs w:val="20"/>
        </w:rPr>
        <w:t>Manilall</w:t>
      </w:r>
      <w:proofErr w:type="spellEnd"/>
      <w:r w:rsidRPr="00B773DE">
        <w:rPr>
          <w:rFonts w:ascii="Arial" w:hAnsi="Arial" w:cs="Arial"/>
          <w:sz w:val="20"/>
          <w:szCs w:val="20"/>
        </w:rPr>
        <w:t xml:space="preserve"> A, Gunter S, Millen AME. TNF-α inhibitors reduce inflammation-induced concentric remodelling, but not diastolic dysfunction in collagen-induced arthritis. Clin Exp </w:t>
      </w:r>
      <w:proofErr w:type="spellStart"/>
      <w:r w:rsidRPr="00B773DE">
        <w:rPr>
          <w:rFonts w:ascii="Arial" w:hAnsi="Arial" w:cs="Arial"/>
          <w:sz w:val="20"/>
          <w:szCs w:val="20"/>
        </w:rPr>
        <w:t>Rheumatol</w:t>
      </w:r>
      <w:proofErr w:type="spellEnd"/>
      <w:r w:rsidRPr="00B773DE">
        <w:rPr>
          <w:rFonts w:ascii="Arial" w:hAnsi="Arial" w:cs="Arial"/>
          <w:sz w:val="20"/>
          <w:szCs w:val="20"/>
        </w:rPr>
        <w:t xml:space="preserve">. 2021. </w:t>
      </w:r>
      <w:proofErr w:type="spellStart"/>
      <w:r w:rsidRPr="00B773DE">
        <w:rPr>
          <w:rFonts w:ascii="Arial" w:hAnsi="Arial" w:cs="Arial"/>
          <w:sz w:val="20"/>
          <w:szCs w:val="20"/>
        </w:rPr>
        <w:t>Epub</w:t>
      </w:r>
      <w:proofErr w:type="spellEnd"/>
      <w:r w:rsidRPr="00B773DE">
        <w:rPr>
          <w:rFonts w:ascii="Arial" w:hAnsi="Arial" w:cs="Arial"/>
          <w:sz w:val="20"/>
          <w:szCs w:val="20"/>
        </w:rPr>
        <w:t xml:space="preserve"> Jan 2021.</w:t>
      </w:r>
    </w:p>
    <w:p w14:paraId="64E4A491" w14:textId="29AA4578" w:rsidR="00FB0766" w:rsidRPr="00B773DE" w:rsidRDefault="005B4C7A">
      <w:pPr>
        <w:rPr>
          <w:rFonts w:ascii="Arial" w:hAnsi="Arial" w:cs="Arial"/>
          <w:b/>
          <w:bCs/>
          <w:sz w:val="20"/>
          <w:szCs w:val="20"/>
          <w:u w:val="single"/>
        </w:rPr>
      </w:pPr>
      <w:r w:rsidRPr="00B773DE">
        <w:rPr>
          <w:rFonts w:ascii="Arial" w:hAnsi="Arial" w:cs="Arial"/>
          <w:sz w:val="20"/>
          <w:szCs w:val="20"/>
        </w:rPr>
        <w:t xml:space="preserve">Mokotedi L, Millen AME, </w:t>
      </w:r>
      <w:proofErr w:type="spellStart"/>
      <w:r w:rsidRPr="00B773DE">
        <w:rPr>
          <w:rFonts w:ascii="Arial" w:hAnsi="Arial" w:cs="Arial"/>
          <w:sz w:val="20"/>
          <w:szCs w:val="20"/>
        </w:rPr>
        <w:t>Mogane</w:t>
      </w:r>
      <w:proofErr w:type="spellEnd"/>
      <w:r w:rsidRPr="00B773DE">
        <w:rPr>
          <w:rFonts w:ascii="Arial" w:hAnsi="Arial" w:cs="Arial"/>
          <w:sz w:val="20"/>
          <w:szCs w:val="20"/>
        </w:rPr>
        <w:t xml:space="preserve"> C, Gomes M, </w:t>
      </w:r>
      <w:proofErr w:type="spellStart"/>
      <w:r w:rsidRPr="00B773DE">
        <w:rPr>
          <w:rFonts w:ascii="Arial" w:hAnsi="Arial" w:cs="Arial"/>
          <w:sz w:val="20"/>
          <w:szCs w:val="20"/>
        </w:rPr>
        <w:t>Woodiwiss</w:t>
      </w:r>
      <w:proofErr w:type="spellEnd"/>
      <w:r w:rsidRPr="00B773DE">
        <w:rPr>
          <w:rFonts w:ascii="Arial" w:hAnsi="Arial" w:cs="Arial"/>
          <w:sz w:val="20"/>
          <w:szCs w:val="20"/>
        </w:rPr>
        <w:t xml:space="preserve"> AJ, Norton GR, et al. Associations of inflammatory markers and vascular cell adhesion molecule-1 with endothelial dysfunction in collagen-induced arthritis. Eur J </w:t>
      </w:r>
      <w:proofErr w:type="spellStart"/>
      <w:r w:rsidRPr="00B773DE">
        <w:rPr>
          <w:rFonts w:ascii="Arial" w:hAnsi="Arial" w:cs="Arial"/>
          <w:sz w:val="20"/>
          <w:szCs w:val="20"/>
        </w:rPr>
        <w:t>Pharmacol</w:t>
      </w:r>
      <w:proofErr w:type="spellEnd"/>
      <w:r w:rsidRPr="00B773DE">
        <w:rPr>
          <w:rFonts w:ascii="Arial" w:hAnsi="Arial" w:cs="Arial"/>
          <w:sz w:val="20"/>
          <w:szCs w:val="20"/>
        </w:rPr>
        <w:t xml:space="preserve">  2019;865:172786.  Doi:10.1016/j.ejphar.2019.172786</w:t>
      </w:r>
    </w:p>
    <w:sectPr w:rsidR="00FB0766" w:rsidRPr="00B773DE" w:rsidSect="00535F6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456AB5" w14:textId="77777777" w:rsidR="00BD2C75" w:rsidRDefault="00BD2C75" w:rsidP="00EB3058">
      <w:pPr>
        <w:spacing w:after="0" w:line="240" w:lineRule="auto"/>
      </w:pPr>
      <w:r>
        <w:separator/>
      </w:r>
    </w:p>
  </w:endnote>
  <w:endnote w:type="continuationSeparator" w:id="0">
    <w:p w14:paraId="690D1217" w14:textId="77777777" w:rsidR="00BD2C75" w:rsidRDefault="00BD2C75" w:rsidP="00EB3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5D5BA" w14:textId="77777777" w:rsidR="00BD2C75" w:rsidRDefault="00BD2C75" w:rsidP="00EB3058">
      <w:pPr>
        <w:spacing w:after="0" w:line="240" w:lineRule="auto"/>
      </w:pPr>
      <w:r>
        <w:separator/>
      </w:r>
    </w:p>
  </w:footnote>
  <w:footnote w:type="continuationSeparator" w:id="0">
    <w:p w14:paraId="3D87BC66" w14:textId="77777777" w:rsidR="00BD2C75" w:rsidRDefault="00BD2C75" w:rsidP="00EB30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F6A"/>
    <w:rsid w:val="0001235F"/>
    <w:rsid w:val="00024AC2"/>
    <w:rsid w:val="00040042"/>
    <w:rsid w:val="000501AA"/>
    <w:rsid w:val="00062811"/>
    <w:rsid w:val="00067421"/>
    <w:rsid w:val="0008040B"/>
    <w:rsid w:val="000A3097"/>
    <w:rsid w:val="000F00B6"/>
    <w:rsid w:val="001005CF"/>
    <w:rsid w:val="001127A3"/>
    <w:rsid w:val="001203E2"/>
    <w:rsid w:val="00120941"/>
    <w:rsid w:val="00130C62"/>
    <w:rsid w:val="001727B5"/>
    <w:rsid w:val="00181D85"/>
    <w:rsid w:val="00190869"/>
    <w:rsid w:val="00191669"/>
    <w:rsid w:val="00193919"/>
    <w:rsid w:val="00197B25"/>
    <w:rsid w:val="001F2C38"/>
    <w:rsid w:val="002008C1"/>
    <w:rsid w:val="0020454B"/>
    <w:rsid w:val="002323A2"/>
    <w:rsid w:val="002D27D5"/>
    <w:rsid w:val="002E1F76"/>
    <w:rsid w:val="00301A74"/>
    <w:rsid w:val="00306AD5"/>
    <w:rsid w:val="00307AB2"/>
    <w:rsid w:val="00326E8A"/>
    <w:rsid w:val="0034125B"/>
    <w:rsid w:val="0037488F"/>
    <w:rsid w:val="00384650"/>
    <w:rsid w:val="003917C6"/>
    <w:rsid w:val="003D4423"/>
    <w:rsid w:val="003D6310"/>
    <w:rsid w:val="003E7BDC"/>
    <w:rsid w:val="003F1D74"/>
    <w:rsid w:val="003F20C5"/>
    <w:rsid w:val="00406366"/>
    <w:rsid w:val="004153C3"/>
    <w:rsid w:val="0043172D"/>
    <w:rsid w:val="00460CD1"/>
    <w:rsid w:val="00462E25"/>
    <w:rsid w:val="00482D79"/>
    <w:rsid w:val="00492493"/>
    <w:rsid w:val="004976B2"/>
    <w:rsid w:val="004A23E7"/>
    <w:rsid w:val="004D79F4"/>
    <w:rsid w:val="004F5691"/>
    <w:rsid w:val="005203CB"/>
    <w:rsid w:val="00535F6A"/>
    <w:rsid w:val="00543C80"/>
    <w:rsid w:val="005943E6"/>
    <w:rsid w:val="005B4819"/>
    <w:rsid w:val="005B4C7A"/>
    <w:rsid w:val="0060174E"/>
    <w:rsid w:val="00605400"/>
    <w:rsid w:val="00623988"/>
    <w:rsid w:val="006340B1"/>
    <w:rsid w:val="006459EE"/>
    <w:rsid w:val="006464A0"/>
    <w:rsid w:val="00656653"/>
    <w:rsid w:val="0066241F"/>
    <w:rsid w:val="00662466"/>
    <w:rsid w:val="006834EA"/>
    <w:rsid w:val="006A582B"/>
    <w:rsid w:val="006C1202"/>
    <w:rsid w:val="006C4382"/>
    <w:rsid w:val="006D5D28"/>
    <w:rsid w:val="006E08E0"/>
    <w:rsid w:val="00722052"/>
    <w:rsid w:val="0073439D"/>
    <w:rsid w:val="00741472"/>
    <w:rsid w:val="007551BC"/>
    <w:rsid w:val="0076396C"/>
    <w:rsid w:val="00784444"/>
    <w:rsid w:val="007C0E98"/>
    <w:rsid w:val="007E54D6"/>
    <w:rsid w:val="007F64F9"/>
    <w:rsid w:val="008716C3"/>
    <w:rsid w:val="008A5389"/>
    <w:rsid w:val="008A7F2F"/>
    <w:rsid w:val="008B009A"/>
    <w:rsid w:val="008F4B99"/>
    <w:rsid w:val="00902C63"/>
    <w:rsid w:val="00926466"/>
    <w:rsid w:val="009309A8"/>
    <w:rsid w:val="0096275F"/>
    <w:rsid w:val="009C7D50"/>
    <w:rsid w:val="009E1AA4"/>
    <w:rsid w:val="00A30167"/>
    <w:rsid w:val="00A32C9D"/>
    <w:rsid w:val="00A95C57"/>
    <w:rsid w:val="00AB4081"/>
    <w:rsid w:val="00AC0306"/>
    <w:rsid w:val="00AC2AF2"/>
    <w:rsid w:val="00AD05F7"/>
    <w:rsid w:val="00B217D6"/>
    <w:rsid w:val="00B224FE"/>
    <w:rsid w:val="00B60B0A"/>
    <w:rsid w:val="00B66CC5"/>
    <w:rsid w:val="00B67FCB"/>
    <w:rsid w:val="00B773DE"/>
    <w:rsid w:val="00B94873"/>
    <w:rsid w:val="00BB3FB7"/>
    <w:rsid w:val="00BD2C75"/>
    <w:rsid w:val="00BE7C9F"/>
    <w:rsid w:val="00C03C61"/>
    <w:rsid w:val="00C14DBB"/>
    <w:rsid w:val="00C31957"/>
    <w:rsid w:val="00C500CB"/>
    <w:rsid w:val="00C7038C"/>
    <w:rsid w:val="00C770A8"/>
    <w:rsid w:val="00CA2488"/>
    <w:rsid w:val="00CD1002"/>
    <w:rsid w:val="00CF142E"/>
    <w:rsid w:val="00D21338"/>
    <w:rsid w:val="00D25940"/>
    <w:rsid w:val="00D30D5D"/>
    <w:rsid w:val="00D354D0"/>
    <w:rsid w:val="00D47F95"/>
    <w:rsid w:val="00D57432"/>
    <w:rsid w:val="00D842D7"/>
    <w:rsid w:val="00D92EDE"/>
    <w:rsid w:val="00DA0BE2"/>
    <w:rsid w:val="00DA107A"/>
    <w:rsid w:val="00DA3DC6"/>
    <w:rsid w:val="00DB5ACF"/>
    <w:rsid w:val="00DC7759"/>
    <w:rsid w:val="00DD207A"/>
    <w:rsid w:val="00E04C1D"/>
    <w:rsid w:val="00E079C3"/>
    <w:rsid w:val="00E24528"/>
    <w:rsid w:val="00E35920"/>
    <w:rsid w:val="00E47042"/>
    <w:rsid w:val="00E76D36"/>
    <w:rsid w:val="00EA0E68"/>
    <w:rsid w:val="00EB3058"/>
    <w:rsid w:val="00F21CA3"/>
    <w:rsid w:val="00F46E7C"/>
    <w:rsid w:val="00F564CC"/>
    <w:rsid w:val="00F73B65"/>
    <w:rsid w:val="00F97709"/>
    <w:rsid w:val="00FA4549"/>
    <w:rsid w:val="00FB0309"/>
    <w:rsid w:val="00FB030E"/>
    <w:rsid w:val="00FB0766"/>
    <w:rsid w:val="00FD436D"/>
    <w:rsid w:val="0370917A"/>
    <w:rsid w:val="03D6A83F"/>
    <w:rsid w:val="06381A7D"/>
    <w:rsid w:val="073245A7"/>
    <w:rsid w:val="07E8E397"/>
    <w:rsid w:val="0984B3F8"/>
    <w:rsid w:val="09A8F1CA"/>
    <w:rsid w:val="09E87B44"/>
    <w:rsid w:val="0A1839A5"/>
    <w:rsid w:val="0B208459"/>
    <w:rsid w:val="0B22BA00"/>
    <w:rsid w:val="0B73D446"/>
    <w:rsid w:val="0B755FF1"/>
    <w:rsid w:val="0C65E58B"/>
    <w:rsid w:val="0E301FC7"/>
    <w:rsid w:val="0F2CF291"/>
    <w:rsid w:val="10AA6812"/>
    <w:rsid w:val="12D5270F"/>
    <w:rsid w:val="13C68C22"/>
    <w:rsid w:val="1470F770"/>
    <w:rsid w:val="154338E7"/>
    <w:rsid w:val="17718CD6"/>
    <w:rsid w:val="17AE27D8"/>
    <w:rsid w:val="17D5F4FC"/>
    <w:rsid w:val="18252E75"/>
    <w:rsid w:val="196B7367"/>
    <w:rsid w:val="1B6EE47B"/>
    <w:rsid w:val="1D2AF064"/>
    <w:rsid w:val="1E786C12"/>
    <w:rsid w:val="1FBB979D"/>
    <w:rsid w:val="1FD29F83"/>
    <w:rsid w:val="21793CAA"/>
    <w:rsid w:val="21ADD72D"/>
    <w:rsid w:val="21C94499"/>
    <w:rsid w:val="242F7247"/>
    <w:rsid w:val="24E577EF"/>
    <w:rsid w:val="256B3235"/>
    <w:rsid w:val="26104FFE"/>
    <w:rsid w:val="264FC572"/>
    <w:rsid w:val="26814850"/>
    <w:rsid w:val="26FD8631"/>
    <w:rsid w:val="27308393"/>
    <w:rsid w:val="2753F560"/>
    <w:rsid w:val="279ED07C"/>
    <w:rsid w:val="2A3526F3"/>
    <w:rsid w:val="2A5CAFD9"/>
    <w:rsid w:val="2B25FF74"/>
    <w:rsid w:val="2C2161AD"/>
    <w:rsid w:val="2E0AFC72"/>
    <w:rsid w:val="2E1B61E3"/>
    <w:rsid w:val="315302A5"/>
    <w:rsid w:val="3248265E"/>
    <w:rsid w:val="3297D01F"/>
    <w:rsid w:val="33E3F6BF"/>
    <w:rsid w:val="34F212A3"/>
    <w:rsid w:val="352FF494"/>
    <w:rsid w:val="357FC720"/>
    <w:rsid w:val="371B9781"/>
    <w:rsid w:val="38333C7B"/>
    <w:rsid w:val="38C7116E"/>
    <w:rsid w:val="38C719BA"/>
    <w:rsid w:val="3905E98B"/>
    <w:rsid w:val="39FBA4BC"/>
    <w:rsid w:val="3A0B5762"/>
    <w:rsid w:val="3A4E6186"/>
    <w:rsid w:val="3A80A6F0"/>
    <w:rsid w:val="3B2246B8"/>
    <w:rsid w:val="3B3504F1"/>
    <w:rsid w:val="3D650958"/>
    <w:rsid w:val="3D8AD905"/>
    <w:rsid w:val="3D9D794D"/>
    <w:rsid w:val="3E3107B7"/>
    <w:rsid w:val="3F16D1A7"/>
    <w:rsid w:val="3F2488EF"/>
    <w:rsid w:val="3F2DA7D2"/>
    <w:rsid w:val="3F779D30"/>
    <w:rsid w:val="40C05950"/>
    <w:rsid w:val="41C0F664"/>
    <w:rsid w:val="421E6977"/>
    <w:rsid w:val="42387A7B"/>
    <w:rsid w:val="43D44ADC"/>
    <w:rsid w:val="44DCFFAE"/>
    <w:rsid w:val="4575136B"/>
    <w:rsid w:val="45AA86DE"/>
    <w:rsid w:val="46E7A197"/>
    <w:rsid w:val="4707432B"/>
    <w:rsid w:val="47374AF1"/>
    <w:rsid w:val="4914D013"/>
    <w:rsid w:val="49F5D03B"/>
    <w:rsid w:val="4B5F2C41"/>
    <w:rsid w:val="4BA4E30E"/>
    <w:rsid w:val="4CFAFCA2"/>
    <w:rsid w:val="4D684E3B"/>
    <w:rsid w:val="4E6EF015"/>
    <w:rsid w:val="4EC90E05"/>
    <w:rsid w:val="502E6FAC"/>
    <w:rsid w:val="504703E3"/>
    <w:rsid w:val="50880D5F"/>
    <w:rsid w:val="51CAE384"/>
    <w:rsid w:val="52C9A8A5"/>
    <w:rsid w:val="53DC8CD3"/>
    <w:rsid w:val="544D8525"/>
    <w:rsid w:val="55F5D74A"/>
    <w:rsid w:val="56BB4E56"/>
    <w:rsid w:val="5734465E"/>
    <w:rsid w:val="57D72CE4"/>
    <w:rsid w:val="59199E82"/>
    <w:rsid w:val="5A1AD268"/>
    <w:rsid w:val="5A2E14C1"/>
    <w:rsid w:val="5AA80F6C"/>
    <w:rsid w:val="5E77320C"/>
    <w:rsid w:val="5EDE951E"/>
    <w:rsid w:val="61CF7F33"/>
    <w:rsid w:val="61DAAF99"/>
    <w:rsid w:val="625ECDC2"/>
    <w:rsid w:val="62A3F687"/>
    <w:rsid w:val="633095AD"/>
    <w:rsid w:val="64B41DAA"/>
    <w:rsid w:val="65189C11"/>
    <w:rsid w:val="658A8D15"/>
    <w:rsid w:val="65CEEFF9"/>
    <w:rsid w:val="6684B83F"/>
    <w:rsid w:val="6720EA17"/>
    <w:rsid w:val="67223931"/>
    <w:rsid w:val="672BF089"/>
    <w:rsid w:val="68C7C0EA"/>
    <w:rsid w:val="68FF80DC"/>
    <w:rsid w:val="69B68BAF"/>
    <w:rsid w:val="6BA0A1EB"/>
    <w:rsid w:val="6C76A85A"/>
    <w:rsid w:val="6D08A03C"/>
    <w:rsid w:val="6DFEB4BE"/>
    <w:rsid w:val="6E785C6D"/>
    <w:rsid w:val="6E944642"/>
    <w:rsid w:val="71A48B12"/>
    <w:rsid w:val="71CCE41E"/>
    <w:rsid w:val="72A5BEF8"/>
    <w:rsid w:val="73C2BA1B"/>
    <w:rsid w:val="75999B7A"/>
    <w:rsid w:val="75DB783A"/>
    <w:rsid w:val="76EC5848"/>
    <w:rsid w:val="7738EA39"/>
    <w:rsid w:val="79599A4E"/>
    <w:rsid w:val="79BECDA6"/>
    <w:rsid w:val="7AECCCE3"/>
    <w:rsid w:val="7B1F803F"/>
    <w:rsid w:val="7C85C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87724"/>
  <w15:chartTrackingRefBased/>
  <w15:docId w15:val="{A35F2DFA-7146-4F05-9B9A-6F705CD29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5F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67F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7FC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317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B3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3058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EB30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3058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16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1669"/>
    <w:rPr>
      <w:b/>
      <w:bCs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306AD5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12</Pages>
  <Words>4428</Words>
  <Characters>25246</Characters>
  <Application>Microsoft Office Word</Application>
  <DocSecurity>0</DocSecurity>
  <Lines>210</Lines>
  <Paragraphs>59</Paragraphs>
  <ScaleCrop>false</ScaleCrop>
  <Company/>
  <LinksUpToDate>false</LinksUpToDate>
  <CharactersWithSpaces>29615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Sule Gunter</dc:creator>
  <cp:keywords/>
  <dc:description/>
  <cp:lastModifiedBy>Sule Gunter</cp:lastModifiedBy>
  <cp:revision>119</cp:revision>
  <dcterms:created xsi:type="dcterms:W3CDTF">2021-12-23T10:16:00Z</dcterms:created>
  <dcterms:modified xsi:type="dcterms:W3CDTF">2022-01-10T07:41:00Z</dcterms:modified>
</cp:coreProperties>
</file>