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F793A7" w14:textId="3A822BB2" w:rsidR="003B0CE4" w:rsidRPr="005A67C2" w:rsidRDefault="003B0CE4" w:rsidP="003B0CE4">
      <w:pPr>
        <w:spacing w:line="259" w:lineRule="auto"/>
        <w:rPr>
          <w:rFonts w:eastAsiaTheme="majorEastAsia" w:cstheme="minorHAnsi"/>
          <w:b/>
          <w:sz w:val="28"/>
          <w:szCs w:val="32"/>
        </w:rPr>
      </w:pPr>
      <w:bookmarkStart w:id="0" w:name="_Toc491619311"/>
      <w:bookmarkStart w:id="1" w:name="_Toc491619307"/>
      <w:bookmarkStart w:id="2" w:name="_GoBack"/>
      <w:bookmarkEnd w:id="2"/>
    </w:p>
    <w:p w14:paraId="2ED33145" w14:textId="5933CBA7" w:rsidR="003B0CE4" w:rsidRPr="005A67C2" w:rsidRDefault="003B0CE4" w:rsidP="003B0CE4">
      <w:pPr>
        <w:spacing w:line="259" w:lineRule="auto"/>
        <w:rPr>
          <w:rFonts w:eastAsiaTheme="majorEastAsia" w:cstheme="minorHAnsi"/>
          <w:b/>
          <w:sz w:val="28"/>
          <w:szCs w:val="32"/>
        </w:rPr>
      </w:pPr>
    </w:p>
    <w:p w14:paraId="3318A6A0" w14:textId="11FF8CC5" w:rsidR="003B0CE4" w:rsidRPr="005A67C2" w:rsidRDefault="003B0CE4" w:rsidP="003B0CE4">
      <w:pPr>
        <w:spacing w:line="259" w:lineRule="auto"/>
        <w:rPr>
          <w:rFonts w:eastAsiaTheme="majorEastAsia" w:cstheme="minorHAnsi"/>
          <w:b/>
          <w:sz w:val="28"/>
          <w:szCs w:val="32"/>
        </w:rPr>
      </w:pPr>
    </w:p>
    <w:p w14:paraId="13C80BFB" w14:textId="05EF909E" w:rsidR="003B0CE4" w:rsidRPr="005A67C2" w:rsidRDefault="003B0CE4" w:rsidP="003B0CE4">
      <w:pPr>
        <w:spacing w:line="259" w:lineRule="auto"/>
        <w:rPr>
          <w:rFonts w:eastAsiaTheme="majorEastAsia" w:cstheme="minorHAnsi"/>
          <w:b/>
          <w:sz w:val="28"/>
          <w:szCs w:val="32"/>
        </w:rPr>
      </w:pPr>
    </w:p>
    <w:p w14:paraId="528BAACE" w14:textId="52914F8D" w:rsidR="003B0CE4" w:rsidRPr="005A67C2" w:rsidRDefault="003B0CE4" w:rsidP="003B0CE4">
      <w:pPr>
        <w:spacing w:line="259" w:lineRule="auto"/>
        <w:rPr>
          <w:rFonts w:eastAsiaTheme="majorEastAsia" w:cstheme="minorHAnsi"/>
          <w:b/>
          <w:sz w:val="28"/>
          <w:szCs w:val="32"/>
        </w:rPr>
      </w:pPr>
    </w:p>
    <w:p w14:paraId="1E76BADE" w14:textId="0F495BAC" w:rsidR="00085A52" w:rsidRPr="005A67C2" w:rsidRDefault="00085A52" w:rsidP="005A67C2">
      <w:pPr>
        <w:jc w:val="center"/>
        <w:rPr>
          <w:rFonts w:cstheme="minorHAnsi"/>
          <w:b/>
          <w:sz w:val="32"/>
        </w:rPr>
      </w:pPr>
      <w:r w:rsidRPr="005A67C2">
        <w:rPr>
          <w:rFonts w:cstheme="minorHAnsi"/>
          <w:b/>
          <w:sz w:val="32"/>
        </w:rPr>
        <w:t>THE ROLE OF SMALL, MICRO AND MEDIUM ENTERPRISES IN JOB CREATION IN SOUTH AFRICA.</w:t>
      </w:r>
    </w:p>
    <w:p w14:paraId="4539CF8B" w14:textId="77777777" w:rsidR="00085A52" w:rsidRPr="005A67C2" w:rsidRDefault="00085A52" w:rsidP="005A67C2">
      <w:pPr>
        <w:jc w:val="center"/>
        <w:rPr>
          <w:rFonts w:cstheme="minorHAnsi"/>
          <w:sz w:val="32"/>
        </w:rPr>
      </w:pPr>
    </w:p>
    <w:p w14:paraId="452EEBF5" w14:textId="0580AFD6" w:rsidR="00085A52" w:rsidRPr="005A67C2" w:rsidRDefault="00085A52" w:rsidP="005A67C2">
      <w:pPr>
        <w:jc w:val="center"/>
        <w:rPr>
          <w:rFonts w:cstheme="minorHAnsi"/>
          <w:b/>
        </w:rPr>
      </w:pPr>
      <w:r w:rsidRPr="005A67C2">
        <w:rPr>
          <w:rFonts w:cstheme="minorHAnsi"/>
          <w:b/>
        </w:rPr>
        <w:t>NOMAHLUBI JAKUJA</w:t>
      </w:r>
    </w:p>
    <w:p w14:paraId="34E6542C" w14:textId="77777777" w:rsidR="00085A52" w:rsidRPr="005A67C2" w:rsidRDefault="00085A52" w:rsidP="005A67C2">
      <w:pPr>
        <w:jc w:val="center"/>
        <w:rPr>
          <w:rFonts w:cstheme="minorHAnsi"/>
        </w:rPr>
      </w:pPr>
    </w:p>
    <w:p w14:paraId="49726CE4" w14:textId="7CAF5802" w:rsidR="00085A52" w:rsidRPr="005A67C2" w:rsidRDefault="00085A52" w:rsidP="005A67C2">
      <w:pPr>
        <w:jc w:val="center"/>
        <w:rPr>
          <w:rFonts w:cstheme="minorHAnsi"/>
        </w:rPr>
      </w:pPr>
      <w:r w:rsidRPr="005A67C2">
        <w:rPr>
          <w:rFonts w:cstheme="minorHAnsi"/>
        </w:rPr>
        <w:t xml:space="preserve"> A </w:t>
      </w:r>
      <w:r w:rsidR="003A7694" w:rsidRPr="005A67C2">
        <w:rPr>
          <w:rFonts w:cstheme="minorHAnsi"/>
        </w:rPr>
        <w:t>thesis</w:t>
      </w:r>
      <w:r w:rsidRPr="005A67C2">
        <w:rPr>
          <w:rFonts w:cstheme="minorHAnsi"/>
        </w:rPr>
        <w:t xml:space="preserve"> submitted to the Faculty of </w:t>
      </w:r>
      <w:r w:rsidR="003A7694" w:rsidRPr="005A67C2">
        <w:rPr>
          <w:rFonts w:cstheme="minorHAnsi"/>
        </w:rPr>
        <w:t>Commerce, Law and Management,</w:t>
      </w:r>
      <w:r w:rsidRPr="005A67C2">
        <w:rPr>
          <w:rFonts w:cstheme="minorHAnsi"/>
        </w:rPr>
        <w:t xml:space="preserve"> University of the Witwatersrand, in fulfilment of the requirements for the degree of Master of </w:t>
      </w:r>
      <w:r w:rsidR="003A7694" w:rsidRPr="005A67C2">
        <w:rPr>
          <w:rFonts w:cstheme="minorHAnsi"/>
        </w:rPr>
        <w:t>Management in the field of Public Policy</w:t>
      </w:r>
      <w:r w:rsidRPr="005A67C2">
        <w:rPr>
          <w:rFonts w:cstheme="minorHAnsi"/>
        </w:rPr>
        <w:t xml:space="preserve">. </w:t>
      </w:r>
    </w:p>
    <w:p w14:paraId="1ADD5071" w14:textId="77777777" w:rsidR="00085A52" w:rsidRPr="005A67C2" w:rsidRDefault="00085A52" w:rsidP="005A67C2">
      <w:pPr>
        <w:jc w:val="center"/>
        <w:rPr>
          <w:rFonts w:cstheme="minorHAnsi"/>
        </w:rPr>
      </w:pPr>
    </w:p>
    <w:p w14:paraId="2BA5B0B0" w14:textId="6BA76DE1" w:rsidR="003B0CE4" w:rsidRPr="005A67C2" w:rsidRDefault="00085A52" w:rsidP="005A67C2">
      <w:pPr>
        <w:jc w:val="center"/>
        <w:rPr>
          <w:rFonts w:eastAsiaTheme="majorEastAsia" w:cstheme="minorHAnsi"/>
          <w:b/>
          <w:sz w:val="28"/>
          <w:szCs w:val="32"/>
        </w:rPr>
      </w:pPr>
      <w:r w:rsidRPr="005A67C2">
        <w:rPr>
          <w:rFonts w:cstheme="minorHAnsi"/>
        </w:rPr>
        <w:t>Johannesburg, 2017.</w:t>
      </w:r>
    </w:p>
    <w:p w14:paraId="745E2768" w14:textId="1634706E" w:rsidR="003B0CE4" w:rsidRPr="005A67C2" w:rsidRDefault="003B0CE4" w:rsidP="003B0CE4">
      <w:pPr>
        <w:spacing w:line="259" w:lineRule="auto"/>
        <w:rPr>
          <w:rFonts w:eastAsiaTheme="majorEastAsia" w:cstheme="minorHAnsi"/>
          <w:b/>
          <w:sz w:val="28"/>
          <w:szCs w:val="32"/>
        </w:rPr>
      </w:pPr>
    </w:p>
    <w:p w14:paraId="74C9E9EC" w14:textId="786E17A9" w:rsidR="003B0CE4" w:rsidRPr="005A67C2" w:rsidRDefault="003B0CE4" w:rsidP="003B0CE4">
      <w:pPr>
        <w:spacing w:line="259" w:lineRule="auto"/>
        <w:rPr>
          <w:rFonts w:eastAsiaTheme="majorEastAsia" w:cstheme="minorHAnsi"/>
          <w:b/>
          <w:sz w:val="28"/>
          <w:szCs w:val="32"/>
        </w:rPr>
      </w:pPr>
    </w:p>
    <w:p w14:paraId="328EAD53" w14:textId="4F24BB92" w:rsidR="003B0CE4" w:rsidRPr="005A67C2" w:rsidRDefault="003B0CE4" w:rsidP="003B0CE4">
      <w:pPr>
        <w:spacing w:line="259" w:lineRule="auto"/>
        <w:rPr>
          <w:rFonts w:eastAsiaTheme="majorEastAsia" w:cstheme="minorHAnsi"/>
          <w:b/>
          <w:sz w:val="28"/>
          <w:szCs w:val="32"/>
        </w:rPr>
      </w:pPr>
    </w:p>
    <w:p w14:paraId="4F3CC1EE" w14:textId="2A7E602E" w:rsidR="003B0CE4" w:rsidRPr="005A67C2" w:rsidRDefault="003B0CE4" w:rsidP="003B0CE4">
      <w:pPr>
        <w:spacing w:line="259" w:lineRule="auto"/>
        <w:rPr>
          <w:rFonts w:eastAsiaTheme="majorEastAsia" w:cstheme="minorHAnsi"/>
          <w:b/>
          <w:sz w:val="28"/>
          <w:szCs w:val="32"/>
        </w:rPr>
      </w:pPr>
    </w:p>
    <w:p w14:paraId="4D3C9808" w14:textId="5F823AB6" w:rsidR="003B0CE4" w:rsidRPr="005A67C2" w:rsidRDefault="003B0CE4" w:rsidP="003B0CE4">
      <w:pPr>
        <w:spacing w:line="259" w:lineRule="auto"/>
        <w:rPr>
          <w:rFonts w:eastAsiaTheme="majorEastAsia" w:cstheme="minorHAnsi"/>
          <w:b/>
          <w:sz w:val="28"/>
          <w:szCs w:val="32"/>
        </w:rPr>
      </w:pPr>
    </w:p>
    <w:p w14:paraId="28FC36D2" w14:textId="77777777" w:rsidR="00E17A1A" w:rsidRDefault="00E17A1A" w:rsidP="003B0CE4">
      <w:pPr>
        <w:spacing w:line="259" w:lineRule="auto"/>
        <w:rPr>
          <w:rFonts w:eastAsiaTheme="majorEastAsia" w:cstheme="minorHAnsi"/>
          <w:b/>
          <w:sz w:val="28"/>
          <w:szCs w:val="32"/>
        </w:rPr>
        <w:sectPr w:rsidR="00E17A1A" w:rsidSect="002E449C">
          <w:footerReference w:type="even" r:id="rId9"/>
          <w:footerReference w:type="default" r:id="rId10"/>
          <w:footerReference w:type="first" r:id="rId11"/>
          <w:pgSz w:w="12240" w:h="15840"/>
          <w:pgMar w:top="1440" w:right="1440" w:bottom="1440" w:left="1440" w:header="720" w:footer="720" w:gutter="0"/>
          <w:pgNumType w:fmt="lowerRoman" w:start="1"/>
          <w:cols w:space="720"/>
          <w:titlePg/>
          <w:docGrid w:linePitch="360"/>
        </w:sectPr>
      </w:pPr>
    </w:p>
    <w:p w14:paraId="0404217C" w14:textId="4640F0B4" w:rsidR="00E0481E" w:rsidRPr="005A67C2" w:rsidRDefault="00E0481E" w:rsidP="00C00451">
      <w:pPr>
        <w:pStyle w:val="Heading1"/>
        <w:jc w:val="center"/>
        <w:rPr>
          <w:rFonts w:asciiTheme="minorHAnsi" w:hAnsiTheme="minorHAnsi" w:cstheme="minorHAnsi"/>
        </w:rPr>
      </w:pPr>
      <w:bookmarkStart w:id="3" w:name="_Toc501296386"/>
      <w:r w:rsidRPr="005A67C2">
        <w:rPr>
          <w:rFonts w:asciiTheme="minorHAnsi" w:hAnsiTheme="minorHAnsi" w:cstheme="minorHAnsi"/>
        </w:rPr>
        <w:lastRenderedPageBreak/>
        <w:t>Abstract</w:t>
      </w:r>
      <w:bookmarkEnd w:id="0"/>
      <w:bookmarkEnd w:id="3"/>
    </w:p>
    <w:p w14:paraId="6E52C5A2" w14:textId="20DD167B" w:rsidR="00E0481E" w:rsidRPr="005A67C2" w:rsidRDefault="00E0481E" w:rsidP="00E0481E">
      <w:pPr>
        <w:rPr>
          <w:rFonts w:cstheme="minorHAnsi"/>
        </w:rPr>
      </w:pPr>
      <w:bookmarkStart w:id="4" w:name="_Toc491619312"/>
      <w:bookmarkStart w:id="5" w:name="_Toc491619578"/>
      <w:bookmarkStart w:id="6" w:name="_Toc491620143"/>
      <w:r w:rsidRPr="005A67C2">
        <w:rPr>
          <w:rFonts w:cstheme="minorHAnsi"/>
        </w:rPr>
        <w:t xml:space="preserve">The role of SMMEs in job creation in developed countries has been studied extensively. These studies do not include micro firms in their research. </w:t>
      </w:r>
      <w:r w:rsidR="00C744AD" w:rsidRPr="005A67C2">
        <w:rPr>
          <w:rFonts w:cstheme="minorHAnsi"/>
        </w:rPr>
        <w:t>T</w:t>
      </w:r>
      <w:r w:rsidRPr="005A67C2">
        <w:rPr>
          <w:rFonts w:cstheme="minorHAnsi"/>
        </w:rPr>
        <w:t xml:space="preserve">here is a scarcity </w:t>
      </w:r>
      <w:r w:rsidR="00AF5CA0" w:rsidRPr="005A67C2">
        <w:rPr>
          <w:rFonts w:cstheme="minorHAnsi"/>
          <w:noProof/>
        </w:rPr>
        <w:t>of</w:t>
      </w:r>
      <w:r w:rsidRPr="005A67C2">
        <w:rPr>
          <w:rFonts w:cstheme="minorHAnsi"/>
        </w:rPr>
        <w:t xml:space="preserve"> literature when it comes to the role </w:t>
      </w:r>
      <w:r w:rsidRPr="005A67C2">
        <w:rPr>
          <w:rFonts w:cstheme="minorHAnsi"/>
          <w:noProof/>
        </w:rPr>
        <w:t>SMMEs</w:t>
      </w:r>
      <w:r w:rsidRPr="005A67C2">
        <w:rPr>
          <w:rFonts w:cstheme="minorHAnsi"/>
        </w:rPr>
        <w:t xml:space="preserve"> play in job creation in developing countries. This study adds to the literature gap by incorporat</w:t>
      </w:r>
      <w:r w:rsidR="00C744AD" w:rsidRPr="005A67C2">
        <w:rPr>
          <w:rFonts w:cstheme="minorHAnsi"/>
        </w:rPr>
        <w:t xml:space="preserve">ing micro firms in its research. The study explored the ability of </w:t>
      </w:r>
      <w:r w:rsidR="00C744AD" w:rsidRPr="005A67C2">
        <w:rPr>
          <w:rFonts w:cstheme="minorHAnsi"/>
          <w:noProof/>
        </w:rPr>
        <w:t>SMMEs</w:t>
      </w:r>
      <w:r w:rsidR="00C744AD" w:rsidRPr="005A67C2">
        <w:rPr>
          <w:rFonts w:cstheme="minorHAnsi"/>
        </w:rPr>
        <w:t xml:space="preserve"> in addressing unemployment in South Africa by looking at their ability to create jobs. The study is a qualitative analysis of</w:t>
      </w:r>
      <w:r w:rsidRPr="005A67C2">
        <w:rPr>
          <w:rFonts w:cstheme="minorHAnsi"/>
        </w:rPr>
        <w:t xml:space="preserve"> </w:t>
      </w:r>
      <w:r w:rsidR="00C744AD" w:rsidRPr="005A67C2">
        <w:rPr>
          <w:rFonts w:cstheme="minorHAnsi"/>
        </w:rPr>
        <w:t>existing literature combined</w:t>
      </w:r>
      <w:r w:rsidRPr="005A67C2">
        <w:rPr>
          <w:rFonts w:cstheme="minorHAnsi"/>
        </w:rPr>
        <w:t xml:space="preserve"> with interviews of 16 SMME owners. The role </w:t>
      </w:r>
      <w:r w:rsidRPr="005A67C2">
        <w:rPr>
          <w:rFonts w:cstheme="minorHAnsi"/>
          <w:noProof/>
        </w:rPr>
        <w:t>SMMEs</w:t>
      </w:r>
      <w:r w:rsidRPr="005A67C2">
        <w:rPr>
          <w:rFonts w:cstheme="minorHAnsi"/>
        </w:rPr>
        <w:t xml:space="preserve"> play in job creation is not only measured by the number of people employed (labour intensiveness) but also by the potential of </w:t>
      </w:r>
      <w:r w:rsidRPr="005A67C2">
        <w:rPr>
          <w:rFonts w:cstheme="minorHAnsi"/>
          <w:noProof/>
        </w:rPr>
        <w:t>SMMEs</w:t>
      </w:r>
      <w:r w:rsidRPr="005A67C2">
        <w:rPr>
          <w:rFonts w:cstheme="minorHAnsi"/>
        </w:rPr>
        <w:t xml:space="preserve"> to</w:t>
      </w:r>
      <w:r w:rsidR="00C744AD" w:rsidRPr="005A67C2">
        <w:rPr>
          <w:rFonts w:cstheme="minorHAnsi"/>
        </w:rPr>
        <w:t xml:space="preserve"> grow and thus</w:t>
      </w:r>
      <w:r w:rsidRPr="005A67C2">
        <w:rPr>
          <w:rFonts w:cstheme="minorHAnsi"/>
        </w:rPr>
        <w:t xml:space="preserve"> create jobs in the future. The interview respondents were largely comprised of </w:t>
      </w:r>
      <w:r w:rsidRPr="005A67C2">
        <w:rPr>
          <w:rFonts w:cstheme="minorHAnsi"/>
          <w:noProof/>
        </w:rPr>
        <w:t>microenterprises</w:t>
      </w:r>
      <w:r w:rsidR="00CE73E6" w:rsidRPr="005A67C2">
        <w:rPr>
          <w:rFonts w:cstheme="minorHAnsi"/>
        </w:rPr>
        <w:t>.</w:t>
      </w:r>
      <w:r w:rsidRPr="005A67C2">
        <w:rPr>
          <w:rFonts w:cstheme="minorHAnsi"/>
        </w:rPr>
        <w:t xml:space="preserve"> The paper also found business owners to have low and negative sentiments towards the government. Cash flow and funding remained the major challenges facing the sector in 2016/17.</w:t>
      </w:r>
      <w:bookmarkEnd w:id="4"/>
      <w:bookmarkEnd w:id="5"/>
      <w:bookmarkEnd w:id="6"/>
      <w:r w:rsidR="00ED7EB4" w:rsidRPr="005A67C2">
        <w:rPr>
          <w:rFonts w:cstheme="minorHAnsi"/>
        </w:rPr>
        <w:t xml:space="preserve"> The </w:t>
      </w:r>
      <w:r w:rsidR="00CE73E6" w:rsidRPr="005A67C2">
        <w:rPr>
          <w:rFonts w:cstheme="minorHAnsi"/>
        </w:rPr>
        <w:t>findings from the interviews are aligned with</w:t>
      </w:r>
      <w:r w:rsidR="00ED7EB4" w:rsidRPr="005A67C2">
        <w:rPr>
          <w:rFonts w:cstheme="minorHAnsi"/>
        </w:rPr>
        <w:t xml:space="preserve"> the empirical findings of the study.</w:t>
      </w:r>
    </w:p>
    <w:p w14:paraId="7874BC1A" w14:textId="77777777" w:rsidR="00E0481E" w:rsidRPr="005A67C2" w:rsidRDefault="00E0481E" w:rsidP="00E0481E">
      <w:pPr>
        <w:rPr>
          <w:rFonts w:cstheme="minorHAnsi"/>
        </w:rPr>
      </w:pPr>
    </w:p>
    <w:p w14:paraId="31613326" w14:textId="77777777" w:rsidR="00E0481E" w:rsidRPr="005A67C2" w:rsidRDefault="00E0481E" w:rsidP="00E0481E">
      <w:pPr>
        <w:rPr>
          <w:rFonts w:cstheme="minorHAnsi"/>
        </w:rPr>
      </w:pPr>
    </w:p>
    <w:p w14:paraId="78F3FC76" w14:textId="77777777" w:rsidR="00E0481E" w:rsidRPr="005A67C2" w:rsidRDefault="00E0481E" w:rsidP="00E0481E">
      <w:pPr>
        <w:rPr>
          <w:rFonts w:cstheme="minorHAnsi"/>
        </w:rPr>
      </w:pPr>
    </w:p>
    <w:p w14:paraId="43293BE5" w14:textId="77777777" w:rsidR="00E0481E" w:rsidRPr="005A67C2" w:rsidRDefault="00E0481E" w:rsidP="00E0481E">
      <w:pPr>
        <w:rPr>
          <w:rFonts w:cstheme="minorHAnsi"/>
        </w:rPr>
      </w:pPr>
    </w:p>
    <w:p w14:paraId="1FEB91F1" w14:textId="77777777" w:rsidR="00E0481E" w:rsidRPr="005A67C2" w:rsidRDefault="00E0481E" w:rsidP="00E0481E">
      <w:pPr>
        <w:rPr>
          <w:rFonts w:cstheme="minorHAnsi"/>
        </w:rPr>
      </w:pPr>
    </w:p>
    <w:p w14:paraId="2B4A848C" w14:textId="77777777" w:rsidR="00E0481E" w:rsidRPr="005A67C2" w:rsidRDefault="00E0481E" w:rsidP="00E0481E">
      <w:pPr>
        <w:rPr>
          <w:rFonts w:cstheme="minorHAnsi"/>
        </w:rPr>
      </w:pPr>
    </w:p>
    <w:p w14:paraId="64CBB8F6" w14:textId="77777777" w:rsidR="00E0481E" w:rsidRPr="005A67C2" w:rsidRDefault="00E0481E" w:rsidP="00E0481E">
      <w:pPr>
        <w:rPr>
          <w:rFonts w:cstheme="minorHAnsi"/>
        </w:rPr>
      </w:pPr>
    </w:p>
    <w:p w14:paraId="7683A7DB" w14:textId="77777777" w:rsidR="00E0481E" w:rsidRPr="005A67C2" w:rsidRDefault="00E0481E" w:rsidP="00E0481E">
      <w:pPr>
        <w:rPr>
          <w:rFonts w:cstheme="minorHAnsi"/>
        </w:rPr>
      </w:pPr>
    </w:p>
    <w:p w14:paraId="33CB6B61" w14:textId="77777777" w:rsidR="00E0481E" w:rsidRPr="005A67C2" w:rsidRDefault="00E0481E" w:rsidP="00E0481E">
      <w:pPr>
        <w:rPr>
          <w:rFonts w:cstheme="minorHAnsi"/>
        </w:rPr>
      </w:pPr>
    </w:p>
    <w:p w14:paraId="0E7F5776" w14:textId="5D130B57" w:rsidR="00E5723C" w:rsidRPr="005A67C2" w:rsidRDefault="00E5723C" w:rsidP="00E0481E">
      <w:pPr>
        <w:pStyle w:val="Heading1"/>
        <w:jc w:val="center"/>
        <w:rPr>
          <w:rFonts w:asciiTheme="minorHAnsi" w:hAnsiTheme="minorHAnsi" w:cstheme="minorHAnsi"/>
        </w:rPr>
      </w:pPr>
      <w:bookmarkStart w:id="7" w:name="_Toc501296387"/>
      <w:r w:rsidRPr="005A67C2">
        <w:rPr>
          <w:rFonts w:asciiTheme="minorHAnsi" w:hAnsiTheme="minorHAnsi" w:cstheme="minorHAnsi"/>
        </w:rPr>
        <w:lastRenderedPageBreak/>
        <w:t>Declaration</w:t>
      </w:r>
      <w:bookmarkEnd w:id="1"/>
      <w:bookmarkEnd w:id="7"/>
    </w:p>
    <w:p w14:paraId="431A6748" w14:textId="24C2FFA0" w:rsidR="000A42F3" w:rsidRPr="005A67C2" w:rsidRDefault="0009519B" w:rsidP="00421ED2">
      <w:pPr>
        <w:rPr>
          <w:rFonts w:cstheme="minorHAnsi"/>
        </w:rPr>
      </w:pPr>
      <w:r w:rsidRPr="005A67C2">
        <w:rPr>
          <w:rFonts w:cstheme="minorHAnsi"/>
        </w:rPr>
        <w:t>I declare that this dissertation is my own, unaided work submitted for the Degree of Masters in Management (Public Policy) at the University of the Witwatersrand, Johannesburg. It has not been submitted before for any degree or examination at the university.</w:t>
      </w:r>
    </w:p>
    <w:p w14:paraId="2C5EB360" w14:textId="49D19F11" w:rsidR="00FC2FDA" w:rsidRPr="005A67C2" w:rsidRDefault="00FC2FDA" w:rsidP="00421ED2">
      <w:pPr>
        <w:rPr>
          <w:rFonts w:cstheme="minorHAnsi"/>
        </w:rPr>
      </w:pPr>
    </w:p>
    <w:p w14:paraId="09D01E4E" w14:textId="25D48C05" w:rsidR="00FC2FDA" w:rsidRPr="005A67C2" w:rsidRDefault="00FC2FDA" w:rsidP="002E449C">
      <w:pPr>
        <w:jc w:val="center"/>
        <w:rPr>
          <w:rFonts w:cstheme="minorHAnsi"/>
        </w:rPr>
      </w:pPr>
      <w:r w:rsidRPr="005A67C2">
        <w:rPr>
          <w:rFonts w:cstheme="minorHAnsi"/>
        </w:rPr>
        <w:t>Candidate</w:t>
      </w:r>
      <w:r w:rsidR="00E0481E" w:rsidRPr="005A67C2">
        <w:rPr>
          <w:rFonts w:cstheme="minorHAnsi"/>
        </w:rPr>
        <w:t xml:space="preserve"> Signature</w:t>
      </w:r>
      <w:r w:rsidRPr="005A67C2">
        <w:rPr>
          <w:rFonts w:cstheme="minorHAnsi"/>
        </w:rPr>
        <w:t>:</w:t>
      </w:r>
    </w:p>
    <w:p w14:paraId="4D5B2F0C" w14:textId="1905BC75" w:rsidR="00FC2FDA" w:rsidRPr="005A67C2" w:rsidRDefault="00FC2FDA" w:rsidP="002E449C">
      <w:pPr>
        <w:jc w:val="center"/>
        <w:rPr>
          <w:rFonts w:cstheme="minorHAnsi"/>
        </w:rPr>
      </w:pPr>
    </w:p>
    <w:p w14:paraId="0C1BA5F4" w14:textId="764D2283" w:rsidR="00E0481E" w:rsidRPr="005A67C2" w:rsidRDefault="00E0481E" w:rsidP="002E449C">
      <w:pPr>
        <w:jc w:val="center"/>
        <w:rPr>
          <w:rFonts w:cstheme="minorHAnsi"/>
        </w:rPr>
      </w:pPr>
      <w:r w:rsidRPr="005A67C2">
        <w:rPr>
          <w:rFonts w:cstheme="minorHAnsi"/>
        </w:rPr>
        <w:t>__________________________________________________</w:t>
      </w:r>
    </w:p>
    <w:p w14:paraId="69EFF656" w14:textId="6A3C1F5B" w:rsidR="00E0481E" w:rsidRPr="005A67C2" w:rsidRDefault="00E0481E" w:rsidP="002E449C">
      <w:pPr>
        <w:jc w:val="center"/>
        <w:rPr>
          <w:rFonts w:cstheme="minorHAnsi"/>
          <w:b/>
        </w:rPr>
      </w:pPr>
      <w:r w:rsidRPr="005A67C2">
        <w:rPr>
          <w:rFonts w:cstheme="minorHAnsi"/>
          <w:b/>
        </w:rPr>
        <w:t>Nomahlubi Jakuja</w:t>
      </w:r>
    </w:p>
    <w:p w14:paraId="667A42CF" w14:textId="2987440A" w:rsidR="00E0481E" w:rsidRPr="005A67C2" w:rsidRDefault="00E0481E" w:rsidP="002E449C">
      <w:pPr>
        <w:jc w:val="center"/>
        <w:rPr>
          <w:rFonts w:cstheme="minorHAnsi"/>
          <w:b/>
        </w:rPr>
      </w:pPr>
      <w:r w:rsidRPr="005A67C2">
        <w:rPr>
          <w:rFonts w:cstheme="minorHAnsi"/>
          <w:b/>
        </w:rPr>
        <w:t>2017</w:t>
      </w:r>
    </w:p>
    <w:p w14:paraId="48B6CCE1" w14:textId="77777777" w:rsidR="00FC2FDA" w:rsidRPr="005A67C2" w:rsidRDefault="00FC2FDA" w:rsidP="00FD018E">
      <w:pPr>
        <w:rPr>
          <w:rFonts w:cstheme="minorHAnsi"/>
        </w:rPr>
      </w:pPr>
    </w:p>
    <w:p w14:paraId="1E1F5F0B" w14:textId="31C94CD1" w:rsidR="000A42F3" w:rsidRPr="005A67C2" w:rsidRDefault="000A42F3" w:rsidP="00421ED2">
      <w:pPr>
        <w:rPr>
          <w:rFonts w:cstheme="minorHAnsi"/>
        </w:rPr>
      </w:pPr>
    </w:p>
    <w:p w14:paraId="1294CAB1" w14:textId="3B800565" w:rsidR="00E0481E" w:rsidRPr="005A67C2" w:rsidRDefault="00E0481E" w:rsidP="00421ED2">
      <w:pPr>
        <w:rPr>
          <w:rFonts w:cstheme="minorHAnsi"/>
        </w:rPr>
      </w:pPr>
    </w:p>
    <w:p w14:paraId="395BCE35" w14:textId="77777777" w:rsidR="00E0481E" w:rsidRPr="005A67C2" w:rsidRDefault="00E0481E" w:rsidP="00421ED2">
      <w:pPr>
        <w:rPr>
          <w:rFonts w:cstheme="minorHAnsi"/>
        </w:rPr>
      </w:pPr>
    </w:p>
    <w:p w14:paraId="42A3105E" w14:textId="04B7CBFB" w:rsidR="000A42F3" w:rsidRPr="005A67C2" w:rsidRDefault="000A42F3" w:rsidP="00421ED2">
      <w:pPr>
        <w:rPr>
          <w:rFonts w:cstheme="minorHAnsi"/>
        </w:rPr>
      </w:pPr>
    </w:p>
    <w:p w14:paraId="1A1909E4" w14:textId="4D9D4206" w:rsidR="000A42F3" w:rsidRPr="005A67C2" w:rsidRDefault="000A42F3" w:rsidP="00C45CF1">
      <w:pPr>
        <w:rPr>
          <w:rFonts w:cstheme="minorHAnsi"/>
        </w:rPr>
      </w:pPr>
    </w:p>
    <w:p w14:paraId="24FAC3FC" w14:textId="44DC235A" w:rsidR="000A42F3" w:rsidRPr="005A67C2" w:rsidRDefault="000A42F3" w:rsidP="00FD7EC3">
      <w:pPr>
        <w:rPr>
          <w:rFonts w:cstheme="minorHAnsi"/>
        </w:rPr>
      </w:pPr>
    </w:p>
    <w:p w14:paraId="4C450EBC" w14:textId="4453C249" w:rsidR="00FC2FDA" w:rsidRPr="005A67C2" w:rsidRDefault="00FC2FDA" w:rsidP="005D2E75">
      <w:pPr>
        <w:rPr>
          <w:rFonts w:cstheme="minorHAnsi"/>
        </w:rPr>
      </w:pPr>
    </w:p>
    <w:p w14:paraId="5C513CCA" w14:textId="1E336844" w:rsidR="00FC2FDA" w:rsidRPr="005A67C2" w:rsidRDefault="00FC2FDA" w:rsidP="005D2E75">
      <w:pPr>
        <w:rPr>
          <w:rFonts w:cstheme="minorHAnsi"/>
        </w:rPr>
      </w:pPr>
    </w:p>
    <w:p w14:paraId="3533BBEA" w14:textId="38F63967" w:rsidR="00FC2FDA" w:rsidRPr="005A67C2" w:rsidRDefault="00FC2FDA" w:rsidP="005D2E75">
      <w:pPr>
        <w:rPr>
          <w:rFonts w:cstheme="minorHAnsi"/>
        </w:rPr>
      </w:pPr>
    </w:p>
    <w:p w14:paraId="5904F411" w14:textId="77777777" w:rsidR="00FC2FDA" w:rsidRPr="005A67C2" w:rsidRDefault="00FC2FDA" w:rsidP="005D2E75">
      <w:pPr>
        <w:rPr>
          <w:rFonts w:cstheme="minorHAnsi"/>
        </w:rPr>
      </w:pPr>
    </w:p>
    <w:p w14:paraId="447BBAF0" w14:textId="5B5979B9" w:rsidR="00E5723C" w:rsidRPr="005A67C2" w:rsidRDefault="00E5723C" w:rsidP="00E0481E">
      <w:pPr>
        <w:pStyle w:val="Heading1"/>
        <w:jc w:val="center"/>
        <w:rPr>
          <w:rFonts w:asciiTheme="minorHAnsi" w:hAnsiTheme="minorHAnsi" w:cstheme="minorHAnsi"/>
        </w:rPr>
      </w:pPr>
      <w:bookmarkStart w:id="8" w:name="_Toc491619309"/>
      <w:bookmarkStart w:id="9" w:name="_Toc501296388"/>
      <w:r w:rsidRPr="005A67C2">
        <w:rPr>
          <w:rFonts w:asciiTheme="minorHAnsi" w:hAnsiTheme="minorHAnsi" w:cstheme="minorHAnsi"/>
        </w:rPr>
        <w:lastRenderedPageBreak/>
        <w:t>Acknowledgements</w:t>
      </w:r>
      <w:bookmarkEnd w:id="8"/>
      <w:bookmarkEnd w:id="9"/>
    </w:p>
    <w:p w14:paraId="2D208F19" w14:textId="0F8D6738" w:rsidR="00B558C9" w:rsidRPr="005A67C2" w:rsidRDefault="00E02B49" w:rsidP="00421ED2">
      <w:pPr>
        <w:rPr>
          <w:rFonts w:cstheme="minorHAnsi"/>
        </w:rPr>
      </w:pPr>
      <w:bookmarkStart w:id="10" w:name="_Toc491619310"/>
      <w:bookmarkStart w:id="11" w:name="_Toc491620141"/>
      <w:r w:rsidRPr="005A67C2">
        <w:rPr>
          <w:rFonts w:cstheme="minorHAnsi"/>
        </w:rPr>
        <w:t xml:space="preserve">I would like to thank my supervisor, </w:t>
      </w:r>
      <w:r w:rsidRPr="005A67C2">
        <w:rPr>
          <w:rFonts w:cstheme="minorHAnsi"/>
          <w:noProof/>
        </w:rPr>
        <w:t>Dr</w:t>
      </w:r>
      <w:r w:rsidRPr="005A67C2">
        <w:rPr>
          <w:rFonts w:cstheme="minorHAnsi"/>
        </w:rPr>
        <w:t xml:space="preserve"> Desia Colgan, for all her endless support, her hard work in giving me timely, insigh</w:t>
      </w:r>
      <w:r w:rsidR="00B558C9" w:rsidRPr="005A67C2">
        <w:rPr>
          <w:rFonts w:cstheme="minorHAnsi"/>
        </w:rPr>
        <w:t>tful and constructive comments and f</w:t>
      </w:r>
      <w:r w:rsidRPr="005A67C2">
        <w:rPr>
          <w:rFonts w:cstheme="minorHAnsi"/>
        </w:rPr>
        <w:t xml:space="preserve">or always availing herself to answer any questions I had even during her personal time. </w:t>
      </w:r>
    </w:p>
    <w:p w14:paraId="2766645A" w14:textId="33A0711F" w:rsidR="000A42F3" w:rsidRPr="005A67C2" w:rsidRDefault="00E02B49" w:rsidP="00421ED2">
      <w:pPr>
        <w:rPr>
          <w:rFonts w:cstheme="minorHAnsi"/>
          <w:b/>
        </w:rPr>
      </w:pPr>
      <w:r w:rsidRPr="005A67C2">
        <w:rPr>
          <w:rFonts w:cstheme="minorHAnsi"/>
        </w:rPr>
        <w:t xml:space="preserve">I would also like to extend my gratitude to my mom, my husband and my whole family for all the love and support they </w:t>
      </w:r>
      <w:r w:rsidR="0035062D" w:rsidRPr="005A67C2">
        <w:rPr>
          <w:rFonts w:cstheme="minorHAnsi"/>
        </w:rPr>
        <w:t>gave me during this period.</w:t>
      </w:r>
      <w:bookmarkEnd w:id="10"/>
      <w:bookmarkEnd w:id="11"/>
    </w:p>
    <w:p w14:paraId="16F4916D" w14:textId="697E21DF" w:rsidR="000A42F3" w:rsidRPr="005A67C2" w:rsidRDefault="0035062D" w:rsidP="00C45CF1">
      <w:pPr>
        <w:rPr>
          <w:rFonts w:cstheme="minorHAnsi"/>
        </w:rPr>
      </w:pPr>
      <w:r w:rsidRPr="005A67C2">
        <w:rPr>
          <w:rFonts w:cstheme="minorHAnsi"/>
        </w:rPr>
        <w:t>Most importantly I would like to thank God for the strength and will H</w:t>
      </w:r>
      <w:r w:rsidR="00212D40" w:rsidRPr="005A67C2">
        <w:rPr>
          <w:rFonts w:cstheme="minorHAnsi"/>
        </w:rPr>
        <w:t xml:space="preserve">e bestowed </w:t>
      </w:r>
      <w:r w:rsidR="00AF5CA0" w:rsidRPr="005A67C2">
        <w:rPr>
          <w:rFonts w:cstheme="minorHAnsi"/>
          <w:noProof/>
        </w:rPr>
        <w:t>upo</w:t>
      </w:r>
      <w:r w:rsidR="00212D40" w:rsidRPr="005A67C2">
        <w:rPr>
          <w:rFonts w:cstheme="minorHAnsi"/>
          <w:noProof/>
        </w:rPr>
        <w:t>n</w:t>
      </w:r>
      <w:r w:rsidR="00212D40" w:rsidRPr="005A67C2">
        <w:rPr>
          <w:rFonts w:cstheme="minorHAnsi"/>
        </w:rPr>
        <w:t xml:space="preserve"> me</w:t>
      </w:r>
      <w:r w:rsidR="00BF3B74" w:rsidRPr="005A67C2">
        <w:rPr>
          <w:rFonts w:cstheme="minorHAnsi"/>
        </w:rPr>
        <w:t xml:space="preserve"> to </w:t>
      </w:r>
      <w:r w:rsidRPr="005A67C2">
        <w:rPr>
          <w:rFonts w:cstheme="minorHAnsi"/>
        </w:rPr>
        <w:t>persevere until the end.</w:t>
      </w:r>
    </w:p>
    <w:p w14:paraId="4BDA1EDB" w14:textId="6F66DF64" w:rsidR="00BF3B74" w:rsidRPr="005A67C2" w:rsidRDefault="00BF3B74" w:rsidP="00FD7EC3">
      <w:pPr>
        <w:rPr>
          <w:rFonts w:cstheme="minorHAnsi"/>
        </w:rPr>
      </w:pPr>
    </w:p>
    <w:p w14:paraId="5894FCAF" w14:textId="236EF4BE" w:rsidR="00FD018E" w:rsidRPr="005A67C2" w:rsidRDefault="00FD018E" w:rsidP="00FD7EC3">
      <w:pPr>
        <w:rPr>
          <w:rFonts w:cstheme="minorHAnsi"/>
        </w:rPr>
      </w:pPr>
    </w:p>
    <w:p w14:paraId="72AFCFAC" w14:textId="62F8522F" w:rsidR="00FD018E" w:rsidRPr="005A67C2" w:rsidRDefault="00FD018E" w:rsidP="00FD7EC3">
      <w:pPr>
        <w:rPr>
          <w:rFonts w:cstheme="minorHAnsi"/>
        </w:rPr>
      </w:pPr>
    </w:p>
    <w:p w14:paraId="6B75CBC2" w14:textId="07C01F08" w:rsidR="00FD018E" w:rsidRPr="005A67C2" w:rsidRDefault="00FD018E" w:rsidP="00FD7EC3">
      <w:pPr>
        <w:rPr>
          <w:rFonts w:cstheme="minorHAnsi"/>
        </w:rPr>
      </w:pPr>
    </w:p>
    <w:p w14:paraId="707317FF" w14:textId="32639559" w:rsidR="00FD018E" w:rsidRPr="005A67C2" w:rsidRDefault="00FD018E" w:rsidP="00FD7EC3">
      <w:pPr>
        <w:rPr>
          <w:rFonts w:cstheme="minorHAnsi"/>
        </w:rPr>
      </w:pPr>
    </w:p>
    <w:p w14:paraId="316539A5" w14:textId="4535F420" w:rsidR="00FD018E" w:rsidRPr="005A67C2" w:rsidRDefault="00FD018E" w:rsidP="00FD7EC3">
      <w:pPr>
        <w:rPr>
          <w:rFonts w:cstheme="minorHAnsi"/>
        </w:rPr>
      </w:pPr>
    </w:p>
    <w:p w14:paraId="41E34352" w14:textId="12CF5EE4" w:rsidR="00FD018E" w:rsidRPr="005A67C2" w:rsidRDefault="00FD018E" w:rsidP="00FD7EC3">
      <w:pPr>
        <w:rPr>
          <w:rFonts w:cstheme="minorHAnsi"/>
        </w:rPr>
      </w:pPr>
    </w:p>
    <w:p w14:paraId="38780474" w14:textId="3D3E1640" w:rsidR="00FD018E" w:rsidRPr="005A67C2" w:rsidRDefault="00FD018E" w:rsidP="00FD7EC3">
      <w:pPr>
        <w:rPr>
          <w:rFonts w:cstheme="minorHAnsi"/>
        </w:rPr>
      </w:pPr>
    </w:p>
    <w:p w14:paraId="11E877C9" w14:textId="07BC7D20" w:rsidR="00FD018E" w:rsidRPr="005A67C2" w:rsidRDefault="00FD018E" w:rsidP="00FD7EC3">
      <w:pPr>
        <w:rPr>
          <w:rFonts w:cstheme="minorHAnsi"/>
        </w:rPr>
      </w:pPr>
    </w:p>
    <w:p w14:paraId="6518F13D" w14:textId="4EF3AD4D" w:rsidR="00FD018E" w:rsidRPr="005A67C2" w:rsidRDefault="00FD018E" w:rsidP="00FD7EC3">
      <w:pPr>
        <w:rPr>
          <w:rFonts w:cstheme="minorHAnsi"/>
        </w:rPr>
      </w:pPr>
    </w:p>
    <w:p w14:paraId="754C4B0C" w14:textId="3FDDF4BE" w:rsidR="00FD018E" w:rsidRPr="005A67C2" w:rsidRDefault="00FD018E" w:rsidP="00FD7EC3">
      <w:pPr>
        <w:rPr>
          <w:rFonts w:cstheme="minorHAnsi"/>
        </w:rPr>
      </w:pPr>
    </w:p>
    <w:p w14:paraId="4102E900" w14:textId="573A9590" w:rsidR="00FD018E" w:rsidRPr="005A67C2" w:rsidRDefault="00FD018E" w:rsidP="00FD7EC3">
      <w:pPr>
        <w:rPr>
          <w:rFonts w:cstheme="minorHAnsi"/>
        </w:rPr>
      </w:pPr>
    </w:p>
    <w:p w14:paraId="7D8886C2" w14:textId="3AA13087" w:rsidR="00FD018E" w:rsidRPr="005A67C2" w:rsidRDefault="00FD018E" w:rsidP="00FD7EC3">
      <w:pPr>
        <w:rPr>
          <w:rFonts w:cstheme="minorHAnsi"/>
        </w:rPr>
      </w:pPr>
    </w:p>
    <w:p w14:paraId="54CF7033" w14:textId="51385223" w:rsidR="00FD018E" w:rsidRPr="005A67C2" w:rsidRDefault="00FD018E" w:rsidP="00FD7EC3">
      <w:pPr>
        <w:rPr>
          <w:rFonts w:cstheme="minorHAnsi"/>
        </w:rPr>
      </w:pPr>
    </w:p>
    <w:p w14:paraId="78B3DA4F" w14:textId="560C65CF" w:rsidR="00FD018E" w:rsidRPr="005A67C2" w:rsidRDefault="00FD018E" w:rsidP="00FD7EC3">
      <w:pPr>
        <w:rPr>
          <w:rFonts w:cstheme="minorHAnsi"/>
        </w:rPr>
      </w:pPr>
    </w:p>
    <w:sdt>
      <w:sdtPr>
        <w:rPr>
          <w:rFonts w:asciiTheme="minorHAnsi" w:eastAsiaTheme="minorHAnsi" w:hAnsiTheme="minorHAnsi" w:cstheme="minorHAnsi"/>
          <w:b w:val="0"/>
          <w:sz w:val="24"/>
          <w:szCs w:val="22"/>
        </w:rPr>
        <w:id w:val="560831786"/>
        <w:docPartObj>
          <w:docPartGallery w:val="Table of Contents"/>
          <w:docPartUnique/>
        </w:docPartObj>
      </w:sdtPr>
      <w:sdtEndPr>
        <w:rPr>
          <w:bCs/>
          <w:noProof/>
        </w:rPr>
      </w:sdtEndPr>
      <w:sdtContent>
        <w:p w14:paraId="6DF51DCE" w14:textId="1EE9F709" w:rsidR="00FD018E" w:rsidRPr="005A67C2" w:rsidRDefault="00FD018E">
          <w:pPr>
            <w:pStyle w:val="TOCHeading"/>
            <w:rPr>
              <w:rFonts w:asciiTheme="minorHAnsi" w:hAnsiTheme="minorHAnsi" w:cstheme="minorHAnsi"/>
            </w:rPr>
          </w:pPr>
          <w:r w:rsidRPr="005A67C2">
            <w:rPr>
              <w:rFonts w:asciiTheme="minorHAnsi" w:hAnsiTheme="minorHAnsi" w:cstheme="minorHAnsi"/>
            </w:rPr>
            <w:t>Table of Contents</w:t>
          </w:r>
        </w:p>
        <w:p w14:paraId="62EA9C93" w14:textId="23F75A11" w:rsidR="001C6AF1" w:rsidRDefault="00FD018E">
          <w:pPr>
            <w:pStyle w:val="TOC1"/>
            <w:rPr>
              <w:rFonts w:eastAsiaTheme="minorEastAsia"/>
              <w:noProof/>
              <w:sz w:val="22"/>
              <w:lang w:val="en-US"/>
            </w:rPr>
          </w:pPr>
          <w:r w:rsidRPr="005A67C2">
            <w:rPr>
              <w:rFonts w:cstheme="minorHAnsi"/>
            </w:rPr>
            <w:fldChar w:fldCharType="begin"/>
          </w:r>
          <w:r w:rsidRPr="005A67C2">
            <w:rPr>
              <w:rFonts w:cstheme="minorHAnsi"/>
            </w:rPr>
            <w:instrText xml:space="preserve"> TOC \o "1-2" \h \z \u </w:instrText>
          </w:r>
          <w:r w:rsidRPr="005A67C2">
            <w:rPr>
              <w:rFonts w:cstheme="minorHAnsi"/>
            </w:rPr>
            <w:fldChar w:fldCharType="separate"/>
          </w:r>
          <w:hyperlink w:anchor="_Toc501296386" w:history="1">
            <w:r w:rsidR="001C6AF1" w:rsidRPr="00F1653B">
              <w:rPr>
                <w:rStyle w:val="Hyperlink"/>
                <w:rFonts w:cstheme="minorHAnsi"/>
                <w:noProof/>
              </w:rPr>
              <w:t>Abstract</w:t>
            </w:r>
            <w:r w:rsidR="001C6AF1">
              <w:rPr>
                <w:noProof/>
                <w:webHidden/>
              </w:rPr>
              <w:tab/>
            </w:r>
            <w:r w:rsidR="001C6AF1">
              <w:rPr>
                <w:noProof/>
                <w:webHidden/>
              </w:rPr>
              <w:fldChar w:fldCharType="begin"/>
            </w:r>
            <w:r w:rsidR="001C6AF1">
              <w:rPr>
                <w:noProof/>
                <w:webHidden/>
              </w:rPr>
              <w:instrText xml:space="preserve"> PAGEREF _Toc501296386 \h </w:instrText>
            </w:r>
            <w:r w:rsidR="001C6AF1">
              <w:rPr>
                <w:noProof/>
                <w:webHidden/>
              </w:rPr>
            </w:r>
            <w:r w:rsidR="001C6AF1">
              <w:rPr>
                <w:noProof/>
                <w:webHidden/>
              </w:rPr>
              <w:fldChar w:fldCharType="separate"/>
            </w:r>
            <w:r w:rsidR="001C6AF1">
              <w:rPr>
                <w:noProof/>
                <w:webHidden/>
              </w:rPr>
              <w:t>i</w:t>
            </w:r>
            <w:r w:rsidR="001C6AF1">
              <w:rPr>
                <w:noProof/>
                <w:webHidden/>
              </w:rPr>
              <w:fldChar w:fldCharType="end"/>
            </w:r>
          </w:hyperlink>
        </w:p>
        <w:p w14:paraId="5D85A4FE" w14:textId="3B08A5E0" w:rsidR="001C6AF1" w:rsidRDefault="00D54721">
          <w:pPr>
            <w:pStyle w:val="TOC1"/>
            <w:rPr>
              <w:rFonts w:eastAsiaTheme="minorEastAsia"/>
              <w:noProof/>
              <w:sz w:val="22"/>
              <w:lang w:val="en-US"/>
            </w:rPr>
          </w:pPr>
          <w:hyperlink w:anchor="_Toc501296387" w:history="1">
            <w:r w:rsidR="001C6AF1" w:rsidRPr="00F1653B">
              <w:rPr>
                <w:rStyle w:val="Hyperlink"/>
                <w:rFonts w:cstheme="minorHAnsi"/>
                <w:noProof/>
              </w:rPr>
              <w:t>Declaration</w:t>
            </w:r>
            <w:r w:rsidR="001C6AF1">
              <w:rPr>
                <w:noProof/>
                <w:webHidden/>
              </w:rPr>
              <w:tab/>
            </w:r>
            <w:r w:rsidR="001C6AF1">
              <w:rPr>
                <w:noProof/>
                <w:webHidden/>
              </w:rPr>
              <w:fldChar w:fldCharType="begin"/>
            </w:r>
            <w:r w:rsidR="001C6AF1">
              <w:rPr>
                <w:noProof/>
                <w:webHidden/>
              </w:rPr>
              <w:instrText xml:space="preserve"> PAGEREF _Toc501296387 \h </w:instrText>
            </w:r>
            <w:r w:rsidR="001C6AF1">
              <w:rPr>
                <w:noProof/>
                <w:webHidden/>
              </w:rPr>
            </w:r>
            <w:r w:rsidR="001C6AF1">
              <w:rPr>
                <w:noProof/>
                <w:webHidden/>
              </w:rPr>
              <w:fldChar w:fldCharType="separate"/>
            </w:r>
            <w:r w:rsidR="001C6AF1">
              <w:rPr>
                <w:noProof/>
                <w:webHidden/>
              </w:rPr>
              <w:t>ii</w:t>
            </w:r>
            <w:r w:rsidR="001C6AF1">
              <w:rPr>
                <w:noProof/>
                <w:webHidden/>
              </w:rPr>
              <w:fldChar w:fldCharType="end"/>
            </w:r>
          </w:hyperlink>
        </w:p>
        <w:p w14:paraId="6B178C32" w14:textId="02C2065F" w:rsidR="001C6AF1" w:rsidRDefault="00D54721">
          <w:pPr>
            <w:pStyle w:val="TOC1"/>
            <w:rPr>
              <w:rFonts w:eastAsiaTheme="minorEastAsia"/>
              <w:noProof/>
              <w:sz w:val="22"/>
              <w:lang w:val="en-US"/>
            </w:rPr>
          </w:pPr>
          <w:hyperlink w:anchor="_Toc501296388" w:history="1">
            <w:r w:rsidR="001C6AF1" w:rsidRPr="00F1653B">
              <w:rPr>
                <w:rStyle w:val="Hyperlink"/>
                <w:rFonts w:cstheme="minorHAnsi"/>
                <w:noProof/>
              </w:rPr>
              <w:t>Acknowledgements</w:t>
            </w:r>
            <w:r w:rsidR="001C6AF1">
              <w:rPr>
                <w:noProof/>
                <w:webHidden/>
              </w:rPr>
              <w:tab/>
            </w:r>
            <w:r w:rsidR="001C6AF1">
              <w:rPr>
                <w:noProof/>
                <w:webHidden/>
              </w:rPr>
              <w:fldChar w:fldCharType="begin"/>
            </w:r>
            <w:r w:rsidR="001C6AF1">
              <w:rPr>
                <w:noProof/>
                <w:webHidden/>
              </w:rPr>
              <w:instrText xml:space="preserve"> PAGEREF _Toc501296388 \h </w:instrText>
            </w:r>
            <w:r w:rsidR="001C6AF1">
              <w:rPr>
                <w:noProof/>
                <w:webHidden/>
              </w:rPr>
            </w:r>
            <w:r w:rsidR="001C6AF1">
              <w:rPr>
                <w:noProof/>
                <w:webHidden/>
              </w:rPr>
              <w:fldChar w:fldCharType="separate"/>
            </w:r>
            <w:r w:rsidR="001C6AF1">
              <w:rPr>
                <w:noProof/>
                <w:webHidden/>
              </w:rPr>
              <w:t>iii</w:t>
            </w:r>
            <w:r w:rsidR="001C6AF1">
              <w:rPr>
                <w:noProof/>
                <w:webHidden/>
              </w:rPr>
              <w:fldChar w:fldCharType="end"/>
            </w:r>
          </w:hyperlink>
        </w:p>
        <w:p w14:paraId="016A57E6" w14:textId="707137F2" w:rsidR="001C6AF1" w:rsidRDefault="00D54721">
          <w:pPr>
            <w:pStyle w:val="TOC1"/>
            <w:rPr>
              <w:rFonts w:eastAsiaTheme="minorEastAsia"/>
              <w:noProof/>
              <w:sz w:val="22"/>
              <w:lang w:val="en-US"/>
            </w:rPr>
          </w:pPr>
          <w:hyperlink w:anchor="_Toc501296389" w:history="1">
            <w:r w:rsidR="001C6AF1" w:rsidRPr="00F1653B">
              <w:rPr>
                <w:rStyle w:val="Hyperlink"/>
                <w:rFonts w:cstheme="minorHAnsi"/>
                <w:noProof/>
              </w:rPr>
              <w:t>List of Figures</w:t>
            </w:r>
            <w:r w:rsidR="001C6AF1">
              <w:rPr>
                <w:noProof/>
                <w:webHidden/>
              </w:rPr>
              <w:tab/>
            </w:r>
            <w:r w:rsidR="001C6AF1">
              <w:rPr>
                <w:noProof/>
                <w:webHidden/>
              </w:rPr>
              <w:fldChar w:fldCharType="begin"/>
            </w:r>
            <w:r w:rsidR="001C6AF1">
              <w:rPr>
                <w:noProof/>
                <w:webHidden/>
              </w:rPr>
              <w:instrText xml:space="preserve"> PAGEREF _Toc501296389 \h </w:instrText>
            </w:r>
            <w:r w:rsidR="001C6AF1">
              <w:rPr>
                <w:noProof/>
                <w:webHidden/>
              </w:rPr>
            </w:r>
            <w:r w:rsidR="001C6AF1">
              <w:rPr>
                <w:noProof/>
                <w:webHidden/>
              </w:rPr>
              <w:fldChar w:fldCharType="separate"/>
            </w:r>
            <w:r w:rsidR="001C6AF1">
              <w:rPr>
                <w:noProof/>
                <w:webHidden/>
              </w:rPr>
              <w:t>vi</w:t>
            </w:r>
            <w:r w:rsidR="001C6AF1">
              <w:rPr>
                <w:noProof/>
                <w:webHidden/>
              </w:rPr>
              <w:fldChar w:fldCharType="end"/>
            </w:r>
          </w:hyperlink>
        </w:p>
        <w:p w14:paraId="67BABE3C" w14:textId="63EB2FEB" w:rsidR="001C6AF1" w:rsidRDefault="00D54721">
          <w:pPr>
            <w:pStyle w:val="TOC1"/>
            <w:rPr>
              <w:rFonts w:eastAsiaTheme="minorEastAsia"/>
              <w:noProof/>
              <w:sz w:val="22"/>
              <w:lang w:val="en-US"/>
            </w:rPr>
          </w:pPr>
          <w:hyperlink w:anchor="_Toc501296390" w:history="1">
            <w:r w:rsidR="001C6AF1" w:rsidRPr="00F1653B">
              <w:rPr>
                <w:rStyle w:val="Hyperlink"/>
                <w:rFonts w:cstheme="minorHAnsi"/>
                <w:noProof/>
              </w:rPr>
              <w:t>List of Tables</w:t>
            </w:r>
            <w:r w:rsidR="001C6AF1">
              <w:rPr>
                <w:noProof/>
                <w:webHidden/>
              </w:rPr>
              <w:tab/>
            </w:r>
            <w:r w:rsidR="001C6AF1">
              <w:rPr>
                <w:noProof/>
                <w:webHidden/>
              </w:rPr>
              <w:fldChar w:fldCharType="begin"/>
            </w:r>
            <w:r w:rsidR="001C6AF1">
              <w:rPr>
                <w:noProof/>
                <w:webHidden/>
              </w:rPr>
              <w:instrText xml:space="preserve"> PAGEREF _Toc501296390 \h </w:instrText>
            </w:r>
            <w:r w:rsidR="001C6AF1">
              <w:rPr>
                <w:noProof/>
                <w:webHidden/>
              </w:rPr>
            </w:r>
            <w:r w:rsidR="001C6AF1">
              <w:rPr>
                <w:noProof/>
                <w:webHidden/>
              </w:rPr>
              <w:fldChar w:fldCharType="separate"/>
            </w:r>
            <w:r w:rsidR="001C6AF1">
              <w:rPr>
                <w:noProof/>
                <w:webHidden/>
              </w:rPr>
              <w:t>vii</w:t>
            </w:r>
            <w:r w:rsidR="001C6AF1">
              <w:rPr>
                <w:noProof/>
                <w:webHidden/>
              </w:rPr>
              <w:fldChar w:fldCharType="end"/>
            </w:r>
          </w:hyperlink>
        </w:p>
        <w:p w14:paraId="02210009" w14:textId="69DB9249" w:rsidR="001C6AF1" w:rsidRDefault="00D54721">
          <w:pPr>
            <w:pStyle w:val="TOC1"/>
            <w:rPr>
              <w:rFonts w:eastAsiaTheme="minorEastAsia"/>
              <w:noProof/>
              <w:sz w:val="22"/>
              <w:lang w:val="en-US"/>
            </w:rPr>
          </w:pPr>
          <w:hyperlink w:anchor="_Toc501296391" w:history="1">
            <w:r w:rsidR="001C6AF1" w:rsidRPr="00F1653B">
              <w:rPr>
                <w:rStyle w:val="Hyperlink"/>
                <w:rFonts w:cstheme="minorHAnsi"/>
                <w:noProof/>
              </w:rPr>
              <w:t>List of Acronyms</w:t>
            </w:r>
            <w:r w:rsidR="001C6AF1">
              <w:rPr>
                <w:noProof/>
                <w:webHidden/>
              </w:rPr>
              <w:tab/>
            </w:r>
            <w:r w:rsidR="001C6AF1">
              <w:rPr>
                <w:noProof/>
                <w:webHidden/>
              </w:rPr>
              <w:fldChar w:fldCharType="begin"/>
            </w:r>
            <w:r w:rsidR="001C6AF1">
              <w:rPr>
                <w:noProof/>
                <w:webHidden/>
              </w:rPr>
              <w:instrText xml:space="preserve"> PAGEREF _Toc501296391 \h </w:instrText>
            </w:r>
            <w:r w:rsidR="001C6AF1">
              <w:rPr>
                <w:noProof/>
                <w:webHidden/>
              </w:rPr>
            </w:r>
            <w:r w:rsidR="001C6AF1">
              <w:rPr>
                <w:noProof/>
                <w:webHidden/>
              </w:rPr>
              <w:fldChar w:fldCharType="separate"/>
            </w:r>
            <w:r w:rsidR="001C6AF1">
              <w:rPr>
                <w:noProof/>
                <w:webHidden/>
              </w:rPr>
              <w:t>viii</w:t>
            </w:r>
            <w:r w:rsidR="001C6AF1">
              <w:rPr>
                <w:noProof/>
                <w:webHidden/>
              </w:rPr>
              <w:fldChar w:fldCharType="end"/>
            </w:r>
          </w:hyperlink>
        </w:p>
        <w:p w14:paraId="470AF7FD" w14:textId="10E058D1" w:rsidR="001C6AF1" w:rsidRDefault="00D54721">
          <w:pPr>
            <w:pStyle w:val="TOC1"/>
            <w:rPr>
              <w:rFonts w:eastAsiaTheme="minorEastAsia"/>
              <w:noProof/>
              <w:sz w:val="22"/>
              <w:lang w:val="en-US"/>
            </w:rPr>
          </w:pPr>
          <w:hyperlink w:anchor="_Toc501296392" w:history="1">
            <w:r w:rsidR="001C6AF1" w:rsidRPr="00F1653B">
              <w:rPr>
                <w:rStyle w:val="Hyperlink"/>
                <w:rFonts w:cstheme="minorHAnsi"/>
                <w:noProof/>
              </w:rPr>
              <w:t>Chapter 1: Purpose and Background of the Study</w:t>
            </w:r>
            <w:r w:rsidR="001C6AF1">
              <w:rPr>
                <w:noProof/>
                <w:webHidden/>
              </w:rPr>
              <w:tab/>
            </w:r>
            <w:r w:rsidR="001C6AF1">
              <w:rPr>
                <w:noProof/>
                <w:webHidden/>
              </w:rPr>
              <w:fldChar w:fldCharType="begin"/>
            </w:r>
            <w:r w:rsidR="001C6AF1">
              <w:rPr>
                <w:noProof/>
                <w:webHidden/>
              </w:rPr>
              <w:instrText xml:space="preserve"> PAGEREF _Toc501296392 \h </w:instrText>
            </w:r>
            <w:r w:rsidR="001C6AF1">
              <w:rPr>
                <w:noProof/>
                <w:webHidden/>
              </w:rPr>
            </w:r>
            <w:r w:rsidR="001C6AF1">
              <w:rPr>
                <w:noProof/>
                <w:webHidden/>
              </w:rPr>
              <w:fldChar w:fldCharType="separate"/>
            </w:r>
            <w:r w:rsidR="001C6AF1">
              <w:rPr>
                <w:noProof/>
                <w:webHidden/>
              </w:rPr>
              <w:t>1</w:t>
            </w:r>
            <w:r w:rsidR="001C6AF1">
              <w:rPr>
                <w:noProof/>
                <w:webHidden/>
              </w:rPr>
              <w:fldChar w:fldCharType="end"/>
            </w:r>
          </w:hyperlink>
        </w:p>
        <w:p w14:paraId="0AD890E3" w14:textId="6FEAEA90" w:rsidR="001C6AF1" w:rsidRDefault="00D54721">
          <w:pPr>
            <w:pStyle w:val="TOC2"/>
            <w:rPr>
              <w:rFonts w:eastAsiaTheme="minorEastAsia"/>
              <w:noProof/>
              <w:sz w:val="22"/>
              <w:lang w:val="en-US"/>
            </w:rPr>
          </w:pPr>
          <w:hyperlink w:anchor="_Toc501296393" w:history="1">
            <w:r w:rsidR="001C6AF1" w:rsidRPr="00F1653B">
              <w:rPr>
                <w:rStyle w:val="Hyperlink"/>
                <w:rFonts w:cstheme="minorHAnsi"/>
                <w:noProof/>
                <w14:scene3d>
                  <w14:camera w14:prst="orthographicFront"/>
                  <w14:lightRig w14:rig="threePt" w14:dir="t">
                    <w14:rot w14:lat="0" w14:lon="0" w14:rev="0"/>
                  </w14:lightRig>
                </w14:scene3d>
              </w:rPr>
              <w:t>1.1.</w:t>
            </w:r>
            <w:r w:rsidR="001C6AF1">
              <w:rPr>
                <w:rFonts w:eastAsiaTheme="minorEastAsia"/>
                <w:noProof/>
                <w:sz w:val="22"/>
                <w:lang w:val="en-US"/>
              </w:rPr>
              <w:tab/>
            </w:r>
            <w:r w:rsidR="001C6AF1" w:rsidRPr="00F1653B">
              <w:rPr>
                <w:rStyle w:val="Hyperlink"/>
                <w:rFonts w:cstheme="minorHAnsi"/>
                <w:noProof/>
              </w:rPr>
              <w:t>Purpose of the Study</w:t>
            </w:r>
            <w:r w:rsidR="001C6AF1">
              <w:rPr>
                <w:noProof/>
                <w:webHidden/>
              </w:rPr>
              <w:tab/>
            </w:r>
            <w:r w:rsidR="001C6AF1">
              <w:rPr>
                <w:noProof/>
                <w:webHidden/>
              </w:rPr>
              <w:fldChar w:fldCharType="begin"/>
            </w:r>
            <w:r w:rsidR="001C6AF1">
              <w:rPr>
                <w:noProof/>
                <w:webHidden/>
              </w:rPr>
              <w:instrText xml:space="preserve"> PAGEREF _Toc501296393 \h </w:instrText>
            </w:r>
            <w:r w:rsidR="001C6AF1">
              <w:rPr>
                <w:noProof/>
                <w:webHidden/>
              </w:rPr>
            </w:r>
            <w:r w:rsidR="001C6AF1">
              <w:rPr>
                <w:noProof/>
                <w:webHidden/>
              </w:rPr>
              <w:fldChar w:fldCharType="separate"/>
            </w:r>
            <w:r w:rsidR="001C6AF1">
              <w:rPr>
                <w:noProof/>
                <w:webHidden/>
              </w:rPr>
              <w:t>1</w:t>
            </w:r>
            <w:r w:rsidR="001C6AF1">
              <w:rPr>
                <w:noProof/>
                <w:webHidden/>
              </w:rPr>
              <w:fldChar w:fldCharType="end"/>
            </w:r>
          </w:hyperlink>
        </w:p>
        <w:p w14:paraId="313B1521" w14:textId="1E285CBB" w:rsidR="001C6AF1" w:rsidRDefault="00D54721">
          <w:pPr>
            <w:pStyle w:val="TOC2"/>
            <w:rPr>
              <w:rFonts w:eastAsiaTheme="minorEastAsia"/>
              <w:noProof/>
              <w:sz w:val="22"/>
              <w:lang w:val="en-US"/>
            </w:rPr>
          </w:pPr>
          <w:hyperlink w:anchor="_Toc501296394" w:history="1">
            <w:r w:rsidR="001C6AF1" w:rsidRPr="00F1653B">
              <w:rPr>
                <w:rStyle w:val="Hyperlink"/>
                <w:rFonts w:cstheme="minorHAnsi"/>
                <w:noProof/>
                <w14:scene3d>
                  <w14:camera w14:prst="orthographicFront"/>
                  <w14:lightRig w14:rig="threePt" w14:dir="t">
                    <w14:rot w14:lat="0" w14:lon="0" w14:rev="0"/>
                  </w14:lightRig>
                </w14:scene3d>
              </w:rPr>
              <w:t>1.2.</w:t>
            </w:r>
            <w:r w:rsidR="001C6AF1">
              <w:rPr>
                <w:rFonts w:eastAsiaTheme="minorEastAsia"/>
                <w:noProof/>
                <w:sz w:val="22"/>
                <w:lang w:val="en-US"/>
              </w:rPr>
              <w:tab/>
            </w:r>
            <w:r w:rsidR="001C6AF1" w:rsidRPr="00F1653B">
              <w:rPr>
                <w:rStyle w:val="Hyperlink"/>
                <w:rFonts w:cstheme="minorHAnsi"/>
                <w:noProof/>
              </w:rPr>
              <w:t>Background to the study</w:t>
            </w:r>
            <w:r w:rsidR="001C6AF1">
              <w:rPr>
                <w:noProof/>
                <w:webHidden/>
              </w:rPr>
              <w:tab/>
            </w:r>
            <w:r w:rsidR="001C6AF1">
              <w:rPr>
                <w:noProof/>
                <w:webHidden/>
              </w:rPr>
              <w:fldChar w:fldCharType="begin"/>
            </w:r>
            <w:r w:rsidR="001C6AF1">
              <w:rPr>
                <w:noProof/>
                <w:webHidden/>
              </w:rPr>
              <w:instrText xml:space="preserve"> PAGEREF _Toc501296394 \h </w:instrText>
            </w:r>
            <w:r w:rsidR="001C6AF1">
              <w:rPr>
                <w:noProof/>
                <w:webHidden/>
              </w:rPr>
            </w:r>
            <w:r w:rsidR="001C6AF1">
              <w:rPr>
                <w:noProof/>
                <w:webHidden/>
              </w:rPr>
              <w:fldChar w:fldCharType="separate"/>
            </w:r>
            <w:r w:rsidR="001C6AF1">
              <w:rPr>
                <w:noProof/>
                <w:webHidden/>
              </w:rPr>
              <w:t>1</w:t>
            </w:r>
            <w:r w:rsidR="001C6AF1">
              <w:rPr>
                <w:noProof/>
                <w:webHidden/>
              </w:rPr>
              <w:fldChar w:fldCharType="end"/>
            </w:r>
          </w:hyperlink>
        </w:p>
        <w:p w14:paraId="42A66376" w14:textId="277F24A3" w:rsidR="001C6AF1" w:rsidRDefault="00D54721">
          <w:pPr>
            <w:pStyle w:val="TOC2"/>
            <w:rPr>
              <w:rFonts w:eastAsiaTheme="minorEastAsia"/>
              <w:noProof/>
              <w:sz w:val="22"/>
              <w:lang w:val="en-US"/>
            </w:rPr>
          </w:pPr>
          <w:hyperlink w:anchor="_Toc501296395" w:history="1">
            <w:r w:rsidR="001C6AF1" w:rsidRPr="00F1653B">
              <w:rPr>
                <w:rStyle w:val="Hyperlink"/>
                <w:rFonts w:cstheme="minorHAnsi"/>
                <w:noProof/>
                <w14:scene3d>
                  <w14:camera w14:prst="orthographicFront"/>
                  <w14:lightRig w14:rig="threePt" w14:dir="t">
                    <w14:rot w14:lat="0" w14:lon="0" w14:rev="0"/>
                  </w14:lightRig>
                </w14:scene3d>
              </w:rPr>
              <w:t>1.3.</w:t>
            </w:r>
            <w:r w:rsidR="001C6AF1">
              <w:rPr>
                <w:rFonts w:eastAsiaTheme="minorEastAsia"/>
                <w:noProof/>
                <w:sz w:val="22"/>
                <w:lang w:val="en-US"/>
              </w:rPr>
              <w:tab/>
            </w:r>
            <w:r w:rsidR="001C6AF1" w:rsidRPr="00F1653B">
              <w:rPr>
                <w:rStyle w:val="Hyperlink"/>
                <w:rFonts w:cstheme="minorHAnsi"/>
                <w:noProof/>
              </w:rPr>
              <w:t>Problem Statement</w:t>
            </w:r>
            <w:r w:rsidR="001C6AF1">
              <w:rPr>
                <w:noProof/>
                <w:webHidden/>
              </w:rPr>
              <w:tab/>
            </w:r>
            <w:r w:rsidR="001C6AF1">
              <w:rPr>
                <w:noProof/>
                <w:webHidden/>
              </w:rPr>
              <w:fldChar w:fldCharType="begin"/>
            </w:r>
            <w:r w:rsidR="001C6AF1">
              <w:rPr>
                <w:noProof/>
                <w:webHidden/>
              </w:rPr>
              <w:instrText xml:space="preserve"> PAGEREF _Toc501296395 \h </w:instrText>
            </w:r>
            <w:r w:rsidR="001C6AF1">
              <w:rPr>
                <w:noProof/>
                <w:webHidden/>
              </w:rPr>
            </w:r>
            <w:r w:rsidR="001C6AF1">
              <w:rPr>
                <w:noProof/>
                <w:webHidden/>
              </w:rPr>
              <w:fldChar w:fldCharType="separate"/>
            </w:r>
            <w:r w:rsidR="001C6AF1">
              <w:rPr>
                <w:noProof/>
                <w:webHidden/>
              </w:rPr>
              <w:t>5</w:t>
            </w:r>
            <w:r w:rsidR="001C6AF1">
              <w:rPr>
                <w:noProof/>
                <w:webHidden/>
              </w:rPr>
              <w:fldChar w:fldCharType="end"/>
            </w:r>
          </w:hyperlink>
        </w:p>
        <w:p w14:paraId="044282DB" w14:textId="2B62BBE0" w:rsidR="001C6AF1" w:rsidRDefault="00D54721">
          <w:pPr>
            <w:pStyle w:val="TOC2"/>
            <w:rPr>
              <w:rFonts w:eastAsiaTheme="minorEastAsia"/>
              <w:noProof/>
              <w:sz w:val="22"/>
              <w:lang w:val="en-US"/>
            </w:rPr>
          </w:pPr>
          <w:hyperlink w:anchor="_Toc501296396" w:history="1">
            <w:r w:rsidR="001C6AF1" w:rsidRPr="00F1653B">
              <w:rPr>
                <w:rStyle w:val="Hyperlink"/>
                <w:rFonts w:cstheme="minorHAnsi"/>
                <w:noProof/>
                <w14:scene3d>
                  <w14:camera w14:prst="orthographicFront"/>
                  <w14:lightRig w14:rig="threePt" w14:dir="t">
                    <w14:rot w14:lat="0" w14:lon="0" w14:rev="0"/>
                  </w14:lightRig>
                </w14:scene3d>
              </w:rPr>
              <w:t>1.4.</w:t>
            </w:r>
            <w:r w:rsidR="001C6AF1">
              <w:rPr>
                <w:rFonts w:eastAsiaTheme="minorEastAsia"/>
                <w:noProof/>
                <w:sz w:val="22"/>
                <w:lang w:val="en-US"/>
              </w:rPr>
              <w:tab/>
            </w:r>
            <w:r w:rsidR="001C6AF1" w:rsidRPr="00F1653B">
              <w:rPr>
                <w:rStyle w:val="Hyperlink"/>
                <w:rFonts w:cstheme="minorHAnsi"/>
                <w:noProof/>
              </w:rPr>
              <w:t>Thesis Statement</w:t>
            </w:r>
            <w:r w:rsidR="001C6AF1">
              <w:rPr>
                <w:noProof/>
                <w:webHidden/>
              </w:rPr>
              <w:tab/>
            </w:r>
            <w:r w:rsidR="001C6AF1">
              <w:rPr>
                <w:noProof/>
                <w:webHidden/>
              </w:rPr>
              <w:fldChar w:fldCharType="begin"/>
            </w:r>
            <w:r w:rsidR="001C6AF1">
              <w:rPr>
                <w:noProof/>
                <w:webHidden/>
              </w:rPr>
              <w:instrText xml:space="preserve"> PAGEREF _Toc501296396 \h </w:instrText>
            </w:r>
            <w:r w:rsidR="001C6AF1">
              <w:rPr>
                <w:noProof/>
                <w:webHidden/>
              </w:rPr>
            </w:r>
            <w:r w:rsidR="001C6AF1">
              <w:rPr>
                <w:noProof/>
                <w:webHidden/>
              </w:rPr>
              <w:fldChar w:fldCharType="separate"/>
            </w:r>
            <w:r w:rsidR="001C6AF1">
              <w:rPr>
                <w:noProof/>
                <w:webHidden/>
              </w:rPr>
              <w:t>7</w:t>
            </w:r>
            <w:r w:rsidR="001C6AF1">
              <w:rPr>
                <w:noProof/>
                <w:webHidden/>
              </w:rPr>
              <w:fldChar w:fldCharType="end"/>
            </w:r>
          </w:hyperlink>
        </w:p>
        <w:p w14:paraId="06A2CEFF" w14:textId="309C8B46" w:rsidR="001C6AF1" w:rsidRDefault="00D54721">
          <w:pPr>
            <w:pStyle w:val="TOC2"/>
            <w:rPr>
              <w:rFonts w:eastAsiaTheme="minorEastAsia"/>
              <w:noProof/>
              <w:sz w:val="22"/>
              <w:lang w:val="en-US"/>
            </w:rPr>
          </w:pPr>
          <w:hyperlink w:anchor="_Toc501296397" w:history="1">
            <w:r w:rsidR="001C6AF1" w:rsidRPr="00F1653B">
              <w:rPr>
                <w:rStyle w:val="Hyperlink"/>
                <w:rFonts w:cstheme="minorHAnsi"/>
                <w:noProof/>
                <w14:scene3d>
                  <w14:camera w14:prst="orthographicFront"/>
                  <w14:lightRig w14:rig="threePt" w14:dir="t">
                    <w14:rot w14:lat="0" w14:lon="0" w14:rev="0"/>
                  </w14:lightRig>
                </w14:scene3d>
              </w:rPr>
              <w:t>1.5.</w:t>
            </w:r>
            <w:r w:rsidR="001C6AF1">
              <w:rPr>
                <w:rFonts w:eastAsiaTheme="minorEastAsia"/>
                <w:noProof/>
                <w:sz w:val="22"/>
                <w:lang w:val="en-US"/>
              </w:rPr>
              <w:tab/>
            </w:r>
            <w:r w:rsidR="001C6AF1" w:rsidRPr="00F1653B">
              <w:rPr>
                <w:rStyle w:val="Hyperlink"/>
                <w:rFonts w:cstheme="minorHAnsi"/>
                <w:noProof/>
              </w:rPr>
              <w:t>Research Questions</w:t>
            </w:r>
            <w:r w:rsidR="001C6AF1">
              <w:rPr>
                <w:noProof/>
                <w:webHidden/>
              </w:rPr>
              <w:tab/>
            </w:r>
            <w:r w:rsidR="001C6AF1">
              <w:rPr>
                <w:noProof/>
                <w:webHidden/>
              </w:rPr>
              <w:fldChar w:fldCharType="begin"/>
            </w:r>
            <w:r w:rsidR="001C6AF1">
              <w:rPr>
                <w:noProof/>
                <w:webHidden/>
              </w:rPr>
              <w:instrText xml:space="preserve"> PAGEREF _Toc501296397 \h </w:instrText>
            </w:r>
            <w:r w:rsidR="001C6AF1">
              <w:rPr>
                <w:noProof/>
                <w:webHidden/>
              </w:rPr>
            </w:r>
            <w:r w:rsidR="001C6AF1">
              <w:rPr>
                <w:noProof/>
                <w:webHidden/>
              </w:rPr>
              <w:fldChar w:fldCharType="separate"/>
            </w:r>
            <w:r w:rsidR="001C6AF1">
              <w:rPr>
                <w:noProof/>
                <w:webHidden/>
              </w:rPr>
              <w:t>7</w:t>
            </w:r>
            <w:r w:rsidR="001C6AF1">
              <w:rPr>
                <w:noProof/>
                <w:webHidden/>
              </w:rPr>
              <w:fldChar w:fldCharType="end"/>
            </w:r>
          </w:hyperlink>
        </w:p>
        <w:p w14:paraId="2EEBD265" w14:textId="720E0398" w:rsidR="001C6AF1" w:rsidRDefault="00D54721">
          <w:pPr>
            <w:pStyle w:val="TOC2"/>
            <w:rPr>
              <w:rFonts w:eastAsiaTheme="minorEastAsia"/>
              <w:noProof/>
              <w:sz w:val="22"/>
              <w:lang w:val="en-US"/>
            </w:rPr>
          </w:pPr>
          <w:hyperlink w:anchor="_Toc501296398" w:history="1">
            <w:r w:rsidR="001C6AF1" w:rsidRPr="00F1653B">
              <w:rPr>
                <w:rStyle w:val="Hyperlink"/>
                <w:rFonts w:cstheme="minorHAnsi"/>
                <w:noProof/>
                <w14:scene3d>
                  <w14:camera w14:prst="orthographicFront"/>
                  <w14:lightRig w14:rig="threePt" w14:dir="t">
                    <w14:rot w14:lat="0" w14:lon="0" w14:rev="0"/>
                  </w14:lightRig>
                </w14:scene3d>
              </w:rPr>
              <w:t>1.6.</w:t>
            </w:r>
            <w:r w:rsidR="001C6AF1">
              <w:rPr>
                <w:rFonts w:eastAsiaTheme="minorEastAsia"/>
                <w:noProof/>
                <w:sz w:val="22"/>
                <w:lang w:val="en-US"/>
              </w:rPr>
              <w:tab/>
            </w:r>
            <w:r w:rsidR="001C6AF1" w:rsidRPr="00F1653B">
              <w:rPr>
                <w:rStyle w:val="Hyperlink"/>
                <w:rFonts w:cstheme="minorHAnsi"/>
                <w:noProof/>
              </w:rPr>
              <w:t>Limitations and Delineation</w:t>
            </w:r>
            <w:r w:rsidR="001C6AF1">
              <w:rPr>
                <w:noProof/>
                <w:webHidden/>
              </w:rPr>
              <w:tab/>
            </w:r>
            <w:r w:rsidR="001C6AF1">
              <w:rPr>
                <w:noProof/>
                <w:webHidden/>
              </w:rPr>
              <w:fldChar w:fldCharType="begin"/>
            </w:r>
            <w:r w:rsidR="001C6AF1">
              <w:rPr>
                <w:noProof/>
                <w:webHidden/>
              </w:rPr>
              <w:instrText xml:space="preserve"> PAGEREF _Toc501296398 \h </w:instrText>
            </w:r>
            <w:r w:rsidR="001C6AF1">
              <w:rPr>
                <w:noProof/>
                <w:webHidden/>
              </w:rPr>
            </w:r>
            <w:r w:rsidR="001C6AF1">
              <w:rPr>
                <w:noProof/>
                <w:webHidden/>
              </w:rPr>
              <w:fldChar w:fldCharType="separate"/>
            </w:r>
            <w:r w:rsidR="001C6AF1">
              <w:rPr>
                <w:noProof/>
                <w:webHidden/>
              </w:rPr>
              <w:t>7</w:t>
            </w:r>
            <w:r w:rsidR="001C6AF1">
              <w:rPr>
                <w:noProof/>
                <w:webHidden/>
              </w:rPr>
              <w:fldChar w:fldCharType="end"/>
            </w:r>
          </w:hyperlink>
        </w:p>
        <w:p w14:paraId="27F34AA7" w14:textId="0F53F9EB" w:rsidR="001C6AF1" w:rsidRDefault="00D54721">
          <w:pPr>
            <w:pStyle w:val="TOC2"/>
            <w:rPr>
              <w:rFonts w:eastAsiaTheme="minorEastAsia"/>
              <w:noProof/>
              <w:sz w:val="22"/>
              <w:lang w:val="en-US"/>
            </w:rPr>
          </w:pPr>
          <w:hyperlink w:anchor="_Toc501296399" w:history="1">
            <w:r w:rsidR="001C6AF1" w:rsidRPr="00F1653B">
              <w:rPr>
                <w:rStyle w:val="Hyperlink"/>
                <w:rFonts w:cstheme="minorHAnsi"/>
                <w:noProof/>
                <w14:scene3d>
                  <w14:camera w14:prst="orthographicFront"/>
                  <w14:lightRig w14:rig="threePt" w14:dir="t">
                    <w14:rot w14:lat="0" w14:lon="0" w14:rev="0"/>
                  </w14:lightRig>
                </w14:scene3d>
              </w:rPr>
              <w:t>1.7.</w:t>
            </w:r>
            <w:r w:rsidR="001C6AF1">
              <w:rPr>
                <w:rFonts w:eastAsiaTheme="minorEastAsia"/>
                <w:noProof/>
                <w:sz w:val="22"/>
                <w:lang w:val="en-US"/>
              </w:rPr>
              <w:tab/>
            </w:r>
            <w:r w:rsidR="001C6AF1" w:rsidRPr="00F1653B">
              <w:rPr>
                <w:rStyle w:val="Hyperlink"/>
                <w:rFonts w:cstheme="minorHAnsi"/>
                <w:noProof/>
              </w:rPr>
              <w:t>Definition of terms and concepts</w:t>
            </w:r>
            <w:r w:rsidR="001C6AF1">
              <w:rPr>
                <w:noProof/>
                <w:webHidden/>
              </w:rPr>
              <w:tab/>
            </w:r>
            <w:r w:rsidR="001C6AF1">
              <w:rPr>
                <w:noProof/>
                <w:webHidden/>
              </w:rPr>
              <w:fldChar w:fldCharType="begin"/>
            </w:r>
            <w:r w:rsidR="001C6AF1">
              <w:rPr>
                <w:noProof/>
                <w:webHidden/>
              </w:rPr>
              <w:instrText xml:space="preserve"> PAGEREF _Toc501296399 \h </w:instrText>
            </w:r>
            <w:r w:rsidR="001C6AF1">
              <w:rPr>
                <w:noProof/>
                <w:webHidden/>
              </w:rPr>
            </w:r>
            <w:r w:rsidR="001C6AF1">
              <w:rPr>
                <w:noProof/>
                <w:webHidden/>
              </w:rPr>
              <w:fldChar w:fldCharType="separate"/>
            </w:r>
            <w:r w:rsidR="001C6AF1">
              <w:rPr>
                <w:noProof/>
                <w:webHidden/>
              </w:rPr>
              <w:t>7</w:t>
            </w:r>
            <w:r w:rsidR="001C6AF1">
              <w:rPr>
                <w:noProof/>
                <w:webHidden/>
              </w:rPr>
              <w:fldChar w:fldCharType="end"/>
            </w:r>
          </w:hyperlink>
        </w:p>
        <w:p w14:paraId="3B83B9F7" w14:textId="2B17FB43" w:rsidR="001C6AF1" w:rsidRDefault="00D54721">
          <w:pPr>
            <w:pStyle w:val="TOC2"/>
            <w:rPr>
              <w:rFonts w:eastAsiaTheme="minorEastAsia"/>
              <w:noProof/>
              <w:sz w:val="22"/>
              <w:lang w:val="en-US"/>
            </w:rPr>
          </w:pPr>
          <w:hyperlink w:anchor="_Toc501296400" w:history="1">
            <w:r w:rsidR="001C6AF1" w:rsidRPr="00F1653B">
              <w:rPr>
                <w:rStyle w:val="Hyperlink"/>
                <w:rFonts w:cstheme="minorHAnsi"/>
                <w:noProof/>
                <w14:scene3d>
                  <w14:camera w14:prst="orthographicFront"/>
                  <w14:lightRig w14:rig="threePt" w14:dir="t">
                    <w14:rot w14:lat="0" w14:lon="0" w14:rev="0"/>
                  </w14:lightRig>
                </w14:scene3d>
              </w:rPr>
              <w:t>1.8.</w:t>
            </w:r>
            <w:r w:rsidR="001C6AF1">
              <w:rPr>
                <w:rFonts w:eastAsiaTheme="minorEastAsia"/>
                <w:noProof/>
                <w:sz w:val="22"/>
                <w:lang w:val="en-US"/>
              </w:rPr>
              <w:tab/>
            </w:r>
            <w:r w:rsidR="001C6AF1" w:rsidRPr="00F1653B">
              <w:rPr>
                <w:rStyle w:val="Hyperlink"/>
                <w:rFonts w:cstheme="minorHAnsi"/>
                <w:noProof/>
              </w:rPr>
              <w:t>Overview of Chapters</w:t>
            </w:r>
            <w:r w:rsidR="001C6AF1">
              <w:rPr>
                <w:noProof/>
                <w:webHidden/>
              </w:rPr>
              <w:tab/>
            </w:r>
            <w:r w:rsidR="001C6AF1">
              <w:rPr>
                <w:noProof/>
                <w:webHidden/>
              </w:rPr>
              <w:fldChar w:fldCharType="begin"/>
            </w:r>
            <w:r w:rsidR="001C6AF1">
              <w:rPr>
                <w:noProof/>
                <w:webHidden/>
              </w:rPr>
              <w:instrText xml:space="preserve"> PAGEREF _Toc501296400 \h </w:instrText>
            </w:r>
            <w:r w:rsidR="001C6AF1">
              <w:rPr>
                <w:noProof/>
                <w:webHidden/>
              </w:rPr>
            </w:r>
            <w:r w:rsidR="001C6AF1">
              <w:rPr>
                <w:noProof/>
                <w:webHidden/>
              </w:rPr>
              <w:fldChar w:fldCharType="separate"/>
            </w:r>
            <w:r w:rsidR="001C6AF1">
              <w:rPr>
                <w:noProof/>
                <w:webHidden/>
              </w:rPr>
              <w:t>11</w:t>
            </w:r>
            <w:r w:rsidR="001C6AF1">
              <w:rPr>
                <w:noProof/>
                <w:webHidden/>
              </w:rPr>
              <w:fldChar w:fldCharType="end"/>
            </w:r>
          </w:hyperlink>
        </w:p>
        <w:p w14:paraId="478215A4" w14:textId="1B2EAA1C" w:rsidR="001C6AF1" w:rsidRDefault="00D54721">
          <w:pPr>
            <w:pStyle w:val="TOC1"/>
            <w:rPr>
              <w:rFonts w:eastAsiaTheme="minorEastAsia"/>
              <w:noProof/>
              <w:sz w:val="22"/>
              <w:lang w:val="en-US"/>
            </w:rPr>
          </w:pPr>
          <w:hyperlink w:anchor="_Toc501296401" w:history="1">
            <w:r w:rsidR="001C6AF1" w:rsidRPr="00F1653B">
              <w:rPr>
                <w:rStyle w:val="Hyperlink"/>
                <w:rFonts w:cstheme="minorHAnsi"/>
                <w:noProof/>
              </w:rPr>
              <w:t>Chapter 2: Literature Review and Theoretical Framework</w:t>
            </w:r>
            <w:r w:rsidR="001C6AF1">
              <w:rPr>
                <w:noProof/>
                <w:webHidden/>
              </w:rPr>
              <w:tab/>
            </w:r>
            <w:r w:rsidR="001C6AF1">
              <w:rPr>
                <w:noProof/>
                <w:webHidden/>
              </w:rPr>
              <w:fldChar w:fldCharType="begin"/>
            </w:r>
            <w:r w:rsidR="001C6AF1">
              <w:rPr>
                <w:noProof/>
                <w:webHidden/>
              </w:rPr>
              <w:instrText xml:space="preserve"> PAGEREF _Toc501296401 \h </w:instrText>
            </w:r>
            <w:r w:rsidR="001C6AF1">
              <w:rPr>
                <w:noProof/>
                <w:webHidden/>
              </w:rPr>
            </w:r>
            <w:r w:rsidR="001C6AF1">
              <w:rPr>
                <w:noProof/>
                <w:webHidden/>
              </w:rPr>
              <w:fldChar w:fldCharType="separate"/>
            </w:r>
            <w:r w:rsidR="001C6AF1">
              <w:rPr>
                <w:noProof/>
                <w:webHidden/>
              </w:rPr>
              <w:t>13</w:t>
            </w:r>
            <w:r w:rsidR="001C6AF1">
              <w:rPr>
                <w:noProof/>
                <w:webHidden/>
              </w:rPr>
              <w:fldChar w:fldCharType="end"/>
            </w:r>
          </w:hyperlink>
        </w:p>
        <w:p w14:paraId="64851768" w14:textId="099404EB" w:rsidR="001C6AF1" w:rsidRDefault="00D54721">
          <w:pPr>
            <w:pStyle w:val="TOC2"/>
            <w:rPr>
              <w:rFonts w:eastAsiaTheme="minorEastAsia"/>
              <w:noProof/>
              <w:sz w:val="22"/>
              <w:lang w:val="en-US"/>
            </w:rPr>
          </w:pPr>
          <w:hyperlink w:anchor="_Toc501296403" w:history="1">
            <w:r w:rsidR="001C6AF1" w:rsidRPr="00F1653B">
              <w:rPr>
                <w:rStyle w:val="Hyperlink"/>
                <w:rFonts w:cstheme="minorHAnsi"/>
                <w:noProof/>
                <w14:scene3d>
                  <w14:camera w14:prst="orthographicFront"/>
                  <w14:lightRig w14:rig="threePt" w14:dir="t">
                    <w14:rot w14:lat="0" w14:lon="0" w14:rev="0"/>
                  </w14:lightRig>
                </w14:scene3d>
              </w:rPr>
              <w:t>2.1.</w:t>
            </w:r>
            <w:r w:rsidR="001C6AF1">
              <w:rPr>
                <w:rFonts w:eastAsiaTheme="minorEastAsia"/>
                <w:noProof/>
                <w:sz w:val="22"/>
                <w:lang w:val="en-US"/>
              </w:rPr>
              <w:tab/>
            </w:r>
            <w:r w:rsidR="001C6AF1" w:rsidRPr="00F1653B">
              <w:rPr>
                <w:rStyle w:val="Hyperlink"/>
                <w:rFonts w:cstheme="minorHAnsi"/>
                <w:noProof/>
              </w:rPr>
              <w:t>Chapter Introduction</w:t>
            </w:r>
            <w:r w:rsidR="001C6AF1">
              <w:rPr>
                <w:noProof/>
                <w:webHidden/>
              </w:rPr>
              <w:tab/>
            </w:r>
            <w:r w:rsidR="001C6AF1">
              <w:rPr>
                <w:noProof/>
                <w:webHidden/>
              </w:rPr>
              <w:fldChar w:fldCharType="begin"/>
            </w:r>
            <w:r w:rsidR="001C6AF1">
              <w:rPr>
                <w:noProof/>
                <w:webHidden/>
              </w:rPr>
              <w:instrText xml:space="preserve"> PAGEREF _Toc501296403 \h </w:instrText>
            </w:r>
            <w:r w:rsidR="001C6AF1">
              <w:rPr>
                <w:noProof/>
                <w:webHidden/>
              </w:rPr>
            </w:r>
            <w:r w:rsidR="001C6AF1">
              <w:rPr>
                <w:noProof/>
                <w:webHidden/>
              </w:rPr>
              <w:fldChar w:fldCharType="separate"/>
            </w:r>
            <w:r w:rsidR="001C6AF1">
              <w:rPr>
                <w:noProof/>
                <w:webHidden/>
              </w:rPr>
              <w:t>13</w:t>
            </w:r>
            <w:r w:rsidR="001C6AF1">
              <w:rPr>
                <w:noProof/>
                <w:webHidden/>
              </w:rPr>
              <w:fldChar w:fldCharType="end"/>
            </w:r>
          </w:hyperlink>
        </w:p>
        <w:p w14:paraId="60DFE106" w14:textId="298F774A" w:rsidR="001C6AF1" w:rsidRDefault="00D54721">
          <w:pPr>
            <w:pStyle w:val="TOC2"/>
            <w:rPr>
              <w:rFonts w:eastAsiaTheme="minorEastAsia"/>
              <w:noProof/>
              <w:sz w:val="22"/>
              <w:lang w:val="en-US"/>
            </w:rPr>
          </w:pPr>
          <w:hyperlink w:anchor="_Toc501296404" w:history="1">
            <w:r w:rsidR="001C6AF1" w:rsidRPr="00F1653B">
              <w:rPr>
                <w:rStyle w:val="Hyperlink"/>
                <w:rFonts w:cstheme="minorHAnsi"/>
                <w:noProof/>
                <w14:scene3d>
                  <w14:camera w14:prst="orthographicFront"/>
                  <w14:lightRig w14:rig="threePt" w14:dir="t">
                    <w14:rot w14:lat="0" w14:lon="0" w14:rev="0"/>
                  </w14:lightRig>
                </w14:scene3d>
              </w:rPr>
              <w:t>2.2.</w:t>
            </w:r>
            <w:r w:rsidR="001C6AF1">
              <w:rPr>
                <w:rFonts w:eastAsiaTheme="minorEastAsia"/>
                <w:noProof/>
                <w:sz w:val="22"/>
                <w:lang w:val="en-US"/>
              </w:rPr>
              <w:tab/>
            </w:r>
            <w:r w:rsidR="001C6AF1" w:rsidRPr="00F1653B">
              <w:rPr>
                <w:rStyle w:val="Hyperlink"/>
                <w:rFonts w:cstheme="minorHAnsi"/>
                <w:noProof/>
              </w:rPr>
              <w:t>Literature Review: Making the Case for SMMEs</w:t>
            </w:r>
            <w:r w:rsidR="001C6AF1">
              <w:rPr>
                <w:noProof/>
                <w:webHidden/>
              </w:rPr>
              <w:tab/>
            </w:r>
            <w:r w:rsidR="001C6AF1">
              <w:rPr>
                <w:noProof/>
                <w:webHidden/>
              </w:rPr>
              <w:fldChar w:fldCharType="begin"/>
            </w:r>
            <w:r w:rsidR="001C6AF1">
              <w:rPr>
                <w:noProof/>
                <w:webHidden/>
              </w:rPr>
              <w:instrText xml:space="preserve"> PAGEREF _Toc501296404 \h </w:instrText>
            </w:r>
            <w:r w:rsidR="001C6AF1">
              <w:rPr>
                <w:noProof/>
                <w:webHidden/>
              </w:rPr>
            </w:r>
            <w:r w:rsidR="001C6AF1">
              <w:rPr>
                <w:noProof/>
                <w:webHidden/>
              </w:rPr>
              <w:fldChar w:fldCharType="separate"/>
            </w:r>
            <w:r w:rsidR="001C6AF1">
              <w:rPr>
                <w:noProof/>
                <w:webHidden/>
              </w:rPr>
              <w:t>13</w:t>
            </w:r>
            <w:r w:rsidR="001C6AF1">
              <w:rPr>
                <w:noProof/>
                <w:webHidden/>
              </w:rPr>
              <w:fldChar w:fldCharType="end"/>
            </w:r>
          </w:hyperlink>
        </w:p>
        <w:p w14:paraId="07C880C5" w14:textId="0A33F1C3" w:rsidR="001C6AF1" w:rsidRDefault="00D54721">
          <w:pPr>
            <w:pStyle w:val="TOC2"/>
            <w:rPr>
              <w:rFonts w:eastAsiaTheme="minorEastAsia"/>
              <w:noProof/>
              <w:sz w:val="22"/>
              <w:lang w:val="en-US"/>
            </w:rPr>
          </w:pPr>
          <w:hyperlink w:anchor="_Toc501296405" w:history="1">
            <w:r w:rsidR="001C6AF1" w:rsidRPr="00F1653B">
              <w:rPr>
                <w:rStyle w:val="Hyperlink"/>
                <w:rFonts w:cstheme="minorHAnsi"/>
                <w:noProof/>
                <w14:scene3d>
                  <w14:camera w14:prst="orthographicFront"/>
                  <w14:lightRig w14:rig="threePt" w14:dir="t">
                    <w14:rot w14:lat="0" w14:lon="0" w14:rev="0"/>
                  </w14:lightRig>
                </w14:scene3d>
              </w:rPr>
              <w:t>2.3.</w:t>
            </w:r>
            <w:r w:rsidR="001C6AF1">
              <w:rPr>
                <w:rFonts w:eastAsiaTheme="minorEastAsia"/>
                <w:noProof/>
                <w:sz w:val="22"/>
                <w:lang w:val="en-US"/>
              </w:rPr>
              <w:tab/>
            </w:r>
            <w:r w:rsidR="001C6AF1" w:rsidRPr="00F1653B">
              <w:rPr>
                <w:rStyle w:val="Hyperlink"/>
                <w:rFonts w:cstheme="minorHAnsi"/>
                <w:noProof/>
              </w:rPr>
              <w:t>Theoretical Framework</w:t>
            </w:r>
            <w:r w:rsidR="001C6AF1">
              <w:rPr>
                <w:noProof/>
                <w:webHidden/>
              </w:rPr>
              <w:tab/>
            </w:r>
            <w:r w:rsidR="001C6AF1">
              <w:rPr>
                <w:noProof/>
                <w:webHidden/>
              </w:rPr>
              <w:fldChar w:fldCharType="begin"/>
            </w:r>
            <w:r w:rsidR="001C6AF1">
              <w:rPr>
                <w:noProof/>
                <w:webHidden/>
              </w:rPr>
              <w:instrText xml:space="preserve"> PAGEREF _Toc501296405 \h </w:instrText>
            </w:r>
            <w:r w:rsidR="001C6AF1">
              <w:rPr>
                <w:noProof/>
                <w:webHidden/>
              </w:rPr>
            </w:r>
            <w:r w:rsidR="001C6AF1">
              <w:rPr>
                <w:noProof/>
                <w:webHidden/>
              </w:rPr>
              <w:fldChar w:fldCharType="separate"/>
            </w:r>
            <w:r w:rsidR="001C6AF1">
              <w:rPr>
                <w:noProof/>
                <w:webHidden/>
              </w:rPr>
              <w:t>23</w:t>
            </w:r>
            <w:r w:rsidR="001C6AF1">
              <w:rPr>
                <w:noProof/>
                <w:webHidden/>
              </w:rPr>
              <w:fldChar w:fldCharType="end"/>
            </w:r>
          </w:hyperlink>
        </w:p>
        <w:p w14:paraId="3200B406" w14:textId="4CE4D4E7" w:rsidR="001C6AF1" w:rsidRDefault="00D54721">
          <w:pPr>
            <w:pStyle w:val="TOC2"/>
            <w:rPr>
              <w:rFonts w:eastAsiaTheme="minorEastAsia"/>
              <w:noProof/>
              <w:sz w:val="22"/>
              <w:lang w:val="en-US"/>
            </w:rPr>
          </w:pPr>
          <w:hyperlink w:anchor="_Toc501296406" w:history="1">
            <w:r w:rsidR="001C6AF1" w:rsidRPr="00F1653B">
              <w:rPr>
                <w:rStyle w:val="Hyperlink"/>
                <w:rFonts w:cstheme="minorHAnsi"/>
                <w:noProof/>
                <w14:scene3d>
                  <w14:camera w14:prst="orthographicFront"/>
                  <w14:lightRig w14:rig="threePt" w14:dir="t">
                    <w14:rot w14:lat="0" w14:lon="0" w14:rev="0"/>
                  </w14:lightRig>
                </w14:scene3d>
              </w:rPr>
              <w:t>2.4.</w:t>
            </w:r>
            <w:r w:rsidR="001C6AF1">
              <w:rPr>
                <w:rFonts w:eastAsiaTheme="minorEastAsia"/>
                <w:noProof/>
                <w:sz w:val="22"/>
                <w:lang w:val="en-US"/>
              </w:rPr>
              <w:tab/>
            </w:r>
            <w:r w:rsidR="001C6AF1" w:rsidRPr="00F1653B">
              <w:rPr>
                <w:rStyle w:val="Hyperlink"/>
                <w:rFonts w:cstheme="minorHAnsi"/>
                <w:noProof/>
              </w:rPr>
              <w:t>Chapter Summary</w:t>
            </w:r>
            <w:r w:rsidR="001C6AF1">
              <w:rPr>
                <w:noProof/>
                <w:webHidden/>
              </w:rPr>
              <w:tab/>
            </w:r>
            <w:r w:rsidR="001C6AF1">
              <w:rPr>
                <w:noProof/>
                <w:webHidden/>
              </w:rPr>
              <w:fldChar w:fldCharType="begin"/>
            </w:r>
            <w:r w:rsidR="001C6AF1">
              <w:rPr>
                <w:noProof/>
                <w:webHidden/>
              </w:rPr>
              <w:instrText xml:space="preserve"> PAGEREF _Toc501296406 \h </w:instrText>
            </w:r>
            <w:r w:rsidR="001C6AF1">
              <w:rPr>
                <w:noProof/>
                <w:webHidden/>
              </w:rPr>
            </w:r>
            <w:r w:rsidR="001C6AF1">
              <w:rPr>
                <w:noProof/>
                <w:webHidden/>
              </w:rPr>
              <w:fldChar w:fldCharType="separate"/>
            </w:r>
            <w:r w:rsidR="001C6AF1">
              <w:rPr>
                <w:noProof/>
                <w:webHidden/>
              </w:rPr>
              <w:t>29</w:t>
            </w:r>
            <w:r w:rsidR="001C6AF1">
              <w:rPr>
                <w:noProof/>
                <w:webHidden/>
              </w:rPr>
              <w:fldChar w:fldCharType="end"/>
            </w:r>
          </w:hyperlink>
        </w:p>
        <w:p w14:paraId="60071555" w14:textId="7CD600C6" w:rsidR="001C6AF1" w:rsidRDefault="00D54721">
          <w:pPr>
            <w:pStyle w:val="TOC1"/>
            <w:rPr>
              <w:rFonts w:eastAsiaTheme="minorEastAsia"/>
              <w:noProof/>
              <w:sz w:val="22"/>
              <w:lang w:val="en-US"/>
            </w:rPr>
          </w:pPr>
          <w:hyperlink w:anchor="_Toc501296407" w:history="1">
            <w:r w:rsidR="001C6AF1" w:rsidRPr="00F1653B">
              <w:rPr>
                <w:rStyle w:val="Hyperlink"/>
                <w:rFonts w:cstheme="minorHAnsi"/>
                <w:noProof/>
              </w:rPr>
              <w:t>Chapter 3: Research Methodology</w:t>
            </w:r>
            <w:r w:rsidR="001C6AF1">
              <w:rPr>
                <w:noProof/>
                <w:webHidden/>
              </w:rPr>
              <w:tab/>
            </w:r>
            <w:r w:rsidR="001C6AF1">
              <w:rPr>
                <w:noProof/>
                <w:webHidden/>
              </w:rPr>
              <w:fldChar w:fldCharType="begin"/>
            </w:r>
            <w:r w:rsidR="001C6AF1">
              <w:rPr>
                <w:noProof/>
                <w:webHidden/>
              </w:rPr>
              <w:instrText xml:space="preserve"> PAGEREF _Toc501296407 \h </w:instrText>
            </w:r>
            <w:r w:rsidR="001C6AF1">
              <w:rPr>
                <w:noProof/>
                <w:webHidden/>
              </w:rPr>
            </w:r>
            <w:r w:rsidR="001C6AF1">
              <w:rPr>
                <w:noProof/>
                <w:webHidden/>
              </w:rPr>
              <w:fldChar w:fldCharType="separate"/>
            </w:r>
            <w:r w:rsidR="001C6AF1">
              <w:rPr>
                <w:noProof/>
                <w:webHidden/>
              </w:rPr>
              <w:t>31</w:t>
            </w:r>
            <w:r w:rsidR="001C6AF1">
              <w:rPr>
                <w:noProof/>
                <w:webHidden/>
              </w:rPr>
              <w:fldChar w:fldCharType="end"/>
            </w:r>
          </w:hyperlink>
        </w:p>
        <w:p w14:paraId="0ACA3ED7" w14:textId="7D6936DC" w:rsidR="001C6AF1" w:rsidRDefault="00D54721">
          <w:pPr>
            <w:pStyle w:val="TOC2"/>
            <w:rPr>
              <w:rFonts w:eastAsiaTheme="minorEastAsia"/>
              <w:noProof/>
              <w:sz w:val="22"/>
              <w:lang w:val="en-US"/>
            </w:rPr>
          </w:pPr>
          <w:hyperlink w:anchor="_Toc501296409" w:history="1">
            <w:r w:rsidR="001C6AF1" w:rsidRPr="00F1653B">
              <w:rPr>
                <w:rStyle w:val="Hyperlink"/>
                <w:rFonts w:cstheme="minorHAnsi"/>
                <w:noProof/>
                <w14:scene3d>
                  <w14:camera w14:prst="orthographicFront"/>
                  <w14:lightRig w14:rig="threePt" w14:dir="t">
                    <w14:rot w14:lat="0" w14:lon="0" w14:rev="0"/>
                  </w14:lightRig>
                </w14:scene3d>
              </w:rPr>
              <w:t>3.1.</w:t>
            </w:r>
            <w:r w:rsidR="001C6AF1">
              <w:rPr>
                <w:rFonts w:eastAsiaTheme="minorEastAsia"/>
                <w:noProof/>
                <w:sz w:val="22"/>
                <w:lang w:val="en-US"/>
              </w:rPr>
              <w:tab/>
            </w:r>
            <w:r w:rsidR="001C6AF1" w:rsidRPr="00F1653B">
              <w:rPr>
                <w:rStyle w:val="Hyperlink"/>
                <w:rFonts w:cstheme="minorHAnsi"/>
                <w:noProof/>
              </w:rPr>
              <w:t>Chapter Introduction</w:t>
            </w:r>
            <w:r w:rsidR="001C6AF1">
              <w:rPr>
                <w:noProof/>
                <w:webHidden/>
              </w:rPr>
              <w:tab/>
            </w:r>
            <w:r w:rsidR="001C6AF1">
              <w:rPr>
                <w:noProof/>
                <w:webHidden/>
              </w:rPr>
              <w:fldChar w:fldCharType="begin"/>
            </w:r>
            <w:r w:rsidR="001C6AF1">
              <w:rPr>
                <w:noProof/>
                <w:webHidden/>
              </w:rPr>
              <w:instrText xml:space="preserve"> PAGEREF _Toc501296409 \h </w:instrText>
            </w:r>
            <w:r w:rsidR="001C6AF1">
              <w:rPr>
                <w:noProof/>
                <w:webHidden/>
              </w:rPr>
            </w:r>
            <w:r w:rsidR="001C6AF1">
              <w:rPr>
                <w:noProof/>
                <w:webHidden/>
              </w:rPr>
              <w:fldChar w:fldCharType="separate"/>
            </w:r>
            <w:r w:rsidR="001C6AF1">
              <w:rPr>
                <w:noProof/>
                <w:webHidden/>
              </w:rPr>
              <w:t>31</w:t>
            </w:r>
            <w:r w:rsidR="001C6AF1">
              <w:rPr>
                <w:noProof/>
                <w:webHidden/>
              </w:rPr>
              <w:fldChar w:fldCharType="end"/>
            </w:r>
          </w:hyperlink>
        </w:p>
        <w:p w14:paraId="0BD9733C" w14:textId="29F2C200" w:rsidR="001C6AF1" w:rsidRDefault="00D54721">
          <w:pPr>
            <w:pStyle w:val="TOC2"/>
            <w:rPr>
              <w:rFonts w:eastAsiaTheme="minorEastAsia"/>
              <w:noProof/>
              <w:sz w:val="22"/>
              <w:lang w:val="en-US"/>
            </w:rPr>
          </w:pPr>
          <w:hyperlink w:anchor="_Toc501296410" w:history="1">
            <w:r w:rsidR="001C6AF1" w:rsidRPr="00F1653B">
              <w:rPr>
                <w:rStyle w:val="Hyperlink"/>
                <w:rFonts w:cstheme="minorHAnsi"/>
                <w:noProof/>
                <w14:scene3d>
                  <w14:camera w14:prst="orthographicFront"/>
                  <w14:lightRig w14:rig="threePt" w14:dir="t">
                    <w14:rot w14:lat="0" w14:lon="0" w14:rev="0"/>
                  </w14:lightRig>
                </w14:scene3d>
              </w:rPr>
              <w:t>3.2.</w:t>
            </w:r>
            <w:r w:rsidR="001C6AF1">
              <w:rPr>
                <w:rFonts w:eastAsiaTheme="minorEastAsia"/>
                <w:noProof/>
                <w:sz w:val="22"/>
                <w:lang w:val="en-US"/>
              </w:rPr>
              <w:tab/>
            </w:r>
            <w:r w:rsidR="001C6AF1" w:rsidRPr="00F1653B">
              <w:rPr>
                <w:rStyle w:val="Hyperlink"/>
                <w:rFonts w:cstheme="minorHAnsi"/>
                <w:noProof/>
              </w:rPr>
              <w:t>Research Design</w:t>
            </w:r>
            <w:r w:rsidR="001C6AF1">
              <w:rPr>
                <w:noProof/>
                <w:webHidden/>
              </w:rPr>
              <w:tab/>
            </w:r>
            <w:r w:rsidR="001C6AF1">
              <w:rPr>
                <w:noProof/>
                <w:webHidden/>
              </w:rPr>
              <w:fldChar w:fldCharType="begin"/>
            </w:r>
            <w:r w:rsidR="001C6AF1">
              <w:rPr>
                <w:noProof/>
                <w:webHidden/>
              </w:rPr>
              <w:instrText xml:space="preserve"> PAGEREF _Toc501296410 \h </w:instrText>
            </w:r>
            <w:r w:rsidR="001C6AF1">
              <w:rPr>
                <w:noProof/>
                <w:webHidden/>
              </w:rPr>
            </w:r>
            <w:r w:rsidR="001C6AF1">
              <w:rPr>
                <w:noProof/>
                <w:webHidden/>
              </w:rPr>
              <w:fldChar w:fldCharType="separate"/>
            </w:r>
            <w:r w:rsidR="001C6AF1">
              <w:rPr>
                <w:noProof/>
                <w:webHidden/>
              </w:rPr>
              <w:t>31</w:t>
            </w:r>
            <w:r w:rsidR="001C6AF1">
              <w:rPr>
                <w:noProof/>
                <w:webHidden/>
              </w:rPr>
              <w:fldChar w:fldCharType="end"/>
            </w:r>
          </w:hyperlink>
        </w:p>
        <w:p w14:paraId="30266FF5" w14:textId="088845F9" w:rsidR="001C6AF1" w:rsidRDefault="00D54721">
          <w:pPr>
            <w:pStyle w:val="TOC2"/>
            <w:rPr>
              <w:rFonts w:eastAsiaTheme="minorEastAsia"/>
              <w:noProof/>
              <w:sz w:val="22"/>
              <w:lang w:val="en-US"/>
            </w:rPr>
          </w:pPr>
          <w:hyperlink w:anchor="_Toc501296411" w:history="1">
            <w:r w:rsidR="001C6AF1" w:rsidRPr="00F1653B">
              <w:rPr>
                <w:rStyle w:val="Hyperlink"/>
                <w:rFonts w:cstheme="minorHAnsi"/>
                <w:noProof/>
                <w14:scene3d>
                  <w14:camera w14:prst="orthographicFront"/>
                  <w14:lightRig w14:rig="threePt" w14:dir="t">
                    <w14:rot w14:lat="0" w14:lon="0" w14:rev="0"/>
                  </w14:lightRig>
                </w14:scene3d>
              </w:rPr>
              <w:t>3.3.</w:t>
            </w:r>
            <w:r w:rsidR="001C6AF1">
              <w:rPr>
                <w:rFonts w:eastAsiaTheme="minorEastAsia"/>
                <w:noProof/>
                <w:sz w:val="22"/>
                <w:lang w:val="en-US"/>
              </w:rPr>
              <w:tab/>
            </w:r>
            <w:r w:rsidR="001C6AF1" w:rsidRPr="00F1653B">
              <w:rPr>
                <w:rStyle w:val="Hyperlink"/>
                <w:rFonts w:cstheme="minorHAnsi"/>
                <w:noProof/>
              </w:rPr>
              <w:t>Methodology</w:t>
            </w:r>
            <w:r w:rsidR="001C6AF1">
              <w:rPr>
                <w:noProof/>
                <w:webHidden/>
              </w:rPr>
              <w:tab/>
            </w:r>
            <w:r w:rsidR="001C6AF1">
              <w:rPr>
                <w:noProof/>
                <w:webHidden/>
              </w:rPr>
              <w:fldChar w:fldCharType="begin"/>
            </w:r>
            <w:r w:rsidR="001C6AF1">
              <w:rPr>
                <w:noProof/>
                <w:webHidden/>
              </w:rPr>
              <w:instrText xml:space="preserve"> PAGEREF _Toc501296411 \h </w:instrText>
            </w:r>
            <w:r w:rsidR="001C6AF1">
              <w:rPr>
                <w:noProof/>
                <w:webHidden/>
              </w:rPr>
            </w:r>
            <w:r w:rsidR="001C6AF1">
              <w:rPr>
                <w:noProof/>
                <w:webHidden/>
              </w:rPr>
              <w:fldChar w:fldCharType="separate"/>
            </w:r>
            <w:r w:rsidR="001C6AF1">
              <w:rPr>
                <w:noProof/>
                <w:webHidden/>
              </w:rPr>
              <w:t>33</w:t>
            </w:r>
            <w:r w:rsidR="001C6AF1">
              <w:rPr>
                <w:noProof/>
                <w:webHidden/>
              </w:rPr>
              <w:fldChar w:fldCharType="end"/>
            </w:r>
          </w:hyperlink>
        </w:p>
        <w:p w14:paraId="4DA1D575" w14:textId="65CFD790" w:rsidR="001C6AF1" w:rsidRDefault="00D54721">
          <w:pPr>
            <w:pStyle w:val="TOC2"/>
            <w:rPr>
              <w:rFonts w:eastAsiaTheme="minorEastAsia"/>
              <w:noProof/>
              <w:sz w:val="22"/>
              <w:lang w:val="en-US"/>
            </w:rPr>
          </w:pPr>
          <w:hyperlink w:anchor="_Toc501296412" w:history="1">
            <w:r w:rsidR="001C6AF1" w:rsidRPr="00F1653B">
              <w:rPr>
                <w:rStyle w:val="Hyperlink"/>
                <w:rFonts w:cstheme="minorHAnsi"/>
                <w:noProof/>
                <w14:scene3d>
                  <w14:camera w14:prst="orthographicFront"/>
                  <w14:lightRig w14:rig="threePt" w14:dir="t">
                    <w14:rot w14:lat="0" w14:lon="0" w14:rev="0"/>
                  </w14:lightRig>
                </w14:scene3d>
              </w:rPr>
              <w:t>3.4.</w:t>
            </w:r>
            <w:r w:rsidR="001C6AF1">
              <w:rPr>
                <w:rFonts w:eastAsiaTheme="minorEastAsia"/>
                <w:noProof/>
                <w:sz w:val="22"/>
                <w:lang w:val="en-US"/>
              </w:rPr>
              <w:tab/>
            </w:r>
            <w:r w:rsidR="001C6AF1" w:rsidRPr="00F1653B">
              <w:rPr>
                <w:rStyle w:val="Hyperlink"/>
                <w:rFonts w:cstheme="minorHAnsi"/>
                <w:noProof/>
              </w:rPr>
              <w:t>Data Collection Instrument</w:t>
            </w:r>
            <w:r w:rsidR="001C6AF1">
              <w:rPr>
                <w:noProof/>
                <w:webHidden/>
              </w:rPr>
              <w:tab/>
            </w:r>
            <w:r w:rsidR="001C6AF1">
              <w:rPr>
                <w:noProof/>
                <w:webHidden/>
              </w:rPr>
              <w:fldChar w:fldCharType="begin"/>
            </w:r>
            <w:r w:rsidR="001C6AF1">
              <w:rPr>
                <w:noProof/>
                <w:webHidden/>
              </w:rPr>
              <w:instrText xml:space="preserve"> PAGEREF _Toc501296412 \h </w:instrText>
            </w:r>
            <w:r w:rsidR="001C6AF1">
              <w:rPr>
                <w:noProof/>
                <w:webHidden/>
              </w:rPr>
            </w:r>
            <w:r w:rsidR="001C6AF1">
              <w:rPr>
                <w:noProof/>
                <w:webHidden/>
              </w:rPr>
              <w:fldChar w:fldCharType="separate"/>
            </w:r>
            <w:r w:rsidR="001C6AF1">
              <w:rPr>
                <w:noProof/>
                <w:webHidden/>
              </w:rPr>
              <w:t>34</w:t>
            </w:r>
            <w:r w:rsidR="001C6AF1">
              <w:rPr>
                <w:noProof/>
                <w:webHidden/>
              </w:rPr>
              <w:fldChar w:fldCharType="end"/>
            </w:r>
          </w:hyperlink>
        </w:p>
        <w:p w14:paraId="5486BFF8" w14:textId="698477DA" w:rsidR="001C6AF1" w:rsidRDefault="00D54721">
          <w:pPr>
            <w:pStyle w:val="TOC2"/>
            <w:rPr>
              <w:rFonts w:eastAsiaTheme="minorEastAsia"/>
              <w:noProof/>
              <w:sz w:val="22"/>
              <w:lang w:val="en-US"/>
            </w:rPr>
          </w:pPr>
          <w:hyperlink w:anchor="_Toc501296413" w:history="1">
            <w:r w:rsidR="001C6AF1" w:rsidRPr="00F1653B">
              <w:rPr>
                <w:rStyle w:val="Hyperlink"/>
                <w:rFonts w:cstheme="minorHAnsi"/>
                <w:noProof/>
                <w14:scene3d>
                  <w14:camera w14:prst="orthographicFront"/>
                  <w14:lightRig w14:rig="threePt" w14:dir="t">
                    <w14:rot w14:lat="0" w14:lon="0" w14:rev="0"/>
                  </w14:lightRig>
                </w14:scene3d>
              </w:rPr>
              <w:t>3.5.</w:t>
            </w:r>
            <w:r w:rsidR="001C6AF1">
              <w:rPr>
                <w:rFonts w:eastAsiaTheme="minorEastAsia"/>
                <w:noProof/>
                <w:sz w:val="22"/>
                <w:lang w:val="en-US"/>
              </w:rPr>
              <w:tab/>
            </w:r>
            <w:r w:rsidR="001C6AF1" w:rsidRPr="00F1653B">
              <w:rPr>
                <w:rStyle w:val="Hyperlink"/>
                <w:rFonts w:cstheme="minorHAnsi"/>
                <w:noProof/>
              </w:rPr>
              <w:t>Target Population</w:t>
            </w:r>
            <w:r w:rsidR="001C6AF1">
              <w:rPr>
                <w:noProof/>
                <w:webHidden/>
              </w:rPr>
              <w:tab/>
            </w:r>
            <w:r w:rsidR="001C6AF1">
              <w:rPr>
                <w:noProof/>
                <w:webHidden/>
              </w:rPr>
              <w:fldChar w:fldCharType="begin"/>
            </w:r>
            <w:r w:rsidR="001C6AF1">
              <w:rPr>
                <w:noProof/>
                <w:webHidden/>
              </w:rPr>
              <w:instrText xml:space="preserve"> PAGEREF _Toc501296413 \h </w:instrText>
            </w:r>
            <w:r w:rsidR="001C6AF1">
              <w:rPr>
                <w:noProof/>
                <w:webHidden/>
              </w:rPr>
            </w:r>
            <w:r w:rsidR="001C6AF1">
              <w:rPr>
                <w:noProof/>
                <w:webHidden/>
              </w:rPr>
              <w:fldChar w:fldCharType="separate"/>
            </w:r>
            <w:r w:rsidR="001C6AF1">
              <w:rPr>
                <w:noProof/>
                <w:webHidden/>
              </w:rPr>
              <w:t>35</w:t>
            </w:r>
            <w:r w:rsidR="001C6AF1">
              <w:rPr>
                <w:noProof/>
                <w:webHidden/>
              </w:rPr>
              <w:fldChar w:fldCharType="end"/>
            </w:r>
          </w:hyperlink>
        </w:p>
        <w:p w14:paraId="507F7E76" w14:textId="09A12C43" w:rsidR="001C6AF1" w:rsidRDefault="00D54721">
          <w:pPr>
            <w:pStyle w:val="TOC2"/>
            <w:rPr>
              <w:rFonts w:eastAsiaTheme="minorEastAsia"/>
              <w:noProof/>
              <w:sz w:val="22"/>
              <w:lang w:val="en-US"/>
            </w:rPr>
          </w:pPr>
          <w:hyperlink w:anchor="_Toc501296414" w:history="1">
            <w:r w:rsidR="001C6AF1" w:rsidRPr="00F1653B">
              <w:rPr>
                <w:rStyle w:val="Hyperlink"/>
                <w:rFonts w:cstheme="minorHAnsi"/>
                <w:noProof/>
                <w14:scene3d>
                  <w14:camera w14:prst="orthographicFront"/>
                  <w14:lightRig w14:rig="threePt" w14:dir="t">
                    <w14:rot w14:lat="0" w14:lon="0" w14:rev="0"/>
                  </w14:lightRig>
                </w14:scene3d>
              </w:rPr>
              <w:t>3.6.</w:t>
            </w:r>
            <w:r w:rsidR="001C6AF1">
              <w:rPr>
                <w:rFonts w:eastAsiaTheme="minorEastAsia"/>
                <w:noProof/>
                <w:sz w:val="22"/>
                <w:lang w:val="en-US"/>
              </w:rPr>
              <w:tab/>
            </w:r>
            <w:r w:rsidR="001C6AF1" w:rsidRPr="00F1653B">
              <w:rPr>
                <w:rStyle w:val="Hyperlink"/>
                <w:rFonts w:cstheme="minorHAnsi"/>
                <w:noProof/>
              </w:rPr>
              <w:t>Ethical consideration when collecting data</w:t>
            </w:r>
            <w:r w:rsidR="001C6AF1">
              <w:rPr>
                <w:noProof/>
                <w:webHidden/>
              </w:rPr>
              <w:tab/>
            </w:r>
            <w:r w:rsidR="001C6AF1">
              <w:rPr>
                <w:noProof/>
                <w:webHidden/>
              </w:rPr>
              <w:fldChar w:fldCharType="begin"/>
            </w:r>
            <w:r w:rsidR="001C6AF1">
              <w:rPr>
                <w:noProof/>
                <w:webHidden/>
              </w:rPr>
              <w:instrText xml:space="preserve"> PAGEREF _Toc501296414 \h </w:instrText>
            </w:r>
            <w:r w:rsidR="001C6AF1">
              <w:rPr>
                <w:noProof/>
                <w:webHidden/>
              </w:rPr>
            </w:r>
            <w:r w:rsidR="001C6AF1">
              <w:rPr>
                <w:noProof/>
                <w:webHidden/>
              </w:rPr>
              <w:fldChar w:fldCharType="separate"/>
            </w:r>
            <w:r w:rsidR="001C6AF1">
              <w:rPr>
                <w:noProof/>
                <w:webHidden/>
              </w:rPr>
              <w:t>35</w:t>
            </w:r>
            <w:r w:rsidR="001C6AF1">
              <w:rPr>
                <w:noProof/>
                <w:webHidden/>
              </w:rPr>
              <w:fldChar w:fldCharType="end"/>
            </w:r>
          </w:hyperlink>
        </w:p>
        <w:p w14:paraId="462347E3" w14:textId="4B5A1556" w:rsidR="001C6AF1" w:rsidRDefault="00D54721">
          <w:pPr>
            <w:pStyle w:val="TOC2"/>
            <w:rPr>
              <w:rFonts w:eastAsiaTheme="minorEastAsia"/>
              <w:noProof/>
              <w:sz w:val="22"/>
              <w:lang w:val="en-US"/>
            </w:rPr>
          </w:pPr>
          <w:hyperlink w:anchor="_Toc501296415" w:history="1">
            <w:r w:rsidR="001C6AF1" w:rsidRPr="00F1653B">
              <w:rPr>
                <w:rStyle w:val="Hyperlink"/>
                <w:rFonts w:cstheme="minorHAnsi"/>
                <w:noProof/>
                <w14:scene3d>
                  <w14:camera w14:prst="orthographicFront"/>
                  <w14:lightRig w14:rig="threePt" w14:dir="t">
                    <w14:rot w14:lat="0" w14:lon="0" w14:rev="0"/>
                  </w14:lightRig>
                </w14:scene3d>
              </w:rPr>
              <w:t>3.7.</w:t>
            </w:r>
            <w:r w:rsidR="001C6AF1">
              <w:rPr>
                <w:rFonts w:eastAsiaTheme="minorEastAsia"/>
                <w:noProof/>
                <w:sz w:val="22"/>
                <w:lang w:val="en-US"/>
              </w:rPr>
              <w:tab/>
            </w:r>
            <w:r w:rsidR="001C6AF1" w:rsidRPr="00F1653B">
              <w:rPr>
                <w:rStyle w:val="Hyperlink"/>
                <w:rFonts w:cstheme="minorHAnsi"/>
                <w:noProof/>
              </w:rPr>
              <w:t>Data Collection and Storage</w:t>
            </w:r>
            <w:r w:rsidR="001C6AF1">
              <w:rPr>
                <w:noProof/>
                <w:webHidden/>
              </w:rPr>
              <w:tab/>
            </w:r>
            <w:r w:rsidR="001C6AF1">
              <w:rPr>
                <w:noProof/>
                <w:webHidden/>
              </w:rPr>
              <w:fldChar w:fldCharType="begin"/>
            </w:r>
            <w:r w:rsidR="001C6AF1">
              <w:rPr>
                <w:noProof/>
                <w:webHidden/>
              </w:rPr>
              <w:instrText xml:space="preserve"> PAGEREF _Toc501296415 \h </w:instrText>
            </w:r>
            <w:r w:rsidR="001C6AF1">
              <w:rPr>
                <w:noProof/>
                <w:webHidden/>
              </w:rPr>
            </w:r>
            <w:r w:rsidR="001C6AF1">
              <w:rPr>
                <w:noProof/>
                <w:webHidden/>
              </w:rPr>
              <w:fldChar w:fldCharType="separate"/>
            </w:r>
            <w:r w:rsidR="001C6AF1">
              <w:rPr>
                <w:noProof/>
                <w:webHidden/>
              </w:rPr>
              <w:t>36</w:t>
            </w:r>
            <w:r w:rsidR="001C6AF1">
              <w:rPr>
                <w:noProof/>
                <w:webHidden/>
              </w:rPr>
              <w:fldChar w:fldCharType="end"/>
            </w:r>
          </w:hyperlink>
        </w:p>
        <w:p w14:paraId="5289B332" w14:textId="2FD754C3" w:rsidR="001C6AF1" w:rsidRDefault="00D54721">
          <w:pPr>
            <w:pStyle w:val="TOC2"/>
            <w:rPr>
              <w:rFonts w:eastAsiaTheme="minorEastAsia"/>
              <w:noProof/>
              <w:sz w:val="22"/>
              <w:lang w:val="en-US"/>
            </w:rPr>
          </w:pPr>
          <w:hyperlink w:anchor="_Toc501296416" w:history="1">
            <w:r w:rsidR="001C6AF1" w:rsidRPr="00F1653B">
              <w:rPr>
                <w:rStyle w:val="Hyperlink"/>
                <w:rFonts w:cstheme="minorHAnsi"/>
                <w:noProof/>
                <w14:scene3d>
                  <w14:camera w14:prst="orthographicFront"/>
                  <w14:lightRig w14:rig="threePt" w14:dir="t">
                    <w14:rot w14:lat="0" w14:lon="0" w14:rev="0"/>
                  </w14:lightRig>
                </w14:scene3d>
              </w:rPr>
              <w:t>3.8.</w:t>
            </w:r>
            <w:r w:rsidR="001C6AF1">
              <w:rPr>
                <w:rFonts w:eastAsiaTheme="minorEastAsia"/>
                <w:noProof/>
                <w:sz w:val="22"/>
                <w:lang w:val="en-US"/>
              </w:rPr>
              <w:tab/>
            </w:r>
            <w:r w:rsidR="001C6AF1" w:rsidRPr="00F1653B">
              <w:rPr>
                <w:rStyle w:val="Hyperlink"/>
                <w:rFonts w:cstheme="minorHAnsi"/>
                <w:noProof/>
              </w:rPr>
              <w:t>Data Processing and Analysis</w:t>
            </w:r>
            <w:r w:rsidR="001C6AF1">
              <w:rPr>
                <w:noProof/>
                <w:webHidden/>
              </w:rPr>
              <w:tab/>
            </w:r>
            <w:r w:rsidR="001C6AF1">
              <w:rPr>
                <w:noProof/>
                <w:webHidden/>
              </w:rPr>
              <w:fldChar w:fldCharType="begin"/>
            </w:r>
            <w:r w:rsidR="001C6AF1">
              <w:rPr>
                <w:noProof/>
                <w:webHidden/>
              </w:rPr>
              <w:instrText xml:space="preserve"> PAGEREF _Toc501296416 \h </w:instrText>
            </w:r>
            <w:r w:rsidR="001C6AF1">
              <w:rPr>
                <w:noProof/>
                <w:webHidden/>
              </w:rPr>
            </w:r>
            <w:r w:rsidR="001C6AF1">
              <w:rPr>
                <w:noProof/>
                <w:webHidden/>
              </w:rPr>
              <w:fldChar w:fldCharType="separate"/>
            </w:r>
            <w:r w:rsidR="001C6AF1">
              <w:rPr>
                <w:noProof/>
                <w:webHidden/>
              </w:rPr>
              <w:t>37</w:t>
            </w:r>
            <w:r w:rsidR="001C6AF1">
              <w:rPr>
                <w:noProof/>
                <w:webHidden/>
              </w:rPr>
              <w:fldChar w:fldCharType="end"/>
            </w:r>
          </w:hyperlink>
        </w:p>
        <w:p w14:paraId="07AC55F1" w14:textId="375E785D" w:rsidR="001C6AF1" w:rsidRDefault="00D54721">
          <w:pPr>
            <w:pStyle w:val="TOC2"/>
            <w:rPr>
              <w:rFonts w:eastAsiaTheme="minorEastAsia"/>
              <w:noProof/>
              <w:sz w:val="22"/>
              <w:lang w:val="en-US"/>
            </w:rPr>
          </w:pPr>
          <w:hyperlink w:anchor="_Toc501296417" w:history="1">
            <w:r w:rsidR="001C6AF1" w:rsidRPr="00F1653B">
              <w:rPr>
                <w:rStyle w:val="Hyperlink"/>
                <w:rFonts w:cstheme="minorHAnsi"/>
                <w:noProof/>
                <w14:scene3d>
                  <w14:camera w14:prst="orthographicFront"/>
                  <w14:lightRig w14:rig="threePt" w14:dir="t">
                    <w14:rot w14:lat="0" w14:lon="0" w14:rev="0"/>
                  </w14:lightRig>
                </w14:scene3d>
              </w:rPr>
              <w:t>3.9.</w:t>
            </w:r>
            <w:r w:rsidR="001C6AF1">
              <w:rPr>
                <w:rFonts w:eastAsiaTheme="minorEastAsia"/>
                <w:noProof/>
                <w:sz w:val="22"/>
                <w:lang w:val="en-US"/>
              </w:rPr>
              <w:tab/>
            </w:r>
            <w:r w:rsidR="001C6AF1" w:rsidRPr="00F1653B">
              <w:rPr>
                <w:rStyle w:val="Hyperlink"/>
                <w:rFonts w:cstheme="minorHAnsi"/>
                <w:noProof/>
              </w:rPr>
              <w:t>Research Reliability and Validity Measures</w:t>
            </w:r>
            <w:r w:rsidR="001C6AF1">
              <w:rPr>
                <w:noProof/>
                <w:webHidden/>
              </w:rPr>
              <w:tab/>
            </w:r>
            <w:r w:rsidR="001C6AF1">
              <w:rPr>
                <w:noProof/>
                <w:webHidden/>
              </w:rPr>
              <w:fldChar w:fldCharType="begin"/>
            </w:r>
            <w:r w:rsidR="001C6AF1">
              <w:rPr>
                <w:noProof/>
                <w:webHidden/>
              </w:rPr>
              <w:instrText xml:space="preserve"> PAGEREF _Toc501296417 \h </w:instrText>
            </w:r>
            <w:r w:rsidR="001C6AF1">
              <w:rPr>
                <w:noProof/>
                <w:webHidden/>
              </w:rPr>
            </w:r>
            <w:r w:rsidR="001C6AF1">
              <w:rPr>
                <w:noProof/>
                <w:webHidden/>
              </w:rPr>
              <w:fldChar w:fldCharType="separate"/>
            </w:r>
            <w:r w:rsidR="001C6AF1">
              <w:rPr>
                <w:noProof/>
                <w:webHidden/>
              </w:rPr>
              <w:t>37</w:t>
            </w:r>
            <w:r w:rsidR="001C6AF1">
              <w:rPr>
                <w:noProof/>
                <w:webHidden/>
              </w:rPr>
              <w:fldChar w:fldCharType="end"/>
            </w:r>
          </w:hyperlink>
        </w:p>
        <w:p w14:paraId="7969AAAE" w14:textId="2941AE9D" w:rsidR="001C6AF1" w:rsidRDefault="00D54721">
          <w:pPr>
            <w:pStyle w:val="TOC1"/>
            <w:rPr>
              <w:rFonts w:eastAsiaTheme="minorEastAsia"/>
              <w:noProof/>
              <w:sz w:val="22"/>
              <w:lang w:val="en-US"/>
            </w:rPr>
          </w:pPr>
          <w:hyperlink w:anchor="_Toc501296418" w:history="1">
            <w:r w:rsidR="001C6AF1" w:rsidRPr="00F1653B">
              <w:rPr>
                <w:rStyle w:val="Hyperlink"/>
                <w:rFonts w:cstheme="minorHAnsi"/>
                <w:noProof/>
              </w:rPr>
              <w:t>Chapter 4: Support for SMMEs Growth and Job Creation and Lessons from other Countries</w:t>
            </w:r>
            <w:r w:rsidR="001C6AF1">
              <w:rPr>
                <w:noProof/>
                <w:webHidden/>
              </w:rPr>
              <w:tab/>
            </w:r>
            <w:r w:rsidR="001C6AF1">
              <w:rPr>
                <w:noProof/>
                <w:webHidden/>
              </w:rPr>
              <w:fldChar w:fldCharType="begin"/>
            </w:r>
            <w:r w:rsidR="001C6AF1">
              <w:rPr>
                <w:noProof/>
                <w:webHidden/>
              </w:rPr>
              <w:instrText xml:space="preserve"> PAGEREF _Toc501296418 \h </w:instrText>
            </w:r>
            <w:r w:rsidR="001C6AF1">
              <w:rPr>
                <w:noProof/>
                <w:webHidden/>
              </w:rPr>
            </w:r>
            <w:r w:rsidR="001C6AF1">
              <w:rPr>
                <w:noProof/>
                <w:webHidden/>
              </w:rPr>
              <w:fldChar w:fldCharType="separate"/>
            </w:r>
            <w:r w:rsidR="001C6AF1">
              <w:rPr>
                <w:noProof/>
                <w:webHidden/>
              </w:rPr>
              <w:t>39</w:t>
            </w:r>
            <w:r w:rsidR="001C6AF1">
              <w:rPr>
                <w:noProof/>
                <w:webHidden/>
              </w:rPr>
              <w:fldChar w:fldCharType="end"/>
            </w:r>
          </w:hyperlink>
        </w:p>
        <w:p w14:paraId="65C5D4E3" w14:textId="7D8E925C" w:rsidR="001C6AF1" w:rsidRDefault="00D54721">
          <w:pPr>
            <w:pStyle w:val="TOC2"/>
            <w:rPr>
              <w:rFonts w:eastAsiaTheme="minorEastAsia"/>
              <w:noProof/>
              <w:sz w:val="22"/>
              <w:lang w:val="en-US"/>
            </w:rPr>
          </w:pPr>
          <w:hyperlink w:anchor="_Toc501296420" w:history="1">
            <w:r w:rsidR="001C6AF1" w:rsidRPr="00F1653B">
              <w:rPr>
                <w:rStyle w:val="Hyperlink"/>
                <w:rFonts w:cstheme="minorHAnsi"/>
                <w:noProof/>
                <w14:scene3d>
                  <w14:camera w14:prst="orthographicFront"/>
                  <w14:lightRig w14:rig="threePt" w14:dir="t">
                    <w14:rot w14:lat="0" w14:lon="0" w14:rev="0"/>
                  </w14:lightRig>
                </w14:scene3d>
              </w:rPr>
              <w:t>4.1.</w:t>
            </w:r>
            <w:r w:rsidR="001C6AF1">
              <w:rPr>
                <w:rFonts w:eastAsiaTheme="minorEastAsia"/>
                <w:noProof/>
                <w:sz w:val="22"/>
                <w:lang w:val="en-US"/>
              </w:rPr>
              <w:tab/>
            </w:r>
            <w:r w:rsidR="001C6AF1" w:rsidRPr="00F1653B">
              <w:rPr>
                <w:rStyle w:val="Hyperlink"/>
                <w:rFonts w:cstheme="minorHAnsi"/>
                <w:noProof/>
              </w:rPr>
              <w:t>Introduction</w:t>
            </w:r>
            <w:r w:rsidR="001C6AF1">
              <w:rPr>
                <w:noProof/>
                <w:webHidden/>
              </w:rPr>
              <w:tab/>
            </w:r>
            <w:r w:rsidR="001C6AF1">
              <w:rPr>
                <w:noProof/>
                <w:webHidden/>
              </w:rPr>
              <w:fldChar w:fldCharType="begin"/>
            </w:r>
            <w:r w:rsidR="001C6AF1">
              <w:rPr>
                <w:noProof/>
                <w:webHidden/>
              </w:rPr>
              <w:instrText xml:space="preserve"> PAGEREF _Toc501296420 \h </w:instrText>
            </w:r>
            <w:r w:rsidR="001C6AF1">
              <w:rPr>
                <w:noProof/>
                <w:webHidden/>
              </w:rPr>
            </w:r>
            <w:r w:rsidR="001C6AF1">
              <w:rPr>
                <w:noProof/>
                <w:webHidden/>
              </w:rPr>
              <w:fldChar w:fldCharType="separate"/>
            </w:r>
            <w:r w:rsidR="001C6AF1">
              <w:rPr>
                <w:noProof/>
                <w:webHidden/>
              </w:rPr>
              <w:t>39</w:t>
            </w:r>
            <w:r w:rsidR="001C6AF1">
              <w:rPr>
                <w:noProof/>
                <w:webHidden/>
              </w:rPr>
              <w:fldChar w:fldCharType="end"/>
            </w:r>
          </w:hyperlink>
        </w:p>
        <w:p w14:paraId="7184F615" w14:textId="11DABF4E" w:rsidR="001C6AF1" w:rsidRDefault="00D54721">
          <w:pPr>
            <w:pStyle w:val="TOC2"/>
            <w:rPr>
              <w:rFonts w:eastAsiaTheme="minorEastAsia"/>
              <w:noProof/>
              <w:sz w:val="22"/>
              <w:lang w:val="en-US"/>
            </w:rPr>
          </w:pPr>
          <w:hyperlink w:anchor="_Toc501296421" w:history="1">
            <w:r w:rsidR="001C6AF1" w:rsidRPr="00F1653B">
              <w:rPr>
                <w:rStyle w:val="Hyperlink"/>
                <w:rFonts w:cstheme="minorHAnsi"/>
                <w:noProof/>
                <w14:scene3d>
                  <w14:camera w14:prst="orthographicFront"/>
                  <w14:lightRig w14:rig="threePt" w14:dir="t">
                    <w14:rot w14:lat="0" w14:lon="0" w14:rev="0"/>
                  </w14:lightRig>
                </w14:scene3d>
              </w:rPr>
              <w:t>4.2.</w:t>
            </w:r>
            <w:r w:rsidR="001C6AF1">
              <w:rPr>
                <w:rFonts w:eastAsiaTheme="minorEastAsia"/>
                <w:noProof/>
                <w:sz w:val="22"/>
                <w:lang w:val="en-US"/>
              </w:rPr>
              <w:tab/>
            </w:r>
            <w:r w:rsidR="001C6AF1" w:rsidRPr="00F1653B">
              <w:rPr>
                <w:rStyle w:val="Hyperlink"/>
                <w:rFonts w:cstheme="minorHAnsi"/>
                <w:noProof/>
              </w:rPr>
              <w:t>SMME Definitions</w:t>
            </w:r>
            <w:r w:rsidR="001C6AF1">
              <w:rPr>
                <w:noProof/>
                <w:webHidden/>
              </w:rPr>
              <w:tab/>
            </w:r>
            <w:r w:rsidR="001C6AF1">
              <w:rPr>
                <w:noProof/>
                <w:webHidden/>
              </w:rPr>
              <w:fldChar w:fldCharType="begin"/>
            </w:r>
            <w:r w:rsidR="001C6AF1">
              <w:rPr>
                <w:noProof/>
                <w:webHidden/>
              </w:rPr>
              <w:instrText xml:space="preserve"> PAGEREF _Toc501296421 \h </w:instrText>
            </w:r>
            <w:r w:rsidR="001C6AF1">
              <w:rPr>
                <w:noProof/>
                <w:webHidden/>
              </w:rPr>
            </w:r>
            <w:r w:rsidR="001C6AF1">
              <w:rPr>
                <w:noProof/>
                <w:webHidden/>
              </w:rPr>
              <w:fldChar w:fldCharType="separate"/>
            </w:r>
            <w:r w:rsidR="001C6AF1">
              <w:rPr>
                <w:noProof/>
                <w:webHidden/>
              </w:rPr>
              <w:t>39</w:t>
            </w:r>
            <w:r w:rsidR="001C6AF1">
              <w:rPr>
                <w:noProof/>
                <w:webHidden/>
              </w:rPr>
              <w:fldChar w:fldCharType="end"/>
            </w:r>
          </w:hyperlink>
        </w:p>
        <w:p w14:paraId="14E179DE" w14:textId="7A1222E0" w:rsidR="001C6AF1" w:rsidRDefault="00D54721">
          <w:pPr>
            <w:pStyle w:val="TOC2"/>
            <w:rPr>
              <w:rFonts w:eastAsiaTheme="minorEastAsia"/>
              <w:noProof/>
              <w:sz w:val="22"/>
              <w:lang w:val="en-US"/>
            </w:rPr>
          </w:pPr>
          <w:hyperlink w:anchor="_Toc501296422" w:history="1">
            <w:r w:rsidR="001C6AF1" w:rsidRPr="00F1653B">
              <w:rPr>
                <w:rStyle w:val="Hyperlink"/>
                <w:rFonts w:cstheme="minorHAnsi"/>
                <w:noProof/>
                <w14:scene3d>
                  <w14:camera w14:prst="orthographicFront"/>
                  <w14:lightRig w14:rig="threePt" w14:dir="t">
                    <w14:rot w14:lat="0" w14:lon="0" w14:rev="0"/>
                  </w14:lightRig>
                </w14:scene3d>
              </w:rPr>
              <w:t>4.3.</w:t>
            </w:r>
            <w:r w:rsidR="001C6AF1">
              <w:rPr>
                <w:rFonts w:eastAsiaTheme="minorEastAsia"/>
                <w:noProof/>
                <w:sz w:val="22"/>
                <w:lang w:val="en-US"/>
              </w:rPr>
              <w:tab/>
            </w:r>
            <w:r w:rsidR="001C6AF1" w:rsidRPr="00F1653B">
              <w:rPr>
                <w:rStyle w:val="Hyperlink"/>
                <w:rFonts w:cstheme="minorHAnsi"/>
                <w:noProof/>
              </w:rPr>
              <w:t>Support for SMMEs</w:t>
            </w:r>
            <w:r w:rsidR="001C6AF1">
              <w:rPr>
                <w:noProof/>
                <w:webHidden/>
              </w:rPr>
              <w:tab/>
            </w:r>
            <w:r w:rsidR="001C6AF1">
              <w:rPr>
                <w:noProof/>
                <w:webHidden/>
              </w:rPr>
              <w:fldChar w:fldCharType="begin"/>
            </w:r>
            <w:r w:rsidR="001C6AF1">
              <w:rPr>
                <w:noProof/>
                <w:webHidden/>
              </w:rPr>
              <w:instrText xml:space="preserve"> PAGEREF _Toc501296422 \h </w:instrText>
            </w:r>
            <w:r w:rsidR="001C6AF1">
              <w:rPr>
                <w:noProof/>
                <w:webHidden/>
              </w:rPr>
            </w:r>
            <w:r w:rsidR="001C6AF1">
              <w:rPr>
                <w:noProof/>
                <w:webHidden/>
              </w:rPr>
              <w:fldChar w:fldCharType="separate"/>
            </w:r>
            <w:r w:rsidR="001C6AF1">
              <w:rPr>
                <w:noProof/>
                <w:webHidden/>
              </w:rPr>
              <w:t>42</w:t>
            </w:r>
            <w:r w:rsidR="001C6AF1">
              <w:rPr>
                <w:noProof/>
                <w:webHidden/>
              </w:rPr>
              <w:fldChar w:fldCharType="end"/>
            </w:r>
          </w:hyperlink>
        </w:p>
        <w:p w14:paraId="290D0567" w14:textId="586789B2" w:rsidR="001C6AF1" w:rsidRDefault="00D54721">
          <w:pPr>
            <w:pStyle w:val="TOC2"/>
            <w:rPr>
              <w:rFonts w:eastAsiaTheme="minorEastAsia"/>
              <w:noProof/>
              <w:sz w:val="22"/>
              <w:lang w:val="en-US"/>
            </w:rPr>
          </w:pPr>
          <w:hyperlink w:anchor="_Toc501296423" w:history="1">
            <w:r w:rsidR="001C6AF1" w:rsidRPr="00F1653B">
              <w:rPr>
                <w:rStyle w:val="Hyperlink"/>
                <w:rFonts w:cstheme="minorHAnsi"/>
                <w:noProof/>
                <w14:scene3d>
                  <w14:camera w14:prst="orthographicFront"/>
                  <w14:lightRig w14:rig="threePt" w14:dir="t">
                    <w14:rot w14:lat="0" w14:lon="0" w14:rev="0"/>
                  </w14:lightRig>
                </w14:scene3d>
              </w:rPr>
              <w:t>4.4.</w:t>
            </w:r>
            <w:r w:rsidR="001C6AF1">
              <w:rPr>
                <w:rFonts w:eastAsiaTheme="minorEastAsia"/>
                <w:noProof/>
                <w:sz w:val="22"/>
                <w:lang w:val="en-US"/>
              </w:rPr>
              <w:tab/>
            </w:r>
            <w:r w:rsidR="001C6AF1" w:rsidRPr="00F1653B">
              <w:rPr>
                <w:rStyle w:val="Hyperlink"/>
                <w:rFonts w:cstheme="minorHAnsi"/>
                <w:noProof/>
              </w:rPr>
              <w:t>Importance of SMMES in Developing Countries</w:t>
            </w:r>
            <w:r w:rsidR="001C6AF1">
              <w:rPr>
                <w:noProof/>
                <w:webHidden/>
              </w:rPr>
              <w:tab/>
            </w:r>
            <w:r w:rsidR="001C6AF1">
              <w:rPr>
                <w:noProof/>
                <w:webHidden/>
              </w:rPr>
              <w:fldChar w:fldCharType="begin"/>
            </w:r>
            <w:r w:rsidR="001C6AF1">
              <w:rPr>
                <w:noProof/>
                <w:webHidden/>
              </w:rPr>
              <w:instrText xml:space="preserve"> PAGEREF _Toc501296423 \h </w:instrText>
            </w:r>
            <w:r w:rsidR="001C6AF1">
              <w:rPr>
                <w:noProof/>
                <w:webHidden/>
              </w:rPr>
            </w:r>
            <w:r w:rsidR="001C6AF1">
              <w:rPr>
                <w:noProof/>
                <w:webHidden/>
              </w:rPr>
              <w:fldChar w:fldCharType="separate"/>
            </w:r>
            <w:r w:rsidR="001C6AF1">
              <w:rPr>
                <w:noProof/>
                <w:webHidden/>
              </w:rPr>
              <w:t>44</w:t>
            </w:r>
            <w:r w:rsidR="001C6AF1">
              <w:rPr>
                <w:noProof/>
                <w:webHidden/>
              </w:rPr>
              <w:fldChar w:fldCharType="end"/>
            </w:r>
          </w:hyperlink>
        </w:p>
        <w:p w14:paraId="73950C64" w14:textId="7A336D12" w:rsidR="001C6AF1" w:rsidRDefault="00D54721">
          <w:pPr>
            <w:pStyle w:val="TOC2"/>
            <w:rPr>
              <w:rFonts w:eastAsiaTheme="minorEastAsia"/>
              <w:noProof/>
              <w:sz w:val="22"/>
              <w:lang w:val="en-US"/>
            </w:rPr>
          </w:pPr>
          <w:hyperlink w:anchor="_Toc501296424" w:history="1">
            <w:r w:rsidR="001C6AF1" w:rsidRPr="00F1653B">
              <w:rPr>
                <w:rStyle w:val="Hyperlink"/>
                <w:rFonts w:cstheme="minorHAnsi"/>
                <w:noProof/>
                <w14:scene3d>
                  <w14:camera w14:prst="orthographicFront"/>
                  <w14:lightRig w14:rig="threePt" w14:dir="t">
                    <w14:rot w14:lat="0" w14:lon="0" w14:rev="0"/>
                  </w14:lightRig>
                </w14:scene3d>
              </w:rPr>
              <w:t>4.5.</w:t>
            </w:r>
            <w:r w:rsidR="001C6AF1">
              <w:rPr>
                <w:rFonts w:eastAsiaTheme="minorEastAsia"/>
                <w:noProof/>
                <w:sz w:val="22"/>
                <w:lang w:val="en-US"/>
              </w:rPr>
              <w:tab/>
            </w:r>
            <w:r w:rsidR="001C6AF1" w:rsidRPr="00F1653B">
              <w:rPr>
                <w:rStyle w:val="Hyperlink"/>
                <w:rFonts w:cstheme="minorHAnsi"/>
                <w:noProof/>
              </w:rPr>
              <w:t>Learnings from China</w:t>
            </w:r>
            <w:r w:rsidR="001C6AF1">
              <w:rPr>
                <w:noProof/>
                <w:webHidden/>
              </w:rPr>
              <w:tab/>
            </w:r>
            <w:r w:rsidR="001C6AF1">
              <w:rPr>
                <w:noProof/>
                <w:webHidden/>
              </w:rPr>
              <w:fldChar w:fldCharType="begin"/>
            </w:r>
            <w:r w:rsidR="001C6AF1">
              <w:rPr>
                <w:noProof/>
                <w:webHidden/>
              </w:rPr>
              <w:instrText xml:space="preserve"> PAGEREF _Toc501296424 \h </w:instrText>
            </w:r>
            <w:r w:rsidR="001C6AF1">
              <w:rPr>
                <w:noProof/>
                <w:webHidden/>
              </w:rPr>
            </w:r>
            <w:r w:rsidR="001C6AF1">
              <w:rPr>
                <w:noProof/>
                <w:webHidden/>
              </w:rPr>
              <w:fldChar w:fldCharType="separate"/>
            </w:r>
            <w:r w:rsidR="001C6AF1">
              <w:rPr>
                <w:noProof/>
                <w:webHidden/>
              </w:rPr>
              <w:t>47</w:t>
            </w:r>
            <w:r w:rsidR="001C6AF1">
              <w:rPr>
                <w:noProof/>
                <w:webHidden/>
              </w:rPr>
              <w:fldChar w:fldCharType="end"/>
            </w:r>
          </w:hyperlink>
        </w:p>
        <w:p w14:paraId="38095F93" w14:textId="671507CC" w:rsidR="001C6AF1" w:rsidRDefault="00D54721">
          <w:pPr>
            <w:pStyle w:val="TOC2"/>
            <w:rPr>
              <w:rFonts w:eastAsiaTheme="minorEastAsia"/>
              <w:noProof/>
              <w:sz w:val="22"/>
              <w:lang w:val="en-US"/>
            </w:rPr>
          </w:pPr>
          <w:hyperlink w:anchor="_Toc501296425" w:history="1">
            <w:r w:rsidR="001C6AF1" w:rsidRPr="00F1653B">
              <w:rPr>
                <w:rStyle w:val="Hyperlink"/>
                <w:rFonts w:cstheme="minorHAnsi"/>
                <w:noProof/>
                <w14:scene3d>
                  <w14:camera w14:prst="orthographicFront"/>
                  <w14:lightRig w14:rig="threePt" w14:dir="t">
                    <w14:rot w14:lat="0" w14:lon="0" w14:rev="0"/>
                  </w14:lightRig>
                </w14:scene3d>
              </w:rPr>
              <w:t>4.6.</w:t>
            </w:r>
            <w:r w:rsidR="001C6AF1">
              <w:rPr>
                <w:rFonts w:eastAsiaTheme="minorEastAsia"/>
                <w:noProof/>
                <w:sz w:val="22"/>
                <w:lang w:val="en-US"/>
              </w:rPr>
              <w:tab/>
            </w:r>
            <w:r w:rsidR="001C6AF1" w:rsidRPr="00F1653B">
              <w:rPr>
                <w:rStyle w:val="Hyperlink"/>
                <w:rFonts w:cstheme="minorHAnsi"/>
                <w:noProof/>
              </w:rPr>
              <w:t>Learnings from Brazil</w:t>
            </w:r>
            <w:r w:rsidR="001C6AF1">
              <w:rPr>
                <w:noProof/>
                <w:webHidden/>
              </w:rPr>
              <w:tab/>
            </w:r>
            <w:r w:rsidR="001C6AF1">
              <w:rPr>
                <w:noProof/>
                <w:webHidden/>
              </w:rPr>
              <w:fldChar w:fldCharType="begin"/>
            </w:r>
            <w:r w:rsidR="001C6AF1">
              <w:rPr>
                <w:noProof/>
                <w:webHidden/>
              </w:rPr>
              <w:instrText xml:space="preserve"> PAGEREF _Toc501296425 \h </w:instrText>
            </w:r>
            <w:r w:rsidR="001C6AF1">
              <w:rPr>
                <w:noProof/>
                <w:webHidden/>
              </w:rPr>
            </w:r>
            <w:r w:rsidR="001C6AF1">
              <w:rPr>
                <w:noProof/>
                <w:webHidden/>
              </w:rPr>
              <w:fldChar w:fldCharType="separate"/>
            </w:r>
            <w:r w:rsidR="001C6AF1">
              <w:rPr>
                <w:noProof/>
                <w:webHidden/>
              </w:rPr>
              <w:t>48</w:t>
            </w:r>
            <w:r w:rsidR="001C6AF1">
              <w:rPr>
                <w:noProof/>
                <w:webHidden/>
              </w:rPr>
              <w:fldChar w:fldCharType="end"/>
            </w:r>
          </w:hyperlink>
        </w:p>
        <w:p w14:paraId="5AA45EFF" w14:textId="1AB25FA4" w:rsidR="001C6AF1" w:rsidRDefault="00D54721">
          <w:pPr>
            <w:pStyle w:val="TOC2"/>
            <w:rPr>
              <w:rFonts w:eastAsiaTheme="minorEastAsia"/>
              <w:noProof/>
              <w:sz w:val="22"/>
              <w:lang w:val="en-US"/>
            </w:rPr>
          </w:pPr>
          <w:hyperlink w:anchor="_Toc501296426" w:history="1">
            <w:r w:rsidR="001C6AF1" w:rsidRPr="00F1653B">
              <w:rPr>
                <w:rStyle w:val="Hyperlink"/>
                <w:rFonts w:cstheme="minorHAnsi"/>
                <w:noProof/>
                <w14:scene3d>
                  <w14:camera w14:prst="orthographicFront"/>
                  <w14:lightRig w14:rig="threePt" w14:dir="t">
                    <w14:rot w14:lat="0" w14:lon="0" w14:rev="0"/>
                  </w14:lightRig>
                </w14:scene3d>
              </w:rPr>
              <w:t>4.7.</w:t>
            </w:r>
            <w:r w:rsidR="001C6AF1">
              <w:rPr>
                <w:rFonts w:eastAsiaTheme="minorEastAsia"/>
                <w:noProof/>
                <w:sz w:val="22"/>
                <w:lang w:val="en-US"/>
              </w:rPr>
              <w:tab/>
            </w:r>
            <w:r w:rsidR="001C6AF1" w:rsidRPr="00F1653B">
              <w:rPr>
                <w:rStyle w:val="Hyperlink"/>
                <w:rFonts w:cstheme="minorHAnsi"/>
                <w:noProof/>
              </w:rPr>
              <w:t>Learnings from Japan</w:t>
            </w:r>
            <w:r w:rsidR="001C6AF1">
              <w:rPr>
                <w:noProof/>
                <w:webHidden/>
              </w:rPr>
              <w:tab/>
            </w:r>
            <w:r w:rsidR="001C6AF1">
              <w:rPr>
                <w:noProof/>
                <w:webHidden/>
              </w:rPr>
              <w:fldChar w:fldCharType="begin"/>
            </w:r>
            <w:r w:rsidR="001C6AF1">
              <w:rPr>
                <w:noProof/>
                <w:webHidden/>
              </w:rPr>
              <w:instrText xml:space="preserve"> PAGEREF _Toc501296426 \h </w:instrText>
            </w:r>
            <w:r w:rsidR="001C6AF1">
              <w:rPr>
                <w:noProof/>
                <w:webHidden/>
              </w:rPr>
            </w:r>
            <w:r w:rsidR="001C6AF1">
              <w:rPr>
                <w:noProof/>
                <w:webHidden/>
              </w:rPr>
              <w:fldChar w:fldCharType="separate"/>
            </w:r>
            <w:r w:rsidR="001C6AF1">
              <w:rPr>
                <w:noProof/>
                <w:webHidden/>
              </w:rPr>
              <w:t>49</w:t>
            </w:r>
            <w:r w:rsidR="001C6AF1">
              <w:rPr>
                <w:noProof/>
                <w:webHidden/>
              </w:rPr>
              <w:fldChar w:fldCharType="end"/>
            </w:r>
          </w:hyperlink>
        </w:p>
        <w:p w14:paraId="6EDD393F" w14:textId="5DC40309" w:rsidR="001C6AF1" w:rsidRDefault="00D54721">
          <w:pPr>
            <w:pStyle w:val="TOC2"/>
            <w:rPr>
              <w:rFonts w:eastAsiaTheme="minorEastAsia"/>
              <w:noProof/>
              <w:sz w:val="22"/>
              <w:lang w:val="en-US"/>
            </w:rPr>
          </w:pPr>
          <w:hyperlink w:anchor="_Toc501296427" w:history="1">
            <w:r w:rsidR="001C6AF1" w:rsidRPr="00F1653B">
              <w:rPr>
                <w:rStyle w:val="Hyperlink"/>
                <w:rFonts w:cstheme="minorHAnsi"/>
                <w:noProof/>
                <w14:scene3d>
                  <w14:camera w14:prst="orthographicFront"/>
                  <w14:lightRig w14:rig="threePt" w14:dir="t">
                    <w14:rot w14:lat="0" w14:lon="0" w14:rev="0"/>
                  </w14:lightRig>
                </w14:scene3d>
              </w:rPr>
              <w:t>4.8.</w:t>
            </w:r>
            <w:r w:rsidR="001C6AF1">
              <w:rPr>
                <w:rFonts w:eastAsiaTheme="minorEastAsia"/>
                <w:noProof/>
                <w:sz w:val="22"/>
                <w:lang w:val="en-US"/>
              </w:rPr>
              <w:tab/>
            </w:r>
            <w:r w:rsidR="001C6AF1" w:rsidRPr="00F1653B">
              <w:rPr>
                <w:rStyle w:val="Hyperlink"/>
                <w:rFonts w:cstheme="minorHAnsi"/>
                <w:noProof/>
              </w:rPr>
              <w:t>Learnings from the USA</w:t>
            </w:r>
            <w:r w:rsidR="001C6AF1">
              <w:rPr>
                <w:noProof/>
                <w:webHidden/>
              </w:rPr>
              <w:tab/>
            </w:r>
            <w:r w:rsidR="001C6AF1">
              <w:rPr>
                <w:noProof/>
                <w:webHidden/>
              </w:rPr>
              <w:fldChar w:fldCharType="begin"/>
            </w:r>
            <w:r w:rsidR="001C6AF1">
              <w:rPr>
                <w:noProof/>
                <w:webHidden/>
              </w:rPr>
              <w:instrText xml:space="preserve"> PAGEREF _Toc501296427 \h </w:instrText>
            </w:r>
            <w:r w:rsidR="001C6AF1">
              <w:rPr>
                <w:noProof/>
                <w:webHidden/>
              </w:rPr>
            </w:r>
            <w:r w:rsidR="001C6AF1">
              <w:rPr>
                <w:noProof/>
                <w:webHidden/>
              </w:rPr>
              <w:fldChar w:fldCharType="separate"/>
            </w:r>
            <w:r w:rsidR="001C6AF1">
              <w:rPr>
                <w:noProof/>
                <w:webHidden/>
              </w:rPr>
              <w:t>50</w:t>
            </w:r>
            <w:r w:rsidR="001C6AF1">
              <w:rPr>
                <w:noProof/>
                <w:webHidden/>
              </w:rPr>
              <w:fldChar w:fldCharType="end"/>
            </w:r>
          </w:hyperlink>
        </w:p>
        <w:p w14:paraId="37EA1335" w14:textId="5E1E5A16" w:rsidR="001C6AF1" w:rsidRDefault="00D54721">
          <w:pPr>
            <w:pStyle w:val="TOC2"/>
            <w:rPr>
              <w:rFonts w:eastAsiaTheme="minorEastAsia"/>
              <w:noProof/>
              <w:sz w:val="22"/>
              <w:lang w:val="en-US"/>
            </w:rPr>
          </w:pPr>
          <w:hyperlink w:anchor="_Toc501296428" w:history="1">
            <w:r w:rsidR="001C6AF1" w:rsidRPr="00F1653B">
              <w:rPr>
                <w:rStyle w:val="Hyperlink"/>
                <w:rFonts w:cstheme="minorHAnsi"/>
                <w:noProof/>
                <w14:scene3d>
                  <w14:camera w14:prst="orthographicFront"/>
                  <w14:lightRig w14:rig="threePt" w14:dir="t">
                    <w14:rot w14:lat="0" w14:lon="0" w14:rev="0"/>
                  </w14:lightRig>
                </w14:scene3d>
              </w:rPr>
              <w:t>4.9.</w:t>
            </w:r>
            <w:r w:rsidR="001C6AF1">
              <w:rPr>
                <w:rFonts w:eastAsiaTheme="minorEastAsia"/>
                <w:noProof/>
                <w:sz w:val="22"/>
                <w:lang w:val="en-US"/>
              </w:rPr>
              <w:tab/>
            </w:r>
            <w:r w:rsidR="001C6AF1" w:rsidRPr="00F1653B">
              <w:rPr>
                <w:rStyle w:val="Hyperlink"/>
                <w:rFonts w:cstheme="minorHAnsi"/>
                <w:noProof/>
              </w:rPr>
              <w:t>The Current State of SMMEs in South Africa</w:t>
            </w:r>
            <w:r w:rsidR="001C6AF1">
              <w:rPr>
                <w:noProof/>
                <w:webHidden/>
              </w:rPr>
              <w:tab/>
            </w:r>
            <w:r w:rsidR="001C6AF1">
              <w:rPr>
                <w:noProof/>
                <w:webHidden/>
              </w:rPr>
              <w:fldChar w:fldCharType="begin"/>
            </w:r>
            <w:r w:rsidR="001C6AF1">
              <w:rPr>
                <w:noProof/>
                <w:webHidden/>
              </w:rPr>
              <w:instrText xml:space="preserve"> PAGEREF _Toc501296428 \h </w:instrText>
            </w:r>
            <w:r w:rsidR="001C6AF1">
              <w:rPr>
                <w:noProof/>
                <w:webHidden/>
              </w:rPr>
            </w:r>
            <w:r w:rsidR="001C6AF1">
              <w:rPr>
                <w:noProof/>
                <w:webHidden/>
              </w:rPr>
              <w:fldChar w:fldCharType="separate"/>
            </w:r>
            <w:r w:rsidR="001C6AF1">
              <w:rPr>
                <w:noProof/>
                <w:webHidden/>
              </w:rPr>
              <w:t>51</w:t>
            </w:r>
            <w:r w:rsidR="001C6AF1">
              <w:rPr>
                <w:noProof/>
                <w:webHidden/>
              </w:rPr>
              <w:fldChar w:fldCharType="end"/>
            </w:r>
          </w:hyperlink>
        </w:p>
        <w:p w14:paraId="29EFB2B2" w14:textId="3C26839E" w:rsidR="001C6AF1" w:rsidRDefault="00D54721">
          <w:pPr>
            <w:pStyle w:val="TOC2"/>
            <w:rPr>
              <w:rFonts w:eastAsiaTheme="minorEastAsia"/>
              <w:noProof/>
              <w:sz w:val="22"/>
              <w:lang w:val="en-US"/>
            </w:rPr>
          </w:pPr>
          <w:hyperlink w:anchor="_Toc501296429" w:history="1">
            <w:r w:rsidR="001C6AF1" w:rsidRPr="00F1653B">
              <w:rPr>
                <w:rStyle w:val="Hyperlink"/>
                <w:rFonts w:cstheme="minorHAnsi"/>
                <w:noProof/>
                <w14:scene3d>
                  <w14:camera w14:prst="orthographicFront"/>
                  <w14:lightRig w14:rig="threePt" w14:dir="t">
                    <w14:rot w14:lat="0" w14:lon="0" w14:rev="0"/>
                  </w14:lightRig>
                </w14:scene3d>
              </w:rPr>
              <w:t>4.10.</w:t>
            </w:r>
            <w:r w:rsidR="001C6AF1">
              <w:rPr>
                <w:rFonts w:eastAsiaTheme="minorEastAsia"/>
                <w:noProof/>
                <w:sz w:val="22"/>
                <w:lang w:val="en-US"/>
              </w:rPr>
              <w:tab/>
            </w:r>
            <w:r w:rsidR="001C6AF1" w:rsidRPr="00F1653B">
              <w:rPr>
                <w:rStyle w:val="Hyperlink"/>
                <w:rFonts w:cstheme="minorHAnsi"/>
                <w:noProof/>
              </w:rPr>
              <w:t>Government Institutions that Deal with SMMEs</w:t>
            </w:r>
            <w:r w:rsidR="001C6AF1">
              <w:rPr>
                <w:noProof/>
                <w:webHidden/>
              </w:rPr>
              <w:tab/>
            </w:r>
            <w:r w:rsidR="001C6AF1">
              <w:rPr>
                <w:noProof/>
                <w:webHidden/>
              </w:rPr>
              <w:fldChar w:fldCharType="begin"/>
            </w:r>
            <w:r w:rsidR="001C6AF1">
              <w:rPr>
                <w:noProof/>
                <w:webHidden/>
              </w:rPr>
              <w:instrText xml:space="preserve"> PAGEREF _Toc501296429 \h </w:instrText>
            </w:r>
            <w:r w:rsidR="001C6AF1">
              <w:rPr>
                <w:noProof/>
                <w:webHidden/>
              </w:rPr>
            </w:r>
            <w:r w:rsidR="001C6AF1">
              <w:rPr>
                <w:noProof/>
                <w:webHidden/>
              </w:rPr>
              <w:fldChar w:fldCharType="separate"/>
            </w:r>
            <w:r w:rsidR="001C6AF1">
              <w:rPr>
                <w:noProof/>
                <w:webHidden/>
              </w:rPr>
              <w:t>52</w:t>
            </w:r>
            <w:r w:rsidR="001C6AF1">
              <w:rPr>
                <w:noProof/>
                <w:webHidden/>
              </w:rPr>
              <w:fldChar w:fldCharType="end"/>
            </w:r>
          </w:hyperlink>
        </w:p>
        <w:p w14:paraId="6BA7135B" w14:textId="50C071CF" w:rsidR="001C6AF1" w:rsidRDefault="00D54721">
          <w:pPr>
            <w:pStyle w:val="TOC2"/>
            <w:rPr>
              <w:rFonts w:eastAsiaTheme="minorEastAsia"/>
              <w:noProof/>
              <w:sz w:val="22"/>
              <w:lang w:val="en-US"/>
            </w:rPr>
          </w:pPr>
          <w:hyperlink w:anchor="_Toc501296430" w:history="1">
            <w:r w:rsidR="001C6AF1" w:rsidRPr="00F1653B">
              <w:rPr>
                <w:rStyle w:val="Hyperlink"/>
                <w:rFonts w:cstheme="minorHAnsi"/>
                <w:noProof/>
                <w14:scene3d>
                  <w14:camera w14:prst="orthographicFront"/>
                  <w14:lightRig w14:rig="threePt" w14:dir="t">
                    <w14:rot w14:lat="0" w14:lon="0" w14:rev="0"/>
                  </w14:lightRig>
                </w14:scene3d>
              </w:rPr>
              <w:t>4.11.</w:t>
            </w:r>
            <w:r w:rsidR="001C6AF1">
              <w:rPr>
                <w:rFonts w:eastAsiaTheme="minorEastAsia"/>
                <w:noProof/>
                <w:sz w:val="22"/>
                <w:lang w:val="en-US"/>
              </w:rPr>
              <w:tab/>
            </w:r>
            <w:r w:rsidR="001C6AF1" w:rsidRPr="00F1653B">
              <w:rPr>
                <w:rStyle w:val="Hyperlink"/>
                <w:rFonts w:cstheme="minorHAnsi"/>
                <w:noProof/>
              </w:rPr>
              <w:t>The Social Impact of SMMEs in South Africa</w:t>
            </w:r>
            <w:r w:rsidR="001C6AF1">
              <w:rPr>
                <w:noProof/>
                <w:webHidden/>
              </w:rPr>
              <w:tab/>
            </w:r>
            <w:r w:rsidR="001C6AF1">
              <w:rPr>
                <w:noProof/>
                <w:webHidden/>
              </w:rPr>
              <w:fldChar w:fldCharType="begin"/>
            </w:r>
            <w:r w:rsidR="001C6AF1">
              <w:rPr>
                <w:noProof/>
                <w:webHidden/>
              </w:rPr>
              <w:instrText xml:space="preserve"> PAGEREF _Toc501296430 \h </w:instrText>
            </w:r>
            <w:r w:rsidR="001C6AF1">
              <w:rPr>
                <w:noProof/>
                <w:webHidden/>
              </w:rPr>
            </w:r>
            <w:r w:rsidR="001C6AF1">
              <w:rPr>
                <w:noProof/>
                <w:webHidden/>
              </w:rPr>
              <w:fldChar w:fldCharType="separate"/>
            </w:r>
            <w:r w:rsidR="001C6AF1">
              <w:rPr>
                <w:noProof/>
                <w:webHidden/>
              </w:rPr>
              <w:t>53</w:t>
            </w:r>
            <w:r w:rsidR="001C6AF1">
              <w:rPr>
                <w:noProof/>
                <w:webHidden/>
              </w:rPr>
              <w:fldChar w:fldCharType="end"/>
            </w:r>
          </w:hyperlink>
        </w:p>
        <w:p w14:paraId="039E68D9" w14:textId="422F28E8" w:rsidR="001C6AF1" w:rsidRDefault="00D54721">
          <w:pPr>
            <w:pStyle w:val="TOC2"/>
            <w:rPr>
              <w:rFonts w:eastAsiaTheme="minorEastAsia"/>
              <w:noProof/>
              <w:sz w:val="22"/>
              <w:lang w:val="en-US"/>
            </w:rPr>
          </w:pPr>
          <w:hyperlink w:anchor="_Toc501296431" w:history="1">
            <w:r w:rsidR="001C6AF1" w:rsidRPr="00F1653B">
              <w:rPr>
                <w:rStyle w:val="Hyperlink"/>
                <w:rFonts w:cstheme="minorHAnsi"/>
                <w:noProof/>
                <w14:scene3d>
                  <w14:camera w14:prst="orthographicFront"/>
                  <w14:lightRig w14:rig="threePt" w14:dir="t">
                    <w14:rot w14:lat="0" w14:lon="0" w14:rev="0"/>
                  </w14:lightRig>
                </w14:scene3d>
              </w:rPr>
              <w:t>4.12.</w:t>
            </w:r>
            <w:r w:rsidR="001C6AF1">
              <w:rPr>
                <w:rFonts w:eastAsiaTheme="minorEastAsia"/>
                <w:noProof/>
                <w:sz w:val="22"/>
                <w:lang w:val="en-US"/>
              </w:rPr>
              <w:tab/>
            </w:r>
            <w:r w:rsidR="001C6AF1" w:rsidRPr="00F1653B">
              <w:rPr>
                <w:rStyle w:val="Hyperlink"/>
                <w:rFonts w:cstheme="minorHAnsi"/>
                <w:noProof/>
              </w:rPr>
              <w:t>Large firms in South Africa</w:t>
            </w:r>
            <w:r w:rsidR="001C6AF1">
              <w:rPr>
                <w:noProof/>
                <w:webHidden/>
              </w:rPr>
              <w:tab/>
            </w:r>
            <w:r w:rsidR="001C6AF1">
              <w:rPr>
                <w:noProof/>
                <w:webHidden/>
              </w:rPr>
              <w:fldChar w:fldCharType="begin"/>
            </w:r>
            <w:r w:rsidR="001C6AF1">
              <w:rPr>
                <w:noProof/>
                <w:webHidden/>
              </w:rPr>
              <w:instrText xml:space="preserve"> PAGEREF _Toc501296431 \h </w:instrText>
            </w:r>
            <w:r w:rsidR="001C6AF1">
              <w:rPr>
                <w:noProof/>
                <w:webHidden/>
              </w:rPr>
            </w:r>
            <w:r w:rsidR="001C6AF1">
              <w:rPr>
                <w:noProof/>
                <w:webHidden/>
              </w:rPr>
              <w:fldChar w:fldCharType="separate"/>
            </w:r>
            <w:r w:rsidR="001C6AF1">
              <w:rPr>
                <w:noProof/>
                <w:webHidden/>
              </w:rPr>
              <w:t>57</w:t>
            </w:r>
            <w:r w:rsidR="001C6AF1">
              <w:rPr>
                <w:noProof/>
                <w:webHidden/>
              </w:rPr>
              <w:fldChar w:fldCharType="end"/>
            </w:r>
          </w:hyperlink>
        </w:p>
        <w:p w14:paraId="6F28F7C3" w14:textId="33C67B0A" w:rsidR="001C6AF1" w:rsidRDefault="00D54721">
          <w:pPr>
            <w:pStyle w:val="TOC2"/>
            <w:rPr>
              <w:rFonts w:eastAsiaTheme="minorEastAsia"/>
              <w:noProof/>
              <w:sz w:val="22"/>
              <w:lang w:val="en-US"/>
            </w:rPr>
          </w:pPr>
          <w:hyperlink w:anchor="_Toc501296432" w:history="1">
            <w:r w:rsidR="001C6AF1" w:rsidRPr="00F1653B">
              <w:rPr>
                <w:rStyle w:val="Hyperlink"/>
                <w:rFonts w:cstheme="minorHAnsi"/>
                <w:noProof/>
                <w14:scene3d>
                  <w14:camera w14:prst="orthographicFront"/>
                  <w14:lightRig w14:rig="threePt" w14:dir="t">
                    <w14:rot w14:lat="0" w14:lon="0" w14:rev="0"/>
                  </w14:lightRig>
                </w14:scene3d>
              </w:rPr>
              <w:t>4.13.</w:t>
            </w:r>
            <w:r w:rsidR="001C6AF1">
              <w:rPr>
                <w:rFonts w:eastAsiaTheme="minorEastAsia"/>
                <w:noProof/>
                <w:sz w:val="22"/>
                <w:lang w:val="en-US"/>
              </w:rPr>
              <w:tab/>
            </w:r>
            <w:r w:rsidR="001C6AF1" w:rsidRPr="00F1653B">
              <w:rPr>
                <w:rStyle w:val="Hyperlink"/>
                <w:rFonts w:cstheme="minorHAnsi"/>
                <w:noProof/>
              </w:rPr>
              <w:t>Section Summary</w:t>
            </w:r>
            <w:r w:rsidR="001C6AF1">
              <w:rPr>
                <w:noProof/>
                <w:webHidden/>
              </w:rPr>
              <w:tab/>
            </w:r>
            <w:r w:rsidR="001C6AF1">
              <w:rPr>
                <w:noProof/>
                <w:webHidden/>
              </w:rPr>
              <w:fldChar w:fldCharType="begin"/>
            </w:r>
            <w:r w:rsidR="001C6AF1">
              <w:rPr>
                <w:noProof/>
                <w:webHidden/>
              </w:rPr>
              <w:instrText xml:space="preserve"> PAGEREF _Toc501296432 \h </w:instrText>
            </w:r>
            <w:r w:rsidR="001C6AF1">
              <w:rPr>
                <w:noProof/>
                <w:webHidden/>
              </w:rPr>
            </w:r>
            <w:r w:rsidR="001C6AF1">
              <w:rPr>
                <w:noProof/>
                <w:webHidden/>
              </w:rPr>
              <w:fldChar w:fldCharType="separate"/>
            </w:r>
            <w:r w:rsidR="001C6AF1">
              <w:rPr>
                <w:noProof/>
                <w:webHidden/>
              </w:rPr>
              <w:t>60</w:t>
            </w:r>
            <w:r w:rsidR="001C6AF1">
              <w:rPr>
                <w:noProof/>
                <w:webHidden/>
              </w:rPr>
              <w:fldChar w:fldCharType="end"/>
            </w:r>
          </w:hyperlink>
        </w:p>
        <w:p w14:paraId="11B5F71E" w14:textId="5D5904E6" w:rsidR="001C6AF1" w:rsidRDefault="00D54721">
          <w:pPr>
            <w:pStyle w:val="TOC1"/>
            <w:rPr>
              <w:rFonts w:eastAsiaTheme="minorEastAsia"/>
              <w:noProof/>
              <w:sz w:val="22"/>
              <w:lang w:val="en-US"/>
            </w:rPr>
          </w:pPr>
          <w:hyperlink w:anchor="_Toc501296433" w:history="1">
            <w:r w:rsidR="001C6AF1" w:rsidRPr="00F1653B">
              <w:rPr>
                <w:rStyle w:val="Hyperlink"/>
                <w:rFonts w:cstheme="minorHAnsi"/>
                <w:noProof/>
              </w:rPr>
              <w:t>Chapter 5:  Interview Findings and Interpretations</w:t>
            </w:r>
            <w:r w:rsidR="001C6AF1">
              <w:rPr>
                <w:noProof/>
                <w:webHidden/>
              </w:rPr>
              <w:tab/>
            </w:r>
            <w:r w:rsidR="001C6AF1">
              <w:rPr>
                <w:noProof/>
                <w:webHidden/>
              </w:rPr>
              <w:fldChar w:fldCharType="begin"/>
            </w:r>
            <w:r w:rsidR="001C6AF1">
              <w:rPr>
                <w:noProof/>
                <w:webHidden/>
              </w:rPr>
              <w:instrText xml:space="preserve"> PAGEREF _Toc501296433 \h </w:instrText>
            </w:r>
            <w:r w:rsidR="001C6AF1">
              <w:rPr>
                <w:noProof/>
                <w:webHidden/>
              </w:rPr>
            </w:r>
            <w:r w:rsidR="001C6AF1">
              <w:rPr>
                <w:noProof/>
                <w:webHidden/>
              </w:rPr>
              <w:fldChar w:fldCharType="separate"/>
            </w:r>
            <w:r w:rsidR="001C6AF1">
              <w:rPr>
                <w:noProof/>
                <w:webHidden/>
              </w:rPr>
              <w:t>62</w:t>
            </w:r>
            <w:r w:rsidR="001C6AF1">
              <w:rPr>
                <w:noProof/>
                <w:webHidden/>
              </w:rPr>
              <w:fldChar w:fldCharType="end"/>
            </w:r>
          </w:hyperlink>
        </w:p>
        <w:p w14:paraId="0CD5F65E" w14:textId="7D59CF6E" w:rsidR="001C6AF1" w:rsidRDefault="00D54721">
          <w:pPr>
            <w:pStyle w:val="TOC2"/>
            <w:rPr>
              <w:rFonts w:eastAsiaTheme="minorEastAsia"/>
              <w:noProof/>
              <w:sz w:val="22"/>
              <w:lang w:val="en-US"/>
            </w:rPr>
          </w:pPr>
          <w:hyperlink w:anchor="_Toc501296435" w:history="1">
            <w:r w:rsidR="001C6AF1" w:rsidRPr="00F1653B">
              <w:rPr>
                <w:rStyle w:val="Hyperlink"/>
                <w:rFonts w:cstheme="minorHAnsi"/>
                <w:noProof/>
                <w14:scene3d>
                  <w14:camera w14:prst="orthographicFront"/>
                  <w14:lightRig w14:rig="threePt" w14:dir="t">
                    <w14:rot w14:lat="0" w14:lon="0" w14:rev="0"/>
                  </w14:lightRig>
                </w14:scene3d>
              </w:rPr>
              <w:t>5.1.</w:t>
            </w:r>
            <w:r w:rsidR="001C6AF1">
              <w:rPr>
                <w:rFonts w:eastAsiaTheme="minorEastAsia"/>
                <w:noProof/>
                <w:sz w:val="22"/>
                <w:lang w:val="en-US"/>
              </w:rPr>
              <w:tab/>
            </w:r>
            <w:r w:rsidR="001C6AF1" w:rsidRPr="00F1653B">
              <w:rPr>
                <w:rStyle w:val="Hyperlink"/>
                <w:rFonts w:cstheme="minorHAnsi"/>
                <w:noProof/>
              </w:rPr>
              <w:t>Introduction</w:t>
            </w:r>
            <w:r w:rsidR="001C6AF1">
              <w:rPr>
                <w:noProof/>
                <w:webHidden/>
              </w:rPr>
              <w:tab/>
            </w:r>
            <w:r w:rsidR="001C6AF1">
              <w:rPr>
                <w:noProof/>
                <w:webHidden/>
              </w:rPr>
              <w:fldChar w:fldCharType="begin"/>
            </w:r>
            <w:r w:rsidR="001C6AF1">
              <w:rPr>
                <w:noProof/>
                <w:webHidden/>
              </w:rPr>
              <w:instrText xml:space="preserve"> PAGEREF _Toc501296435 \h </w:instrText>
            </w:r>
            <w:r w:rsidR="001C6AF1">
              <w:rPr>
                <w:noProof/>
                <w:webHidden/>
              </w:rPr>
            </w:r>
            <w:r w:rsidR="001C6AF1">
              <w:rPr>
                <w:noProof/>
                <w:webHidden/>
              </w:rPr>
              <w:fldChar w:fldCharType="separate"/>
            </w:r>
            <w:r w:rsidR="001C6AF1">
              <w:rPr>
                <w:noProof/>
                <w:webHidden/>
              </w:rPr>
              <w:t>62</w:t>
            </w:r>
            <w:r w:rsidR="001C6AF1">
              <w:rPr>
                <w:noProof/>
                <w:webHidden/>
              </w:rPr>
              <w:fldChar w:fldCharType="end"/>
            </w:r>
          </w:hyperlink>
        </w:p>
        <w:p w14:paraId="07593E08" w14:textId="14517638" w:rsidR="001C6AF1" w:rsidRDefault="00D54721">
          <w:pPr>
            <w:pStyle w:val="TOC2"/>
            <w:rPr>
              <w:rFonts w:eastAsiaTheme="minorEastAsia"/>
              <w:noProof/>
              <w:sz w:val="22"/>
              <w:lang w:val="en-US"/>
            </w:rPr>
          </w:pPr>
          <w:hyperlink w:anchor="_Toc501296436" w:history="1">
            <w:r w:rsidR="001C6AF1" w:rsidRPr="00F1653B">
              <w:rPr>
                <w:rStyle w:val="Hyperlink"/>
                <w:rFonts w:cstheme="minorHAnsi"/>
                <w:noProof/>
                <w14:scene3d>
                  <w14:camera w14:prst="orthographicFront"/>
                  <w14:lightRig w14:rig="threePt" w14:dir="t">
                    <w14:rot w14:lat="0" w14:lon="0" w14:rev="0"/>
                  </w14:lightRig>
                </w14:scene3d>
              </w:rPr>
              <w:t>5.2.</w:t>
            </w:r>
            <w:r w:rsidR="001C6AF1">
              <w:rPr>
                <w:rFonts w:eastAsiaTheme="minorEastAsia"/>
                <w:noProof/>
                <w:sz w:val="22"/>
                <w:lang w:val="en-US"/>
              </w:rPr>
              <w:tab/>
            </w:r>
            <w:r w:rsidR="001C6AF1" w:rsidRPr="00F1653B">
              <w:rPr>
                <w:rStyle w:val="Hyperlink"/>
                <w:rFonts w:cstheme="minorHAnsi"/>
                <w:noProof/>
              </w:rPr>
              <w:t>Overview of Findings</w:t>
            </w:r>
            <w:r w:rsidR="001C6AF1">
              <w:rPr>
                <w:noProof/>
                <w:webHidden/>
              </w:rPr>
              <w:tab/>
            </w:r>
            <w:r w:rsidR="001C6AF1">
              <w:rPr>
                <w:noProof/>
                <w:webHidden/>
              </w:rPr>
              <w:fldChar w:fldCharType="begin"/>
            </w:r>
            <w:r w:rsidR="001C6AF1">
              <w:rPr>
                <w:noProof/>
                <w:webHidden/>
              </w:rPr>
              <w:instrText xml:space="preserve"> PAGEREF _Toc501296436 \h </w:instrText>
            </w:r>
            <w:r w:rsidR="001C6AF1">
              <w:rPr>
                <w:noProof/>
                <w:webHidden/>
              </w:rPr>
            </w:r>
            <w:r w:rsidR="001C6AF1">
              <w:rPr>
                <w:noProof/>
                <w:webHidden/>
              </w:rPr>
              <w:fldChar w:fldCharType="separate"/>
            </w:r>
            <w:r w:rsidR="001C6AF1">
              <w:rPr>
                <w:noProof/>
                <w:webHidden/>
              </w:rPr>
              <w:t>62</w:t>
            </w:r>
            <w:r w:rsidR="001C6AF1">
              <w:rPr>
                <w:noProof/>
                <w:webHidden/>
              </w:rPr>
              <w:fldChar w:fldCharType="end"/>
            </w:r>
          </w:hyperlink>
        </w:p>
        <w:p w14:paraId="05AD7022" w14:textId="20886E2D" w:rsidR="001C6AF1" w:rsidRDefault="00D54721">
          <w:pPr>
            <w:pStyle w:val="TOC2"/>
            <w:rPr>
              <w:rFonts w:eastAsiaTheme="minorEastAsia"/>
              <w:noProof/>
              <w:sz w:val="22"/>
              <w:lang w:val="en-US"/>
            </w:rPr>
          </w:pPr>
          <w:hyperlink w:anchor="_Toc501296437" w:history="1">
            <w:r w:rsidR="001C6AF1" w:rsidRPr="00F1653B">
              <w:rPr>
                <w:rStyle w:val="Hyperlink"/>
                <w:rFonts w:cstheme="minorHAnsi"/>
                <w:noProof/>
                <w14:scene3d>
                  <w14:camera w14:prst="orthographicFront"/>
                  <w14:lightRig w14:rig="threePt" w14:dir="t">
                    <w14:rot w14:lat="0" w14:lon="0" w14:rev="0"/>
                  </w14:lightRig>
                </w14:scene3d>
              </w:rPr>
              <w:t>5.3.</w:t>
            </w:r>
            <w:r w:rsidR="001C6AF1">
              <w:rPr>
                <w:rFonts w:eastAsiaTheme="minorEastAsia"/>
                <w:noProof/>
                <w:sz w:val="22"/>
                <w:lang w:val="en-US"/>
              </w:rPr>
              <w:tab/>
            </w:r>
            <w:r w:rsidR="001C6AF1" w:rsidRPr="00F1653B">
              <w:rPr>
                <w:rStyle w:val="Hyperlink"/>
                <w:rFonts w:cstheme="minorHAnsi"/>
                <w:noProof/>
              </w:rPr>
              <w:t>The Respondents</w:t>
            </w:r>
            <w:r w:rsidR="001C6AF1">
              <w:rPr>
                <w:noProof/>
                <w:webHidden/>
              </w:rPr>
              <w:tab/>
            </w:r>
            <w:r w:rsidR="001C6AF1">
              <w:rPr>
                <w:noProof/>
                <w:webHidden/>
              </w:rPr>
              <w:fldChar w:fldCharType="begin"/>
            </w:r>
            <w:r w:rsidR="001C6AF1">
              <w:rPr>
                <w:noProof/>
                <w:webHidden/>
              </w:rPr>
              <w:instrText xml:space="preserve"> PAGEREF _Toc501296437 \h </w:instrText>
            </w:r>
            <w:r w:rsidR="001C6AF1">
              <w:rPr>
                <w:noProof/>
                <w:webHidden/>
              </w:rPr>
            </w:r>
            <w:r w:rsidR="001C6AF1">
              <w:rPr>
                <w:noProof/>
                <w:webHidden/>
              </w:rPr>
              <w:fldChar w:fldCharType="separate"/>
            </w:r>
            <w:r w:rsidR="001C6AF1">
              <w:rPr>
                <w:noProof/>
                <w:webHidden/>
              </w:rPr>
              <w:t>65</w:t>
            </w:r>
            <w:r w:rsidR="001C6AF1">
              <w:rPr>
                <w:noProof/>
                <w:webHidden/>
              </w:rPr>
              <w:fldChar w:fldCharType="end"/>
            </w:r>
          </w:hyperlink>
        </w:p>
        <w:p w14:paraId="69B376CE" w14:textId="3D1F0826" w:rsidR="001C6AF1" w:rsidRDefault="00D54721">
          <w:pPr>
            <w:pStyle w:val="TOC2"/>
            <w:rPr>
              <w:rFonts w:eastAsiaTheme="minorEastAsia"/>
              <w:noProof/>
              <w:sz w:val="22"/>
              <w:lang w:val="en-US"/>
            </w:rPr>
          </w:pPr>
          <w:hyperlink w:anchor="_Toc501296438" w:history="1">
            <w:r w:rsidR="001C6AF1" w:rsidRPr="00F1653B">
              <w:rPr>
                <w:rStyle w:val="Hyperlink"/>
                <w:rFonts w:cstheme="minorHAnsi"/>
                <w:noProof/>
                <w14:scene3d>
                  <w14:camera w14:prst="orthographicFront"/>
                  <w14:lightRig w14:rig="threePt" w14:dir="t">
                    <w14:rot w14:lat="0" w14:lon="0" w14:rev="0"/>
                  </w14:lightRig>
                </w14:scene3d>
              </w:rPr>
              <w:t>5.4.</w:t>
            </w:r>
            <w:r w:rsidR="001C6AF1">
              <w:rPr>
                <w:rFonts w:eastAsiaTheme="minorEastAsia"/>
                <w:noProof/>
                <w:sz w:val="22"/>
                <w:lang w:val="en-US"/>
              </w:rPr>
              <w:tab/>
            </w:r>
            <w:r w:rsidR="001C6AF1" w:rsidRPr="00F1653B">
              <w:rPr>
                <w:rStyle w:val="Hyperlink"/>
                <w:rFonts w:cstheme="minorHAnsi"/>
                <w:noProof/>
              </w:rPr>
              <w:t>Findings</w:t>
            </w:r>
            <w:r w:rsidR="001C6AF1">
              <w:rPr>
                <w:noProof/>
                <w:webHidden/>
              </w:rPr>
              <w:tab/>
            </w:r>
            <w:r w:rsidR="001C6AF1">
              <w:rPr>
                <w:noProof/>
                <w:webHidden/>
              </w:rPr>
              <w:fldChar w:fldCharType="begin"/>
            </w:r>
            <w:r w:rsidR="001C6AF1">
              <w:rPr>
                <w:noProof/>
                <w:webHidden/>
              </w:rPr>
              <w:instrText xml:space="preserve"> PAGEREF _Toc501296438 \h </w:instrText>
            </w:r>
            <w:r w:rsidR="001C6AF1">
              <w:rPr>
                <w:noProof/>
                <w:webHidden/>
              </w:rPr>
            </w:r>
            <w:r w:rsidR="001C6AF1">
              <w:rPr>
                <w:noProof/>
                <w:webHidden/>
              </w:rPr>
              <w:fldChar w:fldCharType="separate"/>
            </w:r>
            <w:r w:rsidR="001C6AF1">
              <w:rPr>
                <w:noProof/>
                <w:webHidden/>
              </w:rPr>
              <w:t>66</w:t>
            </w:r>
            <w:r w:rsidR="001C6AF1">
              <w:rPr>
                <w:noProof/>
                <w:webHidden/>
              </w:rPr>
              <w:fldChar w:fldCharType="end"/>
            </w:r>
          </w:hyperlink>
        </w:p>
        <w:p w14:paraId="24E1AE5B" w14:textId="52163453" w:rsidR="001C6AF1" w:rsidRDefault="00D54721">
          <w:pPr>
            <w:pStyle w:val="TOC2"/>
            <w:rPr>
              <w:rFonts w:eastAsiaTheme="minorEastAsia"/>
              <w:noProof/>
              <w:sz w:val="22"/>
              <w:lang w:val="en-US"/>
            </w:rPr>
          </w:pPr>
          <w:hyperlink w:anchor="_Toc501296439" w:history="1">
            <w:r w:rsidR="001C6AF1" w:rsidRPr="00F1653B">
              <w:rPr>
                <w:rStyle w:val="Hyperlink"/>
                <w:rFonts w:cstheme="minorHAnsi"/>
                <w:noProof/>
                <w14:scene3d>
                  <w14:camera w14:prst="orthographicFront"/>
                  <w14:lightRig w14:rig="threePt" w14:dir="t">
                    <w14:rot w14:lat="0" w14:lon="0" w14:rev="0"/>
                  </w14:lightRig>
                </w14:scene3d>
              </w:rPr>
              <w:t>5.5.</w:t>
            </w:r>
            <w:r w:rsidR="001C6AF1">
              <w:rPr>
                <w:rFonts w:eastAsiaTheme="minorEastAsia"/>
                <w:noProof/>
                <w:sz w:val="22"/>
                <w:lang w:val="en-US"/>
              </w:rPr>
              <w:tab/>
            </w:r>
            <w:r w:rsidR="001C6AF1" w:rsidRPr="00F1653B">
              <w:rPr>
                <w:rStyle w:val="Hyperlink"/>
                <w:rFonts w:cstheme="minorHAnsi"/>
                <w:noProof/>
              </w:rPr>
              <w:t>Summary of Findings</w:t>
            </w:r>
            <w:r w:rsidR="001C6AF1">
              <w:rPr>
                <w:noProof/>
                <w:webHidden/>
              </w:rPr>
              <w:tab/>
            </w:r>
            <w:r w:rsidR="001C6AF1">
              <w:rPr>
                <w:noProof/>
                <w:webHidden/>
              </w:rPr>
              <w:fldChar w:fldCharType="begin"/>
            </w:r>
            <w:r w:rsidR="001C6AF1">
              <w:rPr>
                <w:noProof/>
                <w:webHidden/>
              </w:rPr>
              <w:instrText xml:space="preserve"> PAGEREF _Toc501296439 \h </w:instrText>
            </w:r>
            <w:r w:rsidR="001C6AF1">
              <w:rPr>
                <w:noProof/>
                <w:webHidden/>
              </w:rPr>
            </w:r>
            <w:r w:rsidR="001C6AF1">
              <w:rPr>
                <w:noProof/>
                <w:webHidden/>
              </w:rPr>
              <w:fldChar w:fldCharType="separate"/>
            </w:r>
            <w:r w:rsidR="001C6AF1">
              <w:rPr>
                <w:noProof/>
                <w:webHidden/>
              </w:rPr>
              <w:t>75</w:t>
            </w:r>
            <w:r w:rsidR="001C6AF1">
              <w:rPr>
                <w:noProof/>
                <w:webHidden/>
              </w:rPr>
              <w:fldChar w:fldCharType="end"/>
            </w:r>
          </w:hyperlink>
        </w:p>
        <w:p w14:paraId="00EA93A8" w14:textId="7CBBFDD8" w:rsidR="001C6AF1" w:rsidRDefault="00D54721">
          <w:pPr>
            <w:pStyle w:val="TOC1"/>
            <w:rPr>
              <w:rFonts w:eastAsiaTheme="minorEastAsia"/>
              <w:noProof/>
              <w:sz w:val="22"/>
              <w:lang w:val="en-US"/>
            </w:rPr>
          </w:pPr>
          <w:hyperlink w:anchor="_Toc501296440" w:history="1">
            <w:r w:rsidR="001C6AF1" w:rsidRPr="00F1653B">
              <w:rPr>
                <w:rStyle w:val="Hyperlink"/>
                <w:rFonts w:cstheme="minorHAnsi"/>
                <w:noProof/>
              </w:rPr>
              <w:t>Chapter 6: Conclusion</w:t>
            </w:r>
            <w:r w:rsidR="001C6AF1">
              <w:rPr>
                <w:noProof/>
                <w:webHidden/>
              </w:rPr>
              <w:tab/>
            </w:r>
            <w:r w:rsidR="001C6AF1">
              <w:rPr>
                <w:noProof/>
                <w:webHidden/>
              </w:rPr>
              <w:fldChar w:fldCharType="begin"/>
            </w:r>
            <w:r w:rsidR="001C6AF1">
              <w:rPr>
                <w:noProof/>
                <w:webHidden/>
              </w:rPr>
              <w:instrText xml:space="preserve"> PAGEREF _Toc501296440 \h </w:instrText>
            </w:r>
            <w:r w:rsidR="001C6AF1">
              <w:rPr>
                <w:noProof/>
                <w:webHidden/>
              </w:rPr>
            </w:r>
            <w:r w:rsidR="001C6AF1">
              <w:rPr>
                <w:noProof/>
                <w:webHidden/>
              </w:rPr>
              <w:fldChar w:fldCharType="separate"/>
            </w:r>
            <w:r w:rsidR="001C6AF1">
              <w:rPr>
                <w:noProof/>
                <w:webHidden/>
              </w:rPr>
              <w:t>76</w:t>
            </w:r>
            <w:r w:rsidR="001C6AF1">
              <w:rPr>
                <w:noProof/>
                <w:webHidden/>
              </w:rPr>
              <w:fldChar w:fldCharType="end"/>
            </w:r>
          </w:hyperlink>
        </w:p>
        <w:p w14:paraId="422F4928" w14:textId="681A93E2" w:rsidR="001C6AF1" w:rsidRDefault="00D54721">
          <w:pPr>
            <w:pStyle w:val="TOC2"/>
            <w:rPr>
              <w:rFonts w:eastAsiaTheme="minorEastAsia"/>
              <w:noProof/>
              <w:sz w:val="22"/>
              <w:lang w:val="en-US"/>
            </w:rPr>
          </w:pPr>
          <w:hyperlink w:anchor="_Toc501296442" w:history="1">
            <w:r w:rsidR="001C6AF1" w:rsidRPr="00F1653B">
              <w:rPr>
                <w:rStyle w:val="Hyperlink"/>
                <w:rFonts w:cstheme="minorHAnsi"/>
                <w:noProof/>
                <w14:scene3d>
                  <w14:camera w14:prst="orthographicFront"/>
                  <w14:lightRig w14:rig="threePt" w14:dir="t">
                    <w14:rot w14:lat="0" w14:lon="0" w14:rev="0"/>
                  </w14:lightRig>
                </w14:scene3d>
              </w:rPr>
              <w:t>6.1.</w:t>
            </w:r>
            <w:r w:rsidR="001C6AF1">
              <w:rPr>
                <w:rFonts w:eastAsiaTheme="minorEastAsia"/>
                <w:noProof/>
                <w:sz w:val="22"/>
                <w:lang w:val="en-US"/>
              </w:rPr>
              <w:tab/>
            </w:r>
            <w:r w:rsidR="001C6AF1" w:rsidRPr="00F1653B">
              <w:rPr>
                <w:rStyle w:val="Hyperlink"/>
                <w:rFonts w:cstheme="minorHAnsi"/>
                <w:noProof/>
              </w:rPr>
              <w:t>Introduction</w:t>
            </w:r>
            <w:r w:rsidR="001C6AF1">
              <w:rPr>
                <w:noProof/>
                <w:webHidden/>
              </w:rPr>
              <w:tab/>
            </w:r>
            <w:r w:rsidR="001C6AF1">
              <w:rPr>
                <w:noProof/>
                <w:webHidden/>
              </w:rPr>
              <w:fldChar w:fldCharType="begin"/>
            </w:r>
            <w:r w:rsidR="001C6AF1">
              <w:rPr>
                <w:noProof/>
                <w:webHidden/>
              </w:rPr>
              <w:instrText xml:space="preserve"> PAGEREF _Toc501296442 \h </w:instrText>
            </w:r>
            <w:r w:rsidR="001C6AF1">
              <w:rPr>
                <w:noProof/>
                <w:webHidden/>
              </w:rPr>
            </w:r>
            <w:r w:rsidR="001C6AF1">
              <w:rPr>
                <w:noProof/>
                <w:webHidden/>
              </w:rPr>
              <w:fldChar w:fldCharType="separate"/>
            </w:r>
            <w:r w:rsidR="001C6AF1">
              <w:rPr>
                <w:noProof/>
                <w:webHidden/>
              </w:rPr>
              <w:t>76</w:t>
            </w:r>
            <w:r w:rsidR="001C6AF1">
              <w:rPr>
                <w:noProof/>
                <w:webHidden/>
              </w:rPr>
              <w:fldChar w:fldCharType="end"/>
            </w:r>
          </w:hyperlink>
        </w:p>
        <w:p w14:paraId="2B16550E" w14:textId="0671D37F" w:rsidR="001C6AF1" w:rsidRDefault="00D54721">
          <w:pPr>
            <w:pStyle w:val="TOC2"/>
            <w:rPr>
              <w:rFonts w:eastAsiaTheme="minorEastAsia"/>
              <w:noProof/>
              <w:sz w:val="22"/>
              <w:lang w:val="en-US"/>
            </w:rPr>
          </w:pPr>
          <w:hyperlink w:anchor="_Toc501296443" w:history="1">
            <w:r w:rsidR="001C6AF1" w:rsidRPr="00F1653B">
              <w:rPr>
                <w:rStyle w:val="Hyperlink"/>
                <w:rFonts w:cstheme="minorHAnsi"/>
                <w:noProof/>
                <w14:scene3d>
                  <w14:camera w14:prst="orthographicFront"/>
                  <w14:lightRig w14:rig="threePt" w14:dir="t">
                    <w14:rot w14:lat="0" w14:lon="0" w14:rev="0"/>
                  </w14:lightRig>
                </w14:scene3d>
              </w:rPr>
              <w:t>6.2.</w:t>
            </w:r>
            <w:r w:rsidR="001C6AF1">
              <w:rPr>
                <w:rFonts w:eastAsiaTheme="minorEastAsia"/>
                <w:noProof/>
                <w:sz w:val="22"/>
                <w:lang w:val="en-US"/>
              </w:rPr>
              <w:tab/>
            </w:r>
            <w:r w:rsidR="001C6AF1" w:rsidRPr="00F1653B">
              <w:rPr>
                <w:rStyle w:val="Hyperlink"/>
                <w:rFonts w:cstheme="minorHAnsi"/>
                <w:noProof/>
              </w:rPr>
              <w:t>Summary of Research Findings</w:t>
            </w:r>
            <w:r w:rsidR="001C6AF1">
              <w:rPr>
                <w:noProof/>
                <w:webHidden/>
              </w:rPr>
              <w:tab/>
            </w:r>
            <w:r w:rsidR="001C6AF1">
              <w:rPr>
                <w:noProof/>
                <w:webHidden/>
              </w:rPr>
              <w:fldChar w:fldCharType="begin"/>
            </w:r>
            <w:r w:rsidR="001C6AF1">
              <w:rPr>
                <w:noProof/>
                <w:webHidden/>
              </w:rPr>
              <w:instrText xml:space="preserve"> PAGEREF _Toc501296443 \h </w:instrText>
            </w:r>
            <w:r w:rsidR="001C6AF1">
              <w:rPr>
                <w:noProof/>
                <w:webHidden/>
              </w:rPr>
            </w:r>
            <w:r w:rsidR="001C6AF1">
              <w:rPr>
                <w:noProof/>
                <w:webHidden/>
              </w:rPr>
              <w:fldChar w:fldCharType="separate"/>
            </w:r>
            <w:r w:rsidR="001C6AF1">
              <w:rPr>
                <w:noProof/>
                <w:webHidden/>
              </w:rPr>
              <w:t>76</w:t>
            </w:r>
            <w:r w:rsidR="001C6AF1">
              <w:rPr>
                <w:noProof/>
                <w:webHidden/>
              </w:rPr>
              <w:fldChar w:fldCharType="end"/>
            </w:r>
          </w:hyperlink>
        </w:p>
        <w:p w14:paraId="12C9D101" w14:textId="3EE630F7" w:rsidR="001C6AF1" w:rsidRDefault="00D54721">
          <w:pPr>
            <w:pStyle w:val="TOC2"/>
            <w:rPr>
              <w:rFonts w:eastAsiaTheme="minorEastAsia"/>
              <w:noProof/>
              <w:sz w:val="22"/>
              <w:lang w:val="en-US"/>
            </w:rPr>
          </w:pPr>
          <w:hyperlink w:anchor="_Toc501296444" w:history="1">
            <w:r w:rsidR="001C6AF1" w:rsidRPr="00F1653B">
              <w:rPr>
                <w:rStyle w:val="Hyperlink"/>
                <w:rFonts w:cstheme="minorHAnsi"/>
                <w:noProof/>
                <w14:scene3d>
                  <w14:camera w14:prst="orthographicFront"/>
                  <w14:lightRig w14:rig="threePt" w14:dir="t">
                    <w14:rot w14:lat="0" w14:lon="0" w14:rev="0"/>
                  </w14:lightRig>
                </w14:scene3d>
              </w:rPr>
              <w:t>6.3.</w:t>
            </w:r>
            <w:r w:rsidR="001C6AF1">
              <w:rPr>
                <w:rFonts w:eastAsiaTheme="minorEastAsia"/>
                <w:noProof/>
                <w:sz w:val="22"/>
                <w:lang w:val="en-US"/>
              </w:rPr>
              <w:tab/>
            </w:r>
            <w:r w:rsidR="001C6AF1" w:rsidRPr="00F1653B">
              <w:rPr>
                <w:rStyle w:val="Hyperlink"/>
                <w:rFonts w:cstheme="minorHAnsi"/>
                <w:noProof/>
              </w:rPr>
              <w:t>Policy recommendations</w:t>
            </w:r>
            <w:r w:rsidR="001C6AF1">
              <w:rPr>
                <w:noProof/>
                <w:webHidden/>
              </w:rPr>
              <w:tab/>
            </w:r>
            <w:r w:rsidR="001C6AF1">
              <w:rPr>
                <w:noProof/>
                <w:webHidden/>
              </w:rPr>
              <w:fldChar w:fldCharType="begin"/>
            </w:r>
            <w:r w:rsidR="001C6AF1">
              <w:rPr>
                <w:noProof/>
                <w:webHidden/>
              </w:rPr>
              <w:instrText xml:space="preserve"> PAGEREF _Toc501296444 \h </w:instrText>
            </w:r>
            <w:r w:rsidR="001C6AF1">
              <w:rPr>
                <w:noProof/>
                <w:webHidden/>
              </w:rPr>
            </w:r>
            <w:r w:rsidR="001C6AF1">
              <w:rPr>
                <w:noProof/>
                <w:webHidden/>
              </w:rPr>
              <w:fldChar w:fldCharType="separate"/>
            </w:r>
            <w:r w:rsidR="001C6AF1">
              <w:rPr>
                <w:noProof/>
                <w:webHidden/>
              </w:rPr>
              <w:t>81</w:t>
            </w:r>
            <w:r w:rsidR="001C6AF1">
              <w:rPr>
                <w:noProof/>
                <w:webHidden/>
              </w:rPr>
              <w:fldChar w:fldCharType="end"/>
            </w:r>
          </w:hyperlink>
        </w:p>
        <w:p w14:paraId="6363E1D0" w14:textId="037CDB09" w:rsidR="001C6AF1" w:rsidRDefault="00D54721">
          <w:pPr>
            <w:pStyle w:val="TOC1"/>
            <w:rPr>
              <w:rFonts w:eastAsiaTheme="minorEastAsia"/>
              <w:noProof/>
              <w:sz w:val="22"/>
              <w:lang w:val="en-US"/>
            </w:rPr>
          </w:pPr>
          <w:hyperlink w:anchor="_Toc501296445" w:history="1">
            <w:r w:rsidR="001C6AF1" w:rsidRPr="00F1653B">
              <w:rPr>
                <w:rStyle w:val="Hyperlink"/>
                <w:rFonts w:cstheme="minorHAnsi"/>
                <w:noProof/>
              </w:rPr>
              <w:t>References</w:t>
            </w:r>
            <w:r w:rsidR="001C6AF1">
              <w:rPr>
                <w:noProof/>
                <w:webHidden/>
              </w:rPr>
              <w:tab/>
            </w:r>
            <w:r w:rsidR="001C6AF1">
              <w:rPr>
                <w:noProof/>
                <w:webHidden/>
              </w:rPr>
              <w:fldChar w:fldCharType="begin"/>
            </w:r>
            <w:r w:rsidR="001C6AF1">
              <w:rPr>
                <w:noProof/>
                <w:webHidden/>
              </w:rPr>
              <w:instrText xml:space="preserve"> PAGEREF _Toc501296445 \h </w:instrText>
            </w:r>
            <w:r w:rsidR="001C6AF1">
              <w:rPr>
                <w:noProof/>
                <w:webHidden/>
              </w:rPr>
            </w:r>
            <w:r w:rsidR="001C6AF1">
              <w:rPr>
                <w:noProof/>
                <w:webHidden/>
              </w:rPr>
              <w:fldChar w:fldCharType="separate"/>
            </w:r>
            <w:r w:rsidR="001C6AF1">
              <w:rPr>
                <w:noProof/>
                <w:webHidden/>
              </w:rPr>
              <w:t>82</w:t>
            </w:r>
            <w:r w:rsidR="001C6AF1">
              <w:rPr>
                <w:noProof/>
                <w:webHidden/>
              </w:rPr>
              <w:fldChar w:fldCharType="end"/>
            </w:r>
          </w:hyperlink>
        </w:p>
        <w:p w14:paraId="6F8549B1" w14:textId="575E9799" w:rsidR="00FD018E" w:rsidRPr="005A67C2" w:rsidRDefault="00FD018E">
          <w:pPr>
            <w:rPr>
              <w:rFonts w:cstheme="minorHAnsi"/>
            </w:rPr>
          </w:pPr>
          <w:r w:rsidRPr="005A67C2">
            <w:rPr>
              <w:rFonts w:cstheme="minorHAnsi"/>
            </w:rPr>
            <w:fldChar w:fldCharType="end"/>
          </w:r>
        </w:p>
      </w:sdtContent>
    </w:sdt>
    <w:p w14:paraId="09D13CAD" w14:textId="173A87B8" w:rsidR="00BF3B74" w:rsidRPr="005A67C2" w:rsidRDefault="00BF3B74" w:rsidP="005D2E75">
      <w:pPr>
        <w:rPr>
          <w:rFonts w:cstheme="minorHAnsi"/>
        </w:rPr>
      </w:pPr>
    </w:p>
    <w:p w14:paraId="1B8974C6" w14:textId="750DD7BC" w:rsidR="00E5723C" w:rsidRPr="005A67C2" w:rsidRDefault="00E5723C" w:rsidP="00E0481E">
      <w:pPr>
        <w:pStyle w:val="Heading1"/>
        <w:jc w:val="center"/>
        <w:rPr>
          <w:rFonts w:asciiTheme="minorHAnsi" w:hAnsiTheme="minorHAnsi" w:cstheme="minorHAnsi"/>
        </w:rPr>
      </w:pPr>
      <w:bookmarkStart w:id="12" w:name="_Toc501296389"/>
      <w:r w:rsidRPr="005A67C2">
        <w:rPr>
          <w:rFonts w:asciiTheme="minorHAnsi" w:hAnsiTheme="minorHAnsi" w:cstheme="minorHAnsi"/>
        </w:rPr>
        <w:lastRenderedPageBreak/>
        <w:t xml:space="preserve">List of </w:t>
      </w:r>
      <w:r w:rsidR="00E0481E" w:rsidRPr="005A67C2">
        <w:rPr>
          <w:rFonts w:asciiTheme="minorHAnsi" w:hAnsiTheme="minorHAnsi" w:cstheme="minorHAnsi"/>
        </w:rPr>
        <w:t>F</w:t>
      </w:r>
      <w:r w:rsidR="0032156B" w:rsidRPr="005A67C2">
        <w:rPr>
          <w:rFonts w:asciiTheme="minorHAnsi" w:hAnsiTheme="minorHAnsi" w:cstheme="minorHAnsi"/>
        </w:rPr>
        <w:t>igures</w:t>
      </w:r>
      <w:bookmarkEnd w:id="12"/>
    </w:p>
    <w:tbl>
      <w:tblPr>
        <w:tblStyle w:val="TableGrid"/>
        <w:tblW w:w="95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1"/>
        <w:gridCol w:w="8274"/>
      </w:tblGrid>
      <w:tr w:rsidR="0035062D" w:rsidRPr="005A67C2" w14:paraId="785E2EC1" w14:textId="77777777" w:rsidTr="00BF3B74">
        <w:tc>
          <w:tcPr>
            <w:tcW w:w="1241" w:type="dxa"/>
          </w:tcPr>
          <w:p w14:paraId="42BD30BD" w14:textId="3372042E" w:rsidR="0035062D" w:rsidRPr="005A67C2" w:rsidRDefault="0035062D" w:rsidP="00421ED2">
            <w:pPr>
              <w:rPr>
                <w:rFonts w:cstheme="minorHAnsi"/>
                <w:b/>
              </w:rPr>
            </w:pPr>
            <w:r w:rsidRPr="005A67C2">
              <w:rPr>
                <w:rFonts w:cstheme="minorHAnsi"/>
                <w:b/>
              </w:rPr>
              <w:t>Figure 1</w:t>
            </w:r>
          </w:p>
        </w:tc>
        <w:tc>
          <w:tcPr>
            <w:tcW w:w="0" w:type="auto"/>
          </w:tcPr>
          <w:p w14:paraId="6F039B00" w14:textId="63652494" w:rsidR="0035062D" w:rsidRPr="005A67C2" w:rsidRDefault="0035062D" w:rsidP="00421ED2">
            <w:pPr>
              <w:rPr>
                <w:rFonts w:cstheme="minorHAnsi"/>
              </w:rPr>
            </w:pPr>
            <w:r w:rsidRPr="005A67C2">
              <w:rPr>
                <w:rFonts w:cstheme="minorHAnsi"/>
              </w:rPr>
              <w:t>Typology of micro and small enterprises growth profiles</w:t>
            </w:r>
          </w:p>
        </w:tc>
      </w:tr>
      <w:tr w:rsidR="0035062D" w:rsidRPr="005A67C2" w14:paraId="5E3D7378" w14:textId="77777777" w:rsidTr="00BF3B74">
        <w:tc>
          <w:tcPr>
            <w:tcW w:w="1241" w:type="dxa"/>
          </w:tcPr>
          <w:p w14:paraId="5034A7B6" w14:textId="44EDB382" w:rsidR="0035062D" w:rsidRPr="005A67C2" w:rsidRDefault="0035062D" w:rsidP="00421ED2">
            <w:pPr>
              <w:rPr>
                <w:rFonts w:cstheme="minorHAnsi"/>
                <w:b/>
              </w:rPr>
            </w:pPr>
            <w:r w:rsidRPr="005A67C2">
              <w:rPr>
                <w:rFonts w:cstheme="minorHAnsi"/>
                <w:b/>
              </w:rPr>
              <w:t>Figure 2</w:t>
            </w:r>
          </w:p>
        </w:tc>
        <w:tc>
          <w:tcPr>
            <w:tcW w:w="0" w:type="auto"/>
          </w:tcPr>
          <w:p w14:paraId="0F12C5DD" w14:textId="355CB5B9" w:rsidR="0035062D" w:rsidRPr="005A67C2" w:rsidRDefault="0035062D" w:rsidP="00421ED2">
            <w:pPr>
              <w:rPr>
                <w:rFonts w:cstheme="minorHAnsi"/>
              </w:rPr>
            </w:pPr>
            <w:r w:rsidRPr="005A67C2">
              <w:rPr>
                <w:rFonts w:cstheme="minorHAnsi"/>
              </w:rPr>
              <w:t>Conceptual framework diagram</w:t>
            </w:r>
          </w:p>
        </w:tc>
      </w:tr>
      <w:tr w:rsidR="0035062D" w:rsidRPr="005A67C2" w14:paraId="0CBB5EA1" w14:textId="77777777" w:rsidTr="00BF3B74">
        <w:tc>
          <w:tcPr>
            <w:tcW w:w="1241" w:type="dxa"/>
          </w:tcPr>
          <w:p w14:paraId="7683A7AB" w14:textId="45EADA80" w:rsidR="0035062D" w:rsidRPr="005A67C2" w:rsidRDefault="0035062D" w:rsidP="00421ED2">
            <w:pPr>
              <w:rPr>
                <w:rFonts w:cstheme="minorHAnsi"/>
                <w:b/>
              </w:rPr>
            </w:pPr>
            <w:r w:rsidRPr="005A67C2">
              <w:rPr>
                <w:rFonts w:cstheme="minorHAnsi"/>
                <w:b/>
              </w:rPr>
              <w:t>Figure 3</w:t>
            </w:r>
          </w:p>
        </w:tc>
        <w:tc>
          <w:tcPr>
            <w:tcW w:w="0" w:type="auto"/>
          </w:tcPr>
          <w:p w14:paraId="33C44C99" w14:textId="59220148" w:rsidR="0035062D" w:rsidRPr="005A67C2" w:rsidRDefault="0035062D" w:rsidP="00421ED2">
            <w:pPr>
              <w:rPr>
                <w:rFonts w:cstheme="minorHAnsi"/>
              </w:rPr>
            </w:pPr>
            <w:r w:rsidRPr="005A67C2">
              <w:rPr>
                <w:rFonts w:cstheme="minorHAnsi"/>
              </w:rPr>
              <w:t>Research process</w:t>
            </w:r>
          </w:p>
        </w:tc>
      </w:tr>
      <w:tr w:rsidR="0035062D" w:rsidRPr="005A67C2" w14:paraId="2A727FBC" w14:textId="77777777" w:rsidTr="00BF3B74">
        <w:tc>
          <w:tcPr>
            <w:tcW w:w="1241" w:type="dxa"/>
          </w:tcPr>
          <w:p w14:paraId="0B2A0030" w14:textId="25089A03" w:rsidR="0035062D" w:rsidRPr="005A67C2" w:rsidRDefault="0035062D" w:rsidP="00421ED2">
            <w:pPr>
              <w:rPr>
                <w:rFonts w:cstheme="minorHAnsi"/>
                <w:b/>
              </w:rPr>
            </w:pPr>
            <w:r w:rsidRPr="005A67C2">
              <w:rPr>
                <w:rFonts w:cstheme="minorHAnsi"/>
                <w:b/>
              </w:rPr>
              <w:t>Figure 4</w:t>
            </w:r>
          </w:p>
        </w:tc>
        <w:tc>
          <w:tcPr>
            <w:tcW w:w="0" w:type="auto"/>
          </w:tcPr>
          <w:p w14:paraId="6555DFAB" w14:textId="7F0202F2" w:rsidR="0035062D" w:rsidRPr="005A67C2" w:rsidRDefault="0035062D" w:rsidP="00421ED2">
            <w:pPr>
              <w:rPr>
                <w:rFonts w:cstheme="minorHAnsi"/>
              </w:rPr>
            </w:pPr>
            <w:r w:rsidRPr="005A67C2">
              <w:rPr>
                <w:rFonts w:cstheme="minorHAnsi"/>
              </w:rPr>
              <w:t>Diagram illustrating the data collection process</w:t>
            </w:r>
          </w:p>
        </w:tc>
      </w:tr>
      <w:tr w:rsidR="0035062D" w:rsidRPr="005A67C2" w14:paraId="1CD373E9" w14:textId="77777777" w:rsidTr="00BF3B74">
        <w:tc>
          <w:tcPr>
            <w:tcW w:w="1241" w:type="dxa"/>
          </w:tcPr>
          <w:p w14:paraId="059B1642" w14:textId="60E3FAC5" w:rsidR="0035062D" w:rsidRPr="005A67C2" w:rsidRDefault="0035062D" w:rsidP="00421ED2">
            <w:pPr>
              <w:rPr>
                <w:rFonts w:cstheme="minorHAnsi"/>
                <w:b/>
              </w:rPr>
            </w:pPr>
            <w:r w:rsidRPr="005A67C2">
              <w:rPr>
                <w:rFonts w:cstheme="minorHAnsi"/>
                <w:b/>
              </w:rPr>
              <w:t>Figure 5</w:t>
            </w:r>
          </w:p>
        </w:tc>
        <w:tc>
          <w:tcPr>
            <w:tcW w:w="0" w:type="auto"/>
          </w:tcPr>
          <w:p w14:paraId="29B195FA" w14:textId="413C3E5C" w:rsidR="0035062D" w:rsidRPr="005A67C2" w:rsidRDefault="007F4537" w:rsidP="00421ED2">
            <w:pPr>
              <w:rPr>
                <w:rFonts w:cstheme="minorHAnsi"/>
              </w:rPr>
            </w:pPr>
            <w:r w:rsidRPr="005A67C2">
              <w:rPr>
                <w:rFonts w:cstheme="minorHAnsi"/>
              </w:rPr>
              <w:t>Number of SMEs per region</w:t>
            </w:r>
          </w:p>
        </w:tc>
      </w:tr>
      <w:tr w:rsidR="0035062D" w:rsidRPr="005A67C2" w14:paraId="1456E210" w14:textId="77777777" w:rsidTr="00BF3B74">
        <w:tc>
          <w:tcPr>
            <w:tcW w:w="1241" w:type="dxa"/>
          </w:tcPr>
          <w:p w14:paraId="77126E2F" w14:textId="1D031751" w:rsidR="0035062D" w:rsidRPr="005A67C2" w:rsidRDefault="007F4537" w:rsidP="00421ED2">
            <w:pPr>
              <w:rPr>
                <w:rFonts w:cstheme="minorHAnsi"/>
                <w:b/>
              </w:rPr>
            </w:pPr>
            <w:r w:rsidRPr="005A67C2">
              <w:rPr>
                <w:rFonts w:cstheme="minorHAnsi"/>
                <w:b/>
              </w:rPr>
              <w:t>Figure 6</w:t>
            </w:r>
          </w:p>
        </w:tc>
        <w:tc>
          <w:tcPr>
            <w:tcW w:w="0" w:type="auto"/>
          </w:tcPr>
          <w:p w14:paraId="1919F84A" w14:textId="32E8E145" w:rsidR="0035062D" w:rsidRPr="005A67C2" w:rsidRDefault="007F4537" w:rsidP="00421ED2">
            <w:pPr>
              <w:rPr>
                <w:rFonts w:cstheme="minorHAnsi"/>
              </w:rPr>
            </w:pPr>
            <w:r w:rsidRPr="005A67C2">
              <w:rPr>
                <w:rFonts w:cstheme="minorHAnsi"/>
              </w:rPr>
              <w:t xml:space="preserve">Contribution of SMEs to employment by country income levels </w:t>
            </w:r>
          </w:p>
        </w:tc>
      </w:tr>
      <w:tr w:rsidR="0035062D" w:rsidRPr="005A67C2" w14:paraId="715A4695" w14:textId="77777777" w:rsidTr="00BF3B74">
        <w:trPr>
          <w:trHeight w:val="107"/>
        </w:trPr>
        <w:tc>
          <w:tcPr>
            <w:tcW w:w="1241" w:type="dxa"/>
          </w:tcPr>
          <w:p w14:paraId="642B359C" w14:textId="7972262F" w:rsidR="0035062D" w:rsidRPr="005A67C2" w:rsidRDefault="007F4537" w:rsidP="00421ED2">
            <w:pPr>
              <w:rPr>
                <w:rFonts w:cstheme="minorHAnsi"/>
                <w:b/>
              </w:rPr>
            </w:pPr>
            <w:r w:rsidRPr="005A67C2">
              <w:rPr>
                <w:rFonts w:cstheme="minorHAnsi"/>
                <w:b/>
              </w:rPr>
              <w:t>Figure 7</w:t>
            </w:r>
          </w:p>
        </w:tc>
        <w:tc>
          <w:tcPr>
            <w:tcW w:w="0" w:type="auto"/>
          </w:tcPr>
          <w:p w14:paraId="68B48B8B" w14:textId="49A8CE57" w:rsidR="0035062D" w:rsidRPr="005A67C2" w:rsidRDefault="007F4537" w:rsidP="00421ED2">
            <w:pPr>
              <w:rPr>
                <w:rFonts w:cstheme="minorHAnsi"/>
              </w:rPr>
            </w:pPr>
            <w:r w:rsidRPr="005A67C2">
              <w:rPr>
                <w:rFonts w:cstheme="minorHAnsi"/>
              </w:rPr>
              <w:t>SMME owners by race</w:t>
            </w:r>
          </w:p>
        </w:tc>
      </w:tr>
      <w:tr w:rsidR="0035062D" w:rsidRPr="005A67C2" w14:paraId="3DB5C27C" w14:textId="77777777" w:rsidTr="00BF3B74">
        <w:tc>
          <w:tcPr>
            <w:tcW w:w="1241" w:type="dxa"/>
          </w:tcPr>
          <w:p w14:paraId="2F52C255" w14:textId="481731D1" w:rsidR="0035062D" w:rsidRPr="005A67C2" w:rsidRDefault="007F4537" w:rsidP="00421ED2">
            <w:pPr>
              <w:rPr>
                <w:rFonts w:cstheme="minorHAnsi"/>
                <w:b/>
              </w:rPr>
            </w:pPr>
            <w:r w:rsidRPr="005A67C2">
              <w:rPr>
                <w:rFonts w:cstheme="minorHAnsi"/>
                <w:b/>
              </w:rPr>
              <w:t>Figure 8</w:t>
            </w:r>
          </w:p>
        </w:tc>
        <w:tc>
          <w:tcPr>
            <w:tcW w:w="0" w:type="auto"/>
          </w:tcPr>
          <w:p w14:paraId="14F608A1" w14:textId="548CE1A2" w:rsidR="0035062D" w:rsidRPr="005A67C2" w:rsidRDefault="00E0481E" w:rsidP="00421ED2">
            <w:pPr>
              <w:rPr>
                <w:rFonts w:cstheme="minorHAnsi"/>
              </w:rPr>
            </w:pPr>
            <w:r w:rsidRPr="005A67C2">
              <w:rPr>
                <w:rFonts w:cstheme="minorHAnsi"/>
              </w:rPr>
              <w:t xml:space="preserve">Types of workers in </w:t>
            </w:r>
            <w:r w:rsidR="00AF5CA0" w:rsidRPr="005A67C2">
              <w:rPr>
                <w:rFonts w:cstheme="minorHAnsi"/>
                <w:noProof/>
              </w:rPr>
              <w:t>S</w:t>
            </w:r>
            <w:r w:rsidRPr="005A67C2">
              <w:rPr>
                <w:rFonts w:cstheme="minorHAnsi"/>
                <w:noProof/>
              </w:rPr>
              <w:t>outh</w:t>
            </w:r>
            <w:r w:rsidRPr="005A67C2">
              <w:rPr>
                <w:rFonts w:cstheme="minorHAnsi"/>
              </w:rPr>
              <w:t xml:space="preserve"> Africa</w:t>
            </w:r>
          </w:p>
        </w:tc>
      </w:tr>
      <w:tr w:rsidR="0035062D" w:rsidRPr="005A67C2" w14:paraId="25172111" w14:textId="77777777" w:rsidTr="00BF3B74">
        <w:tc>
          <w:tcPr>
            <w:tcW w:w="1241" w:type="dxa"/>
          </w:tcPr>
          <w:p w14:paraId="00F2D928" w14:textId="6F5CB699" w:rsidR="0035062D" w:rsidRPr="005A67C2" w:rsidRDefault="007F4537" w:rsidP="00421ED2">
            <w:pPr>
              <w:rPr>
                <w:rFonts w:cstheme="minorHAnsi"/>
                <w:b/>
              </w:rPr>
            </w:pPr>
            <w:r w:rsidRPr="005A67C2">
              <w:rPr>
                <w:rFonts w:cstheme="minorHAnsi"/>
                <w:b/>
              </w:rPr>
              <w:t>Figure 9</w:t>
            </w:r>
          </w:p>
        </w:tc>
        <w:tc>
          <w:tcPr>
            <w:tcW w:w="0" w:type="auto"/>
          </w:tcPr>
          <w:p w14:paraId="7F81794B" w14:textId="0C78860B" w:rsidR="0035062D" w:rsidRPr="005A67C2" w:rsidRDefault="007F4537" w:rsidP="00421ED2">
            <w:pPr>
              <w:rPr>
                <w:rFonts w:cstheme="minorHAnsi"/>
              </w:rPr>
            </w:pPr>
            <w:r w:rsidRPr="005A67C2">
              <w:rPr>
                <w:rFonts w:cstheme="minorHAnsi"/>
              </w:rPr>
              <w:t>Employment by firm size</w:t>
            </w:r>
          </w:p>
        </w:tc>
      </w:tr>
      <w:tr w:rsidR="0035062D" w:rsidRPr="005A67C2" w14:paraId="6F4D7DDB" w14:textId="77777777" w:rsidTr="00BF3B74">
        <w:tc>
          <w:tcPr>
            <w:tcW w:w="1241" w:type="dxa"/>
          </w:tcPr>
          <w:p w14:paraId="035C6112" w14:textId="10A18E4E" w:rsidR="0035062D" w:rsidRPr="005A67C2" w:rsidRDefault="007F4537" w:rsidP="00421ED2">
            <w:pPr>
              <w:rPr>
                <w:rFonts w:cstheme="minorHAnsi"/>
                <w:b/>
              </w:rPr>
            </w:pPr>
            <w:r w:rsidRPr="005A67C2">
              <w:rPr>
                <w:rFonts w:cstheme="minorHAnsi"/>
                <w:b/>
              </w:rPr>
              <w:t>Figure 10</w:t>
            </w:r>
          </w:p>
        </w:tc>
        <w:tc>
          <w:tcPr>
            <w:tcW w:w="0" w:type="auto"/>
          </w:tcPr>
          <w:p w14:paraId="0A04A57E" w14:textId="7D58F82D" w:rsidR="0035062D" w:rsidRPr="005A67C2" w:rsidRDefault="00E0481E" w:rsidP="00421ED2">
            <w:pPr>
              <w:rPr>
                <w:rFonts w:cstheme="minorHAnsi"/>
              </w:rPr>
            </w:pPr>
            <w:r w:rsidRPr="005A67C2">
              <w:rPr>
                <w:rFonts w:cstheme="minorHAnsi"/>
              </w:rPr>
              <w:t>Demographics of interview respondents</w:t>
            </w:r>
          </w:p>
        </w:tc>
      </w:tr>
      <w:tr w:rsidR="00E0481E" w:rsidRPr="005A67C2" w14:paraId="48F583E2" w14:textId="77777777" w:rsidTr="00BF3B74">
        <w:tc>
          <w:tcPr>
            <w:tcW w:w="1241" w:type="dxa"/>
          </w:tcPr>
          <w:p w14:paraId="0AE22569" w14:textId="6013D8AC" w:rsidR="00E0481E" w:rsidRPr="005A67C2" w:rsidRDefault="00E0481E" w:rsidP="00E0481E">
            <w:pPr>
              <w:rPr>
                <w:rFonts w:cstheme="minorHAnsi"/>
                <w:b/>
              </w:rPr>
            </w:pPr>
            <w:r w:rsidRPr="005A67C2">
              <w:rPr>
                <w:rFonts w:cstheme="minorHAnsi"/>
                <w:b/>
              </w:rPr>
              <w:t>Figure 11</w:t>
            </w:r>
          </w:p>
        </w:tc>
        <w:tc>
          <w:tcPr>
            <w:tcW w:w="0" w:type="auto"/>
          </w:tcPr>
          <w:p w14:paraId="20C1E186" w14:textId="0AEC4F48" w:rsidR="00E0481E" w:rsidRPr="005A67C2" w:rsidRDefault="00E0481E" w:rsidP="00E0481E">
            <w:pPr>
              <w:rPr>
                <w:rFonts w:cstheme="minorHAnsi"/>
              </w:rPr>
            </w:pPr>
            <w:r w:rsidRPr="005A67C2">
              <w:rPr>
                <w:rFonts w:cstheme="minorHAnsi"/>
              </w:rPr>
              <w:t>Interview results on longevity of business vs number of employees</w:t>
            </w:r>
          </w:p>
        </w:tc>
      </w:tr>
      <w:tr w:rsidR="00E0481E" w:rsidRPr="005A67C2" w14:paraId="7AE6C1EE" w14:textId="77777777" w:rsidTr="00BF3B74">
        <w:tc>
          <w:tcPr>
            <w:tcW w:w="1241" w:type="dxa"/>
          </w:tcPr>
          <w:p w14:paraId="0DD14368" w14:textId="1DB8554B" w:rsidR="00E0481E" w:rsidRPr="005A67C2" w:rsidRDefault="00E0481E" w:rsidP="00E0481E">
            <w:pPr>
              <w:rPr>
                <w:rFonts w:cstheme="minorHAnsi"/>
                <w:b/>
              </w:rPr>
            </w:pPr>
            <w:r w:rsidRPr="005A67C2">
              <w:rPr>
                <w:rFonts w:cstheme="minorHAnsi"/>
                <w:b/>
              </w:rPr>
              <w:t>Figure 12</w:t>
            </w:r>
          </w:p>
        </w:tc>
        <w:tc>
          <w:tcPr>
            <w:tcW w:w="0" w:type="auto"/>
          </w:tcPr>
          <w:p w14:paraId="30139924" w14:textId="79D89E17" w:rsidR="00E0481E" w:rsidRPr="005A67C2" w:rsidRDefault="00E0481E" w:rsidP="00E0481E">
            <w:pPr>
              <w:rPr>
                <w:rFonts w:cstheme="minorHAnsi"/>
              </w:rPr>
            </w:pPr>
            <w:r w:rsidRPr="005A67C2">
              <w:rPr>
                <w:rFonts w:cstheme="minorHAnsi"/>
              </w:rPr>
              <w:t>Most pressing business challenges for SMME interview respondents</w:t>
            </w:r>
          </w:p>
        </w:tc>
      </w:tr>
      <w:tr w:rsidR="00E0481E" w:rsidRPr="005A67C2" w14:paraId="296A8645" w14:textId="77777777" w:rsidTr="00BF3B74">
        <w:tc>
          <w:tcPr>
            <w:tcW w:w="1241" w:type="dxa"/>
          </w:tcPr>
          <w:p w14:paraId="01AACF16" w14:textId="7F6D1C62" w:rsidR="00E0481E" w:rsidRPr="005A67C2" w:rsidRDefault="00E0481E" w:rsidP="00E0481E">
            <w:pPr>
              <w:rPr>
                <w:rFonts w:cstheme="minorHAnsi"/>
                <w:b/>
              </w:rPr>
            </w:pPr>
            <w:r w:rsidRPr="005A67C2">
              <w:rPr>
                <w:rFonts w:cstheme="minorHAnsi"/>
                <w:b/>
              </w:rPr>
              <w:t>Figure 13</w:t>
            </w:r>
          </w:p>
        </w:tc>
        <w:tc>
          <w:tcPr>
            <w:tcW w:w="0" w:type="auto"/>
          </w:tcPr>
          <w:p w14:paraId="10D729C8" w14:textId="48E61909" w:rsidR="00E0481E" w:rsidRPr="005A67C2" w:rsidRDefault="00E0481E" w:rsidP="00E0481E">
            <w:pPr>
              <w:rPr>
                <w:rFonts w:cstheme="minorHAnsi"/>
              </w:rPr>
            </w:pPr>
            <w:r w:rsidRPr="005A67C2">
              <w:rPr>
                <w:rFonts w:cstheme="minorHAnsi"/>
              </w:rPr>
              <w:t>Awareness of government organisations giving support and advice to SMMEs</w:t>
            </w:r>
          </w:p>
        </w:tc>
      </w:tr>
      <w:tr w:rsidR="00E0481E" w:rsidRPr="005A67C2" w14:paraId="2E39279E" w14:textId="77777777" w:rsidTr="00BF3B74">
        <w:tc>
          <w:tcPr>
            <w:tcW w:w="1241" w:type="dxa"/>
          </w:tcPr>
          <w:p w14:paraId="1455880C" w14:textId="70B0C24F" w:rsidR="00E0481E" w:rsidRPr="005A67C2" w:rsidRDefault="00E0481E" w:rsidP="00E0481E">
            <w:pPr>
              <w:rPr>
                <w:rFonts w:cstheme="minorHAnsi"/>
                <w:b/>
              </w:rPr>
            </w:pPr>
            <w:r w:rsidRPr="005A67C2">
              <w:rPr>
                <w:rFonts w:cstheme="minorHAnsi"/>
                <w:b/>
              </w:rPr>
              <w:t>Figure 14</w:t>
            </w:r>
          </w:p>
        </w:tc>
        <w:tc>
          <w:tcPr>
            <w:tcW w:w="0" w:type="auto"/>
          </w:tcPr>
          <w:p w14:paraId="3050FE51" w14:textId="4D56618B" w:rsidR="00E0481E" w:rsidRPr="005A67C2" w:rsidRDefault="00E0481E" w:rsidP="00E0481E">
            <w:pPr>
              <w:rPr>
                <w:rFonts w:cstheme="minorHAnsi"/>
              </w:rPr>
            </w:pPr>
            <w:r w:rsidRPr="005A67C2">
              <w:rPr>
                <w:rFonts w:cstheme="minorHAnsi"/>
              </w:rPr>
              <w:t>Awareness of government organisations giving support and advice to SMMEs  Fin</w:t>
            </w:r>
            <w:r w:rsidR="003A7694" w:rsidRPr="005A67C2">
              <w:rPr>
                <w:rFonts w:cstheme="minorHAnsi"/>
              </w:rPr>
              <w:t>m</w:t>
            </w:r>
            <w:r w:rsidRPr="005A67C2">
              <w:rPr>
                <w:rFonts w:cstheme="minorHAnsi"/>
              </w:rPr>
              <w:t>ark Study</w:t>
            </w:r>
          </w:p>
        </w:tc>
      </w:tr>
    </w:tbl>
    <w:p w14:paraId="478A11D7" w14:textId="4FB5FEDA" w:rsidR="00FD018E" w:rsidRPr="005A67C2" w:rsidRDefault="00FD018E" w:rsidP="00FD018E">
      <w:pPr>
        <w:rPr>
          <w:rFonts w:cstheme="minorHAnsi"/>
        </w:rPr>
      </w:pPr>
    </w:p>
    <w:p w14:paraId="13FEE21E" w14:textId="28A58796" w:rsidR="00FD018E" w:rsidRPr="005A67C2" w:rsidRDefault="00FD018E" w:rsidP="00FD018E">
      <w:pPr>
        <w:rPr>
          <w:rFonts w:cstheme="minorHAnsi"/>
        </w:rPr>
      </w:pPr>
    </w:p>
    <w:p w14:paraId="714F3AEA" w14:textId="090418C8" w:rsidR="00FD018E" w:rsidRPr="005A67C2" w:rsidRDefault="00FD018E" w:rsidP="00FD018E">
      <w:pPr>
        <w:rPr>
          <w:rFonts w:cstheme="minorHAnsi"/>
        </w:rPr>
      </w:pPr>
    </w:p>
    <w:p w14:paraId="7D37700B" w14:textId="46716450" w:rsidR="00FD018E" w:rsidRPr="005A67C2" w:rsidRDefault="00FD018E" w:rsidP="00FD018E">
      <w:pPr>
        <w:rPr>
          <w:rFonts w:cstheme="minorHAnsi"/>
        </w:rPr>
      </w:pPr>
    </w:p>
    <w:p w14:paraId="07221A45" w14:textId="539A6274" w:rsidR="00FD018E" w:rsidRPr="005A67C2" w:rsidRDefault="00FD018E" w:rsidP="00FD018E">
      <w:pPr>
        <w:rPr>
          <w:rFonts w:cstheme="minorHAnsi"/>
        </w:rPr>
      </w:pPr>
    </w:p>
    <w:p w14:paraId="64BFCD49" w14:textId="08F7E8F3" w:rsidR="00FD018E" w:rsidRPr="005A67C2" w:rsidRDefault="00FD018E" w:rsidP="00FD018E">
      <w:pPr>
        <w:rPr>
          <w:rFonts w:cstheme="minorHAnsi"/>
        </w:rPr>
      </w:pPr>
    </w:p>
    <w:p w14:paraId="29B0665B" w14:textId="5C9C221C" w:rsidR="00FD018E" w:rsidRPr="005A67C2" w:rsidRDefault="00FD018E" w:rsidP="00FD018E">
      <w:pPr>
        <w:rPr>
          <w:rFonts w:cstheme="minorHAnsi"/>
        </w:rPr>
      </w:pPr>
    </w:p>
    <w:p w14:paraId="6CD564CF" w14:textId="77777777" w:rsidR="00FD018E" w:rsidRPr="005A67C2" w:rsidRDefault="00FD018E" w:rsidP="00FD018E">
      <w:pPr>
        <w:rPr>
          <w:rFonts w:cstheme="minorHAnsi"/>
        </w:rPr>
      </w:pPr>
    </w:p>
    <w:p w14:paraId="12976208" w14:textId="69283BC6" w:rsidR="0032156B" w:rsidRPr="005A67C2" w:rsidRDefault="00E0481E" w:rsidP="00E0481E">
      <w:pPr>
        <w:pStyle w:val="Heading1"/>
        <w:jc w:val="center"/>
        <w:rPr>
          <w:rFonts w:asciiTheme="minorHAnsi" w:hAnsiTheme="minorHAnsi" w:cstheme="minorHAnsi"/>
        </w:rPr>
      </w:pPr>
      <w:bookmarkStart w:id="13" w:name="_Toc501296390"/>
      <w:r w:rsidRPr="005A67C2">
        <w:rPr>
          <w:rFonts w:asciiTheme="minorHAnsi" w:hAnsiTheme="minorHAnsi" w:cstheme="minorHAnsi"/>
        </w:rPr>
        <w:lastRenderedPageBreak/>
        <w:t>List of T</w:t>
      </w:r>
      <w:r w:rsidR="0032156B" w:rsidRPr="005A67C2">
        <w:rPr>
          <w:rFonts w:asciiTheme="minorHAnsi" w:hAnsiTheme="minorHAnsi" w:cstheme="minorHAnsi"/>
        </w:rPr>
        <w:t>ables</w:t>
      </w:r>
      <w:bookmarkEnd w:id="1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4"/>
        <w:gridCol w:w="6611"/>
      </w:tblGrid>
      <w:tr w:rsidR="007F4537" w:rsidRPr="005A67C2" w14:paraId="16A3B631" w14:textId="77777777" w:rsidTr="00BF3B74">
        <w:tc>
          <w:tcPr>
            <w:tcW w:w="1044" w:type="dxa"/>
          </w:tcPr>
          <w:p w14:paraId="4A746A7B" w14:textId="2E656999" w:rsidR="007F4537" w:rsidRPr="005A67C2" w:rsidRDefault="007F4537" w:rsidP="00421ED2">
            <w:pPr>
              <w:rPr>
                <w:rFonts w:cstheme="minorHAnsi"/>
                <w:b/>
              </w:rPr>
            </w:pPr>
            <w:bookmarkStart w:id="14" w:name="_Toc491619581"/>
            <w:bookmarkStart w:id="15" w:name="_Toc491620146"/>
            <w:r w:rsidRPr="005A67C2">
              <w:rPr>
                <w:rFonts w:cstheme="minorHAnsi"/>
                <w:b/>
              </w:rPr>
              <w:t>Table 1</w:t>
            </w:r>
            <w:bookmarkEnd w:id="14"/>
            <w:bookmarkEnd w:id="15"/>
          </w:p>
        </w:tc>
        <w:tc>
          <w:tcPr>
            <w:tcW w:w="6611" w:type="dxa"/>
          </w:tcPr>
          <w:p w14:paraId="6F25C281" w14:textId="27E2E63C" w:rsidR="007F4537" w:rsidRPr="005A67C2" w:rsidRDefault="007F4537" w:rsidP="00421ED2">
            <w:pPr>
              <w:rPr>
                <w:rFonts w:cstheme="minorHAnsi"/>
              </w:rPr>
            </w:pPr>
            <w:bookmarkStart w:id="16" w:name="_Toc491619582"/>
            <w:bookmarkStart w:id="17" w:name="_Toc491620147"/>
            <w:r w:rsidRPr="005A67C2">
              <w:rPr>
                <w:rFonts w:cstheme="minorHAnsi"/>
              </w:rPr>
              <w:t>Elements of SME Policy and Entrepreneurship Policy</w:t>
            </w:r>
            <w:bookmarkEnd w:id="16"/>
            <w:bookmarkEnd w:id="17"/>
          </w:p>
        </w:tc>
      </w:tr>
      <w:tr w:rsidR="007F4537" w:rsidRPr="005A67C2" w14:paraId="5F76F581" w14:textId="77777777" w:rsidTr="00BF3B74">
        <w:tc>
          <w:tcPr>
            <w:tcW w:w="1044" w:type="dxa"/>
          </w:tcPr>
          <w:p w14:paraId="21913BDC" w14:textId="2BB02B7A" w:rsidR="007F4537" w:rsidRPr="005A67C2" w:rsidRDefault="007F4537" w:rsidP="00421ED2">
            <w:pPr>
              <w:rPr>
                <w:rFonts w:cstheme="minorHAnsi"/>
                <w:b/>
              </w:rPr>
            </w:pPr>
            <w:bookmarkStart w:id="18" w:name="_Toc491619583"/>
            <w:bookmarkStart w:id="19" w:name="_Toc491620148"/>
            <w:r w:rsidRPr="005A67C2">
              <w:rPr>
                <w:rFonts w:cstheme="minorHAnsi"/>
                <w:b/>
              </w:rPr>
              <w:t>Table 2</w:t>
            </w:r>
            <w:bookmarkEnd w:id="18"/>
            <w:bookmarkEnd w:id="19"/>
          </w:p>
        </w:tc>
        <w:tc>
          <w:tcPr>
            <w:tcW w:w="6611" w:type="dxa"/>
          </w:tcPr>
          <w:p w14:paraId="5BB23A64" w14:textId="42B8EB06" w:rsidR="007F4537" w:rsidRPr="005A67C2" w:rsidRDefault="001A10EE" w:rsidP="00421ED2">
            <w:pPr>
              <w:rPr>
                <w:rFonts w:cstheme="minorHAnsi"/>
              </w:rPr>
            </w:pPr>
            <w:r w:rsidRPr="005A67C2">
              <w:rPr>
                <w:rFonts w:cstheme="minorHAnsi"/>
              </w:rPr>
              <w:t>Consistency Matrix</w:t>
            </w:r>
          </w:p>
        </w:tc>
      </w:tr>
      <w:tr w:rsidR="007F4537" w:rsidRPr="005A67C2" w14:paraId="4362209C" w14:textId="77777777" w:rsidTr="00BF3B74">
        <w:tc>
          <w:tcPr>
            <w:tcW w:w="1044" w:type="dxa"/>
          </w:tcPr>
          <w:p w14:paraId="71B53445" w14:textId="71BA158C" w:rsidR="007F4537" w:rsidRPr="005A67C2" w:rsidRDefault="007F4537" w:rsidP="00421ED2">
            <w:pPr>
              <w:rPr>
                <w:rFonts w:cstheme="minorHAnsi"/>
                <w:b/>
              </w:rPr>
            </w:pPr>
            <w:bookmarkStart w:id="20" w:name="_Toc491619585"/>
            <w:bookmarkStart w:id="21" w:name="_Toc491620150"/>
            <w:r w:rsidRPr="005A67C2">
              <w:rPr>
                <w:rFonts w:cstheme="minorHAnsi"/>
                <w:b/>
              </w:rPr>
              <w:t>Table 3</w:t>
            </w:r>
            <w:bookmarkEnd w:id="20"/>
            <w:bookmarkEnd w:id="21"/>
          </w:p>
        </w:tc>
        <w:tc>
          <w:tcPr>
            <w:tcW w:w="6611" w:type="dxa"/>
          </w:tcPr>
          <w:p w14:paraId="4FA3362C" w14:textId="651E76B6" w:rsidR="007F4537" w:rsidRPr="005A67C2" w:rsidRDefault="001A10EE" w:rsidP="00421ED2">
            <w:pPr>
              <w:rPr>
                <w:rFonts w:cstheme="minorHAnsi"/>
              </w:rPr>
            </w:pPr>
            <w:bookmarkStart w:id="22" w:name="_Toc491619584"/>
            <w:bookmarkStart w:id="23" w:name="_Toc491620149"/>
            <w:bookmarkStart w:id="24" w:name="_Toc491619586"/>
            <w:bookmarkStart w:id="25" w:name="_Toc491620151"/>
            <w:r w:rsidRPr="005A67C2">
              <w:rPr>
                <w:rFonts w:cstheme="minorHAnsi"/>
              </w:rPr>
              <w:t>Definition of SMEs in China</w:t>
            </w:r>
            <w:bookmarkEnd w:id="22"/>
            <w:bookmarkEnd w:id="23"/>
            <w:r w:rsidRPr="005A67C2">
              <w:rPr>
                <w:rFonts w:cstheme="minorHAnsi"/>
              </w:rPr>
              <w:t xml:space="preserve"> </w:t>
            </w:r>
            <w:bookmarkEnd w:id="24"/>
            <w:bookmarkEnd w:id="25"/>
          </w:p>
        </w:tc>
      </w:tr>
      <w:tr w:rsidR="007F4537" w:rsidRPr="005A67C2" w14:paraId="15239025" w14:textId="77777777" w:rsidTr="00BF3B74">
        <w:tc>
          <w:tcPr>
            <w:tcW w:w="1044" w:type="dxa"/>
          </w:tcPr>
          <w:p w14:paraId="2689C65B" w14:textId="5371D73B" w:rsidR="007F4537" w:rsidRPr="005A67C2" w:rsidRDefault="007F4537" w:rsidP="00421ED2">
            <w:pPr>
              <w:rPr>
                <w:rFonts w:cstheme="minorHAnsi"/>
                <w:b/>
              </w:rPr>
            </w:pPr>
            <w:bookmarkStart w:id="26" w:name="_Toc491619587"/>
            <w:bookmarkStart w:id="27" w:name="_Toc491620152"/>
            <w:r w:rsidRPr="005A67C2">
              <w:rPr>
                <w:rFonts w:cstheme="minorHAnsi"/>
                <w:b/>
              </w:rPr>
              <w:t>Table 4</w:t>
            </w:r>
            <w:bookmarkEnd w:id="26"/>
            <w:bookmarkEnd w:id="27"/>
          </w:p>
        </w:tc>
        <w:tc>
          <w:tcPr>
            <w:tcW w:w="6611" w:type="dxa"/>
          </w:tcPr>
          <w:p w14:paraId="0E8B680E" w14:textId="56A50B85" w:rsidR="007F4537" w:rsidRPr="005A67C2" w:rsidRDefault="00FC3208" w:rsidP="00421ED2">
            <w:pPr>
              <w:rPr>
                <w:rFonts w:cstheme="minorHAnsi"/>
              </w:rPr>
            </w:pPr>
            <w:r w:rsidRPr="005A67C2">
              <w:rPr>
                <w:rFonts w:cstheme="minorHAnsi"/>
              </w:rPr>
              <w:t>Definition of SMEs in South Africa</w:t>
            </w:r>
          </w:p>
        </w:tc>
      </w:tr>
      <w:tr w:rsidR="007F4537" w:rsidRPr="005A67C2" w14:paraId="7C092672" w14:textId="77777777" w:rsidTr="00BF3B74">
        <w:tc>
          <w:tcPr>
            <w:tcW w:w="1044" w:type="dxa"/>
          </w:tcPr>
          <w:p w14:paraId="105D919E" w14:textId="746A703F" w:rsidR="007F4537" w:rsidRPr="005A67C2" w:rsidRDefault="007F4537" w:rsidP="00421ED2">
            <w:pPr>
              <w:rPr>
                <w:rFonts w:cstheme="minorHAnsi"/>
                <w:b/>
              </w:rPr>
            </w:pPr>
            <w:bookmarkStart w:id="28" w:name="_Toc491619589"/>
            <w:bookmarkStart w:id="29" w:name="_Toc491620154"/>
            <w:r w:rsidRPr="005A67C2">
              <w:rPr>
                <w:rFonts w:cstheme="minorHAnsi"/>
                <w:b/>
              </w:rPr>
              <w:t>Table 5</w:t>
            </w:r>
            <w:bookmarkEnd w:id="28"/>
            <w:bookmarkEnd w:id="29"/>
          </w:p>
        </w:tc>
        <w:tc>
          <w:tcPr>
            <w:tcW w:w="6611" w:type="dxa"/>
          </w:tcPr>
          <w:p w14:paraId="70A81A62" w14:textId="1BFFABA2" w:rsidR="007F4537" w:rsidRPr="005A67C2" w:rsidRDefault="007F4537" w:rsidP="00421ED2">
            <w:pPr>
              <w:rPr>
                <w:rFonts w:cstheme="minorHAnsi"/>
              </w:rPr>
            </w:pPr>
            <w:bookmarkStart w:id="30" w:name="_Toc491619590"/>
            <w:bookmarkStart w:id="31" w:name="_Toc491620155"/>
            <w:r w:rsidRPr="005A67C2">
              <w:rPr>
                <w:rFonts w:cstheme="minorHAnsi"/>
              </w:rPr>
              <w:t>Education levels of participants</w:t>
            </w:r>
            <w:bookmarkEnd w:id="30"/>
            <w:bookmarkEnd w:id="31"/>
          </w:p>
        </w:tc>
      </w:tr>
    </w:tbl>
    <w:p w14:paraId="78FED8F3" w14:textId="77777777" w:rsidR="000A42F3" w:rsidRPr="005A67C2" w:rsidRDefault="000A42F3" w:rsidP="00421ED2">
      <w:pPr>
        <w:rPr>
          <w:rFonts w:cstheme="minorHAnsi"/>
        </w:rPr>
      </w:pPr>
    </w:p>
    <w:p w14:paraId="1BF7618B" w14:textId="6060AC90" w:rsidR="000A42F3" w:rsidRPr="005A67C2" w:rsidRDefault="000A42F3" w:rsidP="00421ED2">
      <w:pPr>
        <w:rPr>
          <w:rFonts w:cstheme="minorHAnsi"/>
        </w:rPr>
      </w:pPr>
    </w:p>
    <w:p w14:paraId="77C8E8E0" w14:textId="531093BC" w:rsidR="00D20810" w:rsidRPr="005A67C2" w:rsidRDefault="00D20810" w:rsidP="00C45CF1">
      <w:pPr>
        <w:rPr>
          <w:rFonts w:cstheme="minorHAnsi"/>
        </w:rPr>
      </w:pPr>
    </w:p>
    <w:p w14:paraId="3E007095" w14:textId="755852CF" w:rsidR="00D20810" w:rsidRPr="005A67C2" w:rsidRDefault="00D20810" w:rsidP="00FD7EC3">
      <w:pPr>
        <w:rPr>
          <w:rFonts w:cstheme="minorHAnsi"/>
        </w:rPr>
      </w:pPr>
    </w:p>
    <w:p w14:paraId="586DBD7E" w14:textId="15DD1E5F" w:rsidR="00D20810" w:rsidRPr="005A67C2" w:rsidRDefault="00D20810" w:rsidP="005D2E75">
      <w:pPr>
        <w:rPr>
          <w:rFonts w:cstheme="minorHAnsi"/>
        </w:rPr>
      </w:pPr>
    </w:p>
    <w:p w14:paraId="5EE2E1D3" w14:textId="779D2B14" w:rsidR="00D20810" w:rsidRPr="005A67C2" w:rsidRDefault="00D20810" w:rsidP="005D2E75">
      <w:pPr>
        <w:rPr>
          <w:rFonts w:cstheme="minorHAnsi"/>
        </w:rPr>
      </w:pPr>
    </w:p>
    <w:p w14:paraId="638A8BE2" w14:textId="3CC06E2F" w:rsidR="00D20810" w:rsidRPr="005A67C2" w:rsidRDefault="00D20810" w:rsidP="005D2E75">
      <w:pPr>
        <w:rPr>
          <w:rFonts w:cstheme="minorHAnsi"/>
        </w:rPr>
      </w:pPr>
    </w:p>
    <w:p w14:paraId="3D4FC46F" w14:textId="77777777" w:rsidR="00D20810" w:rsidRPr="005A67C2" w:rsidRDefault="00D20810" w:rsidP="005D2E75">
      <w:pPr>
        <w:rPr>
          <w:rFonts w:cstheme="minorHAnsi"/>
        </w:rPr>
      </w:pPr>
    </w:p>
    <w:p w14:paraId="6A58D290" w14:textId="77777777" w:rsidR="000A42F3" w:rsidRPr="005A67C2" w:rsidRDefault="000A42F3" w:rsidP="003E0C6A">
      <w:pPr>
        <w:rPr>
          <w:rFonts w:cstheme="minorHAnsi"/>
        </w:rPr>
      </w:pPr>
    </w:p>
    <w:p w14:paraId="5644A418" w14:textId="77777777" w:rsidR="000A42F3" w:rsidRPr="005A67C2" w:rsidRDefault="000A42F3" w:rsidP="00B262F0">
      <w:pPr>
        <w:rPr>
          <w:rFonts w:cstheme="minorHAnsi"/>
        </w:rPr>
      </w:pPr>
    </w:p>
    <w:p w14:paraId="279E5B00" w14:textId="77777777" w:rsidR="000A42F3" w:rsidRPr="005A67C2" w:rsidRDefault="000A42F3" w:rsidP="00CB3806">
      <w:pPr>
        <w:rPr>
          <w:rFonts w:cstheme="minorHAnsi"/>
        </w:rPr>
      </w:pPr>
    </w:p>
    <w:p w14:paraId="3DCF3198" w14:textId="25968B67" w:rsidR="000A42F3" w:rsidRPr="005A67C2" w:rsidRDefault="000A42F3">
      <w:pPr>
        <w:rPr>
          <w:rFonts w:cstheme="minorHAnsi"/>
        </w:rPr>
      </w:pPr>
    </w:p>
    <w:p w14:paraId="1B6EC14B" w14:textId="77777777" w:rsidR="001E4A2B" w:rsidRPr="005A67C2" w:rsidRDefault="001E4A2B">
      <w:pPr>
        <w:rPr>
          <w:rFonts w:cstheme="minorHAnsi"/>
        </w:rPr>
      </w:pPr>
    </w:p>
    <w:p w14:paraId="4B62B962" w14:textId="77777777" w:rsidR="000A42F3" w:rsidRPr="005A67C2" w:rsidRDefault="000A42F3">
      <w:pPr>
        <w:rPr>
          <w:rFonts w:cstheme="minorHAnsi"/>
        </w:rPr>
      </w:pPr>
    </w:p>
    <w:p w14:paraId="191FF07E" w14:textId="73C00C7B" w:rsidR="000A42F3" w:rsidRPr="005A67C2" w:rsidRDefault="000A42F3">
      <w:pPr>
        <w:rPr>
          <w:rFonts w:cstheme="minorHAnsi"/>
        </w:rPr>
      </w:pPr>
    </w:p>
    <w:p w14:paraId="29ABB2E9" w14:textId="77777777" w:rsidR="007F4537" w:rsidRPr="005A67C2" w:rsidRDefault="007F4537">
      <w:pPr>
        <w:rPr>
          <w:rFonts w:cstheme="minorHAnsi"/>
        </w:rPr>
      </w:pPr>
    </w:p>
    <w:p w14:paraId="6A503142" w14:textId="2822008A" w:rsidR="00E5723C" w:rsidRPr="005A67C2" w:rsidRDefault="001E4A2B" w:rsidP="009B6A36">
      <w:pPr>
        <w:pStyle w:val="Heading1"/>
        <w:jc w:val="center"/>
        <w:rPr>
          <w:rFonts w:asciiTheme="minorHAnsi" w:hAnsiTheme="minorHAnsi" w:cstheme="minorHAnsi"/>
        </w:rPr>
      </w:pPr>
      <w:bookmarkStart w:id="32" w:name="_Toc491619591"/>
      <w:bookmarkStart w:id="33" w:name="_Toc501296391"/>
      <w:r w:rsidRPr="005A67C2">
        <w:rPr>
          <w:rFonts w:asciiTheme="minorHAnsi" w:hAnsiTheme="minorHAnsi" w:cstheme="minorHAnsi"/>
        </w:rPr>
        <w:lastRenderedPageBreak/>
        <w:t>List of A</w:t>
      </w:r>
      <w:r w:rsidR="0032156B" w:rsidRPr="005A67C2">
        <w:rPr>
          <w:rFonts w:asciiTheme="minorHAnsi" w:hAnsiTheme="minorHAnsi" w:cstheme="minorHAnsi"/>
        </w:rPr>
        <w:t>cronyms</w:t>
      </w:r>
      <w:bookmarkEnd w:id="32"/>
      <w:bookmarkEnd w:id="3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2"/>
        <w:gridCol w:w="6793"/>
      </w:tblGrid>
      <w:tr w:rsidR="001E4A2B" w:rsidRPr="005A67C2" w14:paraId="5B777DEC" w14:textId="77777777" w:rsidTr="001E4A2B">
        <w:trPr>
          <w:trHeight w:val="300"/>
        </w:trPr>
        <w:tc>
          <w:tcPr>
            <w:tcW w:w="0" w:type="auto"/>
            <w:shd w:val="clear" w:color="auto" w:fill="auto"/>
            <w:noWrap/>
            <w:hideMark/>
          </w:tcPr>
          <w:p w14:paraId="1B632763" w14:textId="77777777" w:rsidR="001E4A2B" w:rsidRPr="005A67C2" w:rsidRDefault="001E4A2B" w:rsidP="001E4A2B">
            <w:pPr>
              <w:rPr>
                <w:rFonts w:cstheme="minorHAnsi"/>
                <w:b/>
              </w:rPr>
            </w:pPr>
            <w:r w:rsidRPr="005A67C2">
              <w:rPr>
                <w:rFonts w:cstheme="minorHAnsi"/>
                <w:b/>
              </w:rPr>
              <w:t>CSBP</w:t>
            </w:r>
          </w:p>
        </w:tc>
        <w:tc>
          <w:tcPr>
            <w:tcW w:w="0" w:type="auto"/>
            <w:shd w:val="clear" w:color="auto" w:fill="auto"/>
            <w:noWrap/>
            <w:hideMark/>
          </w:tcPr>
          <w:p w14:paraId="45EACAEB" w14:textId="77777777" w:rsidR="001E4A2B" w:rsidRPr="005A67C2" w:rsidRDefault="001E4A2B" w:rsidP="001E4A2B">
            <w:pPr>
              <w:rPr>
                <w:rFonts w:cstheme="minorHAnsi"/>
              </w:rPr>
            </w:pPr>
            <w:r w:rsidRPr="005A67C2">
              <w:rPr>
                <w:rFonts w:cstheme="minorHAnsi"/>
              </w:rPr>
              <w:t>Center for Small Business Promotion</w:t>
            </w:r>
          </w:p>
        </w:tc>
      </w:tr>
      <w:tr w:rsidR="001E4A2B" w:rsidRPr="005A67C2" w14:paraId="46A778A6" w14:textId="77777777" w:rsidTr="001E4A2B">
        <w:trPr>
          <w:trHeight w:val="300"/>
        </w:trPr>
        <w:tc>
          <w:tcPr>
            <w:tcW w:w="0" w:type="auto"/>
            <w:shd w:val="clear" w:color="auto" w:fill="auto"/>
            <w:noWrap/>
            <w:hideMark/>
          </w:tcPr>
          <w:p w14:paraId="1226BDCC" w14:textId="77777777" w:rsidR="001E4A2B" w:rsidRPr="005A67C2" w:rsidRDefault="001E4A2B" w:rsidP="001E4A2B">
            <w:pPr>
              <w:rPr>
                <w:rFonts w:cstheme="minorHAnsi"/>
                <w:b/>
              </w:rPr>
            </w:pPr>
            <w:r w:rsidRPr="005A67C2">
              <w:rPr>
                <w:rFonts w:cstheme="minorHAnsi"/>
                <w:b/>
              </w:rPr>
              <w:t>DTI</w:t>
            </w:r>
          </w:p>
        </w:tc>
        <w:tc>
          <w:tcPr>
            <w:tcW w:w="0" w:type="auto"/>
            <w:shd w:val="clear" w:color="auto" w:fill="auto"/>
            <w:noWrap/>
            <w:hideMark/>
          </w:tcPr>
          <w:p w14:paraId="734C06A2" w14:textId="77777777" w:rsidR="001E4A2B" w:rsidRPr="005A67C2" w:rsidRDefault="001E4A2B" w:rsidP="001E4A2B">
            <w:pPr>
              <w:rPr>
                <w:rFonts w:cstheme="minorHAnsi"/>
              </w:rPr>
            </w:pPr>
            <w:r w:rsidRPr="005A67C2">
              <w:rPr>
                <w:rFonts w:cstheme="minorHAnsi"/>
              </w:rPr>
              <w:t>Department of Trade and Industry</w:t>
            </w:r>
          </w:p>
        </w:tc>
      </w:tr>
      <w:tr w:rsidR="001E4A2B" w:rsidRPr="005A67C2" w14:paraId="3A04E87F" w14:textId="77777777" w:rsidTr="001E4A2B">
        <w:trPr>
          <w:trHeight w:val="300"/>
        </w:trPr>
        <w:tc>
          <w:tcPr>
            <w:tcW w:w="0" w:type="auto"/>
            <w:shd w:val="clear" w:color="auto" w:fill="auto"/>
            <w:noWrap/>
            <w:hideMark/>
          </w:tcPr>
          <w:p w14:paraId="21CC65A1" w14:textId="77777777" w:rsidR="001E4A2B" w:rsidRPr="005A67C2" w:rsidRDefault="001E4A2B" w:rsidP="001E4A2B">
            <w:pPr>
              <w:rPr>
                <w:rFonts w:cstheme="minorHAnsi"/>
                <w:b/>
              </w:rPr>
            </w:pPr>
            <w:r w:rsidRPr="005A67C2">
              <w:rPr>
                <w:rFonts w:cstheme="minorHAnsi"/>
                <w:b/>
              </w:rPr>
              <w:t>GDP</w:t>
            </w:r>
          </w:p>
        </w:tc>
        <w:tc>
          <w:tcPr>
            <w:tcW w:w="0" w:type="auto"/>
            <w:shd w:val="clear" w:color="auto" w:fill="auto"/>
            <w:noWrap/>
            <w:hideMark/>
          </w:tcPr>
          <w:p w14:paraId="3963857D" w14:textId="77777777" w:rsidR="001E4A2B" w:rsidRPr="005A67C2" w:rsidRDefault="001E4A2B" w:rsidP="001E4A2B">
            <w:pPr>
              <w:rPr>
                <w:rFonts w:cstheme="minorHAnsi"/>
              </w:rPr>
            </w:pPr>
            <w:r w:rsidRPr="005A67C2">
              <w:rPr>
                <w:rFonts w:cstheme="minorHAnsi"/>
              </w:rPr>
              <w:t>Gross Domestic Product</w:t>
            </w:r>
          </w:p>
        </w:tc>
      </w:tr>
      <w:tr w:rsidR="001E4A2B" w:rsidRPr="005A67C2" w14:paraId="75D920EE" w14:textId="77777777" w:rsidTr="001E4A2B">
        <w:trPr>
          <w:trHeight w:val="300"/>
        </w:trPr>
        <w:tc>
          <w:tcPr>
            <w:tcW w:w="0" w:type="auto"/>
            <w:shd w:val="clear" w:color="auto" w:fill="auto"/>
            <w:noWrap/>
            <w:hideMark/>
          </w:tcPr>
          <w:p w14:paraId="6958330A" w14:textId="77777777" w:rsidR="001E4A2B" w:rsidRPr="005A67C2" w:rsidRDefault="001E4A2B" w:rsidP="001E4A2B">
            <w:pPr>
              <w:rPr>
                <w:rFonts w:cstheme="minorHAnsi"/>
                <w:b/>
              </w:rPr>
            </w:pPr>
            <w:r w:rsidRPr="005A67C2">
              <w:rPr>
                <w:rFonts w:cstheme="minorHAnsi"/>
                <w:b/>
              </w:rPr>
              <w:t>GEM</w:t>
            </w:r>
          </w:p>
        </w:tc>
        <w:tc>
          <w:tcPr>
            <w:tcW w:w="0" w:type="auto"/>
            <w:shd w:val="clear" w:color="auto" w:fill="auto"/>
            <w:noWrap/>
            <w:hideMark/>
          </w:tcPr>
          <w:p w14:paraId="77AAFDD7" w14:textId="77777777" w:rsidR="001E4A2B" w:rsidRPr="005A67C2" w:rsidRDefault="001E4A2B" w:rsidP="001E4A2B">
            <w:pPr>
              <w:rPr>
                <w:rFonts w:cstheme="minorHAnsi"/>
              </w:rPr>
            </w:pPr>
            <w:r w:rsidRPr="005A67C2">
              <w:rPr>
                <w:rFonts w:cstheme="minorHAnsi"/>
              </w:rPr>
              <w:t>Global Entrepreneurial Monitor</w:t>
            </w:r>
          </w:p>
        </w:tc>
      </w:tr>
      <w:tr w:rsidR="001E4A2B" w:rsidRPr="005A67C2" w14:paraId="399FBCC8" w14:textId="77777777" w:rsidTr="001E4A2B">
        <w:trPr>
          <w:trHeight w:val="300"/>
        </w:trPr>
        <w:tc>
          <w:tcPr>
            <w:tcW w:w="0" w:type="auto"/>
            <w:shd w:val="clear" w:color="auto" w:fill="auto"/>
            <w:noWrap/>
            <w:hideMark/>
          </w:tcPr>
          <w:p w14:paraId="25D1462B" w14:textId="77777777" w:rsidR="001E4A2B" w:rsidRPr="005A67C2" w:rsidRDefault="001E4A2B" w:rsidP="001E4A2B">
            <w:pPr>
              <w:rPr>
                <w:rFonts w:cstheme="minorHAnsi"/>
                <w:b/>
              </w:rPr>
            </w:pPr>
            <w:r w:rsidRPr="005A67C2">
              <w:rPr>
                <w:rFonts w:cstheme="minorHAnsi"/>
                <w:b/>
              </w:rPr>
              <w:t>GEMINI</w:t>
            </w:r>
          </w:p>
        </w:tc>
        <w:tc>
          <w:tcPr>
            <w:tcW w:w="0" w:type="auto"/>
            <w:shd w:val="clear" w:color="auto" w:fill="auto"/>
            <w:noWrap/>
            <w:hideMark/>
          </w:tcPr>
          <w:p w14:paraId="687DB543" w14:textId="77777777" w:rsidR="001E4A2B" w:rsidRPr="005A67C2" w:rsidRDefault="001E4A2B" w:rsidP="001E4A2B">
            <w:pPr>
              <w:rPr>
                <w:rFonts w:cstheme="minorHAnsi"/>
              </w:rPr>
            </w:pPr>
            <w:r w:rsidRPr="005A67C2">
              <w:rPr>
                <w:rFonts w:cstheme="minorHAnsi"/>
              </w:rPr>
              <w:t>Growth &amp; Equity through Microenterprise Investment</w:t>
            </w:r>
          </w:p>
        </w:tc>
      </w:tr>
      <w:tr w:rsidR="001E4A2B" w:rsidRPr="005A67C2" w14:paraId="0B281560" w14:textId="77777777" w:rsidTr="001E4A2B">
        <w:trPr>
          <w:trHeight w:val="300"/>
        </w:trPr>
        <w:tc>
          <w:tcPr>
            <w:tcW w:w="0" w:type="auto"/>
            <w:shd w:val="clear" w:color="auto" w:fill="auto"/>
            <w:noWrap/>
            <w:hideMark/>
          </w:tcPr>
          <w:p w14:paraId="401A1EA5" w14:textId="77777777" w:rsidR="001E4A2B" w:rsidRPr="005A67C2" w:rsidRDefault="001E4A2B" w:rsidP="001E4A2B">
            <w:pPr>
              <w:rPr>
                <w:rFonts w:cstheme="minorHAnsi"/>
                <w:b/>
              </w:rPr>
            </w:pPr>
            <w:r w:rsidRPr="005A67C2">
              <w:rPr>
                <w:rFonts w:cstheme="minorHAnsi"/>
                <w:b/>
              </w:rPr>
              <w:t>IDC</w:t>
            </w:r>
          </w:p>
        </w:tc>
        <w:tc>
          <w:tcPr>
            <w:tcW w:w="0" w:type="auto"/>
            <w:shd w:val="clear" w:color="auto" w:fill="auto"/>
            <w:noWrap/>
            <w:hideMark/>
          </w:tcPr>
          <w:p w14:paraId="45167F8D" w14:textId="77777777" w:rsidR="001E4A2B" w:rsidRPr="005A67C2" w:rsidRDefault="001E4A2B" w:rsidP="001E4A2B">
            <w:pPr>
              <w:rPr>
                <w:rFonts w:cstheme="minorHAnsi"/>
              </w:rPr>
            </w:pPr>
            <w:r w:rsidRPr="005A67C2">
              <w:rPr>
                <w:rFonts w:cstheme="minorHAnsi"/>
              </w:rPr>
              <w:t>International Development Corporation</w:t>
            </w:r>
          </w:p>
        </w:tc>
      </w:tr>
      <w:tr w:rsidR="001E4A2B" w:rsidRPr="005A67C2" w14:paraId="6E0DFA64" w14:textId="77777777" w:rsidTr="001E4A2B">
        <w:trPr>
          <w:trHeight w:val="300"/>
        </w:trPr>
        <w:tc>
          <w:tcPr>
            <w:tcW w:w="0" w:type="auto"/>
            <w:shd w:val="clear" w:color="auto" w:fill="auto"/>
            <w:noWrap/>
            <w:hideMark/>
          </w:tcPr>
          <w:p w14:paraId="1BC8AC7D" w14:textId="77777777" w:rsidR="001E4A2B" w:rsidRPr="005A67C2" w:rsidRDefault="001E4A2B" w:rsidP="001E4A2B">
            <w:pPr>
              <w:rPr>
                <w:rFonts w:cstheme="minorHAnsi"/>
                <w:b/>
              </w:rPr>
            </w:pPr>
            <w:r w:rsidRPr="005A67C2">
              <w:rPr>
                <w:rFonts w:cstheme="minorHAnsi"/>
                <w:b/>
              </w:rPr>
              <w:t>IFC</w:t>
            </w:r>
          </w:p>
        </w:tc>
        <w:tc>
          <w:tcPr>
            <w:tcW w:w="0" w:type="auto"/>
            <w:shd w:val="clear" w:color="auto" w:fill="auto"/>
            <w:noWrap/>
            <w:hideMark/>
          </w:tcPr>
          <w:p w14:paraId="7C8DFC1E" w14:textId="77777777" w:rsidR="001E4A2B" w:rsidRPr="005A67C2" w:rsidRDefault="001E4A2B" w:rsidP="001E4A2B">
            <w:pPr>
              <w:rPr>
                <w:rFonts w:cstheme="minorHAnsi"/>
              </w:rPr>
            </w:pPr>
            <w:r w:rsidRPr="005A67C2">
              <w:rPr>
                <w:rFonts w:cstheme="minorHAnsi"/>
              </w:rPr>
              <w:t>International Finance Corporation</w:t>
            </w:r>
          </w:p>
        </w:tc>
      </w:tr>
      <w:tr w:rsidR="001E4A2B" w:rsidRPr="005A67C2" w14:paraId="7416C5C2" w14:textId="77777777" w:rsidTr="001E4A2B">
        <w:trPr>
          <w:trHeight w:val="300"/>
        </w:trPr>
        <w:tc>
          <w:tcPr>
            <w:tcW w:w="0" w:type="auto"/>
            <w:shd w:val="clear" w:color="auto" w:fill="auto"/>
            <w:noWrap/>
            <w:hideMark/>
          </w:tcPr>
          <w:p w14:paraId="294BB2F5" w14:textId="77777777" w:rsidR="001E4A2B" w:rsidRPr="005A67C2" w:rsidRDefault="001E4A2B" w:rsidP="001E4A2B">
            <w:pPr>
              <w:rPr>
                <w:rFonts w:cstheme="minorHAnsi"/>
                <w:b/>
              </w:rPr>
            </w:pPr>
            <w:r w:rsidRPr="005A67C2">
              <w:rPr>
                <w:rFonts w:cstheme="minorHAnsi"/>
                <w:b/>
              </w:rPr>
              <w:t>NCR</w:t>
            </w:r>
          </w:p>
        </w:tc>
        <w:tc>
          <w:tcPr>
            <w:tcW w:w="0" w:type="auto"/>
            <w:shd w:val="clear" w:color="auto" w:fill="auto"/>
            <w:noWrap/>
            <w:hideMark/>
          </w:tcPr>
          <w:p w14:paraId="581D38BE" w14:textId="77777777" w:rsidR="001E4A2B" w:rsidRPr="005A67C2" w:rsidRDefault="001E4A2B" w:rsidP="001E4A2B">
            <w:pPr>
              <w:rPr>
                <w:rFonts w:cstheme="minorHAnsi"/>
              </w:rPr>
            </w:pPr>
            <w:r w:rsidRPr="005A67C2">
              <w:rPr>
                <w:rFonts w:cstheme="minorHAnsi"/>
              </w:rPr>
              <w:t>National Credit Regulator</w:t>
            </w:r>
          </w:p>
        </w:tc>
      </w:tr>
      <w:tr w:rsidR="006940CF" w:rsidRPr="005A67C2" w14:paraId="2E49EA81" w14:textId="77777777" w:rsidTr="001E4A2B">
        <w:trPr>
          <w:trHeight w:val="300"/>
        </w:trPr>
        <w:tc>
          <w:tcPr>
            <w:tcW w:w="0" w:type="auto"/>
            <w:shd w:val="clear" w:color="auto" w:fill="auto"/>
            <w:noWrap/>
          </w:tcPr>
          <w:p w14:paraId="1F8703D1" w14:textId="3FB3DC41" w:rsidR="006940CF" w:rsidRPr="005A67C2" w:rsidRDefault="006940CF" w:rsidP="001E4A2B">
            <w:pPr>
              <w:rPr>
                <w:rFonts w:cstheme="minorHAnsi"/>
                <w:b/>
              </w:rPr>
            </w:pPr>
            <w:r w:rsidRPr="005A67C2">
              <w:rPr>
                <w:rFonts w:cstheme="minorHAnsi"/>
                <w:b/>
              </w:rPr>
              <w:t>MSME</w:t>
            </w:r>
          </w:p>
        </w:tc>
        <w:tc>
          <w:tcPr>
            <w:tcW w:w="0" w:type="auto"/>
            <w:shd w:val="clear" w:color="auto" w:fill="auto"/>
            <w:noWrap/>
          </w:tcPr>
          <w:p w14:paraId="19AA1DE7" w14:textId="6AA3A401" w:rsidR="006940CF" w:rsidRPr="005A67C2" w:rsidRDefault="006940CF" w:rsidP="001E4A2B">
            <w:pPr>
              <w:rPr>
                <w:rFonts w:cstheme="minorHAnsi"/>
              </w:rPr>
            </w:pPr>
            <w:r w:rsidRPr="005A67C2">
              <w:rPr>
                <w:rFonts w:cstheme="minorHAnsi"/>
              </w:rPr>
              <w:t xml:space="preserve">Micro, small and Medium </w:t>
            </w:r>
            <w:r w:rsidR="00133F1F" w:rsidRPr="005A67C2">
              <w:rPr>
                <w:rFonts w:cstheme="minorHAnsi"/>
              </w:rPr>
              <w:t>Enterprises</w:t>
            </w:r>
          </w:p>
        </w:tc>
      </w:tr>
      <w:tr w:rsidR="001E4A2B" w:rsidRPr="005A67C2" w14:paraId="20499295" w14:textId="77777777" w:rsidTr="001E4A2B">
        <w:trPr>
          <w:trHeight w:val="300"/>
        </w:trPr>
        <w:tc>
          <w:tcPr>
            <w:tcW w:w="0" w:type="auto"/>
            <w:shd w:val="clear" w:color="auto" w:fill="auto"/>
            <w:noWrap/>
            <w:hideMark/>
          </w:tcPr>
          <w:p w14:paraId="28ADA388" w14:textId="77777777" w:rsidR="001E4A2B" w:rsidRPr="005A67C2" w:rsidRDefault="001E4A2B" w:rsidP="001E4A2B">
            <w:pPr>
              <w:rPr>
                <w:rFonts w:cstheme="minorHAnsi"/>
                <w:b/>
              </w:rPr>
            </w:pPr>
            <w:r w:rsidRPr="005A67C2">
              <w:rPr>
                <w:rFonts w:cstheme="minorHAnsi"/>
                <w:b/>
              </w:rPr>
              <w:t>NDP</w:t>
            </w:r>
          </w:p>
        </w:tc>
        <w:tc>
          <w:tcPr>
            <w:tcW w:w="0" w:type="auto"/>
            <w:shd w:val="clear" w:color="auto" w:fill="auto"/>
            <w:noWrap/>
            <w:hideMark/>
          </w:tcPr>
          <w:p w14:paraId="28675C38" w14:textId="77777777" w:rsidR="001E4A2B" w:rsidRPr="005A67C2" w:rsidRDefault="001E4A2B" w:rsidP="001E4A2B">
            <w:pPr>
              <w:rPr>
                <w:rFonts w:cstheme="minorHAnsi"/>
              </w:rPr>
            </w:pPr>
            <w:r w:rsidRPr="005A67C2">
              <w:rPr>
                <w:rFonts w:cstheme="minorHAnsi"/>
              </w:rPr>
              <w:t>National Development Plan</w:t>
            </w:r>
          </w:p>
        </w:tc>
      </w:tr>
      <w:tr w:rsidR="001E4A2B" w:rsidRPr="005A67C2" w14:paraId="6E6896A5" w14:textId="77777777" w:rsidTr="001E4A2B">
        <w:trPr>
          <w:trHeight w:val="300"/>
        </w:trPr>
        <w:tc>
          <w:tcPr>
            <w:tcW w:w="0" w:type="auto"/>
            <w:shd w:val="clear" w:color="auto" w:fill="auto"/>
            <w:noWrap/>
            <w:hideMark/>
          </w:tcPr>
          <w:p w14:paraId="4189277C" w14:textId="77777777" w:rsidR="001E4A2B" w:rsidRPr="005A67C2" w:rsidRDefault="001E4A2B" w:rsidP="001E4A2B">
            <w:pPr>
              <w:rPr>
                <w:rFonts w:cstheme="minorHAnsi"/>
                <w:b/>
              </w:rPr>
            </w:pPr>
            <w:r w:rsidRPr="005A67C2">
              <w:rPr>
                <w:rFonts w:cstheme="minorHAnsi"/>
                <w:b/>
              </w:rPr>
              <w:t>NSBC</w:t>
            </w:r>
          </w:p>
        </w:tc>
        <w:tc>
          <w:tcPr>
            <w:tcW w:w="0" w:type="auto"/>
            <w:shd w:val="clear" w:color="auto" w:fill="auto"/>
            <w:noWrap/>
            <w:hideMark/>
          </w:tcPr>
          <w:p w14:paraId="45BC9338" w14:textId="77777777" w:rsidR="001E4A2B" w:rsidRPr="005A67C2" w:rsidRDefault="001E4A2B" w:rsidP="001E4A2B">
            <w:pPr>
              <w:rPr>
                <w:rFonts w:cstheme="minorHAnsi"/>
              </w:rPr>
            </w:pPr>
            <w:r w:rsidRPr="005A67C2">
              <w:rPr>
                <w:rFonts w:cstheme="minorHAnsi"/>
              </w:rPr>
              <w:t>National Small Business Council</w:t>
            </w:r>
          </w:p>
        </w:tc>
      </w:tr>
      <w:tr w:rsidR="001E4A2B" w:rsidRPr="005A67C2" w14:paraId="192D662F" w14:textId="77777777" w:rsidTr="001E4A2B">
        <w:trPr>
          <w:trHeight w:val="300"/>
        </w:trPr>
        <w:tc>
          <w:tcPr>
            <w:tcW w:w="0" w:type="auto"/>
            <w:shd w:val="clear" w:color="auto" w:fill="auto"/>
            <w:noWrap/>
            <w:hideMark/>
          </w:tcPr>
          <w:p w14:paraId="3D6826D6" w14:textId="77777777" w:rsidR="001E4A2B" w:rsidRPr="005A67C2" w:rsidRDefault="001E4A2B" w:rsidP="001E4A2B">
            <w:pPr>
              <w:rPr>
                <w:rFonts w:cstheme="minorHAnsi"/>
                <w:b/>
              </w:rPr>
            </w:pPr>
            <w:r w:rsidRPr="005A67C2">
              <w:rPr>
                <w:rFonts w:cstheme="minorHAnsi"/>
                <w:b/>
              </w:rPr>
              <w:t>R &amp; D</w:t>
            </w:r>
          </w:p>
        </w:tc>
        <w:tc>
          <w:tcPr>
            <w:tcW w:w="0" w:type="auto"/>
            <w:shd w:val="clear" w:color="auto" w:fill="auto"/>
            <w:noWrap/>
            <w:hideMark/>
          </w:tcPr>
          <w:p w14:paraId="5FA6B2FC" w14:textId="77777777" w:rsidR="001E4A2B" w:rsidRPr="005A67C2" w:rsidRDefault="001E4A2B" w:rsidP="001E4A2B">
            <w:pPr>
              <w:rPr>
                <w:rFonts w:cstheme="minorHAnsi"/>
              </w:rPr>
            </w:pPr>
            <w:r w:rsidRPr="005A67C2">
              <w:rPr>
                <w:rFonts w:cstheme="minorHAnsi"/>
              </w:rPr>
              <w:t>Research and Development</w:t>
            </w:r>
          </w:p>
        </w:tc>
      </w:tr>
      <w:tr w:rsidR="001E4A2B" w:rsidRPr="005A67C2" w14:paraId="79F2BBDE" w14:textId="77777777" w:rsidTr="001E4A2B">
        <w:trPr>
          <w:trHeight w:val="300"/>
        </w:trPr>
        <w:tc>
          <w:tcPr>
            <w:tcW w:w="0" w:type="auto"/>
            <w:shd w:val="clear" w:color="auto" w:fill="auto"/>
            <w:noWrap/>
            <w:hideMark/>
          </w:tcPr>
          <w:p w14:paraId="7DB5DD7B" w14:textId="77777777" w:rsidR="001E4A2B" w:rsidRPr="005A67C2" w:rsidRDefault="001E4A2B" w:rsidP="001E4A2B">
            <w:pPr>
              <w:rPr>
                <w:rFonts w:cstheme="minorHAnsi"/>
                <w:b/>
              </w:rPr>
            </w:pPr>
            <w:r w:rsidRPr="005A67C2">
              <w:rPr>
                <w:rFonts w:cstheme="minorHAnsi"/>
                <w:b/>
              </w:rPr>
              <w:t>SEFA</w:t>
            </w:r>
          </w:p>
        </w:tc>
        <w:tc>
          <w:tcPr>
            <w:tcW w:w="0" w:type="auto"/>
            <w:shd w:val="clear" w:color="auto" w:fill="auto"/>
            <w:noWrap/>
            <w:hideMark/>
          </w:tcPr>
          <w:p w14:paraId="44FEB1AB" w14:textId="77777777" w:rsidR="001E4A2B" w:rsidRPr="005A67C2" w:rsidRDefault="001E4A2B" w:rsidP="001E4A2B">
            <w:pPr>
              <w:rPr>
                <w:rFonts w:cstheme="minorHAnsi"/>
              </w:rPr>
            </w:pPr>
            <w:r w:rsidRPr="005A67C2">
              <w:rPr>
                <w:rFonts w:cstheme="minorHAnsi"/>
              </w:rPr>
              <w:t>Small Enterprise Financing Agency</w:t>
            </w:r>
          </w:p>
        </w:tc>
      </w:tr>
      <w:tr w:rsidR="001E4A2B" w:rsidRPr="005A67C2" w14:paraId="0004B037" w14:textId="77777777" w:rsidTr="001E4A2B">
        <w:trPr>
          <w:trHeight w:val="300"/>
        </w:trPr>
        <w:tc>
          <w:tcPr>
            <w:tcW w:w="0" w:type="auto"/>
            <w:shd w:val="clear" w:color="auto" w:fill="auto"/>
            <w:noWrap/>
            <w:hideMark/>
          </w:tcPr>
          <w:p w14:paraId="701E302D" w14:textId="77777777" w:rsidR="001E4A2B" w:rsidRPr="005A67C2" w:rsidRDefault="001E4A2B" w:rsidP="001E4A2B">
            <w:pPr>
              <w:rPr>
                <w:rFonts w:cstheme="minorHAnsi"/>
                <w:b/>
              </w:rPr>
            </w:pPr>
            <w:r w:rsidRPr="005A67C2">
              <w:rPr>
                <w:rFonts w:cstheme="minorHAnsi"/>
                <w:b/>
              </w:rPr>
              <w:t>SME</w:t>
            </w:r>
          </w:p>
        </w:tc>
        <w:tc>
          <w:tcPr>
            <w:tcW w:w="0" w:type="auto"/>
            <w:shd w:val="clear" w:color="auto" w:fill="auto"/>
            <w:noWrap/>
            <w:hideMark/>
          </w:tcPr>
          <w:p w14:paraId="512B2A5A" w14:textId="77777777" w:rsidR="001E4A2B" w:rsidRPr="005A67C2" w:rsidRDefault="001E4A2B" w:rsidP="001E4A2B">
            <w:pPr>
              <w:rPr>
                <w:rFonts w:cstheme="minorHAnsi"/>
              </w:rPr>
            </w:pPr>
            <w:r w:rsidRPr="005A67C2">
              <w:rPr>
                <w:rFonts w:cstheme="minorHAnsi"/>
              </w:rPr>
              <w:t>Small and Medium Enterprises, used in developed countries</w:t>
            </w:r>
          </w:p>
        </w:tc>
      </w:tr>
      <w:tr w:rsidR="001E4A2B" w:rsidRPr="005A67C2" w14:paraId="248D4C37" w14:textId="77777777" w:rsidTr="001E4A2B">
        <w:trPr>
          <w:trHeight w:val="300"/>
        </w:trPr>
        <w:tc>
          <w:tcPr>
            <w:tcW w:w="0" w:type="auto"/>
            <w:shd w:val="clear" w:color="auto" w:fill="auto"/>
            <w:noWrap/>
            <w:hideMark/>
          </w:tcPr>
          <w:p w14:paraId="4EE8E893" w14:textId="77777777" w:rsidR="001E4A2B" w:rsidRPr="005A67C2" w:rsidRDefault="001E4A2B" w:rsidP="001E4A2B">
            <w:pPr>
              <w:rPr>
                <w:rFonts w:cstheme="minorHAnsi"/>
                <w:b/>
              </w:rPr>
            </w:pPr>
            <w:r w:rsidRPr="005A67C2">
              <w:rPr>
                <w:rFonts w:cstheme="minorHAnsi"/>
                <w:b/>
              </w:rPr>
              <w:t>SMME</w:t>
            </w:r>
          </w:p>
        </w:tc>
        <w:tc>
          <w:tcPr>
            <w:tcW w:w="0" w:type="auto"/>
            <w:shd w:val="clear" w:color="auto" w:fill="auto"/>
            <w:noWrap/>
            <w:hideMark/>
          </w:tcPr>
          <w:p w14:paraId="582F2AE4" w14:textId="77777777" w:rsidR="001E4A2B" w:rsidRPr="005A67C2" w:rsidRDefault="001E4A2B" w:rsidP="001E4A2B">
            <w:pPr>
              <w:rPr>
                <w:rFonts w:cstheme="minorHAnsi"/>
              </w:rPr>
            </w:pPr>
            <w:r w:rsidRPr="005A67C2">
              <w:rPr>
                <w:rFonts w:cstheme="minorHAnsi"/>
              </w:rPr>
              <w:t>Small, Micro and Medium Enterprises, used in developing countries</w:t>
            </w:r>
          </w:p>
        </w:tc>
      </w:tr>
      <w:tr w:rsidR="001E4A2B" w:rsidRPr="005A67C2" w14:paraId="232563F2" w14:textId="77777777" w:rsidTr="001E4A2B">
        <w:trPr>
          <w:trHeight w:val="300"/>
        </w:trPr>
        <w:tc>
          <w:tcPr>
            <w:tcW w:w="0" w:type="auto"/>
            <w:shd w:val="clear" w:color="auto" w:fill="auto"/>
            <w:noWrap/>
            <w:hideMark/>
          </w:tcPr>
          <w:p w14:paraId="5BB19639" w14:textId="77777777" w:rsidR="001E4A2B" w:rsidRPr="005A67C2" w:rsidRDefault="001E4A2B" w:rsidP="001E4A2B">
            <w:pPr>
              <w:rPr>
                <w:rFonts w:cstheme="minorHAnsi"/>
                <w:b/>
              </w:rPr>
            </w:pPr>
            <w:r w:rsidRPr="005A67C2">
              <w:rPr>
                <w:rFonts w:cstheme="minorHAnsi"/>
                <w:b/>
              </w:rPr>
              <w:t>SOE</w:t>
            </w:r>
          </w:p>
        </w:tc>
        <w:tc>
          <w:tcPr>
            <w:tcW w:w="0" w:type="auto"/>
            <w:shd w:val="clear" w:color="auto" w:fill="auto"/>
            <w:noWrap/>
            <w:hideMark/>
          </w:tcPr>
          <w:p w14:paraId="46DCE40B" w14:textId="77777777" w:rsidR="001E4A2B" w:rsidRPr="005A67C2" w:rsidRDefault="001E4A2B" w:rsidP="001E4A2B">
            <w:pPr>
              <w:rPr>
                <w:rFonts w:cstheme="minorHAnsi"/>
              </w:rPr>
            </w:pPr>
            <w:r w:rsidRPr="005A67C2">
              <w:rPr>
                <w:rFonts w:cstheme="minorHAnsi"/>
              </w:rPr>
              <w:t>State Owned Enterprise</w:t>
            </w:r>
          </w:p>
        </w:tc>
      </w:tr>
      <w:tr w:rsidR="001E4A2B" w:rsidRPr="005A67C2" w14:paraId="15E06A61" w14:textId="77777777" w:rsidTr="001E4A2B">
        <w:trPr>
          <w:trHeight w:val="300"/>
        </w:trPr>
        <w:tc>
          <w:tcPr>
            <w:tcW w:w="0" w:type="auto"/>
            <w:shd w:val="clear" w:color="auto" w:fill="auto"/>
            <w:noWrap/>
            <w:hideMark/>
          </w:tcPr>
          <w:p w14:paraId="6C780E9B" w14:textId="77777777" w:rsidR="001E4A2B" w:rsidRPr="005A67C2" w:rsidRDefault="001E4A2B" w:rsidP="001E4A2B">
            <w:pPr>
              <w:rPr>
                <w:rFonts w:cstheme="minorHAnsi"/>
                <w:b/>
              </w:rPr>
            </w:pPr>
            <w:r w:rsidRPr="005A67C2">
              <w:rPr>
                <w:rFonts w:cstheme="minorHAnsi"/>
                <w:b/>
              </w:rPr>
              <w:t>UK</w:t>
            </w:r>
          </w:p>
        </w:tc>
        <w:tc>
          <w:tcPr>
            <w:tcW w:w="0" w:type="auto"/>
            <w:shd w:val="clear" w:color="auto" w:fill="auto"/>
            <w:noWrap/>
            <w:hideMark/>
          </w:tcPr>
          <w:p w14:paraId="54D54C64" w14:textId="77777777" w:rsidR="001E4A2B" w:rsidRPr="005A67C2" w:rsidRDefault="001E4A2B" w:rsidP="001E4A2B">
            <w:pPr>
              <w:rPr>
                <w:rFonts w:cstheme="minorHAnsi"/>
              </w:rPr>
            </w:pPr>
            <w:r w:rsidRPr="005A67C2">
              <w:rPr>
                <w:rFonts w:cstheme="minorHAnsi"/>
              </w:rPr>
              <w:t>United Kingdom</w:t>
            </w:r>
          </w:p>
        </w:tc>
      </w:tr>
      <w:tr w:rsidR="001E4A2B" w:rsidRPr="005A67C2" w14:paraId="6331795A" w14:textId="77777777" w:rsidTr="001E4A2B">
        <w:trPr>
          <w:trHeight w:val="300"/>
        </w:trPr>
        <w:tc>
          <w:tcPr>
            <w:tcW w:w="0" w:type="auto"/>
            <w:shd w:val="clear" w:color="auto" w:fill="auto"/>
            <w:noWrap/>
            <w:hideMark/>
          </w:tcPr>
          <w:p w14:paraId="5D5DBABE" w14:textId="77777777" w:rsidR="001E4A2B" w:rsidRPr="005A67C2" w:rsidRDefault="001E4A2B" w:rsidP="001E4A2B">
            <w:pPr>
              <w:rPr>
                <w:rFonts w:cstheme="minorHAnsi"/>
                <w:b/>
              </w:rPr>
            </w:pPr>
            <w:r w:rsidRPr="005A67C2">
              <w:rPr>
                <w:rFonts w:cstheme="minorHAnsi"/>
                <w:b/>
              </w:rPr>
              <w:t>UN</w:t>
            </w:r>
          </w:p>
        </w:tc>
        <w:tc>
          <w:tcPr>
            <w:tcW w:w="0" w:type="auto"/>
            <w:shd w:val="clear" w:color="auto" w:fill="auto"/>
            <w:noWrap/>
            <w:hideMark/>
          </w:tcPr>
          <w:p w14:paraId="6FD1EB01" w14:textId="77777777" w:rsidR="001E4A2B" w:rsidRPr="005A67C2" w:rsidRDefault="001E4A2B" w:rsidP="001E4A2B">
            <w:pPr>
              <w:rPr>
                <w:rFonts w:cstheme="minorHAnsi"/>
              </w:rPr>
            </w:pPr>
            <w:r w:rsidRPr="005A67C2">
              <w:rPr>
                <w:rFonts w:cstheme="minorHAnsi"/>
              </w:rPr>
              <w:t>United Nations</w:t>
            </w:r>
          </w:p>
        </w:tc>
      </w:tr>
      <w:tr w:rsidR="001E4A2B" w:rsidRPr="005A67C2" w14:paraId="3F6A0E88" w14:textId="77777777" w:rsidTr="001E4A2B">
        <w:trPr>
          <w:trHeight w:val="300"/>
        </w:trPr>
        <w:tc>
          <w:tcPr>
            <w:tcW w:w="0" w:type="auto"/>
            <w:shd w:val="clear" w:color="auto" w:fill="auto"/>
            <w:noWrap/>
            <w:hideMark/>
          </w:tcPr>
          <w:p w14:paraId="7C09526D" w14:textId="77777777" w:rsidR="001E4A2B" w:rsidRPr="005A67C2" w:rsidRDefault="001E4A2B" w:rsidP="001E4A2B">
            <w:pPr>
              <w:rPr>
                <w:rFonts w:cstheme="minorHAnsi"/>
                <w:b/>
              </w:rPr>
            </w:pPr>
            <w:r w:rsidRPr="005A67C2">
              <w:rPr>
                <w:rFonts w:cstheme="minorHAnsi"/>
                <w:b/>
              </w:rPr>
              <w:t>UNDP</w:t>
            </w:r>
          </w:p>
        </w:tc>
        <w:tc>
          <w:tcPr>
            <w:tcW w:w="0" w:type="auto"/>
            <w:shd w:val="clear" w:color="auto" w:fill="auto"/>
            <w:noWrap/>
            <w:hideMark/>
          </w:tcPr>
          <w:p w14:paraId="0CAC0C8C" w14:textId="77777777" w:rsidR="001E4A2B" w:rsidRPr="005A67C2" w:rsidRDefault="001E4A2B" w:rsidP="001E4A2B">
            <w:pPr>
              <w:rPr>
                <w:rFonts w:cstheme="minorHAnsi"/>
              </w:rPr>
            </w:pPr>
            <w:r w:rsidRPr="005A67C2">
              <w:rPr>
                <w:rFonts w:cstheme="minorHAnsi"/>
              </w:rPr>
              <w:t>United Nations Development Programme</w:t>
            </w:r>
          </w:p>
        </w:tc>
      </w:tr>
      <w:tr w:rsidR="001E4A2B" w:rsidRPr="005A67C2" w14:paraId="30E62AA3" w14:textId="77777777" w:rsidTr="001E4A2B">
        <w:trPr>
          <w:trHeight w:val="300"/>
        </w:trPr>
        <w:tc>
          <w:tcPr>
            <w:tcW w:w="0" w:type="auto"/>
            <w:shd w:val="clear" w:color="auto" w:fill="auto"/>
            <w:noWrap/>
            <w:hideMark/>
          </w:tcPr>
          <w:p w14:paraId="62BC4FAC" w14:textId="77777777" w:rsidR="001E4A2B" w:rsidRPr="005A67C2" w:rsidRDefault="001E4A2B" w:rsidP="001E4A2B">
            <w:pPr>
              <w:rPr>
                <w:rFonts w:cstheme="minorHAnsi"/>
                <w:b/>
              </w:rPr>
            </w:pPr>
            <w:r w:rsidRPr="005A67C2">
              <w:rPr>
                <w:rFonts w:cstheme="minorHAnsi"/>
                <w:b/>
              </w:rPr>
              <w:t>US</w:t>
            </w:r>
          </w:p>
        </w:tc>
        <w:tc>
          <w:tcPr>
            <w:tcW w:w="0" w:type="auto"/>
            <w:shd w:val="clear" w:color="auto" w:fill="auto"/>
            <w:noWrap/>
            <w:hideMark/>
          </w:tcPr>
          <w:p w14:paraId="6D495246" w14:textId="77777777" w:rsidR="001E4A2B" w:rsidRPr="005A67C2" w:rsidRDefault="001E4A2B" w:rsidP="001E4A2B">
            <w:pPr>
              <w:rPr>
                <w:rFonts w:cstheme="minorHAnsi"/>
              </w:rPr>
            </w:pPr>
            <w:r w:rsidRPr="005A67C2">
              <w:rPr>
                <w:rFonts w:cstheme="minorHAnsi"/>
                <w:noProof/>
              </w:rPr>
              <w:t>United</w:t>
            </w:r>
            <w:r w:rsidRPr="005A67C2">
              <w:rPr>
                <w:rFonts w:cstheme="minorHAnsi"/>
              </w:rPr>
              <w:t xml:space="preserve"> States of America</w:t>
            </w:r>
          </w:p>
        </w:tc>
      </w:tr>
    </w:tbl>
    <w:p w14:paraId="7F16E433" w14:textId="60257F43" w:rsidR="00424E18" w:rsidRPr="005A67C2" w:rsidRDefault="00424E18" w:rsidP="00421ED2">
      <w:pPr>
        <w:rPr>
          <w:rFonts w:cstheme="minorHAnsi"/>
        </w:rPr>
      </w:pPr>
    </w:p>
    <w:p w14:paraId="19900E73" w14:textId="468714D7" w:rsidR="003B0CE4" w:rsidRPr="005A67C2" w:rsidRDefault="003B0CE4" w:rsidP="00421ED2">
      <w:pPr>
        <w:rPr>
          <w:rFonts w:cstheme="minorHAnsi"/>
        </w:rPr>
      </w:pPr>
    </w:p>
    <w:p w14:paraId="47374563" w14:textId="77777777" w:rsidR="003B0CE4" w:rsidRPr="005A67C2" w:rsidRDefault="003B0CE4" w:rsidP="00421ED2">
      <w:pPr>
        <w:rPr>
          <w:rFonts w:cstheme="minorHAnsi"/>
        </w:rPr>
      </w:pPr>
    </w:p>
    <w:p w14:paraId="3995258D" w14:textId="77777777" w:rsidR="00FD018E" w:rsidRPr="005A67C2" w:rsidRDefault="00FD018E" w:rsidP="00FD018E">
      <w:pPr>
        <w:rPr>
          <w:rFonts w:cstheme="minorHAnsi"/>
        </w:rPr>
        <w:sectPr w:rsidR="00FD018E" w:rsidRPr="005A67C2" w:rsidSect="00AA5F14">
          <w:pgSz w:w="12240" w:h="15840"/>
          <w:pgMar w:top="1440" w:right="1440" w:bottom="1440" w:left="1440" w:header="720" w:footer="720" w:gutter="0"/>
          <w:pgNumType w:fmt="lowerRoman" w:start="1"/>
          <w:cols w:space="720"/>
          <w:docGrid w:linePitch="360"/>
        </w:sectPr>
      </w:pPr>
    </w:p>
    <w:p w14:paraId="1CB2EC40" w14:textId="528D8013" w:rsidR="0032156B" w:rsidRPr="005A67C2" w:rsidRDefault="0032156B" w:rsidP="00C45CF1">
      <w:pPr>
        <w:pStyle w:val="Heading1"/>
        <w:rPr>
          <w:rFonts w:asciiTheme="minorHAnsi" w:hAnsiTheme="minorHAnsi" w:cstheme="minorHAnsi"/>
        </w:rPr>
      </w:pPr>
      <w:bookmarkStart w:id="34" w:name="_Toc501296392"/>
      <w:r w:rsidRPr="005A67C2">
        <w:rPr>
          <w:rFonts w:asciiTheme="minorHAnsi" w:hAnsiTheme="minorHAnsi" w:cstheme="minorHAnsi"/>
        </w:rPr>
        <w:lastRenderedPageBreak/>
        <w:t xml:space="preserve">Chapter </w:t>
      </w:r>
      <w:r w:rsidR="00513CB3" w:rsidRPr="005A67C2">
        <w:rPr>
          <w:rFonts w:asciiTheme="minorHAnsi" w:hAnsiTheme="minorHAnsi" w:cstheme="minorHAnsi"/>
        </w:rPr>
        <w:t>1</w:t>
      </w:r>
      <w:r w:rsidR="005B6D3F" w:rsidRPr="005A67C2">
        <w:rPr>
          <w:rFonts w:asciiTheme="minorHAnsi" w:hAnsiTheme="minorHAnsi" w:cstheme="minorHAnsi"/>
        </w:rPr>
        <w:t xml:space="preserve">: Purpose and Background </w:t>
      </w:r>
      <w:r w:rsidR="00FD018E" w:rsidRPr="005A67C2">
        <w:rPr>
          <w:rFonts w:asciiTheme="minorHAnsi" w:hAnsiTheme="minorHAnsi" w:cstheme="minorHAnsi"/>
        </w:rPr>
        <w:t>of</w:t>
      </w:r>
      <w:r w:rsidR="005B6D3F" w:rsidRPr="005A67C2">
        <w:rPr>
          <w:rFonts w:asciiTheme="minorHAnsi" w:hAnsiTheme="minorHAnsi" w:cstheme="minorHAnsi"/>
        </w:rPr>
        <w:t xml:space="preserve"> the Study</w:t>
      </w:r>
      <w:bookmarkEnd w:id="34"/>
    </w:p>
    <w:p w14:paraId="3857E852" w14:textId="735DDA82" w:rsidR="00E81B73" w:rsidRPr="005A67C2" w:rsidRDefault="00E81B73" w:rsidP="005D2E75">
      <w:pPr>
        <w:pStyle w:val="Heading2"/>
        <w:rPr>
          <w:rFonts w:asciiTheme="minorHAnsi" w:hAnsiTheme="minorHAnsi" w:cstheme="minorHAnsi"/>
        </w:rPr>
      </w:pPr>
      <w:bookmarkStart w:id="35" w:name="_Toc501296393"/>
      <w:r w:rsidRPr="005A67C2">
        <w:rPr>
          <w:rFonts w:asciiTheme="minorHAnsi" w:hAnsiTheme="minorHAnsi" w:cstheme="minorHAnsi"/>
        </w:rPr>
        <w:t>Purpose of the Study</w:t>
      </w:r>
      <w:bookmarkEnd w:id="35"/>
    </w:p>
    <w:p w14:paraId="3FC27DA4" w14:textId="14F23682" w:rsidR="00424E18" w:rsidRPr="005A67C2" w:rsidRDefault="008F7415" w:rsidP="005D2E75">
      <w:pPr>
        <w:rPr>
          <w:rFonts w:cstheme="minorHAnsi"/>
        </w:rPr>
      </w:pPr>
      <w:r w:rsidRPr="005A67C2">
        <w:rPr>
          <w:rFonts w:cstheme="minorHAnsi"/>
        </w:rPr>
        <w:t>The purpose o</w:t>
      </w:r>
      <w:r w:rsidR="007F0478" w:rsidRPr="005A67C2">
        <w:rPr>
          <w:rFonts w:cstheme="minorHAnsi"/>
        </w:rPr>
        <w:t>f</w:t>
      </w:r>
      <w:r w:rsidR="00133F1F" w:rsidRPr="005A67C2">
        <w:rPr>
          <w:rFonts w:cstheme="minorHAnsi"/>
        </w:rPr>
        <w:t xml:space="preserve"> this </w:t>
      </w:r>
      <w:r w:rsidR="007F0478" w:rsidRPr="005A67C2">
        <w:rPr>
          <w:rFonts w:cstheme="minorHAnsi"/>
        </w:rPr>
        <w:t xml:space="preserve">study </w:t>
      </w:r>
      <w:r w:rsidR="00133F1F" w:rsidRPr="005A67C2">
        <w:rPr>
          <w:rFonts w:cstheme="minorHAnsi"/>
        </w:rPr>
        <w:t xml:space="preserve">is to analyse </w:t>
      </w:r>
      <w:r w:rsidR="00787BDE" w:rsidRPr="005A67C2">
        <w:rPr>
          <w:rFonts w:cstheme="minorHAnsi"/>
        </w:rPr>
        <w:t xml:space="preserve">the </w:t>
      </w:r>
      <w:r w:rsidR="007F0478" w:rsidRPr="005A67C2">
        <w:rPr>
          <w:rFonts w:cstheme="minorHAnsi"/>
        </w:rPr>
        <w:t xml:space="preserve">ability of </w:t>
      </w:r>
      <w:r w:rsidR="00787BDE" w:rsidRPr="005A67C2">
        <w:rPr>
          <w:rFonts w:cstheme="minorHAnsi"/>
        </w:rPr>
        <w:t>Small, Micro and Medium</w:t>
      </w:r>
      <w:r w:rsidR="006A1553" w:rsidRPr="005A67C2">
        <w:rPr>
          <w:rFonts w:cstheme="minorHAnsi"/>
        </w:rPr>
        <w:t xml:space="preserve"> (SMMEs)</w:t>
      </w:r>
      <w:r w:rsidR="00787BDE" w:rsidRPr="005A67C2">
        <w:rPr>
          <w:rFonts w:cstheme="minorHAnsi"/>
        </w:rPr>
        <w:t xml:space="preserve"> Enterprises</w:t>
      </w:r>
      <w:r w:rsidRPr="005A67C2">
        <w:rPr>
          <w:rFonts w:cstheme="minorHAnsi"/>
        </w:rPr>
        <w:t xml:space="preserve"> </w:t>
      </w:r>
      <w:r w:rsidR="00133F1F" w:rsidRPr="005A67C2">
        <w:rPr>
          <w:rFonts w:cstheme="minorHAnsi"/>
        </w:rPr>
        <w:t xml:space="preserve">in South Africa </w:t>
      </w:r>
      <w:r w:rsidR="007F0478" w:rsidRPr="005A67C2">
        <w:rPr>
          <w:rFonts w:cstheme="minorHAnsi"/>
        </w:rPr>
        <w:t xml:space="preserve">in addressing unemployment by looking at their ability to create jobs. The ability to create jobs is evaluated by looking at the firm’s ability to grow and the support given to the firm.  The paper also </w:t>
      </w:r>
      <w:r w:rsidR="00787BDE" w:rsidRPr="005A67C2">
        <w:rPr>
          <w:rFonts w:cstheme="minorHAnsi"/>
        </w:rPr>
        <w:t>examine</w:t>
      </w:r>
      <w:r w:rsidR="007F0478" w:rsidRPr="005A67C2">
        <w:rPr>
          <w:rFonts w:cstheme="minorHAnsi"/>
        </w:rPr>
        <w:t>d</w:t>
      </w:r>
      <w:r w:rsidR="004F3666" w:rsidRPr="005A67C2">
        <w:rPr>
          <w:rFonts w:cstheme="minorHAnsi"/>
        </w:rPr>
        <w:t xml:space="preserve"> entrepreneur’s sentiments towards government interventions in the sector</w:t>
      </w:r>
      <w:r w:rsidR="00133F1F" w:rsidRPr="005A67C2">
        <w:rPr>
          <w:rFonts w:cstheme="minorHAnsi"/>
        </w:rPr>
        <w:t xml:space="preserve"> and </w:t>
      </w:r>
      <w:r w:rsidR="00787BDE" w:rsidRPr="005A67C2">
        <w:rPr>
          <w:rFonts w:cstheme="minorHAnsi"/>
        </w:rPr>
        <w:t xml:space="preserve">the challenges </w:t>
      </w:r>
      <w:r w:rsidR="00787BDE" w:rsidRPr="005A67C2">
        <w:rPr>
          <w:rFonts w:cstheme="minorHAnsi"/>
          <w:noProof/>
        </w:rPr>
        <w:t>SMMEs</w:t>
      </w:r>
      <w:r w:rsidR="00787BDE" w:rsidRPr="005A67C2">
        <w:rPr>
          <w:rFonts w:cstheme="minorHAnsi"/>
        </w:rPr>
        <w:t xml:space="preserve"> face</w:t>
      </w:r>
      <w:r w:rsidRPr="005A67C2">
        <w:rPr>
          <w:rFonts w:cstheme="minorHAnsi"/>
        </w:rPr>
        <w:t xml:space="preserve">. </w:t>
      </w:r>
      <w:r w:rsidR="00994ED1" w:rsidRPr="005A67C2">
        <w:rPr>
          <w:rFonts w:cstheme="minorHAnsi"/>
        </w:rPr>
        <w:t>The study achieved this by</w:t>
      </w:r>
      <w:r w:rsidR="007F0478" w:rsidRPr="005A67C2">
        <w:rPr>
          <w:rFonts w:cstheme="minorHAnsi"/>
        </w:rPr>
        <w:t xml:space="preserve"> using a combination of desktop analysis (document</w:t>
      </w:r>
      <w:r w:rsidR="003619AE" w:rsidRPr="005A67C2">
        <w:rPr>
          <w:rFonts w:cstheme="minorHAnsi"/>
        </w:rPr>
        <w:t xml:space="preserve"> analysis) and </w:t>
      </w:r>
      <w:r w:rsidR="007F0478" w:rsidRPr="005A67C2">
        <w:rPr>
          <w:rFonts w:cstheme="minorHAnsi"/>
        </w:rPr>
        <w:t>interviews</w:t>
      </w:r>
      <w:r w:rsidR="004F3666" w:rsidRPr="005A67C2">
        <w:rPr>
          <w:rFonts w:cstheme="minorHAnsi"/>
        </w:rPr>
        <w:t>.</w:t>
      </w:r>
      <w:r w:rsidR="003619AE" w:rsidRPr="005A67C2">
        <w:rPr>
          <w:rFonts w:cstheme="minorHAnsi"/>
        </w:rPr>
        <w:t xml:space="preserve"> In doing this </w:t>
      </w:r>
      <w:r w:rsidR="00A13F5A" w:rsidRPr="005A67C2">
        <w:rPr>
          <w:rFonts w:cstheme="minorHAnsi"/>
        </w:rPr>
        <w:t>the study intends</w:t>
      </w:r>
      <w:r w:rsidRPr="005A67C2">
        <w:rPr>
          <w:rFonts w:cstheme="minorHAnsi"/>
        </w:rPr>
        <w:t xml:space="preserve"> to make policy recommendatio</w:t>
      </w:r>
      <w:r w:rsidR="004F3666" w:rsidRPr="005A67C2">
        <w:rPr>
          <w:rFonts w:cstheme="minorHAnsi"/>
        </w:rPr>
        <w:t>ns</w:t>
      </w:r>
      <w:r w:rsidR="00A13F5A" w:rsidRPr="005A67C2">
        <w:rPr>
          <w:rFonts w:cstheme="minorHAnsi"/>
        </w:rPr>
        <w:t>,</w:t>
      </w:r>
      <w:r w:rsidR="004F3666" w:rsidRPr="005A67C2">
        <w:rPr>
          <w:rFonts w:cstheme="minorHAnsi"/>
        </w:rPr>
        <w:t xml:space="preserve"> based on </w:t>
      </w:r>
      <w:r w:rsidR="00A13F5A" w:rsidRPr="005A67C2">
        <w:rPr>
          <w:rFonts w:cstheme="minorHAnsi"/>
        </w:rPr>
        <w:t>the</w:t>
      </w:r>
      <w:r w:rsidR="004F3666" w:rsidRPr="005A67C2">
        <w:rPr>
          <w:rFonts w:cstheme="minorHAnsi"/>
        </w:rPr>
        <w:t xml:space="preserve"> findings</w:t>
      </w:r>
      <w:r w:rsidR="00133F1F" w:rsidRPr="005A67C2">
        <w:rPr>
          <w:rFonts w:cstheme="minorHAnsi"/>
        </w:rPr>
        <w:t>,</w:t>
      </w:r>
      <w:r w:rsidR="004F3666" w:rsidRPr="005A67C2">
        <w:rPr>
          <w:rFonts w:cstheme="minorHAnsi"/>
        </w:rPr>
        <w:t xml:space="preserve"> on how</w:t>
      </w:r>
      <w:r w:rsidRPr="005A67C2">
        <w:rPr>
          <w:rFonts w:cstheme="minorHAnsi"/>
        </w:rPr>
        <w:t xml:space="preserve"> the South African gov</w:t>
      </w:r>
      <w:r w:rsidR="00332910" w:rsidRPr="005A67C2">
        <w:rPr>
          <w:rFonts w:cstheme="minorHAnsi"/>
        </w:rPr>
        <w:t>ernment should be t</w:t>
      </w:r>
      <w:r w:rsidR="003619AE" w:rsidRPr="005A67C2">
        <w:rPr>
          <w:rFonts w:cstheme="minorHAnsi"/>
        </w:rPr>
        <w:t>reating SMMEs.</w:t>
      </w:r>
    </w:p>
    <w:p w14:paraId="12D0DDCE" w14:textId="14781386" w:rsidR="00966732" w:rsidRPr="005A67C2" w:rsidRDefault="00E5723C" w:rsidP="005D2E75">
      <w:pPr>
        <w:pStyle w:val="Heading2"/>
        <w:rPr>
          <w:rFonts w:asciiTheme="minorHAnsi" w:hAnsiTheme="minorHAnsi" w:cstheme="minorHAnsi"/>
        </w:rPr>
      </w:pPr>
      <w:bookmarkStart w:id="36" w:name="_Toc501296394"/>
      <w:r w:rsidRPr="005A67C2">
        <w:rPr>
          <w:rFonts w:asciiTheme="minorHAnsi" w:hAnsiTheme="minorHAnsi" w:cstheme="minorHAnsi"/>
        </w:rPr>
        <w:t xml:space="preserve">Background to </w:t>
      </w:r>
      <w:r w:rsidR="003619AE" w:rsidRPr="005A67C2">
        <w:rPr>
          <w:rFonts w:asciiTheme="minorHAnsi" w:hAnsiTheme="minorHAnsi" w:cstheme="minorHAnsi"/>
        </w:rPr>
        <w:t xml:space="preserve">the </w:t>
      </w:r>
      <w:r w:rsidRPr="005A67C2">
        <w:rPr>
          <w:rFonts w:asciiTheme="minorHAnsi" w:hAnsiTheme="minorHAnsi" w:cstheme="minorHAnsi"/>
        </w:rPr>
        <w:t>study</w:t>
      </w:r>
      <w:bookmarkEnd w:id="36"/>
    </w:p>
    <w:p w14:paraId="1208BD9D" w14:textId="17C57CFB" w:rsidR="00D800F0" w:rsidRPr="005A67C2" w:rsidRDefault="00D800F0" w:rsidP="003E0C6A">
      <w:pPr>
        <w:pStyle w:val="Heading3"/>
        <w:numPr>
          <w:ilvl w:val="2"/>
          <w:numId w:val="3"/>
        </w:numPr>
        <w:rPr>
          <w:rFonts w:asciiTheme="minorHAnsi" w:hAnsiTheme="minorHAnsi" w:cstheme="minorHAnsi"/>
        </w:rPr>
      </w:pPr>
      <w:r w:rsidRPr="005A67C2">
        <w:rPr>
          <w:rFonts w:asciiTheme="minorHAnsi" w:hAnsiTheme="minorHAnsi" w:cstheme="minorHAnsi"/>
        </w:rPr>
        <w:t>Unfolding Policy Framework in South Africa</w:t>
      </w:r>
    </w:p>
    <w:p w14:paraId="3243FEA1" w14:textId="221C0671" w:rsidR="00DE1F4B" w:rsidRPr="005A67C2" w:rsidRDefault="00F934D4" w:rsidP="00B262F0">
      <w:pPr>
        <w:rPr>
          <w:rFonts w:cstheme="minorHAnsi"/>
        </w:rPr>
      </w:pPr>
      <w:r w:rsidRPr="005A67C2">
        <w:rPr>
          <w:rFonts w:cstheme="minorHAnsi"/>
        </w:rPr>
        <w:t>The t</w:t>
      </w:r>
      <w:r w:rsidR="00A13F5A" w:rsidRPr="005A67C2">
        <w:rPr>
          <w:rFonts w:cstheme="minorHAnsi"/>
        </w:rPr>
        <w:t>erm SMME is used interchangeably with SME in South Africa, where SMME explicitly accounts</w:t>
      </w:r>
      <w:r w:rsidR="005B6D3F" w:rsidRPr="005A67C2">
        <w:rPr>
          <w:rFonts w:cstheme="minorHAnsi"/>
        </w:rPr>
        <w:t xml:space="preserve"> for micro-enterprises in the</w:t>
      </w:r>
      <w:r w:rsidRPr="005A67C2">
        <w:rPr>
          <w:rFonts w:cstheme="minorHAnsi"/>
        </w:rPr>
        <w:t xml:space="preserve"> acronym while SME does not </w:t>
      </w:r>
      <w:r w:rsidRPr="005A67C2">
        <w:rPr>
          <w:rFonts w:cstheme="minorHAnsi"/>
        </w:rPr>
        <w:fldChar w:fldCharType="begin"/>
      </w:r>
      <w:r w:rsidRPr="005A67C2">
        <w:rPr>
          <w:rFonts w:cstheme="minorHAnsi"/>
        </w:rPr>
        <w:instrText xml:space="preserve"> ADDIN ZOTERO_ITEM CSL_CITATION {"citationID":"2308mduv0k","properties":{"formattedCitation":"(Tustin, 2003, p. 13)","plainCitation":"(Tustin, 2003, p. 13)"},"citationItems":[{"id":278,"uris":["http://zotero.org/users/3509623/items/DBP2Z2AS"],"uri":["http://zotero.org/users/3509623/items/DBP2Z2AS"],"itemData":{"id":278,"type":"book","title":"Small Business Skills Audit in Peri-urban Areas of Northern Tshwane","publisher":"Bureau of Market Research, University of South Africa","source":"Google Scholar","author":[{"family":"Tustin","given":"D. H."}],"issued":{"date-parts":[["2003"]]}},"locator":"13","label":"page"}],"schema":"https://github.com/citation-style-language/schema/raw/master/csl-citation.json"} </w:instrText>
      </w:r>
      <w:r w:rsidRPr="005A67C2">
        <w:rPr>
          <w:rFonts w:cstheme="minorHAnsi"/>
        </w:rPr>
        <w:fldChar w:fldCharType="separate"/>
      </w:r>
      <w:r w:rsidRPr="005A67C2">
        <w:rPr>
          <w:rFonts w:cstheme="minorHAnsi"/>
        </w:rPr>
        <w:t>(Tustin, 2003, p. 13)</w:t>
      </w:r>
      <w:r w:rsidRPr="005A67C2">
        <w:rPr>
          <w:rFonts w:cstheme="minorHAnsi"/>
        </w:rPr>
        <w:fldChar w:fldCharType="end"/>
      </w:r>
      <w:r w:rsidRPr="005A67C2">
        <w:rPr>
          <w:rFonts w:cstheme="minorHAnsi"/>
        </w:rPr>
        <w:t xml:space="preserve">. </w:t>
      </w:r>
      <w:r w:rsidR="00332910" w:rsidRPr="005A67C2">
        <w:rPr>
          <w:rFonts w:cstheme="minorHAnsi"/>
        </w:rPr>
        <w:t>Literature from developed nation</w:t>
      </w:r>
      <w:r w:rsidR="005B6D3F" w:rsidRPr="005A67C2">
        <w:rPr>
          <w:rFonts w:cstheme="minorHAnsi"/>
        </w:rPr>
        <w:t>s</w:t>
      </w:r>
      <w:r w:rsidR="00332910" w:rsidRPr="005A67C2">
        <w:rPr>
          <w:rFonts w:cstheme="minorHAnsi"/>
        </w:rPr>
        <w:t xml:space="preserve"> mainly looks at SMEs and does not include micro firms. The study will use the term SMMEs, however when refereeing to countries tha</w:t>
      </w:r>
      <w:r w:rsidR="00CE73E6" w:rsidRPr="005A67C2">
        <w:rPr>
          <w:rFonts w:cstheme="minorHAnsi"/>
        </w:rPr>
        <w:t>t do not include micro firms in their acronym the</w:t>
      </w:r>
      <w:r w:rsidR="00332910" w:rsidRPr="005A67C2">
        <w:rPr>
          <w:rFonts w:cstheme="minorHAnsi"/>
        </w:rPr>
        <w:t xml:space="preserve"> </w:t>
      </w:r>
      <w:r w:rsidR="00CE73E6" w:rsidRPr="005A67C2">
        <w:rPr>
          <w:rFonts w:cstheme="minorHAnsi"/>
        </w:rPr>
        <w:t xml:space="preserve">study will simply use </w:t>
      </w:r>
      <w:r w:rsidR="00332910" w:rsidRPr="005A67C2">
        <w:rPr>
          <w:rFonts w:cstheme="minorHAnsi"/>
        </w:rPr>
        <w:t xml:space="preserve">SME. </w:t>
      </w:r>
    </w:p>
    <w:p w14:paraId="75CC9B76" w14:textId="64FA6A00" w:rsidR="00D800F0" w:rsidRPr="005A67C2" w:rsidRDefault="00787BDE" w:rsidP="00CB3806">
      <w:pPr>
        <w:rPr>
          <w:rFonts w:cstheme="minorHAnsi"/>
        </w:rPr>
      </w:pPr>
      <w:r w:rsidRPr="005A67C2">
        <w:rPr>
          <w:rFonts w:cstheme="minorHAnsi"/>
        </w:rPr>
        <w:t>During the apartheid era</w:t>
      </w:r>
      <w:r w:rsidR="00D800F0" w:rsidRPr="005A67C2">
        <w:rPr>
          <w:rFonts w:cstheme="minorHAnsi"/>
        </w:rPr>
        <w:t xml:space="preserve"> in South Africa, </w:t>
      </w:r>
      <w:r w:rsidR="00D800F0" w:rsidRPr="005A67C2">
        <w:rPr>
          <w:rFonts w:cstheme="minorHAnsi"/>
          <w:noProof/>
        </w:rPr>
        <w:t>policymakers</w:t>
      </w:r>
      <w:r w:rsidR="00D800F0" w:rsidRPr="005A67C2">
        <w:rPr>
          <w:rFonts w:cstheme="minorHAnsi"/>
        </w:rPr>
        <w:t xml:space="preserve"> paid little attention to SM</w:t>
      </w:r>
      <w:r w:rsidR="00701AC7" w:rsidRPr="005A67C2">
        <w:rPr>
          <w:rFonts w:cstheme="minorHAnsi"/>
        </w:rPr>
        <w:t>M</w:t>
      </w:r>
      <w:r w:rsidR="00E34C00" w:rsidRPr="005A67C2">
        <w:rPr>
          <w:rFonts w:cstheme="minorHAnsi"/>
        </w:rPr>
        <w:t>Es,</w:t>
      </w:r>
      <w:r w:rsidR="00E63F87" w:rsidRPr="005A67C2">
        <w:rPr>
          <w:rFonts w:cstheme="minorHAnsi"/>
        </w:rPr>
        <w:t xml:space="preserve"> actively discouraging</w:t>
      </w:r>
      <w:r w:rsidR="00D800F0" w:rsidRPr="005A67C2">
        <w:rPr>
          <w:rFonts w:cstheme="minorHAnsi"/>
        </w:rPr>
        <w:t xml:space="preserve"> </w:t>
      </w:r>
      <w:r w:rsidR="00D800F0" w:rsidRPr="005A67C2">
        <w:rPr>
          <w:rFonts w:cstheme="minorHAnsi"/>
          <w:noProof/>
        </w:rPr>
        <w:t>black</w:t>
      </w:r>
      <w:r w:rsidR="00AF5CA0" w:rsidRPr="005A67C2">
        <w:rPr>
          <w:rFonts w:cstheme="minorHAnsi"/>
          <w:noProof/>
        </w:rPr>
        <w:t>-</w:t>
      </w:r>
      <w:r w:rsidR="00D800F0" w:rsidRPr="005A67C2">
        <w:rPr>
          <w:rFonts w:cstheme="minorHAnsi"/>
          <w:noProof/>
        </w:rPr>
        <w:t>owned</w:t>
      </w:r>
      <w:r w:rsidR="00D800F0" w:rsidRPr="005A67C2">
        <w:rPr>
          <w:rFonts w:cstheme="minorHAnsi"/>
        </w:rPr>
        <w:t xml:space="preserve"> enterprises </w:t>
      </w:r>
      <w:r w:rsidR="00E63F87" w:rsidRPr="005A67C2">
        <w:rPr>
          <w:rFonts w:cstheme="minorHAnsi"/>
        </w:rPr>
        <w:t>through the use</w:t>
      </w:r>
      <w:r w:rsidR="00D800F0" w:rsidRPr="005A67C2">
        <w:rPr>
          <w:rFonts w:cstheme="minorHAnsi"/>
        </w:rPr>
        <w:t xml:space="preserve"> </w:t>
      </w:r>
      <w:r w:rsidR="00E63F87" w:rsidRPr="005A67C2">
        <w:rPr>
          <w:rFonts w:cstheme="minorHAnsi"/>
        </w:rPr>
        <w:t xml:space="preserve">of </w:t>
      </w:r>
      <w:r w:rsidR="00D800F0" w:rsidRPr="005A67C2">
        <w:rPr>
          <w:rFonts w:cstheme="minorHAnsi"/>
        </w:rPr>
        <w:t>repressive measures and laws which resulted in racial distortions in education,</w:t>
      </w:r>
      <w:r w:rsidR="008D3B38" w:rsidRPr="005A67C2">
        <w:rPr>
          <w:rFonts w:cstheme="minorHAnsi"/>
        </w:rPr>
        <w:t xml:space="preserve"> income and economic empowerment </w:t>
      </w:r>
      <w:r w:rsidR="008D3B38" w:rsidRPr="005A67C2">
        <w:rPr>
          <w:rFonts w:cstheme="minorHAnsi"/>
        </w:rPr>
        <w:fldChar w:fldCharType="begin"/>
      </w:r>
      <w:r w:rsidR="008D3B38" w:rsidRPr="005A67C2">
        <w:rPr>
          <w:rFonts w:cstheme="minorHAnsi"/>
        </w:rPr>
        <w:instrText xml:space="preserve"> ADDIN ZOTERO_ITEM CSL_CITATION {"citationID":"20ad35ptqq","properties":{"formattedCitation":"(C. M. Rogerson, 1999, p. 19)","plainCitation":"(C. M. Rogerson, 1999, p. 19)"},"citationItems":[{"id":53,"uris":["http://zotero.org/users/3509623/items/W3IB69EC"],"uri":["http://zotero.org/users/3509623/items/W3IB69EC"],"itemData":{"id":53,"type":"chapter","title":"Small enterprise development in post-apartheid South Africa: gearing up for growth and poverty alleviation","container-title":"Enterprise in Africa-Between poverty and growth","collection-number":"94","publisher":"Practical Action Publishing in association with GSE Research","page":"83-94","volume":"83","ISBN":"1-78044-478-8","shortTitle":"Small enterprise development in post-apartheid South Africa: gearing up for growth and poverty alleviation","author":[{"family":"Rogerson","given":"Christian M"}],"issued":{"date-parts":[["1999"]]}},"locator":"19","label":"page"}],"schema":"https://github.com/citation-style-language/schema/raw/master/csl-citation.json"} </w:instrText>
      </w:r>
      <w:r w:rsidR="008D3B38" w:rsidRPr="005A67C2">
        <w:rPr>
          <w:rFonts w:cstheme="minorHAnsi"/>
        </w:rPr>
        <w:fldChar w:fldCharType="separate"/>
      </w:r>
      <w:r w:rsidR="008D3B38" w:rsidRPr="005A67C2">
        <w:rPr>
          <w:rFonts w:cstheme="minorHAnsi"/>
        </w:rPr>
        <w:t>(Rogerson, 1999, p. 19)</w:t>
      </w:r>
      <w:r w:rsidR="008D3B38" w:rsidRPr="005A67C2">
        <w:rPr>
          <w:rFonts w:cstheme="minorHAnsi"/>
        </w:rPr>
        <w:fldChar w:fldCharType="end"/>
      </w:r>
      <w:r w:rsidR="00DE1F4B" w:rsidRPr="005A67C2">
        <w:rPr>
          <w:rFonts w:cstheme="minorHAnsi"/>
        </w:rPr>
        <w:t xml:space="preserve">. </w:t>
      </w:r>
      <w:r w:rsidR="00D800F0" w:rsidRPr="005A67C2">
        <w:rPr>
          <w:rFonts w:cstheme="minorHAnsi"/>
        </w:rPr>
        <w:t>The first government initiative towards the support of SM</w:t>
      </w:r>
      <w:r w:rsidR="00701AC7" w:rsidRPr="005A67C2">
        <w:rPr>
          <w:rFonts w:cstheme="minorHAnsi"/>
        </w:rPr>
        <w:t>M</w:t>
      </w:r>
      <w:r w:rsidR="00D800F0" w:rsidRPr="005A67C2">
        <w:rPr>
          <w:rFonts w:cstheme="minorHAnsi"/>
        </w:rPr>
        <w:t>Es in the country was undertaken in the early 1980s by the formation of the Small Business Development Corporation</w:t>
      </w:r>
      <w:r w:rsidR="008D3B38" w:rsidRPr="005A67C2">
        <w:rPr>
          <w:rFonts w:cstheme="minorHAnsi"/>
        </w:rPr>
        <w:t xml:space="preserve"> (Smit &amp; Watkins, 2012, p. 65)</w:t>
      </w:r>
      <w:r w:rsidR="00D800F0" w:rsidRPr="005A67C2">
        <w:rPr>
          <w:rFonts w:cstheme="minorHAnsi"/>
        </w:rPr>
        <w:t>. However, only in the late 1980s did the dismantling of a racially bias</w:t>
      </w:r>
      <w:r w:rsidRPr="005A67C2">
        <w:rPr>
          <w:rFonts w:cstheme="minorHAnsi"/>
        </w:rPr>
        <w:t>ed</w:t>
      </w:r>
      <w:r w:rsidR="00D800F0" w:rsidRPr="005A67C2">
        <w:rPr>
          <w:rFonts w:cstheme="minorHAnsi"/>
        </w:rPr>
        <w:t xml:space="preserve"> political interest begin. The political interest sparked an overwhelming amount of literature on SM</w:t>
      </w:r>
      <w:r w:rsidR="00701AC7" w:rsidRPr="005A67C2">
        <w:rPr>
          <w:rFonts w:cstheme="minorHAnsi"/>
        </w:rPr>
        <w:t>M</w:t>
      </w:r>
      <w:r w:rsidR="00D800F0" w:rsidRPr="005A67C2">
        <w:rPr>
          <w:rFonts w:cstheme="minorHAnsi"/>
        </w:rPr>
        <w:t>Es across business schools of universities in the country which previously ignored SM</w:t>
      </w:r>
      <w:r w:rsidR="00701AC7" w:rsidRPr="005A67C2">
        <w:rPr>
          <w:rFonts w:cstheme="minorHAnsi"/>
        </w:rPr>
        <w:t>M</w:t>
      </w:r>
      <w:r w:rsidR="00D800F0" w:rsidRPr="005A67C2">
        <w:rPr>
          <w:rFonts w:cstheme="minorHAnsi"/>
        </w:rPr>
        <w:t>Es in their re</w:t>
      </w:r>
      <w:r w:rsidRPr="005A67C2">
        <w:rPr>
          <w:rFonts w:cstheme="minorHAnsi"/>
        </w:rPr>
        <w:t>search and a particular attention</w:t>
      </w:r>
      <w:r w:rsidR="00D800F0" w:rsidRPr="005A67C2">
        <w:rPr>
          <w:rFonts w:cstheme="minorHAnsi"/>
        </w:rPr>
        <w:t xml:space="preserve"> was given to </w:t>
      </w:r>
      <w:r w:rsidRPr="005A67C2">
        <w:rPr>
          <w:rFonts w:cstheme="minorHAnsi"/>
        </w:rPr>
        <w:t xml:space="preserve"> micro -enterprises</w:t>
      </w:r>
      <w:r w:rsidR="00332910" w:rsidRPr="005A67C2">
        <w:rPr>
          <w:rFonts w:cstheme="minorHAnsi"/>
        </w:rPr>
        <w:t>,</w:t>
      </w:r>
      <w:r w:rsidRPr="005A67C2">
        <w:rPr>
          <w:rFonts w:cstheme="minorHAnsi"/>
        </w:rPr>
        <w:t xml:space="preserve"> largely </w:t>
      </w:r>
      <w:r w:rsidR="00D800F0" w:rsidRPr="005A67C2">
        <w:rPr>
          <w:rFonts w:cstheme="minorHAnsi"/>
          <w:noProof/>
        </w:rPr>
        <w:t>black</w:t>
      </w:r>
      <w:r w:rsidR="00AF5CA0" w:rsidRPr="005A67C2">
        <w:rPr>
          <w:rFonts w:cstheme="minorHAnsi"/>
          <w:noProof/>
        </w:rPr>
        <w:t>-</w:t>
      </w:r>
      <w:r w:rsidR="00D800F0" w:rsidRPr="005A67C2">
        <w:rPr>
          <w:rFonts w:cstheme="minorHAnsi"/>
          <w:noProof/>
        </w:rPr>
        <w:t>owned</w:t>
      </w:r>
      <w:r w:rsidR="00D800F0" w:rsidRPr="005A67C2">
        <w:rPr>
          <w:rFonts w:cstheme="minorHAnsi"/>
        </w:rPr>
        <w:t xml:space="preserve"> enterprises</w:t>
      </w:r>
      <w:r w:rsidR="008D3B38" w:rsidRPr="005A67C2">
        <w:rPr>
          <w:rFonts w:cstheme="minorHAnsi"/>
        </w:rPr>
        <w:t xml:space="preserve"> </w:t>
      </w:r>
      <w:r w:rsidR="00D800F0" w:rsidRPr="005A67C2">
        <w:rPr>
          <w:rFonts w:cstheme="minorHAnsi"/>
        </w:rPr>
        <w:t xml:space="preserve"> </w:t>
      </w:r>
      <w:r w:rsidR="008D3B38" w:rsidRPr="005A67C2">
        <w:rPr>
          <w:rFonts w:cstheme="minorHAnsi"/>
        </w:rPr>
        <w:fldChar w:fldCharType="begin"/>
      </w:r>
      <w:r w:rsidR="008D3B38" w:rsidRPr="005A67C2">
        <w:rPr>
          <w:rFonts w:cstheme="minorHAnsi"/>
        </w:rPr>
        <w:instrText xml:space="preserve"> ADDIN ZOTERO_ITEM CSL_CITATION {"citationID":"1ka3cpm1eg","properties":{"formattedCitation":"(Kesper, 2001, p. 171)","plainCitation":"(Kesper, 2001, p. 171)"},"citationItems":[{"id":34,"uris":["http://zotero.org/users/3509623/items/QUBJV4AR"],"uri":["http://zotero.org/users/3509623/items/QUBJV4AR"],"itemData":{"id":34,"type":"paper-conference","title":"Failing or not aiming to grow? Manufacturing SMMEs and their contribution to employment growth in South Africa","publisher":"Springer","page":"171-203","volume":"12","event":"Urban Forum","ISBN":"1015-3802","note":"2","shortTitle":"Failing or not aiming to grow? Manufacturing SMMEs and their contribution to employment growth in South Africa","author":[{"family":"Kesper","given":"Anna"}],"issued":{"date-parts":[["2001"]]}},"locator":"171","label":"page"}],"schema":"https://github.com/citation-style-language/schema/raw/master/csl-citation.json"} </w:instrText>
      </w:r>
      <w:r w:rsidR="008D3B38" w:rsidRPr="005A67C2">
        <w:rPr>
          <w:rFonts w:cstheme="minorHAnsi"/>
        </w:rPr>
        <w:fldChar w:fldCharType="separate"/>
      </w:r>
      <w:r w:rsidR="008D3B38" w:rsidRPr="005A67C2">
        <w:rPr>
          <w:rFonts w:cstheme="minorHAnsi"/>
        </w:rPr>
        <w:t>(Kesper, 2001, p. 171)</w:t>
      </w:r>
      <w:r w:rsidR="008D3B38" w:rsidRPr="005A67C2">
        <w:rPr>
          <w:rFonts w:cstheme="minorHAnsi"/>
        </w:rPr>
        <w:fldChar w:fldCharType="end"/>
      </w:r>
    </w:p>
    <w:p w14:paraId="4574E259" w14:textId="68E5225D" w:rsidR="00D800F0" w:rsidRPr="005A67C2" w:rsidRDefault="00D800F0" w:rsidP="00CB3806">
      <w:pPr>
        <w:rPr>
          <w:rFonts w:cstheme="minorHAnsi"/>
        </w:rPr>
      </w:pPr>
      <w:r w:rsidRPr="005A67C2">
        <w:rPr>
          <w:rFonts w:cstheme="minorHAnsi"/>
        </w:rPr>
        <w:lastRenderedPageBreak/>
        <w:t>In 1995 the government introduced the first ever policy framework, through its White Paper on National Strategy for the Development and Promotion of Small Business</w:t>
      </w:r>
      <w:r w:rsidR="00503463" w:rsidRPr="005A67C2">
        <w:rPr>
          <w:rFonts w:cstheme="minorHAnsi"/>
        </w:rPr>
        <w:t>es</w:t>
      </w:r>
      <w:r w:rsidRPr="005A67C2">
        <w:rPr>
          <w:rFonts w:cstheme="minorHAnsi"/>
        </w:rPr>
        <w:t xml:space="preserve"> in South Africa, geared toward</w:t>
      </w:r>
      <w:r w:rsidR="00963013" w:rsidRPr="005A67C2">
        <w:rPr>
          <w:rFonts w:cstheme="minorHAnsi"/>
        </w:rPr>
        <w:t>s</w:t>
      </w:r>
      <w:r w:rsidRPr="005A67C2">
        <w:rPr>
          <w:rFonts w:cstheme="minorHAnsi"/>
        </w:rPr>
        <w:t xml:space="preserve"> the entire SM</w:t>
      </w:r>
      <w:r w:rsidR="00701AC7" w:rsidRPr="005A67C2">
        <w:rPr>
          <w:rFonts w:cstheme="minorHAnsi"/>
        </w:rPr>
        <w:t>M</w:t>
      </w:r>
      <w:r w:rsidRPr="005A67C2">
        <w:rPr>
          <w:rFonts w:cstheme="minorHAnsi"/>
        </w:rPr>
        <w:t>E sector</w:t>
      </w:r>
      <w:r w:rsidR="00787BDE" w:rsidRPr="005A67C2">
        <w:rPr>
          <w:rFonts w:cstheme="minorHAnsi"/>
        </w:rPr>
        <w:t xml:space="preserve"> (hereinafter referred to as the White Paper)</w:t>
      </w:r>
      <w:r w:rsidRPr="005A67C2">
        <w:rPr>
          <w:rFonts w:cstheme="minorHAnsi"/>
        </w:rPr>
        <w:t>. The primary goal of the White Paper was to create an environment where SM</w:t>
      </w:r>
      <w:r w:rsidR="00701AC7" w:rsidRPr="005A67C2">
        <w:rPr>
          <w:rFonts w:cstheme="minorHAnsi"/>
        </w:rPr>
        <w:t>M</w:t>
      </w:r>
      <w:r w:rsidRPr="005A67C2">
        <w:rPr>
          <w:rFonts w:cstheme="minorHAnsi"/>
        </w:rPr>
        <w:t>E</w:t>
      </w:r>
      <w:r w:rsidR="00503463" w:rsidRPr="005A67C2">
        <w:rPr>
          <w:rFonts w:cstheme="minorHAnsi"/>
        </w:rPr>
        <w:t>s</w:t>
      </w:r>
      <w:r w:rsidRPr="005A67C2">
        <w:rPr>
          <w:rFonts w:cstheme="minorHAnsi"/>
        </w:rPr>
        <w:t xml:space="preserve"> could th</w:t>
      </w:r>
      <w:r w:rsidRPr="005A67C2">
        <w:rPr>
          <w:rFonts w:cstheme="minorHAnsi"/>
        </w:rPr>
        <w:fldChar w:fldCharType="begin"/>
      </w:r>
      <w:r w:rsidRPr="005A67C2">
        <w:rPr>
          <w:rFonts w:cstheme="minorHAnsi"/>
        </w:rPr>
        <w:instrText xml:space="preserve"> ADDIN EN.CITE &lt;EndNote&gt;&lt;Cite Hidden="1"&gt;&lt;Author&gt;Kesper&lt;/Author&gt;&lt;Year&gt;2001&lt;/Year&gt;&lt;RecNum&gt;205&lt;/RecNum&gt;&lt;record&gt;&lt;rec-number&gt;205&lt;/rec-number&gt;&lt;foreign-keys&gt;&lt;key app="EN" db-id="s5z05r5fxddf04efspupvr0os52d0vavft90" timestamp="1475563956"&gt;205&lt;/key&gt;&lt;/foreign-keys&gt;&lt;ref-type name="Conference Proceedings"&gt;10&lt;/ref-type&gt;&lt;contributors&gt;&lt;authors&gt;&lt;author&gt;Kesper, Anna&lt;/author&gt;&lt;/authors&gt;&lt;/contributors&gt;&lt;titles&gt;&lt;title&gt;Failing or not aiming to grow? Manufacturing SMMEs and their contribution to employment growth in South Africa&lt;/title&gt;&lt;secondary-title&gt;Urban Forum&lt;/secondary-title&gt;&lt;/titles&gt;&lt;pages&gt;171-203&lt;/pages&gt;&lt;volume&gt;12&lt;/volume&gt;&lt;number&gt;2&lt;/number&gt;&lt;dates&gt;&lt;year&gt;2001&lt;/year&gt;&lt;/dates&gt;&lt;publisher&gt;Springer&lt;/publisher&gt;&lt;isbn&gt;1015-3802&lt;/isbn&gt;&lt;urls&gt;&lt;/urls&gt;&lt;/record&gt;&lt;/Cite&gt;&lt;/EndNote&gt;</w:instrText>
      </w:r>
      <w:r w:rsidRPr="005A67C2">
        <w:rPr>
          <w:rFonts w:cstheme="minorHAnsi"/>
        </w:rPr>
        <w:fldChar w:fldCharType="end"/>
      </w:r>
      <w:r w:rsidRPr="005A67C2">
        <w:rPr>
          <w:rFonts w:cstheme="minorHAnsi"/>
        </w:rPr>
        <w:t xml:space="preserve">rive as a way of addressing basic inequalities in the economy </w:t>
      </w:r>
      <w:r w:rsidR="00981BE1" w:rsidRPr="005A67C2">
        <w:rPr>
          <w:rFonts w:cstheme="minorHAnsi"/>
        </w:rPr>
        <w:t>(</w:t>
      </w:r>
      <w:r w:rsidR="00E63F87" w:rsidRPr="005A67C2">
        <w:rPr>
          <w:rFonts w:cstheme="minorHAnsi"/>
        </w:rPr>
        <w:t>White P</w:t>
      </w:r>
      <w:r w:rsidRPr="005A67C2">
        <w:rPr>
          <w:rFonts w:cstheme="minorHAnsi"/>
        </w:rPr>
        <w:t>aper, 1995). The mechanisms for supporting small business development became constitutionally entrenched through the National</w:t>
      </w:r>
      <w:r w:rsidR="00F934D4" w:rsidRPr="005A67C2">
        <w:rPr>
          <w:rFonts w:cstheme="minorHAnsi"/>
        </w:rPr>
        <w:t xml:space="preserve"> Small Business Act, which provided</w:t>
      </w:r>
      <w:r w:rsidRPr="005A67C2">
        <w:rPr>
          <w:rFonts w:cstheme="minorHAnsi"/>
        </w:rPr>
        <w:t xml:space="preserve"> the first comprehensive definition of SM</w:t>
      </w:r>
      <w:r w:rsidR="00701AC7" w:rsidRPr="005A67C2">
        <w:rPr>
          <w:rFonts w:cstheme="minorHAnsi"/>
        </w:rPr>
        <w:t>M</w:t>
      </w:r>
      <w:r w:rsidR="00F934D4" w:rsidRPr="005A67C2">
        <w:rPr>
          <w:rFonts w:cstheme="minorHAnsi"/>
        </w:rPr>
        <w:t>Es. In terms of the Act:</w:t>
      </w:r>
      <w:r w:rsidRPr="005A67C2">
        <w:rPr>
          <w:rFonts w:cstheme="minorHAnsi"/>
        </w:rPr>
        <w:t xml:space="preserve"> t</w:t>
      </w:r>
      <w:r w:rsidR="00F934D4" w:rsidRPr="005A67C2">
        <w:rPr>
          <w:rFonts w:cstheme="minorHAnsi"/>
        </w:rPr>
        <w:t>he</w:t>
      </w:r>
      <w:r w:rsidRPr="005A67C2">
        <w:rPr>
          <w:rFonts w:cstheme="minorHAnsi"/>
        </w:rPr>
        <w:t xml:space="preserve"> survivalist firm (informal) is operated out of necessity to gain income wi</w:t>
      </w:r>
      <w:r w:rsidR="008D3B38" w:rsidRPr="005A67C2">
        <w:rPr>
          <w:rFonts w:cstheme="minorHAnsi"/>
        </w:rPr>
        <w:t>th minimal capital and skill (National Small Business Act, 1996)</w:t>
      </w:r>
      <w:r w:rsidRPr="005A67C2">
        <w:rPr>
          <w:rFonts w:cstheme="minorHAnsi"/>
        </w:rPr>
        <w:t xml:space="preserve">.  </w:t>
      </w:r>
      <w:r w:rsidRPr="005A67C2">
        <w:rPr>
          <w:rFonts w:cstheme="minorHAnsi"/>
          <w:noProof/>
        </w:rPr>
        <w:t>Microenterprises</w:t>
      </w:r>
      <w:r w:rsidRPr="005A67C2">
        <w:rPr>
          <w:rFonts w:cstheme="minorHAnsi"/>
        </w:rPr>
        <w:t xml:space="preserve"> are firms which employ at most four employees with a turnover below R150 000 with </w:t>
      </w:r>
      <w:r w:rsidR="002F0ED7" w:rsidRPr="005A67C2">
        <w:rPr>
          <w:rFonts w:cstheme="minorHAnsi"/>
        </w:rPr>
        <w:t xml:space="preserve">no </w:t>
      </w:r>
      <w:r w:rsidRPr="005A67C2">
        <w:rPr>
          <w:rFonts w:cstheme="minorHAnsi"/>
        </w:rPr>
        <w:t>growth aspects (National Small Business Act, 1996). Small and Mediu</w:t>
      </w:r>
      <w:r w:rsidR="002F0ED7" w:rsidRPr="005A67C2">
        <w:rPr>
          <w:rFonts w:cstheme="minorHAnsi"/>
        </w:rPr>
        <w:t xml:space="preserve">m </w:t>
      </w:r>
      <w:r w:rsidR="00AF5CA0" w:rsidRPr="005A67C2">
        <w:rPr>
          <w:rFonts w:cstheme="minorHAnsi"/>
          <w:noProof/>
        </w:rPr>
        <w:t>E</w:t>
      </w:r>
      <w:r w:rsidR="002F0ED7" w:rsidRPr="005A67C2">
        <w:rPr>
          <w:rFonts w:cstheme="minorHAnsi"/>
          <w:noProof/>
        </w:rPr>
        <w:t>nterprises</w:t>
      </w:r>
      <w:r w:rsidR="002F0ED7" w:rsidRPr="005A67C2">
        <w:rPr>
          <w:rFonts w:cstheme="minorHAnsi"/>
        </w:rPr>
        <w:t xml:space="preserve"> (formal) have 5</w:t>
      </w:r>
      <w:r w:rsidRPr="005A67C2">
        <w:rPr>
          <w:rFonts w:cstheme="minorHAnsi"/>
        </w:rPr>
        <w:t xml:space="preserve"> to 100 and 100 to 200 employees respectively and are still managed by an owner but meet all the defi</w:t>
      </w:r>
      <w:r w:rsidR="00755B9A" w:rsidRPr="005A67C2">
        <w:rPr>
          <w:rFonts w:cstheme="minorHAnsi"/>
        </w:rPr>
        <w:t xml:space="preserve">nitions of a formal business </w:t>
      </w:r>
      <w:r w:rsidR="00755B9A" w:rsidRPr="005A67C2">
        <w:rPr>
          <w:rFonts w:cstheme="minorHAnsi"/>
        </w:rPr>
        <w:fldChar w:fldCharType="begin"/>
      </w:r>
      <w:r w:rsidR="00755B9A" w:rsidRPr="005A67C2">
        <w:rPr>
          <w:rFonts w:cstheme="minorHAnsi"/>
        </w:rPr>
        <w:instrText xml:space="preserve"> ADDIN ZOTERO_ITEM CSL_CITATION {"citationID":"1otvivp0rt","properties":{"formattedCitation":"(Presidency, 1996)","plainCitation":"(Presidency, 1996)"},"citationItems":[{"id":49,"uris":["http://zotero.org/users/3509623/items/MV8KNFKQ"],"uri":["http://zotero.org/users/3509623/items/MV8KNFKQ"],"itemData":{"id":49,"type":"report","title":"National Small Business Act","author":[{"family":"Presidency","given":"The"}],"issued":{"date-parts":[["1996"]]}}}],"schema":"https://github.com/citation-style-language/schema/raw/master/csl-citation.json"} </w:instrText>
      </w:r>
      <w:r w:rsidR="00755B9A" w:rsidRPr="005A67C2">
        <w:rPr>
          <w:rFonts w:cstheme="minorHAnsi"/>
        </w:rPr>
        <w:fldChar w:fldCharType="separate"/>
      </w:r>
      <w:r w:rsidR="00755B9A" w:rsidRPr="005A67C2">
        <w:rPr>
          <w:rFonts w:cstheme="minorHAnsi"/>
        </w:rPr>
        <w:t>(Presidency, 1996)</w:t>
      </w:r>
      <w:r w:rsidR="00755B9A" w:rsidRPr="005A67C2">
        <w:rPr>
          <w:rFonts w:cstheme="minorHAnsi"/>
        </w:rPr>
        <w:fldChar w:fldCharType="end"/>
      </w:r>
      <w:r w:rsidRPr="005A67C2">
        <w:rPr>
          <w:rFonts w:cstheme="minorHAnsi"/>
        </w:rPr>
        <w:t>.</w:t>
      </w:r>
    </w:p>
    <w:p w14:paraId="422DB477" w14:textId="2AA8C02F" w:rsidR="00D800F0" w:rsidRPr="005A67C2" w:rsidRDefault="00D800F0">
      <w:pPr>
        <w:rPr>
          <w:rFonts w:cstheme="minorHAnsi"/>
        </w:rPr>
      </w:pPr>
      <w:r w:rsidRPr="005A67C2">
        <w:rPr>
          <w:rFonts w:cstheme="minorHAnsi"/>
        </w:rPr>
        <w:t>The White Paper also called for the formation of institutions</w:t>
      </w:r>
      <w:r w:rsidR="00981BE1" w:rsidRPr="005A67C2">
        <w:rPr>
          <w:rFonts w:cstheme="minorHAnsi"/>
        </w:rPr>
        <w:t xml:space="preserve"> to assist </w:t>
      </w:r>
      <w:r w:rsidR="00332910" w:rsidRPr="005A67C2">
        <w:rPr>
          <w:rFonts w:cstheme="minorHAnsi"/>
        </w:rPr>
        <w:t xml:space="preserve">with </w:t>
      </w:r>
      <w:r w:rsidR="00981BE1" w:rsidRPr="005A67C2">
        <w:rPr>
          <w:rFonts w:cstheme="minorHAnsi"/>
        </w:rPr>
        <w:t>the SM</w:t>
      </w:r>
      <w:r w:rsidR="002F0ED7" w:rsidRPr="005A67C2">
        <w:rPr>
          <w:rFonts w:cstheme="minorHAnsi"/>
        </w:rPr>
        <w:t>M</w:t>
      </w:r>
      <w:r w:rsidR="00981BE1" w:rsidRPr="005A67C2">
        <w:rPr>
          <w:rFonts w:cstheme="minorHAnsi"/>
        </w:rPr>
        <w:t>E development agenda in the country</w:t>
      </w:r>
      <w:r w:rsidR="00332910" w:rsidRPr="005A67C2">
        <w:rPr>
          <w:rFonts w:cstheme="minorHAnsi"/>
        </w:rPr>
        <w:t>,</w:t>
      </w:r>
      <w:r w:rsidR="00F934D4" w:rsidRPr="005A67C2">
        <w:rPr>
          <w:rFonts w:cstheme="minorHAnsi"/>
        </w:rPr>
        <w:t xml:space="preserve"> resulting in the establishment of the</w:t>
      </w:r>
      <w:r w:rsidRPr="005A67C2">
        <w:rPr>
          <w:rFonts w:cstheme="minorHAnsi"/>
        </w:rPr>
        <w:t xml:space="preserve"> CSBP</w:t>
      </w:r>
      <w:r w:rsidR="00F83CCA" w:rsidRPr="005A67C2">
        <w:rPr>
          <w:rFonts w:cstheme="minorHAnsi"/>
        </w:rPr>
        <w:t xml:space="preserve"> (Centre for Small Business Promotion</w:t>
      </w:r>
      <w:r w:rsidR="00E63F87" w:rsidRPr="005A67C2">
        <w:rPr>
          <w:rFonts w:cstheme="minorHAnsi"/>
        </w:rPr>
        <w:t>)</w:t>
      </w:r>
      <w:r w:rsidRPr="005A67C2">
        <w:rPr>
          <w:rFonts w:cstheme="minorHAnsi"/>
        </w:rPr>
        <w:t xml:space="preserve"> under the </w:t>
      </w:r>
      <w:r w:rsidR="00E63F87" w:rsidRPr="005A67C2">
        <w:rPr>
          <w:rFonts w:cstheme="minorHAnsi"/>
        </w:rPr>
        <w:t>Department of Trade and Industry (</w:t>
      </w:r>
      <w:r w:rsidRPr="005A67C2">
        <w:rPr>
          <w:rFonts w:cstheme="minorHAnsi"/>
        </w:rPr>
        <w:t>DTI</w:t>
      </w:r>
      <w:r w:rsidR="00E63F87" w:rsidRPr="005A67C2">
        <w:rPr>
          <w:rFonts w:cstheme="minorHAnsi"/>
        </w:rPr>
        <w:t>)</w:t>
      </w:r>
      <w:r w:rsidRPr="005A67C2">
        <w:rPr>
          <w:rFonts w:cstheme="minorHAnsi"/>
        </w:rPr>
        <w:t xml:space="preserve"> and the National Small Business Council (NSBC), as well as Ntsika Enterprise Promotion Agency and Khula Ente</w:t>
      </w:r>
      <w:r w:rsidR="00F934D4" w:rsidRPr="005A67C2">
        <w:rPr>
          <w:rFonts w:cstheme="minorHAnsi"/>
        </w:rPr>
        <w:t xml:space="preserve">rprise Finance </w:t>
      </w:r>
      <w:r w:rsidR="00E63F87" w:rsidRPr="005A67C2">
        <w:rPr>
          <w:rFonts w:cstheme="minorHAnsi"/>
        </w:rPr>
        <w:t xml:space="preserve">who were </w:t>
      </w:r>
      <w:r w:rsidR="00F934D4" w:rsidRPr="005A67C2">
        <w:rPr>
          <w:rFonts w:cstheme="minorHAnsi"/>
        </w:rPr>
        <w:t>primar</w:t>
      </w:r>
      <w:r w:rsidR="00E63F87" w:rsidRPr="005A67C2">
        <w:rPr>
          <w:rFonts w:cstheme="minorHAnsi"/>
        </w:rPr>
        <w:t>il</w:t>
      </w:r>
      <w:r w:rsidR="00F934D4" w:rsidRPr="005A67C2">
        <w:rPr>
          <w:rFonts w:cstheme="minorHAnsi"/>
        </w:rPr>
        <w:t>y task</w:t>
      </w:r>
      <w:r w:rsidR="00E63F87" w:rsidRPr="005A67C2">
        <w:rPr>
          <w:rFonts w:cstheme="minorHAnsi"/>
        </w:rPr>
        <w:t>ed with</w:t>
      </w:r>
      <w:r w:rsidR="00F934D4" w:rsidRPr="005A67C2">
        <w:rPr>
          <w:rFonts w:cstheme="minorHAnsi"/>
        </w:rPr>
        <w:t xml:space="preserve"> driving </w:t>
      </w:r>
      <w:r w:rsidRPr="005A67C2">
        <w:rPr>
          <w:rFonts w:cstheme="minorHAnsi"/>
        </w:rPr>
        <w:t>strategy. The NSBC</w:t>
      </w:r>
      <w:r w:rsidR="00E63F87" w:rsidRPr="005A67C2">
        <w:rPr>
          <w:rFonts w:cstheme="minorHAnsi"/>
        </w:rPr>
        <w:t>,</w:t>
      </w:r>
      <w:r w:rsidR="00F934D4" w:rsidRPr="005A67C2">
        <w:rPr>
          <w:rFonts w:cstheme="minorHAnsi"/>
        </w:rPr>
        <w:t xml:space="preserve"> tasked </w:t>
      </w:r>
      <w:r w:rsidRPr="005A67C2">
        <w:rPr>
          <w:rFonts w:cstheme="minorHAnsi"/>
        </w:rPr>
        <w:t>with</w:t>
      </w:r>
      <w:r w:rsidR="00AF5CA0" w:rsidRPr="005A67C2">
        <w:rPr>
          <w:rFonts w:cstheme="minorHAnsi"/>
        </w:rPr>
        <w:t xml:space="preserve"> the</w:t>
      </w:r>
      <w:r w:rsidRPr="005A67C2">
        <w:rPr>
          <w:rFonts w:cstheme="minorHAnsi"/>
        </w:rPr>
        <w:t xml:space="preserve"> </w:t>
      </w:r>
      <w:r w:rsidRPr="005A67C2">
        <w:rPr>
          <w:rFonts w:cstheme="minorHAnsi"/>
          <w:noProof/>
        </w:rPr>
        <w:t>democratisation</w:t>
      </w:r>
      <w:r w:rsidRPr="005A67C2">
        <w:rPr>
          <w:rFonts w:cstheme="minorHAnsi"/>
        </w:rPr>
        <w:t xml:space="preserve"> of SM</w:t>
      </w:r>
      <w:r w:rsidR="00F934D4" w:rsidRPr="005A67C2">
        <w:rPr>
          <w:rFonts w:cstheme="minorHAnsi"/>
        </w:rPr>
        <w:t>M</w:t>
      </w:r>
      <w:r w:rsidRPr="005A67C2">
        <w:rPr>
          <w:rFonts w:cstheme="minorHAnsi"/>
        </w:rPr>
        <w:t>E development</w:t>
      </w:r>
      <w:r w:rsidR="00F934D4" w:rsidRPr="005A67C2">
        <w:rPr>
          <w:rFonts w:cstheme="minorHAnsi"/>
        </w:rPr>
        <w:t>,</w:t>
      </w:r>
      <w:r w:rsidRPr="005A67C2">
        <w:rPr>
          <w:rFonts w:cstheme="minorHAnsi"/>
        </w:rPr>
        <w:t xml:space="preserve"> was dissolved in 1997 due to allega</w:t>
      </w:r>
      <w:r w:rsidR="00755B9A" w:rsidRPr="005A67C2">
        <w:rPr>
          <w:rFonts w:cstheme="minorHAnsi"/>
        </w:rPr>
        <w:t>tion</w:t>
      </w:r>
      <w:r w:rsidR="00E63F87" w:rsidRPr="005A67C2">
        <w:rPr>
          <w:rFonts w:cstheme="minorHAnsi"/>
        </w:rPr>
        <w:t>s</w:t>
      </w:r>
      <w:r w:rsidR="00755B9A" w:rsidRPr="005A67C2">
        <w:rPr>
          <w:rFonts w:cstheme="minorHAnsi"/>
        </w:rPr>
        <w:t xml:space="preserve"> of misuse of funds </w:t>
      </w:r>
      <w:r w:rsidR="00755B9A" w:rsidRPr="005A67C2">
        <w:rPr>
          <w:rFonts w:cstheme="minorHAnsi"/>
        </w:rPr>
        <w:fldChar w:fldCharType="begin"/>
      </w:r>
      <w:r w:rsidR="005551CB" w:rsidRPr="005A67C2">
        <w:rPr>
          <w:rFonts w:cstheme="minorHAnsi"/>
        </w:rPr>
        <w:instrText xml:space="preserve"> ADDIN ZOTERO_ITEM CSL_CITATION {"citationID":"118ogtk03v","properties":{"formattedCitation":"(Y. Smit &amp; Watkins, 2012, p. 67)","plainCitation":"(Y. Smit &amp; Watkins, 2012, p. 67)"},"citationItems":[{"id":208,"uris":["http://zotero.org/users/3509623/items/INZ877KG"],"uri":["http://zotero.org/users/3509623/items/INZ877KG"],"itemData":{"id":208,"type":"article-journal","title":"A literature review of small and medium enterprises (SME) risk management practices in South Africa","container-title":"African Journal of Business Management","page":"6324","volume":"6","issue":"21","source":"Google Scholar","author":[{"family":"Smit","given":"Yolande"},{"family":"Watkins","given":"J. A."}],"issued":{"date-parts":[["2012"]]}},"locator":"67","label":"page"}],"schema":"https://github.com/citation-style-language/schema/raw/master/csl-citation.json"} </w:instrText>
      </w:r>
      <w:r w:rsidR="00755B9A" w:rsidRPr="005A67C2">
        <w:rPr>
          <w:rFonts w:cstheme="minorHAnsi"/>
        </w:rPr>
        <w:fldChar w:fldCharType="separate"/>
      </w:r>
      <w:r w:rsidR="005551CB" w:rsidRPr="005A67C2">
        <w:rPr>
          <w:rFonts w:cstheme="minorHAnsi"/>
        </w:rPr>
        <w:t>(Y. Smit &amp; Watkins, 2012, p. 67)</w:t>
      </w:r>
      <w:r w:rsidR="00755B9A" w:rsidRPr="005A67C2">
        <w:rPr>
          <w:rFonts w:cstheme="minorHAnsi"/>
        </w:rPr>
        <w:fldChar w:fldCharType="end"/>
      </w:r>
      <w:r w:rsidRPr="005A67C2">
        <w:rPr>
          <w:rFonts w:cstheme="minorHAnsi"/>
        </w:rPr>
        <w:t>.</w:t>
      </w:r>
    </w:p>
    <w:p w14:paraId="7E7B4FD8" w14:textId="49E33429" w:rsidR="00D800F0" w:rsidRPr="005A67C2" w:rsidRDefault="00D800F0">
      <w:pPr>
        <w:pStyle w:val="Heading3"/>
        <w:numPr>
          <w:ilvl w:val="2"/>
          <w:numId w:val="3"/>
        </w:numPr>
        <w:rPr>
          <w:rFonts w:asciiTheme="minorHAnsi" w:hAnsiTheme="minorHAnsi" w:cstheme="minorHAnsi"/>
        </w:rPr>
      </w:pPr>
      <w:r w:rsidRPr="005A67C2">
        <w:rPr>
          <w:rFonts w:asciiTheme="minorHAnsi" w:hAnsiTheme="minorHAnsi" w:cstheme="minorHAnsi"/>
        </w:rPr>
        <w:t>SM</w:t>
      </w:r>
      <w:r w:rsidR="00503463" w:rsidRPr="005A67C2">
        <w:rPr>
          <w:rFonts w:asciiTheme="minorHAnsi" w:hAnsiTheme="minorHAnsi" w:cstheme="minorHAnsi"/>
        </w:rPr>
        <w:t>M</w:t>
      </w:r>
      <w:r w:rsidR="00FD018E" w:rsidRPr="005A67C2">
        <w:rPr>
          <w:rFonts w:asciiTheme="minorHAnsi" w:hAnsiTheme="minorHAnsi" w:cstheme="minorHAnsi"/>
        </w:rPr>
        <w:t>E L</w:t>
      </w:r>
      <w:r w:rsidRPr="005A67C2">
        <w:rPr>
          <w:rFonts w:asciiTheme="minorHAnsi" w:hAnsiTheme="minorHAnsi" w:cstheme="minorHAnsi"/>
        </w:rPr>
        <w:t>andscape in South Africa</w:t>
      </w:r>
      <w:r w:rsidRPr="005A67C2">
        <w:rPr>
          <w:rFonts w:asciiTheme="minorHAnsi" w:hAnsiTheme="minorHAnsi" w:cstheme="minorHAnsi"/>
        </w:rPr>
        <w:tab/>
      </w:r>
    </w:p>
    <w:p w14:paraId="5BB3053B" w14:textId="7A1D1CDA" w:rsidR="00D800F0" w:rsidRPr="005A67C2" w:rsidRDefault="00F934D4">
      <w:pPr>
        <w:rPr>
          <w:rFonts w:cstheme="minorHAnsi"/>
        </w:rPr>
      </w:pPr>
      <w:r w:rsidRPr="005A67C2">
        <w:rPr>
          <w:rFonts w:cstheme="minorHAnsi"/>
        </w:rPr>
        <w:t xml:space="preserve">The </w:t>
      </w:r>
      <w:r w:rsidR="00D800F0" w:rsidRPr="005A67C2">
        <w:rPr>
          <w:rFonts w:cstheme="minorHAnsi"/>
        </w:rPr>
        <w:t>spectrum of firms</w:t>
      </w:r>
      <w:r w:rsidR="00B434CC" w:rsidRPr="005A67C2">
        <w:rPr>
          <w:rFonts w:cstheme="minorHAnsi"/>
        </w:rPr>
        <w:t xml:space="preserve"> falling under</w:t>
      </w:r>
      <w:r w:rsidRPr="005A67C2">
        <w:rPr>
          <w:rFonts w:cstheme="minorHAnsi"/>
        </w:rPr>
        <w:t xml:space="preserve"> SMMEs</w:t>
      </w:r>
      <w:r w:rsidR="00D800F0" w:rsidRPr="005A67C2">
        <w:rPr>
          <w:rFonts w:cstheme="minorHAnsi"/>
        </w:rPr>
        <w:t xml:space="preserve"> can be quite inclusive</w:t>
      </w:r>
      <w:r w:rsidR="00E63F87" w:rsidRPr="005A67C2">
        <w:rPr>
          <w:rFonts w:cstheme="minorHAnsi"/>
        </w:rPr>
        <w:t>,</w:t>
      </w:r>
      <w:r w:rsidR="00D800F0" w:rsidRPr="005A67C2">
        <w:rPr>
          <w:rFonts w:cstheme="minorHAnsi"/>
        </w:rPr>
        <w:t xml:space="preserve"> resulting in a wide-rangin</w:t>
      </w:r>
      <w:r w:rsidRPr="005A67C2">
        <w:rPr>
          <w:rFonts w:cstheme="minorHAnsi"/>
        </w:rPr>
        <w:t>g concept of what constitute</w:t>
      </w:r>
      <w:r w:rsidR="00445557" w:rsidRPr="005A67C2">
        <w:rPr>
          <w:rFonts w:cstheme="minorHAnsi"/>
        </w:rPr>
        <w:t>s</w:t>
      </w:r>
      <w:r w:rsidR="00981BE1" w:rsidRPr="005A67C2">
        <w:rPr>
          <w:rFonts w:cstheme="minorHAnsi"/>
        </w:rPr>
        <w:t xml:space="preserve"> </w:t>
      </w:r>
      <w:r w:rsidR="00D800F0" w:rsidRPr="005A67C2">
        <w:rPr>
          <w:rFonts w:cstheme="minorHAnsi"/>
        </w:rPr>
        <w:t>SM</w:t>
      </w:r>
      <w:r w:rsidR="002F0ED7" w:rsidRPr="005A67C2">
        <w:rPr>
          <w:rFonts w:cstheme="minorHAnsi"/>
        </w:rPr>
        <w:t>M</w:t>
      </w:r>
      <w:r w:rsidR="00D800F0" w:rsidRPr="005A67C2">
        <w:rPr>
          <w:rFonts w:cstheme="minorHAnsi"/>
        </w:rPr>
        <w:t>Es. It typically includes any form of revenue generating activity by an individual or group of individuals, registered or not, that provides a source of income below the</w:t>
      </w:r>
      <w:r w:rsidR="00755B9A" w:rsidRPr="005A67C2">
        <w:rPr>
          <w:rFonts w:cstheme="minorHAnsi"/>
        </w:rPr>
        <w:t xml:space="preserve"> threshold of a large enterprise </w:t>
      </w:r>
      <w:r w:rsidR="00755B9A" w:rsidRPr="005A67C2">
        <w:rPr>
          <w:rFonts w:cstheme="minorHAnsi"/>
        </w:rPr>
        <w:fldChar w:fldCharType="begin"/>
      </w:r>
      <w:r w:rsidR="00755B9A" w:rsidRPr="005A67C2">
        <w:rPr>
          <w:rFonts w:cstheme="minorHAnsi"/>
        </w:rPr>
        <w:instrText xml:space="preserve"> ADDIN ZOTERO_ITEM CSL_CITATION {"citationID":"17naogo0kl","properties":{"formattedCitation":"(NCR, 2011)","plainCitation":"(NCR, 2011)"},"citationItems":[{"id":43,"uris":["http://zotero.org/users/3509623/items/J83GR98W"],"uri":["http://zotero.org/users/3509623/items/J83GR98W"],"itemData":{"id":43,"type":"report","title":"Literature Review on Small &amp; Medium Enterprises' access to credit and support in South Africa","URL":"http://www.ncr.org.za/pdfs/Literature%20Review%20on%20SME%20Access%20to%20Credit%20in%20South%20Africa_Final%20Report_NCR_Dec%202011.pdf","shortTitle":"Literature Review on Small &amp; Medium Enterprises' access to credit and support in South Africa","author":[{"literal":"NCR"}],"issued":{"date-parts":[["2011"]]}}}],"schema":"https://github.com/citation-style-language/schema/raw/master/csl-citation.json"} </w:instrText>
      </w:r>
      <w:r w:rsidR="00755B9A" w:rsidRPr="005A67C2">
        <w:rPr>
          <w:rFonts w:cstheme="minorHAnsi"/>
        </w:rPr>
        <w:fldChar w:fldCharType="separate"/>
      </w:r>
      <w:r w:rsidR="00755B9A" w:rsidRPr="005A67C2">
        <w:rPr>
          <w:rFonts w:cstheme="minorHAnsi"/>
        </w:rPr>
        <w:t>(NCR, 2011)</w:t>
      </w:r>
      <w:r w:rsidR="00755B9A" w:rsidRPr="005A67C2">
        <w:rPr>
          <w:rFonts w:cstheme="minorHAnsi"/>
        </w:rPr>
        <w:fldChar w:fldCharType="end"/>
      </w:r>
      <w:r w:rsidR="00D800F0" w:rsidRPr="005A67C2">
        <w:rPr>
          <w:rFonts w:cstheme="minorHAnsi"/>
        </w:rPr>
        <w:t>.  In South Africa, section 1 of the National Small Business Amendment Act 29 of 2004 defines SM</w:t>
      </w:r>
      <w:r w:rsidR="000369DE" w:rsidRPr="005A67C2">
        <w:rPr>
          <w:rFonts w:cstheme="minorHAnsi"/>
        </w:rPr>
        <w:t>M</w:t>
      </w:r>
      <w:r w:rsidR="00D800F0" w:rsidRPr="005A67C2">
        <w:rPr>
          <w:rFonts w:cstheme="minorHAnsi"/>
        </w:rPr>
        <w:t>Es as “…a separate and distinct business entity, including co-operative enterprises and non-governmental organisations, mana</w:t>
      </w:r>
      <w:r w:rsidR="00B434CC" w:rsidRPr="005A67C2">
        <w:rPr>
          <w:rFonts w:cstheme="minorHAnsi"/>
        </w:rPr>
        <w:t xml:space="preserve">ged by one owner or more which </w:t>
      </w:r>
      <w:r w:rsidR="00D800F0" w:rsidRPr="005A67C2">
        <w:rPr>
          <w:rFonts w:cstheme="minorHAnsi"/>
        </w:rPr>
        <w:t xml:space="preserve">including its branches or subsidiaries, if </w:t>
      </w:r>
      <w:r w:rsidR="00D800F0" w:rsidRPr="005A67C2">
        <w:rPr>
          <w:rFonts w:cstheme="minorHAnsi"/>
        </w:rPr>
        <w:lastRenderedPageBreak/>
        <w:t xml:space="preserve">any, is predominantly carried on in any sector or subsector of the economy mentioned in Column I of Schedule14 …”  </w:t>
      </w:r>
      <w:r w:rsidR="00D800F0" w:rsidRPr="005A67C2">
        <w:rPr>
          <w:rFonts w:cstheme="minorHAnsi"/>
        </w:rPr>
        <w:fldChar w:fldCharType="begin"/>
      </w:r>
      <w:r w:rsidR="00D800F0" w:rsidRPr="005A67C2">
        <w:rPr>
          <w:rFonts w:cstheme="minorHAnsi"/>
        </w:rPr>
        <w:instrText xml:space="preserve"> ADDIN EN.CITE &lt;EndNote&gt;&lt;Cite&gt;&lt;Author&gt;Tustin&lt;/Author&gt;&lt;Year&gt;2003&lt;/Year&gt;&lt;RecNum&gt;238&lt;/RecNum&gt;&lt;DisplayText&gt;(NCR, 2011; Tustin, 2003)&lt;/DisplayText&gt;&lt;record&gt;&lt;rec-number&gt;238&lt;/rec-number&gt;&lt;foreign-keys&gt;&lt;key app="EN" db-id="s5z05r5fxddf04efspupvr0os52d0vavft90" timestamp="1475569503"&gt;238&lt;/key&gt;&lt;/foreign-keys&gt;&lt;ref-type name="Book"&gt;6&lt;/ref-type&gt;&lt;contributors&gt;&lt;authors&gt;&lt;author&gt;Tustin, DH&lt;/author&gt;&lt;/authors&gt;&lt;/contributors&gt;&lt;titles&gt;&lt;title&gt;Small Business Skills Audit in Peri-urban Areas of Northern Tshwane&lt;/title&gt;&lt;/titles&gt;&lt;dates&gt;&lt;year&gt;2003&lt;/year&gt;&lt;/dates&gt;&lt;publisher&gt;Bureau of Market Research, University of South Africa&lt;/publisher&gt;&lt;isbn&gt;1919789626&lt;/isbn&gt;&lt;urls&gt;&lt;/urls&gt;&lt;/record&gt;&lt;/Cite&gt;&lt;Cite&gt;&lt;Author&gt;NCR&lt;/Author&gt;&lt;Year&gt;2011&lt;/Year&gt;&lt;RecNum&gt;241&lt;/RecNum&gt;&lt;record&gt;&lt;rec-number&gt;241&lt;/rec-number&gt;&lt;foreign-keys&gt;&lt;key app="EN" db-id="s5z05r5fxddf04efspupvr0os52d0vavft90" timestamp="1475570865"&gt;241&lt;/key&gt;&lt;/foreign-keys&gt;&lt;ref-type name="Report"&gt;27&lt;/ref-type&gt;&lt;contributors&gt;&lt;authors&gt;&lt;author&gt;NCR&lt;/author&gt;&lt;/authors&gt;&lt;/contributors&gt;&lt;titles&gt;&lt;title&gt;Literature Review on Small &amp;amp; Medium Enterprises&amp;apos; access to credit and support in South Africa&lt;/title&gt;&lt;/titles&gt;&lt;dates&gt;&lt;year&gt;2011&lt;/year&gt;&lt;/dates&gt;&lt;urls&gt;&lt;related-urls&gt;&lt;url&gt;http://www.ncr.org.za/pdfs/Literature%20Review%20on%20SME%20Access%20to%20Credit%20in%20South%20Africa_Final%20Report_NCR_Dec%202011.pdf&lt;/url&gt;&lt;/related-urls&gt;&lt;/urls&gt;&lt;/record&gt;&lt;/Cite&gt;&lt;/EndNote&gt;</w:instrText>
      </w:r>
      <w:r w:rsidR="00D800F0" w:rsidRPr="005A67C2">
        <w:rPr>
          <w:rFonts w:cstheme="minorHAnsi"/>
        </w:rPr>
        <w:fldChar w:fldCharType="separate"/>
      </w:r>
      <w:r w:rsidR="00D800F0" w:rsidRPr="005A67C2">
        <w:rPr>
          <w:rFonts w:cstheme="minorHAnsi"/>
          <w:noProof/>
        </w:rPr>
        <w:t>(NCR, 2011; Tustin, 2003)</w:t>
      </w:r>
      <w:r w:rsidR="00D800F0" w:rsidRPr="005A67C2">
        <w:rPr>
          <w:rFonts w:cstheme="minorHAnsi"/>
        </w:rPr>
        <w:fldChar w:fldCharType="end"/>
      </w:r>
      <w:r w:rsidRPr="005A67C2">
        <w:rPr>
          <w:rFonts w:cstheme="minorHAnsi"/>
        </w:rPr>
        <w:t xml:space="preserve">. </w:t>
      </w:r>
    </w:p>
    <w:p w14:paraId="7DDC9AB2" w14:textId="6831909C" w:rsidR="00D800F0" w:rsidRPr="005A67C2" w:rsidRDefault="00D800F0">
      <w:pPr>
        <w:rPr>
          <w:rFonts w:cstheme="minorHAnsi"/>
        </w:rPr>
      </w:pPr>
      <w:r w:rsidRPr="005A67C2">
        <w:rPr>
          <w:rFonts w:cstheme="minorHAnsi"/>
        </w:rPr>
        <w:t>The total number of SMMEs in South Africa ranges between 2.4 million and 6 million</w:t>
      </w:r>
      <w:r w:rsidR="001E19A0" w:rsidRPr="005A67C2">
        <w:rPr>
          <w:rFonts w:cstheme="minorHAnsi"/>
        </w:rPr>
        <w:t xml:space="preserve"> </w:t>
      </w:r>
      <w:r w:rsidR="001E19A0" w:rsidRPr="005A67C2">
        <w:rPr>
          <w:rFonts w:cstheme="minorHAnsi"/>
        </w:rPr>
        <w:fldChar w:fldCharType="begin"/>
      </w:r>
      <w:r w:rsidR="001E19A0" w:rsidRPr="005A67C2">
        <w:rPr>
          <w:rFonts w:cstheme="minorHAnsi"/>
        </w:rPr>
        <w:instrText xml:space="preserve"> ADDIN ZOTERO_ITEM CSL_CITATION {"citationID":"2573rduphl","properties":{"formattedCitation":"(Finscope, 2010, p. 10)","plainCitation":"(Finscope, 2010, p. 10)"},"citationItems":[{"id":279,"uris":["http://zotero.org/users/3509623/items/7GZ4J5AI"],"uri":["http://zotero.org/users/3509623/items/7GZ4J5AI"],"itemData":{"id":279,"type":"article","title":"Small Business Survey 2010","author":[{"family":"Finscope","given":""}],"issued":{"date-parts":[["2010"]]}},"locator":"10","label":"page"}],"schema":"https://github.com/citation-style-language/schema/raw/master/csl-citation.json"} </w:instrText>
      </w:r>
      <w:r w:rsidR="001E19A0" w:rsidRPr="005A67C2">
        <w:rPr>
          <w:rFonts w:cstheme="minorHAnsi"/>
        </w:rPr>
        <w:fldChar w:fldCharType="separate"/>
      </w:r>
      <w:r w:rsidR="001E19A0" w:rsidRPr="005A67C2">
        <w:rPr>
          <w:rFonts w:cstheme="minorHAnsi"/>
        </w:rPr>
        <w:t>(Finscope, 2010, p. 10)</w:t>
      </w:r>
      <w:r w:rsidR="001E19A0" w:rsidRPr="005A67C2">
        <w:rPr>
          <w:rFonts w:cstheme="minorHAnsi"/>
        </w:rPr>
        <w:fldChar w:fldCharType="end"/>
      </w:r>
      <w:r w:rsidRPr="005A67C2">
        <w:rPr>
          <w:rFonts w:cstheme="minorHAnsi"/>
        </w:rPr>
        <w:t>. According to a survey conducted by Finscope in 2010, South Africa had 5 579 767 small business owners owning 5 979 510 smal</w:t>
      </w:r>
      <w:r w:rsidR="001E19A0" w:rsidRPr="005A67C2">
        <w:rPr>
          <w:rFonts w:cstheme="minorHAnsi"/>
        </w:rPr>
        <w:t xml:space="preserve">l business </w:t>
      </w:r>
      <w:r w:rsidR="001E19A0" w:rsidRPr="005A67C2">
        <w:rPr>
          <w:rFonts w:cstheme="minorHAnsi"/>
        </w:rPr>
        <w:fldChar w:fldCharType="begin"/>
      </w:r>
      <w:r w:rsidR="001E19A0" w:rsidRPr="005A67C2">
        <w:rPr>
          <w:rFonts w:cstheme="minorHAnsi"/>
        </w:rPr>
        <w:instrText xml:space="preserve"> ADDIN ZOTERO_ITEM CSL_CITATION {"citationID":"22ms7ci524","properties":{"formattedCitation":"(Finscope, 2010, p. 13)","plainCitation":"(Finscope, 2010, p. 13)"},"citationItems":[{"id":279,"uris":["http://zotero.org/users/3509623/items/7GZ4J5AI"],"uri":["http://zotero.org/users/3509623/items/7GZ4J5AI"],"itemData":{"id":279,"type":"article","title":"Small Business Survey 2010","author":[{"family":"Finscope","given":""}],"issued":{"date-parts":[["2010"]]}},"locator":"13","label":"page"}],"schema":"https://github.com/citation-style-language/schema/raw/master/csl-citation.json"} </w:instrText>
      </w:r>
      <w:r w:rsidR="001E19A0" w:rsidRPr="005A67C2">
        <w:rPr>
          <w:rFonts w:cstheme="minorHAnsi"/>
        </w:rPr>
        <w:fldChar w:fldCharType="separate"/>
      </w:r>
      <w:r w:rsidR="001E19A0" w:rsidRPr="005A67C2">
        <w:rPr>
          <w:rFonts w:cstheme="minorHAnsi"/>
        </w:rPr>
        <w:t>(Finscope, 2010, p. 13)</w:t>
      </w:r>
      <w:r w:rsidR="001E19A0" w:rsidRPr="005A67C2">
        <w:rPr>
          <w:rFonts w:cstheme="minorHAnsi"/>
        </w:rPr>
        <w:fldChar w:fldCharType="end"/>
      </w:r>
      <w:r w:rsidRPr="005A67C2">
        <w:rPr>
          <w:rFonts w:cstheme="minorHAnsi"/>
        </w:rPr>
        <w:t>. Only 17% of the small businesses recorded in the study are registered entities, 66% do not employ anyone apart from the owner and 32% provide 1 to 10 jobs (Finscope, 2010</w:t>
      </w:r>
      <w:r w:rsidR="00963013" w:rsidRPr="005A67C2">
        <w:rPr>
          <w:rFonts w:cstheme="minorHAnsi"/>
        </w:rPr>
        <w:t>, p.13</w:t>
      </w:r>
      <w:r w:rsidRPr="005A67C2">
        <w:rPr>
          <w:rFonts w:cstheme="minorHAnsi"/>
        </w:rPr>
        <w:t>). Micro-enterprises</w:t>
      </w:r>
      <w:r w:rsidR="00B434CC" w:rsidRPr="005A67C2">
        <w:rPr>
          <w:rFonts w:cstheme="minorHAnsi"/>
        </w:rPr>
        <w:t>,</w:t>
      </w:r>
      <w:r w:rsidRPr="005A67C2">
        <w:rPr>
          <w:rFonts w:cstheme="minorHAnsi"/>
        </w:rPr>
        <w:t xml:space="preserve"> mainly operating in the informal sector</w:t>
      </w:r>
      <w:r w:rsidR="00B434CC" w:rsidRPr="005A67C2">
        <w:rPr>
          <w:rFonts w:cstheme="minorHAnsi"/>
        </w:rPr>
        <w:t>,</w:t>
      </w:r>
      <w:r w:rsidRPr="005A67C2">
        <w:rPr>
          <w:rFonts w:cstheme="minorHAnsi"/>
        </w:rPr>
        <w:t xml:space="preserve"> are the largest business class by numbers under the SMME business class</w:t>
      </w:r>
      <w:r w:rsidR="001E19A0" w:rsidRPr="005A67C2">
        <w:rPr>
          <w:rFonts w:cstheme="minorHAnsi"/>
        </w:rPr>
        <w:t xml:space="preserve"> </w:t>
      </w:r>
      <w:r w:rsidR="001E19A0" w:rsidRPr="005A67C2">
        <w:rPr>
          <w:rFonts w:cstheme="minorHAnsi"/>
        </w:rPr>
        <w:fldChar w:fldCharType="begin"/>
      </w:r>
      <w:r w:rsidR="001E19A0" w:rsidRPr="005A67C2">
        <w:rPr>
          <w:rFonts w:cstheme="minorHAnsi"/>
        </w:rPr>
        <w:instrText xml:space="preserve"> ADDIN ZOTERO_ITEM CSL_CITATION {"citationID":"facp67780","properties":{"formattedCitation":"(SBP, 2013, p. 1)","plainCitation":"(SBP, 2013, p. 1)"},"citationItems":[{"id":280,"uris":["http://zotero.org/users/3509623/items/9CCD9K2D"],"uri":["http://zotero.org/users/3509623/items/9CCD9K2D"],"itemData":{"id":280,"type":"article-journal","title":"Developing a New Path for SMEs in South Africa: Reassessing for Growth","container-title":"Business Environmental Specialist","page":"1-12","volume":"1","author":[{"family":"SBP","given":""}],"issued":{"date-parts":[["2013"]]}},"locator":"1","label":"page"}],"schema":"https://github.com/citation-style-language/schema/raw/master/csl-citation.json"} </w:instrText>
      </w:r>
      <w:r w:rsidR="001E19A0" w:rsidRPr="005A67C2">
        <w:rPr>
          <w:rFonts w:cstheme="minorHAnsi"/>
        </w:rPr>
        <w:fldChar w:fldCharType="separate"/>
      </w:r>
      <w:r w:rsidR="001E19A0" w:rsidRPr="005A67C2">
        <w:rPr>
          <w:rFonts w:cstheme="minorHAnsi"/>
        </w:rPr>
        <w:t>(SBP, 2013, p. 13)</w:t>
      </w:r>
      <w:r w:rsidR="001E19A0" w:rsidRPr="005A67C2">
        <w:rPr>
          <w:rFonts w:cstheme="minorHAnsi"/>
        </w:rPr>
        <w:fldChar w:fldCharType="end"/>
      </w:r>
      <w:r w:rsidRPr="005A67C2">
        <w:rPr>
          <w:rFonts w:cstheme="minorHAnsi"/>
        </w:rPr>
        <w:t xml:space="preserve">. SMMEs contribute between 52% and 57% of GDP, less than the average contribution of </w:t>
      </w:r>
      <w:r w:rsidRPr="005A67C2">
        <w:rPr>
          <w:rFonts w:cstheme="minorHAnsi"/>
          <w:noProof/>
        </w:rPr>
        <w:t>SM</w:t>
      </w:r>
      <w:r w:rsidR="002F0ED7" w:rsidRPr="005A67C2">
        <w:rPr>
          <w:rFonts w:cstheme="minorHAnsi"/>
          <w:noProof/>
        </w:rPr>
        <w:t>M</w:t>
      </w:r>
      <w:r w:rsidRPr="005A67C2">
        <w:rPr>
          <w:rFonts w:cstheme="minorHAnsi"/>
          <w:noProof/>
        </w:rPr>
        <w:t>Es</w:t>
      </w:r>
      <w:r w:rsidRPr="005A67C2">
        <w:rPr>
          <w:rFonts w:cstheme="minorHAnsi"/>
        </w:rPr>
        <w:t xml:space="preserve"> in other middle-i</w:t>
      </w:r>
      <w:r w:rsidR="001E19A0" w:rsidRPr="005A67C2">
        <w:rPr>
          <w:rFonts w:cstheme="minorHAnsi"/>
        </w:rPr>
        <w:t xml:space="preserve">ncome countries </w:t>
      </w:r>
      <w:r w:rsidR="001E19A0" w:rsidRPr="005A67C2">
        <w:rPr>
          <w:rFonts w:cstheme="minorHAnsi"/>
        </w:rPr>
        <w:fldChar w:fldCharType="begin"/>
      </w:r>
      <w:r w:rsidR="001E19A0" w:rsidRPr="005A67C2">
        <w:rPr>
          <w:rFonts w:cstheme="minorHAnsi"/>
        </w:rPr>
        <w:instrText xml:space="preserve"> ADDIN ZOTERO_ITEM CSL_CITATION {"citationID":"2ld2tigrob","properties":{"formattedCitation":"(SBP, 2013, p. 13)","plainCitation":"(SBP, 2013, p. 13)"},"citationItems":[{"id":280,"uris":["http://zotero.org/users/3509623/items/9CCD9K2D"],"uri":["http://zotero.org/users/3509623/items/9CCD9K2D"],"itemData":{"id":280,"type":"article-journal","title":"Developing a New Path for SMEs in South Africa: Reassessing for Growth","container-title":"Business Environmental Specialist","page":"1-12","volume":"1","author":[{"family":"SBP","given":""}],"issued":{"date-parts":[["2013"]]}},"locator":"13","label":"page"}],"schema":"https://github.com/citation-style-language/schema/raw/master/csl-citation.json"} </w:instrText>
      </w:r>
      <w:r w:rsidR="001E19A0" w:rsidRPr="005A67C2">
        <w:rPr>
          <w:rFonts w:cstheme="minorHAnsi"/>
        </w:rPr>
        <w:fldChar w:fldCharType="separate"/>
      </w:r>
      <w:r w:rsidR="001E19A0" w:rsidRPr="005A67C2">
        <w:rPr>
          <w:rFonts w:cstheme="minorHAnsi"/>
        </w:rPr>
        <w:t>(SBP, 2013, p. 13)</w:t>
      </w:r>
      <w:r w:rsidR="001E19A0" w:rsidRPr="005A67C2">
        <w:rPr>
          <w:rFonts w:cstheme="minorHAnsi"/>
        </w:rPr>
        <w:fldChar w:fldCharType="end"/>
      </w:r>
      <w:r w:rsidRPr="005A67C2">
        <w:rPr>
          <w:rFonts w:cstheme="minorHAnsi"/>
        </w:rPr>
        <w:t xml:space="preserve">.  </w:t>
      </w:r>
    </w:p>
    <w:p w14:paraId="13279EF2" w14:textId="6672514C" w:rsidR="00D800F0" w:rsidRPr="005A67C2" w:rsidRDefault="00D800F0">
      <w:pPr>
        <w:rPr>
          <w:rFonts w:cstheme="minorHAnsi"/>
        </w:rPr>
      </w:pPr>
      <w:r w:rsidRPr="005A67C2">
        <w:rPr>
          <w:rFonts w:cstheme="minorHAnsi"/>
        </w:rPr>
        <w:t xml:space="preserve">In South </w:t>
      </w:r>
      <w:r w:rsidRPr="005A67C2">
        <w:rPr>
          <w:rFonts w:cstheme="minorHAnsi"/>
          <w:noProof/>
        </w:rPr>
        <w:t>Africa</w:t>
      </w:r>
      <w:r w:rsidR="00AF5CA0" w:rsidRPr="005A67C2">
        <w:rPr>
          <w:rFonts w:cstheme="minorHAnsi"/>
          <w:noProof/>
        </w:rPr>
        <w:t>,</w:t>
      </w:r>
      <w:r w:rsidRPr="005A67C2">
        <w:rPr>
          <w:rFonts w:cstheme="minorHAnsi"/>
        </w:rPr>
        <w:t xml:space="preserve"> 70% of the labour force are employed by companies with fewer than 50 workers, while 45% are employed in firms with fewer than 10 employees</w:t>
      </w:r>
      <w:r w:rsidR="00BE7344" w:rsidRPr="005A67C2">
        <w:rPr>
          <w:rFonts w:cstheme="minorHAnsi"/>
        </w:rPr>
        <w:t xml:space="preserve"> </w:t>
      </w:r>
      <w:r w:rsidR="00BE7344" w:rsidRPr="005A67C2">
        <w:rPr>
          <w:rFonts w:cstheme="minorHAnsi"/>
        </w:rPr>
        <w:fldChar w:fldCharType="begin"/>
      </w:r>
      <w:r w:rsidR="00BE7344" w:rsidRPr="005A67C2">
        <w:rPr>
          <w:rFonts w:cstheme="minorHAnsi"/>
        </w:rPr>
        <w:instrText xml:space="preserve"> ADDIN ZOTERO_ITEM CSL_CITATION {"citationID":"43dhe4c83","properties":{"formattedCitation":"(Carlisle, Kunc, Jones, &amp; Tiffin, 2013, p. 59)","plainCitation":"(Carlisle, Kunc, Jones, &amp; Tiffin, 2013, p. 59)"},"citationItems":[{"id":281,"uris":["http://zotero.org/users/3509623/items/7WZPI3EC"],"uri":["http://zotero.org/users/3509623/items/7WZPI3EC"],"itemData":{"id":281,"type":"article-journal","title":"Supporting Innovation for Tourism development through multi-stakeholder approaches: experiences from Africa","container-title":"Tourism Management","page":"59-69","volume":"35","author":[{"family":"Carlisle","given":"S"},{"family":"Kunc","given":"M"},{"family":"Jones","given":"E"},{"family":"Tiffin","given":"S"}],"issued":{"date-parts":[["2013"]]}},"locator":"59","label":"page"}],"schema":"https://github.com/citation-style-language/schema/raw/master/csl-citation.json"} </w:instrText>
      </w:r>
      <w:r w:rsidR="00BE7344" w:rsidRPr="005A67C2">
        <w:rPr>
          <w:rFonts w:cstheme="minorHAnsi"/>
        </w:rPr>
        <w:fldChar w:fldCharType="separate"/>
      </w:r>
      <w:r w:rsidR="00BE7344" w:rsidRPr="005A67C2">
        <w:rPr>
          <w:rFonts w:cstheme="minorHAnsi"/>
        </w:rPr>
        <w:t>(Carlisle, Kunc, Jones, &amp; Tiffin, 2013, p. 59)</w:t>
      </w:r>
      <w:r w:rsidR="00BE7344" w:rsidRPr="005A67C2">
        <w:rPr>
          <w:rFonts w:cstheme="minorHAnsi"/>
        </w:rPr>
        <w:fldChar w:fldCharType="end"/>
      </w:r>
      <w:r w:rsidRPr="005A67C2">
        <w:rPr>
          <w:rFonts w:cstheme="minorHAnsi"/>
        </w:rPr>
        <w:t>. According to the classification of firm size by employment</w:t>
      </w:r>
      <w:r w:rsidR="00503463" w:rsidRPr="005A67C2">
        <w:rPr>
          <w:rFonts w:cstheme="minorHAnsi"/>
        </w:rPr>
        <w:t>,</w:t>
      </w:r>
      <w:r w:rsidRPr="005A67C2">
        <w:rPr>
          <w:rFonts w:cstheme="minorHAnsi"/>
        </w:rPr>
        <w:t xml:space="preserve"> under the </w:t>
      </w:r>
      <w:r w:rsidRPr="005A67C2">
        <w:rPr>
          <w:rFonts w:cstheme="minorHAnsi"/>
          <w:noProof/>
        </w:rPr>
        <w:t>National</w:t>
      </w:r>
      <w:r w:rsidRPr="005A67C2">
        <w:rPr>
          <w:rFonts w:cstheme="minorHAnsi"/>
        </w:rPr>
        <w:t xml:space="preserve"> Small Business Act of 1996, small but mostly </w:t>
      </w:r>
      <w:r w:rsidRPr="005A67C2">
        <w:rPr>
          <w:rFonts w:cstheme="minorHAnsi"/>
          <w:noProof/>
        </w:rPr>
        <w:t>medium</w:t>
      </w:r>
      <w:r w:rsidR="00AF5CA0" w:rsidRPr="005A67C2">
        <w:rPr>
          <w:rFonts w:cstheme="minorHAnsi"/>
          <w:noProof/>
        </w:rPr>
        <w:t>-</w:t>
      </w:r>
      <w:r w:rsidRPr="005A67C2">
        <w:rPr>
          <w:rFonts w:cstheme="minorHAnsi"/>
          <w:noProof/>
        </w:rPr>
        <w:t>size</w:t>
      </w:r>
      <w:r w:rsidRPr="005A67C2">
        <w:rPr>
          <w:rFonts w:cstheme="minorHAnsi"/>
        </w:rPr>
        <w:t xml:space="preserve"> firms play the most significant role towards employment in South Africa (Carlisle, Kunc, </w:t>
      </w:r>
      <w:r w:rsidR="00BE7344" w:rsidRPr="005A67C2">
        <w:rPr>
          <w:rFonts w:cstheme="minorHAnsi"/>
        </w:rPr>
        <w:t>Jones, &amp; Tiffin, 2013, p. 59</w:t>
      </w:r>
      <w:r w:rsidRPr="005A67C2">
        <w:rPr>
          <w:rFonts w:cstheme="minorHAnsi"/>
        </w:rPr>
        <w:t>). Gauteng is home to the largest (23%) proportion of small business owners, of which 78.</w:t>
      </w:r>
      <w:r w:rsidR="00BE7344" w:rsidRPr="005A67C2">
        <w:rPr>
          <w:rFonts w:cstheme="minorHAnsi"/>
        </w:rPr>
        <w:t xml:space="preserve">7% offer retail services </w:t>
      </w:r>
      <w:r w:rsidR="00BE7344" w:rsidRPr="005A67C2">
        <w:rPr>
          <w:rFonts w:cstheme="minorHAnsi"/>
        </w:rPr>
        <w:fldChar w:fldCharType="begin"/>
      </w:r>
      <w:r w:rsidR="00BE7344" w:rsidRPr="005A67C2">
        <w:rPr>
          <w:rFonts w:cstheme="minorHAnsi"/>
        </w:rPr>
        <w:instrText xml:space="preserve"> ADDIN ZOTERO_ITEM CSL_CITATION {"citationID":"1mkh9lbvim","properties":{"formattedCitation":"(SBP, 2013, p. 24)","plainCitation":"(SBP, 2013, p. 24)"},"citationItems":[{"id":280,"uris":["http://zotero.org/users/3509623/items/9CCD9K2D"],"uri":["http://zotero.org/users/3509623/items/9CCD9K2D"],"itemData":{"id":280,"type":"article-journal","title":"Developing a New Path for SMEs in South Africa: Reassessing for Growth","container-title":"Business Environmental Specialist","page":"1-12","volume":"1","author":[{"family":"SBP","given":""}],"issued":{"date-parts":[["2013"]]}},"locator":"24","label":"page"}],"schema":"https://github.com/citation-style-language/schema/raw/master/csl-citation.json"} </w:instrText>
      </w:r>
      <w:r w:rsidR="00BE7344" w:rsidRPr="005A67C2">
        <w:rPr>
          <w:rFonts w:cstheme="minorHAnsi"/>
        </w:rPr>
        <w:fldChar w:fldCharType="separate"/>
      </w:r>
      <w:r w:rsidR="00BE7344" w:rsidRPr="005A67C2">
        <w:rPr>
          <w:rFonts w:cstheme="minorHAnsi"/>
        </w:rPr>
        <w:t>(SBP, 2013, p. 24)</w:t>
      </w:r>
      <w:r w:rsidR="00BE7344" w:rsidRPr="005A67C2">
        <w:rPr>
          <w:rFonts w:cstheme="minorHAnsi"/>
        </w:rPr>
        <w:fldChar w:fldCharType="end"/>
      </w:r>
      <w:r w:rsidRPr="005A67C2">
        <w:rPr>
          <w:rFonts w:cstheme="minorHAnsi"/>
        </w:rPr>
        <w:fldChar w:fldCharType="begin"/>
      </w:r>
      <w:r w:rsidRPr="005A67C2">
        <w:rPr>
          <w:rFonts w:cstheme="minorHAnsi"/>
        </w:rPr>
        <w:instrText xml:space="preserve"> ADDIN EN.CITE &lt;EndNote&gt;&lt;Cite Hidden="1"&gt;&lt;Author&gt;Research&lt;/Author&gt;&lt;Year&gt;2016&lt;/Year&gt;&lt;RecNum&gt;222&lt;/RecNum&gt;&lt;Prefix&gt;Bureau of Economic&lt;/Prefix&gt;&lt;Pages&gt; pp20&lt;/Pages&gt;&lt;record&gt;&lt;rec-number&gt;222&lt;/rec-number&gt;&lt;foreign-keys&gt;&lt;key app="EN" db-id="s5z05r5fxddf04efspupvr0os52d0vavft90" timestamp="1475565791"&gt;222&lt;/key&gt;&lt;/foreign-keys&gt;&lt;ref-type name="Journal Article"&gt;17&lt;/ref-type&gt;&lt;contributors&gt;&lt;authors&gt;&lt;author&gt;Bureau For Economic Research&lt;/author&gt;&lt;/authors&gt;&lt;/contributors&gt;&lt;titles&gt;&lt;title&gt;The Small Medium and Micro Enterprise Sector of South Africa&lt;/title&gt;&lt;/titles&gt;&lt;pages&gt;1-35&lt;/pages&gt;&lt;dates&gt;&lt;year&gt;2016&lt;/year&gt;&lt;/dates&gt;&lt;urls&gt;&lt;/urls&gt;&lt;/record&gt;&lt;/Cite&gt;&lt;/EndNote&gt;</w:instrText>
      </w:r>
      <w:r w:rsidRPr="005A67C2">
        <w:rPr>
          <w:rFonts w:cstheme="minorHAnsi"/>
        </w:rPr>
        <w:fldChar w:fldCharType="end"/>
      </w:r>
      <w:r w:rsidRPr="005A67C2">
        <w:rPr>
          <w:rFonts w:cstheme="minorHAnsi"/>
        </w:rPr>
        <w:t xml:space="preserve">. A study conducted by the NCR at the end of 2011 revealed that small business in Gauteng </w:t>
      </w:r>
      <w:r w:rsidRPr="005A67C2">
        <w:rPr>
          <w:rFonts w:cstheme="minorHAnsi"/>
          <w:noProof/>
        </w:rPr>
        <w:t>tend</w:t>
      </w:r>
      <w:r w:rsidRPr="005A67C2">
        <w:rPr>
          <w:rFonts w:cstheme="minorHAnsi"/>
        </w:rPr>
        <w:t xml:space="preserve"> to be larger than their counterparts in other provinces and play a significant role in job creation</w:t>
      </w:r>
      <w:r w:rsidR="00E63F87" w:rsidRPr="005A67C2">
        <w:rPr>
          <w:rFonts w:cstheme="minorHAnsi"/>
        </w:rPr>
        <w:t>,</w:t>
      </w:r>
      <w:r w:rsidRPr="005A67C2">
        <w:rPr>
          <w:rFonts w:cstheme="minorHAnsi"/>
        </w:rPr>
        <w:t xml:space="preserve"> employing about 3.691 million people </w:t>
      </w:r>
      <w:r w:rsidRPr="005A67C2">
        <w:rPr>
          <w:rFonts w:cstheme="minorHAnsi"/>
        </w:rPr>
        <w:fldChar w:fldCharType="begin"/>
      </w:r>
      <w:r w:rsidRPr="005A67C2">
        <w:rPr>
          <w:rFonts w:cstheme="minorHAnsi"/>
        </w:rPr>
        <w:instrText xml:space="preserve"> ADDIN EN.CITE &lt;EndNote&gt;&lt;Cite Hidden="1"&gt;&lt;Author&gt;Ligthelm&lt;/Author&gt;&lt;Year&gt;2002&lt;/Year&gt;&lt;RecNum&gt;240&lt;/RecNum&gt;&lt;Suffix&gt; pp54&lt;/Suffix&gt;&lt;DisplayText&gt;(NCR, 2011)&lt;/DisplayText&gt;&lt;record&gt;&lt;rec-number&gt;240&lt;/rec-number&gt;&lt;foreign-keys&gt;&lt;key app="EN" db-id="s5z05r5fxddf04efspupvr0os52d0vavft90" timestamp="1475570302"&gt;240&lt;/key&gt;&lt;/foreign-keys&gt;&lt;ref-type name="Journal Article"&gt;17&lt;/ref-type&gt;&lt;contributors&gt;&lt;authors&gt;&lt;author&gt;Ligthelm, AA&lt;/author&gt;&lt;author&gt;Cant, MC&lt;/author&gt;&lt;/authors&gt;&lt;/contributors&gt;&lt;titles&gt;&lt;title&gt;Business success factors of SMEs in Gauteng&lt;/title&gt;&lt;secondary-title&gt;Pretoria: University of South Africa&lt;/secondary-title&gt;&lt;/titles&gt;&lt;periodical&gt;&lt;full-title&gt;Pretoria: University of South Africa&lt;/full-title&gt;&lt;/periodical&gt;&lt;dates&gt;&lt;year&gt;2002&lt;/year&gt;&lt;/dates&gt;&lt;urls&gt;&lt;/urls&gt;&lt;/record&gt;&lt;/Cite&gt;&lt;Cite&gt;&lt;Author&gt;NCR&lt;/Author&gt;&lt;Year&gt;2011&lt;/Year&gt;&lt;RecNum&gt;241&lt;/RecNum&gt;&lt;record&gt;&lt;rec-number&gt;241&lt;/rec-number&gt;&lt;foreign-keys&gt;&lt;key app="EN" db-id="s5z05r5fxddf04efspupvr0os52d0vavft90" timestamp="1475570865"&gt;241&lt;/key&gt;&lt;/foreign-keys&gt;&lt;ref-type name="Report"&gt;27&lt;/ref-type&gt;&lt;contributors&gt;&lt;authors&gt;&lt;author&gt;NCR&lt;/author&gt;&lt;/authors&gt;&lt;/contributors&gt;&lt;titles&gt;&lt;title&gt;Literature Review on Small &amp;amp; Medium Enterprises&amp;apos; access to credit and support in South Africa&lt;/title&gt;&lt;/titles&gt;&lt;dates&gt;&lt;year&gt;2011&lt;/year&gt;&lt;/dates&gt;&lt;urls&gt;&lt;related-urls&gt;&lt;url&gt;http://www.ncr.org.za/pdfs/Literature%20Review%20on%20SME%20Access%20to%20Credit%20in%20South%20Africa_Final%20Report_NCR_Dec%202011.pdf&lt;/url&gt;&lt;/related-urls&gt;&lt;/urls&gt;&lt;/record&gt;&lt;/Cite&gt;&lt;/EndNote&gt;</w:instrText>
      </w:r>
      <w:r w:rsidRPr="005A67C2">
        <w:rPr>
          <w:rFonts w:cstheme="minorHAnsi"/>
        </w:rPr>
        <w:fldChar w:fldCharType="separate"/>
      </w:r>
      <w:r w:rsidRPr="005A67C2">
        <w:rPr>
          <w:rFonts w:cstheme="minorHAnsi"/>
          <w:noProof/>
        </w:rPr>
        <w:t>(NCR, 2011)</w:t>
      </w:r>
      <w:r w:rsidRPr="005A67C2">
        <w:rPr>
          <w:rFonts w:cstheme="minorHAnsi"/>
        </w:rPr>
        <w:fldChar w:fldCharType="end"/>
      </w:r>
      <w:r w:rsidRPr="005A67C2">
        <w:rPr>
          <w:rFonts w:cstheme="minorHAnsi"/>
        </w:rPr>
        <w:t xml:space="preserve">. </w:t>
      </w:r>
    </w:p>
    <w:p w14:paraId="72095C30" w14:textId="5C4F5638" w:rsidR="00D800F0" w:rsidRPr="005A67C2" w:rsidRDefault="00D800F0">
      <w:pPr>
        <w:rPr>
          <w:rFonts w:cstheme="minorHAnsi"/>
        </w:rPr>
      </w:pPr>
      <w:r w:rsidRPr="005A67C2">
        <w:rPr>
          <w:rFonts w:cstheme="minorHAnsi"/>
        </w:rPr>
        <w:t>In the 1980s an examination of the performance of small firms was conducted in the</w:t>
      </w:r>
      <w:r w:rsidR="00296CFF" w:rsidRPr="005A67C2">
        <w:rPr>
          <w:rFonts w:cstheme="minorHAnsi"/>
        </w:rPr>
        <w:t xml:space="preserve"> United Kingdom</w:t>
      </w:r>
      <w:r w:rsidRPr="005A67C2">
        <w:rPr>
          <w:rFonts w:cstheme="minorHAnsi"/>
        </w:rPr>
        <w:t xml:space="preserve"> </w:t>
      </w:r>
      <w:r w:rsidR="00296CFF" w:rsidRPr="005A67C2">
        <w:rPr>
          <w:rFonts w:cstheme="minorHAnsi"/>
        </w:rPr>
        <w:t>(</w:t>
      </w:r>
      <w:r w:rsidRPr="005A67C2">
        <w:rPr>
          <w:rFonts w:cstheme="minorHAnsi"/>
        </w:rPr>
        <w:t>UK</w:t>
      </w:r>
      <w:r w:rsidR="00296CFF" w:rsidRPr="005A67C2">
        <w:rPr>
          <w:rFonts w:cstheme="minorHAnsi"/>
        </w:rPr>
        <w:t>)</w:t>
      </w:r>
      <w:r w:rsidR="00E63F87" w:rsidRPr="005A67C2">
        <w:rPr>
          <w:rFonts w:cstheme="minorHAnsi"/>
        </w:rPr>
        <w:t>,</w:t>
      </w:r>
      <w:r w:rsidRPr="005A67C2">
        <w:rPr>
          <w:rFonts w:cstheme="minorHAnsi"/>
        </w:rPr>
        <w:t xml:space="preserve"> in </w:t>
      </w:r>
      <w:r w:rsidR="00E63F87" w:rsidRPr="005A67C2">
        <w:rPr>
          <w:rFonts w:cstheme="minorHAnsi"/>
        </w:rPr>
        <w:t>an effort</w:t>
      </w:r>
      <w:r w:rsidRPr="005A67C2">
        <w:rPr>
          <w:rFonts w:cstheme="minorHAnsi"/>
        </w:rPr>
        <w:t xml:space="preserve"> to understand why firms grow</w:t>
      </w:r>
      <w:r w:rsidR="00E63F87" w:rsidRPr="005A67C2">
        <w:rPr>
          <w:rFonts w:cstheme="minorHAnsi"/>
        </w:rPr>
        <w:t>,</w:t>
      </w:r>
      <w:r w:rsidRPr="005A67C2">
        <w:rPr>
          <w:rFonts w:cstheme="minorHAnsi"/>
        </w:rPr>
        <w:t xml:space="preserve"> </w:t>
      </w:r>
      <w:r w:rsidR="00E63F87" w:rsidRPr="005A67C2">
        <w:rPr>
          <w:rFonts w:cstheme="minorHAnsi"/>
        </w:rPr>
        <w:t>this</w:t>
      </w:r>
      <w:r w:rsidRPr="005A67C2">
        <w:rPr>
          <w:rFonts w:cstheme="minorHAnsi"/>
        </w:rPr>
        <w:t xml:space="preserve"> </w:t>
      </w:r>
      <w:r w:rsidR="00E63F87" w:rsidRPr="005A67C2">
        <w:rPr>
          <w:rFonts w:cstheme="minorHAnsi"/>
        </w:rPr>
        <w:t xml:space="preserve">study </w:t>
      </w:r>
      <w:r w:rsidRPr="005A67C2">
        <w:rPr>
          <w:rFonts w:cstheme="minorHAnsi"/>
        </w:rPr>
        <w:t xml:space="preserve">revealed interesting results </w:t>
      </w:r>
      <w:r w:rsidR="00E63F87" w:rsidRPr="005A67C2">
        <w:rPr>
          <w:rFonts w:cstheme="minorHAnsi"/>
        </w:rPr>
        <w:t>related to</w:t>
      </w:r>
      <w:r w:rsidRPr="005A67C2">
        <w:rPr>
          <w:rFonts w:cstheme="minorHAnsi"/>
        </w:rPr>
        <w:t xml:space="preserve"> the </w:t>
      </w:r>
      <w:r w:rsidR="00B64517" w:rsidRPr="005A67C2">
        <w:rPr>
          <w:rFonts w:cstheme="minorHAnsi"/>
        </w:rPr>
        <w:t>region’s small firm sector</w:t>
      </w:r>
      <w:r w:rsidR="00BE7344" w:rsidRPr="005A67C2">
        <w:rPr>
          <w:rFonts w:cstheme="minorHAnsi"/>
        </w:rPr>
        <w:t xml:space="preserve"> </w:t>
      </w:r>
      <w:r w:rsidR="00B07E94" w:rsidRPr="005A67C2">
        <w:rPr>
          <w:rFonts w:cstheme="minorHAnsi"/>
        </w:rPr>
        <w:fldChar w:fldCharType="begin"/>
      </w:r>
      <w:r w:rsidR="00B07E94" w:rsidRPr="005A67C2">
        <w:rPr>
          <w:rFonts w:cstheme="minorHAnsi"/>
        </w:rPr>
        <w:instrText xml:space="preserve"> ADDIN ZOTERO_ITEM CSL_CITATION {"citationID":"21rvpmejg5","properties":{"formattedCitation":"(Dunne &amp; Hughes, 1994, p. 115)","plainCitation":"(Dunne &amp; Hughes, 1994, p. 115)"},"citationItems":[{"id":282,"uris":["http://zotero.org/users/3509623/items/WGMG8TFU"],"uri":["http://zotero.org/users/3509623/items/WGMG8TFU"],"itemData":{"id":282,"type":"article-journal","title":"Age, size, growth and survival: UK companies in the 1980s","container-title":"The Journal of Industrial Economics","page":"115–140","source":"Google Scholar","shortTitle":"Age, size, growth and survival","author":[{"family":"Dunne","given":"Paul"},{"family":"Hughes","given":"Alan"}],"issued":{"date-parts":[["1994"]]}},"locator":"115","label":"page"}],"schema":"https://github.com/citation-style-language/schema/raw/master/csl-citation.json"} </w:instrText>
      </w:r>
      <w:r w:rsidR="00B07E94" w:rsidRPr="005A67C2">
        <w:rPr>
          <w:rFonts w:cstheme="minorHAnsi"/>
        </w:rPr>
        <w:fldChar w:fldCharType="separate"/>
      </w:r>
      <w:r w:rsidR="00B07E94" w:rsidRPr="005A67C2">
        <w:rPr>
          <w:rFonts w:cstheme="minorHAnsi"/>
        </w:rPr>
        <w:t>(Dunne &amp; Hughes, 1994, p. 115)</w:t>
      </w:r>
      <w:r w:rsidR="00B07E94" w:rsidRPr="005A67C2">
        <w:rPr>
          <w:rFonts w:cstheme="minorHAnsi"/>
        </w:rPr>
        <w:fldChar w:fldCharType="end"/>
      </w:r>
      <w:r w:rsidRPr="005A67C2">
        <w:rPr>
          <w:rFonts w:cstheme="minorHAnsi"/>
        </w:rPr>
        <w:t>. Small firms located in the periphery were found</w:t>
      </w:r>
      <w:r w:rsidR="00981BE1" w:rsidRPr="005A67C2">
        <w:rPr>
          <w:rFonts w:cstheme="minorHAnsi"/>
        </w:rPr>
        <w:t xml:space="preserve"> to</w:t>
      </w:r>
      <w:r w:rsidRPr="005A67C2">
        <w:rPr>
          <w:rFonts w:cstheme="minorHAnsi"/>
        </w:rPr>
        <w:t xml:space="preserve"> have been outperforming their counterparts in more central regions of the UK</w:t>
      </w:r>
      <w:r w:rsidR="00B07E94" w:rsidRPr="005A67C2">
        <w:rPr>
          <w:rFonts w:cstheme="minorHAnsi"/>
        </w:rPr>
        <w:t xml:space="preserve"> </w:t>
      </w:r>
      <w:r w:rsidR="00B07E94" w:rsidRPr="005A67C2">
        <w:rPr>
          <w:rFonts w:cstheme="minorHAnsi"/>
        </w:rPr>
        <w:fldChar w:fldCharType="begin"/>
      </w:r>
      <w:r w:rsidR="00B07E94" w:rsidRPr="005A67C2">
        <w:rPr>
          <w:rFonts w:cstheme="minorHAnsi"/>
        </w:rPr>
        <w:instrText xml:space="preserve"> ADDIN ZOTERO_ITEM CSL_CITATION {"citationID":"2a86kf5d68","properties":{"formattedCitation":"(Wood, Bryson, &amp; Keeble, 1993, p. 670)","plainCitation":"(Wood, Bryson, &amp; Keeble, 1993, p. 670)"},"citationItems":[{"id":284,"uris":["http://zotero.org/users/3509623/items/WZEQK7FA"],"uri":["http://zotero.org/users/3509623/items/WZEQK7FA"],"itemData":{"id":284,"type":"article-journal","title":"Regional patterns of small firm development in the business services: evidence from the United Kingdom","container-title":"Environment and Planning A","page":"677–700","volume":"25","issue":"5","source":"Google Scholar","shortTitle":"Regional patterns of small firm development in the business services","author":[{"family":"Wood","given":"Peter A."},{"family":"Bryson","given":"John"},{"family":"Keeble","given":"David"}],"issued":{"date-parts":[["1993"]]}},"locator":"670","label":"page"}],"schema":"https://github.com/citation-style-language/schema/raw/master/csl-citation.json"} </w:instrText>
      </w:r>
      <w:r w:rsidR="00B07E94" w:rsidRPr="005A67C2">
        <w:rPr>
          <w:rFonts w:cstheme="minorHAnsi"/>
        </w:rPr>
        <w:fldChar w:fldCharType="separate"/>
      </w:r>
      <w:r w:rsidR="00B07E94" w:rsidRPr="005A67C2">
        <w:rPr>
          <w:rFonts w:cstheme="minorHAnsi"/>
        </w:rPr>
        <w:t>(Wood, Bryson, &amp; Keeble, 1993, p. 670)</w:t>
      </w:r>
      <w:r w:rsidR="00B07E94" w:rsidRPr="005A67C2">
        <w:rPr>
          <w:rFonts w:cstheme="minorHAnsi"/>
        </w:rPr>
        <w:fldChar w:fldCharType="end"/>
      </w:r>
      <w:r w:rsidRPr="005A67C2">
        <w:rPr>
          <w:rFonts w:cstheme="minorHAnsi"/>
        </w:rPr>
        <w:t>. This was contr</w:t>
      </w:r>
      <w:r w:rsidR="00963013" w:rsidRPr="005A67C2">
        <w:rPr>
          <w:rFonts w:cstheme="minorHAnsi"/>
        </w:rPr>
        <w:t>ary to literature that suggests</w:t>
      </w:r>
      <w:r w:rsidRPr="005A67C2">
        <w:rPr>
          <w:rFonts w:cstheme="minorHAnsi"/>
        </w:rPr>
        <w:t xml:space="preserve"> that location plays a vital role </w:t>
      </w:r>
      <w:r w:rsidR="00AF5CA0" w:rsidRPr="005A67C2">
        <w:rPr>
          <w:rFonts w:cstheme="minorHAnsi"/>
          <w:noProof/>
        </w:rPr>
        <w:t>in</w:t>
      </w:r>
      <w:r w:rsidRPr="005A67C2">
        <w:rPr>
          <w:rFonts w:cstheme="minorHAnsi"/>
        </w:rPr>
        <w:t xml:space="preserve"> the survival of small firms and that firms located close to the </w:t>
      </w:r>
      <w:r w:rsidR="00163CA8" w:rsidRPr="005A67C2">
        <w:rPr>
          <w:rFonts w:cstheme="minorHAnsi"/>
        </w:rPr>
        <w:t>centres</w:t>
      </w:r>
      <w:r w:rsidRPr="005A67C2">
        <w:rPr>
          <w:rFonts w:cstheme="minorHAnsi"/>
        </w:rPr>
        <w:t xml:space="preserve"> of economic activity were more likely to grow faster, as in the case of Gauteng</w:t>
      </w:r>
      <w:r w:rsidR="00296CFF" w:rsidRPr="005A67C2">
        <w:rPr>
          <w:rFonts w:cstheme="minorHAnsi"/>
        </w:rPr>
        <w:t xml:space="preserve">, </w:t>
      </w:r>
      <w:r w:rsidRPr="005A67C2">
        <w:rPr>
          <w:rFonts w:cstheme="minorHAnsi"/>
        </w:rPr>
        <w:t>South Africa w</w:t>
      </w:r>
      <w:r w:rsidR="00503463" w:rsidRPr="005A67C2">
        <w:rPr>
          <w:rFonts w:cstheme="minorHAnsi"/>
        </w:rPr>
        <w:t>h</w:t>
      </w:r>
      <w:r w:rsidRPr="005A67C2">
        <w:rPr>
          <w:rFonts w:cstheme="minorHAnsi"/>
        </w:rPr>
        <w:t xml:space="preserve">ere economic activity is mainly </w:t>
      </w:r>
      <w:r w:rsidR="002F4DA1" w:rsidRPr="005A67C2">
        <w:rPr>
          <w:rFonts w:cstheme="minorHAnsi"/>
        </w:rPr>
        <w:t>centered</w:t>
      </w:r>
      <w:r w:rsidRPr="005A67C2">
        <w:rPr>
          <w:rFonts w:cstheme="minorHAnsi"/>
        </w:rPr>
        <w:t xml:space="preserve"> (Wood, Bryson &amp; Keeble, 1993</w:t>
      </w:r>
      <w:r w:rsidR="00B07E94" w:rsidRPr="005A67C2">
        <w:rPr>
          <w:rFonts w:cstheme="minorHAnsi"/>
        </w:rPr>
        <w:t xml:space="preserve">, p. </w:t>
      </w:r>
      <w:r w:rsidRPr="005A67C2">
        <w:rPr>
          <w:rFonts w:cstheme="minorHAnsi"/>
        </w:rPr>
        <w:t>67</w:t>
      </w:r>
      <w:r w:rsidR="00B07E94" w:rsidRPr="005A67C2">
        <w:rPr>
          <w:rFonts w:cstheme="minorHAnsi"/>
        </w:rPr>
        <w:t>0</w:t>
      </w:r>
      <w:r w:rsidRPr="005A67C2">
        <w:rPr>
          <w:rFonts w:cstheme="minorHAnsi"/>
        </w:rPr>
        <w:t xml:space="preserve">). </w:t>
      </w:r>
    </w:p>
    <w:p w14:paraId="6C229911" w14:textId="286823F3" w:rsidR="00D800F0" w:rsidRPr="005A67C2" w:rsidRDefault="00D800F0">
      <w:pPr>
        <w:rPr>
          <w:rFonts w:cstheme="minorHAnsi"/>
        </w:rPr>
      </w:pPr>
      <w:r w:rsidRPr="005A67C2">
        <w:rPr>
          <w:rFonts w:cstheme="minorHAnsi"/>
        </w:rPr>
        <w:lastRenderedPageBreak/>
        <w:t>However, Gudgin, 1996, used the concept of low costs to highlight why small firms in the periphery can perform better</w:t>
      </w:r>
      <w:r w:rsidR="00F967A2" w:rsidRPr="005A67C2">
        <w:rPr>
          <w:rFonts w:cstheme="minorHAnsi"/>
        </w:rPr>
        <w:t xml:space="preserve"> </w:t>
      </w:r>
      <w:r w:rsidRPr="005A67C2">
        <w:rPr>
          <w:rFonts w:cstheme="minorHAnsi"/>
        </w:rPr>
        <w:t xml:space="preserve"> </w:t>
      </w:r>
      <w:r w:rsidR="00F967A2" w:rsidRPr="005A67C2">
        <w:rPr>
          <w:rFonts w:cstheme="minorHAnsi"/>
        </w:rPr>
        <w:fldChar w:fldCharType="begin"/>
      </w:r>
      <w:r w:rsidR="00F967A2" w:rsidRPr="005A67C2">
        <w:rPr>
          <w:rFonts w:cstheme="minorHAnsi"/>
        </w:rPr>
        <w:instrText xml:space="preserve"> ADDIN ZOTERO_ITEM CSL_CITATION {"citationID":"2q5qshhsfe","properties":{"formattedCitation":"(North &amp; Smallbone, 1996, p. 155)","plainCitation":"(North &amp; Smallbone, 1996, p. 155)"},"citationItems":[{"id":286,"uris":["http://zotero.org/users/3509623/items/9MV9MSPN"],"uri":["http://zotero.org/users/3509623/items/9MV9MSPN"],"itemData":{"id":286,"type":"article-journal","title":"Small business development in remote rural areas: the example of mature manufacturing firms in Northern England","container-title":"Journal of Rural Studies","page":"151–167","volume":"12","issue":"2","source":"Google Scholar","shortTitle":"Small business development in remote rural areas","author":[{"family":"North","given":"David"},{"family":"Smallbone","given":"David"}],"issued":{"date-parts":[["1996"]]}},"locator":"155","label":"page"}],"schema":"https://github.com/citation-style-language/schema/raw/master/csl-citation.json"} </w:instrText>
      </w:r>
      <w:r w:rsidR="00F967A2" w:rsidRPr="005A67C2">
        <w:rPr>
          <w:rFonts w:cstheme="minorHAnsi"/>
        </w:rPr>
        <w:fldChar w:fldCharType="separate"/>
      </w:r>
      <w:r w:rsidR="00F967A2" w:rsidRPr="005A67C2">
        <w:rPr>
          <w:rFonts w:cstheme="minorHAnsi"/>
        </w:rPr>
        <w:t>(North &amp; Smallbone, 1996, p. 155)</w:t>
      </w:r>
      <w:r w:rsidR="00F967A2" w:rsidRPr="005A67C2">
        <w:rPr>
          <w:rFonts w:cstheme="minorHAnsi"/>
        </w:rPr>
        <w:fldChar w:fldCharType="end"/>
      </w:r>
      <w:r w:rsidRPr="005A67C2">
        <w:rPr>
          <w:rFonts w:cstheme="minorHAnsi"/>
        </w:rPr>
        <w:t>. Despite the comparative advantages that centrally located firms often enjoy</w:t>
      </w:r>
      <w:r w:rsidR="009664AF" w:rsidRPr="005A67C2">
        <w:rPr>
          <w:rFonts w:cstheme="minorHAnsi"/>
        </w:rPr>
        <w:t xml:space="preserve"> (</w:t>
      </w:r>
      <w:r w:rsidR="008D06D3" w:rsidRPr="005A67C2">
        <w:rPr>
          <w:rFonts w:cstheme="minorHAnsi"/>
        </w:rPr>
        <w:t xml:space="preserve">the </w:t>
      </w:r>
      <w:r w:rsidRPr="005A67C2">
        <w:rPr>
          <w:rFonts w:cstheme="minorHAnsi"/>
        </w:rPr>
        <w:t xml:space="preserve">close proximity to consumers with sophisticated demand, quality labour force, innovativeness, entrepreneurial activity, and </w:t>
      </w:r>
      <w:r w:rsidR="00503463" w:rsidRPr="005A67C2">
        <w:rPr>
          <w:rFonts w:cstheme="minorHAnsi"/>
        </w:rPr>
        <w:t>high-quality</w:t>
      </w:r>
      <w:r w:rsidR="009664AF" w:rsidRPr="005A67C2">
        <w:rPr>
          <w:rFonts w:cstheme="minorHAnsi"/>
        </w:rPr>
        <w:t xml:space="preserve"> supplier networks) </w:t>
      </w:r>
      <w:r w:rsidR="00963013" w:rsidRPr="005A67C2">
        <w:rPr>
          <w:rFonts w:cstheme="minorHAnsi"/>
        </w:rPr>
        <w:t>if firms</w:t>
      </w:r>
      <w:r w:rsidRPr="005A67C2">
        <w:rPr>
          <w:rFonts w:cstheme="minorHAnsi"/>
        </w:rPr>
        <w:t xml:space="preserve"> </w:t>
      </w:r>
      <w:r w:rsidR="00C0117C" w:rsidRPr="005A67C2">
        <w:rPr>
          <w:rFonts w:cstheme="minorHAnsi"/>
        </w:rPr>
        <w:t>o</w:t>
      </w:r>
      <w:r w:rsidRPr="005A67C2">
        <w:rPr>
          <w:rFonts w:cstheme="minorHAnsi"/>
        </w:rPr>
        <w:t>n the periphery can reduce their costs they can outperform their centrally located counterp</w:t>
      </w:r>
      <w:r w:rsidR="00F967A2" w:rsidRPr="005A67C2">
        <w:rPr>
          <w:rFonts w:cstheme="minorHAnsi"/>
        </w:rPr>
        <w:t xml:space="preserve">arts (North &amp; Smallbone, 1996, p. </w:t>
      </w:r>
      <w:r w:rsidRPr="005A67C2">
        <w:rPr>
          <w:rFonts w:cstheme="minorHAnsi"/>
        </w:rPr>
        <w:t>15</w:t>
      </w:r>
      <w:r w:rsidR="00F967A2" w:rsidRPr="005A67C2">
        <w:rPr>
          <w:rFonts w:cstheme="minorHAnsi"/>
        </w:rPr>
        <w:t>5</w:t>
      </w:r>
      <w:r w:rsidRPr="005A67C2">
        <w:rPr>
          <w:rFonts w:cstheme="minorHAnsi"/>
        </w:rPr>
        <w:t>). It is impo</w:t>
      </w:r>
      <w:r w:rsidR="008D06D3" w:rsidRPr="005A67C2">
        <w:rPr>
          <w:rFonts w:cstheme="minorHAnsi"/>
        </w:rPr>
        <w:t>rtant to note that small firms</w:t>
      </w:r>
      <w:r w:rsidR="00B64517" w:rsidRPr="005A67C2">
        <w:rPr>
          <w:rFonts w:cstheme="minorHAnsi"/>
        </w:rPr>
        <w:t>,</w:t>
      </w:r>
      <w:r w:rsidR="008D06D3" w:rsidRPr="005A67C2">
        <w:rPr>
          <w:rFonts w:cstheme="minorHAnsi"/>
        </w:rPr>
        <w:t xml:space="preserve"> o</w:t>
      </w:r>
      <w:r w:rsidRPr="005A67C2">
        <w:rPr>
          <w:rFonts w:cstheme="minorHAnsi"/>
        </w:rPr>
        <w:t xml:space="preserve">n the periphery </w:t>
      </w:r>
      <w:r w:rsidR="00AF5CA0" w:rsidRPr="005A67C2">
        <w:rPr>
          <w:rFonts w:cstheme="minorHAnsi"/>
          <w:noProof/>
        </w:rPr>
        <w:t>of</w:t>
      </w:r>
      <w:r w:rsidR="00296CFF" w:rsidRPr="005A67C2">
        <w:rPr>
          <w:rFonts w:cstheme="minorHAnsi"/>
        </w:rPr>
        <w:t xml:space="preserve"> South Africa</w:t>
      </w:r>
      <w:r w:rsidR="00B64517" w:rsidRPr="005A67C2">
        <w:rPr>
          <w:rFonts w:cstheme="minorHAnsi"/>
        </w:rPr>
        <w:t>,</w:t>
      </w:r>
      <w:r w:rsidR="00296CFF" w:rsidRPr="005A67C2">
        <w:rPr>
          <w:rFonts w:cstheme="minorHAnsi"/>
        </w:rPr>
        <w:t xml:space="preserve"> experience </w:t>
      </w:r>
      <w:r w:rsidR="008D06D3" w:rsidRPr="005A67C2">
        <w:rPr>
          <w:rFonts w:cstheme="minorHAnsi"/>
        </w:rPr>
        <w:t>more difficulties than those o</w:t>
      </w:r>
      <w:r w:rsidRPr="005A67C2">
        <w:rPr>
          <w:rFonts w:cstheme="minorHAnsi"/>
        </w:rPr>
        <w:t xml:space="preserve">n the periphery </w:t>
      </w:r>
      <w:r w:rsidR="008D06D3" w:rsidRPr="005A67C2">
        <w:rPr>
          <w:rFonts w:cstheme="minorHAnsi"/>
        </w:rPr>
        <w:t>of a country such as the U</w:t>
      </w:r>
      <w:r w:rsidR="009664AF" w:rsidRPr="005A67C2">
        <w:rPr>
          <w:rFonts w:cstheme="minorHAnsi"/>
        </w:rPr>
        <w:t xml:space="preserve">nited </w:t>
      </w:r>
      <w:r w:rsidR="008D06D3" w:rsidRPr="005A67C2">
        <w:rPr>
          <w:rFonts w:cstheme="minorHAnsi"/>
        </w:rPr>
        <w:t>K</w:t>
      </w:r>
      <w:r w:rsidR="009664AF" w:rsidRPr="005A67C2">
        <w:rPr>
          <w:rFonts w:cstheme="minorHAnsi"/>
        </w:rPr>
        <w:t>ingdom (UK)</w:t>
      </w:r>
      <w:r w:rsidR="008D06D3" w:rsidRPr="005A67C2">
        <w:rPr>
          <w:rFonts w:cstheme="minorHAnsi"/>
        </w:rPr>
        <w:t xml:space="preserve">. </w:t>
      </w:r>
      <w:r w:rsidR="00B64517" w:rsidRPr="005A67C2">
        <w:rPr>
          <w:rFonts w:cstheme="minorHAnsi"/>
        </w:rPr>
        <w:t>Where</w:t>
      </w:r>
      <w:r w:rsidR="00B72DDC" w:rsidRPr="005A67C2">
        <w:rPr>
          <w:rFonts w:cstheme="minorHAnsi"/>
          <w:color w:val="FF0000"/>
        </w:rPr>
        <w:t xml:space="preserve"> </w:t>
      </w:r>
      <w:r w:rsidR="00B72DDC" w:rsidRPr="005A67C2">
        <w:rPr>
          <w:rFonts w:cstheme="minorHAnsi"/>
        </w:rPr>
        <w:t>the</w:t>
      </w:r>
      <w:r w:rsidRPr="005A67C2">
        <w:rPr>
          <w:rFonts w:cstheme="minorHAnsi"/>
        </w:rPr>
        <w:t xml:space="preserve"> UK has good infrastructure</w:t>
      </w:r>
      <w:r w:rsidR="00C0117C" w:rsidRPr="005A67C2">
        <w:rPr>
          <w:rFonts w:cstheme="minorHAnsi"/>
        </w:rPr>
        <w:t>,</w:t>
      </w:r>
      <w:r w:rsidR="009664AF" w:rsidRPr="005A67C2">
        <w:rPr>
          <w:rFonts w:cstheme="minorHAnsi"/>
        </w:rPr>
        <w:t xml:space="preserve"> regardless of where a firm</w:t>
      </w:r>
      <w:r w:rsidRPr="005A67C2">
        <w:rPr>
          <w:rFonts w:cstheme="minorHAnsi"/>
        </w:rPr>
        <w:t xml:space="preserve"> is located, in South Africa the </w:t>
      </w:r>
      <w:r w:rsidR="00B64517" w:rsidRPr="005A67C2">
        <w:rPr>
          <w:rFonts w:cstheme="minorHAnsi"/>
        </w:rPr>
        <w:t xml:space="preserve">greater the distance </w:t>
      </w:r>
      <w:r w:rsidR="009664AF" w:rsidRPr="005A67C2">
        <w:rPr>
          <w:rFonts w:cstheme="minorHAnsi"/>
        </w:rPr>
        <w:t>between</w:t>
      </w:r>
      <w:r w:rsidRPr="005A67C2">
        <w:rPr>
          <w:rFonts w:cstheme="minorHAnsi"/>
        </w:rPr>
        <w:t xml:space="preserve"> the </w:t>
      </w:r>
      <w:r w:rsidR="00163CA8" w:rsidRPr="005A67C2">
        <w:rPr>
          <w:rFonts w:cstheme="minorHAnsi"/>
        </w:rPr>
        <w:t>centre</w:t>
      </w:r>
      <w:r w:rsidR="009664AF" w:rsidRPr="005A67C2">
        <w:rPr>
          <w:rFonts w:cstheme="minorHAnsi"/>
        </w:rPr>
        <w:t xml:space="preserve"> and the business</w:t>
      </w:r>
      <w:r w:rsidRPr="005A67C2">
        <w:rPr>
          <w:rFonts w:cstheme="minorHAnsi"/>
        </w:rPr>
        <w:t xml:space="preserve"> the more </w:t>
      </w:r>
      <w:r w:rsidR="005F2DE7" w:rsidRPr="005A67C2">
        <w:rPr>
          <w:rFonts w:cstheme="minorHAnsi"/>
        </w:rPr>
        <w:t>limited</w:t>
      </w:r>
      <w:r w:rsidRPr="005A67C2">
        <w:rPr>
          <w:rFonts w:cstheme="minorHAnsi"/>
        </w:rPr>
        <w:t xml:space="preserve"> </w:t>
      </w:r>
      <w:r w:rsidR="005F2DE7" w:rsidRPr="005A67C2">
        <w:rPr>
          <w:rFonts w:cstheme="minorHAnsi"/>
        </w:rPr>
        <w:t xml:space="preserve">the </w:t>
      </w:r>
      <w:r w:rsidRPr="005A67C2">
        <w:rPr>
          <w:rFonts w:cstheme="minorHAnsi"/>
        </w:rPr>
        <w:t>infrastructure becomes</w:t>
      </w:r>
      <w:r w:rsidR="005F2DE7" w:rsidRPr="005A67C2">
        <w:rPr>
          <w:rFonts w:cstheme="minorHAnsi"/>
        </w:rPr>
        <w:t xml:space="preserve">. This </w:t>
      </w:r>
      <w:r w:rsidRPr="005A67C2">
        <w:rPr>
          <w:rFonts w:cstheme="minorHAnsi"/>
        </w:rPr>
        <w:t xml:space="preserve">may lead to </w:t>
      </w:r>
      <w:r w:rsidR="005F2DE7" w:rsidRPr="005A67C2">
        <w:rPr>
          <w:rFonts w:cstheme="minorHAnsi"/>
        </w:rPr>
        <w:t xml:space="preserve">an </w:t>
      </w:r>
      <w:r w:rsidRPr="005A67C2">
        <w:rPr>
          <w:rFonts w:cstheme="minorHAnsi"/>
        </w:rPr>
        <w:t>i</w:t>
      </w:r>
      <w:r w:rsidR="005F2DE7" w:rsidRPr="005A67C2">
        <w:rPr>
          <w:rFonts w:cstheme="minorHAnsi"/>
        </w:rPr>
        <w:t>ncrease</w:t>
      </w:r>
      <w:r w:rsidRPr="005A67C2">
        <w:rPr>
          <w:rFonts w:cstheme="minorHAnsi"/>
        </w:rPr>
        <w:t xml:space="preserve"> </w:t>
      </w:r>
      <w:r w:rsidR="005F2DE7" w:rsidRPr="005A67C2">
        <w:rPr>
          <w:rFonts w:cstheme="minorHAnsi"/>
        </w:rPr>
        <w:t>in</w:t>
      </w:r>
      <w:r w:rsidR="005F2DE7" w:rsidRPr="005A67C2">
        <w:rPr>
          <w:rFonts w:cstheme="minorHAnsi"/>
          <w:color w:val="FF0000"/>
        </w:rPr>
        <w:t xml:space="preserve"> </w:t>
      </w:r>
      <w:r w:rsidRPr="005A67C2">
        <w:rPr>
          <w:rFonts w:cstheme="minorHAnsi"/>
        </w:rPr>
        <w:t xml:space="preserve">costs rather than </w:t>
      </w:r>
      <w:r w:rsidR="005F2DE7" w:rsidRPr="005A67C2">
        <w:rPr>
          <w:rFonts w:cstheme="minorHAnsi"/>
        </w:rPr>
        <w:t>a reduction</w:t>
      </w:r>
      <w:r w:rsidRPr="005A67C2">
        <w:rPr>
          <w:rFonts w:cstheme="minorHAnsi"/>
        </w:rPr>
        <w:t xml:space="preserve">. </w:t>
      </w:r>
      <w:r w:rsidR="00296CFF" w:rsidRPr="005A67C2">
        <w:rPr>
          <w:rFonts w:cstheme="minorHAnsi"/>
        </w:rPr>
        <w:t xml:space="preserve">For </w:t>
      </w:r>
      <w:r w:rsidR="00503463" w:rsidRPr="005A67C2">
        <w:rPr>
          <w:rFonts w:cstheme="minorHAnsi"/>
        </w:rPr>
        <w:t>example,</w:t>
      </w:r>
      <w:r w:rsidR="00296CFF" w:rsidRPr="005A67C2">
        <w:rPr>
          <w:rFonts w:cstheme="minorHAnsi"/>
        </w:rPr>
        <w:t xml:space="preserve"> internet connectivity becomes a huge challenge in rural areas (located away from the </w:t>
      </w:r>
      <w:r w:rsidR="00163CA8" w:rsidRPr="005A67C2">
        <w:rPr>
          <w:rFonts w:cstheme="minorHAnsi"/>
        </w:rPr>
        <w:t>centre</w:t>
      </w:r>
      <w:r w:rsidR="00296CFF" w:rsidRPr="005A67C2">
        <w:rPr>
          <w:rFonts w:cstheme="minorHAnsi"/>
        </w:rPr>
        <w:t>) which means businesses located in these areas cannot take advan</w:t>
      </w:r>
      <w:r w:rsidR="00963013" w:rsidRPr="005A67C2">
        <w:rPr>
          <w:rFonts w:cstheme="minorHAnsi"/>
        </w:rPr>
        <w:t>tage of e-commerce which reduces</w:t>
      </w:r>
      <w:r w:rsidR="00296CFF" w:rsidRPr="005A67C2">
        <w:rPr>
          <w:rFonts w:cstheme="minorHAnsi"/>
        </w:rPr>
        <w:t xml:space="preserve"> costs associated </w:t>
      </w:r>
      <w:r w:rsidR="00503463" w:rsidRPr="005A67C2">
        <w:rPr>
          <w:rFonts w:cstheme="minorHAnsi"/>
        </w:rPr>
        <w:t xml:space="preserve">with </w:t>
      </w:r>
      <w:r w:rsidR="00296CFF" w:rsidRPr="005A67C2">
        <w:rPr>
          <w:rFonts w:cstheme="minorHAnsi"/>
        </w:rPr>
        <w:t>rentals and storage facilities.</w:t>
      </w:r>
    </w:p>
    <w:p w14:paraId="0657164B" w14:textId="05DE7191" w:rsidR="00D800F0" w:rsidRPr="005A67C2" w:rsidRDefault="00D800F0">
      <w:pPr>
        <w:rPr>
          <w:rFonts w:cstheme="minorHAnsi"/>
        </w:rPr>
      </w:pPr>
      <w:r w:rsidRPr="005A67C2">
        <w:rPr>
          <w:rFonts w:cstheme="minorHAnsi"/>
        </w:rPr>
        <w:t>Another unique feature of SM</w:t>
      </w:r>
      <w:r w:rsidR="00EF63F5" w:rsidRPr="005A67C2">
        <w:rPr>
          <w:rFonts w:cstheme="minorHAnsi"/>
        </w:rPr>
        <w:t>M</w:t>
      </w:r>
      <w:r w:rsidRPr="005A67C2">
        <w:rPr>
          <w:rFonts w:cstheme="minorHAnsi"/>
        </w:rPr>
        <w:t>Es in South Africa is that they are generally young firms with less than three years in operation and there exists a high ratio of start-ups and new firms compared to other countries</w:t>
      </w:r>
      <w:r w:rsidR="00F967A2" w:rsidRPr="005A67C2">
        <w:rPr>
          <w:rFonts w:cstheme="minorHAnsi"/>
        </w:rPr>
        <w:t xml:space="preserve"> </w:t>
      </w:r>
      <w:r w:rsidR="00F967A2" w:rsidRPr="005A67C2">
        <w:rPr>
          <w:rFonts w:cstheme="minorHAnsi"/>
        </w:rPr>
        <w:fldChar w:fldCharType="begin"/>
      </w:r>
      <w:r w:rsidR="00F967A2" w:rsidRPr="005A67C2">
        <w:rPr>
          <w:rFonts w:cstheme="minorHAnsi"/>
        </w:rPr>
        <w:instrText xml:space="preserve"> ADDIN ZOTERO_ITEM CSL_CITATION {"citationID":"1fu2n3n6h9","properties":{"formattedCitation":"(Tustin, 2003, p. 65)","plainCitation":"(Tustin, 2003, p. 65)"},"citationItems":[{"id":278,"uris":["http://zotero.org/users/3509623/items/DBP2Z2AS"],"uri":["http://zotero.org/users/3509623/items/DBP2Z2AS"],"itemData":{"id":278,"type":"book","title":"Small Business Skills Audit in Peri-urban Areas of Northern Tshwane","publisher":"Bureau of Market Research, University of South Africa","source":"Google Scholar","author":[{"family":"Tustin","given":"D. H."}],"issued":{"date-parts":[["2003"]]}},"locator":"65","label":"page"}],"schema":"https://github.com/citation-style-language/schema/raw/master/csl-citation.json"} </w:instrText>
      </w:r>
      <w:r w:rsidR="00F967A2" w:rsidRPr="005A67C2">
        <w:rPr>
          <w:rFonts w:cstheme="minorHAnsi"/>
        </w:rPr>
        <w:fldChar w:fldCharType="separate"/>
      </w:r>
      <w:r w:rsidR="00F967A2" w:rsidRPr="005A67C2">
        <w:rPr>
          <w:rFonts w:cstheme="minorHAnsi"/>
        </w:rPr>
        <w:t>(Tustin, 2003, p. 65)</w:t>
      </w:r>
      <w:r w:rsidR="00F967A2" w:rsidRPr="005A67C2">
        <w:rPr>
          <w:rFonts w:cstheme="minorHAnsi"/>
        </w:rPr>
        <w:fldChar w:fldCharType="end"/>
      </w:r>
      <w:r w:rsidR="006F0FF7" w:rsidRPr="005A67C2">
        <w:rPr>
          <w:rFonts w:cstheme="minorHAnsi"/>
        </w:rPr>
        <w:t xml:space="preserve">. One conclusion can be derived from this, firms in South Africa </w:t>
      </w:r>
      <w:r w:rsidRPr="005A67C2">
        <w:rPr>
          <w:rFonts w:cstheme="minorHAnsi"/>
        </w:rPr>
        <w:t>never progress beyond</w:t>
      </w:r>
      <w:r w:rsidR="00963013" w:rsidRPr="005A67C2">
        <w:rPr>
          <w:rFonts w:cstheme="minorHAnsi"/>
        </w:rPr>
        <w:t xml:space="preserve"> the start-up phase or fail and </w:t>
      </w:r>
      <w:r w:rsidR="006F0FF7" w:rsidRPr="005A67C2">
        <w:rPr>
          <w:rFonts w:cstheme="minorHAnsi"/>
        </w:rPr>
        <w:t>c</w:t>
      </w:r>
      <w:r w:rsidRPr="005A67C2">
        <w:rPr>
          <w:rFonts w:cstheme="minorHAnsi"/>
        </w:rPr>
        <w:t>lose</w:t>
      </w:r>
      <w:r w:rsidR="00963013" w:rsidRPr="005A67C2">
        <w:rPr>
          <w:rFonts w:cstheme="minorHAnsi"/>
        </w:rPr>
        <w:t xml:space="preserve"> down</w:t>
      </w:r>
      <w:r w:rsidR="00E10B3A" w:rsidRPr="005A67C2">
        <w:rPr>
          <w:rFonts w:cstheme="minorHAnsi"/>
        </w:rPr>
        <w:t xml:space="preserve"> </w:t>
      </w:r>
      <w:r w:rsidR="00E10B3A" w:rsidRPr="005A67C2">
        <w:rPr>
          <w:rFonts w:cstheme="minorHAnsi"/>
        </w:rPr>
        <w:fldChar w:fldCharType="begin"/>
      </w:r>
      <w:r w:rsidR="00E10B3A" w:rsidRPr="005A67C2">
        <w:rPr>
          <w:rFonts w:cstheme="minorHAnsi"/>
        </w:rPr>
        <w:instrText xml:space="preserve"> ADDIN ZOTERO_ITEM CSL_CITATION {"citationID":"2llj104co7","properties":{"formattedCitation":"(Kew, 2015, p. 65)","plainCitation":"(Kew, 2015, p. 65)"},"citationItems":[{"id":288,"uris":["http://zotero.org/users/3509623/items/MBK4Q6I3"],"uri":["http://zotero.org/users/3509623/items/MBK4Q6I3"],"itemData":{"id":288,"type":"article","title":"Global Entrepreneuship Monitor South Africa","publisher":"Dune Cape Town","author":[{"family":"Kew","given":"M"}],"issued":{"date-parts":[["2015"]]}},"locator":"65","label":"page"}],"schema":"https://github.com/citation-style-language/schema/raw/master/csl-citation.json"} </w:instrText>
      </w:r>
      <w:r w:rsidR="00E10B3A" w:rsidRPr="005A67C2">
        <w:rPr>
          <w:rFonts w:cstheme="minorHAnsi"/>
        </w:rPr>
        <w:fldChar w:fldCharType="separate"/>
      </w:r>
      <w:r w:rsidR="00E10B3A" w:rsidRPr="005A67C2">
        <w:rPr>
          <w:rFonts w:cstheme="minorHAnsi"/>
        </w:rPr>
        <w:t>(Kew, 2015, p. 65)</w:t>
      </w:r>
      <w:r w:rsidR="00E10B3A" w:rsidRPr="005A67C2">
        <w:rPr>
          <w:rFonts w:cstheme="minorHAnsi"/>
        </w:rPr>
        <w:fldChar w:fldCharType="end"/>
      </w:r>
      <w:r w:rsidRPr="005A67C2">
        <w:rPr>
          <w:rFonts w:cstheme="minorHAnsi"/>
        </w:rPr>
        <w:t>.  The failure rate of SM</w:t>
      </w:r>
      <w:r w:rsidR="00880A6C" w:rsidRPr="005A67C2">
        <w:rPr>
          <w:rFonts w:cstheme="minorHAnsi"/>
        </w:rPr>
        <w:t>M</w:t>
      </w:r>
      <w:r w:rsidRPr="005A67C2">
        <w:rPr>
          <w:rFonts w:cstheme="minorHAnsi"/>
        </w:rPr>
        <w:t>Es in the country is one of</w:t>
      </w:r>
      <w:r w:rsidR="009664AF" w:rsidRPr="005A67C2">
        <w:rPr>
          <w:rFonts w:cstheme="minorHAnsi"/>
        </w:rPr>
        <w:t xml:space="preserve"> the highest in the world</w:t>
      </w:r>
      <w:r w:rsidR="00A0371E" w:rsidRPr="005A67C2">
        <w:rPr>
          <w:rFonts w:cstheme="minorHAnsi"/>
        </w:rPr>
        <w:t>,</w:t>
      </w:r>
      <w:r w:rsidR="009664AF" w:rsidRPr="005A67C2">
        <w:rPr>
          <w:rFonts w:cstheme="minorHAnsi"/>
        </w:rPr>
        <w:t xml:space="preserve"> currently</w:t>
      </w:r>
      <w:r w:rsidRPr="005A67C2">
        <w:rPr>
          <w:rFonts w:cstheme="minorHAnsi"/>
        </w:rPr>
        <w:t xml:space="preserve"> 75%, while 80% of all new businesses in the country will fail within the first five y</w:t>
      </w:r>
      <w:r w:rsidR="00E10B3A" w:rsidRPr="005A67C2">
        <w:rPr>
          <w:rFonts w:cstheme="minorHAnsi"/>
        </w:rPr>
        <w:t xml:space="preserve">ears </w:t>
      </w:r>
      <w:r w:rsidR="00E10B3A" w:rsidRPr="005A67C2">
        <w:rPr>
          <w:rFonts w:cstheme="minorHAnsi"/>
        </w:rPr>
        <w:fldChar w:fldCharType="begin"/>
      </w:r>
      <w:r w:rsidR="00E10B3A" w:rsidRPr="005A67C2">
        <w:rPr>
          <w:rFonts w:cstheme="minorHAnsi"/>
        </w:rPr>
        <w:instrText xml:space="preserve"> ADDIN ZOTERO_ITEM CSL_CITATION {"citationID":"uj6gaq6dq","properties":{"formattedCitation":"(Kew, 2015, p. 67)","plainCitation":"(Kew, 2015, p. 67)"},"citationItems":[{"id":288,"uris":["http://zotero.org/users/3509623/items/MBK4Q6I3"],"uri":["http://zotero.org/users/3509623/items/MBK4Q6I3"],"itemData":{"id":288,"type":"article","title":"Global Entrepreneuship Monitor South Africa","publisher":"Dune Cape Town","author":[{"family":"Kew","given":"M"}],"issued":{"date-parts":[["2015"]]}},"locator":"67","label":"page"}],"schema":"https://github.com/citation-style-language/schema/raw/master/csl-citation.json"} </w:instrText>
      </w:r>
      <w:r w:rsidR="00E10B3A" w:rsidRPr="005A67C2">
        <w:rPr>
          <w:rFonts w:cstheme="minorHAnsi"/>
        </w:rPr>
        <w:fldChar w:fldCharType="separate"/>
      </w:r>
      <w:r w:rsidR="00E10B3A" w:rsidRPr="005A67C2">
        <w:rPr>
          <w:rFonts w:cstheme="minorHAnsi"/>
        </w:rPr>
        <w:t>(Kew, 2015, p. 67)</w:t>
      </w:r>
      <w:r w:rsidR="00E10B3A" w:rsidRPr="005A67C2">
        <w:rPr>
          <w:rFonts w:cstheme="minorHAnsi"/>
        </w:rPr>
        <w:fldChar w:fldCharType="end"/>
      </w:r>
      <w:r w:rsidRPr="005A67C2">
        <w:rPr>
          <w:rFonts w:cstheme="minorHAnsi"/>
        </w:rPr>
        <w:t>. The high mortality rate of firms in the country is further exacerbated by the fact that</w:t>
      </w:r>
      <w:r w:rsidR="00A0371E" w:rsidRPr="005A67C2">
        <w:rPr>
          <w:rFonts w:cstheme="minorHAnsi"/>
        </w:rPr>
        <w:t>,</w:t>
      </w:r>
      <w:r w:rsidRPr="005A67C2">
        <w:rPr>
          <w:rFonts w:cstheme="minorHAnsi"/>
        </w:rPr>
        <w:t xml:space="preserve"> according to the 2014 GEM report, only 12% of South Africans intended to start a business within the next three years, 7% of the adult population was involved with start-ups and only 2%</w:t>
      </w:r>
      <w:r w:rsidR="00A0371E" w:rsidRPr="005A67C2">
        <w:rPr>
          <w:rFonts w:cstheme="minorHAnsi"/>
        </w:rPr>
        <w:t xml:space="preserve"> of operated firms</w:t>
      </w:r>
      <w:r w:rsidRPr="005A67C2">
        <w:rPr>
          <w:rFonts w:cstheme="minorHAnsi"/>
        </w:rPr>
        <w:t xml:space="preserve"> had moved past the start-up phase i.e. existed more than three and a half y</w:t>
      </w:r>
      <w:r w:rsidR="00E10B3A" w:rsidRPr="005A67C2">
        <w:rPr>
          <w:rFonts w:cstheme="minorHAnsi"/>
        </w:rPr>
        <w:t xml:space="preserve">ears </w:t>
      </w:r>
      <w:r w:rsidR="00E10B3A" w:rsidRPr="005A67C2">
        <w:rPr>
          <w:rFonts w:cstheme="minorHAnsi"/>
        </w:rPr>
        <w:fldChar w:fldCharType="begin"/>
      </w:r>
      <w:r w:rsidR="00E10B3A" w:rsidRPr="005A67C2">
        <w:rPr>
          <w:rFonts w:cstheme="minorHAnsi"/>
        </w:rPr>
        <w:instrText xml:space="preserve"> ADDIN ZOTERO_ITEM CSL_CITATION {"citationID":"1b2ied0jun","properties":{"formattedCitation":"(Kew, 2015, p. 67)","plainCitation":"(Kew, 2015, p. 67)"},"citationItems":[{"id":288,"uris":["http://zotero.org/users/3509623/items/MBK4Q6I3"],"uri":["http://zotero.org/users/3509623/items/MBK4Q6I3"],"itemData":{"id":288,"type":"article","title":"Global Entrepreneuship Monitor South Africa","publisher":"Dune Cape Town","author":[{"family":"Kew","given":"M"}],"issued":{"date-parts":[["2015"]]}},"locator":"67","label":"page"}],"schema":"https://github.com/citation-style-language/schema/raw/master/csl-citation.json"} </w:instrText>
      </w:r>
      <w:r w:rsidR="00E10B3A" w:rsidRPr="005A67C2">
        <w:rPr>
          <w:rFonts w:cstheme="minorHAnsi"/>
        </w:rPr>
        <w:fldChar w:fldCharType="separate"/>
      </w:r>
      <w:r w:rsidR="00E10B3A" w:rsidRPr="005A67C2">
        <w:rPr>
          <w:rFonts w:cstheme="minorHAnsi"/>
        </w:rPr>
        <w:t>(Kew, 2015, p. 67)</w:t>
      </w:r>
      <w:r w:rsidR="00E10B3A" w:rsidRPr="005A67C2">
        <w:rPr>
          <w:rFonts w:cstheme="minorHAnsi"/>
        </w:rPr>
        <w:fldChar w:fldCharType="end"/>
      </w:r>
      <w:r w:rsidRPr="005A67C2">
        <w:rPr>
          <w:rFonts w:cstheme="minorHAnsi"/>
        </w:rPr>
        <w:t xml:space="preserve">. </w:t>
      </w:r>
    </w:p>
    <w:p w14:paraId="55FEEB20" w14:textId="071FB824" w:rsidR="00D800F0" w:rsidRPr="005A67C2" w:rsidRDefault="00D800F0">
      <w:pPr>
        <w:rPr>
          <w:rFonts w:cstheme="minorHAnsi"/>
        </w:rPr>
      </w:pPr>
      <w:r w:rsidRPr="005A67C2">
        <w:rPr>
          <w:rFonts w:cstheme="minorHAnsi"/>
        </w:rPr>
        <w:t>South Africa</w:t>
      </w:r>
      <w:r w:rsidR="008C0625" w:rsidRPr="005A67C2">
        <w:rPr>
          <w:rFonts w:cstheme="minorHAnsi"/>
        </w:rPr>
        <w:t>’s policies like the N</w:t>
      </w:r>
      <w:r w:rsidR="00F76301" w:rsidRPr="005A67C2">
        <w:rPr>
          <w:rFonts w:cstheme="minorHAnsi"/>
        </w:rPr>
        <w:t xml:space="preserve">ational </w:t>
      </w:r>
      <w:r w:rsidR="008C0625" w:rsidRPr="005A67C2">
        <w:rPr>
          <w:rFonts w:cstheme="minorHAnsi"/>
        </w:rPr>
        <w:t>D</w:t>
      </w:r>
      <w:r w:rsidR="00F76301" w:rsidRPr="005A67C2">
        <w:rPr>
          <w:rFonts w:cstheme="minorHAnsi"/>
        </w:rPr>
        <w:t xml:space="preserve">evelopment </w:t>
      </w:r>
      <w:r w:rsidR="008C0625" w:rsidRPr="005A67C2">
        <w:rPr>
          <w:rFonts w:cstheme="minorHAnsi"/>
        </w:rPr>
        <w:t>P</w:t>
      </w:r>
      <w:r w:rsidR="00F76301" w:rsidRPr="005A67C2">
        <w:rPr>
          <w:rFonts w:cstheme="minorHAnsi"/>
        </w:rPr>
        <w:t>lan (NDP)</w:t>
      </w:r>
      <w:r w:rsidR="00C0117C" w:rsidRPr="005A67C2">
        <w:rPr>
          <w:rFonts w:cstheme="minorHAnsi"/>
        </w:rPr>
        <w:t xml:space="preserve">, </w:t>
      </w:r>
      <w:r w:rsidR="00C0117C" w:rsidRPr="005A67C2">
        <w:rPr>
          <w:rFonts w:cstheme="minorHAnsi"/>
          <w:noProof/>
        </w:rPr>
        <w:t>however</w:t>
      </w:r>
      <w:r w:rsidR="00AF5CA0" w:rsidRPr="005A67C2">
        <w:rPr>
          <w:rFonts w:cstheme="minorHAnsi"/>
          <w:noProof/>
        </w:rPr>
        <w:t>,</w:t>
      </w:r>
      <w:r w:rsidR="00C0117C" w:rsidRPr="005A67C2">
        <w:rPr>
          <w:rFonts w:cstheme="minorHAnsi"/>
        </w:rPr>
        <w:t xml:space="preserve"> recognise</w:t>
      </w:r>
      <w:r w:rsidRPr="005A67C2">
        <w:rPr>
          <w:rFonts w:cstheme="minorHAnsi"/>
        </w:rPr>
        <w:t xml:space="preserve"> the important role of SM</w:t>
      </w:r>
      <w:r w:rsidR="00880A6C" w:rsidRPr="005A67C2">
        <w:rPr>
          <w:rFonts w:cstheme="minorHAnsi"/>
        </w:rPr>
        <w:t>M</w:t>
      </w:r>
      <w:r w:rsidRPr="005A67C2">
        <w:rPr>
          <w:rFonts w:cstheme="minorHAnsi"/>
        </w:rPr>
        <w:t>E towards job creation, reducing unemployment, wealth distribution and increasing income levels of South African</w:t>
      </w:r>
      <w:r w:rsidR="00A0371E" w:rsidRPr="005A67C2">
        <w:rPr>
          <w:rFonts w:cstheme="minorHAnsi"/>
        </w:rPr>
        <w:t>s</w:t>
      </w:r>
      <w:r w:rsidRPr="005A67C2">
        <w:rPr>
          <w:rFonts w:cstheme="minorHAnsi"/>
        </w:rPr>
        <w:t xml:space="preserve">. This is stated in a number of official strategies commencing with the Reconstruction and Development Programme, The National Business Act </w:t>
      </w:r>
      <w:r w:rsidRPr="005A67C2">
        <w:rPr>
          <w:rFonts w:cstheme="minorHAnsi"/>
        </w:rPr>
        <w:lastRenderedPageBreak/>
        <w:t>of 1996, The National Development Plan,</w:t>
      </w:r>
      <w:r w:rsidR="00DE396E" w:rsidRPr="005A67C2">
        <w:rPr>
          <w:rFonts w:cstheme="minorHAnsi"/>
        </w:rPr>
        <w:t xml:space="preserve"> the</w:t>
      </w:r>
      <w:r w:rsidRPr="005A67C2">
        <w:rPr>
          <w:rFonts w:cstheme="minorHAnsi"/>
        </w:rPr>
        <w:t xml:space="preserve"> </w:t>
      </w:r>
      <w:r w:rsidRPr="005A67C2">
        <w:rPr>
          <w:rFonts w:cstheme="minorHAnsi"/>
          <w:noProof/>
        </w:rPr>
        <w:t>annual allocation</w:t>
      </w:r>
      <w:r w:rsidRPr="005A67C2">
        <w:rPr>
          <w:rFonts w:cstheme="minorHAnsi"/>
        </w:rPr>
        <w:t xml:space="preserve"> of funds from the Nat</w:t>
      </w:r>
      <w:r w:rsidR="006F0FF7" w:rsidRPr="005A67C2">
        <w:rPr>
          <w:rFonts w:cstheme="minorHAnsi"/>
        </w:rPr>
        <w:t>ional budget each year and the n</w:t>
      </w:r>
      <w:r w:rsidRPr="005A67C2">
        <w:rPr>
          <w:rFonts w:cstheme="minorHAnsi"/>
        </w:rPr>
        <w:t>ewly established National Department of Small Enterprises under Minister</w:t>
      </w:r>
      <w:r w:rsidR="006F0FF7" w:rsidRPr="005A67C2">
        <w:rPr>
          <w:rFonts w:cstheme="minorHAnsi"/>
        </w:rPr>
        <w:t xml:space="preserve"> Lindiwe Zulu. Since 1994, </w:t>
      </w:r>
      <w:r w:rsidRPr="005A67C2">
        <w:rPr>
          <w:rFonts w:cstheme="minorHAnsi"/>
        </w:rPr>
        <w:t>the new government has concerned itself with uplifting the income levels of the largest population segment mainly black South Africans</w:t>
      </w:r>
      <w:r w:rsidR="00E10B3A" w:rsidRPr="005A67C2">
        <w:rPr>
          <w:rFonts w:cstheme="minorHAnsi"/>
        </w:rPr>
        <w:t xml:space="preserve"> </w:t>
      </w:r>
      <w:r w:rsidR="00E10B3A" w:rsidRPr="005A67C2">
        <w:rPr>
          <w:rFonts w:cstheme="minorHAnsi"/>
        </w:rPr>
        <w:fldChar w:fldCharType="begin"/>
      </w:r>
      <w:r w:rsidR="00E10B3A" w:rsidRPr="005A67C2">
        <w:rPr>
          <w:rFonts w:cstheme="minorHAnsi"/>
        </w:rPr>
        <w:instrText xml:space="preserve"> ADDIN ZOTERO_ITEM CSL_CITATION {"citationID":"18i65mov97","properties":{"formattedCitation":"(C. M. Rogerson, 2000, p. 688)","plainCitation":"(C. M. Rogerson, 2000, p. 688)"},"citationItems":[{"id":188,"uris":["http://zotero.org/users/3509623/items/ZV836QPB"],"uri":["http://zotero.org/users/3509623/items/ZV836QPB"],"itemData":{"id":188,"type":"article-journal","title":"Successful SMEs in South Africa: the case of clothing producers in the Witwatersrand","container-title":"Development Southern Africa","page":"687–716","volume":"17","issue":"5","source":"Google Scholar","shortTitle":"Successful SMEs in South Africa","author":[{"family":"Rogerson","given":"Christian M."}],"issued":{"date-parts":[["2000"]]}},"locator":"688","label":"page"}],"schema":"https://github.com/citation-style-language/schema/raw/master/csl-citation.json"} </w:instrText>
      </w:r>
      <w:r w:rsidR="00E10B3A" w:rsidRPr="005A67C2">
        <w:rPr>
          <w:rFonts w:cstheme="minorHAnsi"/>
        </w:rPr>
        <w:fldChar w:fldCharType="separate"/>
      </w:r>
      <w:r w:rsidR="00E10B3A" w:rsidRPr="005A67C2">
        <w:rPr>
          <w:rFonts w:cstheme="minorHAnsi"/>
        </w:rPr>
        <w:t>(Rogerson, 2000, p. 688)</w:t>
      </w:r>
      <w:r w:rsidR="00E10B3A" w:rsidRPr="005A67C2">
        <w:rPr>
          <w:rFonts w:cstheme="minorHAnsi"/>
        </w:rPr>
        <w:fldChar w:fldCharType="end"/>
      </w:r>
      <w:r w:rsidRPr="005A67C2">
        <w:rPr>
          <w:rFonts w:cstheme="minorHAnsi"/>
        </w:rPr>
        <w:t>.</w:t>
      </w:r>
    </w:p>
    <w:p w14:paraId="134AACC3" w14:textId="2A99610A" w:rsidR="00E31832" w:rsidRPr="005A67C2" w:rsidRDefault="0079348A">
      <w:pPr>
        <w:rPr>
          <w:rFonts w:cstheme="minorHAnsi"/>
        </w:rPr>
      </w:pPr>
      <w:r w:rsidRPr="005A67C2">
        <w:rPr>
          <w:rFonts w:cstheme="minorHAnsi"/>
        </w:rPr>
        <w:t>The inherited inequalities, from the Apartheid government, restricted career opportunities of black South Africans</w:t>
      </w:r>
      <w:r w:rsidR="00963013" w:rsidRPr="005A67C2">
        <w:rPr>
          <w:rFonts w:cstheme="minorHAnsi"/>
        </w:rPr>
        <w:t xml:space="preserve"> in a number of ways including</w:t>
      </w:r>
      <w:r w:rsidRPr="005A67C2">
        <w:rPr>
          <w:rFonts w:cstheme="minorHAnsi"/>
        </w:rPr>
        <w:t xml:space="preserve"> limiting their access to </w:t>
      </w:r>
      <w:r w:rsidR="00E31832" w:rsidRPr="005A67C2">
        <w:rPr>
          <w:rFonts w:cstheme="minorHAnsi"/>
        </w:rPr>
        <w:t xml:space="preserve">quality </w:t>
      </w:r>
      <w:r w:rsidRPr="005A67C2">
        <w:rPr>
          <w:rFonts w:cstheme="minorHAnsi"/>
        </w:rPr>
        <w:t>education</w:t>
      </w:r>
      <w:r w:rsidR="00963013" w:rsidRPr="005A67C2">
        <w:rPr>
          <w:rFonts w:cstheme="minorHAnsi"/>
        </w:rPr>
        <w:t xml:space="preserve">. Another </w:t>
      </w:r>
      <w:r w:rsidR="00E31832" w:rsidRPr="005A67C2">
        <w:rPr>
          <w:rFonts w:cstheme="minorHAnsi"/>
        </w:rPr>
        <w:t>limitation was</w:t>
      </w:r>
      <w:r w:rsidRPr="005A67C2">
        <w:rPr>
          <w:rFonts w:cstheme="minorHAnsi"/>
        </w:rPr>
        <w:t xml:space="preserve"> through spatial planning</w:t>
      </w:r>
      <w:r w:rsidR="00E31832" w:rsidRPr="005A67C2">
        <w:rPr>
          <w:rFonts w:cstheme="minorHAnsi"/>
        </w:rPr>
        <w:t>,</w:t>
      </w:r>
      <w:r w:rsidRPr="005A67C2">
        <w:rPr>
          <w:rFonts w:cstheme="minorHAnsi"/>
        </w:rPr>
        <w:t xml:space="preserve"> where black South Africans </w:t>
      </w:r>
      <w:r w:rsidR="00E31832" w:rsidRPr="005A67C2">
        <w:rPr>
          <w:rFonts w:cstheme="minorHAnsi"/>
        </w:rPr>
        <w:t>were forced to reside o</w:t>
      </w:r>
      <w:r w:rsidRPr="005A67C2">
        <w:rPr>
          <w:rFonts w:cstheme="minorHAnsi"/>
        </w:rPr>
        <w:t>n the periphery</w:t>
      </w:r>
      <w:r w:rsidR="00E31832" w:rsidRPr="005A67C2">
        <w:rPr>
          <w:rFonts w:cstheme="minorHAnsi"/>
        </w:rPr>
        <w:t>,</w:t>
      </w:r>
      <w:r w:rsidRPr="005A67C2">
        <w:rPr>
          <w:rFonts w:cstheme="minorHAnsi"/>
        </w:rPr>
        <w:t xml:space="preserve"> away from economic resources, thus limiting their ability to play an active role in the economy. Policies to redress the Apartheid legacy and ensure active participation of black South Africans in the economy have been introduced and SMMEs are seen as vital tools in achieving this end (Rogerson, 2000, p. 700).</w:t>
      </w:r>
    </w:p>
    <w:p w14:paraId="2F8F0716" w14:textId="68899FEC" w:rsidR="00D800F0" w:rsidRPr="005A67C2" w:rsidRDefault="00E31832">
      <w:pPr>
        <w:rPr>
          <w:rFonts w:cstheme="minorHAnsi"/>
        </w:rPr>
      </w:pPr>
      <w:r w:rsidRPr="005A67C2">
        <w:rPr>
          <w:rFonts w:cstheme="minorHAnsi"/>
        </w:rPr>
        <w:t xml:space="preserve">As </w:t>
      </w:r>
      <w:r w:rsidR="00D800F0" w:rsidRPr="005A67C2">
        <w:rPr>
          <w:rFonts w:cstheme="minorHAnsi"/>
        </w:rPr>
        <w:t>a vehicle with which the government can achieve this end</w:t>
      </w:r>
      <w:r w:rsidRPr="005A67C2">
        <w:rPr>
          <w:rFonts w:cstheme="minorHAnsi"/>
        </w:rPr>
        <w:t xml:space="preserve">, SMMEs, </w:t>
      </w:r>
      <w:r w:rsidR="00F9168D" w:rsidRPr="005A67C2">
        <w:rPr>
          <w:rFonts w:cstheme="minorHAnsi"/>
        </w:rPr>
        <w:t>are</w:t>
      </w:r>
      <w:r w:rsidR="00D800F0" w:rsidRPr="005A67C2">
        <w:rPr>
          <w:rFonts w:cstheme="minorHAnsi"/>
        </w:rPr>
        <w:t xml:space="preserve"> particular</w:t>
      </w:r>
      <w:r w:rsidR="00F9168D" w:rsidRPr="005A67C2">
        <w:rPr>
          <w:rFonts w:cstheme="minorHAnsi"/>
        </w:rPr>
        <w:t xml:space="preserve">ly well positioned </w:t>
      </w:r>
      <w:r w:rsidR="00D800F0" w:rsidRPr="005A67C2">
        <w:rPr>
          <w:rFonts w:cstheme="minorHAnsi"/>
        </w:rPr>
        <w:t>as means to addre</w:t>
      </w:r>
      <w:r w:rsidR="00981BE1" w:rsidRPr="005A67C2">
        <w:rPr>
          <w:rFonts w:cstheme="minorHAnsi"/>
        </w:rPr>
        <w:t>ss unemployment</w:t>
      </w:r>
      <w:r w:rsidR="00A0371E" w:rsidRPr="005A67C2">
        <w:rPr>
          <w:rFonts w:cstheme="minorHAnsi"/>
        </w:rPr>
        <w:t>, currently at 27</w:t>
      </w:r>
      <w:r w:rsidR="00D800F0" w:rsidRPr="005A67C2">
        <w:rPr>
          <w:rFonts w:cstheme="minorHAnsi"/>
        </w:rPr>
        <w:t>%</w:t>
      </w:r>
      <w:r w:rsidR="00A0371E" w:rsidRPr="005A67C2">
        <w:rPr>
          <w:rFonts w:cstheme="minorHAnsi"/>
        </w:rPr>
        <w:t xml:space="preserve"> using the narrow definition</w:t>
      </w:r>
      <w:r w:rsidR="00F319F8" w:rsidRPr="005A67C2">
        <w:rPr>
          <w:rFonts w:cstheme="minorHAnsi"/>
        </w:rPr>
        <w:t xml:space="preserve"> </w:t>
      </w:r>
      <w:r w:rsidR="00F319F8" w:rsidRPr="005A67C2">
        <w:rPr>
          <w:rFonts w:cstheme="minorHAnsi"/>
        </w:rPr>
        <w:fldChar w:fldCharType="begin"/>
      </w:r>
      <w:r w:rsidR="00F319F8" w:rsidRPr="005A67C2">
        <w:rPr>
          <w:rFonts w:cstheme="minorHAnsi"/>
        </w:rPr>
        <w:instrText xml:space="preserve"> ADDIN ZOTERO_TEMP </w:instrText>
      </w:r>
      <w:r w:rsidR="00F319F8" w:rsidRPr="005A67C2">
        <w:rPr>
          <w:rFonts w:cstheme="minorHAnsi"/>
        </w:rPr>
        <w:fldChar w:fldCharType="separate"/>
      </w:r>
      <w:r w:rsidR="00F319F8" w:rsidRPr="005A67C2">
        <w:rPr>
          <w:rFonts w:cstheme="minorHAnsi"/>
        </w:rPr>
        <w:t>(Statssa, 2015</w:t>
      </w:r>
      <w:r w:rsidR="004A20FA" w:rsidRPr="005A67C2">
        <w:rPr>
          <w:rFonts w:cstheme="minorHAnsi"/>
        </w:rPr>
        <w:t>, p. 45</w:t>
      </w:r>
      <w:r w:rsidR="00F319F8" w:rsidRPr="005A67C2">
        <w:rPr>
          <w:rFonts w:cstheme="minorHAnsi"/>
        </w:rPr>
        <w:t>)</w:t>
      </w:r>
      <w:r w:rsidR="00F319F8" w:rsidRPr="005A67C2">
        <w:rPr>
          <w:rFonts w:cstheme="minorHAnsi"/>
        </w:rPr>
        <w:fldChar w:fldCharType="end"/>
      </w:r>
      <w:r w:rsidR="004A20FA" w:rsidRPr="005A67C2">
        <w:rPr>
          <w:rFonts w:cstheme="minorHAnsi"/>
        </w:rPr>
        <w:t>. SMMEs are said to</w:t>
      </w:r>
      <w:r w:rsidR="00D800F0" w:rsidRPr="005A67C2">
        <w:rPr>
          <w:rFonts w:cstheme="minorHAnsi"/>
        </w:rPr>
        <w:t xml:space="preserve"> have high labour absorption capacity  </w:t>
      </w:r>
      <w:r w:rsidR="00D800F0" w:rsidRPr="005A67C2">
        <w:rPr>
          <w:rFonts w:cstheme="minorHAnsi"/>
        </w:rPr>
        <w:fldChar w:fldCharType="begin"/>
      </w:r>
      <w:r w:rsidR="00D800F0" w:rsidRPr="005A67C2">
        <w:rPr>
          <w:rFonts w:cstheme="minorHAnsi"/>
        </w:rPr>
        <w:instrText xml:space="preserve"> ADDIN EN.CITE &lt;EndNote&gt;&lt;Cite&gt;&lt;Author&gt;NCR&lt;/Author&gt;&lt;Year&gt;2011&lt;/Year&gt;&lt;RecNum&gt;241&lt;/RecNum&gt;&lt;Suffix&gt; pp59&lt;/Suffix&gt;&lt;DisplayText&gt;(NCR, 2011 pp59)&lt;/DisplayText&gt;&lt;record&gt;&lt;rec-number&gt;241&lt;/rec-number&gt;&lt;foreign-keys&gt;&lt;key app="EN" db-id="s5z05r5fxddf04efspupvr0os52d0vavft90" timestamp="1475570865"&gt;241&lt;/key&gt;&lt;/foreign-keys&gt;&lt;ref-type name="Report"&gt;27&lt;/ref-type&gt;&lt;contributors&gt;&lt;authors&gt;&lt;author&gt;NCR&lt;/author&gt;&lt;/authors&gt;&lt;/contributors&gt;&lt;titles&gt;&lt;title&gt;Literature Review on Small &amp;amp; Medium Enterprises&amp;apos; access to credit and support in South Africa&lt;/title&gt;&lt;/titles&gt;&lt;dates&gt;&lt;year&gt;2011&lt;/year&gt;&lt;/dates&gt;&lt;urls&gt;&lt;related-urls&gt;&lt;url&gt;http://www.ncr.org.za/pdfs/Literature%20Review%20on%20SME%20Access%20to%20Credit%20in%20South%20Africa_Final%20Report_NCR_Dec%202011.pdf&lt;/url&gt;&lt;/related-urls&gt;&lt;/urls&gt;&lt;/record&gt;&lt;/Cite&gt;&lt;/EndNote&gt;</w:instrText>
      </w:r>
      <w:r w:rsidR="00D800F0" w:rsidRPr="005A67C2">
        <w:rPr>
          <w:rFonts w:cstheme="minorHAnsi"/>
        </w:rPr>
        <w:fldChar w:fldCharType="separate"/>
      </w:r>
      <w:r w:rsidR="00D800F0" w:rsidRPr="005A67C2">
        <w:rPr>
          <w:rFonts w:cstheme="minorHAnsi"/>
          <w:noProof/>
        </w:rPr>
        <w:t>(NCR, 2011 pp59)</w:t>
      </w:r>
      <w:r w:rsidR="00D800F0" w:rsidRPr="005A67C2">
        <w:rPr>
          <w:rFonts w:cstheme="minorHAnsi"/>
        </w:rPr>
        <w:fldChar w:fldCharType="end"/>
      </w:r>
      <w:r w:rsidR="00D800F0" w:rsidRPr="005A67C2">
        <w:rPr>
          <w:rFonts w:cstheme="minorHAnsi"/>
        </w:rPr>
        <w:t xml:space="preserve">. Through their dynamic </w:t>
      </w:r>
      <w:r w:rsidR="00AA5DDB" w:rsidRPr="005A67C2">
        <w:rPr>
          <w:rFonts w:cstheme="minorHAnsi"/>
        </w:rPr>
        <w:t>nature,</w:t>
      </w:r>
      <w:r w:rsidR="00D800F0" w:rsidRPr="005A67C2">
        <w:rPr>
          <w:rFonts w:cstheme="minorHAnsi"/>
        </w:rPr>
        <w:t xml:space="preserve"> the government sees SM</w:t>
      </w:r>
      <w:r w:rsidR="006F0FF7" w:rsidRPr="005A67C2">
        <w:rPr>
          <w:rFonts w:cstheme="minorHAnsi"/>
        </w:rPr>
        <w:t>M</w:t>
      </w:r>
      <w:r w:rsidR="00D800F0" w:rsidRPr="005A67C2">
        <w:rPr>
          <w:rFonts w:cstheme="minorHAnsi"/>
        </w:rPr>
        <w:t xml:space="preserve">Es as instruments to activate domestic competition through creating niche markets as a response to domestic demand and instruments of growing export markets by being internationally competitive as a result of their flexible nature (NCR, 2011 pp59). </w:t>
      </w:r>
    </w:p>
    <w:p w14:paraId="67570848" w14:textId="1E35576C" w:rsidR="00F83CCA" w:rsidRPr="005A67C2" w:rsidRDefault="00F83CCA">
      <w:pPr>
        <w:rPr>
          <w:rFonts w:cstheme="minorHAnsi"/>
        </w:rPr>
      </w:pPr>
      <w:r w:rsidRPr="005A67C2">
        <w:rPr>
          <w:rFonts w:cstheme="minorHAnsi"/>
        </w:rPr>
        <w:t>Under the NDP,</w:t>
      </w:r>
      <w:r w:rsidR="00DE396E" w:rsidRPr="005A67C2">
        <w:rPr>
          <w:rFonts w:cstheme="minorHAnsi"/>
        </w:rPr>
        <w:t xml:space="preserve"> the</w:t>
      </w:r>
      <w:r w:rsidRPr="005A67C2">
        <w:rPr>
          <w:rFonts w:cstheme="minorHAnsi"/>
        </w:rPr>
        <w:t xml:space="preserve"> </w:t>
      </w:r>
      <w:r w:rsidRPr="005A67C2">
        <w:rPr>
          <w:rFonts w:cstheme="minorHAnsi"/>
          <w:noProof/>
        </w:rPr>
        <w:t xml:space="preserve">minimum </w:t>
      </w:r>
      <w:r w:rsidR="00D800F0" w:rsidRPr="005A67C2">
        <w:rPr>
          <w:rFonts w:cstheme="minorHAnsi"/>
          <w:noProof/>
        </w:rPr>
        <w:t>projected economic growth rate</w:t>
      </w:r>
      <w:r w:rsidR="00D800F0" w:rsidRPr="005A67C2">
        <w:rPr>
          <w:rFonts w:cstheme="minorHAnsi"/>
        </w:rPr>
        <w:t xml:space="preserve"> of the country deemed necessary to enable employment growth stood a</w:t>
      </w:r>
      <w:r w:rsidRPr="005A67C2">
        <w:rPr>
          <w:rFonts w:cstheme="minorHAnsi"/>
        </w:rPr>
        <w:t xml:space="preserve">t 5.4 % per annum </w:t>
      </w:r>
      <w:r w:rsidR="00E10B3A" w:rsidRPr="005A67C2">
        <w:rPr>
          <w:rFonts w:cstheme="minorHAnsi"/>
        </w:rPr>
        <w:fldChar w:fldCharType="begin"/>
      </w:r>
      <w:r w:rsidR="00E10B3A" w:rsidRPr="005A67C2">
        <w:rPr>
          <w:rFonts w:cstheme="minorHAnsi"/>
        </w:rPr>
        <w:instrText xml:space="preserve"> ADDIN ZOTERO_ITEM CSL_CITATION {"citationID":"7bnpprs0i","properties":{"formattedCitation":"(Commission, 2013, p. 34)","plainCitation":"(Commission, 2013, p. 34)"},"citationItems":[{"id":21,"uris":["http://zotero.org/users/3509623/items/35WT3BWV"],"uri":["http://zotero.org/users/3509623/items/35WT3BWV"],"itemData":{"id":21,"type":"article-journal","title":"National Development Plan Vision 2030","shortTitle":"National Development Plan Vision 2030","author":[{"family":"Commission","given":"National Planning"}],"issued":{"date-parts":[["2013"]]}},"locator":"34","label":"page"}],"schema":"https://github.com/citation-style-language/schema/raw/master/csl-citation.json"} </w:instrText>
      </w:r>
      <w:r w:rsidR="00E10B3A" w:rsidRPr="005A67C2">
        <w:rPr>
          <w:rFonts w:cstheme="minorHAnsi"/>
        </w:rPr>
        <w:fldChar w:fldCharType="separate"/>
      </w:r>
      <w:r w:rsidR="00E10B3A" w:rsidRPr="005A67C2">
        <w:rPr>
          <w:rFonts w:cstheme="minorHAnsi"/>
        </w:rPr>
        <w:t>(Commission, 2013, p. 34)</w:t>
      </w:r>
      <w:r w:rsidR="00E10B3A" w:rsidRPr="005A67C2">
        <w:rPr>
          <w:rFonts w:cstheme="minorHAnsi"/>
        </w:rPr>
        <w:fldChar w:fldCharType="end"/>
      </w:r>
      <w:r w:rsidR="00D800F0" w:rsidRPr="005A67C2">
        <w:rPr>
          <w:rFonts w:cstheme="minorHAnsi"/>
        </w:rPr>
        <w:t>. The South African economy has since experienced a recession, change in leadership (from Mbeki to Zuma), threatened by two credit rating downgrades by international credit rating houses and is currently growing at 1% (SBP, 2013</w:t>
      </w:r>
      <w:r w:rsidR="00626A94" w:rsidRPr="005A67C2">
        <w:rPr>
          <w:rFonts w:cstheme="minorHAnsi"/>
        </w:rPr>
        <w:t xml:space="preserve">, </w:t>
      </w:r>
      <w:r w:rsidR="00E10B3A" w:rsidRPr="005A67C2">
        <w:rPr>
          <w:rFonts w:cstheme="minorHAnsi"/>
        </w:rPr>
        <w:t xml:space="preserve">p. </w:t>
      </w:r>
      <w:r w:rsidR="00D800F0" w:rsidRPr="005A67C2">
        <w:rPr>
          <w:rFonts w:cstheme="minorHAnsi"/>
        </w:rPr>
        <w:t xml:space="preserve">30). </w:t>
      </w:r>
    </w:p>
    <w:p w14:paraId="12326B24" w14:textId="22033775" w:rsidR="00031D5C" w:rsidRPr="005A67C2" w:rsidRDefault="00403A3A">
      <w:pPr>
        <w:pStyle w:val="Heading2"/>
        <w:rPr>
          <w:rFonts w:asciiTheme="minorHAnsi" w:hAnsiTheme="minorHAnsi" w:cstheme="minorHAnsi"/>
        </w:rPr>
      </w:pPr>
      <w:bookmarkStart w:id="37" w:name="_Toc501296395"/>
      <w:r w:rsidRPr="005A67C2">
        <w:rPr>
          <w:rFonts w:asciiTheme="minorHAnsi" w:hAnsiTheme="minorHAnsi" w:cstheme="minorHAnsi"/>
        </w:rPr>
        <w:t>Problem Statement</w:t>
      </w:r>
      <w:bookmarkEnd w:id="37"/>
    </w:p>
    <w:p w14:paraId="00F50BFD" w14:textId="11BA32C2" w:rsidR="00805C95" w:rsidRPr="005A67C2" w:rsidRDefault="006904B0">
      <w:pPr>
        <w:rPr>
          <w:rFonts w:cstheme="minorHAnsi"/>
        </w:rPr>
      </w:pPr>
      <w:r w:rsidRPr="005A67C2">
        <w:rPr>
          <w:rFonts w:cstheme="minorHAnsi"/>
        </w:rPr>
        <w:t xml:space="preserve">South African SMMEs differ from SMMEs found across the globe and among its peer countries both within BRICS and within other </w:t>
      </w:r>
      <w:r w:rsidR="000032E2" w:rsidRPr="005A67C2">
        <w:rPr>
          <w:rFonts w:cstheme="minorHAnsi"/>
        </w:rPr>
        <w:t>middle-income</w:t>
      </w:r>
      <w:r w:rsidRPr="005A67C2">
        <w:rPr>
          <w:rFonts w:cstheme="minorHAnsi"/>
        </w:rPr>
        <w:t xml:space="preserve"> countries in many ways. Firstly, South African SMMEs have a high concentration of micro firms</w:t>
      </w:r>
      <w:r w:rsidR="000032E2" w:rsidRPr="005A67C2">
        <w:rPr>
          <w:rFonts w:cstheme="minorHAnsi"/>
        </w:rPr>
        <w:t xml:space="preserve">, where BRIC SMEs are comprised </w:t>
      </w:r>
      <w:r w:rsidR="000032E2" w:rsidRPr="005A67C2">
        <w:rPr>
          <w:rFonts w:cstheme="minorHAnsi"/>
        </w:rPr>
        <w:lastRenderedPageBreak/>
        <w:t xml:space="preserve">mainly of Small and Medium </w:t>
      </w:r>
      <w:r w:rsidR="00DE396E" w:rsidRPr="005A67C2">
        <w:rPr>
          <w:rFonts w:cstheme="minorHAnsi"/>
          <w:noProof/>
        </w:rPr>
        <w:t>F</w:t>
      </w:r>
      <w:r w:rsidR="000032E2" w:rsidRPr="005A67C2">
        <w:rPr>
          <w:rFonts w:cstheme="minorHAnsi"/>
          <w:noProof/>
        </w:rPr>
        <w:t>irms</w:t>
      </w:r>
      <w:r w:rsidRPr="005A67C2">
        <w:rPr>
          <w:rFonts w:cstheme="minorHAnsi"/>
        </w:rPr>
        <w:t xml:space="preserve">. </w:t>
      </w:r>
      <w:r w:rsidR="00975D02" w:rsidRPr="005A67C2">
        <w:rPr>
          <w:rFonts w:cstheme="minorHAnsi"/>
        </w:rPr>
        <w:t xml:space="preserve">Secondly, </w:t>
      </w:r>
      <w:r w:rsidR="00F67264" w:rsidRPr="005A67C2">
        <w:rPr>
          <w:rFonts w:cstheme="minorHAnsi"/>
        </w:rPr>
        <w:t>South African SMMEs are concentrated in the services sector</w:t>
      </w:r>
      <w:r w:rsidR="00E20741" w:rsidRPr="005A67C2">
        <w:rPr>
          <w:rFonts w:cstheme="minorHAnsi"/>
        </w:rPr>
        <w:t xml:space="preserve">, much like in many developed nations including </w:t>
      </w:r>
      <w:r w:rsidR="008C3796" w:rsidRPr="005A67C2">
        <w:rPr>
          <w:rFonts w:cstheme="minorHAnsi"/>
        </w:rPr>
        <w:t xml:space="preserve">emerging markets like </w:t>
      </w:r>
      <w:r w:rsidR="00E20741" w:rsidRPr="005A67C2">
        <w:rPr>
          <w:rFonts w:cstheme="minorHAnsi"/>
        </w:rPr>
        <w:t>Brazil and China.</w:t>
      </w:r>
      <w:r w:rsidR="00805C95" w:rsidRPr="005A67C2">
        <w:rPr>
          <w:rFonts w:cstheme="minorHAnsi"/>
        </w:rPr>
        <w:t xml:space="preserve"> </w:t>
      </w:r>
      <w:r w:rsidR="00F67264" w:rsidRPr="005A67C2">
        <w:rPr>
          <w:rFonts w:cstheme="minorHAnsi"/>
        </w:rPr>
        <w:t>Thus, the role this sector plays in addressing unemployment</w:t>
      </w:r>
      <w:r w:rsidR="00B905C1" w:rsidRPr="005A67C2">
        <w:rPr>
          <w:rFonts w:cstheme="minorHAnsi"/>
        </w:rPr>
        <w:t xml:space="preserve"> and its ability to create jobs and grow needs to be studied. </w:t>
      </w:r>
      <w:r w:rsidR="00B905C1" w:rsidRPr="005A67C2">
        <w:rPr>
          <w:rFonts w:cstheme="minorHAnsi"/>
          <w:noProof/>
        </w:rPr>
        <w:t>C</w:t>
      </w:r>
      <w:r w:rsidR="00805C95" w:rsidRPr="005A67C2">
        <w:rPr>
          <w:rFonts w:cstheme="minorHAnsi"/>
          <w:noProof/>
        </w:rPr>
        <w:t>urrently</w:t>
      </w:r>
      <w:r w:rsidR="00DE396E" w:rsidRPr="005A67C2">
        <w:rPr>
          <w:rFonts w:cstheme="minorHAnsi"/>
          <w:noProof/>
        </w:rPr>
        <w:t>,</w:t>
      </w:r>
      <w:r w:rsidR="00B905C1" w:rsidRPr="005A67C2">
        <w:rPr>
          <w:rFonts w:cstheme="minorHAnsi"/>
        </w:rPr>
        <w:t xml:space="preserve"> SMMEs are seen as </w:t>
      </w:r>
      <w:r w:rsidR="00805C95" w:rsidRPr="005A67C2">
        <w:rPr>
          <w:rFonts w:cstheme="minorHAnsi"/>
        </w:rPr>
        <w:t xml:space="preserve">the vehicle </w:t>
      </w:r>
      <w:r w:rsidR="00DE396E" w:rsidRPr="005A67C2">
        <w:rPr>
          <w:rFonts w:cstheme="minorHAnsi"/>
          <w:noProof/>
        </w:rPr>
        <w:t>for</w:t>
      </w:r>
      <w:r w:rsidR="00B905C1" w:rsidRPr="005A67C2">
        <w:rPr>
          <w:rFonts w:cstheme="minorHAnsi"/>
        </w:rPr>
        <w:t xml:space="preserve"> creating 90% of jobs by 2030 by the South African government as stated in the NPD.</w:t>
      </w:r>
    </w:p>
    <w:p w14:paraId="1760DF6D" w14:textId="16F67685" w:rsidR="00AF370E" w:rsidRPr="005A67C2" w:rsidRDefault="00117C45">
      <w:pPr>
        <w:rPr>
          <w:rFonts w:cstheme="minorHAnsi"/>
        </w:rPr>
      </w:pPr>
      <w:r w:rsidRPr="005A67C2">
        <w:rPr>
          <w:rFonts w:cstheme="minorHAnsi"/>
        </w:rPr>
        <w:t>South Africa has 906,690 enterprises in existence and only 6017 are clas</w:t>
      </w:r>
      <w:r w:rsidR="00401323" w:rsidRPr="005A67C2">
        <w:rPr>
          <w:rFonts w:cstheme="minorHAnsi"/>
        </w:rPr>
        <w:t>sified as large enterprises (Statssa, 2014).</w:t>
      </w:r>
      <w:r w:rsidR="00CB47AA" w:rsidRPr="005A67C2">
        <w:rPr>
          <w:rFonts w:cstheme="minorHAnsi"/>
        </w:rPr>
        <w:t xml:space="preserve"> I</w:t>
      </w:r>
      <w:r w:rsidRPr="005A67C2">
        <w:rPr>
          <w:rFonts w:cstheme="minorHAnsi"/>
        </w:rPr>
        <w:t>t is estimated that t</w:t>
      </w:r>
      <w:r w:rsidR="008F3C53" w:rsidRPr="005A67C2">
        <w:rPr>
          <w:rFonts w:cstheme="minorHAnsi"/>
        </w:rPr>
        <w:t>he SM</w:t>
      </w:r>
      <w:r w:rsidR="00805C95" w:rsidRPr="005A67C2">
        <w:rPr>
          <w:rFonts w:cstheme="minorHAnsi"/>
        </w:rPr>
        <w:t>M</w:t>
      </w:r>
      <w:r w:rsidR="008F3C53" w:rsidRPr="005A67C2">
        <w:rPr>
          <w:rFonts w:cstheme="minorHAnsi"/>
        </w:rPr>
        <w:t xml:space="preserve">E </w:t>
      </w:r>
      <w:r w:rsidR="004A20FA" w:rsidRPr="005A67C2">
        <w:rPr>
          <w:rFonts w:cstheme="minorHAnsi"/>
        </w:rPr>
        <w:t xml:space="preserve">sector employs about 57% </w:t>
      </w:r>
      <w:r w:rsidR="00401323" w:rsidRPr="005A67C2">
        <w:rPr>
          <w:rFonts w:cstheme="minorHAnsi"/>
        </w:rPr>
        <w:t>of the population</w:t>
      </w:r>
      <w:r w:rsidR="005551CB" w:rsidRPr="005A67C2">
        <w:rPr>
          <w:rFonts w:cstheme="minorHAnsi"/>
        </w:rPr>
        <w:t xml:space="preserve"> </w:t>
      </w:r>
      <w:r w:rsidR="005551CB" w:rsidRPr="005A67C2">
        <w:rPr>
          <w:rFonts w:cstheme="minorHAnsi"/>
        </w:rPr>
        <w:fldChar w:fldCharType="begin"/>
      </w:r>
      <w:r w:rsidR="005551CB" w:rsidRPr="005A67C2">
        <w:rPr>
          <w:rFonts w:cstheme="minorHAnsi"/>
        </w:rPr>
        <w:instrText xml:space="preserve"> ADDIN ZOTERO_ITEM CSL_CITATION {"citationID":"24fj3dqqi1","properties":{"formattedCitation":"(Karungu, 2000)","plainCitation":"(Karungu, 2000)"},"citationItems":[{"id":33,"uris":["http://zotero.org/users/3509623/items/794CC8VM"],"uri":["http://zotero.org/users/3509623/items/794CC8VM"],"itemData":{"id":33,"type":"report","title":"Evaluation of ODI in the SMME Sector","publisher":"Japanese International Co-operation Agency","page":"1-76","shortTitle":"Evaluation of ODI in the SMME Sector","author":[{"family":"Karungu","given":"Marabwa &amp; Stettler"}],"issued":{"date-parts":[["2000"]]}}}],"schema":"https://github.com/citation-style-language/schema/raw/master/csl-citation.json"} </w:instrText>
      </w:r>
      <w:r w:rsidR="005551CB" w:rsidRPr="005A67C2">
        <w:rPr>
          <w:rFonts w:cstheme="minorHAnsi"/>
        </w:rPr>
        <w:fldChar w:fldCharType="separate"/>
      </w:r>
      <w:r w:rsidR="005551CB" w:rsidRPr="005A67C2">
        <w:rPr>
          <w:rFonts w:cstheme="minorHAnsi"/>
        </w:rPr>
        <w:t>(Karungu, 2000)</w:t>
      </w:r>
      <w:r w:rsidR="005551CB" w:rsidRPr="005A67C2">
        <w:rPr>
          <w:rFonts w:cstheme="minorHAnsi"/>
        </w:rPr>
        <w:fldChar w:fldCharType="end"/>
      </w:r>
      <w:r w:rsidRPr="005A67C2">
        <w:rPr>
          <w:rFonts w:cstheme="minorHAnsi"/>
        </w:rPr>
        <w:t>. These figures highlight</w:t>
      </w:r>
      <w:r w:rsidR="008C0625" w:rsidRPr="005A67C2">
        <w:rPr>
          <w:rFonts w:cstheme="minorHAnsi"/>
        </w:rPr>
        <w:t xml:space="preserve"> the importance of this sector for South Africa’s economy as they make up more than 60% of total business in the country. This </w:t>
      </w:r>
      <w:r w:rsidR="00F11B5F" w:rsidRPr="005A67C2">
        <w:rPr>
          <w:rFonts w:cstheme="minorHAnsi"/>
        </w:rPr>
        <w:t xml:space="preserve">also </w:t>
      </w:r>
      <w:r w:rsidR="008C0625" w:rsidRPr="005A67C2">
        <w:rPr>
          <w:rFonts w:cstheme="minorHAnsi"/>
        </w:rPr>
        <w:t xml:space="preserve">indicates the wide availability of </w:t>
      </w:r>
      <w:r w:rsidR="008C0625" w:rsidRPr="005A67C2">
        <w:rPr>
          <w:rFonts w:cstheme="minorHAnsi"/>
          <w:noProof/>
        </w:rPr>
        <w:t>SMMEs</w:t>
      </w:r>
      <w:r w:rsidR="008C0625" w:rsidRPr="005A67C2">
        <w:rPr>
          <w:rFonts w:cstheme="minorHAnsi"/>
        </w:rPr>
        <w:t xml:space="preserve"> and their ability to reach a wider variety of people.</w:t>
      </w:r>
      <w:r w:rsidRPr="005A67C2">
        <w:rPr>
          <w:rFonts w:cstheme="minorHAnsi"/>
        </w:rPr>
        <w:t xml:space="preserve"> </w:t>
      </w:r>
      <w:r w:rsidR="00CE5181" w:rsidRPr="005A67C2">
        <w:rPr>
          <w:rFonts w:cstheme="minorHAnsi"/>
        </w:rPr>
        <w:t xml:space="preserve"> They also highlight that in South Africa</w:t>
      </w:r>
      <w:r w:rsidR="00CC183D" w:rsidRPr="005A67C2">
        <w:rPr>
          <w:rFonts w:cstheme="minorHAnsi"/>
        </w:rPr>
        <w:t xml:space="preserve"> the term SM</w:t>
      </w:r>
      <w:r w:rsidR="00805C95" w:rsidRPr="005A67C2">
        <w:rPr>
          <w:rFonts w:cstheme="minorHAnsi"/>
        </w:rPr>
        <w:t>M</w:t>
      </w:r>
      <w:r w:rsidR="00CC183D" w:rsidRPr="005A67C2">
        <w:rPr>
          <w:rFonts w:cstheme="minorHAnsi"/>
        </w:rPr>
        <w:t xml:space="preserve">E is too inclusive </w:t>
      </w:r>
      <w:r w:rsidR="00CC183D" w:rsidRPr="005A67C2">
        <w:rPr>
          <w:rFonts w:cstheme="minorHAnsi"/>
        </w:rPr>
        <w:fldChar w:fldCharType="begin"/>
      </w:r>
      <w:r w:rsidR="00CC183D" w:rsidRPr="005A67C2">
        <w:rPr>
          <w:rFonts w:cstheme="minorHAnsi"/>
        </w:rPr>
        <w:instrText xml:space="preserve"> ADDIN ZOTERO_ITEM CSL_CITATION {"citationID":"83isttm07","properties":{"formattedCitation":"(Karungu, 2000)","plainCitation":"(Karungu, 2000)"},"citationItems":[{"id":33,"uris":["http://zotero.org/users/3509623/items/794CC8VM"],"uri":["http://zotero.org/users/3509623/items/794CC8VM"],"itemData":{"id":33,"type":"report","title":"Evaluation of ODI in the SMME Sector","publisher":"Japanese International Co-operation Agency","page":"1-76","shortTitle":"Evaluation of ODI in the SMME Sector","author":[{"family":"Karungu","given":"Marabwa &amp; Stettler"}],"issued":{"date-parts":[["2000"]]}}}],"schema":"https://github.com/citation-style-language/schema/raw/master/csl-citation.json"} </w:instrText>
      </w:r>
      <w:r w:rsidR="00CC183D" w:rsidRPr="005A67C2">
        <w:rPr>
          <w:rFonts w:cstheme="minorHAnsi"/>
        </w:rPr>
        <w:fldChar w:fldCharType="separate"/>
      </w:r>
      <w:r w:rsidR="00CC183D" w:rsidRPr="005A67C2">
        <w:rPr>
          <w:rFonts w:cstheme="minorHAnsi"/>
        </w:rPr>
        <w:t>(Karungu, 2000)</w:t>
      </w:r>
      <w:r w:rsidR="00CC183D" w:rsidRPr="005A67C2">
        <w:rPr>
          <w:rFonts w:cstheme="minorHAnsi"/>
        </w:rPr>
        <w:fldChar w:fldCharType="end"/>
      </w:r>
      <w:r w:rsidR="00CE5181" w:rsidRPr="005A67C2">
        <w:rPr>
          <w:rFonts w:cstheme="minorHAnsi"/>
        </w:rPr>
        <w:t xml:space="preserve">. </w:t>
      </w:r>
      <w:r w:rsidR="00921FB6" w:rsidRPr="005A67C2">
        <w:rPr>
          <w:rFonts w:cstheme="minorHAnsi"/>
        </w:rPr>
        <w:t xml:space="preserve">A </w:t>
      </w:r>
      <w:r w:rsidR="00AF370E" w:rsidRPr="005A67C2">
        <w:rPr>
          <w:rFonts w:cstheme="minorHAnsi"/>
        </w:rPr>
        <w:t>typical survivalist enterprise (an enterprise where the owner is associated with the busines</w:t>
      </w:r>
      <w:r w:rsidR="00921FB6" w:rsidRPr="005A67C2">
        <w:rPr>
          <w:rFonts w:cstheme="minorHAnsi"/>
        </w:rPr>
        <w:t>s and is in it to avoid poverty)</w:t>
      </w:r>
      <w:r w:rsidR="00963013" w:rsidRPr="005A67C2">
        <w:rPr>
          <w:rFonts w:cstheme="minorHAnsi"/>
        </w:rPr>
        <w:t xml:space="preserve"> generating</w:t>
      </w:r>
      <w:r w:rsidR="00AF370E" w:rsidRPr="005A67C2">
        <w:rPr>
          <w:rFonts w:cstheme="minorHAnsi"/>
        </w:rPr>
        <w:t xml:space="preserve"> an income</w:t>
      </w:r>
      <w:r w:rsidR="005631E7" w:rsidRPr="005A67C2">
        <w:rPr>
          <w:rFonts w:cstheme="minorHAnsi"/>
        </w:rPr>
        <w:t xml:space="preserve"> less than the poverty line</w:t>
      </w:r>
      <w:r w:rsidR="00963013" w:rsidRPr="005A67C2">
        <w:rPr>
          <w:rFonts w:cstheme="minorHAnsi"/>
        </w:rPr>
        <w:t xml:space="preserve"> is included in the SMME definition under the National Business Act</w:t>
      </w:r>
      <w:r w:rsidR="005551CB" w:rsidRPr="005A67C2">
        <w:rPr>
          <w:rFonts w:cstheme="minorHAnsi"/>
        </w:rPr>
        <w:t xml:space="preserve"> (Karungu,</w:t>
      </w:r>
      <w:r w:rsidR="00921FB6" w:rsidRPr="005A67C2">
        <w:rPr>
          <w:rFonts w:cstheme="minorHAnsi"/>
        </w:rPr>
        <w:t xml:space="preserve"> 2002).</w:t>
      </w:r>
      <w:r w:rsidR="00AE6BA6" w:rsidRPr="005A67C2">
        <w:rPr>
          <w:rFonts w:cstheme="minorHAnsi"/>
        </w:rPr>
        <w:t xml:space="preserve"> A</w:t>
      </w:r>
      <w:r w:rsidR="00227FEC" w:rsidRPr="005A67C2">
        <w:rPr>
          <w:rFonts w:cstheme="minorHAnsi"/>
        </w:rPr>
        <w:t>n enterprise</w:t>
      </w:r>
      <w:r w:rsidR="00AF370E" w:rsidRPr="005A67C2">
        <w:rPr>
          <w:rFonts w:cstheme="minorHAnsi"/>
        </w:rPr>
        <w:t xml:space="preserve"> with a turnover less than the VAT registration limit and unlikely to employ more than five paid employees</w:t>
      </w:r>
      <w:r w:rsidR="00AE6BA6" w:rsidRPr="005A67C2">
        <w:rPr>
          <w:rFonts w:cstheme="minorHAnsi"/>
        </w:rPr>
        <w:t xml:space="preserve"> </w:t>
      </w:r>
      <w:r w:rsidR="00F11B5F" w:rsidRPr="005A67C2">
        <w:rPr>
          <w:rFonts w:cstheme="minorHAnsi"/>
        </w:rPr>
        <w:t>is</w:t>
      </w:r>
      <w:r w:rsidR="00AE6BA6" w:rsidRPr="005A67C2">
        <w:rPr>
          <w:rFonts w:cstheme="minorHAnsi"/>
        </w:rPr>
        <w:t xml:space="preserve"> included</w:t>
      </w:r>
      <w:r w:rsidR="00AF370E" w:rsidRPr="005A67C2">
        <w:rPr>
          <w:rFonts w:cstheme="minorHAnsi"/>
        </w:rPr>
        <w:t xml:space="preserve"> (</w:t>
      </w:r>
      <w:r w:rsidR="005551CB" w:rsidRPr="005A67C2">
        <w:rPr>
          <w:rFonts w:cstheme="minorHAnsi"/>
        </w:rPr>
        <w:t>Karungu</w:t>
      </w:r>
      <w:r w:rsidR="00921FB6" w:rsidRPr="005A67C2">
        <w:rPr>
          <w:rFonts w:cstheme="minorHAnsi"/>
        </w:rPr>
        <w:t>, 2002</w:t>
      </w:r>
      <w:r w:rsidR="00227FEC" w:rsidRPr="005A67C2">
        <w:rPr>
          <w:rFonts w:cstheme="minorHAnsi"/>
        </w:rPr>
        <w:t>)</w:t>
      </w:r>
      <w:r w:rsidR="00AF370E" w:rsidRPr="005A67C2">
        <w:rPr>
          <w:rFonts w:cstheme="minorHAnsi"/>
        </w:rPr>
        <w:t xml:space="preserve">. </w:t>
      </w:r>
      <w:r w:rsidR="00921FB6" w:rsidRPr="005A67C2">
        <w:rPr>
          <w:rFonts w:cstheme="minorHAnsi"/>
        </w:rPr>
        <w:t xml:space="preserve">As it stands the term includes 99 </w:t>
      </w:r>
      <w:r w:rsidR="00921FB6" w:rsidRPr="005A67C2">
        <w:rPr>
          <w:rFonts w:cstheme="minorHAnsi"/>
          <w:noProof/>
        </w:rPr>
        <w:t>percent</w:t>
      </w:r>
      <w:r w:rsidR="00921FB6" w:rsidRPr="005A67C2">
        <w:rPr>
          <w:rFonts w:cstheme="minorHAnsi"/>
        </w:rPr>
        <w:t xml:space="preserve"> </w:t>
      </w:r>
      <w:r w:rsidR="005551CB" w:rsidRPr="005A67C2">
        <w:rPr>
          <w:rFonts w:cstheme="minorHAnsi"/>
        </w:rPr>
        <w:t xml:space="preserve">of all enterprises </w:t>
      </w:r>
      <w:r w:rsidR="005551CB" w:rsidRPr="005A67C2">
        <w:rPr>
          <w:rFonts w:cstheme="minorHAnsi"/>
        </w:rPr>
        <w:fldChar w:fldCharType="begin"/>
      </w:r>
      <w:r w:rsidR="005551CB" w:rsidRPr="005A67C2">
        <w:rPr>
          <w:rFonts w:cstheme="minorHAnsi"/>
        </w:rPr>
        <w:instrText xml:space="preserve"> ADDIN ZOTERO_ITEM CSL_CITATION {"citationID":"m3kuupfre","properties":{"formattedCitation":"(Y. Smit &amp; Watkins, 2012)","plainCitation":"(Y. Smit &amp; Watkins, 2012)"},"citationItems":[{"id":208,"uris":["http://zotero.org/users/3509623/items/INZ877KG"],"uri":["http://zotero.org/users/3509623/items/INZ877KG"],"itemData":{"id":208,"type":"article-journal","title":"A literature review of small and medium enterprises (SME) risk management practices in South Africa","container-title":"African Journal of Business Management","page":"6324","volume":"6","issue":"21","source":"Google Scholar","author":[{"family":"Smit","given":"Yolande"},{"family":"Watkins","given":"J. A."}],"issued":{"date-parts":[["2012"]]}}}],"schema":"https://github.com/citation-style-language/schema/raw/master/csl-citation.json"} </w:instrText>
      </w:r>
      <w:r w:rsidR="005551CB" w:rsidRPr="005A67C2">
        <w:rPr>
          <w:rFonts w:cstheme="minorHAnsi"/>
        </w:rPr>
        <w:fldChar w:fldCharType="separate"/>
      </w:r>
      <w:r w:rsidR="005551CB" w:rsidRPr="005A67C2">
        <w:rPr>
          <w:rFonts w:cstheme="minorHAnsi"/>
        </w:rPr>
        <w:t>(Y. Smit &amp; Watkins, 2012)</w:t>
      </w:r>
      <w:r w:rsidR="005551CB" w:rsidRPr="005A67C2">
        <w:rPr>
          <w:rFonts w:cstheme="minorHAnsi"/>
        </w:rPr>
        <w:fldChar w:fldCharType="end"/>
      </w:r>
      <w:r w:rsidR="00921FB6" w:rsidRPr="005A67C2">
        <w:rPr>
          <w:rFonts w:cstheme="minorHAnsi"/>
        </w:rPr>
        <w:fldChar w:fldCharType="begin"/>
      </w:r>
      <w:r w:rsidR="00FF1868" w:rsidRPr="005A67C2">
        <w:rPr>
          <w:rFonts w:cstheme="minorHAnsi"/>
        </w:rPr>
        <w:instrText xml:space="preserve"> ADDIN EN.CITE &lt;EndNote&gt;&lt;Cite Hidden="1"&gt;&lt;Author&gt;Berry&lt;/Author&gt;&lt;Year&gt;2002&lt;/Year&gt;&lt;RecNum&gt;171&lt;/RecNum&gt;&lt;record&gt;&lt;rec-number&gt;171&lt;/rec-number&gt;&lt;foreign-keys&gt;&lt;key app="EN" db-id="s5z05r5fxddf04efspupvr0os52d0vavft90" timestamp="1475563945"&gt;171&lt;/key&gt;&lt;/foreign-keys&gt;&lt;ref-type name="Journal Article"&gt;17&lt;/ref-type&gt;&lt;contributors&gt;&lt;authors&gt;&lt;author&gt;Berry, Al&lt;/author&gt;&lt;author&gt;von Blottnitz, Magali&lt;/author&gt;&lt;author&gt;Cassim, Rashad&lt;/author&gt;&lt;author&gt;Kesper, Anna&lt;/author&gt;&lt;author&gt;Rajaratnam, Bala&lt;/author&gt;&lt;author&gt;van Seventer, Dirk Ernst&lt;/author&gt;&lt;/authors&gt;&lt;/contributors&gt;&lt;titles&gt;&lt;title&gt;The economics of SMMES in South Africa&lt;/title&gt;&lt;secondary-title&gt;Trade and Industrial Policy Strategies&lt;/secondary-title&gt;&lt;/titles&gt;&lt;periodical&gt;&lt;full-title&gt;Trade and Industrial Policy Strategies&lt;/full-title&gt;&lt;/periodical&gt;&lt;volume&gt;1&lt;/volume&gt;&lt;dates&gt;&lt;year&gt;2002&lt;/year&gt;&lt;/dates&gt;&lt;urls&gt;&lt;/urls&gt;&lt;/record&gt;&lt;/Cite&gt;&lt;/EndNote&gt;</w:instrText>
      </w:r>
      <w:r w:rsidR="00921FB6" w:rsidRPr="005A67C2">
        <w:rPr>
          <w:rFonts w:cstheme="minorHAnsi"/>
        </w:rPr>
        <w:fldChar w:fldCharType="end"/>
      </w:r>
      <w:r w:rsidR="00921FB6" w:rsidRPr="005A67C2">
        <w:rPr>
          <w:rFonts w:cstheme="minorHAnsi"/>
        </w:rPr>
        <w:t>.</w:t>
      </w:r>
      <w:r w:rsidR="008C0625" w:rsidRPr="005A67C2">
        <w:rPr>
          <w:rFonts w:cstheme="minorHAnsi"/>
        </w:rPr>
        <w:t xml:space="preserve"> This indicates the highly inclusive nature of how SMMEs are defined in the country.</w:t>
      </w:r>
    </w:p>
    <w:p w14:paraId="1F553E79" w14:textId="77777777" w:rsidR="00805C95" w:rsidRPr="005A67C2" w:rsidRDefault="00167085">
      <w:pPr>
        <w:rPr>
          <w:rFonts w:cstheme="minorHAnsi"/>
        </w:rPr>
      </w:pPr>
      <w:r w:rsidRPr="005A67C2">
        <w:rPr>
          <w:rFonts w:cstheme="minorHAnsi"/>
        </w:rPr>
        <w:t>Research also identifies a second</w:t>
      </w:r>
      <w:r w:rsidR="00AF370E" w:rsidRPr="005A67C2">
        <w:rPr>
          <w:rFonts w:cstheme="minorHAnsi"/>
        </w:rPr>
        <w:t xml:space="preserve"> area that is problematic in this sector</w:t>
      </w:r>
      <w:r w:rsidR="00921FB6" w:rsidRPr="005A67C2">
        <w:rPr>
          <w:rFonts w:cstheme="minorHAnsi"/>
        </w:rPr>
        <w:t xml:space="preserve">, </w:t>
      </w:r>
      <w:r w:rsidR="00117C45" w:rsidRPr="005A67C2">
        <w:rPr>
          <w:rFonts w:cstheme="minorHAnsi"/>
        </w:rPr>
        <w:t xml:space="preserve">eight out of every ten </w:t>
      </w:r>
      <w:r w:rsidR="008F7415" w:rsidRPr="005A67C2">
        <w:rPr>
          <w:rFonts w:cstheme="minorHAnsi"/>
        </w:rPr>
        <w:t>new jobs created comes from the SM</w:t>
      </w:r>
      <w:r w:rsidR="00805C95" w:rsidRPr="005A67C2">
        <w:rPr>
          <w:rFonts w:cstheme="minorHAnsi"/>
        </w:rPr>
        <w:t>M</w:t>
      </w:r>
      <w:r w:rsidR="008F7415" w:rsidRPr="005A67C2">
        <w:rPr>
          <w:rFonts w:cstheme="minorHAnsi"/>
        </w:rPr>
        <w:t>E sector</w:t>
      </w:r>
      <w:r w:rsidR="00117C45" w:rsidRPr="005A67C2">
        <w:rPr>
          <w:rFonts w:cstheme="minorHAnsi"/>
        </w:rPr>
        <w:t xml:space="preserve"> with six out of these new </w:t>
      </w:r>
      <w:r w:rsidR="001512A7" w:rsidRPr="005A67C2">
        <w:rPr>
          <w:rFonts w:cstheme="minorHAnsi"/>
        </w:rPr>
        <w:t xml:space="preserve">jobs created lost within a year, yet a significant </w:t>
      </w:r>
      <w:r w:rsidR="00684D9C" w:rsidRPr="005A67C2">
        <w:rPr>
          <w:rFonts w:cstheme="minorHAnsi"/>
        </w:rPr>
        <w:t>number</w:t>
      </w:r>
      <w:r w:rsidR="001512A7" w:rsidRPr="005A67C2">
        <w:rPr>
          <w:rFonts w:cstheme="minorHAnsi"/>
        </w:rPr>
        <w:t xml:space="preserve"> of public funds are invested by government into developing and improving the sector </w:t>
      </w:r>
      <w:r w:rsidR="00117C45" w:rsidRPr="005A67C2">
        <w:rPr>
          <w:rFonts w:cstheme="minorHAnsi"/>
        </w:rPr>
        <w:t>(</w:t>
      </w:r>
      <w:r w:rsidR="005551CB" w:rsidRPr="005A67C2">
        <w:rPr>
          <w:rFonts w:cstheme="minorHAnsi"/>
        </w:rPr>
        <w:t>Karungu</w:t>
      </w:r>
      <w:r w:rsidR="00921FB6" w:rsidRPr="005A67C2">
        <w:rPr>
          <w:rFonts w:cstheme="minorHAnsi"/>
        </w:rPr>
        <w:t>, 2002</w:t>
      </w:r>
      <w:r w:rsidR="00117C45" w:rsidRPr="005A67C2">
        <w:rPr>
          <w:rFonts w:cstheme="minorHAnsi"/>
        </w:rPr>
        <w:t>).</w:t>
      </w:r>
      <w:r w:rsidR="00816BF6" w:rsidRPr="005A67C2">
        <w:rPr>
          <w:rFonts w:cstheme="minorHAnsi"/>
        </w:rPr>
        <w:t xml:space="preserve"> </w:t>
      </w:r>
    </w:p>
    <w:p w14:paraId="17C8C8DA" w14:textId="78746651" w:rsidR="000B7999" w:rsidRPr="005A67C2" w:rsidRDefault="00F646C8">
      <w:pPr>
        <w:rPr>
          <w:rFonts w:cstheme="minorHAnsi"/>
          <w:color w:val="FF0000"/>
        </w:rPr>
      </w:pPr>
      <w:r w:rsidRPr="005A67C2">
        <w:rPr>
          <w:rFonts w:cstheme="minorHAnsi"/>
        </w:rPr>
        <w:t>Wi</w:t>
      </w:r>
      <w:r w:rsidR="004A20FA" w:rsidRPr="005A67C2">
        <w:rPr>
          <w:rFonts w:cstheme="minorHAnsi"/>
        </w:rPr>
        <w:t xml:space="preserve">th this in </w:t>
      </w:r>
      <w:r w:rsidR="000E2D3D" w:rsidRPr="005A67C2">
        <w:rPr>
          <w:rFonts w:cstheme="minorHAnsi"/>
        </w:rPr>
        <w:t>mind,</w:t>
      </w:r>
      <w:r w:rsidR="004A20FA" w:rsidRPr="005A67C2">
        <w:rPr>
          <w:rFonts w:cstheme="minorHAnsi"/>
        </w:rPr>
        <w:t xml:space="preserve"> this study set out</w:t>
      </w:r>
      <w:r w:rsidRPr="005A67C2">
        <w:rPr>
          <w:rFonts w:cstheme="minorHAnsi"/>
        </w:rPr>
        <w:t xml:space="preserve"> to establish if SM</w:t>
      </w:r>
      <w:r w:rsidR="00805C95" w:rsidRPr="005A67C2">
        <w:rPr>
          <w:rFonts w:cstheme="minorHAnsi"/>
        </w:rPr>
        <w:t>M</w:t>
      </w:r>
      <w:r w:rsidRPr="005A67C2">
        <w:rPr>
          <w:rFonts w:cstheme="minorHAnsi"/>
        </w:rPr>
        <w:t>E</w:t>
      </w:r>
      <w:r w:rsidR="00816BF6" w:rsidRPr="005A67C2">
        <w:rPr>
          <w:rFonts w:cstheme="minorHAnsi"/>
        </w:rPr>
        <w:t xml:space="preserve">s </w:t>
      </w:r>
      <w:r w:rsidR="000E2D3D" w:rsidRPr="005A67C2">
        <w:rPr>
          <w:rFonts w:cstheme="minorHAnsi"/>
        </w:rPr>
        <w:t xml:space="preserve">in South Africa </w:t>
      </w:r>
      <w:r w:rsidR="000E2D3D" w:rsidRPr="005A67C2">
        <w:rPr>
          <w:rFonts w:cstheme="minorHAnsi"/>
          <w:noProof/>
        </w:rPr>
        <w:t>are</w:t>
      </w:r>
      <w:r w:rsidR="000E2D3D" w:rsidRPr="005A67C2">
        <w:rPr>
          <w:rFonts w:cstheme="minorHAnsi"/>
        </w:rPr>
        <w:t xml:space="preserve"> poised to address the problem of unemployment by creating jobs. </w:t>
      </w:r>
      <w:r w:rsidR="00816BF6" w:rsidRPr="005A67C2">
        <w:rPr>
          <w:rFonts w:cstheme="minorHAnsi"/>
        </w:rPr>
        <w:t>The paper also</w:t>
      </w:r>
      <w:r w:rsidR="005A2970" w:rsidRPr="005A67C2">
        <w:rPr>
          <w:rFonts w:cstheme="minorHAnsi"/>
        </w:rPr>
        <w:t xml:space="preserve"> </w:t>
      </w:r>
      <w:r w:rsidR="000E2D3D" w:rsidRPr="005A67C2">
        <w:rPr>
          <w:rFonts w:cstheme="minorHAnsi"/>
        </w:rPr>
        <w:t xml:space="preserve">aims to </w:t>
      </w:r>
      <w:r w:rsidR="004A20FA" w:rsidRPr="005A67C2">
        <w:rPr>
          <w:rFonts w:cstheme="minorHAnsi"/>
        </w:rPr>
        <w:t>revea</w:t>
      </w:r>
      <w:r w:rsidR="00924D67" w:rsidRPr="005A67C2">
        <w:rPr>
          <w:rFonts w:cstheme="minorHAnsi"/>
        </w:rPr>
        <w:t>l</w:t>
      </w:r>
      <w:r w:rsidR="000E2D3D" w:rsidRPr="005A67C2">
        <w:rPr>
          <w:rFonts w:cstheme="minorHAnsi"/>
        </w:rPr>
        <w:t xml:space="preserve"> </w:t>
      </w:r>
      <w:r w:rsidR="00924D67" w:rsidRPr="005A67C2">
        <w:rPr>
          <w:rFonts w:cstheme="minorHAnsi"/>
        </w:rPr>
        <w:t>the sentiments that</w:t>
      </w:r>
      <w:r w:rsidR="000B7999" w:rsidRPr="005A67C2">
        <w:rPr>
          <w:rFonts w:cstheme="minorHAnsi"/>
        </w:rPr>
        <w:t xml:space="preserve"> SMME business owners </w:t>
      </w:r>
      <w:r w:rsidR="00924D67" w:rsidRPr="005A67C2">
        <w:rPr>
          <w:rFonts w:cstheme="minorHAnsi"/>
        </w:rPr>
        <w:t>have</w:t>
      </w:r>
      <w:r w:rsidR="00924D67" w:rsidRPr="005A67C2">
        <w:rPr>
          <w:rFonts w:cstheme="minorHAnsi"/>
          <w:color w:val="FF0000"/>
        </w:rPr>
        <w:t xml:space="preserve"> </w:t>
      </w:r>
      <w:r w:rsidR="000B7999" w:rsidRPr="005A67C2">
        <w:rPr>
          <w:rFonts w:cstheme="minorHAnsi"/>
        </w:rPr>
        <w:t>towards government</w:t>
      </w:r>
      <w:r w:rsidR="004A20FA" w:rsidRPr="005A67C2">
        <w:rPr>
          <w:rFonts w:cstheme="minorHAnsi"/>
        </w:rPr>
        <w:t xml:space="preserve"> and </w:t>
      </w:r>
      <w:r w:rsidR="005A2970" w:rsidRPr="005A67C2">
        <w:rPr>
          <w:rFonts w:cstheme="minorHAnsi"/>
        </w:rPr>
        <w:t xml:space="preserve">the </w:t>
      </w:r>
      <w:r w:rsidR="00816BF6" w:rsidRPr="005A67C2">
        <w:rPr>
          <w:rFonts w:cstheme="minorHAnsi"/>
        </w:rPr>
        <w:t xml:space="preserve">challenges </w:t>
      </w:r>
      <w:r w:rsidR="00816BF6" w:rsidRPr="005A67C2">
        <w:rPr>
          <w:rFonts w:cstheme="minorHAnsi"/>
          <w:noProof/>
        </w:rPr>
        <w:t>SM</w:t>
      </w:r>
      <w:r w:rsidR="00805C95" w:rsidRPr="005A67C2">
        <w:rPr>
          <w:rFonts w:cstheme="minorHAnsi"/>
          <w:noProof/>
        </w:rPr>
        <w:t>M</w:t>
      </w:r>
      <w:r w:rsidR="00816BF6" w:rsidRPr="005A67C2">
        <w:rPr>
          <w:rFonts w:cstheme="minorHAnsi"/>
          <w:noProof/>
        </w:rPr>
        <w:t>Es</w:t>
      </w:r>
      <w:r w:rsidR="00816BF6" w:rsidRPr="005A67C2">
        <w:rPr>
          <w:rFonts w:cstheme="minorHAnsi"/>
        </w:rPr>
        <w:t xml:space="preserve"> face in </w:t>
      </w:r>
      <w:r w:rsidR="00AA0D9D" w:rsidRPr="005A67C2">
        <w:rPr>
          <w:rFonts w:cstheme="minorHAnsi"/>
        </w:rPr>
        <w:t xml:space="preserve">South Africa. This </w:t>
      </w:r>
      <w:r w:rsidR="00924D67" w:rsidRPr="005A67C2">
        <w:rPr>
          <w:rFonts w:cstheme="minorHAnsi"/>
        </w:rPr>
        <w:t>provide</w:t>
      </w:r>
      <w:r w:rsidR="00AA0D9D" w:rsidRPr="005A67C2">
        <w:rPr>
          <w:rFonts w:cstheme="minorHAnsi"/>
        </w:rPr>
        <w:t>s the foundation on</w:t>
      </w:r>
      <w:r w:rsidR="00924D67" w:rsidRPr="005A67C2">
        <w:rPr>
          <w:rFonts w:cstheme="minorHAnsi"/>
        </w:rPr>
        <w:t xml:space="preserve"> which </w:t>
      </w:r>
      <w:r w:rsidRPr="005A67C2">
        <w:rPr>
          <w:rFonts w:cstheme="minorHAnsi"/>
        </w:rPr>
        <w:t>recommend</w:t>
      </w:r>
      <w:r w:rsidR="00AA0D9D" w:rsidRPr="005A67C2">
        <w:rPr>
          <w:rFonts w:cstheme="minorHAnsi"/>
        </w:rPr>
        <w:t xml:space="preserve">ations have been made suggesting </w:t>
      </w:r>
      <w:r w:rsidR="00924D67" w:rsidRPr="005A67C2">
        <w:rPr>
          <w:rFonts w:cstheme="minorHAnsi"/>
        </w:rPr>
        <w:t xml:space="preserve">possible measures that </w:t>
      </w:r>
      <w:r w:rsidRPr="005A67C2">
        <w:rPr>
          <w:rFonts w:cstheme="minorHAnsi"/>
        </w:rPr>
        <w:t>both government and the private sector can take.</w:t>
      </w:r>
    </w:p>
    <w:p w14:paraId="08D45229" w14:textId="77777777" w:rsidR="00924D67" w:rsidRPr="005A67C2" w:rsidRDefault="00924D67">
      <w:pPr>
        <w:rPr>
          <w:rFonts w:cstheme="minorHAnsi"/>
        </w:rPr>
      </w:pPr>
    </w:p>
    <w:p w14:paraId="61B8093F" w14:textId="480F4F63" w:rsidR="00557273" w:rsidRPr="005A67C2" w:rsidRDefault="00B270B0">
      <w:pPr>
        <w:pStyle w:val="Heading2"/>
        <w:rPr>
          <w:rFonts w:asciiTheme="minorHAnsi" w:hAnsiTheme="minorHAnsi" w:cstheme="minorHAnsi"/>
        </w:rPr>
      </w:pPr>
      <w:bookmarkStart w:id="38" w:name="_Toc501296396"/>
      <w:r w:rsidRPr="005A67C2">
        <w:rPr>
          <w:rFonts w:asciiTheme="minorHAnsi" w:hAnsiTheme="minorHAnsi" w:cstheme="minorHAnsi"/>
        </w:rPr>
        <w:lastRenderedPageBreak/>
        <w:t>Thesis Statement</w:t>
      </w:r>
      <w:bookmarkEnd w:id="38"/>
    </w:p>
    <w:p w14:paraId="59B8654C" w14:textId="42FC0A9F" w:rsidR="00206847" w:rsidRPr="005A67C2" w:rsidRDefault="00AA0D9D">
      <w:pPr>
        <w:rPr>
          <w:rFonts w:cstheme="minorHAnsi"/>
        </w:rPr>
      </w:pPr>
      <w:r w:rsidRPr="005A67C2">
        <w:rPr>
          <w:rFonts w:cstheme="minorHAnsi"/>
        </w:rPr>
        <w:t>The paper set out</w:t>
      </w:r>
      <w:r w:rsidR="00F646C8" w:rsidRPr="005A67C2">
        <w:rPr>
          <w:rFonts w:cstheme="minorHAnsi"/>
        </w:rPr>
        <w:t xml:space="preserve"> to establish</w:t>
      </w:r>
      <w:r w:rsidR="00F42065" w:rsidRPr="005A67C2">
        <w:rPr>
          <w:rFonts w:cstheme="minorHAnsi"/>
        </w:rPr>
        <w:t xml:space="preserve"> whether</w:t>
      </w:r>
      <w:r w:rsidR="00D90445" w:rsidRPr="005A67C2">
        <w:rPr>
          <w:rFonts w:cstheme="minorHAnsi"/>
        </w:rPr>
        <w:t xml:space="preserve"> </w:t>
      </w:r>
      <w:r w:rsidR="000E54A4" w:rsidRPr="005A67C2">
        <w:rPr>
          <w:rFonts w:cstheme="minorHAnsi"/>
        </w:rPr>
        <w:t>SMMEs in</w:t>
      </w:r>
      <w:r w:rsidR="000E2D3D" w:rsidRPr="005A67C2">
        <w:rPr>
          <w:rFonts w:cstheme="minorHAnsi"/>
        </w:rPr>
        <w:t xml:space="preserve"> </w:t>
      </w:r>
      <w:r w:rsidR="00F42065" w:rsidRPr="005A67C2">
        <w:rPr>
          <w:rFonts w:cstheme="minorHAnsi"/>
        </w:rPr>
        <w:t>South Africa</w:t>
      </w:r>
      <w:r w:rsidR="000E2D3D" w:rsidRPr="005A67C2">
        <w:rPr>
          <w:rFonts w:cstheme="minorHAnsi"/>
        </w:rPr>
        <w:t xml:space="preserve"> can address unemployment by creating jobs</w:t>
      </w:r>
      <w:r w:rsidR="00F42065" w:rsidRPr="005A67C2">
        <w:rPr>
          <w:rFonts w:cstheme="minorHAnsi"/>
        </w:rPr>
        <w:t>.</w:t>
      </w:r>
      <w:r w:rsidRPr="005A67C2">
        <w:rPr>
          <w:rFonts w:cstheme="minorHAnsi"/>
        </w:rPr>
        <w:t xml:space="preserve"> </w:t>
      </w:r>
      <w:r w:rsidR="000E2D3D" w:rsidRPr="005A67C2">
        <w:rPr>
          <w:rFonts w:cstheme="minorHAnsi"/>
        </w:rPr>
        <w:t xml:space="preserve">In so </w:t>
      </w:r>
      <w:r w:rsidR="000E54A4" w:rsidRPr="005A67C2">
        <w:rPr>
          <w:rFonts w:cstheme="minorHAnsi"/>
        </w:rPr>
        <w:t>doing,</w:t>
      </w:r>
      <w:r w:rsidR="000E2D3D" w:rsidRPr="005A67C2">
        <w:rPr>
          <w:rFonts w:cstheme="minorHAnsi"/>
        </w:rPr>
        <w:t xml:space="preserve"> the pape</w:t>
      </w:r>
      <w:r w:rsidR="008C3796" w:rsidRPr="005A67C2">
        <w:rPr>
          <w:rFonts w:cstheme="minorHAnsi"/>
        </w:rPr>
        <w:t>r sought</w:t>
      </w:r>
      <w:r w:rsidR="000E2D3D" w:rsidRPr="005A67C2">
        <w:rPr>
          <w:rFonts w:cstheme="minorHAnsi"/>
        </w:rPr>
        <w:t xml:space="preserve"> </w:t>
      </w:r>
      <w:r w:rsidR="000E54A4" w:rsidRPr="005A67C2">
        <w:rPr>
          <w:rFonts w:cstheme="minorHAnsi"/>
        </w:rPr>
        <w:t>to reveal</w:t>
      </w:r>
      <w:r w:rsidR="000E2D3D" w:rsidRPr="005A67C2">
        <w:rPr>
          <w:rFonts w:cstheme="minorHAnsi"/>
        </w:rPr>
        <w:t xml:space="preserve"> whether </w:t>
      </w:r>
      <w:r w:rsidR="00D90445" w:rsidRPr="005A67C2">
        <w:rPr>
          <w:rFonts w:cstheme="minorHAnsi"/>
        </w:rPr>
        <w:t>investmen</w:t>
      </w:r>
      <w:r w:rsidR="000E54A4" w:rsidRPr="005A67C2">
        <w:rPr>
          <w:rFonts w:cstheme="minorHAnsi"/>
        </w:rPr>
        <w:t xml:space="preserve">t into the sector by government, </w:t>
      </w:r>
      <w:r w:rsidR="000E2D3D" w:rsidRPr="005A67C2">
        <w:rPr>
          <w:rFonts w:cstheme="minorHAnsi"/>
        </w:rPr>
        <w:t xml:space="preserve">both in terms of </w:t>
      </w:r>
      <w:r w:rsidR="00D90445" w:rsidRPr="005A67C2">
        <w:rPr>
          <w:rFonts w:cstheme="minorHAnsi"/>
        </w:rPr>
        <w:t>f</w:t>
      </w:r>
      <w:r w:rsidR="000B7999" w:rsidRPr="005A67C2">
        <w:rPr>
          <w:rFonts w:cstheme="minorHAnsi"/>
        </w:rPr>
        <w:t>inancial and policy</w:t>
      </w:r>
      <w:r w:rsidR="000E2D3D" w:rsidRPr="005A67C2">
        <w:rPr>
          <w:rFonts w:cstheme="minorHAnsi"/>
        </w:rPr>
        <w:t xml:space="preserve"> </w:t>
      </w:r>
      <w:r w:rsidR="000E54A4" w:rsidRPr="005A67C2">
        <w:rPr>
          <w:rFonts w:cstheme="minorHAnsi"/>
        </w:rPr>
        <w:t>investment,</w:t>
      </w:r>
      <w:r w:rsidR="000E2D3D" w:rsidRPr="005A67C2">
        <w:rPr>
          <w:rFonts w:cstheme="minorHAnsi"/>
        </w:rPr>
        <w:t xml:space="preserve"> </w:t>
      </w:r>
      <w:r w:rsidR="000E54A4" w:rsidRPr="005A67C2">
        <w:rPr>
          <w:rFonts w:cstheme="minorHAnsi"/>
        </w:rPr>
        <w:t xml:space="preserve">is warranted. </w:t>
      </w:r>
      <w:r w:rsidR="00F646C8" w:rsidRPr="005A67C2">
        <w:rPr>
          <w:rFonts w:cstheme="minorHAnsi"/>
        </w:rPr>
        <w:t xml:space="preserve"> </w:t>
      </w:r>
      <w:r w:rsidR="000B7999" w:rsidRPr="005A67C2">
        <w:rPr>
          <w:rFonts w:cstheme="minorHAnsi"/>
        </w:rPr>
        <w:t xml:space="preserve"> </w:t>
      </w:r>
      <w:r w:rsidR="00D90445" w:rsidRPr="005A67C2">
        <w:rPr>
          <w:rFonts w:cstheme="minorHAnsi"/>
        </w:rPr>
        <w:t xml:space="preserve">The hypothesis the paper seeks to prove or disprove </w:t>
      </w:r>
      <w:r w:rsidR="008F7415" w:rsidRPr="005A67C2">
        <w:rPr>
          <w:rFonts w:cstheme="minorHAnsi"/>
        </w:rPr>
        <w:t xml:space="preserve">is that </w:t>
      </w:r>
      <w:r w:rsidR="008F7415" w:rsidRPr="005A67C2">
        <w:rPr>
          <w:rFonts w:cstheme="minorHAnsi"/>
          <w:noProof/>
        </w:rPr>
        <w:t>S</w:t>
      </w:r>
      <w:r w:rsidR="000B7999" w:rsidRPr="005A67C2">
        <w:rPr>
          <w:rFonts w:cstheme="minorHAnsi"/>
          <w:noProof/>
        </w:rPr>
        <w:t>M</w:t>
      </w:r>
      <w:r w:rsidR="000E54A4" w:rsidRPr="005A67C2">
        <w:rPr>
          <w:rFonts w:cstheme="minorHAnsi"/>
          <w:noProof/>
        </w:rPr>
        <w:t>MEs</w:t>
      </w:r>
      <w:r w:rsidR="000E54A4" w:rsidRPr="005A67C2">
        <w:rPr>
          <w:rFonts w:cstheme="minorHAnsi"/>
        </w:rPr>
        <w:t xml:space="preserve"> </w:t>
      </w:r>
      <w:r w:rsidR="00F646C8" w:rsidRPr="005A67C2">
        <w:rPr>
          <w:rFonts w:cstheme="minorHAnsi"/>
        </w:rPr>
        <w:t xml:space="preserve">play a </w:t>
      </w:r>
      <w:r w:rsidR="009A13F4" w:rsidRPr="005A67C2">
        <w:rPr>
          <w:rFonts w:cstheme="minorHAnsi"/>
        </w:rPr>
        <w:t xml:space="preserve">role in </w:t>
      </w:r>
      <w:r w:rsidR="00B05CFE" w:rsidRPr="005A67C2">
        <w:rPr>
          <w:rFonts w:cstheme="minorHAnsi"/>
        </w:rPr>
        <w:t>job creation in So</w:t>
      </w:r>
      <w:r w:rsidR="000E54A4" w:rsidRPr="005A67C2">
        <w:rPr>
          <w:rFonts w:cstheme="minorHAnsi"/>
        </w:rPr>
        <w:t>uth Africa, however alone they are not suffic</w:t>
      </w:r>
      <w:r w:rsidR="008C3796" w:rsidRPr="005A67C2">
        <w:rPr>
          <w:rFonts w:cstheme="minorHAnsi"/>
        </w:rPr>
        <w:t>ient in addressing unemployment, currently at 27%.</w:t>
      </w:r>
    </w:p>
    <w:p w14:paraId="2632ED44" w14:textId="756C7673" w:rsidR="00B270B0" w:rsidRPr="005A67C2" w:rsidRDefault="00FD018E">
      <w:pPr>
        <w:pStyle w:val="Heading2"/>
        <w:rPr>
          <w:rFonts w:asciiTheme="minorHAnsi" w:hAnsiTheme="minorHAnsi" w:cstheme="minorHAnsi"/>
        </w:rPr>
      </w:pPr>
      <w:bookmarkStart w:id="39" w:name="_Toc501296397"/>
      <w:r w:rsidRPr="005A67C2">
        <w:rPr>
          <w:rFonts w:asciiTheme="minorHAnsi" w:hAnsiTheme="minorHAnsi" w:cstheme="minorHAnsi"/>
        </w:rPr>
        <w:t>Research Q</w:t>
      </w:r>
      <w:r w:rsidR="00B270B0" w:rsidRPr="005A67C2">
        <w:rPr>
          <w:rFonts w:asciiTheme="minorHAnsi" w:hAnsiTheme="minorHAnsi" w:cstheme="minorHAnsi"/>
        </w:rPr>
        <w:t>uestions</w:t>
      </w:r>
      <w:bookmarkEnd w:id="39"/>
    </w:p>
    <w:p w14:paraId="26C75C11" w14:textId="52627518" w:rsidR="001C254F" w:rsidRPr="005A67C2" w:rsidRDefault="001C254F">
      <w:pPr>
        <w:pStyle w:val="Heading3"/>
        <w:rPr>
          <w:rFonts w:asciiTheme="minorHAnsi" w:hAnsiTheme="minorHAnsi" w:cstheme="minorHAnsi"/>
        </w:rPr>
      </w:pPr>
      <w:bookmarkStart w:id="40" w:name="_Toc491619601"/>
      <w:bookmarkStart w:id="41" w:name="_Toc491620166"/>
      <w:r w:rsidRPr="005A67C2">
        <w:rPr>
          <w:rFonts w:asciiTheme="minorHAnsi" w:hAnsiTheme="minorHAnsi" w:cstheme="minorHAnsi"/>
        </w:rPr>
        <w:t>The primary research question:</w:t>
      </w:r>
      <w:bookmarkEnd w:id="40"/>
      <w:bookmarkEnd w:id="41"/>
    </w:p>
    <w:p w14:paraId="4923AD4D" w14:textId="6A90BD55" w:rsidR="001C254F" w:rsidRPr="005A67C2" w:rsidRDefault="00B05CFE">
      <w:pPr>
        <w:pStyle w:val="ListParagraph"/>
        <w:numPr>
          <w:ilvl w:val="0"/>
          <w:numId w:val="1"/>
        </w:numPr>
        <w:rPr>
          <w:rFonts w:cstheme="minorHAnsi"/>
        </w:rPr>
      </w:pPr>
      <w:bookmarkStart w:id="42" w:name="_Hlk487384144"/>
      <w:r w:rsidRPr="005A67C2">
        <w:rPr>
          <w:rFonts w:cstheme="minorHAnsi"/>
        </w:rPr>
        <w:t>Can SMMEs address the problem of unemployment in S</w:t>
      </w:r>
      <w:r w:rsidR="00330662" w:rsidRPr="005A67C2">
        <w:rPr>
          <w:rFonts w:cstheme="minorHAnsi"/>
        </w:rPr>
        <w:t>outh Africa by creating jobs?</w:t>
      </w:r>
    </w:p>
    <w:p w14:paraId="1DF80CF7" w14:textId="1176ACEC" w:rsidR="0032156B" w:rsidRPr="005A67C2" w:rsidRDefault="001C254F">
      <w:pPr>
        <w:pStyle w:val="Heading3"/>
        <w:rPr>
          <w:rFonts w:asciiTheme="minorHAnsi" w:hAnsiTheme="minorHAnsi" w:cstheme="minorHAnsi"/>
        </w:rPr>
      </w:pPr>
      <w:bookmarkStart w:id="43" w:name="_Toc491619602"/>
      <w:bookmarkStart w:id="44" w:name="_Toc491620167"/>
      <w:bookmarkEnd w:id="42"/>
      <w:r w:rsidRPr="005A67C2">
        <w:rPr>
          <w:rFonts w:asciiTheme="minorHAnsi" w:hAnsiTheme="minorHAnsi" w:cstheme="minorHAnsi"/>
        </w:rPr>
        <w:t>Secondary research questions:</w:t>
      </w:r>
      <w:bookmarkEnd w:id="43"/>
      <w:bookmarkEnd w:id="44"/>
    </w:p>
    <w:p w14:paraId="79F96E6A" w14:textId="6A17F880" w:rsidR="007B4885" w:rsidRPr="005A67C2" w:rsidRDefault="00D95448">
      <w:pPr>
        <w:pStyle w:val="ListParagraph"/>
        <w:numPr>
          <w:ilvl w:val="0"/>
          <w:numId w:val="2"/>
        </w:numPr>
        <w:rPr>
          <w:rFonts w:cstheme="minorHAnsi"/>
        </w:rPr>
      </w:pPr>
      <w:r w:rsidRPr="005A67C2">
        <w:rPr>
          <w:rFonts w:cstheme="minorHAnsi"/>
        </w:rPr>
        <w:t>Does the SM</w:t>
      </w:r>
      <w:r w:rsidR="000B7999" w:rsidRPr="005A67C2">
        <w:rPr>
          <w:rFonts w:cstheme="minorHAnsi"/>
        </w:rPr>
        <w:t>M</w:t>
      </w:r>
      <w:r w:rsidRPr="005A67C2">
        <w:rPr>
          <w:rFonts w:cstheme="minorHAnsi"/>
        </w:rPr>
        <w:t>E sector appreciate the role of government in this space</w:t>
      </w:r>
      <w:r w:rsidR="007B4885" w:rsidRPr="005A67C2">
        <w:rPr>
          <w:rFonts w:cstheme="minorHAnsi"/>
        </w:rPr>
        <w:t>?</w:t>
      </w:r>
    </w:p>
    <w:p w14:paraId="59B5CC19" w14:textId="561DA244" w:rsidR="00D20810" w:rsidRPr="005A67C2" w:rsidRDefault="00880A6C" w:rsidP="00B94358">
      <w:pPr>
        <w:pStyle w:val="ListParagraph"/>
        <w:numPr>
          <w:ilvl w:val="0"/>
          <w:numId w:val="2"/>
        </w:numPr>
        <w:rPr>
          <w:rFonts w:cstheme="minorHAnsi"/>
        </w:rPr>
      </w:pPr>
      <w:r w:rsidRPr="005A67C2">
        <w:rPr>
          <w:rFonts w:cstheme="minorHAnsi"/>
        </w:rPr>
        <w:t>What</w:t>
      </w:r>
      <w:r w:rsidR="003D1068" w:rsidRPr="005A67C2">
        <w:rPr>
          <w:rFonts w:cstheme="minorHAnsi"/>
        </w:rPr>
        <w:t>, if any,</w:t>
      </w:r>
      <w:r w:rsidRPr="005A67C2">
        <w:rPr>
          <w:rFonts w:cstheme="minorHAnsi"/>
        </w:rPr>
        <w:t xml:space="preserve"> challenges are facing the sector and </w:t>
      </w:r>
      <w:r w:rsidR="00B102D1" w:rsidRPr="005A67C2">
        <w:rPr>
          <w:rFonts w:cstheme="minorHAnsi"/>
        </w:rPr>
        <w:t>are they hindering the sector from</w:t>
      </w:r>
      <w:r w:rsidR="003D1068" w:rsidRPr="005A67C2">
        <w:rPr>
          <w:rFonts w:cstheme="minorHAnsi"/>
        </w:rPr>
        <w:t xml:space="preserve"> </w:t>
      </w:r>
      <w:r w:rsidRPr="005A67C2">
        <w:rPr>
          <w:rFonts w:cstheme="minorHAnsi"/>
        </w:rPr>
        <w:t>further growth?</w:t>
      </w:r>
    </w:p>
    <w:p w14:paraId="3817DFB8" w14:textId="2DA4121A" w:rsidR="0032156B" w:rsidRPr="005A67C2" w:rsidRDefault="0032156B">
      <w:pPr>
        <w:pStyle w:val="Heading2"/>
        <w:rPr>
          <w:rFonts w:asciiTheme="minorHAnsi" w:hAnsiTheme="minorHAnsi" w:cstheme="minorHAnsi"/>
        </w:rPr>
      </w:pPr>
      <w:bookmarkStart w:id="45" w:name="_Toc501296398"/>
      <w:r w:rsidRPr="005A67C2">
        <w:rPr>
          <w:rFonts w:asciiTheme="minorHAnsi" w:hAnsiTheme="minorHAnsi" w:cstheme="minorHAnsi"/>
        </w:rPr>
        <w:t>Limitations and Delineation</w:t>
      </w:r>
      <w:bookmarkEnd w:id="45"/>
    </w:p>
    <w:p w14:paraId="30798DAD" w14:textId="0A59AD1F" w:rsidR="00AA0D9D" w:rsidRPr="005A67C2" w:rsidRDefault="003F778E">
      <w:pPr>
        <w:rPr>
          <w:rFonts w:cstheme="minorHAnsi"/>
        </w:rPr>
      </w:pPr>
      <w:r w:rsidRPr="005A67C2">
        <w:rPr>
          <w:rFonts w:cstheme="minorHAnsi"/>
        </w:rPr>
        <w:t>T</w:t>
      </w:r>
      <w:r w:rsidR="00C225E9" w:rsidRPr="005A67C2">
        <w:rPr>
          <w:rFonts w:cstheme="minorHAnsi"/>
        </w:rPr>
        <w:t xml:space="preserve">he primary source of data collection for the study will </w:t>
      </w:r>
      <w:r w:rsidR="00C225E9" w:rsidRPr="005A67C2">
        <w:rPr>
          <w:rFonts w:cstheme="minorHAnsi"/>
          <w:noProof/>
        </w:rPr>
        <w:t>be document</w:t>
      </w:r>
      <w:r w:rsidR="00DE396E" w:rsidRPr="005A67C2">
        <w:rPr>
          <w:rFonts w:cstheme="minorHAnsi"/>
          <w:noProof/>
        </w:rPr>
        <w:t>ed</w:t>
      </w:r>
      <w:r w:rsidR="00C225E9" w:rsidRPr="005A67C2">
        <w:rPr>
          <w:rFonts w:cstheme="minorHAnsi"/>
        </w:rPr>
        <w:t xml:space="preserve"> analysis</w:t>
      </w:r>
      <w:r w:rsidR="000B7999" w:rsidRPr="005A67C2">
        <w:rPr>
          <w:rFonts w:cstheme="minorHAnsi"/>
        </w:rPr>
        <w:t xml:space="preserve"> combined with </w:t>
      </w:r>
      <w:r w:rsidR="00AE6BA6" w:rsidRPr="005A67C2">
        <w:rPr>
          <w:rFonts w:cstheme="minorHAnsi"/>
        </w:rPr>
        <w:t xml:space="preserve">informal </w:t>
      </w:r>
      <w:r w:rsidR="000B7999" w:rsidRPr="005A67C2">
        <w:rPr>
          <w:rFonts w:cstheme="minorHAnsi"/>
        </w:rPr>
        <w:t>inter</w:t>
      </w:r>
      <w:r w:rsidR="00E94012" w:rsidRPr="005A67C2">
        <w:rPr>
          <w:rFonts w:cstheme="minorHAnsi"/>
        </w:rPr>
        <w:t>views. L</w:t>
      </w:r>
      <w:r w:rsidR="000B7999" w:rsidRPr="005A67C2">
        <w:rPr>
          <w:rFonts w:cstheme="minorHAnsi"/>
        </w:rPr>
        <w:t>imitations to the study i</w:t>
      </w:r>
      <w:r w:rsidR="00C225E9" w:rsidRPr="005A67C2">
        <w:rPr>
          <w:rFonts w:cstheme="minorHAnsi"/>
        </w:rPr>
        <w:t>nclude a reliance on someone else’s description and interpretation of data thr</w:t>
      </w:r>
      <w:r w:rsidRPr="005A67C2">
        <w:rPr>
          <w:rFonts w:cstheme="minorHAnsi"/>
        </w:rPr>
        <w:t>ough the use of secondary data</w:t>
      </w:r>
      <w:r w:rsidR="000B7999" w:rsidRPr="005A67C2">
        <w:rPr>
          <w:rFonts w:cstheme="minorHAnsi"/>
        </w:rPr>
        <w:t xml:space="preserve">   </w:t>
      </w:r>
      <w:r w:rsidR="005551CB" w:rsidRPr="005A67C2">
        <w:rPr>
          <w:rFonts w:cstheme="minorHAnsi"/>
        </w:rPr>
        <w:fldChar w:fldCharType="begin"/>
      </w:r>
      <w:r w:rsidR="005551CB" w:rsidRPr="005A67C2">
        <w:rPr>
          <w:rFonts w:cstheme="minorHAnsi"/>
        </w:rPr>
        <w:instrText xml:space="preserve"> ADDIN ZOTERO_ITEM CSL_CITATION {"citationID":"1pjhjba9n6","properties":{"formattedCitation":"(Merriam, 1998, p. 89)","plainCitation":"(Merriam, 1998, p. 89)"},"citationItems":[{"id":41,"uris":["http://zotero.org/users/3509623/items/7DTKS8DX"],"uri":["http://zotero.org/users/3509623/items/7DTKS8DX"],"itemData":{"id":41,"type":"book","title":"Qualitative Research and Case Study Applications in Education. Revised and Expanded from","publisher":"ERIC","ISBN":"0-7879-1009-0","shortTitle":"Qualitative Research and Case Study Applications in Education. Revised and Expanded from","author":[{"family":"Merriam","given":"Sharan B"}],"issued":{"date-parts":[["1998"]]}},"locator":"89","label":"page"}],"schema":"https://github.com/citation-style-language/schema/raw/master/csl-citation.json"} </w:instrText>
      </w:r>
      <w:r w:rsidR="005551CB" w:rsidRPr="005A67C2">
        <w:rPr>
          <w:rFonts w:cstheme="minorHAnsi"/>
        </w:rPr>
        <w:fldChar w:fldCharType="separate"/>
      </w:r>
      <w:r w:rsidR="005551CB" w:rsidRPr="005A67C2">
        <w:rPr>
          <w:rFonts w:cstheme="minorHAnsi"/>
        </w:rPr>
        <w:t>(Merriam, 1998, p. 89)</w:t>
      </w:r>
      <w:r w:rsidR="005551CB" w:rsidRPr="005A67C2">
        <w:rPr>
          <w:rFonts w:cstheme="minorHAnsi"/>
        </w:rPr>
        <w:fldChar w:fldCharType="end"/>
      </w:r>
      <w:r w:rsidR="005551CB" w:rsidRPr="005A67C2">
        <w:rPr>
          <w:rFonts w:cstheme="minorHAnsi"/>
        </w:rPr>
        <w:t>.</w:t>
      </w:r>
      <w:r w:rsidR="00C225E9" w:rsidRPr="005A67C2">
        <w:rPr>
          <w:rFonts w:cstheme="minorHAnsi"/>
        </w:rPr>
        <w:t xml:space="preserve"> However,</w:t>
      </w:r>
      <w:r w:rsidR="00B05CFE" w:rsidRPr="005A67C2">
        <w:rPr>
          <w:rFonts w:cstheme="minorHAnsi"/>
        </w:rPr>
        <w:t xml:space="preserve"> this challenge will be addressed</w:t>
      </w:r>
      <w:r w:rsidR="00C225E9" w:rsidRPr="005A67C2">
        <w:rPr>
          <w:rFonts w:cstheme="minorHAnsi"/>
        </w:rPr>
        <w:t xml:space="preserve"> by using interviews as a supporting data collection tool where some </w:t>
      </w:r>
      <w:r w:rsidRPr="005A67C2">
        <w:rPr>
          <w:rFonts w:cstheme="minorHAnsi"/>
        </w:rPr>
        <w:t xml:space="preserve">of the information can be verified against the </w:t>
      </w:r>
      <w:r w:rsidR="00C225E9" w:rsidRPr="005A67C2">
        <w:rPr>
          <w:rFonts w:cstheme="minorHAnsi"/>
        </w:rPr>
        <w:t>participant</w:t>
      </w:r>
      <w:r w:rsidR="00AE6BA6" w:rsidRPr="005A67C2">
        <w:rPr>
          <w:rFonts w:cstheme="minorHAnsi"/>
        </w:rPr>
        <w:t>’</w:t>
      </w:r>
      <w:r w:rsidR="00C225E9" w:rsidRPr="005A67C2">
        <w:rPr>
          <w:rFonts w:cstheme="minorHAnsi"/>
        </w:rPr>
        <w:t>s</w:t>
      </w:r>
      <w:r w:rsidR="00AE6BA6" w:rsidRPr="005A67C2">
        <w:rPr>
          <w:rFonts w:cstheme="minorHAnsi"/>
        </w:rPr>
        <w:t xml:space="preserve"> </w:t>
      </w:r>
      <w:r w:rsidRPr="005A67C2">
        <w:rPr>
          <w:rFonts w:cstheme="minorHAnsi"/>
        </w:rPr>
        <w:t>experiences in business</w:t>
      </w:r>
      <w:r w:rsidR="00C225E9" w:rsidRPr="005A67C2">
        <w:rPr>
          <w:rFonts w:cstheme="minorHAnsi"/>
        </w:rPr>
        <w:t>.</w:t>
      </w:r>
      <w:r w:rsidR="00B05CFE" w:rsidRPr="005A67C2">
        <w:rPr>
          <w:rFonts w:cstheme="minorHAnsi"/>
        </w:rPr>
        <w:t xml:space="preserve"> The study will also overcome the limitation through a broad and varied literature and document analysis.</w:t>
      </w:r>
      <w:r w:rsidR="000B7999" w:rsidRPr="005A67C2">
        <w:rPr>
          <w:rFonts w:cstheme="minorHAnsi"/>
        </w:rPr>
        <w:t xml:space="preserve"> </w:t>
      </w:r>
      <w:r w:rsidR="00330662" w:rsidRPr="005A67C2">
        <w:rPr>
          <w:rFonts w:cstheme="minorHAnsi"/>
        </w:rPr>
        <w:t xml:space="preserve">The study had no funding and had to limit the interview participants to 16. </w:t>
      </w:r>
    </w:p>
    <w:p w14:paraId="124B3898" w14:textId="0F96F1BF" w:rsidR="00C54309" w:rsidRPr="005A67C2" w:rsidRDefault="00C54309">
      <w:pPr>
        <w:pStyle w:val="Heading2"/>
        <w:rPr>
          <w:rFonts w:asciiTheme="minorHAnsi" w:hAnsiTheme="minorHAnsi" w:cstheme="minorHAnsi"/>
        </w:rPr>
      </w:pPr>
      <w:bookmarkStart w:id="46" w:name="_Toc501296399"/>
      <w:r w:rsidRPr="005A67C2">
        <w:rPr>
          <w:rFonts w:asciiTheme="minorHAnsi" w:hAnsiTheme="minorHAnsi" w:cstheme="minorHAnsi"/>
        </w:rPr>
        <w:t>Definition of terms and concepts</w:t>
      </w:r>
      <w:bookmarkEnd w:id="46"/>
      <w:r w:rsidR="009A13F4" w:rsidRPr="005A67C2">
        <w:rPr>
          <w:rFonts w:asciiTheme="minorHAnsi" w:hAnsiTheme="minorHAnsi" w:cstheme="minorHAnsi"/>
        </w:rPr>
        <w:t xml:space="preserve"> </w:t>
      </w:r>
    </w:p>
    <w:p w14:paraId="69443A1F" w14:textId="75EBF2DD" w:rsidR="00206847" w:rsidRPr="005A67C2" w:rsidRDefault="00AA0D9D">
      <w:pPr>
        <w:rPr>
          <w:rFonts w:cstheme="minorHAnsi"/>
        </w:rPr>
      </w:pPr>
      <w:r w:rsidRPr="005A67C2">
        <w:rPr>
          <w:rFonts w:cstheme="minorHAnsi"/>
        </w:rPr>
        <w:t>This section</w:t>
      </w:r>
      <w:r w:rsidR="00B05CFE" w:rsidRPr="005A67C2">
        <w:rPr>
          <w:rFonts w:cstheme="minorHAnsi"/>
        </w:rPr>
        <w:t xml:space="preserve"> set</w:t>
      </w:r>
      <w:r w:rsidRPr="005A67C2">
        <w:rPr>
          <w:rFonts w:cstheme="minorHAnsi"/>
        </w:rPr>
        <w:t>s</w:t>
      </w:r>
      <w:r w:rsidR="0058456F" w:rsidRPr="005A67C2">
        <w:rPr>
          <w:rFonts w:cstheme="minorHAnsi"/>
        </w:rPr>
        <w:t xml:space="preserve"> out a brief explanation of common and </w:t>
      </w:r>
      <w:r w:rsidR="00B05CFE" w:rsidRPr="005A67C2">
        <w:rPr>
          <w:rFonts w:cstheme="minorHAnsi"/>
        </w:rPr>
        <w:t>relevant terms</w:t>
      </w:r>
      <w:r w:rsidR="0058456F" w:rsidRPr="005A67C2">
        <w:rPr>
          <w:rFonts w:cstheme="minorHAnsi"/>
        </w:rPr>
        <w:t xml:space="preserve"> and concepts</w:t>
      </w:r>
      <w:r w:rsidR="00AE6BA6" w:rsidRPr="005A67C2">
        <w:rPr>
          <w:rFonts w:cstheme="minorHAnsi"/>
        </w:rPr>
        <w:t xml:space="preserve"> that are raised in the study and</w:t>
      </w:r>
      <w:r w:rsidR="0027489C" w:rsidRPr="005A67C2">
        <w:rPr>
          <w:rFonts w:cstheme="minorHAnsi"/>
        </w:rPr>
        <w:t xml:space="preserve"> will assist in understanding key arguments made in the study.</w:t>
      </w:r>
    </w:p>
    <w:p w14:paraId="239E26AE" w14:textId="097D0167" w:rsidR="00206847" w:rsidRPr="005A67C2" w:rsidRDefault="0058456F">
      <w:pPr>
        <w:rPr>
          <w:rFonts w:cstheme="minorHAnsi"/>
        </w:rPr>
      </w:pPr>
      <w:r w:rsidRPr="005A67C2">
        <w:rPr>
          <w:rFonts w:cstheme="minorHAnsi"/>
          <w:b/>
        </w:rPr>
        <w:t>Jobs</w:t>
      </w:r>
      <w:r w:rsidR="00AF7F24" w:rsidRPr="005A67C2">
        <w:rPr>
          <w:rFonts w:cstheme="minorHAnsi"/>
          <w:b/>
        </w:rPr>
        <w:t>:</w:t>
      </w:r>
      <w:r w:rsidR="00F76301" w:rsidRPr="005A67C2">
        <w:rPr>
          <w:rFonts w:cstheme="minorHAnsi"/>
        </w:rPr>
        <w:t xml:space="preserve"> </w:t>
      </w:r>
      <w:r w:rsidR="00D111DA" w:rsidRPr="005A67C2">
        <w:rPr>
          <w:rFonts w:cstheme="minorHAnsi"/>
        </w:rPr>
        <w:t>R</w:t>
      </w:r>
      <w:r w:rsidR="00AF7F24" w:rsidRPr="005A67C2">
        <w:rPr>
          <w:rFonts w:cstheme="minorHAnsi"/>
        </w:rPr>
        <w:t>egular</w:t>
      </w:r>
      <w:r w:rsidR="00BE0A9B" w:rsidRPr="005A67C2">
        <w:rPr>
          <w:rFonts w:cstheme="minorHAnsi"/>
        </w:rPr>
        <w:t>ly</w:t>
      </w:r>
      <w:r w:rsidR="00AF7F24" w:rsidRPr="005A67C2">
        <w:rPr>
          <w:rFonts w:cstheme="minorHAnsi"/>
        </w:rPr>
        <w:t xml:space="preserve"> paid</w:t>
      </w:r>
      <w:r w:rsidR="00BE0A9B" w:rsidRPr="005A67C2">
        <w:rPr>
          <w:rFonts w:cstheme="minorHAnsi"/>
        </w:rPr>
        <w:t>, stable or permanent</w:t>
      </w:r>
      <w:r w:rsidR="00AF7F24" w:rsidRPr="005A67C2">
        <w:rPr>
          <w:rFonts w:cstheme="minorHAnsi"/>
        </w:rPr>
        <w:t xml:space="preserve"> employment offering a suff</w:t>
      </w:r>
      <w:r w:rsidR="00330662" w:rsidRPr="005A67C2">
        <w:rPr>
          <w:rFonts w:cstheme="minorHAnsi"/>
        </w:rPr>
        <w:t xml:space="preserve">icient living standard </w:t>
      </w:r>
      <w:r w:rsidR="006D0841" w:rsidRPr="005A67C2">
        <w:rPr>
          <w:rFonts w:cstheme="minorHAnsi"/>
        </w:rPr>
        <w:fldChar w:fldCharType="begin"/>
      </w:r>
      <w:r w:rsidR="006D0841" w:rsidRPr="005A67C2">
        <w:rPr>
          <w:rFonts w:cstheme="minorHAnsi"/>
        </w:rPr>
        <w:instrText xml:space="preserve"> ADDIN ZOTERO_ITEM CSL_CITATION {"citationID":"21kiudet4g","properties":{"formattedCitation":"(Hisamoto, 2010)","plainCitation":"(Hisamoto, 2010)"},"citationItems":[{"id":346,"uris":["http://zotero.org/users/3509623/items/BM7CHPKR"],"uri":["http://zotero.org/users/3509623/items/BM7CHPKR"],"itemData":{"id":346,"type":"book","title":"Japanese Mangement in Change: The Impact of Globalisation and Market Principles","author":[{"family":"Hisamoto","given":""}],"issued":{"date-parts":[["2010"]]}}}],"schema":"https://github.com/citation-style-language/schema/raw/master/csl-citation.json"} </w:instrText>
      </w:r>
      <w:r w:rsidR="006D0841" w:rsidRPr="005A67C2">
        <w:rPr>
          <w:rFonts w:cstheme="minorHAnsi"/>
        </w:rPr>
        <w:fldChar w:fldCharType="separate"/>
      </w:r>
      <w:r w:rsidR="006D0841" w:rsidRPr="005A67C2">
        <w:rPr>
          <w:rFonts w:cstheme="minorHAnsi"/>
        </w:rPr>
        <w:t>(Hisamoto, 2010)</w:t>
      </w:r>
      <w:r w:rsidR="006D0841" w:rsidRPr="005A67C2">
        <w:rPr>
          <w:rFonts w:cstheme="minorHAnsi"/>
        </w:rPr>
        <w:fldChar w:fldCharType="end"/>
      </w:r>
      <w:r w:rsidR="00AF7F24" w:rsidRPr="005A67C2">
        <w:rPr>
          <w:rFonts w:cstheme="minorHAnsi"/>
        </w:rPr>
        <w:t>.</w:t>
      </w:r>
    </w:p>
    <w:p w14:paraId="186BC36E" w14:textId="5AA51AE7" w:rsidR="003A0EA0" w:rsidRPr="005A67C2" w:rsidRDefault="00AE6BA6">
      <w:pPr>
        <w:rPr>
          <w:rFonts w:cstheme="minorHAnsi"/>
        </w:rPr>
      </w:pPr>
      <w:r w:rsidRPr="005A67C2">
        <w:rPr>
          <w:rFonts w:cstheme="minorHAnsi"/>
          <w:b/>
        </w:rPr>
        <w:lastRenderedPageBreak/>
        <w:t>Livelihood:</w:t>
      </w:r>
      <w:r w:rsidR="00DE396E" w:rsidRPr="005A67C2">
        <w:rPr>
          <w:rFonts w:cstheme="minorHAnsi"/>
        </w:rPr>
        <w:t xml:space="preserve"> a</w:t>
      </w:r>
      <w:r w:rsidRPr="005A67C2">
        <w:rPr>
          <w:rFonts w:cstheme="minorHAnsi"/>
          <w:b/>
        </w:rPr>
        <w:t xml:space="preserve"> </w:t>
      </w:r>
      <w:r w:rsidR="00AD6E9B" w:rsidRPr="005A67C2">
        <w:rPr>
          <w:rFonts w:cstheme="minorHAnsi"/>
          <w:noProof/>
        </w:rPr>
        <w:t>combination</w:t>
      </w:r>
      <w:r w:rsidR="00AD6E9B" w:rsidRPr="005A67C2">
        <w:rPr>
          <w:rFonts w:cstheme="minorHAnsi"/>
        </w:rPr>
        <w:t xml:space="preserve"> of activities, assets and access that together determine the earning ability of an individual </w:t>
      </w:r>
      <w:r w:rsidR="00AD6E9B" w:rsidRPr="005A67C2">
        <w:rPr>
          <w:rFonts w:cstheme="minorHAnsi"/>
          <w:noProof/>
        </w:rPr>
        <w:t>o</w:t>
      </w:r>
      <w:r w:rsidR="00DE396E" w:rsidRPr="005A67C2">
        <w:rPr>
          <w:rFonts w:cstheme="minorHAnsi"/>
          <w:noProof/>
        </w:rPr>
        <w:t>r</w:t>
      </w:r>
      <w:r w:rsidR="00AD6E9B" w:rsidRPr="005A67C2">
        <w:rPr>
          <w:rFonts w:cstheme="minorHAnsi"/>
        </w:rPr>
        <w:t xml:space="preserve"> household </w:t>
      </w:r>
      <w:r w:rsidR="00AD6E9B" w:rsidRPr="005A67C2">
        <w:rPr>
          <w:rFonts w:cstheme="minorHAnsi"/>
        </w:rPr>
        <w:fldChar w:fldCharType="begin"/>
      </w:r>
      <w:r w:rsidR="00AD6E9B" w:rsidRPr="005A67C2">
        <w:rPr>
          <w:rFonts w:cstheme="minorHAnsi"/>
        </w:rPr>
        <w:instrText xml:space="preserve"> ADDIN ZOTERO_ITEM CSL_CITATION {"citationID":"p6a6ddrh9","properties":{"formattedCitation":"(Ellis, 1998)","plainCitation":"(Ellis, 1998)"},"citationItems":[{"id":348,"uris":["http://zotero.org/users/3509623/items/RRFXFHD4"],"uri":["http://zotero.org/users/3509623/items/RRFXFHD4"],"itemData":{"id":348,"type":"article-journal","title":"Household strategies and rural livelihood diversification","author":[{"family":"Ellis","given":"F"}],"issued":{"date-parts":[["1998"]]}}}],"schema":"https://github.com/citation-style-language/schema/raw/master/csl-citation.json"} </w:instrText>
      </w:r>
      <w:r w:rsidR="00AD6E9B" w:rsidRPr="005A67C2">
        <w:rPr>
          <w:rFonts w:cstheme="minorHAnsi"/>
        </w:rPr>
        <w:fldChar w:fldCharType="separate"/>
      </w:r>
      <w:r w:rsidR="00AD6E9B" w:rsidRPr="005A67C2">
        <w:rPr>
          <w:rFonts w:cstheme="minorHAnsi"/>
        </w:rPr>
        <w:t>(Ellis, 1998)</w:t>
      </w:r>
      <w:r w:rsidR="00AD6E9B" w:rsidRPr="005A67C2">
        <w:rPr>
          <w:rFonts w:cstheme="minorHAnsi"/>
        </w:rPr>
        <w:fldChar w:fldCharType="end"/>
      </w:r>
      <w:r w:rsidR="00AD6E9B" w:rsidRPr="005A67C2">
        <w:rPr>
          <w:rFonts w:cstheme="minorHAnsi"/>
        </w:rPr>
        <w:t>.</w:t>
      </w:r>
    </w:p>
    <w:p w14:paraId="7AEE953F" w14:textId="17930090" w:rsidR="00405789" w:rsidRPr="005A67C2" w:rsidRDefault="00405789">
      <w:pPr>
        <w:rPr>
          <w:rFonts w:cstheme="minorHAnsi"/>
        </w:rPr>
      </w:pPr>
      <w:r w:rsidRPr="005A67C2">
        <w:rPr>
          <w:rFonts w:cstheme="minorHAnsi"/>
          <w:b/>
        </w:rPr>
        <w:t>Market Failure</w:t>
      </w:r>
      <w:r w:rsidR="00880A6C" w:rsidRPr="005A67C2">
        <w:rPr>
          <w:rFonts w:cstheme="minorHAnsi"/>
        </w:rPr>
        <w:t>:</w:t>
      </w:r>
      <w:r w:rsidR="00D111DA" w:rsidRPr="005A67C2">
        <w:rPr>
          <w:rFonts w:cstheme="minorHAnsi"/>
        </w:rPr>
        <w:t xml:space="preserve"> A</w:t>
      </w:r>
      <w:r w:rsidRPr="005A67C2">
        <w:rPr>
          <w:rFonts w:cstheme="minorHAnsi"/>
        </w:rPr>
        <w:t xml:space="preserve">n economic term that describes a situation where, in any given market, the quantity demanded </w:t>
      </w:r>
      <w:r w:rsidRPr="005A67C2">
        <w:rPr>
          <w:rFonts w:cstheme="minorHAnsi"/>
          <w:noProof/>
        </w:rPr>
        <w:t>for</w:t>
      </w:r>
      <w:r w:rsidRPr="005A67C2">
        <w:rPr>
          <w:rFonts w:cstheme="minorHAnsi"/>
        </w:rPr>
        <w:t xml:space="preserve"> a product by consumers does not</w:t>
      </w:r>
      <w:r w:rsidR="003A0EA0" w:rsidRPr="005A67C2">
        <w:rPr>
          <w:rFonts w:cstheme="minorHAnsi"/>
        </w:rPr>
        <w:t xml:space="preserve"> equate to the quantity supplied</w:t>
      </w:r>
      <w:r w:rsidRPr="005A67C2">
        <w:rPr>
          <w:rFonts w:cstheme="minorHAnsi"/>
        </w:rPr>
        <w:t xml:space="preserve"> by producers</w:t>
      </w:r>
      <w:r w:rsidR="005551CB" w:rsidRPr="005A67C2">
        <w:rPr>
          <w:rFonts w:cstheme="minorHAnsi"/>
        </w:rPr>
        <w:t xml:space="preserve"> </w:t>
      </w:r>
      <w:r w:rsidR="005551CB" w:rsidRPr="005A67C2">
        <w:rPr>
          <w:rFonts w:cstheme="minorHAnsi"/>
        </w:rPr>
        <w:fldChar w:fldCharType="begin"/>
      </w:r>
      <w:r w:rsidR="005551CB" w:rsidRPr="005A67C2">
        <w:rPr>
          <w:rFonts w:cstheme="minorHAnsi"/>
        </w:rPr>
        <w:instrText xml:space="preserve"> ADDIN ZOTERO_ITEM CSL_CITATION {"citationID":"lbdau0kiu","properties":{"formattedCitation":"(Carree &amp; Thurik, 2010, p. 558)","plainCitation":"(Carree &amp; Thurik, 2010, p. 558)"},"citationItems":[{"id":20,"uris":["http://zotero.org/users/3509623/items/AQBHGCA3"],"uri":["http://zotero.org/users/3509623/items/AQBHGCA3"],"itemData":{"id":20,"type":"chapter","title":"The impact of entrepreneurship on economic growth","container-title":"Handbook of entrepreneurship research","publisher":"Springer","page":"557-594","ISBN":"1-4419-1190-1","shortTitle":"The impact of entrepreneurship on economic growth","author":[{"family":"Carree","given":"Martin A"},{"family":"Thurik","given":"A Roy"}],"issued":{"date-parts":[["2010"]]}},"locator":"558","label":"page"}],"schema":"https://github.com/citation-style-language/schema/raw/master/csl-citation.json"} </w:instrText>
      </w:r>
      <w:r w:rsidR="005551CB" w:rsidRPr="005A67C2">
        <w:rPr>
          <w:rFonts w:cstheme="minorHAnsi"/>
        </w:rPr>
        <w:fldChar w:fldCharType="separate"/>
      </w:r>
      <w:r w:rsidR="005551CB" w:rsidRPr="005A67C2">
        <w:rPr>
          <w:rFonts w:cstheme="minorHAnsi"/>
        </w:rPr>
        <w:t>(Carree &amp; Thurik, 2010, p. 558)</w:t>
      </w:r>
      <w:r w:rsidR="005551CB" w:rsidRPr="005A67C2">
        <w:rPr>
          <w:rFonts w:cstheme="minorHAnsi"/>
        </w:rPr>
        <w:fldChar w:fldCharType="end"/>
      </w:r>
      <w:r w:rsidRPr="005A67C2">
        <w:rPr>
          <w:rFonts w:cstheme="minorHAnsi"/>
        </w:rPr>
        <w:t xml:space="preserve">. Thus, the market is in disequilibrium as a result of a lack of certain economically ideal factors. When such a situation exists taxpayers’, funds are used by the government to provide welfare improving services, that would otherwise be </w:t>
      </w:r>
      <w:r w:rsidRPr="005A67C2">
        <w:rPr>
          <w:rFonts w:cstheme="minorHAnsi"/>
          <w:noProof/>
        </w:rPr>
        <w:t>undersupplied</w:t>
      </w:r>
      <w:r w:rsidRPr="005A67C2">
        <w:rPr>
          <w:rFonts w:cstheme="minorHAnsi"/>
        </w:rPr>
        <w:t xml:space="preserve"> or inadequately provided by the private sec</w:t>
      </w:r>
      <w:r w:rsidR="005551CB" w:rsidRPr="005A67C2">
        <w:rPr>
          <w:rFonts w:cstheme="minorHAnsi"/>
        </w:rPr>
        <w:t xml:space="preserve">tor </w:t>
      </w:r>
      <w:r w:rsidR="005551CB" w:rsidRPr="005A67C2">
        <w:rPr>
          <w:rFonts w:cstheme="minorHAnsi"/>
        </w:rPr>
        <w:fldChar w:fldCharType="begin"/>
      </w:r>
      <w:r w:rsidR="005551CB" w:rsidRPr="005A67C2">
        <w:rPr>
          <w:rFonts w:cstheme="minorHAnsi"/>
        </w:rPr>
        <w:instrText xml:space="preserve"> ADDIN ZOTERO_ITEM CSL_CITATION {"citationID":"1glef7ccsf","properties":{"formattedCitation":"(Carree &amp; Thurik, 2010, p. 558)","plainCitation":"(Carree &amp; Thurik, 2010, p. 558)"},"citationItems":[{"id":20,"uris":["http://zotero.org/users/3509623/items/AQBHGCA3"],"uri":["http://zotero.org/users/3509623/items/AQBHGCA3"],"itemData":{"id":20,"type":"chapter","title":"The impact of entrepreneurship on economic growth","container-title":"Handbook of entrepreneurship research","publisher":"Springer","page":"557-594","ISBN":"1-4419-1190-1","shortTitle":"The impact of entrepreneurship on economic growth","author":[{"family":"Carree","given":"Martin A"},{"family":"Thurik","given":"A Roy"}],"issued":{"date-parts":[["2010"]]}},"locator":"558","label":"page"}],"schema":"https://github.com/citation-style-language/schema/raw/master/csl-citation.json"} </w:instrText>
      </w:r>
      <w:r w:rsidR="005551CB" w:rsidRPr="005A67C2">
        <w:rPr>
          <w:rFonts w:cstheme="minorHAnsi"/>
        </w:rPr>
        <w:fldChar w:fldCharType="separate"/>
      </w:r>
      <w:r w:rsidR="005551CB" w:rsidRPr="005A67C2">
        <w:rPr>
          <w:rFonts w:cstheme="minorHAnsi"/>
        </w:rPr>
        <w:t>(Carree &amp; Thurik, 2010, p. 558)</w:t>
      </w:r>
      <w:r w:rsidR="005551CB" w:rsidRPr="005A67C2">
        <w:rPr>
          <w:rFonts w:cstheme="minorHAnsi"/>
        </w:rPr>
        <w:fldChar w:fldCharType="end"/>
      </w:r>
      <w:r w:rsidRPr="005A67C2">
        <w:rPr>
          <w:rFonts w:cstheme="minorHAnsi"/>
        </w:rPr>
        <w:t>. The concept of market failure, as previously mentioned, justifies the promotion of SM</w:t>
      </w:r>
      <w:r w:rsidR="00415CF3" w:rsidRPr="005A67C2">
        <w:rPr>
          <w:rFonts w:cstheme="minorHAnsi"/>
        </w:rPr>
        <w:t>M</w:t>
      </w:r>
      <w:r w:rsidRPr="005A67C2">
        <w:rPr>
          <w:rFonts w:cstheme="minorHAnsi"/>
        </w:rPr>
        <w:t>Es by pub</w:t>
      </w:r>
      <w:r w:rsidR="0058456F" w:rsidRPr="005A67C2">
        <w:rPr>
          <w:rFonts w:cstheme="minorHAnsi"/>
        </w:rPr>
        <w:t xml:space="preserve">lic policies. This is a </w:t>
      </w:r>
      <w:r w:rsidRPr="005A67C2">
        <w:rPr>
          <w:rFonts w:cstheme="minorHAnsi"/>
        </w:rPr>
        <w:t>necessary but not sufficient</w:t>
      </w:r>
      <w:r w:rsidR="0058456F" w:rsidRPr="005A67C2">
        <w:rPr>
          <w:rFonts w:cstheme="minorHAnsi"/>
        </w:rPr>
        <w:t xml:space="preserve"> condition</w:t>
      </w:r>
      <w:r w:rsidR="009838C6" w:rsidRPr="005A67C2">
        <w:rPr>
          <w:rFonts w:cstheme="minorHAnsi"/>
        </w:rPr>
        <w:t xml:space="preserve"> for government intervention in the sector</w:t>
      </w:r>
      <w:r w:rsidRPr="005A67C2">
        <w:rPr>
          <w:rFonts w:cstheme="minorHAnsi"/>
        </w:rPr>
        <w:t xml:space="preserve">. </w:t>
      </w:r>
    </w:p>
    <w:p w14:paraId="2DE07D7C" w14:textId="5357352C" w:rsidR="00405789" w:rsidRPr="005A67C2" w:rsidRDefault="00405789">
      <w:pPr>
        <w:rPr>
          <w:rFonts w:cstheme="minorHAnsi"/>
        </w:rPr>
      </w:pPr>
      <w:r w:rsidRPr="005A67C2">
        <w:rPr>
          <w:rFonts w:cstheme="minorHAnsi"/>
        </w:rPr>
        <w:t>Three elements of market failure are particularly relevant for SM</w:t>
      </w:r>
      <w:r w:rsidR="00880A6C" w:rsidRPr="005A67C2">
        <w:rPr>
          <w:rFonts w:cstheme="minorHAnsi"/>
        </w:rPr>
        <w:t>M</w:t>
      </w:r>
      <w:r w:rsidR="0058456F" w:rsidRPr="005A67C2">
        <w:rPr>
          <w:rFonts w:cstheme="minorHAnsi"/>
        </w:rPr>
        <w:t>E policy.  T</w:t>
      </w:r>
      <w:r w:rsidRPr="005A67C2">
        <w:rPr>
          <w:rFonts w:cstheme="minorHAnsi"/>
        </w:rPr>
        <w:t>he existence of imperfect information</w:t>
      </w:r>
      <w:r w:rsidR="0058456F" w:rsidRPr="005A67C2">
        <w:rPr>
          <w:rFonts w:cstheme="minorHAnsi"/>
        </w:rPr>
        <w:t xml:space="preserve"> is the first element</w:t>
      </w:r>
      <w:r w:rsidRPr="005A67C2">
        <w:rPr>
          <w:rFonts w:cstheme="minorHAnsi"/>
        </w:rPr>
        <w:t xml:space="preserve">. Under this </w:t>
      </w:r>
      <w:r w:rsidRPr="005A67C2">
        <w:rPr>
          <w:rFonts w:cstheme="minorHAnsi"/>
          <w:noProof/>
        </w:rPr>
        <w:t>concept</w:t>
      </w:r>
      <w:r w:rsidR="00DE396E" w:rsidRPr="005A67C2">
        <w:rPr>
          <w:rFonts w:cstheme="minorHAnsi"/>
          <w:noProof/>
        </w:rPr>
        <w:t>,</w:t>
      </w:r>
      <w:r w:rsidRPr="005A67C2">
        <w:rPr>
          <w:rFonts w:cstheme="minorHAnsi"/>
        </w:rPr>
        <w:t xml:space="preserve"> individuals are not aware of the private gains of start</w:t>
      </w:r>
      <w:r w:rsidR="005551CB" w:rsidRPr="005A67C2">
        <w:rPr>
          <w:rFonts w:cstheme="minorHAnsi"/>
        </w:rPr>
        <w:t xml:space="preserve">ing a business </w:t>
      </w:r>
      <w:r w:rsidR="005551CB" w:rsidRPr="005A67C2">
        <w:rPr>
          <w:rFonts w:cstheme="minorHAnsi"/>
        </w:rPr>
        <w:fldChar w:fldCharType="begin"/>
      </w:r>
      <w:r w:rsidR="005551CB" w:rsidRPr="005A67C2">
        <w:rPr>
          <w:rFonts w:cstheme="minorHAnsi"/>
        </w:rPr>
        <w:instrText xml:space="preserve"> ADDIN ZOTERO_ITEM CSL_CITATION {"citationID":"o7kuqh6mt","properties":{"formattedCitation":"(Storey, 2008, p. 4)","plainCitation":"(Storey, 2008, p. 4)"},"citationItems":[{"id":60,"uris":["http://zotero.org/users/3509623/items/2ZD4PHQE"],"uri":["http://zotero.org/users/3509623/items/2ZD4PHQE"],"itemData":{"id":60,"type":"article-journal","title":"Entrepreneurship and SME Policy","container-title":"World Entrepreneuship Forum","shortTitle":"Entrepreneurship and SME Policy","author":[{"literal":"Storey"}],"issued":{"date-parts":[["2008"]]}},"locator":"4","label":"page"}],"schema":"https://github.com/citation-style-language/schema/raw/master/csl-citation.json"} </w:instrText>
      </w:r>
      <w:r w:rsidR="005551CB" w:rsidRPr="005A67C2">
        <w:rPr>
          <w:rFonts w:cstheme="minorHAnsi"/>
        </w:rPr>
        <w:fldChar w:fldCharType="separate"/>
      </w:r>
      <w:r w:rsidR="005551CB" w:rsidRPr="005A67C2">
        <w:rPr>
          <w:rFonts w:cstheme="minorHAnsi"/>
        </w:rPr>
        <w:t>(Storey, 2008, p. 4)</w:t>
      </w:r>
      <w:r w:rsidR="005551CB" w:rsidRPr="005A67C2">
        <w:rPr>
          <w:rFonts w:cstheme="minorHAnsi"/>
        </w:rPr>
        <w:fldChar w:fldCharType="end"/>
      </w:r>
      <w:r w:rsidRPr="005A67C2">
        <w:rPr>
          <w:rFonts w:cstheme="minorHAnsi"/>
        </w:rPr>
        <w:t>. This notion is used to justify policies that seek to increase enterprise awareness amongst young people and certain groups of society (Storey, 2008</w:t>
      </w:r>
      <w:r w:rsidR="005551CB" w:rsidRPr="005A67C2">
        <w:rPr>
          <w:rFonts w:cstheme="minorHAnsi"/>
        </w:rPr>
        <w:t xml:space="preserve">, p. </w:t>
      </w:r>
      <w:r w:rsidRPr="005A67C2">
        <w:rPr>
          <w:rFonts w:cstheme="minorHAnsi"/>
        </w:rPr>
        <w:t>4). On the other hand, owners of small firms are also not aware of certain actions they can take to increase private benefits to their businesses (Storey, 2008</w:t>
      </w:r>
      <w:r w:rsidR="005551CB" w:rsidRPr="005A67C2">
        <w:rPr>
          <w:rFonts w:cstheme="minorHAnsi"/>
        </w:rPr>
        <w:t xml:space="preserve">, p. </w:t>
      </w:r>
      <w:r w:rsidRPr="005A67C2">
        <w:rPr>
          <w:rFonts w:cstheme="minorHAnsi"/>
        </w:rPr>
        <w:t>4). Imperfect information is often used to justify public subsidies used to promote SM</w:t>
      </w:r>
      <w:r w:rsidR="00FE3B60" w:rsidRPr="005A67C2">
        <w:rPr>
          <w:rFonts w:cstheme="minorHAnsi"/>
        </w:rPr>
        <w:t>M</w:t>
      </w:r>
      <w:r w:rsidRPr="005A67C2">
        <w:rPr>
          <w:rFonts w:cstheme="minorHAnsi"/>
        </w:rPr>
        <w:t>Es such as management training, mentorship programmes where SM</w:t>
      </w:r>
      <w:r w:rsidR="00FE3B60" w:rsidRPr="005A67C2">
        <w:rPr>
          <w:rFonts w:cstheme="minorHAnsi"/>
        </w:rPr>
        <w:t>M</w:t>
      </w:r>
      <w:r w:rsidRPr="005A67C2">
        <w:rPr>
          <w:rFonts w:cstheme="minorHAnsi"/>
        </w:rPr>
        <w:t>E owners get industry advice from external specialists or consultants in the field.</w:t>
      </w:r>
    </w:p>
    <w:p w14:paraId="183AD198" w14:textId="291FDB15" w:rsidR="00405789" w:rsidRPr="005A67C2" w:rsidRDefault="00405789">
      <w:pPr>
        <w:rPr>
          <w:rFonts w:cstheme="minorHAnsi"/>
        </w:rPr>
      </w:pPr>
      <w:r w:rsidRPr="005A67C2">
        <w:rPr>
          <w:rFonts w:cstheme="minorHAnsi"/>
        </w:rPr>
        <w:t xml:space="preserve">The second element of market failure is the inability of financial institutions to accurately assess the risk of lending to </w:t>
      </w:r>
      <w:r w:rsidRPr="005A67C2">
        <w:rPr>
          <w:rFonts w:cstheme="minorHAnsi"/>
          <w:noProof/>
        </w:rPr>
        <w:t>SM</w:t>
      </w:r>
      <w:r w:rsidR="00FE3B60" w:rsidRPr="005A67C2">
        <w:rPr>
          <w:rFonts w:cstheme="minorHAnsi"/>
          <w:noProof/>
        </w:rPr>
        <w:t>M</w:t>
      </w:r>
      <w:r w:rsidRPr="005A67C2">
        <w:rPr>
          <w:rFonts w:cstheme="minorHAnsi"/>
          <w:noProof/>
        </w:rPr>
        <w:t>Es</w:t>
      </w:r>
      <w:r w:rsidRPr="005A67C2">
        <w:rPr>
          <w:rFonts w:cstheme="minorHAnsi"/>
        </w:rPr>
        <w:t xml:space="preserve"> thus denying some good SM</w:t>
      </w:r>
      <w:r w:rsidR="00415CF3" w:rsidRPr="005A67C2">
        <w:rPr>
          <w:rFonts w:cstheme="minorHAnsi"/>
        </w:rPr>
        <w:t>M</w:t>
      </w:r>
      <w:r w:rsidRPr="005A67C2">
        <w:rPr>
          <w:rFonts w:cstheme="minorHAnsi"/>
        </w:rPr>
        <w:t>Es access to funds which has a constraining effect on their ability to grow (Storey, 2008</w:t>
      </w:r>
      <w:r w:rsidR="005551CB" w:rsidRPr="005A67C2">
        <w:rPr>
          <w:rFonts w:cstheme="minorHAnsi"/>
        </w:rPr>
        <w:t xml:space="preserve">, p. </w:t>
      </w:r>
      <w:r w:rsidR="003A0EA0" w:rsidRPr="005A67C2">
        <w:rPr>
          <w:rFonts w:cstheme="minorHAnsi"/>
        </w:rPr>
        <w:t>4). To address this</w:t>
      </w:r>
      <w:r w:rsidRPr="005A67C2">
        <w:rPr>
          <w:rFonts w:cstheme="minorHAnsi"/>
        </w:rPr>
        <w:t xml:space="preserve"> issue many governments across the globe have introduced a Loan Guarantee Scheme where the state agrees to reimburse the bank should the SM</w:t>
      </w:r>
      <w:r w:rsidR="00FE3B60" w:rsidRPr="005A67C2">
        <w:rPr>
          <w:rFonts w:cstheme="minorHAnsi"/>
        </w:rPr>
        <w:t>M</w:t>
      </w:r>
      <w:r w:rsidRPr="005A67C2">
        <w:rPr>
          <w:rFonts w:cstheme="minorHAnsi"/>
        </w:rPr>
        <w:t>E</w:t>
      </w:r>
      <w:r w:rsidR="003A0EA0" w:rsidRPr="005A67C2">
        <w:rPr>
          <w:rFonts w:cstheme="minorHAnsi"/>
        </w:rPr>
        <w:t xml:space="preserve"> (</w:t>
      </w:r>
      <w:r w:rsidRPr="005A67C2">
        <w:rPr>
          <w:rFonts w:cstheme="minorHAnsi"/>
        </w:rPr>
        <w:t xml:space="preserve">lacking </w:t>
      </w:r>
      <w:r w:rsidR="003A0EA0" w:rsidRPr="005A67C2">
        <w:rPr>
          <w:rFonts w:cstheme="minorHAnsi"/>
        </w:rPr>
        <w:t>collateral)</w:t>
      </w:r>
      <w:r w:rsidRPr="005A67C2">
        <w:rPr>
          <w:rFonts w:cstheme="minorHAnsi"/>
        </w:rPr>
        <w:t xml:space="preserve"> default (Storey, 2008</w:t>
      </w:r>
      <w:r w:rsidR="005551CB" w:rsidRPr="005A67C2">
        <w:rPr>
          <w:rFonts w:cstheme="minorHAnsi"/>
        </w:rPr>
        <w:t xml:space="preserve">, p. </w:t>
      </w:r>
      <w:r w:rsidRPr="005A67C2">
        <w:rPr>
          <w:rFonts w:cstheme="minorHAnsi"/>
        </w:rPr>
        <w:t xml:space="preserve">5). In 2012 SEFA was established through the merger of the South African Micro Apex Fund, Khula Enterprise Finance Ltd and the small business activities of the IDC to act as a government guarantee for </w:t>
      </w:r>
      <w:r w:rsidRPr="005A67C2">
        <w:rPr>
          <w:rFonts w:cstheme="minorHAnsi"/>
          <w:noProof/>
        </w:rPr>
        <w:t>SM</w:t>
      </w:r>
      <w:r w:rsidR="00FE3B60" w:rsidRPr="005A67C2">
        <w:rPr>
          <w:rFonts w:cstheme="minorHAnsi"/>
          <w:noProof/>
        </w:rPr>
        <w:t>M</w:t>
      </w:r>
      <w:r w:rsidRPr="005A67C2">
        <w:rPr>
          <w:rFonts w:cstheme="minorHAnsi"/>
          <w:noProof/>
        </w:rPr>
        <w:t>Es</w:t>
      </w:r>
      <w:r w:rsidRPr="005A67C2">
        <w:rPr>
          <w:rFonts w:cstheme="minorHAnsi"/>
        </w:rPr>
        <w:t xml:space="preserve"> in South Africa.</w:t>
      </w:r>
    </w:p>
    <w:p w14:paraId="23877C01" w14:textId="0D4D78A5" w:rsidR="00405789" w:rsidRPr="005A67C2" w:rsidRDefault="00405789">
      <w:pPr>
        <w:rPr>
          <w:rFonts w:cstheme="minorHAnsi"/>
        </w:rPr>
      </w:pPr>
      <w:r w:rsidRPr="005A67C2">
        <w:rPr>
          <w:rFonts w:cstheme="minorHAnsi"/>
        </w:rPr>
        <w:lastRenderedPageBreak/>
        <w:t>The third element is that SM</w:t>
      </w:r>
      <w:r w:rsidR="00FE3B60" w:rsidRPr="005A67C2">
        <w:rPr>
          <w:rFonts w:cstheme="minorHAnsi"/>
        </w:rPr>
        <w:t>M</w:t>
      </w:r>
      <w:r w:rsidRPr="005A67C2">
        <w:rPr>
          <w:rFonts w:cstheme="minorHAnsi"/>
        </w:rPr>
        <w:t>E policies often reflect a divergence between private a</w:t>
      </w:r>
      <w:r w:rsidR="005551CB" w:rsidRPr="005A67C2">
        <w:rPr>
          <w:rFonts w:cstheme="minorHAnsi"/>
        </w:rPr>
        <w:t xml:space="preserve">nd social gains (Storey, 2008, p. </w:t>
      </w:r>
      <w:r w:rsidRPr="005A67C2">
        <w:rPr>
          <w:rFonts w:cstheme="minorHAnsi"/>
        </w:rPr>
        <w:t xml:space="preserve">5). The best </w:t>
      </w:r>
      <w:r w:rsidR="0058456F" w:rsidRPr="005A67C2">
        <w:rPr>
          <w:rFonts w:cstheme="minorHAnsi"/>
        </w:rPr>
        <w:t>examples to illustrate this are</w:t>
      </w:r>
      <w:r w:rsidRPr="005A67C2">
        <w:rPr>
          <w:rFonts w:cstheme="minorHAnsi"/>
        </w:rPr>
        <w:t xml:space="preserve"> policies that aim at promoting innovation in small firms (Storey, 2008</w:t>
      </w:r>
      <w:r w:rsidR="005551CB" w:rsidRPr="005A67C2">
        <w:rPr>
          <w:rFonts w:cstheme="minorHAnsi"/>
        </w:rPr>
        <w:t xml:space="preserve">, p. </w:t>
      </w:r>
      <w:r w:rsidRPr="005A67C2">
        <w:rPr>
          <w:rFonts w:cstheme="minorHAnsi"/>
        </w:rPr>
        <w:t xml:space="preserve">5).  The justification often given for innovation </w:t>
      </w:r>
      <w:r w:rsidR="0058456F" w:rsidRPr="005A67C2">
        <w:rPr>
          <w:rFonts w:cstheme="minorHAnsi"/>
        </w:rPr>
        <w:t>subsidies</w:t>
      </w:r>
      <w:r w:rsidRPr="005A67C2">
        <w:rPr>
          <w:rFonts w:cstheme="minorHAnsi"/>
        </w:rPr>
        <w:t xml:space="preserve"> is that without them there would be a socially sub</w:t>
      </w:r>
      <w:r w:rsidR="009838C6" w:rsidRPr="005A67C2">
        <w:rPr>
          <w:rFonts w:cstheme="minorHAnsi"/>
        </w:rPr>
        <w:t>-optimal formation and growth in</w:t>
      </w:r>
      <w:r w:rsidRPr="005A67C2">
        <w:rPr>
          <w:rFonts w:cstheme="minorHAnsi"/>
        </w:rPr>
        <w:t xml:space="preserve"> technology-based firms (Storey, 2008</w:t>
      </w:r>
      <w:r w:rsidR="005551CB" w:rsidRPr="005A67C2">
        <w:rPr>
          <w:rFonts w:cstheme="minorHAnsi"/>
        </w:rPr>
        <w:t xml:space="preserve">, p. </w:t>
      </w:r>
      <w:r w:rsidRPr="005A67C2">
        <w:rPr>
          <w:rFonts w:cstheme="minorHAnsi"/>
        </w:rPr>
        <w:t xml:space="preserve">5). Science Parks or public funding for seed equity </w:t>
      </w:r>
      <w:r w:rsidR="0058456F" w:rsidRPr="005A67C2">
        <w:rPr>
          <w:rFonts w:cstheme="minorHAnsi"/>
        </w:rPr>
        <w:t>is</w:t>
      </w:r>
      <w:r w:rsidRPr="005A67C2">
        <w:rPr>
          <w:rFonts w:cstheme="minorHAnsi"/>
        </w:rPr>
        <w:t xml:space="preserve"> created by governments under the assumption they will generate positive externalities (Storey, 2008</w:t>
      </w:r>
      <w:r w:rsidR="005551CB" w:rsidRPr="005A67C2">
        <w:rPr>
          <w:rFonts w:cstheme="minorHAnsi"/>
        </w:rPr>
        <w:t xml:space="preserve">, p. </w:t>
      </w:r>
      <w:r w:rsidRPr="005A67C2">
        <w:rPr>
          <w:rFonts w:cstheme="minorHAnsi"/>
        </w:rPr>
        <w:t>5).</w:t>
      </w:r>
    </w:p>
    <w:p w14:paraId="2E8A7DD5" w14:textId="11F6DC8C" w:rsidR="0058456F" w:rsidRPr="005A67C2" w:rsidRDefault="00405789">
      <w:pPr>
        <w:rPr>
          <w:rFonts w:cstheme="minorHAnsi"/>
        </w:rPr>
      </w:pPr>
      <w:r w:rsidRPr="005A67C2">
        <w:rPr>
          <w:rFonts w:cstheme="minorHAnsi"/>
        </w:rPr>
        <w:t xml:space="preserve">When either one or more of the elements mentioned above </w:t>
      </w:r>
      <w:r w:rsidRPr="005A67C2">
        <w:rPr>
          <w:rFonts w:cstheme="minorHAnsi"/>
          <w:noProof/>
        </w:rPr>
        <w:t>exist</w:t>
      </w:r>
      <w:r w:rsidRPr="005A67C2">
        <w:rPr>
          <w:rFonts w:cstheme="minorHAnsi"/>
        </w:rPr>
        <w:t xml:space="preserve"> </w:t>
      </w:r>
      <w:r w:rsidR="003A0EA0" w:rsidRPr="005A67C2">
        <w:rPr>
          <w:rFonts w:cstheme="minorHAnsi"/>
        </w:rPr>
        <w:t>in an economy</w:t>
      </w:r>
      <w:r w:rsidR="00330662" w:rsidRPr="005A67C2">
        <w:rPr>
          <w:rFonts w:cstheme="minorHAnsi"/>
        </w:rPr>
        <w:t>,</w:t>
      </w:r>
      <w:r w:rsidR="003A0EA0" w:rsidRPr="005A67C2">
        <w:rPr>
          <w:rFonts w:cstheme="minorHAnsi"/>
        </w:rPr>
        <w:t xml:space="preserve"> a </w:t>
      </w:r>
      <w:r w:rsidRPr="005A67C2">
        <w:rPr>
          <w:rFonts w:cstheme="minorHAnsi"/>
        </w:rPr>
        <w:t>market failure</w:t>
      </w:r>
      <w:r w:rsidR="003A0EA0" w:rsidRPr="005A67C2">
        <w:rPr>
          <w:rFonts w:cstheme="minorHAnsi"/>
        </w:rPr>
        <w:t xml:space="preserve"> is said to be present and often results in</w:t>
      </w:r>
      <w:r w:rsidR="009838C6" w:rsidRPr="005A67C2">
        <w:rPr>
          <w:rFonts w:cstheme="minorHAnsi"/>
        </w:rPr>
        <w:t xml:space="preserve"> public policy support f</w:t>
      </w:r>
      <w:r w:rsidRPr="005A67C2">
        <w:rPr>
          <w:rFonts w:cstheme="minorHAnsi"/>
        </w:rPr>
        <w:t>o</w:t>
      </w:r>
      <w:r w:rsidR="009838C6" w:rsidRPr="005A67C2">
        <w:rPr>
          <w:rFonts w:cstheme="minorHAnsi"/>
        </w:rPr>
        <w:t>r</w:t>
      </w:r>
      <w:r w:rsidRPr="005A67C2">
        <w:rPr>
          <w:rFonts w:cstheme="minorHAnsi"/>
        </w:rPr>
        <w:t xml:space="preserve"> </w:t>
      </w:r>
      <w:r w:rsidRPr="005A67C2">
        <w:rPr>
          <w:rFonts w:cstheme="minorHAnsi"/>
          <w:noProof/>
        </w:rPr>
        <w:t>SM</w:t>
      </w:r>
      <w:r w:rsidR="00FE3B60" w:rsidRPr="005A67C2">
        <w:rPr>
          <w:rFonts w:cstheme="minorHAnsi"/>
          <w:noProof/>
        </w:rPr>
        <w:t>M</w:t>
      </w:r>
      <w:r w:rsidRPr="005A67C2">
        <w:rPr>
          <w:rFonts w:cstheme="minorHAnsi"/>
          <w:noProof/>
        </w:rPr>
        <w:t>Es</w:t>
      </w:r>
      <w:r w:rsidRPr="005A67C2">
        <w:rPr>
          <w:rFonts w:cstheme="minorHAnsi"/>
        </w:rPr>
        <w:t xml:space="preserve"> (Storey, 2008</w:t>
      </w:r>
      <w:r w:rsidR="005551CB" w:rsidRPr="005A67C2">
        <w:rPr>
          <w:rFonts w:cstheme="minorHAnsi"/>
        </w:rPr>
        <w:t xml:space="preserve">, p. </w:t>
      </w:r>
      <w:r w:rsidRPr="005A67C2">
        <w:rPr>
          <w:rFonts w:cstheme="minorHAnsi"/>
        </w:rPr>
        <w:t>5). The policy intervention</w:t>
      </w:r>
      <w:r w:rsidR="00DE396E" w:rsidRPr="005A67C2">
        <w:rPr>
          <w:rFonts w:cstheme="minorHAnsi"/>
        </w:rPr>
        <w:t>,</w:t>
      </w:r>
      <w:r w:rsidRPr="005A67C2">
        <w:rPr>
          <w:rFonts w:cstheme="minorHAnsi"/>
        </w:rPr>
        <w:t xml:space="preserve"> </w:t>
      </w:r>
      <w:r w:rsidRPr="005A67C2">
        <w:rPr>
          <w:rFonts w:cstheme="minorHAnsi"/>
          <w:noProof/>
        </w:rPr>
        <w:t>therefore</w:t>
      </w:r>
      <w:r w:rsidRPr="005A67C2">
        <w:rPr>
          <w:rFonts w:cstheme="minorHAnsi"/>
        </w:rPr>
        <w:t xml:space="preserve">, seeks to correct the market failure. Market failures are often temporary and in some cases given enough </w:t>
      </w:r>
      <w:r w:rsidRPr="005A67C2">
        <w:rPr>
          <w:rFonts w:cstheme="minorHAnsi"/>
          <w:noProof/>
        </w:rPr>
        <w:t>time</w:t>
      </w:r>
      <w:r w:rsidR="00DE396E" w:rsidRPr="005A67C2">
        <w:rPr>
          <w:rFonts w:cstheme="minorHAnsi"/>
          <w:noProof/>
        </w:rPr>
        <w:t>,</w:t>
      </w:r>
      <w:r w:rsidRPr="005A67C2">
        <w:rPr>
          <w:rFonts w:cstheme="minorHAnsi"/>
        </w:rPr>
        <w:t xml:space="preserve"> they can self-regulate. Hence market failure is a necessary but not sufficient condition for government intervention as it can lead to further market distortions. It</w:t>
      </w:r>
      <w:r w:rsidR="00DE396E" w:rsidRPr="005A67C2">
        <w:rPr>
          <w:rFonts w:cstheme="minorHAnsi"/>
        </w:rPr>
        <w:t>, therefore,</w:t>
      </w:r>
      <w:r w:rsidRPr="005A67C2">
        <w:rPr>
          <w:rFonts w:cstheme="minorHAnsi"/>
        </w:rPr>
        <w:t xml:space="preserve"> offers little guidance on the appropriateness of the scale of any intervention (Storey, 2008</w:t>
      </w:r>
      <w:r w:rsidR="005551CB" w:rsidRPr="005A67C2">
        <w:rPr>
          <w:rFonts w:cstheme="minorHAnsi"/>
        </w:rPr>
        <w:t xml:space="preserve">, p. </w:t>
      </w:r>
      <w:r w:rsidRPr="005A67C2">
        <w:rPr>
          <w:rFonts w:cstheme="minorHAnsi"/>
        </w:rPr>
        <w:t>5). The existence of a market failure has to be accompanied by welfare improvement to warrant a necessary and justifiable need for government intervention (Storey, 2008</w:t>
      </w:r>
      <w:r w:rsidR="005551CB" w:rsidRPr="005A67C2">
        <w:rPr>
          <w:rFonts w:cstheme="minorHAnsi"/>
        </w:rPr>
        <w:t xml:space="preserve">, p. </w:t>
      </w:r>
      <w:r w:rsidRPr="005A67C2">
        <w:rPr>
          <w:rFonts w:cstheme="minorHAnsi"/>
        </w:rPr>
        <w:t>5)</w:t>
      </w:r>
    </w:p>
    <w:p w14:paraId="683BD8F6" w14:textId="0E818C4C" w:rsidR="00206847" w:rsidRPr="005A67C2" w:rsidRDefault="00415CF3">
      <w:pPr>
        <w:rPr>
          <w:rFonts w:cstheme="minorHAnsi"/>
        </w:rPr>
      </w:pPr>
      <w:r w:rsidRPr="005A67C2">
        <w:rPr>
          <w:rFonts w:cstheme="minorHAnsi"/>
          <w:b/>
        </w:rPr>
        <w:t>SM</w:t>
      </w:r>
      <w:r w:rsidR="00F44A77" w:rsidRPr="005A67C2">
        <w:rPr>
          <w:rFonts w:cstheme="minorHAnsi"/>
          <w:b/>
        </w:rPr>
        <w:t>M</w:t>
      </w:r>
      <w:r w:rsidR="00206847" w:rsidRPr="005A67C2">
        <w:rPr>
          <w:rFonts w:cstheme="minorHAnsi"/>
          <w:b/>
        </w:rPr>
        <w:t xml:space="preserve">E </w:t>
      </w:r>
      <w:r w:rsidR="00405789" w:rsidRPr="005A67C2">
        <w:rPr>
          <w:rFonts w:cstheme="minorHAnsi"/>
          <w:b/>
        </w:rPr>
        <w:t>policy</w:t>
      </w:r>
      <w:r w:rsidR="00FE3B60" w:rsidRPr="005A67C2">
        <w:rPr>
          <w:rFonts w:cstheme="minorHAnsi"/>
          <w:b/>
        </w:rPr>
        <w:t>:</w:t>
      </w:r>
      <w:r w:rsidR="00405789" w:rsidRPr="005A67C2">
        <w:rPr>
          <w:rFonts w:cstheme="minorHAnsi"/>
        </w:rPr>
        <w:t xml:space="preserve"> </w:t>
      </w:r>
      <w:r w:rsidR="00D111DA" w:rsidRPr="005A67C2">
        <w:rPr>
          <w:rFonts w:cstheme="minorHAnsi"/>
        </w:rPr>
        <w:t xml:space="preserve">This </w:t>
      </w:r>
      <w:r w:rsidR="00405789" w:rsidRPr="005A67C2">
        <w:rPr>
          <w:rFonts w:cstheme="minorHAnsi"/>
        </w:rPr>
        <w:t xml:space="preserve">is concerned with the provision of infrastructure while Entrepreneurship policy shapes </w:t>
      </w:r>
      <w:r w:rsidR="005551CB" w:rsidRPr="005A67C2">
        <w:rPr>
          <w:rFonts w:cstheme="minorHAnsi"/>
        </w:rPr>
        <w:t>economic growth (Khan, 2009, p. 3</w:t>
      </w:r>
      <w:r w:rsidR="00405789" w:rsidRPr="005A67C2">
        <w:rPr>
          <w:rFonts w:cstheme="minorHAnsi"/>
        </w:rPr>
        <w:t>). Thus, Entrepreneurship Policy is said to be more relevant to economic growth</w:t>
      </w:r>
      <w:r w:rsidR="005551CB" w:rsidRPr="005A67C2">
        <w:rPr>
          <w:rFonts w:cstheme="minorHAnsi"/>
        </w:rPr>
        <w:t xml:space="preserve"> than SM</w:t>
      </w:r>
      <w:r w:rsidR="00F44A77" w:rsidRPr="005A67C2">
        <w:rPr>
          <w:rFonts w:cstheme="minorHAnsi"/>
        </w:rPr>
        <w:t>M</w:t>
      </w:r>
      <w:r w:rsidR="005551CB" w:rsidRPr="005A67C2">
        <w:rPr>
          <w:rFonts w:cstheme="minorHAnsi"/>
        </w:rPr>
        <w:t xml:space="preserve">E policy (Khan, 2009, p. </w:t>
      </w:r>
      <w:r w:rsidR="00405789" w:rsidRPr="005A67C2">
        <w:rPr>
          <w:rFonts w:cstheme="minorHAnsi"/>
        </w:rPr>
        <w:t>3). SM</w:t>
      </w:r>
      <w:r w:rsidR="00F44A77" w:rsidRPr="005A67C2">
        <w:rPr>
          <w:rFonts w:cstheme="minorHAnsi"/>
        </w:rPr>
        <w:t>M</w:t>
      </w:r>
      <w:r w:rsidR="00405789" w:rsidRPr="005A67C2">
        <w:rPr>
          <w:rFonts w:cstheme="minorHAnsi"/>
        </w:rPr>
        <w:t xml:space="preserve">E policy is </w:t>
      </w:r>
      <w:r w:rsidR="00405789" w:rsidRPr="005A67C2">
        <w:rPr>
          <w:rFonts w:cstheme="minorHAnsi"/>
          <w:noProof/>
        </w:rPr>
        <w:t>enterprise</w:t>
      </w:r>
      <w:r w:rsidR="00DE396E" w:rsidRPr="005A67C2">
        <w:rPr>
          <w:rFonts w:cstheme="minorHAnsi"/>
          <w:noProof/>
        </w:rPr>
        <w:t>-</w:t>
      </w:r>
      <w:r w:rsidR="00405789" w:rsidRPr="005A67C2">
        <w:rPr>
          <w:rFonts w:cstheme="minorHAnsi"/>
          <w:noProof/>
        </w:rPr>
        <w:t>centric</w:t>
      </w:r>
      <w:r w:rsidR="00405789" w:rsidRPr="005A67C2">
        <w:rPr>
          <w:rFonts w:cstheme="minorHAnsi"/>
        </w:rPr>
        <w:t xml:space="preserve"> and concerned with addressing enter</w:t>
      </w:r>
      <w:r w:rsidR="005551CB" w:rsidRPr="005A67C2">
        <w:rPr>
          <w:rFonts w:cstheme="minorHAnsi"/>
        </w:rPr>
        <w:t xml:space="preserve">prise challenges (Khan, 2009, p. </w:t>
      </w:r>
      <w:r w:rsidR="00405789" w:rsidRPr="005A67C2">
        <w:rPr>
          <w:rFonts w:cstheme="minorHAnsi"/>
        </w:rPr>
        <w:t>3). An SM</w:t>
      </w:r>
      <w:r w:rsidR="00F44A77" w:rsidRPr="005A67C2">
        <w:rPr>
          <w:rFonts w:cstheme="minorHAnsi"/>
        </w:rPr>
        <w:t>M</w:t>
      </w:r>
      <w:r w:rsidR="00405789" w:rsidRPr="005A67C2">
        <w:rPr>
          <w:rFonts w:cstheme="minorHAnsi"/>
        </w:rPr>
        <w:t>E policy</w:t>
      </w:r>
      <w:r w:rsidR="00DE396E" w:rsidRPr="005A67C2">
        <w:rPr>
          <w:rFonts w:cstheme="minorHAnsi"/>
        </w:rPr>
        <w:t>, therefore,</w:t>
      </w:r>
      <w:r w:rsidR="00405789" w:rsidRPr="005A67C2">
        <w:rPr>
          <w:rFonts w:cstheme="minorHAnsi"/>
        </w:rPr>
        <w:t xml:space="preserve"> concerns itself with addressing market failures by aiming to improve the business environment, offering training programs and through financial </w:t>
      </w:r>
      <w:r w:rsidR="005551CB" w:rsidRPr="005A67C2">
        <w:rPr>
          <w:rFonts w:cstheme="minorHAnsi"/>
        </w:rPr>
        <w:t xml:space="preserve">support measures (Khan, 2009, p. </w:t>
      </w:r>
      <w:r w:rsidR="00405789" w:rsidRPr="005A67C2">
        <w:rPr>
          <w:rFonts w:cstheme="minorHAnsi"/>
        </w:rPr>
        <w:t>3).</w:t>
      </w:r>
    </w:p>
    <w:p w14:paraId="63529A5B" w14:textId="72E0F44E" w:rsidR="00206847" w:rsidRPr="005A67C2" w:rsidRDefault="00405789">
      <w:pPr>
        <w:rPr>
          <w:rFonts w:cstheme="minorHAnsi"/>
        </w:rPr>
      </w:pPr>
      <w:r w:rsidRPr="005A67C2">
        <w:rPr>
          <w:rFonts w:cstheme="minorHAnsi"/>
          <w:b/>
        </w:rPr>
        <w:t>Entrepreneurship policy</w:t>
      </w:r>
      <w:r w:rsidR="00FE3B60" w:rsidRPr="005A67C2">
        <w:rPr>
          <w:rFonts w:cstheme="minorHAnsi"/>
          <w:b/>
        </w:rPr>
        <w:t>:</w:t>
      </w:r>
      <w:r w:rsidRPr="005A67C2">
        <w:rPr>
          <w:rFonts w:cstheme="minorHAnsi"/>
        </w:rPr>
        <w:t xml:space="preserve"> </w:t>
      </w:r>
      <w:r w:rsidR="00D111DA" w:rsidRPr="005A67C2">
        <w:rPr>
          <w:rFonts w:cstheme="minorHAnsi"/>
        </w:rPr>
        <w:t xml:space="preserve">This </w:t>
      </w:r>
      <w:r w:rsidRPr="005A67C2">
        <w:rPr>
          <w:rFonts w:cstheme="minorHAnsi"/>
        </w:rPr>
        <w:t>is concerned with the creation of new firms and the development of the individual as the properly equip</w:t>
      </w:r>
      <w:r w:rsidR="005551CB" w:rsidRPr="005A67C2">
        <w:rPr>
          <w:rFonts w:cstheme="minorHAnsi"/>
        </w:rPr>
        <w:t xml:space="preserve">ped entrepreneur (Khan, 2009, p. </w:t>
      </w:r>
      <w:r w:rsidRPr="005A67C2">
        <w:rPr>
          <w:rFonts w:cstheme="minorHAnsi"/>
        </w:rPr>
        <w:t xml:space="preserve">3). Thus, interventions involving enterprise awareness programs in schools and universities fall under an Entrepreneurship policy. This policy tends to nature new start-ups and caters to </w:t>
      </w:r>
      <w:r w:rsidRPr="005A67C2">
        <w:rPr>
          <w:rFonts w:cstheme="minorHAnsi"/>
          <w:noProof/>
        </w:rPr>
        <w:t>underprivileged</w:t>
      </w:r>
      <w:r w:rsidRPr="005A67C2">
        <w:rPr>
          <w:rFonts w:cstheme="minorHAnsi"/>
        </w:rPr>
        <w:t xml:space="preserve"> and marginalized sectors of the economy while SM</w:t>
      </w:r>
      <w:r w:rsidR="00F44A77" w:rsidRPr="005A67C2">
        <w:rPr>
          <w:rFonts w:cstheme="minorHAnsi"/>
        </w:rPr>
        <w:t>M</w:t>
      </w:r>
      <w:r w:rsidRPr="005A67C2">
        <w:rPr>
          <w:rFonts w:cstheme="minorHAnsi"/>
        </w:rPr>
        <w:t xml:space="preserve">E policy tends to favour </w:t>
      </w:r>
      <w:r w:rsidRPr="005A67C2">
        <w:rPr>
          <w:rFonts w:cstheme="minorHAnsi"/>
        </w:rPr>
        <w:lastRenderedPageBreak/>
        <w:t>e</w:t>
      </w:r>
      <w:r w:rsidR="005551CB" w:rsidRPr="005A67C2">
        <w:rPr>
          <w:rFonts w:cstheme="minorHAnsi"/>
        </w:rPr>
        <w:t xml:space="preserve">stablished firms (Khan, 2009, p. </w:t>
      </w:r>
      <w:r w:rsidRPr="005A67C2">
        <w:rPr>
          <w:rFonts w:cstheme="minorHAnsi"/>
        </w:rPr>
        <w:t>3). According to Storey an Entrepreneurship policy legitimately focuses on seeking to lower barriers to entry while an SM</w:t>
      </w:r>
      <w:r w:rsidR="00F44A77" w:rsidRPr="005A67C2">
        <w:rPr>
          <w:rFonts w:cstheme="minorHAnsi"/>
        </w:rPr>
        <w:t>M</w:t>
      </w:r>
      <w:r w:rsidRPr="005A67C2">
        <w:rPr>
          <w:rFonts w:cstheme="minorHAnsi"/>
        </w:rPr>
        <w:t>E policy focuses on reducing regulatory burdens of existing firms (Storey, 2008</w:t>
      </w:r>
      <w:r w:rsidR="005551CB" w:rsidRPr="005A67C2">
        <w:rPr>
          <w:rFonts w:cstheme="minorHAnsi"/>
        </w:rPr>
        <w:t xml:space="preserve">, p. </w:t>
      </w:r>
      <w:r w:rsidRPr="005A67C2">
        <w:rPr>
          <w:rFonts w:cstheme="minorHAnsi"/>
        </w:rPr>
        <w:t>6).</w:t>
      </w:r>
    </w:p>
    <w:p w14:paraId="2ABE327D" w14:textId="739904DF" w:rsidR="00405789" w:rsidRPr="005A67C2" w:rsidRDefault="003F778E">
      <w:pPr>
        <w:rPr>
          <w:rFonts w:cstheme="minorHAnsi"/>
          <w:b/>
        </w:rPr>
      </w:pPr>
      <w:r w:rsidRPr="005A67C2">
        <w:rPr>
          <w:rFonts w:cstheme="minorHAnsi"/>
          <w:b/>
        </w:rPr>
        <w:t>Table 1</w:t>
      </w:r>
      <w:r w:rsidR="00405789" w:rsidRPr="005A67C2">
        <w:rPr>
          <w:rFonts w:cstheme="minorHAnsi"/>
          <w:b/>
        </w:rPr>
        <w:t>: Elements of S</w:t>
      </w:r>
      <w:r w:rsidR="003A0EA0" w:rsidRPr="005A67C2">
        <w:rPr>
          <w:rFonts w:cstheme="minorHAnsi"/>
          <w:b/>
        </w:rPr>
        <w:t>M</w:t>
      </w:r>
      <w:r w:rsidR="00405789" w:rsidRPr="005A67C2">
        <w:rPr>
          <w:rFonts w:cstheme="minorHAnsi"/>
          <w:b/>
        </w:rPr>
        <w:t>ME policy and Entrepreneurship Policy</w:t>
      </w:r>
    </w:p>
    <w:tbl>
      <w:tblPr>
        <w:tblStyle w:val="TableGrid"/>
        <w:tblW w:w="0" w:type="auto"/>
        <w:tblLook w:val="04A0" w:firstRow="1" w:lastRow="0" w:firstColumn="1" w:lastColumn="0" w:noHBand="0" w:noVBand="1"/>
      </w:tblPr>
      <w:tblGrid>
        <w:gridCol w:w="4675"/>
        <w:gridCol w:w="4675"/>
      </w:tblGrid>
      <w:tr w:rsidR="00405789" w:rsidRPr="005A67C2" w14:paraId="421393B9" w14:textId="77777777" w:rsidTr="00DC0168">
        <w:tc>
          <w:tcPr>
            <w:tcW w:w="4675" w:type="dxa"/>
          </w:tcPr>
          <w:p w14:paraId="5DA3AB2B" w14:textId="16E4586D" w:rsidR="00405789" w:rsidRPr="005A67C2" w:rsidRDefault="00405789">
            <w:pPr>
              <w:rPr>
                <w:rFonts w:cstheme="minorHAnsi"/>
                <w:b/>
              </w:rPr>
            </w:pPr>
            <w:r w:rsidRPr="005A67C2">
              <w:rPr>
                <w:rFonts w:cstheme="minorHAnsi"/>
                <w:b/>
              </w:rPr>
              <w:t>SM</w:t>
            </w:r>
            <w:r w:rsidR="00F44A77" w:rsidRPr="005A67C2">
              <w:rPr>
                <w:rFonts w:cstheme="minorHAnsi"/>
                <w:b/>
              </w:rPr>
              <w:t>M</w:t>
            </w:r>
            <w:r w:rsidRPr="005A67C2">
              <w:rPr>
                <w:rFonts w:cstheme="minorHAnsi"/>
                <w:b/>
              </w:rPr>
              <w:t>E Policy</w:t>
            </w:r>
          </w:p>
        </w:tc>
        <w:tc>
          <w:tcPr>
            <w:tcW w:w="4675" w:type="dxa"/>
          </w:tcPr>
          <w:p w14:paraId="6AEA8595" w14:textId="77777777" w:rsidR="00405789" w:rsidRPr="005A67C2" w:rsidRDefault="00405789">
            <w:pPr>
              <w:rPr>
                <w:rFonts w:cstheme="minorHAnsi"/>
                <w:b/>
              </w:rPr>
            </w:pPr>
            <w:r w:rsidRPr="005A67C2">
              <w:rPr>
                <w:rFonts w:cstheme="minorHAnsi"/>
                <w:b/>
              </w:rPr>
              <w:t>Entrepreneurship Policy</w:t>
            </w:r>
          </w:p>
        </w:tc>
      </w:tr>
      <w:tr w:rsidR="00405789" w:rsidRPr="005A67C2" w14:paraId="33BB3E9C" w14:textId="77777777" w:rsidTr="00DC0168">
        <w:tc>
          <w:tcPr>
            <w:tcW w:w="4675" w:type="dxa"/>
          </w:tcPr>
          <w:p w14:paraId="0416FDF2" w14:textId="77777777" w:rsidR="00405789" w:rsidRPr="005A67C2" w:rsidRDefault="00405789" w:rsidP="00421ED2">
            <w:pPr>
              <w:rPr>
                <w:rFonts w:cstheme="minorHAnsi"/>
                <w:b/>
              </w:rPr>
            </w:pPr>
            <w:r w:rsidRPr="005A67C2">
              <w:rPr>
                <w:rFonts w:cstheme="minorHAnsi"/>
              </w:rPr>
              <w:t>Reducing regulatory burden</w:t>
            </w:r>
          </w:p>
        </w:tc>
        <w:tc>
          <w:tcPr>
            <w:tcW w:w="4675" w:type="dxa"/>
          </w:tcPr>
          <w:p w14:paraId="0118E94F" w14:textId="77777777" w:rsidR="00405789" w:rsidRPr="005A67C2" w:rsidRDefault="00405789" w:rsidP="00421ED2">
            <w:pPr>
              <w:rPr>
                <w:rFonts w:cstheme="minorHAnsi"/>
              </w:rPr>
            </w:pPr>
            <w:r w:rsidRPr="005A67C2">
              <w:rPr>
                <w:rFonts w:cstheme="minorHAnsi"/>
              </w:rPr>
              <w:t>Reducing red-tape and paperwork</w:t>
            </w:r>
          </w:p>
        </w:tc>
      </w:tr>
      <w:tr w:rsidR="00405789" w:rsidRPr="005A67C2" w14:paraId="3CE91566" w14:textId="77777777" w:rsidTr="00DC0168">
        <w:tc>
          <w:tcPr>
            <w:tcW w:w="4675" w:type="dxa"/>
          </w:tcPr>
          <w:p w14:paraId="315DC861" w14:textId="77777777" w:rsidR="00405789" w:rsidRPr="005A67C2" w:rsidRDefault="00405789" w:rsidP="00421ED2">
            <w:pPr>
              <w:rPr>
                <w:rFonts w:cstheme="minorHAnsi"/>
                <w:b/>
              </w:rPr>
            </w:pPr>
            <w:r w:rsidRPr="005A67C2">
              <w:rPr>
                <w:rFonts w:cstheme="minorHAnsi"/>
              </w:rPr>
              <w:t>Access to capital/finance</w:t>
            </w:r>
          </w:p>
        </w:tc>
        <w:tc>
          <w:tcPr>
            <w:tcW w:w="4675" w:type="dxa"/>
          </w:tcPr>
          <w:p w14:paraId="75DD112E" w14:textId="3E6DA6D3" w:rsidR="00405789" w:rsidRPr="005A67C2" w:rsidRDefault="00405789" w:rsidP="00421ED2">
            <w:pPr>
              <w:rPr>
                <w:rFonts w:cstheme="minorHAnsi"/>
              </w:rPr>
            </w:pPr>
            <w:r w:rsidRPr="005A67C2">
              <w:rPr>
                <w:rFonts w:cstheme="minorHAnsi"/>
              </w:rPr>
              <w:t xml:space="preserve">Access to </w:t>
            </w:r>
            <w:r w:rsidRPr="005A67C2">
              <w:rPr>
                <w:rFonts w:cstheme="minorHAnsi"/>
                <w:noProof/>
              </w:rPr>
              <w:t>microloans</w:t>
            </w:r>
            <w:r w:rsidRPr="005A67C2">
              <w:rPr>
                <w:rFonts w:cstheme="minorHAnsi"/>
              </w:rPr>
              <w:t xml:space="preserve"> and seed funds</w:t>
            </w:r>
          </w:p>
        </w:tc>
      </w:tr>
      <w:tr w:rsidR="00405789" w:rsidRPr="005A67C2" w14:paraId="69172B8B" w14:textId="77777777" w:rsidTr="00DC0168">
        <w:tc>
          <w:tcPr>
            <w:tcW w:w="4675" w:type="dxa"/>
          </w:tcPr>
          <w:p w14:paraId="54E6B9B4" w14:textId="77777777" w:rsidR="00405789" w:rsidRPr="005A67C2" w:rsidRDefault="00405789" w:rsidP="00421ED2">
            <w:pPr>
              <w:rPr>
                <w:rFonts w:cstheme="minorHAnsi"/>
                <w:b/>
              </w:rPr>
            </w:pPr>
            <w:r w:rsidRPr="005A67C2">
              <w:rPr>
                <w:rFonts w:cstheme="minorHAnsi"/>
              </w:rPr>
              <w:t>Provisions of information services</w:t>
            </w:r>
          </w:p>
        </w:tc>
        <w:tc>
          <w:tcPr>
            <w:tcW w:w="4675" w:type="dxa"/>
          </w:tcPr>
          <w:p w14:paraId="326F0B74" w14:textId="77777777" w:rsidR="00405789" w:rsidRPr="005A67C2" w:rsidRDefault="00405789" w:rsidP="00421ED2">
            <w:pPr>
              <w:rPr>
                <w:rFonts w:cstheme="minorHAnsi"/>
              </w:rPr>
            </w:pPr>
            <w:r w:rsidRPr="005A67C2">
              <w:rPr>
                <w:rFonts w:cstheme="minorHAnsi"/>
              </w:rPr>
              <w:t>Provision of information about start-ups</w:t>
            </w:r>
          </w:p>
        </w:tc>
      </w:tr>
      <w:tr w:rsidR="00405789" w:rsidRPr="005A67C2" w14:paraId="432DF0BC" w14:textId="77777777" w:rsidTr="00DC0168">
        <w:tc>
          <w:tcPr>
            <w:tcW w:w="4675" w:type="dxa"/>
          </w:tcPr>
          <w:p w14:paraId="38EE5B7F" w14:textId="77777777" w:rsidR="00405789" w:rsidRPr="005A67C2" w:rsidRDefault="00405789" w:rsidP="00421ED2">
            <w:pPr>
              <w:rPr>
                <w:rFonts w:cstheme="minorHAnsi"/>
                <w:b/>
              </w:rPr>
            </w:pPr>
            <w:r w:rsidRPr="005A67C2">
              <w:rPr>
                <w:rFonts w:cstheme="minorHAnsi"/>
              </w:rPr>
              <w:t>Export and market services</w:t>
            </w:r>
          </w:p>
        </w:tc>
        <w:tc>
          <w:tcPr>
            <w:tcW w:w="4675" w:type="dxa"/>
          </w:tcPr>
          <w:p w14:paraId="2B38F579" w14:textId="77777777" w:rsidR="00405789" w:rsidRPr="005A67C2" w:rsidRDefault="00405789" w:rsidP="00421ED2">
            <w:pPr>
              <w:rPr>
                <w:rFonts w:cstheme="minorHAnsi"/>
              </w:rPr>
            </w:pPr>
            <w:r w:rsidRPr="005A67C2">
              <w:rPr>
                <w:rFonts w:cstheme="minorHAnsi"/>
              </w:rPr>
              <w:t>Highlights entrepreneurs as role models</w:t>
            </w:r>
          </w:p>
        </w:tc>
      </w:tr>
      <w:tr w:rsidR="00405789" w:rsidRPr="005A67C2" w14:paraId="6CB81AF0" w14:textId="77777777" w:rsidTr="00DC0168">
        <w:tc>
          <w:tcPr>
            <w:tcW w:w="4675" w:type="dxa"/>
          </w:tcPr>
          <w:p w14:paraId="5479249A" w14:textId="77777777" w:rsidR="00405789" w:rsidRPr="005A67C2" w:rsidRDefault="00405789" w:rsidP="00421ED2">
            <w:pPr>
              <w:rPr>
                <w:rFonts w:cstheme="minorHAnsi"/>
                <w:b/>
              </w:rPr>
            </w:pPr>
            <w:r w:rsidRPr="005A67C2">
              <w:rPr>
                <w:rFonts w:cstheme="minorHAnsi"/>
              </w:rPr>
              <w:t>Provision of training and consultancy</w:t>
            </w:r>
          </w:p>
        </w:tc>
        <w:tc>
          <w:tcPr>
            <w:tcW w:w="4675" w:type="dxa"/>
          </w:tcPr>
          <w:p w14:paraId="467E0CA6" w14:textId="77777777" w:rsidR="00405789" w:rsidRPr="005A67C2" w:rsidRDefault="00405789" w:rsidP="00421ED2">
            <w:pPr>
              <w:rPr>
                <w:rFonts w:cstheme="minorHAnsi"/>
              </w:rPr>
            </w:pPr>
            <w:r w:rsidRPr="005A67C2">
              <w:rPr>
                <w:rFonts w:cstheme="minorHAnsi"/>
              </w:rPr>
              <w:t>Entrepreneurship education</w:t>
            </w:r>
          </w:p>
        </w:tc>
      </w:tr>
      <w:tr w:rsidR="00405789" w:rsidRPr="005A67C2" w14:paraId="16AB5F1E" w14:textId="77777777" w:rsidTr="00DC0168">
        <w:tc>
          <w:tcPr>
            <w:tcW w:w="4675" w:type="dxa"/>
          </w:tcPr>
          <w:p w14:paraId="6DEE52D5" w14:textId="77777777" w:rsidR="00405789" w:rsidRPr="005A67C2" w:rsidRDefault="00405789" w:rsidP="00421ED2">
            <w:pPr>
              <w:rPr>
                <w:rFonts w:cstheme="minorHAnsi"/>
                <w:b/>
              </w:rPr>
            </w:pPr>
            <w:r w:rsidRPr="005A67C2">
              <w:rPr>
                <w:rFonts w:cstheme="minorHAnsi"/>
              </w:rPr>
              <w:t>Technology transfer</w:t>
            </w:r>
          </w:p>
        </w:tc>
        <w:tc>
          <w:tcPr>
            <w:tcW w:w="4675" w:type="dxa"/>
          </w:tcPr>
          <w:p w14:paraId="6AECBA13" w14:textId="77777777" w:rsidR="00405789" w:rsidRPr="005A67C2" w:rsidRDefault="00405789" w:rsidP="00421ED2">
            <w:pPr>
              <w:rPr>
                <w:rFonts w:cstheme="minorHAnsi"/>
              </w:rPr>
            </w:pPr>
            <w:r w:rsidRPr="005A67C2">
              <w:rPr>
                <w:rFonts w:cstheme="minorHAnsi"/>
              </w:rPr>
              <w:t>Facilitating network services</w:t>
            </w:r>
          </w:p>
        </w:tc>
      </w:tr>
    </w:tbl>
    <w:p w14:paraId="476CD13F" w14:textId="77777777" w:rsidR="00405789" w:rsidRPr="005A67C2" w:rsidRDefault="00405789" w:rsidP="00421ED2">
      <w:pPr>
        <w:rPr>
          <w:rFonts w:cstheme="minorHAnsi"/>
        </w:rPr>
      </w:pPr>
      <w:r w:rsidRPr="005A67C2">
        <w:rPr>
          <w:rFonts w:cstheme="minorHAnsi"/>
        </w:rPr>
        <w:t>Source: Lundstrom and Stevenson</w:t>
      </w:r>
    </w:p>
    <w:p w14:paraId="2683C637" w14:textId="1F803E1D" w:rsidR="0008391A" w:rsidRPr="005A67C2" w:rsidRDefault="0008391A" w:rsidP="00421ED2">
      <w:pPr>
        <w:rPr>
          <w:rFonts w:cstheme="minorHAnsi"/>
          <w:color w:val="FF0000"/>
        </w:rPr>
      </w:pPr>
      <w:r w:rsidRPr="005A67C2">
        <w:rPr>
          <w:rFonts w:cstheme="minorHAnsi"/>
        </w:rPr>
        <w:t>The belief that innovation and entrepreneurship are the key ingredients for economic development was first championed by a developmental economist called Joseph Schump</w:t>
      </w:r>
      <w:r w:rsidR="003A0EA0" w:rsidRPr="005A67C2">
        <w:rPr>
          <w:rFonts w:cstheme="minorHAnsi"/>
        </w:rPr>
        <w:t>e</w:t>
      </w:r>
      <w:r w:rsidRPr="005A67C2">
        <w:rPr>
          <w:rFonts w:cstheme="minorHAnsi"/>
        </w:rPr>
        <w:t xml:space="preserve">ter during the period of 1920 to 1935 coinciding with the Great Depression </w:t>
      </w:r>
      <w:r w:rsidRPr="005A67C2">
        <w:rPr>
          <w:rFonts w:cstheme="minorHAnsi"/>
        </w:rPr>
        <w:fldChar w:fldCharType="begin"/>
      </w:r>
      <w:r w:rsidRPr="005A67C2">
        <w:rPr>
          <w:rFonts w:cstheme="minorHAnsi"/>
        </w:rPr>
        <w:instrText xml:space="preserve"> ADDIN ZOTERO_ITEM CSL_CITATION {"citationID":"1jqf5n1bgk","properties":{"formattedCitation":"(Khan, 2009, p. 2)","plainCitation":"(Khan, 2009, p. 2)"},"citationItems":[{"id":35,"uris":["http://zotero.org/users/3509623/items/H9NSPU8Q"],"uri":["http://zotero.org/users/3509623/items/H9NSPU8Q"],"itemData":{"id":35,"type":"article-journal","title":"Shifting the Centre of Gravity from SME policy to Entrepreneurship Policy","container-title":"Social Science Research Network","shortTitle":"Shifting the Centre of Gravity from SME policy to Entrepreneurship Policy","author":[{"family":"Khan","given":"I.M"}],"issued":{"date-parts":[["2009"]]}},"locator":"2","label":"page"}],"schema":"https://github.com/citation-style-language/schema/raw/master/csl-citation.json"} </w:instrText>
      </w:r>
      <w:r w:rsidRPr="005A67C2">
        <w:rPr>
          <w:rFonts w:cstheme="minorHAnsi"/>
        </w:rPr>
        <w:fldChar w:fldCharType="separate"/>
      </w:r>
      <w:r w:rsidRPr="005A67C2">
        <w:rPr>
          <w:rFonts w:cstheme="minorHAnsi"/>
        </w:rPr>
        <w:t>(Khan, 2009, p. 2)</w:t>
      </w:r>
      <w:r w:rsidRPr="005A67C2">
        <w:rPr>
          <w:rFonts w:cstheme="minorHAnsi"/>
        </w:rPr>
        <w:fldChar w:fldCharType="end"/>
      </w:r>
      <w:r w:rsidRPr="005A67C2">
        <w:rPr>
          <w:rFonts w:cstheme="minorHAnsi"/>
        </w:rPr>
        <w:t>.  Schump</w:t>
      </w:r>
      <w:r w:rsidR="003A0EA0" w:rsidRPr="005A67C2">
        <w:rPr>
          <w:rFonts w:cstheme="minorHAnsi"/>
        </w:rPr>
        <w:t>e</w:t>
      </w:r>
      <w:r w:rsidRPr="005A67C2">
        <w:rPr>
          <w:rFonts w:cstheme="minorHAnsi"/>
        </w:rPr>
        <w:t xml:space="preserve">ter’s concepts of entrepreneurship have come back and are dominating the economic and social systems </w:t>
      </w:r>
      <w:r w:rsidRPr="005A67C2">
        <w:rPr>
          <w:rFonts w:cstheme="minorHAnsi"/>
        </w:rPr>
        <w:fldChar w:fldCharType="begin"/>
      </w:r>
      <w:r w:rsidRPr="005A67C2">
        <w:rPr>
          <w:rFonts w:cstheme="minorHAnsi"/>
        </w:rPr>
        <w:instrText xml:space="preserve"> ADDIN ZOTERO_ITEM CSL_CITATION {"citationID":"aptj0jdr3","properties":{"formattedCitation":"(Khan, 2009, p. 2)","plainCitation":"(Khan, 2009, p. 2)"},"citationItems":[{"id":35,"uris":["http://zotero.org/users/3509623/items/H9NSPU8Q"],"uri":["http://zotero.org/users/3509623/items/H9NSPU8Q"],"itemData":{"id":35,"type":"article-journal","title":"Shifting the Centre of Gravity from SME policy to Entrepreneurship Policy","container-title":"Social Science Research Network","shortTitle":"Shifting the Centre of Gravity from SME policy to Entrepreneurship Policy","author":[{"family":"Khan","given":"I.M"}],"issued":{"date-parts":[["2009"]]}},"locator":"2","label":"page"}],"schema":"https://github.com/citation-style-language/schema/raw/master/csl-citation.json"} </w:instrText>
      </w:r>
      <w:r w:rsidRPr="005A67C2">
        <w:rPr>
          <w:rFonts w:cstheme="minorHAnsi"/>
        </w:rPr>
        <w:fldChar w:fldCharType="separate"/>
      </w:r>
      <w:r w:rsidRPr="005A67C2">
        <w:rPr>
          <w:rFonts w:cstheme="minorHAnsi"/>
        </w:rPr>
        <w:t>(Khan, 2009, p. 2)</w:t>
      </w:r>
      <w:r w:rsidRPr="005A67C2">
        <w:rPr>
          <w:rFonts w:cstheme="minorHAnsi"/>
        </w:rPr>
        <w:fldChar w:fldCharType="end"/>
      </w:r>
      <w:r w:rsidR="000B1C02" w:rsidRPr="005A67C2">
        <w:rPr>
          <w:rFonts w:cstheme="minorHAnsi"/>
        </w:rPr>
        <w:t>. It</w:t>
      </w:r>
      <w:r w:rsidRPr="005A67C2">
        <w:rPr>
          <w:rFonts w:cstheme="minorHAnsi"/>
        </w:rPr>
        <w:t xml:space="preserve"> is no coincidence that the same policies that were popular during the great depression are suddenly being looked at today. Since the 2008 financial crises many countries, especially developed nations, have been </w:t>
      </w:r>
      <w:r w:rsidR="003A0EA0" w:rsidRPr="005A67C2">
        <w:rPr>
          <w:rFonts w:cstheme="minorHAnsi"/>
        </w:rPr>
        <w:t xml:space="preserve">growing at a staggering rate </w:t>
      </w:r>
      <w:r w:rsidRPr="005A67C2">
        <w:rPr>
          <w:rFonts w:cstheme="minorHAnsi"/>
        </w:rPr>
        <w:t xml:space="preserve">just under 3% per annum and have found it difficult to recover. South Africa, </w:t>
      </w:r>
      <w:r w:rsidR="00DE396E" w:rsidRPr="005A67C2">
        <w:rPr>
          <w:rFonts w:cstheme="minorHAnsi"/>
          <w:noProof/>
        </w:rPr>
        <w:t>al</w:t>
      </w:r>
      <w:r w:rsidRPr="005A67C2">
        <w:rPr>
          <w:rFonts w:cstheme="minorHAnsi"/>
          <w:noProof/>
        </w:rPr>
        <w:t>though</w:t>
      </w:r>
      <w:r w:rsidRPr="005A67C2">
        <w:rPr>
          <w:rFonts w:cstheme="minorHAnsi"/>
        </w:rPr>
        <w:t xml:space="preserve"> an emerging nation, is finding it equally challenging to grow economically with 2016 second quarter </w:t>
      </w:r>
      <w:r w:rsidR="00E94012" w:rsidRPr="005A67C2">
        <w:rPr>
          <w:rFonts w:cstheme="minorHAnsi"/>
        </w:rPr>
        <w:t xml:space="preserve">having </w:t>
      </w:r>
      <w:r w:rsidR="000B1C02" w:rsidRPr="005A67C2">
        <w:rPr>
          <w:rFonts w:cstheme="minorHAnsi"/>
        </w:rPr>
        <w:t xml:space="preserve">only </w:t>
      </w:r>
      <w:r w:rsidR="00E94012" w:rsidRPr="005A67C2">
        <w:rPr>
          <w:rFonts w:cstheme="minorHAnsi"/>
        </w:rPr>
        <w:t>grown by 1.5%</w:t>
      </w:r>
      <w:r w:rsidR="003A0EA0" w:rsidRPr="005A67C2">
        <w:rPr>
          <w:rFonts w:cstheme="minorHAnsi"/>
        </w:rPr>
        <w:t xml:space="preserve"> (Merten, 2017)</w:t>
      </w:r>
      <w:r w:rsidRPr="005A67C2">
        <w:rPr>
          <w:rFonts w:cstheme="minorHAnsi"/>
        </w:rPr>
        <w:t>. However, South Africa’s</w:t>
      </w:r>
      <w:r w:rsidR="00E94012" w:rsidRPr="005A67C2">
        <w:rPr>
          <w:rFonts w:cstheme="minorHAnsi"/>
        </w:rPr>
        <w:t xml:space="preserve"> reasons for</w:t>
      </w:r>
      <w:r w:rsidRPr="005A67C2">
        <w:rPr>
          <w:rFonts w:cstheme="minorHAnsi"/>
        </w:rPr>
        <w:t xml:space="preserve"> lack of growth are unique to those facing developed nations.</w:t>
      </w:r>
    </w:p>
    <w:p w14:paraId="4CDB01AD" w14:textId="3B3CA59B" w:rsidR="001B3C31" w:rsidRPr="005A67C2" w:rsidRDefault="00405789" w:rsidP="00421ED2">
      <w:pPr>
        <w:rPr>
          <w:rFonts w:cstheme="minorHAnsi"/>
        </w:rPr>
      </w:pPr>
      <w:r w:rsidRPr="005A67C2">
        <w:rPr>
          <w:rFonts w:cstheme="minorHAnsi"/>
        </w:rPr>
        <w:t>SM</w:t>
      </w:r>
      <w:r w:rsidR="00F44A77" w:rsidRPr="005A67C2">
        <w:rPr>
          <w:rFonts w:cstheme="minorHAnsi"/>
        </w:rPr>
        <w:t>M</w:t>
      </w:r>
      <w:r w:rsidRPr="005A67C2">
        <w:rPr>
          <w:rFonts w:cstheme="minorHAnsi"/>
        </w:rPr>
        <w:t>E policy and Entrepreneurship policy do not</w:t>
      </w:r>
      <w:r w:rsidR="0027489C" w:rsidRPr="005A67C2">
        <w:rPr>
          <w:rFonts w:cstheme="minorHAnsi"/>
        </w:rPr>
        <w:t xml:space="preserve"> operate in a vacuum and </w:t>
      </w:r>
      <w:r w:rsidRPr="005A67C2">
        <w:rPr>
          <w:rFonts w:cstheme="minorHAnsi"/>
        </w:rPr>
        <w:t>thus the choice as to which policy to pursue should not be conside</w:t>
      </w:r>
      <w:r w:rsidR="005551CB" w:rsidRPr="005A67C2">
        <w:rPr>
          <w:rFonts w:cstheme="minorHAnsi"/>
        </w:rPr>
        <w:t xml:space="preserve">red in isolation (Khan, 2009, p. </w:t>
      </w:r>
      <w:r w:rsidRPr="005A67C2">
        <w:rPr>
          <w:rFonts w:cstheme="minorHAnsi"/>
        </w:rPr>
        <w:t>7). The country’s economic health and aspirations should be factored in. South Africa’s public policy towards SM</w:t>
      </w:r>
      <w:r w:rsidR="00F44A77" w:rsidRPr="005A67C2">
        <w:rPr>
          <w:rFonts w:cstheme="minorHAnsi"/>
        </w:rPr>
        <w:t>M</w:t>
      </w:r>
      <w:r w:rsidRPr="005A67C2">
        <w:rPr>
          <w:rFonts w:cstheme="minorHAnsi"/>
        </w:rPr>
        <w:t>E development embodies both SM</w:t>
      </w:r>
      <w:r w:rsidR="00F44A77" w:rsidRPr="005A67C2">
        <w:rPr>
          <w:rFonts w:cstheme="minorHAnsi"/>
        </w:rPr>
        <w:t>M</w:t>
      </w:r>
      <w:r w:rsidRPr="005A67C2">
        <w:rPr>
          <w:rFonts w:cstheme="minorHAnsi"/>
        </w:rPr>
        <w:t xml:space="preserve">E policy features and Entrepreneurship policy elements. This hybrid in policy is illustrative of South Africa’s economic features. South Africa’s </w:t>
      </w:r>
      <w:r w:rsidRPr="005A67C2">
        <w:rPr>
          <w:rFonts w:cstheme="minorHAnsi"/>
        </w:rPr>
        <w:lastRenderedPageBreak/>
        <w:t>dual economy ensures that there exists SM</w:t>
      </w:r>
      <w:r w:rsidR="00F44A77" w:rsidRPr="005A67C2">
        <w:rPr>
          <w:rFonts w:cstheme="minorHAnsi"/>
        </w:rPr>
        <w:t>M</w:t>
      </w:r>
      <w:r w:rsidRPr="005A67C2">
        <w:rPr>
          <w:rFonts w:cstheme="minorHAnsi"/>
        </w:rPr>
        <w:t>Es geared towards global markets and therefore require assistance in terms of export and market services and technology transfer which is provided under an SM</w:t>
      </w:r>
      <w:r w:rsidR="00F44A77" w:rsidRPr="005A67C2">
        <w:rPr>
          <w:rFonts w:cstheme="minorHAnsi"/>
        </w:rPr>
        <w:t>M</w:t>
      </w:r>
      <w:r w:rsidRPr="005A67C2">
        <w:rPr>
          <w:rFonts w:cstheme="minorHAnsi"/>
        </w:rPr>
        <w:t>E policy at the same time there exist SM</w:t>
      </w:r>
      <w:r w:rsidR="00F44A77" w:rsidRPr="005A67C2">
        <w:rPr>
          <w:rFonts w:cstheme="minorHAnsi"/>
        </w:rPr>
        <w:t>M</w:t>
      </w:r>
      <w:r w:rsidRPr="005A67C2">
        <w:rPr>
          <w:rFonts w:cstheme="minorHAnsi"/>
        </w:rPr>
        <w:t>Es geared towards local markets and require less barriers to entry rendering an Entrepreneurship policy more effective for meeting their needs.</w:t>
      </w:r>
    </w:p>
    <w:p w14:paraId="039268B0" w14:textId="1DE5D17C" w:rsidR="00355FC3" w:rsidRPr="005A67C2" w:rsidRDefault="00D111DA" w:rsidP="005D2E75">
      <w:pPr>
        <w:pStyle w:val="Heading2"/>
        <w:rPr>
          <w:rFonts w:asciiTheme="minorHAnsi" w:hAnsiTheme="minorHAnsi" w:cstheme="minorHAnsi"/>
        </w:rPr>
      </w:pPr>
      <w:bookmarkStart w:id="47" w:name="_Toc501296400"/>
      <w:r w:rsidRPr="005A67C2">
        <w:rPr>
          <w:rFonts w:asciiTheme="minorHAnsi" w:hAnsiTheme="minorHAnsi" w:cstheme="minorHAnsi"/>
        </w:rPr>
        <w:t>Overview of Chapters</w:t>
      </w:r>
      <w:bookmarkEnd w:id="47"/>
    </w:p>
    <w:p w14:paraId="42483424" w14:textId="471EA4B0" w:rsidR="00F44A77" w:rsidRPr="005A67C2" w:rsidRDefault="00F44A77" w:rsidP="00FD7EC3">
      <w:pPr>
        <w:rPr>
          <w:rFonts w:cstheme="minorHAnsi"/>
        </w:rPr>
      </w:pPr>
      <w:r w:rsidRPr="005A67C2">
        <w:rPr>
          <w:rFonts w:cstheme="minorHAnsi"/>
        </w:rPr>
        <w:t>Chap</w:t>
      </w:r>
      <w:r w:rsidR="000B1C02" w:rsidRPr="005A67C2">
        <w:rPr>
          <w:rFonts w:cstheme="minorHAnsi"/>
        </w:rPr>
        <w:t>ter one sets the scene by providing SMME background and outlining the SMME landscape</w:t>
      </w:r>
      <w:r w:rsidRPr="005A67C2">
        <w:rPr>
          <w:rFonts w:cstheme="minorHAnsi"/>
        </w:rPr>
        <w:t xml:space="preserve"> in South Africa</w:t>
      </w:r>
      <w:r w:rsidR="000B1C02" w:rsidRPr="005A67C2">
        <w:rPr>
          <w:rFonts w:cstheme="minorHAnsi"/>
        </w:rPr>
        <w:t xml:space="preserve"> and providing context on SMMEs</w:t>
      </w:r>
      <w:r w:rsidRPr="005A67C2">
        <w:rPr>
          <w:rFonts w:cstheme="minorHAnsi"/>
        </w:rPr>
        <w:t>. Chapter one also explains key concepts by defining them and putting them into context for South Africa. Thus, chapter one offers the background knowledge needed to understand SMMEs in the country.</w:t>
      </w:r>
    </w:p>
    <w:p w14:paraId="3BC7B78D" w14:textId="444F3699" w:rsidR="00D111DA" w:rsidRPr="005A67C2" w:rsidRDefault="00F44A77" w:rsidP="005D2E75">
      <w:pPr>
        <w:rPr>
          <w:rFonts w:cstheme="minorHAnsi"/>
        </w:rPr>
      </w:pPr>
      <w:r w:rsidRPr="005A67C2">
        <w:rPr>
          <w:rFonts w:cstheme="minorHAnsi"/>
        </w:rPr>
        <w:t>C</w:t>
      </w:r>
      <w:r w:rsidR="00355FC3" w:rsidRPr="005A67C2">
        <w:rPr>
          <w:rFonts w:cstheme="minorHAnsi"/>
        </w:rPr>
        <w:t>hapter two</w:t>
      </w:r>
      <w:r w:rsidR="00AA5DDB" w:rsidRPr="005A67C2">
        <w:rPr>
          <w:rFonts w:cstheme="minorHAnsi"/>
        </w:rPr>
        <w:t xml:space="preserve"> is the foundation upon which this study rests. It</w:t>
      </w:r>
      <w:r w:rsidRPr="005A67C2">
        <w:rPr>
          <w:rFonts w:cstheme="minorHAnsi"/>
        </w:rPr>
        <w:t xml:space="preserve"> </w:t>
      </w:r>
      <w:r w:rsidR="001700A2" w:rsidRPr="005A67C2">
        <w:rPr>
          <w:rFonts w:cstheme="minorHAnsi"/>
        </w:rPr>
        <w:t>looks at the literature review, SMME theories</w:t>
      </w:r>
      <w:r w:rsidR="000B1C02" w:rsidRPr="005A67C2">
        <w:rPr>
          <w:rFonts w:cstheme="minorHAnsi"/>
        </w:rPr>
        <w:t xml:space="preserve"> and</w:t>
      </w:r>
      <w:r w:rsidR="00AA5DDB" w:rsidRPr="005A67C2">
        <w:rPr>
          <w:rFonts w:cstheme="minorHAnsi"/>
        </w:rPr>
        <w:t xml:space="preserve"> outlines </w:t>
      </w:r>
      <w:r w:rsidR="004E6BE1" w:rsidRPr="005A67C2">
        <w:rPr>
          <w:rFonts w:cstheme="minorHAnsi"/>
        </w:rPr>
        <w:t>the</w:t>
      </w:r>
      <w:r w:rsidRPr="005A67C2">
        <w:rPr>
          <w:rFonts w:cstheme="minorHAnsi"/>
        </w:rPr>
        <w:t xml:space="preserve"> </w:t>
      </w:r>
      <w:r w:rsidR="001700A2" w:rsidRPr="005A67C2">
        <w:rPr>
          <w:rFonts w:cstheme="minorHAnsi"/>
        </w:rPr>
        <w:t xml:space="preserve">theoretical and </w:t>
      </w:r>
      <w:r w:rsidRPr="005A67C2">
        <w:rPr>
          <w:rFonts w:cstheme="minorHAnsi"/>
        </w:rPr>
        <w:t xml:space="preserve">conceptual framework for the study. </w:t>
      </w:r>
      <w:r w:rsidR="00AA5DDB" w:rsidRPr="005A67C2">
        <w:rPr>
          <w:rFonts w:cstheme="minorHAnsi"/>
        </w:rPr>
        <w:t xml:space="preserve">Chapter two is the lens through which the findings and conclusions </w:t>
      </w:r>
      <w:r w:rsidR="000B1C02" w:rsidRPr="005A67C2">
        <w:rPr>
          <w:rFonts w:cstheme="minorHAnsi"/>
        </w:rPr>
        <w:t>of the study will be viewed</w:t>
      </w:r>
      <w:r w:rsidR="00AA5DDB" w:rsidRPr="005A67C2">
        <w:rPr>
          <w:rFonts w:cstheme="minorHAnsi"/>
        </w:rPr>
        <w:t>.</w:t>
      </w:r>
      <w:r w:rsidR="004B6ABA" w:rsidRPr="005A67C2">
        <w:rPr>
          <w:rFonts w:cstheme="minorHAnsi"/>
        </w:rPr>
        <w:t xml:space="preserve"> </w:t>
      </w:r>
    </w:p>
    <w:p w14:paraId="0C73CB89" w14:textId="7B299C95" w:rsidR="00AA5DDB" w:rsidRPr="005A67C2" w:rsidRDefault="00355FC3" w:rsidP="005D2E75">
      <w:pPr>
        <w:rPr>
          <w:rFonts w:cstheme="minorHAnsi"/>
        </w:rPr>
      </w:pPr>
      <w:r w:rsidRPr="005A67C2">
        <w:rPr>
          <w:rFonts w:cstheme="minorHAnsi"/>
        </w:rPr>
        <w:t>Chapter three</w:t>
      </w:r>
      <w:r w:rsidR="003A0EA0" w:rsidRPr="005A67C2">
        <w:rPr>
          <w:rFonts w:cstheme="minorHAnsi"/>
        </w:rPr>
        <w:t xml:space="preserve"> </w:t>
      </w:r>
      <w:r w:rsidRPr="005A67C2">
        <w:rPr>
          <w:rFonts w:cstheme="minorHAnsi"/>
        </w:rPr>
        <w:t>outline</w:t>
      </w:r>
      <w:r w:rsidR="003A0EA0" w:rsidRPr="005A67C2">
        <w:rPr>
          <w:rFonts w:cstheme="minorHAnsi"/>
        </w:rPr>
        <w:t>s</w:t>
      </w:r>
      <w:r w:rsidRPr="005A67C2">
        <w:rPr>
          <w:rFonts w:cstheme="minorHAnsi"/>
        </w:rPr>
        <w:t xml:space="preserve"> the res</w:t>
      </w:r>
      <w:r w:rsidR="00AA5DDB" w:rsidRPr="005A67C2">
        <w:rPr>
          <w:rFonts w:cstheme="minorHAnsi"/>
        </w:rPr>
        <w:t xml:space="preserve">earch methodology of the study. This is where the tools </w:t>
      </w:r>
      <w:r w:rsidR="0027489C" w:rsidRPr="005A67C2">
        <w:rPr>
          <w:rFonts w:cstheme="minorHAnsi"/>
        </w:rPr>
        <w:t xml:space="preserve">to gather data and analyse it </w:t>
      </w:r>
      <w:r w:rsidR="001700A2" w:rsidRPr="005A67C2">
        <w:rPr>
          <w:rFonts w:cstheme="minorHAnsi"/>
        </w:rPr>
        <w:t>are</w:t>
      </w:r>
      <w:r w:rsidR="00AA5DDB" w:rsidRPr="005A67C2">
        <w:rPr>
          <w:rFonts w:cstheme="minorHAnsi"/>
        </w:rPr>
        <w:t xml:space="preserve"> discussed and explained. </w:t>
      </w:r>
      <w:r w:rsidR="00E94012" w:rsidRPr="005A67C2">
        <w:rPr>
          <w:rFonts w:cstheme="minorHAnsi"/>
        </w:rPr>
        <w:t>The research process is also outlined in this chapter, offering the reader a systema</w:t>
      </w:r>
      <w:r w:rsidR="000B1C02" w:rsidRPr="005A67C2">
        <w:rPr>
          <w:rFonts w:cstheme="minorHAnsi"/>
        </w:rPr>
        <w:t>tic logical flow of how the data</w:t>
      </w:r>
      <w:r w:rsidR="00E94012" w:rsidRPr="005A67C2">
        <w:rPr>
          <w:rFonts w:cstheme="minorHAnsi"/>
        </w:rPr>
        <w:t xml:space="preserve"> was gathered and analysed.</w:t>
      </w:r>
    </w:p>
    <w:p w14:paraId="0CCD6AAA" w14:textId="4597ACA7" w:rsidR="00162CF3" w:rsidRPr="005A67C2" w:rsidRDefault="00355FC3" w:rsidP="005D2E75">
      <w:pPr>
        <w:rPr>
          <w:rFonts w:cstheme="minorHAnsi"/>
        </w:rPr>
      </w:pPr>
      <w:r w:rsidRPr="005A67C2">
        <w:rPr>
          <w:rFonts w:cstheme="minorHAnsi"/>
        </w:rPr>
        <w:t>Chapter four</w:t>
      </w:r>
      <w:r w:rsidR="001700A2" w:rsidRPr="005A67C2">
        <w:rPr>
          <w:rFonts w:cstheme="minorHAnsi"/>
        </w:rPr>
        <w:t xml:space="preserve"> looks at </w:t>
      </w:r>
      <w:r w:rsidR="00162CF3" w:rsidRPr="005A67C2">
        <w:rPr>
          <w:rFonts w:cstheme="minorHAnsi"/>
        </w:rPr>
        <w:t xml:space="preserve">the importance of </w:t>
      </w:r>
      <w:r w:rsidR="00162CF3" w:rsidRPr="005A67C2">
        <w:rPr>
          <w:rFonts w:cstheme="minorHAnsi"/>
          <w:noProof/>
        </w:rPr>
        <w:t>SMMEs</w:t>
      </w:r>
      <w:r w:rsidR="00162CF3" w:rsidRPr="005A67C2">
        <w:rPr>
          <w:rFonts w:cstheme="minorHAnsi"/>
        </w:rPr>
        <w:t xml:space="preserve"> offering a universal acceptance of the importance of this sector. It looks at South African SMMEs and their composition. The chapter also looks at key institutions and briefly looks at large firms in South Africa. It tactfully introduced large firms to highlight a component of the debate often missing when analysing the SMME sector</w:t>
      </w:r>
      <w:r w:rsidR="005E4D6E" w:rsidRPr="005A67C2">
        <w:rPr>
          <w:rFonts w:cstheme="minorHAnsi"/>
        </w:rPr>
        <w:t xml:space="preserve"> and requires further research beyond the scope of this study</w:t>
      </w:r>
      <w:r w:rsidR="00162CF3" w:rsidRPr="005A67C2">
        <w:rPr>
          <w:rFonts w:cstheme="minorHAnsi"/>
        </w:rPr>
        <w:t xml:space="preserve">. Chapter four also looks at </w:t>
      </w:r>
      <w:r w:rsidR="001700A2" w:rsidRPr="005A67C2">
        <w:rPr>
          <w:rFonts w:cstheme="minorHAnsi"/>
        </w:rPr>
        <w:t xml:space="preserve">how other governments, mainly Brazil and China, support their SME sector. It offers a comparative lens </w:t>
      </w:r>
      <w:r w:rsidR="00162CF3" w:rsidRPr="005A67C2">
        <w:rPr>
          <w:rFonts w:cstheme="minorHAnsi"/>
        </w:rPr>
        <w:t xml:space="preserve">and lessons </w:t>
      </w:r>
      <w:r w:rsidR="001700A2" w:rsidRPr="005A67C2">
        <w:rPr>
          <w:rFonts w:cstheme="minorHAnsi"/>
        </w:rPr>
        <w:t>for South Afr</w:t>
      </w:r>
      <w:r w:rsidR="00162CF3" w:rsidRPr="005A67C2">
        <w:rPr>
          <w:rFonts w:cstheme="minorHAnsi"/>
        </w:rPr>
        <w:t xml:space="preserve">ica. </w:t>
      </w:r>
    </w:p>
    <w:p w14:paraId="4163A779" w14:textId="5F64D14C" w:rsidR="00162CF3" w:rsidRPr="005A67C2" w:rsidRDefault="00162CF3" w:rsidP="005D2E75">
      <w:pPr>
        <w:rPr>
          <w:rFonts w:cstheme="minorHAnsi"/>
        </w:rPr>
      </w:pPr>
      <w:r w:rsidRPr="005A67C2">
        <w:rPr>
          <w:rFonts w:cstheme="minorHAnsi"/>
        </w:rPr>
        <w:t>Chapter five introduces the outcomes (interview findings) of the interviews conducted. Chapter four is the desktop research component of the study and should be read in conjunction with chapter five. Together they form the belly of the study.</w:t>
      </w:r>
    </w:p>
    <w:p w14:paraId="3DBA1AE1" w14:textId="1D2EBB9B" w:rsidR="00D542E6" w:rsidRPr="005A67C2" w:rsidRDefault="006A5425" w:rsidP="005D2E75">
      <w:pPr>
        <w:rPr>
          <w:rFonts w:cstheme="minorHAnsi"/>
        </w:rPr>
      </w:pPr>
      <w:r w:rsidRPr="005A67C2">
        <w:rPr>
          <w:rFonts w:cstheme="minorHAnsi"/>
        </w:rPr>
        <w:lastRenderedPageBreak/>
        <w:t>Finally, chapter six</w:t>
      </w:r>
      <w:r w:rsidR="001A616F" w:rsidRPr="005A67C2">
        <w:rPr>
          <w:rFonts w:cstheme="minorHAnsi"/>
        </w:rPr>
        <w:t xml:space="preserve"> looks at the research findings, analysis and</w:t>
      </w:r>
      <w:r w:rsidRPr="005A67C2">
        <w:rPr>
          <w:rFonts w:cstheme="minorHAnsi"/>
        </w:rPr>
        <w:t xml:space="preserve"> </w:t>
      </w:r>
      <w:r w:rsidR="00355FC3" w:rsidRPr="005A67C2">
        <w:rPr>
          <w:rFonts w:cstheme="minorHAnsi"/>
        </w:rPr>
        <w:t>conclude</w:t>
      </w:r>
      <w:r w:rsidRPr="005A67C2">
        <w:rPr>
          <w:rFonts w:cstheme="minorHAnsi"/>
        </w:rPr>
        <w:t>s</w:t>
      </w:r>
      <w:r w:rsidR="00355FC3" w:rsidRPr="005A67C2">
        <w:rPr>
          <w:rFonts w:cstheme="minorHAnsi"/>
        </w:rPr>
        <w:t xml:space="preserve"> the entire thesis </w:t>
      </w:r>
      <w:r w:rsidR="00AA5DDB" w:rsidRPr="005A67C2">
        <w:rPr>
          <w:rFonts w:cstheme="minorHAnsi"/>
        </w:rPr>
        <w:t xml:space="preserve">and offer policy recommendations. </w:t>
      </w:r>
      <w:r w:rsidR="001A616F" w:rsidRPr="005A67C2">
        <w:rPr>
          <w:rFonts w:cstheme="minorHAnsi"/>
        </w:rPr>
        <w:t>It is here that the hypothesis of the study is either proved or disproved.</w:t>
      </w:r>
    </w:p>
    <w:p w14:paraId="51C8BE06" w14:textId="77777777" w:rsidR="001A616F" w:rsidRPr="005A67C2" w:rsidRDefault="001A616F" w:rsidP="005D2E75">
      <w:pPr>
        <w:rPr>
          <w:rFonts w:cstheme="minorHAnsi"/>
        </w:rPr>
      </w:pPr>
    </w:p>
    <w:p w14:paraId="24DFF177" w14:textId="77777777" w:rsidR="001A616F" w:rsidRPr="005A67C2" w:rsidRDefault="001A616F" w:rsidP="005D2E75">
      <w:pPr>
        <w:rPr>
          <w:rFonts w:cstheme="minorHAnsi"/>
        </w:rPr>
      </w:pPr>
    </w:p>
    <w:p w14:paraId="3E3F38FF" w14:textId="77777777" w:rsidR="001A616F" w:rsidRPr="005A67C2" w:rsidRDefault="001A616F" w:rsidP="005D2E75">
      <w:pPr>
        <w:rPr>
          <w:rFonts w:cstheme="minorHAnsi"/>
        </w:rPr>
      </w:pPr>
    </w:p>
    <w:p w14:paraId="1A7A7584" w14:textId="77777777" w:rsidR="001A616F" w:rsidRPr="005A67C2" w:rsidRDefault="001A616F" w:rsidP="005D2E75">
      <w:pPr>
        <w:rPr>
          <w:rFonts w:cstheme="minorHAnsi"/>
        </w:rPr>
      </w:pPr>
    </w:p>
    <w:p w14:paraId="66FB0B7D" w14:textId="77777777" w:rsidR="001A616F" w:rsidRPr="005A67C2" w:rsidRDefault="001A616F" w:rsidP="005D2E75">
      <w:pPr>
        <w:rPr>
          <w:rFonts w:cstheme="minorHAnsi"/>
        </w:rPr>
      </w:pPr>
    </w:p>
    <w:p w14:paraId="47F49FA3" w14:textId="77777777" w:rsidR="001A616F" w:rsidRPr="005A67C2" w:rsidRDefault="001A616F" w:rsidP="005D2E75">
      <w:pPr>
        <w:rPr>
          <w:rFonts w:cstheme="minorHAnsi"/>
        </w:rPr>
      </w:pPr>
    </w:p>
    <w:p w14:paraId="0E9D1945" w14:textId="77777777" w:rsidR="001A616F" w:rsidRPr="005A67C2" w:rsidRDefault="001A616F" w:rsidP="005D2E75">
      <w:pPr>
        <w:rPr>
          <w:rFonts w:cstheme="minorHAnsi"/>
        </w:rPr>
      </w:pPr>
    </w:p>
    <w:p w14:paraId="3BDF1281" w14:textId="77777777" w:rsidR="001A616F" w:rsidRPr="005A67C2" w:rsidRDefault="001A616F" w:rsidP="005D2E75">
      <w:pPr>
        <w:rPr>
          <w:rFonts w:cstheme="minorHAnsi"/>
        </w:rPr>
      </w:pPr>
    </w:p>
    <w:p w14:paraId="77D5BFAB" w14:textId="77777777" w:rsidR="001A616F" w:rsidRPr="005A67C2" w:rsidRDefault="001A616F" w:rsidP="005D2E75">
      <w:pPr>
        <w:rPr>
          <w:rFonts w:cstheme="minorHAnsi"/>
        </w:rPr>
      </w:pPr>
    </w:p>
    <w:p w14:paraId="5E26F709" w14:textId="77777777" w:rsidR="001A616F" w:rsidRPr="005A67C2" w:rsidRDefault="001A616F" w:rsidP="005D2E75">
      <w:pPr>
        <w:rPr>
          <w:rFonts w:cstheme="minorHAnsi"/>
        </w:rPr>
      </w:pPr>
    </w:p>
    <w:p w14:paraId="17DFEE1D" w14:textId="77777777" w:rsidR="001A616F" w:rsidRPr="005A67C2" w:rsidRDefault="001A616F" w:rsidP="005D2E75">
      <w:pPr>
        <w:rPr>
          <w:rFonts w:cstheme="minorHAnsi"/>
        </w:rPr>
      </w:pPr>
    </w:p>
    <w:p w14:paraId="04BE79D9" w14:textId="77777777" w:rsidR="001A616F" w:rsidRPr="005A67C2" w:rsidRDefault="001A616F" w:rsidP="005D2E75">
      <w:pPr>
        <w:rPr>
          <w:rFonts w:cstheme="minorHAnsi"/>
        </w:rPr>
      </w:pPr>
    </w:p>
    <w:p w14:paraId="1A552CDC" w14:textId="77777777" w:rsidR="001A616F" w:rsidRPr="005A67C2" w:rsidRDefault="001A616F" w:rsidP="005D2E75">
      <w:pPr>
        <w:rPr>
          <w:rFonts w:cstheme="minorHAnsi"/>
        </w:rPr>
      </w:pPr>
    </w:p>
    <w:p w14:paraId="50A6C225" w14:textId="77777777" w:rsidR="001A616F" w:rsidRPr="005A67C2" w:rsidRDefault="001A616F" w:rsidP="005D2E75">
      <w:pPr>
        <w:rPr>
          <w:rFonts w:cstheme="minorHAnsi"/>
        </w:rPr>
      </w:pPr>
    </w:p>
    <w:p w14:paraId="2872F78F" w14:textId="77777777" w:rsidR="001A616F" w:rsidRPr="005A67C2" w:rsidRDefault="001A616F" w:rsidP="005D2E75">
      <w:pPr>
        <w:rPr>
          <w:rFonts w:cstheme="minorHAnsi"/>
        </w:rPr>
      </w:pPr>
    </w:p>
    <w:p w14:paraId="5D8FF4ED" w14:textId="77777777" w:rsidR="001A616F" w:rsidRPr="005A67C2" w:rsidRDefault="001A616F" w:rsidP="005D2E75">
      <w:pPr>
        <w:rPr>
          <w:rFonts w:cstheme="minorHAnsi"/>
        </w:rPr>
      </w:pPr>
    </w:p>
    <w:p w14:paraId="2DEE6F76" w14:textId="77777777" w:rsidR="001700A2" w:rsidRPr="005A67C2" w:rsidRDefault="001700A2" w:rsidP="005D2E75">
      <w:pPr>
        <w:rPr>
          <w:rFonts w:cstheme="minorHAnsi"/>
        </w:rPr>
      </w:pPr>
    </w:p>
    <w:p w14:paraId="0F7C73FC" w14:textId="7F1A3A1B" w:rsidR="00D111DA" w:rsidRPr="005A67C2" w:rsidRDefault="00355FC3" w:rsidP="009B6A36">
      <w:pPr>
        <w:pStyle w:val="Heading1"/>
        <w:rPr>
          <w:rFonts w:asciiTheme="minorHAnsi" w:hAnsiTheme="minorHAnsi" w:cstheme="minorHAnsi"/>
        </w:rPr>
      </w:pPr>
      <w:bookmarkStart w:id="48" w:name="_Toc501296401"/>
      <w:r w:rsidRPr="005A67C2">
        <w:rPr>
          <w:rFonts w:asciiTheme="minorHAnsi" w:hAnsiTheme="minorHAnsi" w:cstheme="minorHAnsi"/>
        </w:rPr>
        <w:lastRenderedPageBreak/>
        <w:t>Chapter 2</w:t>
      </w:r>
      <w:bookmarkStart w:id="49" w:name="_Toc491680635"/>
      <w:bookmarkStart w:id="50" w:name="_Toc491680708"/>
      <w:bookmarkStart w:id="51" w:name="_Toc491680781"/>
      <w:bookmarkStart w:id="52" w:name="_Toc491680862"/>
      <w:bookmarkStart w:id="53" w:name="_Toc491681303"/>
      <w:bookmarkStart w:id="54" w:name="_Toc491681843"/>
      <w:bookmarkStart w:id="55" w:name="_Toc491682455"/>
      <w:bookmarkStart w:id="56" w:name="_Toc491682508"/>
      <w:bookmarkStart w:id="57" w:name="_Toc491682571"/>
      <w:bookmarkStart w:id="58" w:name="_Toc491682641"/>
      <w:bookmarkStart w:id="59" w:name="_Toc491683174"/>
      <w:bookmarkStart w:id="60" w:name="_Toc491684816"/>
      <w:bookmarkEnd w:id="49"/>
      <w:bookmarkEnd w:id="50"/>
      <w:bookmarkEnd w:id="51"/>
      <w:bookmarkEnd w:id="52"/>
      <w:bookmarkEnd w:id="53"/>
      <w:bookmarkEnd w:id="54"/>
      <w:bookmarkEnd w:id="55"/>
      <w:bookmarkEnd w:id="56"/>
      <w:bookmarkEnd w:id="57"/>
      <w:bookmarkEnd w:id="58"/>
      <w:bookmarkEnd w:id="59"/>
      <w:bookmarkEnd w:id="60"/>
      <w:r w:rsidR="009B6A36" w:rsidRPr="005A67C2">
        <w:rPr>
          <w:rFonts w:asciiTheme="minorHAnsi" w:hAnsiTheme="minorHAnsi" w:cstheme="minorHAnsi"/>
        </w:rPr>
        <w:t xml:space="preserve">: </w:t>
      </w:r>
      <w:r w:rsidR="00636C33" w:rsidRPr="005A67C2">
        <w:rPr>
          <w:rFonts w:asciiTheme="minorHAnsi" w:hAnsiTheme="minorHAnsi" w:cstheme="minorHAnsi"/>
        </w:rPr>
        <w:t>Literature Review and Theoretical Framework</w:t>
      </w:r>
      <w:bookmarkEnd w:id="48"/>
    </w:p>
    <w:p w14:paraId="7AAAD46D" w14:textId="77777777" w:rsidR="009B6A36" w:rsidRPr="005A67C2" w:rsidRDefault="009B6A36" w:rsidP="009B6A36">
      <w:pPr>
        <w:pStyle w:val="ListParagraph"/>
        <w:keepNext/>
        <w:keepLines/>
        <w:numPr>
          <w:ilvl w:val="0"/>
          <w:numId w:val="3"/>
        </w:numPr>
        <w:spacing w:before="40" w:after="0"/>
        <w:contextualSpacing w:val="0"/>
        <w:outlineLvl w:val="1"/>
        <w:rPr>
          <w:rFonts w:eastAsiaTheme="majorEastAsia" w:cstheme="minorHAnsi"/>
          <w:b/>
          <w:vanish/>
          <w:szCs w:val="26"/>
        </w:rPr>
      </w:pPr>
      <w:bookmarkStart w:id="61" w:name="_Toc491743788"/>
      <w:bookmarkStart w:id="62" w:name="_Toc491743862"/>
      <w:bookmarkStart w:id="63" w:name="_Toc491744084"/>
      <w:bookmarkStart w:id="64" w:name="_Toc491744169"/>
      <w:bookmarkStart w:id="65" w:name="_Toc491746277"/>
      <w:bookmarkStart w:id="66" w:name="_Toc491746330"/>
      <w:bookmarkStart w:id="67" w:name="_Toc491748369"/>
      <w:bookmarkStart w:id="68" w:name="_Toc491750230"/>
      <w:bookmarkStart w:id="69" w:name="_Toc491750282"/>
      <w:bookmarkStart w:id="70" w:name="_Toc501111179"/>
      <w:bookmarkStart w:id="71" w:name="_Toc501112939"/>
      <w:bookmarkStart w:id="72" w:name="_Toc501211664"/>
      <w:bookmarkStart w:id="73" w:name="_Toc501292751"/>
      <w:bookmarkStart w:id="74" w:name="_Toc501296118"/>
      <w:bookmarkStart w:id="75" w:name="_Toc501296402"/>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404BE167" w14:textId="0C06C471" w:rsidR="00676979" w:rsidRPr="005A67C2" w:rsidRDefault="008C35D1" w:rsidP="009B6A36">
      <w:pPr>
        <w:pStyle w:val="Heading2"/>
        <w:rPr>
          <w:rFonts w:asciiTheme="minorHAnsi" w:hAnsiTheme="minorHAnsi" w:cstheme="minorHAnsi"/>
        </w:rPr>
      </w:pPr>
      <w:bookmarkStart w:id="76" w:name="_Toc501296403"/>
      <w:r w:rsidRPr="005A67C2">
        <w:rPr>
          <w:rFonts w:asciiTheme="minorHAnsi" w:hAnsiTheme="minorHAnsi" w:cstheme="minorHAnsi"/>
        </w:rPr>
        <w:t>Chapter Introduction</w:t>
      </w:r>
      <w:bookmarkEnd w:id="76"/>
    </w:p>
    <w:p w14:paraId="6204C1A3" w14:textId="1A892A48" w:rsidR="008C35D1" w:rsidRPr="005A67C2" w:rsidRDefault="0008391A" w:rsidP="00421ED2">
      <w:pPr>
        <w:rPr>
          <w:rFonts w:cstheme="minorHAnsi"/>
        </w:rPr>
      </w:pPr>
      <w:r w:rsidRPr="005A67C2">
        <w:rPr>
          <w:rFonts w:cstheme="minorHAnsi"/>
        </w:rPr>
        <w:t>The previous chapter introduced the study and explored key terms and concepts. Chapter two</w:t>
      </w:r>
      <w:r w:rsidR="008C35D1" w:rsidRPr="005A67C2">
        <w:rPr>
          <w:rFonts w:cstheme="minorHAnsi"/>
        </w:rPr>
        <w:t xml:space="preserve"> looks </w:t>
      </w:r>
      <w:r w:rsidR="001A616F" w:rsidRPr="005A67C2">
        <w:rPr>
          <w:rFonts w:cstheme="minorHAnsi"/>
        </w:rPr>
        <w:t>at various SMME theories and presents the theoretical and</w:t>
      </w:r>
      <w:r w:rsidR="008C35D1" w:rsidRPr="005A67C2">
        <w:rPr>
          <w:rFonts w:cstheme="minorHAnsi"/>
        </w:rPr>
        <w:t xml:space="preserve"> conceptual framework which will be used </w:t>
      </w:r>
      <w:r w:rsidR="001A616F" w:rsidRPr="005A67C2">
        <w:rPr>
          <w:rFonts w:cstheme="minorHAnsi"/>
        </w:rPr>
        <w:t xml:space="preserve">in the study and in the </w:t>
      </w:r>
      <w:r w:rsidR="008C35D1" w:rsidRPr="005A67C2">
        <w:rPr>
          <w:rFonts w:cstheme="minorHAnsi"/>
        </w:rPr>
        <w:t>analyse</w:t>
      </w:r>
      <w:r w:rsidR="001A616F" w:rsidRPr="005A67C2">
        <w:rPr>
          <w:rFonts w:cstheme="minorHAnsi"/>
        </w:rPr>
        <w:t xml:space="preserve">s of </w:t>
      </w:r>
      <w:r w:rsidR="008C35D1" w:rsidRPr="005A67C2">
        <w:rPr>
          <w:rFonts w:cstheme="minorHAnsi"/>
        </w:rPr>
        <w:t xml:space="preserve">findings. </w:t>
      </w:r>
    </w:p>
    <w:p w14:paraId="0E9731DF" w14:textId="189B7929" w:rsidR="00314854" w:rsidRPr="005A67C2" w:rsidRDefault="00C770B4" w:rsidP="00B262F0">
      <w:pPr>
        <w:pStyle w:val="Heading2"/>
        <w:rPr>
          <w:rFonts w:asciiTheme="minorHAnsi" w:hAnsiTheme="minorHAnsi" w:cstheme="minorHAnsi"/>
        </w:rPr>
      </w:pPr>
      <w:bookmarkStart w:id="77" w:name="_Toc501296404"/>
      <w:r w:rsidRPr="005A67C2">
        <w:rPr>
          <w:rFonts w:asciiTheme="minorHAnsi" w:hAnsiTheme="minorHAnsi" w:cstheme="minorHAnsi"/>
        </w:rPr>
        <w:t>Literature Review</w:t>
      </w:r>
      <w:r w:rsidR="00A664C5" w:rsidRPr="005A67C2">
        <w:rPr>
          <w:rFonts w:asciiTheme="minorHAnsi" w:hAnsiTheme="minorHAnsi" w:cstheme="minorHAnsi"/>
        </w:rPr>
        <w:t>: Making the Case for SMMEs</w:t>
      </w:r>
      <w:bookmarkEnd w:id="77"/>
    </w:p>
    <w:p w14:paraId="4A1FCC55" w14:textId="1D88DCF8" w:rsidR="00B20257" w:rsidRPr="005A67C2" w:rsidRDefault="0048093E" w:rsidP="00CB3806">
      <w:pPr>
        <w:rPr>
          <w:rFonts w:cstheme="minorHAnsi"/>
        </w:rPr>
      </w:pPr>
      <w:r w:rsidRPr="005A67C2">
        <w:rPr>
          <w:rFonts w:cstheme="minorHAnsi"/>
        </w:rPr>
        <w:t xml:space="preserve">There is wide agreement among scholars that a relationship between job creation and poverty reduction exists, however different views </w:t>
      </w:r>
      <w:r w:rsidR="00361653" w:rsidRPr="005A67C2">
        <w:rPr>
          <w:rFonts w:cstheme="minorHAnsi"/>
        </w:rPr>
        <w:t>exist</w:t>
      </w:r>
      <w:r w:rsidRPr="005A67C2">
        <w:rPr>
          <w:rFonts w:cstheme="minorHAnsi"/>
        </w:rPr>
        <w:t xml:space="preserve"> as to who actually creates jobs in an econ</w:t>
      </w:r>
      <w:r w:rsidR="00462E41" w:rsidRPr="005A67C2">
        <w:rPr>
          <w:rFonts w:cstheme="minorHAnsi"/>
        </w:rPr>
        <w:t xml:space="preserve">omy </w:t>
      </w:r>
      <w:r w:rsidR="00462E41" w:rsidRPr="005A67C2">
        <w:rPr>
          <w:rFonts w:cstheme="minorHAnsi"/>
        </w:rPr>
        <w:fldChar w:fldCharType="begin"/>
      </w:r>
      <w:r w:rsidR="00462E41" w:rsidRPr="005A67C2">
        <w:rPr>
          <w:rFonts w:cstheme="minorHAnsi"/>
        </w:rPr>
        <w:instrText xml:space="preserve"> ADDIN ZOTERO_ITEM CSL_CITATION {"citationID":"1agj0epq3f","properties":{"formattedCitation":"(de Kok, Deijl, &amp; Van-Essen, 2013, p. 5)","plainCitation":"(de Kok, Deijl, &amp; Van-Essen, 2013, p. 5)"},"citationItems":[{"id":255,"uris":["http://zotero.org/users/3509623/items/V5RJBCSN"],"uri":["http://zotero.org/users/3509623/items/V5RJBCSN"],"itemData":{"id":255,"type":"article","title":"Is Small Still Beautiful: Literature Review of recent empirical evidence on the contribution of SMEs to employment creation","publisher":"GIZ, ILO","author":[{"family":"Kok","given":"J","non-dropping-particle":"de"},{"family":"Deijl","given":"C"},{"family":"Van-Essen","given":"C.V"}],"issued":{"date-parts":[["2013"]]}},"locator":"5","label":"page"}],"schema":"https://github.com/citation-style-language/schema/raw/master/csl-citation.json"} </w:instrText>
      </w:r>
      <w:r w:rsidR="00462E41" w:rsidRPr="005A67C2">
        <w:rPr>
          <w:rFonts w:cstheme="minorHAnsi"/>
        </w:rPr>
        <w:fldChar w:fldCharType="separate"/>
      </w:r>
      <w:r w:rsidR="00462E41" w:rsidRPr="005A67C2">
        <w:rPr>
          <w:rFonts w:cstheme="minorHAnsi"/>
        </w:rPr>
        <w:t>(</w:t>
      </w:r>
      <w:r w:rsidR="0053529B" w:rsidRPr="005A67C2">
        <w:rPr>
          <w:rFonts w:cstheme="minorHAnsi"/>
        </w:rPr>
        <w:t>De K</w:t>
      </w:r>
      <w:r w:rsidR="00462E41" w:rsidRPr="005A67C2">
        <w:rPr>
          <w:rFonts w:cstheme="minorHAnsi"/>
        </w:rPr>
        <w:t>ok, Deijl, &amp; Van-Essen, 2013, p. 5)</w:t>
      </w:r>
      <w:r w:rsidR="00462E41" w:rsidRPr="005A67C2">
        <w:rPr>
          <w:rFonts w:cstheme="minorHAnsi"/>
        </w:rPr>
        <w:fldChar w:fldCharType="end"/>
      </w:r>
      <w:r w:rsidRPr="005A67C2">
        <w:rPr>
          <w:rFonts w:cstheme="minorHAnsi"/>
        </w:rPr>
        <w:t xml:space="preserve">.  </w:t>
      </w:r>
      <w:r w:rsidR="009E4F2A" w:rsidRPr="005A67C2">
        <w:rPr>
          <w:rFonts w:cstheme="minorHAnsi"/>
        </w:rPr>
        <w:t xml:space="preserve">De </w:t>
      </w:r>
      <w:r w:rsidR="0053529B" w:rsidRPr="005A67C2">
        <w:rPr>
          <w:rFonts w:cstheme="minorHAnsi"/>
        </w:rPr>
        <w:t>K</w:t>
      </w:r>
      <w:r w:rsidR="00361653" w:rsidRPr="005A67C2">
        <w:rPr>
          <w:rFonts w:cstheme="minorHAnsi"/>
        </w:rPr>
        <w:t>ok, Deijl &amp; Van-Essen (2013), argue that dominant SM</w:t>
      </w:r>
      <w:r w:rsidR="00AF1429" w:rsidRPr="005A67C2">
        <w:rPr>
          <w:rFonts w:cstheme="minorHAnsi"/>
        </w:rPr>
        <w:t>M</w:t>
      </w:r>
      <w:r w:rsidR="00361653" w:rsidRPr="005A67C2">
        <w:rPr>
          <w:rFonts w:cstheme="minorHAnsi"/>
        </w:rPr>
        <w:t>E literature which propels SM</w:t>
      </w:r>
      <w:r w:rsidR="00AF1429" w:rsidRPr="005A67C2">
        <w:rPr>
          <w:rFonts w:cstheme="minorHAnsi"/>
        </w:rPr>
        <w:t>M</w:t>
      </w:r>
      <w:r w:rsidR="00361653" w:rsidRPr="005A67C2">
        <w:rPr>
          <w:rFonts w:cstheme="minorHAnsi"/>
        </w:rPr>
        <w:t xml:space="preserve">Es as key job creators is often based on the study of developed economies. They </w:t>
      </w:r>
      <w:r w:rsidR="001F1584" w:rsidRPr="005A67C2">
        <w:rPr>
          <w:rFonts w:cstheme="minorHAnsi"/>
        </w:rPr>
        <w:t>maintain that such stipulations, SM</w:t>
      </w:r>
      <w:r w:rsidR="00AF1429" w:rsidRPr="005A67C2">
        <w:rPr>
          <w:rFonts w:cstheme="minorHAnsi"/>
        </w:rPr>
        <w:t>M</w:t>
      </w:r>
      <w:r w:rsidR="001F1584" w:rsidRPr="005A67C2">
        <w:rPr>
          <w:rFonts w:cstheme="minorHAnsi"/>
        </w:rPr>
        <w:t xml:space="preserve">Es being the key drivers of jobs in an economy, need to be </w:t>
      </w:r>
      <w:r w:rsidR="001F1584" w:rsidRPr="005A67C2">
        <w:rPr>
          <w:rFonts w:cstheme="minorHAnsi"/>
          <w:noProof/>
        </w:rPr>
        <w:t>cogni</w:t>
      </w:r>
      <w:r w:rsidR="00DE396E" w:rsidRPr="005A67C2">
        <w:rPr>
          <w:rFonts w:cstheme="minorHAnsi"/>
          <w:noProof/>
        </w:rPr>
        <w:t>z</w:t>
      </w:r>
      <w:r w:rsidR="001F1584" w:rsidRPr="005A67C2">
        <w:rPr>
          <w:rFonts w:cstheme="minorHAnsi"/>
          <w:noProof/>
        </w:rPr>
        <w:t>ant</w:t>
      </w:r>
      <w:r w:rsidR="001F1584" w:rsidRPr="005A67C2">
        <w:rPr>
          <w:rFonts w:cstheme="minorHAnsi"/>
        </w:rPr>
        <w:t xml:space="preserve"> that the structure and the characteristics and the features of </w:t>
      </w:r>
      <w:r w:rsidR="001F1584" w:rsidRPr="005A67C2">
        <w:rPr>
          <w:rFonts w:cstheme="minorHAnsi"/>
          <w:noProof/>
        </w:rPr>
        <w:t>SM</w:t>
      </w:r>
      <w:r w:rsidR="00D21408" w:rsidRPr="005A67C2">
        <w:rPr>
          <w:rFonts w:cstheme="minorHAnsi"/>
          <w:noProof/>
        </w:rPr>
        <w:t>M</w:t>
      </w:r>
      <w:r w:rsidR="001F1584" w:rsidRPr="005A67C2">
        <w:rPr>
          <w:rFonts w:cstheme="minorHAnsi"/>
          <w:noProof/>
        </w:rPr>
        <w:t>Es</w:t>
      </w:r>
      <w:r w:rsidR="001F1584" w:rsidRPr="005A67C2">
        <w:rPr>
          <w:rFonts w:cstheme="minorHAnsi"/>
        </w:rPr>
        <w:t xml:space="preserve"> </w:t>
      </w:r>
      <w:r w:rsidR="00DE396E" w:rsidRPr="005A67C2">
        <w:rPr>
          <w:rFonts w:cstheme="minorHAnsi"/>
          <w:noProof/>
        </w:rPr>
        <w:t>are</w:t>
      </w:r>
      <w:r w:rsidR="001F1584" w:rsidRPr="005A67C2">
        <w:rPr>
          <w:rFonts w:cstheme="minorHAnsi"/>
        </w:rPr>
        <w:t xml:space="preserve"> not uniform across developed and developing countries. </w:t>
      </w:r>
    </w:p>
    <w:p w14:paraId="357EA638" w14:textId="3D9F9AE2" w:rsidR="00FC5B11" w:rsidRPr="005A67C2" w:rsidRDefault="001F1584">
      <w:pPr>
        <w:rPr>
          <w:rFonts w:cstheme="minorHAnsi"/>
        </w:rPr>
      </w:pPr>
      <w:r w:rsidRPr="005A67C2">
        <w:rPr>
          <w:rFonts w:cstheme="minorHAnsi"/>
        </w:rPr>
        <w:t>Developing countries tend to have a large number of their SM</w:t>
      </w:r>
      <w:r w:rsidR="00AF1429" w:rsidRPr="005A67C2">
        <w:rPr>
          <w:rFonts w:cstheme="minorHAnsi"/>
        </w:rPr>
        <w:t>M</w:t>
      </w:r>
      <w:r w:rsidRPr="005A67C2">
        <w:rPr>
          <w:rFonts w:cstheme="minorHAnsi"/>
        </w:rPr>
        <w:t xml:space="preserve">E operating in the informal sector, micro in nature (owner run) with a low </w:t>
      </w:r>
      <w:r w:rsidRPr="005A67C2">
        <w:rPr>
          <w:rFonts w:cstheme="minorHAnsi"/>
          <w:noProof/>
        </w:rPr>
        <w:t>producti</w:t>
      </w:r>
      <w:r w:rsidR="00DE396E" w:rsidRPr="005A67C2">
        <w:rPr>
          <w:rFonts w:cstheme="minorHAnsi"/>
          <w:noProof/>
        </w:rPr>
        <w:t>on</w:t>
      </w:r>
      <w:r w:rsidRPr="005A67C2">
        <w:rPr>
          <w:rFonts w:cstheme="minorHAnsi"/>
        </w:rPr>
        <w:t xml:space="preserve"> capacity and exist out of necessity and operate in crowded markets where</w:t>
      </w:r>
      <w:r w:rsidR="009E4F2A" w:rsidRPr="005A67C2">
        <w:rPr>
          <w:rFonts w:cstheme="minorHAnsi"/>
        </w:rPr>
        <w:t xml:space="preserve"> barriers to entry are low. De K</w:t>
      </w:r>
      <w:r w:rsidRPr="005A67C2">
        <w:rPr>
          <w:rFonts w:cstheme="minorHAnsi"/>
        </w:rPr>
        <w:t>ok, Deijl &amp; Van-Essen (2013) do not see SM</w:t>
      </w:r>
      <w:r w:rsidR="004B2946" w:rsidRPr="005A67C2">
        <w:rPr>
          <w:rFonts w:cstheme="minorHAnsi"/>
        </w:rPr>
        <w:t>M</w:t>
      </w:r>
      <w:r w:rsidRPr="005A67C2">
        <w:rPr>
          <w:rFonts w:cstheme="minorHAnsi"/>
        </w:rPr>
        <w:t>Es in developin</w:t>
      </w:r>
      <w:r w:rsidR="001277BE" w:rsidRPr="005A67C2">
        <w:rPr>
          <w:rFonts w:cstheme="minorHAnsi"/>
        </w:rPr>
        <w:t>g countries as poised to achieve</w:t>
      </w:r>
      <w:r w:rsidRPr="005A67C2">
        <w:rPr>
          <w:rFonts w:cstheme="minorHAnsi"/>
        </w:rPr>
        <w:t xml:space="preserve"> the social and economic function of providing jobs, creat</w:t>
      </w:r>
      <w:r w:rsidR="00FC5B11" w:rsidRPr="005A67C2">
        <w:rPr>
          <w:rFonts w:cstheme="minorHAnsi"/>
        </w:rPr>
        <w:t>ing most of the new jobs these</w:t>
      </w:r>
      <w:r w:rsidRPr="005A67C2">
        <w:rPr>
          <w:rFonts w:cstheme="minorHAnsi"/>
        </w:rPr>
        <w:t xml:space="preserve"> economies, having the highest employment rate especially among the youth</w:t>
      </w:r>
      <w:r w:rsidR="00FC5B11" w:rsidRPr="005A67C2">
        <w:rPr>
          <w:rFonts w:cstheme="minorHAnsi"/>
        </w:rPr>
        <w:t xml:space="preserve">, playing an innovative role and fostering competition which leads to economic benefits. For </w:t>
      </w:r>
      <w:r w:rsidR="00FC5B11" w:rsidRPr="005A67C2">
        <w:rPr>
          <w:rFonts w:cstheme="minorHAnsi"/>
          <w:noProof/>
        </w:rPr>
        <w:t>them</w:t>
      </w:r>
      <w:r w:rsidR="00DE396E" w:rsidRPr="005A67C2">
        <w:rPr>
          <w:rFonts w:cstheme="minorHAnsi"/>
          <w:noProof/>
        </w:rPr>
        <w:t>,</w:t>
      </w:r>
      <w:r w:rsidR="00FC5B11" w:rsidRPr="005A67C2">
        <w:rPr>
          <w:rFonts w:cstheme="minorHAnsi"/>
        </w:rPr>
        <w:t xml:space="preserve"> these firms are not the most optimal solution for developing economies s</w:t>
      </w:r>
      <w:r w:rsidR="008C1CFA" w:rsidRPr="005A67C2">
        <w:rPr>
          <w:rFonts w:cstheme="minorHAnsi"/>
        </w:rPr>
        <w:t xml:space="preserve">eeking growth and job creation because of their size and growth prospect (lack thereof) </w:t>
      </w:r>
      <w:r w:rsidR="00FC5B11" w:rsidRPr="005A67C2">
        <w:rPr>
          <w:rFonts w:cstheme="minorHAnsi"/>
        </w:rPr>
        <w:t>but definitely play a role in securing livelihoods.</w:t>
      </w:r>
    </w:p>
    <w:p w14:paraId="095320AE" w14:textId="45AD81D6" w:rsidR="00FC5B11" w:rsidRPr="005A67C2" w:rsidRDefault="00590A41">
      <w:pPr>
        <w:rPr>
          <w:rFonts w:cstheme="minorHAnsi"/>
        </w:rPr>
      </w:pPr>
      <w:r w:rsidRPr="005A67C2">
        <w:rPr>
          <w:rFonts w:cstheme="minorHAnsi"/>
        </w:rPr>
        <w:t>The recent global financial crisis of 2008, which resulted in low employment creation conditions has seen different types of anti-crisis policy measures that promote pro-SM</w:t>
      </w:r>
      <w:r w:rsidR="004B2946" w:rsidRPr="005A67C2">
        <w:rPr>
          <w:rFonts w:cstheme="minorHAnsi"/>
        </w:rPr>
        <w:t>M</w:t>
      </w:r>
      <w:r w:rsidRPr="005A67C2">
        <w:rPr>
          <w:rFonts w:cstheme="minorHAnsi"/>
        </w:rPr>
        <w:t>E interventions justified on the basis of the important role they can play in confronting the</w:t>
      </w:r>
      <w:r w:rsidR="00D21408" w:rsidRPr="005A67C2">
        <w:rPr>
          <w:rFonts w:cstheme="minorHAnsi"/>
        </w:rPr>
        <w:t xml:space="preserve"> crisis by creating jobs and thereby renewing</w:t>
      </w:r>
      <w:r w:rsidRPr="005A67C2">
        <w:rPr>
          <w:rFonts w:cstheme="minorHAnsi"/>
        </w:rPr>
        <w:t xml:space="preserve"> growth (</w:t>
      </w:r>
      <w:r w:rsidR="0053529B" w:rsidRPr="005A67C2">
        <w:rPr>
          <w:rFonts w:cstheme="minorHAnsi"/>
        </w:rPr>
        <w:t>De K</w:t>
      </w:r>
      <w:r w:rsidRPr="005A67C2">
        <w:rPr>
          <w:rFonts w:cstheme="minorHAnsi"/>
        </w:rPr>
        <w:t xml:space="preserve">ok, Deijl &amp; Van-Essen, 2013 p5). This </w:t>
      </w:r>
      <w:r w:rsidRPr="005A67C2">
        <w:rPr>
          <w:rFonts w:cstheme="minorHAnsi"/>
          <w:noProof/>
        </w:rPr>
        <w:t>rational</w:t>
      </w:r>
      <w:r w:rsidR="00DE396E" w:rsidRPr="005A67C2">
        <w:rPr>
          <w:rFonts w:cstheme="minorHAnsi"/>
          <w:noProof/>
        </w:rPr>
        <w:t>e</w:t>
      </w:r>
      <w:r w:rsidRPr="005A67C2">
        <w:rPr>
          <w:rFonts w:cstheme="minorHAnsi"/>
        </w:rPr>
        <w:t xml:space="preserve"> has seen international donor agencies and governments providing billions of dollars in support of programs in the SM</w:t>
      </w:r>
      <w:r w:rsidR="004B2946" w:rsidRPr="005A67C2">
        <w:rPr>
          <w:rFonts w:cstheme="minorHAnsi"/>
        </w:rPr>
        <w:t>M</w:t>
      </w:r>
      <w:r w:rsidRPr="005A67C2">
        <w:rPr>
          <w:rFonts w:cstheme="minorHAnsi"/>
        </w:rPr>
        <w:t>E sector in both developed and developing countries (</w:t>
      </w:r>
      <w:r w:rsidR="0053529B" w:rsidRPr="005A67C2">
        <w:rPr>
          <w:rFonts w:cstheme="minorHAnsi"/>
        </w:rPr>
        <w:t>De K</w:t>
      </w:r>
      <w:r w:rsidRPr="005A67C2">
        <w:rPr>
          <w:rFonts w:cstheme="minorHAnsi"/>
        </w:rPr>
        <w:t>ok, Deijl &amp; Van-</w:t>
      </w:r>
      <w:r w:rsidRPr="005A67C2">
        <w:rPr>
          <w:rFonts w:cstheme="minorHAnsi"/>
        </w:rPr>
        <w:lastRenderedPageBreak/>
        <w:t>Essen, 2013 p5). This has also led to domestic policy shifts in support of S</w:t>
      </w:r>
      <w:r w:rsidR="00D21408" w:rsidRPr="005A67C2">
        <w:rPr>
          <w:rFonts w:cstheme="minorHAnsi"/>
        </w:rPr>
        <w:t>M</w:t>
      </w:r>
      <w:r w:rsidRPr="005A67C2">
        <w:rPr>
          <w:rFonts w:cstheme="minorHAnsi"/>
        </w:rPr>
        <w:t>MEs where governments are focusing more and more on S</w:t>
      </w:r>
      <w:r w:rsidR="001277BE" w:rsidRPr="005A67C2">
        <w:rPr>
          <w:rFonts w:cstheme="minorHAnsi"/>
        </w:rPr>
        <w:t>M</w:t>
      </w:r>
      <w:r w:rsidRPr="005A67C2">
        <w:rPr>
          <w:rFonts w:cstheme="minorHAnsi"/>
        </w:rPr>
        <w:t xml:space="preserve">MEs. </w:t>
      </w:r>
    </w:p>
    <w:p w14:paraId="6CB2C58D" w14:textId="698B4C83" w:rsidR="00590A41" w:rsidRPr="005A67C2" w:rsidRDefault="00474240">
      <w:pPr>
        <w:rPr>
          <w:rFonts w:cstheme="minorHAnsi"/>
        </w:rPr>
      </w:pPr>
      <w:r w:rsidRPr="005A67C2">
        <w:rPr>
          <w:rFonts w:cstheme="minorHAnsi"/>
        </w:rPr>
        <w:t xml:space="preserve">De </w:t>
      </w:r>
      <w:r w:rsidRPr="005A67C2">
        <w:rPr>
          <w:rFonts w:cstheme="minorHAnsi"/>
          <w:noProof/>
        </w:rPr>
        <w:t>kok</w:t>
      </w:r>
      <w:r w:rsidRPr="005A67C2">
        <w:rPr>
          <w:rFonts w:cstheme="minorHAnsi"/>
        </w:rPr>
        <w:t>, Deijl &amp;Van-Essen (2013) note that in developing and emerging countries it is SM</w:t>
      </w:r>
      <w:r w:rsidR="003A176C" w:rsidRPr="005A67C2">
        <w:rPr>
          <w:rFonts w:cstheme="minorHAnsi"/>
        </w:rPr>
        <w:t>M</w:t>
      </w:r>
      <w:r w:rsidRPr="005A67C2">
        <w:rPr>
          <w:rFonts w:cstheme="minorHAnsi"/>
        </w:rPr>
        <w:t xml:space="preserve">Es located in the formal, non-agricultural private sector that </w:t>
      </w:r>
      <w:r w:rsidRPr="005A67C2">
        <w:rPr>
          <w:rFonts w:cstheme="minorHAnsi"/>
          <w:noProof/>
        </w:rPr>
        <w:t>employ</w:t>
      </w:r>
      <w:r w:rsidR="00DE396E" w:rsidRPr="005A67C2">
        <w:rPr>
          <w:rFonts w:cstheme="minorHAnsi"/>
          <w:noProof/>
        </w:rPr>
        <w:t>s</w:t>
      </w:r>
      <w:r w:rsidRPr="005A67C2">
        <w:rPr>
          <w:rFonts w:cstheme="minorHAnsi"/>
        </w:rPr>
        <w:t xml:space="preserve"> more people than large corporates. SM</w:t>
      </w:r>
      <w:r w:rsidR="003A176C" w:rsidRPr="005A67C2">
        <w:rPr>
          <w:rFonts w:cstheme="minorHAnsi"/>
        </w:rPr>
        <w:t>M</w:t>
      </w:r>
      <w:r w:rsidRPr="005A67C2">
        <w:rPr>
          <w:rFonts w:cstheme="minorHAnsi"/>
        </w:rPr>
        <w:t>Es in this size class tend to employ more than 50% of the workforce in the private sector. They also find that looking at enterprises not as</w:t>
      </w:r>
      <w:r w:rsidR="001277BE" w:rsidRPr="005A67C2">
        <w:rPr>
          <w:rFonts w:cstheme="minorHAnsi"/>
        </w:rPr>
        <w:t xml:space="preserve"> a</w:t>
      </w:r>
      <w:r w:rsidRPr="005A67C2">
        <w:rPr>
          <w:rFonts w:cstheme="minorHAnsi"/>
        </w:rPr>
        <w:t xml:space="preserve"> group but at an individual level, employment growth tends to decrease with firm size. However, they do not</w:t>
      </w:r>
      <w:r w:rsidR="005D3B69" w:rsidRPr="005A67C2">
        <w:rPr>
          <w:rFonts w:cstheme="minorHAnsi"/>
        </w:rPr>
        <w:t xml:space="preserve">e </w:t>
      </w:r>
      <w:r w:rsidRPr="005A67C2">
        <w:rPr>
          <w:rFonts w:cstheme="minorHAnsi"/>
        </w:rPr>
        <w:t>that their research</w:t>
      </w:r>
      <w:r w:rsidR="008C1CFA" w:rsidRPr="005A67C2">
        <w:rPr>
          <w:rFonts w:cstheme="minorHAnsi"/>
        </w:rPr>
        <w:t>,</w:t>
      </w:r>
      <w:r w:rsidRPr="005A67C2">
        <w:rPr>
          <w:rFonts w:cstheme="minorHAnsi"/>
        </w:rPr>
        <w:t xml:space="preserve"> looking at the individual enterprise level of firms on job cr</w:t>
      </w:r>
      <w:r w:rsidR="008C1CFA" w:rsidRPr="005A67C2">
        <w:rPr>
          <w:rFonts w:cstheme="minorHAnsi"/>
        </w:rPr>
        <w:t xml:space="preserve">eation has limitations in that </w:t>
      </w:r>
      <w:r w:rsidR="00744AC4" w:rsidRPr="005A67C2">
        <w:rPr>
          <w:rFonts w:cstheme="minorHAnsi"/>
        </w:rPr>
        <w:t xml:space="preserve">it uses enterprise survey results which do not include the effect of firm entry on job creations and firm exit on job destruction. Simply meaning the offset job destruction has on employment is not </w:t>
      </w:r>
      <w:r w:rsidR="00A93393" w:rsidRPr="005A67C2">
        <w:rPr>
          <w:rFonts w:cstheme="minorHAnsi"/>
        </w:rPr>
        <w:t xml:space="preserve">been </w:t>
      </w:r>
      <w:r w:rsidR="00744AC4" w:rsidRPr="005A67C2">
        <w:rPr>
          <w:rFonts w:cstheme="minorHAnsi"/>
        </w:rPr>
        <w:t xml:space="preserve">accounted for </w:t>
      </w:r>
      <w:r w:rsidR="00A93393" w:rsidRPr="005A67C2">
        <w:rPr>
          <w:rFonts w:cstheme="minorHAnsi"/>
        </w:rPr>
        <w:t xml:space="preserve">when looking </w:t>
      </w:r>
      <w:r w:rsidR="00744AC4" w:rsidRPr="005A67C2">
        <w:rPr>
          <w:rFonts w:cstheme="minorHAnsi"/>
        </w:rPr>
        <w:t>at the number of people employed by SM</w:t>
      </w:r>
      <w:r w:rsidR="003A176C" w:rsidRPr="005A67C2">
        <w:rPr>
          <w:rFonts w:cstheme="minorHAnsi"/>
        </w:rPr>
        <w:t>M</w:t>
      </w:r>
      <w:r w:rsidR="00744AC4" w:rsidRPr="005A67C2">
        <w:rPr>
          <w:rFonts w:cstheme="minorHAnsi"/>
        </w:rPr>
        <w:t>Es</w:t>
      </w:r>
      <w:r w:rsidR="00A93393" w:rsidRPr="005A67C2">
        <w:rPr>
          <w:rFonts w:cstheme="minorHAnsi"/>
        </w:rPr>
        <w:t xml:space="preserve"> at an individual firm level</w:t>
      </w:r>
      <w:r w:rsidR="00744AC4" w:rsidRPr="005A67C2">
        <w:rPr>
          <w:rFonts w:cstheme="minorHAnsi"/>
        </w:rPr>
        <w:t xml:space="preserve"> in the formal, non-agricultural private sector.</w:t>
      </w:r>
    </w:p>
    <w:p w14:paraId="399DE686" w14:textId="53AF5649" w:rsidR="00BE7081" w:rsidRPr="005A67C2" w:rsidRDefault="00BE7081">
      <w:pPr>
        <w:rPr>
          <w:rFonts w:cstheme="minorHAnsi"/>
        </w:rPr>
      </w:pPr>
      <w:r w:rsidRPr="005A67C2">
        <w:rPr>
          <w:rFonts w:cstheme="minorHAnsi"/>
        </w:rPr>
        <w:t>D</w:t>
      </w:r>
      <w:r w:rsidR="0053529B" w:rsidRPr="005A67C2">
        <w:rPr>
          <w:rFonts w:cstheme="minorHAnsi"/>
        </w:rPr>
        <w:t>e K</w:t>
      </w:r>
      <w:r w:rsidRPr="005A67C2">
        <w:rPr>
          <w:rFonts w:cstheme="minorHAnsi"/>
        </w:rPr>
        <w:t>ok, Deijl &amp; Van-Essen (2013), also find that smaller firms pay lower salaries and wages in comparison to larger firms</w:t>
      </w:r>
      <w:r w:rsidR="001277BE" w:rsidRPr="005A67C2">
        <w:rPr>
          <w:rFonts w:cstheme="minorHAnsi"/>
        </w:rPr>
        <w:t xml:space="preserve"> and have</w:t>
      </w:r>
      <w:r w:rsidR="00A26031" w:rsidRPr="005A67C2">
        <w:rPr>
          <w:rFonts w:cstheme="minorHAnsi"/>
        </w:rPr>
        <w:t xml:space="preserve"> lower job security</w:t>
      </w:r>
      <w:r w:rsidRPr="005A67C2">
        <w:rPr>
          <w:rFonts w:cstheme="minorHAnsi"/>
        </w:rPr>
        <w:t>. The lower salaries and wages have an implication on the standards of living enjoyed by people employed in this sector and thus the overall living standards of the country.</w:t>
      </w:r>
      <w:r w:rsidR="000870DE" w:rsidRPr="005A67C2">
        <w:rPr>
          <w:rFonts w:cstheme="minorHAnsi"/>
        </w:rPr>
        <w:t xml:space="preserve"> They conclude that policies aimed at reducing poverty by creating new jobs may pay specific attention to </w:t>
      </w:r>
      <w:r w:rsidR="000870DE" w:rsidRPr="005A67C2">
        <w:rPr>
          <w:rFonts w:cstheme="minorHAnsi"/>
          <w:noProof/>
        </w:rPr>
        <w:t>S</w:t>
      </w:r>
      <w:r w:rsidR="003A176C" w:rsidRPr="005A67C2">
        <w:rPr>
          <w:rFonts w:cstheme="minorHAnsi"/>
          <w:noProof/>
        </w:rPr>
        <w:t>M</w:t>
      </w:r>
      <w:r w:rsidR="000870DE" w:rsidRPr="005A67C2">
        <w:rPr>
          <w:rFonts w:cstheme="minorHAnsi"/>
          <w:noProof/>
        </w:rPr>
        <w:t>MEs</w:t>
      </w:r>
      <w:r w:rsidR="000870DE" w:rsidRPr="005A67C2">
        <w:rPr>
          <w:rFonts w:cstheme="minorHAnsi"/>
        </w:rPr>
        <w:t xml:space="preserve"> in developing countries but should not restrict themselves to the S</w:t>
      </w:r>
      <w:r w:rsidR="003A176C" w:rsidRPr="005A67C2">
        <w:rPr>
          <w:rFonts w:cstheme="minorHAnsi"/>
        </w:rPr>
        <w:t>M</w:t>
      </w:r>
      <w:r w:rsidR="000870DE" w:rsidRPr="005A67C2">
        <w:rPr>
          <w:rFonts w:cstheme="minorHAnsi"/>
        </w:rPr>
        <w:t xml:space="preserve">ME size class. Developing countries should also focus their policies on </w:t>
      </w:r>
      <w:r w:rsidR="000870DE" w:rsidRPr="005A67C2">
        <w:rPr>
          <w:rFonts w:cstheme="minorHAnsi"/>
          <w:noProof/>
        </w:rPr>
        <w:t>micro</w:t>
      </w:r>
      <w:r w:rsidR="00DE396E" w:rsidRPr="005A67C2">
        <w:rPr>
          <w:rFonts w:cstheme="minorHAnsi"/>
          <w:noProof/>
        </w:rPr>
        <w:t>-</w:t>
      </w:r>
      <w:r w:rsidR="000870DE" w:rsidRPr="005A67C2">
        <w:rPr>
          <w:rFonts w:cstheme="minorHAnsi"/>
          <w:noProof/>
        </w:rPr>
        <w:t>enterprises</w:t>
      </w:r>
      <w:r w:rsidR="000870DE" w:rsidRPr="005A67C2">
        <w:rPr>
          <w:rFonts w:cstheme="minorHAnsi"/>
        </w:rPr>
        <w:t xml:space="preserve"> in the informal sector and agricultural enterprises. They should also focus on developing value chains linking S</w:t>
      </w:r>
      <w:r w:rsidR="003A176C" w:rsidRPr="005A67C2">
        <w:rPr>
          <w:rFonts w:cstheme="minorHAnsi"/>
        </w:rPr>
        <w:t>M</w:t>
      </w:r>
      <w:r w:rsidR="000870DE" w:rsidRPr="005A67C2">
        <w:rPr>
          <w:rFonts w:cstheme="minorHAnsi"/>
        </w:rPr>
        <w:t xml:space="preserve">MEs to large enterprises and creating a conducive </w:t>
      </w:r>
      <w:r w:rsidR="0053529B" w:rsidRPr="005A67C2">
        <w:rPr>
          <w:rFonts w:cstheme="minorHAnsi"/>
          <w:noProof/>
        </w:rPr>
        <w:t>macroeconomy</w:t>
      </w:r>
      <w:r w:rsidR="000870DE" w:rsidRPr="005A67C2">
        <w:rPr>
          <w:rFonts w:cstheme="minorHAnsi"/>
        </w:rPr>
        <w:t xml:space="preserve"> where firms of all sizes thrive, as large firms also play a key role in developing the standards of living in developing countries by paying higher salaries and wages.</w:t>
      </w:r>
    </w:p>
    <w:p w14:paraId="5B0169A0" w14:textId="71590E06" w:rsidR="00C40B8C" w:rsidRPr="005A67C2" w:rsidRDefault="00680427">
      <w:pPr>
        <w:rPr>
          <w:rFonts w:cstheme="minorHAnsi"/>
        </w:rPr>
      </w:pPr>
      <w:r w:rsidRPr="005A67C2">
        <w:rPr>
          <w:rFonts w:cstheme="minorHAnsi"/>
        </w:rPr>
        <w:t xml:space="preserve">On the other </w:t>
      </w:r>
      <w:r w:rsidR="00D21408" w:rsidRPr="005A67C2">
        <w:rPr>
          <w:rFonts w:cstheme="minorHAnsi"/>
        </w:rPr>
        <w:t>hand,</w:t>
      </w:r>
      <w:r w:rsidRPr="005A67C2">
        <w:rPr>
          <w:rFonts w:cstheme="minorHAnsi"/>
        </w:rPr>
        <w:t xml:space="preserve"> </w:t>
      </w:r>
      <w:r w:rsidR="000870DE" w:rsidRPr="005A67C2">
        <w:rPr>
          <w:rFonts w:cstheme="minorHAnsi"/>
        </w:rPr>
        <w:t>Baumol</w:t>
      </w:r>
      <w:r w:rsidRPr="005A67C2">
        <w:rPr>
          <w:rFonts w:cstheme="minorHAnsi"/>
        </w:rPr>
        <w:t xml:space="preserve"> (2009)</w:t>
      </w:r>
      <w:r w:rsidR="00A72E32" w:rsidRPr="005A67C2">
        <w:rPr>
          <w:rFonts w:cstheme="minorHAnsi"/>
        </w:rPr>
        <w:t xml:space="preserve"> argues that the vital role played by </w:t>
      </w:r>
      <w:r w:rsidR="00A72E32" w:rsidRPr="005A67C2">
        <w:rPr>
          <w:rFonts w:cstheme="minorHAnsi"/>
          <w:noProof/>
        </w:rPr>
        <w:t>SM</w:t>
      </w:r>
      <w:r w:rsidR="004B2946" w:rsidRPr="005A67C2">
        <w:rPr>
          <w:rFonts w:cstheme="minorHAnsi"/>
          <w:noProof/>
        </w:rPr>
        <w:t>M</w:t>
      </w:r>
      <w:r w:rsidR="00A72E32" w:rsidRPr="005A67C2">
        <w:rPr>
          <w:rFonts w:cstheme="minorHAnsi"/>
          <w:noProof/>
        </w:rPr>
        <w:t>Es</w:t>
      </w:r>
      <w:r w:rsidRPr="005A67C2">
        <w:rPr>
          <w:rFonts w:cstheme="minorHAnsi"/>
        </w:rPr>
        <w:t>,</w:t>
      </w:r>
      <w:r w:rsidR="00A72E32" w:rsidRPr="005A67C2">
        <w:rPr>
          <w:rFonts w:cstheme="minorHAnsi"/>
        </w:rPr>
        <w:t xml:space="preserve"> especially those in the early stages of development i.e. newly formed ones, in promoting entrepreneurship, i</w:t>
      </w:r>
      <w:r w:rsidR="008C1CFA" w:rsidRPr="005A67C2">
        <w:rPr>
          <w:rFonts w:cstheme="minorHAnsi"/>
        </w:rPr>
        <w:t>nnovation, and the effective promotion of the</w:t>
      </w:r>
      <w:r w:rsidR="00A72E32" w:rsidRPr="005A67C2">
        <w:rPr>
          <w:rFonts w:cstheme="minorHAnsi"/>
        </w:rPr>
        <w:t xml:space="preserve"> transfer of technological advances developed abroad to their local economies</w:t>
      </w:r>
      <w:r w:rsidRPr="005A67C2">
        <w:rPr>
          <w:rFonts w:cstheme="minorHAnsi"/>
        </w:rPr>
        <w:t>,</w:t>
      </w:r>
      <w:r w:rsidR="00A72E32" w:rsidRPr="005A67C2">
        <w:rPr>
          <w:rFonts w:cstheme="minorHAnsi"/>
        </w:rPr>
        <w:t xml:space="preserve"> is key. Baumol uses the case of the United States to bring his argument to life. He notes that in the US large spending on R&amp;D comes from a small number of large firms yet revolutionary breakthroughs continue to come predominantly from small</w:t>
      </w:r>
      <w:r w:rsidR="00C40B8C" w:rsidRPr="005A67C2">
        <w:rPr>
          <w:rFonts w:cstheme="minorHAnsi"/>
        </w:rPr>
        <w:t xml:space="preserve"> </w:t>
      </w:r>
      <w:r w:rsidR="00C40B8C" w:rsidRPr="005A67C2">
        <w:rPr>
          <w:rFonts w:cstheme="minorHAnsi"/>
        </w:rPr>
        <w:lastRenderedPageBreak/>
        <w:t>entrepreneurial fi</w:t>
      </w:r>
      <w:r w:rsidR="0044655D" w:rsidRPr="005A67C2">
        <w:rPr>
          <w:rFonts w:cstheme="minorHAnsi"/>
        </w:rPr>
        <w:t>rms</w:t>
      </w:r>
      <w:r w:rsidR="00462E41" w:rsidRPr="005A67C2">
        <w:rPr>
          <w:rFonts w:cstheme="minorHAnsi"/>
        </w:rPr>
        <w:t xml:space="preserve"> </w:t>
      </w:r>
      <w:r w:rsidR="001558CC" w:rsidRPr="005A67C2">
        <w:rPr>
          <w:rFonts w:cstheme="minorHAnsi"/>
        </w:rPr>
        <w:fldChar w:fldCharType="begin"/>
      </w:r>
      <w:r w:rsidR="001558CC" w:rsidRPr="005A67C2">
        <w:rPr>
          <w:rFonts w:cstheme="minorHAnsi"/>
        </w:rPr>
        <w:instrText xml:space="preserve"> ADDIN ZOTERO_ITEM CSL_CITATION {"citationID":"1pos1rs57o","properties":{"formattedCitation":"(Baumol, 2009, p. 59)","plainCitation":"(Baumol, 2009, p. 59)"},"citationItems":[{"id":256,"uris":["http://zotero.org/users/3509623/items/REUGQ6QZ"],"uri":["http://zotero.org/users/3509623/items/REUGQ6QZ"],"itemData":{"id":256,"type":"article-journal","title":"Small enterprises, large firms and growth","container-title":"The Role of SMEs and Entrepreneurship in a Globalised Economy, ed. by A. Lundström, Ministry of Education and Research Sweden","page":"59–72","source":"Google Scholar","author":[{"family":"Baumol","given":"William J."}],"issued":{"date-parts":[["2009"]]}},"locator":"59","label":"page"}],"schema":"https://github.com/citation-style-language/schema/raw/master/csl-citation.json"} </w:instrText>
      </w:r>
      <w:r w:rsidR="001558CC" w:rsidRPr="005A67C2">
        <w:rPr>
          <w:rFonts w:cstheme="minorHAnsi"/>
        </w:rPr>
        <w:fldChar w:fldCharType="separate"/>
      </w:r>
      <w:r w:rsidR="001558CC" w:rsidRPr="005A67C2">
        <w:rPr>
          <w:rFonts w:cstheme="minorHAnsi"/>
        </w:rPr>
        <w:t>(Baumol, 2009, p. 59)</w:t>
      </w:r>
      <w:r w:rsidR="001558CC" w:rsidRPr="005A67C2">
        <w:rPr>
          <w:rFonts w:cstheme="minorHAnsi"/>
        </w:rPr>
        <w:fldChar w:fldCharType="end"/>
      </w:r>
      <w:r w:rsidR="0044655D" w:rsidRPr="005A67C2">
        <w:rPr>
          <w:rFonts w:cstheme="minorHAnsi"/>
        </w:rPr>
        <w:t xml:space="preserve">. </w:t>
      </w:r>
      <w:r w:rsidR="0044655D" w:rsidRPr="005A67C2">
        <w:rPr>
          <w:rFonts w:cstheme="minorHAnsi"/>
          <w:noProof/>
        </w:rPr>
        <w:t>Twentieth</w:t>
      </w:r>
      <w:r w:rsidR="000A7A64" w:rsidRPr="005A67C2">
        <w:rPr>
          <w:rFonts w:cstheme="minorHAnsi"/>
          <w:noProof/>
        </w:rPr>
        <w:t>-</w:t>
      </w:r>
      <w:r w:rsidR="0044655D" w:rsidRPr="005A67C2">
        <w:rPr>
          <w:rFonts w:cstheme="minorHAnsi"/>
          <w:noProof/>
        </w:rPr>
        <w:t>century</w:t>
      </w:r>
      <w:r w:rsidR="0044655D" w:rsidRPr="005A67C2">
        <w:rPr>
          <w:rFonts w:cstheme="minorHAnsi"/>
        </w:rPr>
        <w:t xml:space="preserve"> discoveries like the pacemaker and DNA fingerprinting in the health sector (which can now be used for catching criminals etc.)</w:t>
      </w:r>
      <w:r w:rsidR="00C40B8C" w:rsidRPr="005A67C2">
        <w:rPr>
          <w:rFonts w:cstheme="minorHAnsi"/>
        </w:rPr>
        <w:t xml:space="preserve"> are often cited as examples of firms that </w:t>
      </w:r>
      <w:r w:rsidR="0044655D" w:rsidRPr="005A67C2">
        <w:rPr>
          <w:rFonts w:cstheme="minorHAnsi"/>
        </w:rPr>
        <w:t>created</w:t>
      </w:r>
      <w:r w:rsidR="00C40B8C" w:rsidRPr="005A67C2">
        <w:rPr>
          <w:rFonts w:cstheme="minorHAnsi"/>
        </w:rPr>
        <w:t xml:space="preserve"> revolut</w:t>
      </w:r>
      <w:r w:rsidR="0044655D" w:rsidRPr="005A67C2">
        <w:rPr>
          <w:rFonts w:cstheme="minorHAnsi"/>
        </w:rPr>
        <w:t>ionary breakthroughs</w:t>
      </w:r>
      <w:r w:rsidR="00C40B8C" w:rsidRPr="005A67C2">
        <w:rPr>
          <w:rFonts w:cstheme="minorHAnsi"/>
        </w:rPr>
        <w:t xml:space="preserve">. Baumol states that these firms voluntarily disseminate their innovation technology widely at a fast pace, both </w:t>
      </w:r>
      <w:r w:rsidR="00C40B8C" w:rsidRPr="005A67C2">
        <w:rPr>
          <w:rFonts w:cstheme="minorHAnsi"/>
          <w:noProof/>
        </w:rPr>
        <w:t>for</w:t>
      </w:r>
      <w:r w:rsidR="000A7A64" w:rsidRPr="005A67C2">
        <w:rPr>
          <w:rFonts w:cstheme="minorHAnsi"/>
          <w:noProof/>
        </w:rPr>
        <w:t>-</w:t>
      </w:r>
      <w:r w:rsidR="00C40B8C" w:rsidRPr="005A67C2">
        <w:rPr>
          <w:rFonts w:cstheme="minorHAnsi"/>
          <w:noProof/>
        </w:rPr>
        <w:t>profit</w:t>
      </w:r>
      <w:r w:rsidR="00C40B8C" w:rsidRPr="005A67C2">
        <w:rPr>
          <w:rFonts w:cstheme="minorHAnsi"/>
        </w:rPr>
        <w:t xml:space="preserve"> generation and exchange for complementary technological property of other firms, thereby eliminating obsolete technology.</w:t>
      </w:r>
    </w:p>
    <w:p w14:paraId="4DCD233E" w14:textId="62CD0CD1" w:rsidR="00FD7564" w:rsidRPr="005A67C2" w:rsidRDefault="00F5161B">
      <w:pPr>
        <w:rPr>
          <w:rFonts w:cstheme="minorHAnsi"/>
        </w:rPr>
      </w:pPr>
      <w:r w:rsidRPr="005A67C2">
        <w:rPr>
          <w:rFonts w:cstheme="minorHAnsi"/>
        </w:rPr>
        <w:t>In the promotion of innovation and growth, Baumol notes the important role governments play. According to Baumol, governments play both an active and a passive role in promoting innovation.  The passive role is through the provision of legal infrastructure that promotes entrepreneurship and en</w:t>
      </w:r>
      <w:r w:rsidR="00F156DA" w:rsidRPr="005A67C2">
        <w:rPr>
          <w:rFonts w:cstheme="minorHAnsi"/>
        </w:rPr>
        <w:t>ables new fi</w:t>
      </w:r>
      <w:r w:rsidRPr="005A67C2">
        <w:rPr>
          <w:rFonts w:cstheme="minorHAnsi"/>
        </w:rPr>
        <w:t xml:space="preserve">rms to be </w:t>
      </w:r>
      <w:r w:rsidRPr="005A67C2">
        <w:rPr>
          <w:rFonts w:cstheme="minorHAnsi"/>
          <w:color w:val="000000" w:themeColor="text1"/>
        </w:rPr>
        <w:t>formed</w:t>
      </w:r>
      <w:r w:rsidR="001277BE" w:rsidRPr="005A67C2">
        <w:rPr>
          <w:rFonts w:cstheme="minorHAnsi"/>
        </w:rPr>
        <w:t>,</w:t>
      </w:r>
      <w:r w:rsidRPr="005A67C2">
        <w:rPr>
          <w:rFonts w:cstheme="minorHAnsi"/>
          <w:color w:val="FF0000"/>
        </w:rPr>
        <w:t xml:space="preserve"> </w:t>
      </w:r>
      <w:r w:rsidRPr="005A67C2">
        <w:rPr>
          <w:rFonts w:cstheme="minorHAnsi"/>
        </w:rPr>
        <w:t xml:space="preserve">while simultaneously encouraging investment in the innovation process by larger competing firms. This means that </w:t>
      </w:r>
      <w:r w:rsidRPr="005A67C2">
        <w:rPr>
          <w:rFonts w:cstheme="minorHAnsi"/>
          <w:noProof/>
        </w:rPr>
        <w:t>well</w:t>
      </w:r>
      <w:r w:rsidR="000A7A64" w:rsidRPr="005A67C2">
        <w:rPr>
          <w:rFonts w:cstheme="minorHAnsi"/>
          <w:noProof/>
        </w:rPr>
        <w:t>-</w:t>
      </w:r>
      <w:r w:rsidRPr="005A67C2">
        <w:rPr>
          <w:rFonts w:cstheme="minorHAnsi"/>
          <w:noProof/>
        </w:rPr>
        <w:t>recognised</w:t>
      </w:r>
      <w:r w:rsidRPr="005A67C2">
        <w:rPr>
          <w:rFonts w:cstheme="minorHAnsi"/>
        </w:rPr>
        <w:t xml:space="preserve"> provisions</w:t>
      </w:r>
      <w:r w:rsidR="00680427" w:rsidRPr="005A67C2">
        <w:rPr>
          <w:rFonts w:cstheme="minorHAnsi"/>
        </w:rPr>
        <w:t>,</w:t>
      </w:r>
      <w:r w:rsidRPr="005A67C2">
        <w:rPr>
          <w:rFonts w:cstheme="minorHAnsi"/>
        </w:rPr>
        <w:t xml:space="preserve"> such as property rights and enforcement of </w:t>
      </w:r>
      <w:r w:rsidRPr="005A67C2">
        <w:rPr>
          <w:rFonts w:cstheme="minorHAnsi"/>
          <w:color w:val="000000" w:themeColor="text1"/>
        </w:rPr>
        <w:t>contracts</w:t>
      </w:r>
      <w:r w:rsidR="00680427" w:rsidRPr="005A67C2">
        <w:rPr>
          <w:rFonts w:cstheme="minorHAnsi"/>
        </w:rPr>
        <w:t>,</w:t>
      </w:r>
      <w:r w:rsidRPr="005A67C2">
        <w:rPr>
          <w:rFonts w:cstheme="minorHAnsi"/>
        </w:rPr>
        <w:t xml:space="preserve"> exist. It also entails a minimal role of government and absence of government policies that interfere with the exchange of technical information and access to</w:t>
      </w:r>
      <w:r w:rsidR="000A7A64" w:rsidRPr="005A67C2">
        <w:rPr>
          <w:rFonts w:cstheme="minorHAnsi"/>
        </w:rPr>
        <w:t xml:space="preserve"> the</w:t>
      </w:r>
      <w:r w:rsidRPr="005A67C2">
        <w:rPr>
          <w:rFonts w:cstheme="minorHAnsi"/>
        </w:rPr>
        <w:t xml:space="preserve"> </w:t>
      </w:r>
      <w:r w:rsidRPr="005A67C2">
        <w:rPr>
          <w:rFonts w:cstheme="minorHAnsi"/>
          <w:noProof/>
        </w:rPr>
        <w:t>patented intellectual property</w:t>
      </w:r>
      <w:r w:rsidRPr="005A67C2">
        <w:rPr>
          <w:rFonts w:cstheme="minorHAnsi"/>
        </w:rPr>
        <w:t xml:space="preserve">. </w:t>
      </w:r>
    </w:p>
    <w:p w14:paraId="7C235E4C" w14:textId="1D481D79" w:rsidR="00F5161B" w:rsidRPr="005A67C2" w:rsidRDefault="00C726C8">
      <w:pPr>
        <w:rPr>
          <w:rFonts w:cstheme="minorHAnsi"/>
          <w:color w:val="FF0000"/>
        </w:rPr>
      </w:pPr>
      <w:r w:rsidRPr="005A67C2">
        <w:rPr>
          <w:rFonts w:cstheme="minorHAnsi"/>
        </w:rPr>
        <w:t>Governments should also minimise rules on employment and rental that deter</w:t>
      </w:r>
      <w:r w:rsidR="00F75AA2" w:rsidRPr="005A67C2">
        <w:rPr>
          <w:rFonts w:cstheme="minorHAnsi"/>
        </w:rPr>
        <w:t>s the formation of new firms.</w:t>
      </w:r>
      <w:r w:rsidR="00F156DA" w:rsidRPr="005A67C2">
        <w:rPr>
          <w:rFonts w:cstheme="minorHAnsi"/>
        </w:rPr>
        <w:t xml:space="preserve"> Government plays an active role by filling in the gap private firms won’t fill.</w:t>
      </w:r>
      <w:r w:rsidR="00F75AA2" w:rsidRPr="005A67C2">
        <w:rPr>
          <w:rFonts w:cstheme="minorHAnsi"/>
        </w:rPr>
        <w:t xml:space="preserve"> </w:t>
      </w:r>
      <w:r w:rsidR="0058269C" w:rsidRPr="005A67C2">
        <w:rPr>
          <w:rFonts w:cstheme="minorHAnsi"/>
        </w:rPr>
        <w:t xml:space="preserve">This is due to the fact that </w:t>
      </w:r>
      <w:r w:rsidR="002D5E36" w:rsidRPr="005A67C2">
        <w:rPr>
          <w:rFonts w:cstheme="minorHAnsi"/>
        </w:rPr>
        <w:t>private firm</w:t>
      </w:r>
      <w:r w:rsidR="0058269C" w:rsidRPr="005A67C2">
        <w:rPr>
          <w:rFonts w:cstheme="minorHAnsi"/>
        </w:rPr>
        <w:t xml:space="preserve">s deem research </w:t>
      </w:r>
      <w:r w:rsidRPr="005A67C2">
        <w:rPr>
          <w:rFonts w:cstheme="minorHAnsi"/>
        </w:rPr>
        <w:t>as wasteful</w:t>
      </w:r>
      <w:r w:rsidR="00F75AA2" w:rsidRPr="005A67C2">
        <w:rPr>
          <w:rFonts w:cstheme="minorHAnsi"/>
        </w:rPr>
        <w:t>,</w:t>
      </w:r>
      <w:r w:rsidRPr="005A67C2">
        <w:rPr>
          <w:rFonts w:cstheme="minorHAnsi"/>
        </w:rPr>
        <w:t xml:space="preserve"> </w:t>
      </w:r>
      <w:r w:rsidR="00F75AA2" w:rsidRPr="005A67C2">
        <w:rPr>
          <w:rFonts w:cstheme="minorHAnsi"/>
        </w:rPr>
        <w:t>offering</w:t>
      </w:r>
      <w:r w:rsidRPr="005A67C2">
        <w:rPr>
          <w:rFonts w:cstheme="minorHAnsi"/>
        </w:rPr>
        <w:t xml:space="preserve"> no additio</w:t>
      </w:r>
      <w:r w:rsidR="00F75AA2" w:rsidRPr="005A67C2">
        <w:rPr>
          <w:rFonts w:cstheme="minorHAnsi"/>
        </w:rPr>
        <w:t>n to the profit</w:t>
      </w:r>
      <w:r w:rsidR="002D5E36" w:rsidRPr="005A67C2">
        <w:rPr>
          <w:rFonts w:cstheme="minorHAnsi"/>
        </w:rPr>
        <w:t>s</w:t>
      </w:r>
      <w:r w:rsidRPr="005A67C2">
        <w:rPr>
          <w:rFonts w:cstheme="minorHAnsi"/>
        </w:rPr>
        <w:t xml:space="preserve"> of the firm</w:t>
      </w:r>
      <w:r w:rsidR="00F75AA2" w:rsidRPr="005A67C2">
        <w:rPr>
          <w:rFonts w:cstheme="minorHAnsi"/>
        </w:rPr>
        <w:t xml:space="preserve">, </w:t>
      </w:r>
      <w:r w:rsidR="00003BBB" w:rsidRPr="005A67C2">
        <w:rPr>
          <w:rFonts w:cstheme="minorHAnsi"/>
        </w:rPr>
        <w:t>neither</w:t>
      </w:r>
      <w:r w:rsidR="00F75AA2" w:rsidRPr="005A67C2">
        <w:rPr>
          <w:rFonts w:cstheme="minorHAnsi"/>
        </w:rPr>
        <w:t xml:space="preserve"> predicting whether it</w:t>
      </w:r>
      <w:r w:rsidRPr="005A67C2">
        <w:rPr>
          <w:rFonts w:cstheme="minorHAnsi"/>
        </w:rPr>
        <w:t xml:space="preserve"> will yield any financ</w:t>
      </w:r>
      <w:r w:rsidR="00F75AA2" w:rsidRPr="005A67C2">
        <w:rPr>
          <w:rFonts w:cstheme="minorHAnsi"/>
        </w:rPr>
        <w:t xml:space="preserve">ial benefits at all </w:t>
      </w:r>
      <w:r w:rsidR="00003BBB" w:rsidRPr="005A67C2">
        <w:rPr>
          <w:rFonts w:cstheme="minorHAnsi"/>
        </w:rPr>
        <w:t>nor who the</w:t>
      </w:r>
      <w:r w:rsidR="00F75AA2" w:rsidRPr="005A67C2">
        <w:rPr>
          <w:rFonts w:cstheme="minorHAnsi"/>
        </w:rPr>
        <w:t xml:space="preserve"> </w:t>
      </w:r>
      <w:r w:rsidR="00003BBB" w:rsidRPr="005A67C2">
        <w:rPr>
          <w:rFonts w:cstheme="minorHAnsi"/>
        </w:rPr>
        <w:t>ultimate</w:t>
      </w:r>
      <w:r w:rsidR="00F75AA2" w:rsidRPr="005A67C2">
        <w:rPr>
          <w:rFonts w:cstheme="minorHAnsi"/>
        </w:rPr>
        <w:t xml:space="preserve"> </w:t>
      </w:r>
      <w:r w:rsidRPr="005A67C2">
        <w:rPr>
          <w:rFonts w:cstheme="minorHAnsi"/>
        </w:rPr>
        <w:t>be</w:t>
      </w:r>
      <w:r w:rsidR="00003BBB" w:rsidRPr="005A67C2">
        <w:rPr>
          <w:rFonts w:cstheme="minorHAnsi"/>
        </w:rPr>
        <w:t>neficiaries may be</w:t>
      </w:r>
      <w:r w:rsidR="0038225D" w:rsidRPr="005A67C2">
        <w:rPr>
          <w:rFonts w:cstheme="minorHAnsi"/>
        </w:rPr>
        <w:t xml:space="preserve"> (Baumol, 2009)</w:t>
      </w:r>
      <w:r w:rsidR="00003BBB" w:rsidRPr="005A67C2">
        <w:rPr>
          <w:rFonts w:cstheme="minorHAnsi"/>
        </w:rPr>
        <w:t>.</w:t>
      </w:r>
      <w:r w:rsidR="00003BBB" w:rsidRPr="005A67C2">
        <w:rPr>
          <w:rFonts w:cstheme="minorHAnsi"/>
          <w:color w:val="FF0000"/>
        </w:rPr>
        <w:t xml:space="preserve"> </w:t>
      </w:r>
      <w:r w:rsidR="00036785" w:rsidRPr="005A67C2">
        <w:rPr>
          <w:rFonts w:cstheme="minorHAnsi"/>
        </w:rPr>
        <w:t>Thus,</w:t>
      </w:r>
      <w:r w:rsidRPr="005A67C2">
        <w:rPr>
          <w:rFonts w:cstheme="minorHAnsi"/>
        </w:rPr>
        <w:t xml:space="preserve"> governments have to step in and fill this market gap by providing research that firms (small or large) are not willing to do.</w:t>
      </w:r>
    </w:p>
    <w:p w14:paraId="641F9F69" w14:textId="44300784" w:rsidR="00C726C8" w:rsidRPr="005A67C2" w:rsidRDefault="00036785">
      <w:pPr>
        <w:rPr>
          <w:rFonts w:cstheme="minorHAnsi"/>
        </w:rPr>
      </w:pPr>
      <w:r w:rsidRPr="005A67C2">
        <w:rPr>
          <w:rFonts w:cstheme="minorHAnsi"/>
        </w:rPr>
        <w:t>Baumol concludes by warning governments to adjust their policies to make it harder for larger firms to buy out smaller innovative firms. He maintains that larger firms, due to competition among themselves are less likely to invest in research but will buy smaller innovative firms that come up with disruptive and innovative technologies to eliminate competition and this has the effect of limiting the country’s pipeline of innovative start-up</w:t>
      </w:r>
      <w:r w:rsidR="001558CC" w:rsidRPr="005A67C2">
        <w:rPr>
          <w:rFonts w:cstheme="minorHAnsi"/>
        </w:rPr>
        <w:t xml:space="preserve"> </w:t>
      </w:r>
      <w:r w:rsidR="001558CC" w:rsidRPr="005A67C2">
        <w:rPr>
          <w:rFonts w:cstheme="minorHAnsi"/>
        </w:rPr>
        <w:fldChar w:fldCharType="begin"/>
      </w:r>
      <w:r w:rsidR="001558CC" w:rsidRPr="005A67C2">
        <w:rPr>
          <w:rFonts w:cstheme="minorHAnsi"/>
        </w:rPr>
        <w:instrText xml:space="preserve"> ADDIN ZOTERO_ITEM CSL_CITATION {"citationID":"28lrg4prel","properties":{"formattedCitation":"(Baumol, 2009, p. 66)","plainCitation":"(Baumol, 2009, p. 66)"},"citationItems":[{"id":256,"uris":["http://zotero.org/users/3509623/items/REUGQ6QZ"],"uri":["http://zotero.org/users/3509623/items/REUGQ6QZ"],"itemData":{"id":256,"type":"article-journal","title":"Small enterprises, large firms and growth","container-title":"The Role of SMEs and Entrepreneurship in a Globalised Economy, ed. by A. Lundström, Ministry of Education and Research Sweden","page":"59–72","source":"Google Scholar","author":[{"family":"Baumol","given":"William J."}],"issued":{"date-parts":[["2009"]]}},"locator":"66","label":"page"}],"schema":"https://github.com/citation-style-language/schema/raw/master/csl-citation.json"} </w:instrText>
      </w:r>
      <w:r w:rsidR="001558CC" w:rsidRPr="005A67C2">
        <w:rPr>
          <w:rFonts w:cstheme="minorHAnsi"/>
        </w:rPr>
        <w:fldChar w:fldCharType="separate"/>
      </w:r>
      <w:r w:rsidR="001558CC" w:rsidRPr="005A67C2">
        <w:rPr>
          <w:rFonts w:cstheme="minorHAnsi"/>
        </w:rPr>
        <w:t>(Baumol, 2009, p. 66)</w:t>
      </w:r>
      <w:r w:rsidR="001558CC" w:rsidRPr="005A67C2">
        <w:rPr>
          <w:rFonts w:cstheme="minorHAnsi"/>
        </w:rPr>
        <w:fldChar w:fldCharType="end"/>
      </w:r>
      <w:r w:rsidRPr="005A67C2">
        <w:rPr>
          <w:rFonts w:cstheme="minorHAnsi"/>
        </w:rPr>
        <w:t>.</w:t>
      </w:r>
    </w:p>
    <w:p w14:paraId="65E3BE76" w14:textId="560FC56F" w:rsidR="00EC77F4" w:rsidRPr="005A67C2" w:rsidRDefault="00EC77F4">
      <w:pPr>
        <w:rPr>
          <w:rFonts w:cstheme="minorHAnsi"/>
        </w:rPr>
      </w:pPr>
      <w:r w:rsidRPr="005A67C2">
        <w:rPr>
          <w:rFonts w:cstheme="minorHAnsi"/>
        </w:rPr>
        <w:t>Nichter &amp; Goldmark (2005) offer a some</w:t>
      </w:r>
      <w:r w:rsidR="0038225D" w:rsidRPr="005A67C2">
        <w:rPr>
          <w:rFonts w:cstheme="minorHAnsi"/>
        </w:rPr>
        <w:t xml:space="preserve">what unique perspective, </w:t>
      </w:r>
      <w:r w:rsidRPr="005A67C2">
        <w:rPr>
          <w:rFonts w:cstheme="minorHAnsi"/>
        </w:rPr>
        <w:t xml:space="preserve">they maintain that in actual fact little is known about how a business actually grows. Studies confirm that businesses go from a “winning product idea” that is developed by an individual in his backyard and manages </w:t>
      </w:r>
      <w:r w:rsidRPr="005A67C2">
        <w:rPr>
          <w:rFonts w:cstheme="minorHAnsi"/>
        </w:rPr>
        <w:lastRenderedPageBreak/>
        <w:t xml:space="preserve">to convert it successfully into a multimillion-dollar office. </w:t>
      </w:r>
      <w:r w:rsidR="001035AF" w:rsidRPr="005A67C2">
        <w:rPr>
          <w:rFonts w:cstheme="minorHAnsi"/>
        </w:rPr>
        <w:t xml:space="preserve">In other words, studies imply a linear route of firm growth where firms start as micro enterprises and ultimately end up as large corporations. </w:t>
      </w:r>
      <w:r w:rsidRPr="005A67C2">
        <w:rPr>
          <w:rFonts w:cstheme="minorHAnsi"/>
        </w:rPr>
        <w:t>For Nichter &amp; Goldmark this is the exception rather than the norm.</w:t>
      </w:r>
      <w:r w:rsidR="001035AF" w:rsidRPr="005A67C2">
        <w:rPr>
          <w:rFonts w:cstheme="minorHAnsi"/>
        </w:rPr>
        <w:t xml:space="preserve"> Collins and Porras (1994) where the first scholars to also accept this notion as the exception and not the rule.  Nichter &amp; Goldmark state that while this scenario, of an individual in his </w:t>
      </w:r>
      <w:r w:rsidR="001035AF" w:rsidRPr="005A67C2">
        <w:rPr>
          <w:rFonts w:cstheme="minorHAnsi"/>
          <w:noProof/>
        </w:rPr>
        <w:t>garage</w:t>
      </w:r>
      <w:r w:rsidR="000A7A64" w:rsidRPr="005A67C2">
        <w:rPr>
          <w:rFonts w:cstheme="minorHAnsi"/>
          <w:noProof/>
        </w:rPr>
        <w:t>,</w:t>
      </w:r>
      <w:r w:rsidR="001035AF" w:rsidRPr="005A67C2">
        <w:rPr>
          <w:rFonts w:cstheme="minorHAnsi"/>
        </w:rPr>
        <w:t xml:space="preserve"> comes up with a breakthrough idea and converts it successfully into a multimillion-dollar firm, might be believable when thinking of an individual in California, Palo Alto (both in developed nations) it is downright implausible if this start-up is based in Kenya</w:t>
      </w:r>
      <w:r w:rsidR="0038225D" w:rsidRPr="005A67C2">
        <w:rPr>
          <w:rFonts w:cstheme="minorHAnsi"/>
        </w:rPr>
        <w:t>, Dhaka, Johannesburg (</w:t>
      </w:r>
      <w:r w:rsidR="001035AF" w:rsidRPr="005A67C2">
        <w:rPr>
          <w:rFonts w:cstheme="minorHAnsi"/>
        </w:rPr>
        <w:t>developing countries).</w:t>
      </w:r>
    </w:p>
    <w:p w14:paraId="50204B01" w14:textId="47A632E4" w:rsidR="00E97482" w:rsidRPr="005A67C2" w:rsidRDefault="001035AF">
      <w:pPr>
        <w:rPr>
          <w:rFonts w:cstheme="minorHAnsi"/>
        </w:rPr>
      </w:pPr>
      <w:r w:rsidRPr="005A67C2">
        <w:rPr>
          <w:rFonts w:cstheme="minorHAnsi"/>
        </w:rPr>
        <w:t>In their study Nichter &amp; Goldmark found evidence that large firms in Latin America, Africa and Asia</w:t>
      </w:r>
      <w:r w:rsidR="000E5171" w:rsidRPr="005A67C2">
        <w:rPr>
          <w:rFonts w:cstheme="minorHAnsi"/>
        </w:rPr>
        <w:t xml:space="preserve"> compared to the US, are more likely to have started out as large – as offshoots of existing companies that have sufficient resources to </w:t>
      </w:r>
      <w:r w:rsidR="000E5171" w:rsidRPr="005A67C2">
        <w:rPr>
          <w:rFonts w:cstheme="minorHAnsi"/>
          <w:noProof/>
        </w:rPr>
        <w:t>invest or</w:t>
      </w:r>
      <w:r w:rsidR="000E5171" w:rsidRPr="005A67C2">
        <w:rPr>
          <w:rFonts w:cstheme="minorHAnsi"/>
        </w:rPr>
        <w:t xml:space="preserve"> as part of a portfolio of businesses owned by entrepreneurs who are already successful and well established in the industry. </w:t>
      </w:r>
      <w:r w:rsidR="0009704D" w:rsidRPr="005A67C2">
        <w:rPr>
          <w:rFonts w:cstheme="minorHAnsi"/>
        </w:rPr>
        <w:t>They also found common feature</w:t>
      </w:r>
      <w:r w:rsidR="0038225D" w:rsidRPr="005A67C2">
        <w:rPr>
          <w:rFonts w:cstheme="minorHAnsi"/>
        </w:rPr>
        <w:t>s</w:t>
      </w:r>
      <w:r w:rsidR="0009704D" w:rsidRPr="005A67C2">
        <w:rPr>
          <w:rFonts w:cstheme="minorHAnsi"/>
        </w:rPr>
        <w:t xml:space="preserve"> among SM</w:t>
      </w:r>
      <w:r w:rsidR="00C41DFE" w:rsidRPr="005A67C2">
        <w:rPr>
          <w:rFonts w:cstheme="minorHAnsi"/>
        </w:rPr>
        <w:t>M</w:t>
      </w:r>
      <w:r w:rsidR="0009704D" w:rsidRPr="005A67C2">
        <w:rPr>
          <w:rFonts w:cstheme="minorHAnsi"/>
        </w:rPr>
        <w:t xml:space="preserve">Es irrespective of their location. </w:t>
      </w:r>
    </w:p>
    <w:p w14:paraId="75B5D018" w14:textId="77777777" w:rsidR="00764C74" w:rsidRPr="005A67C2" w:rsidRDefault="0009704D">
      <w:pPr>
        <w:rPr>
          <w:rFonts w:cstheme="minorHAnsi"/>
        </w:rPr>
      </w:pPr>
      <w:r w:rsidRPr="005A67C2">
        <w:rPr>
          <w:rFonts w:cstheme="minorHAnsi"/>
        </w:rPr>
        <w:t>All entrepreneurs in their study attribute a lot of their success to previous work experience, knowledge of the industry and business contacts they have accumulated over time through their personal social networks. They found a heavy element of what they term “churn” and “gazelles” in all types of economies both in developed and in developing countrie</w:t>
      </w:r>
      <w:r w:rsidR="001558CC" w:rsidRPr="005A67C2">
        <w:rPr>
          <w:rFonts w:cstheme="minorHAnsi"/>
        </w:rPr>
        <w:t xml:space="preserve">s </w:t>
      </w:r>
      <w:r w:rsidR="001558CC" w:rsidRPr="005A67C2">
        <w:rPr>
          <w:rFonts w:cstheme="minorHAnsi"/>
        </w:rPr>
        <w:fldChar w:fldCharType="begin"/>
      </w:r>
      <w:r w:rsidR="001558CC" w:rsidRPr="005A67C2">
        <w:rPr>
          <w:rFonts w:cstheme="minorHAnsi"/>
        </w:rPr>
        <w:instrText xml:space="preserve"> ADDIN ZOTERO_ITEM CSL_CITATION {"citationID":"1vv5p8m6rj","properties":{"formattedCitation":"(Nichter &amp; Goldmark, 2005, p. 5)","plainCitation":"(Nichter &amp; Goldmark, 2005, p. 5)"},"citationItems":[{"id":259,"uris":["http://zotero.org/users/3509623/items/HVJN7EBH"],"uri":["http://zotero.org/users/3509623/items/HVJN7EBH"],"itemData":{"id":259,"type":"article-journal","title":"Understanding micro and small enterprise growth","container-title":"Micro Report","volume":"36","source":"Google Scholar","URL":"http://sites.google.com/site/simeonnichter/UnderstandingMSEGrowth-formicrolinks.doc","author":[{"family":"Nichter","given":"Simeon"},{"family":"Goldmark","given":"Lara"}],"issued":{"date-parts":[["2005"]]},"accessed":{"date-parts":[["2016",11,23]]}},"locator":"5","label":"page"}],"schema":"https://github.com/citation-style-language/schema/raw/master/csl-citation.json"} </w:instrText>
      </w:r>
      <w:r w:rsidR="001558CC" w:rsidRPr="005A67C2">
        <w:rPr>
          <w:rFonts w:cstheme="minorHAnsi"/>
        </w:rPr>
        <w:fldChar w:fldCharType="separate"/>
      </w:r>
      <w:r w:rsidR="001558CC" w:rsidRPr="005A67C2">
        <w:rPr>
          <w:rFonts w:cstheme="minorHAnsi"/>
        </w:rPr>
        <w:t>(Nichter &amp; Goldmark, 2005, p. 15)</w:t>
      </w:r>
      <w:r w:rsidR="001558CC" w:rsidRPr="005A67C2">
        <w:rPr>
          <w:rFonts w:cstheme="minorHAnsi"/>
        </w:rPr>
        <w:fldChar w:fldCharType="end"/>
      </w:r>
      <w:r w:rsidRPr="005A67C2">
        <w:rPr>
          <w:rFonts w:cstheme="minorHAnsi"/>
        </w:rPr>
        <w:t>. Churn refers to a large segment of the small enterprise sector that has a high mortality rate</w:t>
      </w:r>
      <w:r w:rsidR="0038225D" w:rsidRPr="005A67C2">
        <w:rPr>
          <w:rFonts w:cstheme="minorHAnsi"/>
        </w:rPr>
        <w:t xml:space="preserve"> (Nichter &amp; Goldmark, 2005, p. 15)</w:t>
      </w:r>
      <w:r w:rsidRPr="005A67C2">
        <w:rPr>
          <w:rFonts w:cstheme="minorHAnsi"/>
        </w:rPr>
        <w:t>. While gazelles refer to small firms that outperform the vast majority of small enterprises but never grow even though they may survive for a long tim</w:t>
      </w:r>
      <w:r w:rsidR="001558CC" w:rsidRPr="005A67C2">
        <w:rPr>
          <w:rFonts w:cstheme="minorHAnsi"/>
        </w:rPr>
        <w:t xml:space="preserve">e </w:t>
      </w:r>
      <w:r w:rsidR="001558CC" w:rsidRPr="005A67C2">
        <w:rPr>
          <w:rFonts w:cstheme="minorHAnsi"/>
        </w:rPr>
        <w:fldChar w:fldCharType="begin"/>
      </w:r>
      <w:r w:rsidR="001558CC" w:rsidRPr="005A67C2">
        <w:rPr>
          <w:rFonts w:cstheme="minorHAnsi"/>
        </w:rPr>
        <w:instrText xml:space="preserve"> ADDIN ZOTERO_ITEM CSL_CITATION {"citationID":"146e147s6u","properties":{"formattedCitation":"(Nichter &amp; Goldmark, 2005, p. 15)","plainCitation":"(Nichter &amp; Goldmark, 2005, p. 15)"},"citationItems":[{"id":259,"uris":["http://zotero.org/users/3509623/items/HVJN7EBH"],"uri":["http://zotero.org/users/3509623/items/HVJN7EBH"],"itemData":{"id":259,"type":"article-journal","title":"Understanding micro and small enterprise growth","container-title":"Micro Report","volume":"36","source":"Google Scholar","URL":"http://sites.google.com/site/simeonnichter/UnderstandingMSEGrowth-formicrolinks.doc","author":[{"family":"Nichter","given":"Simeon"},{"family":"Goldmark","given":"Lara"}],"issued":{"date-parts":[["2005"]]},"accessed":{"date-parts":[["2016",11,23]]}},"locator":"15","label":"page"}],"schema":"https://github.com/citation-style-language/schema/raw/master/csl-citation.json"} </w:instrText>
      </w:r>
      <w:r w:rsidR="001558CC" w:rsidRPr="005A67C2">
        <w:rPr>
          <w:rFonts w:cstheme="minorHAnsi"/>
        </w:rPr>
        <w:fldChar w:fldCharType="separate"/>
      </w:r>
      <w:r w:rsidR="001558CC" w:rsidRPr="005A67C2">
        <w:rPr>
          <w:rFonts w:cstheme="minorHAnsi"/>
        </w:rPr>
        <w:t>(Nichter &amp; Goldmark, 2005, p. 15)</w:t>
      </w:r>
      <w:r w:rsidR="001558CC" w:rsidRPr="005A67C2">
        <w:rPr>
          <w:rFonts w:cstheme="minorHAnsi"/>
        </w:rPr>
        <w:fldChar w:fldCharType="end"/>
      </w:r>
      <w:r w:rsidRPr="005A67C2">
        <w:rPr>
          <w:rFonts w:cstheme="minorHAnsi"/>
        </w:rPr>
        <w:t>.</w:t>
      </w:r>
      <w:r w:rsidR="00B15AB7" w:rsidRPr="005A67C2">
        <w:rPr>
          <w:rFonts w:cstheme="minorHAnsi"/>
        </w:rPr>
        <w:t xml:space="preserve"> </w:t>
      </w:r>
    </w:p>
    <w:p w14:paraId="2CE57545" w14:textId="31E5CD5B" w:rsidR="0038225D" w:rsidRPr="005A67C2" w:rsidRDefault="00B15AB7">
      <w:pPr>
        <w:rPr>
          <w:rFonts w:cstheme="minorHAnsi"/>
        </w:rPr>
      </w:pPr>
      <w:r w:rsidRPr="005A67C2">
        <w:rPr>
          <w:rFonts w:cstheme="minorHAnsi"/>
        </w:rPr>
        <w:t>There also exists what they term “ponies”, firms that face lucrative business</w:t>
      </w:r>
      <w:r w:rsidR="00933876" w:rsidRPr="005A67C2">
        <w:rPr>
          <w:rFonts w:cstheme="minorHAnsi"/>
        </w:rPr>
        <w:t xml:space="preserve"> opportunities but</w:t>
      </w:r>
      <w:r w:rsidRPr="005A67C2">
        <w:rPr>
          <w:rFonts w:cstheme="minorHAnsi"/>
        </w:rPr>
        <w:t xml:space="preserve"> unable to seize full advantage of them due to inadequate capabilities (Nichter &amp; Goldmark, 2005 p17).</w:t>
      </w:r>
    </w:p>
    <w:p w14:paraId="4D9A9EED" w14:textId="77777777" w:rsidR="00933876" w:rsidRPr="005A67C2" w:rsidRDefault="00933876">
      <w:pPr>
        <w:rPr>
          <w:rFonts w:cstheme="minorHAnsi"/>
        </w:rPr>
      </w:pPr>
    </w:p>
    <w:tbl>
      <w:tblPr>
        <w:tblStyle w:val="TableGrid"/>
        <w:tblpPr w:leftFromText="180" w:rightFromText="180" w:vertAnchor="text" w:horzAnchor="page" w:tblpX="3326" w:tblpY="690"/>
        <w:tblW w:w="6385" w:type="dxa"/>
        <w:tblLook w:val="04A0" w:firstRow="1" w:lastRow="0" w:firstColumn="1" w:lastColumn="0" w:noHBand="0" w:noVBand="1"/>
      </w:tblPr>
      <w:tblGrid>
        <w:gridCol w:w="3240"/>
        <w:gridCol w:w="3145"/>
      </w:tblGrid>
      <w:tr w:rsidR="00C07F4B" w:rsidRPr="005A67C2" w14:paraId="22AD38F8" w14:textId="77777777" w:rsidTr="00EC0DC7">
        <w:tc>
          <w:tcPr>
            <w:tcW w:w="3240" w:type="dxa"/>
            <w:shd w:val="clear" w:color="auto" w:fill="FFD966" w:themeFill="accent4" w:themeFillTint="99"/>
          </w:tcPr>
          <w:p w14:paraId="293766D6" w14:textId="26FF9B16" w:rsidR="00C07F4B" w:rsidRPr="005A67C2" w:rsidRDefault="00C07F4B" w:rsidP="00007870">
            <w:pPr>
              <w:rPr>
                <w:rFonts w:cstheme="minorHAnsi"/>
              </w:rPr>
            </w:pPr>
            <w:r w:rsidRPr="005A67C2">
              <w:rPr>
                <w:rFonts w:cstheme="minorHAnsi"/>
              </w:rPr>
              <w:lastRenderedPageBreak/>
              <w:t>“Ponies”</w:t>
            </w:r>
          </w:p>
          <w:p w14:paraId="4D70F5AF" w14:textId="01ADF921" w:rsidR="00C07F4B" w:rsidRPr="005A67C2" w:rsidRDefault="00C07F4B" w:rsidP="00007870">
            <w:pPr>
              <w:rPr>
                <w:rFonts w:cstheme="minorHAnsi"/>
              </w:rPr>
            </w:pPr>
            <w:r w:rsidRPr="005A67C2">
              <w:rPr>
                <w:rFonts w:cstheme="minorHAnsi"/>
              </w:rPr>
              <w:t>Lack Capabilities to harness existing opportunities</w:t>
            </w:r>
          </w:p>
        </w:tc>
        <w:tc>
          <w:tcPr>
            <w:tcW w:w="3145" w:type="dxa"/>
            <w:shd w:val="clear" w:color="auto" w:fill="BDD6EE" w:themeFill="accent1" w:themeFillTint="66"/>
          </w:tcPr>
          <w:p w14:paraId="018E2188" w14:textId="77777777" w:rsidR="00C07F4B" w:rsidRPr="005A67C2" w:rsidRDefault="00C07F4B" w:rsidP="00007870">
            <w:pPr>
              <w:rPr>
                <w:rFonts w:cstheme="minorHAnsi"/>
              </w:rPr>
            </w:pPr>
            <w:r w:rsidRPr="005A67C2">
              <w:rPr>
                <w:rFonts w:cstheme="minorHAnsi"/>
              </w:rPr>
              <w:t>“Gazelles”</w:t>
            </w:r>
          </w:p>
          <w:p w14:paraId="44A9018C" w14:textId="77777777" w:rsidR="00C07F4B" w:rsidRPr="005A67C2" w:rsidRDefault="00C07F4B" w:rsidP="00007870">
            <w:pPr>
              <w:rPr>
                <w:rFonts w:cstheme="minorHAnsi"/>
              </w:rPr>
            </w:pPr>
            <w:r w:rsidRPr="005A67C2">
              <w:rPr>
                <w:rFonts w:cstheme="minorHAnsi"/>
              </w:rPr>
              <w:t>Fast growth enabled by Opportunities and Capabilities</w:t>
            </w:r>
          </w:p>
        </w:tc>
      </w:tr>
      <w:tr w:rsidR="00C07F4B" w:rsidRPr="005A67C2" w14:paraId="47BC7D1A" w14:textId="77777777" w:rsidTr="00EC0DC7">
        <w:trPr>
          <w:trHeight w:val="1643"/>
        </w:trPr>
        <w:tc>
          <w:tcPr>
            <w:tcW w:w="3240" w:type="dxa"/>
            <w:shd w:val="clear" w:color="auto" w:fill="FFD966" w:themeFill="accent4" w:themeFillTint="99"/>
          </w:tcPr>
          <w:p w14:paraId="6A6F509E" w14:textId="77777777" w:rsidR="00C07F4B" w:rsidRPr="005A67C2" w:rsidRDefault="00C07F4B" w:rsidP="00421ED2">
            <w:pPr>
              <w:rPr>
                <w:rFonts w:cstheme="minorHAnsi"/>
              </w:rPr>
            </w:pPr>
            <w:r w:rsidRPr="005A67C2">
              <w:rPr>
                <w:rFonts w:cstheme="minorHAnsi"/>
              </w:rPr>
              <w:t>“Tortoises”</w:t>
            </w:r>
          </w:p>
          <w:p w14:paraId="4B74A506" w14:textId="77777777" w:rsidR="00C07F4B" w:rsidRPr="005A67C2" w:rsidRDefault="00C07F4B" w:rsidP="00421ED2">
            <w:pPr>
              <w:rPr>
                <w:rFonts w:cstheme="minorHAnsi"/>
              </w:rPr>
            </w:pPr>
            <w:r w:rsidRPr="005A67C2">
              <w:rPr>
                <w:rFonts w:cstheme="minorHAnsi"/>
              </w:rPr>
              <w:t>Lack Opportunity and Capabilities</w:t>
            </w:r>
          </w:p>
        </w:tc>
        <w:tc>
          <w:tcPr>
            <w:tcW w:w="3145" w:type="dxa"/>
            <w:shd w:val="clear" w:color="auto" w:fill="FFD966" w:themeFill="accent4" w:themeFillTint="99"/>
          </w:tcPr>
          <w:p w14:paraId="54EBB909" w14:textId="77777777" w:rsidR="00C07F4B" w:rsidRPr="005A67C2" w:rsidRDefault="00C07F4B" w:rsidP="00C45CF1">
            <w:pPr>
              <w:rPr>
                <w:rFonts w:cstheme="minorHAnsi"/>
              </w:rPr>
            </w:pPr>
            <w:r w:rsidRPr="005A67C2">
              <w:rPr>
                <w:rFonts w:cstheme="minorHAnsi"/>
              </w:rPr>
              <w:t>“caterpillars</w:t>
            </w:r>
          </w:p>
          <w:p w14:paraId="722670A6" w14:textId="77777777" w:rsidR="00C07F4B" w:rsidRPr="005A67C2" w:rsidRDefault="00C07F4B" w:rsidP="00FD7EC3">
            <w:pPr>
              <w:rPr>
                <w:rFonts w:cstheme="minorHAnsi"/>
              </w:rPr>
            </w:pPr>
            <w:r w:rsidRPr="005A67C2">
              <w:rPr>
                <w:rFonts w:cstheme="minorHAnsi"/>
              </w:rPr>
              <w:t>Lack Opportunities to apply existing Capabilities</w:t>
            </w:r>
          </w:p>
        </w:tc>
      </w:tr>
    </w:tbl>
    <w:p w14:paraId="74130411" w14:textId="0628D5AE" w:rsidR="00C07F4B" w:rsidRPr="005A67C2" w:rsidRDefault="00E77DEA" w:rsidP="00421ED2">
      <w:pPr>
        <w:rPr>
          <w:rFonts w:cstheme="minorHAnsi"/>
          <w:b/>
        </w:rPr>
      </w:pPr>
      <w:r w:rsidRPr="005A67C2">
        <w:rPr>
          <w:rFonts w:cstheme="minorHAnsi"/>
          <w:b/>
        </w:rPr>
        <w:t>Figure 1</w:t>
      </w:r>
      <w:r w:rsidR="00C07F4B" w:rsidRPr="005A67C2">
        <w:rPr>
          <w:rFonts w:cstheme="minorHAnsi"/>
          <w:b/>
        </w:rPr>
        <w:t>: Typology of micro and small enterprises growth profiles</w:t>
      </w:r>
    </w:p>
    <w:p w14:paraId="24DAE52B" w14:textId="7C967616" w:rsidR="00C07F4B" w:rsidRPr="005A67C2" w:rsidRDefault="00C07F4B" w:rsidP="00421ED2">
      <w:pPr>
        <w:rPr>
          <w:rFonts w:cstheme="minorHAnsi"/>
        </w:rPr>
      </w:pPr>
    </w:p>
    <w:p w14:paraId="333D3788" w14:textId="76A74328" w:rsidR="00C07F4B" w:rsidRPr="005A67C2" w:rsidRDefault="00FD70A0" w:rsidP="00C45CF1">
      <w:pPr>
        <w:rPr>
          <w:rFonts w:cstheme="minorHAnsi"/>
        </w:rPr>
      </w:pPr>
      <w:r w:rsidRPr="005A67C2">
        <w:rPr>
          <w:rFonts w:cstheme="minorHAnsi"/>
          <w:noProof/>
        </w:rPr>
        <mc:AlternateContent>
          <mc:Choice Requires="wpg">
            <w:drawing>
              <wp:anchor distT="0" distB="0" distL="114300" distR="114300" simplePos="0" relativeHeight="251653120" behindDoc="0" locked="0" layoutInCell="1" allowOverlap="1" wp14:anchorId="09C8463A" wp14:editId="60BBED42">
                <wp:simplePos x="0" y="0"/>
                <wp:positionH relativeFrom="column">
                  <wp:posOffset>63140</wp:posOffset>
                </wp:positionH>
                <wp:positionV relativeFrom="paragraph">
                  <wp:posOffset>166683</wp:posOffset>
                </wp:positionV>
                <wp:extent cx="4949000" cy="2467506"/>
                <wp:effectExtent l="0" t="0" r="23495" b="28575"/>
                <wp:wrapSquare wrapText="bothSides"/>
                <wp:docPr id="4" name="Group 4"/>
                <wp:cNvGraphicFramePr/>
                <a:graphic xmlns:a="http://schemas.openxmlformats.org/drawingml/2006/main">
                  <a:graphicData uri="http://schemas.microsoft.com/office/word/2010/wordprocessingGroup">
                    <wpg:wgp>
                      <wpg:cNvGrpSpPr/>
                      <wpg:grpSpPr>
                        <a:xfrm>
                          <a:off x="0" y="0"/>
                          <a:ext cx="4949000" cy="2467506"/>
                          <a:chOff x="0" y="0"/>
                          <a:chExt cx="4949000" cy="2467506"/>
                        </a:xfrm>
                      </wpg:grpSpPr>
                      <wps:wsp>
                        <wps:cNvPr id="217" name="Text Box 2"/>
                        <wps:cNvSpPr txBox="1">
                          <a:spLocks noChangeArrowheads="1"/>
                        </wps:cNvSpPr>
                        <wps:spPr bwMode="auto">
                          <a:xfrm rot="16200000">
                            <a:off x="-397510" y="484495"/>
                            <a:ext cx="1152525" cy="357505"/>
                          </a:xfrm>
                          <a:prstGeom prst="rect">
                            <a:avLst/>
                          </a:prstGeom>
                          <a:solidFill>
                            <a:srgbClr val="FFFFFF"/>
                          </a:solidFill>
                          <a:ln w="9525">
                            <a:solidFill>
                              <a:schemeClr val="bg1"/>
                            </a:solidFill>
                            <a:miter lim="800000"/>
                            <a:headEnd/>
                            <a:tailEnd/>
                          </a:ln>
                        </wps:spPr>
                        <wps:txbx>
                          <w:txbxContent>
                            <w:p w14:paraId="1AA4F2EC" w14:textId="43B263D5" w:rsidR="00E35BFC" w:rsidRPr="00C07F4B" w:rsidRDefault="00E35BFC" w:rsidP="00421ED2">
                              <w:r w:rsidRPr="00C07F4B">
                                <w:t>Opportunities</w:t>
                              </w:r>
                            </w:p>
                          </w:txbxContent>
                        </wps:txbx>
                        <wps:bodyPr rot="0" vert="horz" wrap="square" lIns="91440" tIns="45720" rIns="91440" bIns="45720" anchor="t" anchorCtr="0">
                          <a:noAutofit/>
                        </wps:bodyPr>
                      </wps:wsp>
                      <wps:wsp>
                        <wps:cNvPr id="5" name="Text Box 2"/>
                        <wps:cNvSpPr txBox="1">
                          <a:spLocks noChangeArrowheads="1"/>
                        </wps:cNvSpPr>
                        <wps:spPr bwMode="auto">
                          <a:xfrm>
                            <a:off x="264406" y="0"/>
                            <a:ext cx="619125" cy="304800"/>
                          </a:xfrm>
                          <a:prstGeom prst="rect">
                            <a:avLst/>
                          </a:prstGeom>
                          <a:solidFill>
                            <a:srgbClr val="FFFFFF"/>
                          </a:solidFill>
                          <a:ln w="9525">
                            <a:solidFill>
                              <a:schemeClr val="bg1"/>
                            </a:solidFill>
                            <a:miter lim="800000"/>
                            <a:headEnd/>
                            <a:tailEnd/>
                          </a:ln>
                        </wps:spPr>
                        <wps:txbx>
                          <w:txbxContent>
                            <w:p w14:paraId="74989FF7" w14:textId="4C56A7FF" w:rsidR="00E35BFC" w:rsidRDefault="00E35BFC" w:rsidP="00421ED2">
                              <w:r>
                                <w:t>High</w:t>
                              </w:r>
                            </w:p>
                          </w:txbxContent>
                        </wps:txbx>
                        <wps:bodyPr rot="0" vert="horz" wrap="square" lIns="91440" tIns="45720" rIns="91440" bIns="45720" anchor="t" anchorCtr="0">
                          <a:noAutofit/>
                        </wps:bodyPr>
                      </wps:wsp>
                      <wps:wsp>
                        <wps:cNvPr id="6" name="Text Box 2"/>
                        <wps:cNvSpPr txBox="1">
                          <a:spLocks noChangeArrowheads="1"/>
                        </wps:cNvSpPr>
                        <wps:spPr bwMode="auto">
                          <a:xfrm>
                            <a:off x="305350" y="1173707"/>
                            <a:ext cx="571500" cy="338455"/>
                          </a:xfrm>
                          <a:prstGeom prst="rect">
                            <a:avLst/>
                          </a:prstGeom>
                          <a:solidFill>
                            <a:srgbClr val="FFFFFF"/>
                          </a:solidFill>
                          <a:ln w="9525">
                            <a:solidFill>
                              <a:schemeClr val="bg1"/>
                            </a:solidFill>
                            <a:miter lim="800000"/>
                            <a:headEnd/>
                            <a:tailEnd/>
                          </a:ln>
                        </wps:spPr>
                        <wps:txbx>
                          <w:txbxContent>
                            <w:p w14:paraId="28F946B0" w14:textId="4BE18825" w:rsidR="00E35BFC" w:rsidRDefault="00E35BFC" w:rsidP="00421ED2">
                              <w:r>
                                <w:t>Low</w:t>
                              </w:r>
                            </w:p>
                          </w:txbxContent>
                        </wps:txbx>
                        <wps:bodyPr rot="0" vert="horz" wrap="square" lIns="91440" tIns="45720" rIns="91440" bIns="45720" anchor="t" anchorCtr="0">
                          <a:noAutofit/>
                        </wps:bodyPr>
                      </wps:wsp>
                      <wps:wsp>
                        <wps:cNvPr id="7" name="Text Box 2"/>
                        <wps:cNvSpPr txBox="1">
                          <a:spLocks noChangeArrowheads="1"/>
                        </wps:cNvSpPr>
                        <wps:spPr bwMode="auto">
                          <a:xfrm>
                            <a:off x="2693708" y="2129051"/>
                            <a:ext cx="1009650" cy="338455"/>
                          </a:xfrm>
                          <a:prstGeom prst="rect">
                            <a:avLst/>
                          </a:prstGeom>
                          <a:solidFill>
                            <a:srgbClr val="FFFFFF"/>
                          </a:solidFill>
                          <a:ln w="9525">
                            <a:solidFill>
                              <a:schemeClr val="bg1"/>
                            </a:solidFill>
                            <a:miter lim="800000"/>
                            <a:headEnd/>
                            <a:tailEnd/>
                          </a:ln>
                        </wps:spPr>
                        <wps:txbx>
                          <w:txbxContent>
                            <w:p w14:paraId="198F471C" w14:textId="05E42395" w:rsidR="00E35BFC" w:rsidRPr="00C07F4B" w:rsidRDefault="00E35BFC" w:rsidP="00421ED2">
                              <w:r w:rsidRPr="00C07F4B">
                                <w:t>Capabilities</w:t>
                              </w:r>
                            </w:p>
                          </w:txbxContent>
                        </wps:txbx>
                        <wps:bodyPr rot="0" vert="horz" wrap="square" lIns="91440" tIns="45720" rIns="91440" bIns="45720" anchor="t" anchorCtr="0">
                          <a:noAutofit/>
                        </wps:bodyPr>
                      </wps:wsp>
                      <wps:wsp>
                        <wps:cNvPr id="8" name="Text Box 2"/>
                        <wps:cNvSpPr txBox="1">
                          <a:spLocks noChangeArrowheads="1"/>
                        </wps:cNvSpPr>
                        <wps:spPr bwMode="auto">
                          <a:xfrm>
                            <a:off x="1588239" y="1828800"/>
                            <a:ext cx="809625" cy="304800"/>
                          </a:xfrm>
                          <a:prstGeom prst="rect">
                            <a:avLst/>
                          </a:prstGeom>
                          <a:solidFill>
                            <a:srgbClr val="FFFFFF"/>
                          </a:solidFill>
                          <a:ln w="9525">
                            <a:solidFill>
                              <a:schemeClr val="bg1"/>
                            </a:solidFill>
                            <a:miter lim="800000"/>
                            <a:headEnd/>
                            <a:tailEnd/>
                          </a:ln>
                        </wps:spPr>
                        <wps:txbx>
                          <w:txbxContent>
                            <w:p w14:paraId="622DE7F7" w14:textId="78012771" w:rsidR="00E35BFC" w:rsidRDefault="00E35BFC" w:rsidP="00421ED2">
                              <w:r>
                                <w:t>Low</w:t>
                              </w:r>
                            </w:p>
                          </w:txbxContent>
                        </wps:txbx>
                        <wps:bodyPr rot="0" vert="horz" wrap="square" lIns="91440" tIns="45720" rIns="91440" bIns="45720" anchor="t" anchorCtr="0">
                          <a:noAutofit/>
                        </wps:bodyPr>
                      </wps:wsp>
                      <wps:wsp>
                        <wps:cNvPr id="9" name="Text Box 2"/>
                        <wps:cNvSpPr txBox="1">
                          <a:spLocks noChangeArrowheads="1"/>
                        </wps:cNvSpPr>
                        <wps:spPr bwMode="auto">
                          <a:xfrm>
                            <a:off x="4263200" y="1787856"/>
                            <a:ext cx="685800" cy="338455"/>
                          </a:xfrm>
                          <a:prstGeom prst="rect">
                            <a:avLst/>
                          </a:prstGeom>
                          <a:solidFill>
                            <a:srgbClr val="FFFFFF"/>
                          </a:solidFill>
                          <a:ln w="9525">
                            <a:solidFill>
                              <a:schemeClr val="bg1"/>
                            </a:solidFill>
                            <a:miter lim="800000"/>
                            <a:headEnd/>
                            <a:tailEnd/>
                          </a:ln>
                        </wps:spPr>
                        <wps:txbx>
                          <w:txbxContent>
                            <w:p w14:paraId="268F01B0" w14:textId="3A0801FE" w:rsidR="00E35BFC" w:rsidRDefault="00E35BFC" w:rsidP="00421ED2">
                              <w:r>
                                <w:t>High</w:t>
                              </w:r>
                            </w:p>
                          </w:txbxContent>
                        </wps:txbx>
                        <wps:bodyPr rot="0" vert="horz" wrap="square" lIns="91440" tIns="45720" rIns="91440" bIns="45720" anchor="t" anchorCtr="0">
                          <a:noAutofit/>
                        </wps:bodyPr>
                      </wps:wsp>
                    </wpg:wgp>
                  </a:graphicData>
                </a:graphic>
              </wp:anchor>
            </w:drawing>
          </mc:Choice>
          <mc:Fallback>
            <w:pict>
              <v:group w14:anchorId="09C8463A" id="Group 4" o:spid="_x0000_s1026" style="position:absolute;margin-left:4.95pt;margin-top:13.1pt;width:389.7pt;height:194.3pt;z-index:251653120" coordsize="49490,24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">
                <v:shapetype id="_x0000_t202" coordsize="21600,21600" o:spt="202" path="m,l,21600r21600,l21600,xe">
                  <v:stroke joinstyle="miter"/>
                  <v:path gradientshapeok="t" o:connecttype="rect"/>
                </v:shapetype>
                <v:shape id="Text Box 2" o:spid="_x0000_s1027" type="#_x0000_t202" style="position:absolute;left:-3975;top:4844;width:11526;height:357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" strokecolor="white [3212]">
                  <v:textbox>
                    <w:txbxContent>
                      <w:p w14:paraId="1AA4F2EC" w14:textId="43B263D5" w:rsidR="00E35BFC" w:rsidRPr="00C07F4B" w:rsidRDefault="00E35BFC" w:rsidP="00421ED2">
                        <w:r w:rsidRPr="00C07F4B">
                          <w:t>Opportunities</w:t>
                        </w:r>
                      </w:p>
                    </w:txbxContent>
                  </v:textbox>
                </v:shape>
                <v:shape id="Text Box 2" o:spid="_x0000_s1028" type="#_x0000_t202" style="position:absolute;left:2644;width:61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" strokecolor="white [3212]">
                  <v:textbox>
                    <w:txbxContent>
                      <w:p w14:paraId="74989FF7" w14:textId="4C56A7FF" w:rsidR="00E35BFC" w:rsidRDefault="00E35BFC" w:rsidP="00421ED2">
                        <w:r>
                          <w:t>High</w:t>
                        </w:r>
                      </w:p>
                    </w:txbxContent>
                  </v:textbox>
                </v:shape>
                <v:shape id="Text Box 2" o:spid="_x0000_s1029" type="#_x0000_t202" style="position:absolute;left:3053;top:11737;width:5715;height:3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" strokecolor="white [3212]">
                  <v:textbox>
                    <w:txbxContent>
                      <w:p w14:paraId="28F946B0" w14:textId="4BE18825" w:rsidR="00E35BFC" w:rsidRDefault="00E35BFC" w:rsidP="00421ED2">
                        <w:r>
                          <w:t>Low</w:t>
                        </w:r>
                      </w:p>
                    </w:txbxContent>
                  </v:textbox>
                </v:shape>
                <v:shape id="Text Box 2" o:spid="_x0000_s1030" type="#_x0000_t202" style="position:absolute;left:26937;top:21290;width:10096;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" strokecolor="white [3212]">
                  <v:textbox>
                    <w:txbxContent>
                      <w:p w14:paraId="198F471C" w14:textId="05E42395" w:rsidR="00E35BFC" w:rsidRPr="00C07F4B" w:rsidRDefault="00E35BFC" w:rsidP="00421ED2">
                        <w:r w:rsidRPr="00C07F4B">
                          <w:t>Capabilities</w:t>
                        </w:r>
                      </w:p>
                    </w:txbxContent>
                  </v:textbox>
                </v:shape>
                <v:shape id="Text Box 2" o:spid="_x0000_s1031" type="#_x0000_t202" style="position:absolute;left:15882;top:18288;width:809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" strokecolor="white [3212]">
                  <v:textbox>
                    <w:txbxContent>
                      <w:p w14:paraId="622DE7F7" w14:textId="78012771" w:rsidR="00E35BFC" w:rsidRDefault="00E35BFC" w:rsidP="00421ED2">
                        <w:r>
                          <w:t>Low</w:t>
                        </w:r>
                      </w:p>
                    </w:txbxContent>
                  </v:textbox>
                </v:shape>
                <v:shape id="Text Box 2" o:spid="_x0000_s1032" type="#_x0000_t202" style="position:absolute;left:42632;top:17878;width:6858;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" strokecolor="white [3212]">
                  <v:textbox>
                    <w:txbxContent>
                      <w:p w14:paraId="268F01B0" w14:textId="3A0801FE" w:rsidR="00E35BFC" w:rsidRDefault="00E35BFC" w:rsidP="00421ED2">
                        <w:r>
                          <w:t>High</w:t>
                        </w:r>
                      </w:p>
                    </w:txbxContent>
                  </v:textbox>
                </v:shape>
                <w10:wrap type="square"/>
              </v:group>
            </w:pict>
          </mc:Fallback>
        </mc:AlternateContent>
      </w:r>
    </w:p>
    <w:p w14:paraId="5B48188A" w14:textId="5E46B23F" w:rsidR="00C07F4B" w:rsidRPr="005A67C2" w:rsidRDefault="00C07F4B" w:rsidP="00FD7EC3">
      <w:pPr>
        <w:rPr>
          <w:rFonts w:cstheme="minorHAnsi"/>
        </w:rPr>
      </w:pPr>
    </w:p>
    <w:p w14:paraId="3F9FEF67" w14:textId="7ABDF97B" w:rsidR="00C07F4B" w:rsidRPr="005A67C2" w:rsidRDefault="00C07F4B" w:rsidP="005D2E75">
      <w:pPr>
        <w:rPr>
          <w:rFonts w:cstheme="minorHAnsi"/>
        </w:rPr>
      </w:pPr>
    </w:p>
    <w:p w14:paraId="7FE86544" w14:textId="7FDE1D46" w:rsidR="00C07F4B" w:rsidRPr="005A67C2" w:rsidRDefault="00C07F4B" w:rsidP="005D2E75">
      <w:pPr>
        <w:rPr>
          <w:rFonts w:cstheme="minorHAnsi"/>
          <w:szCs w:val="24"/>
        </w:rPr>
      </w:pPr>
    </w:p>
    <w:p w14:paraId="3EC45307" w14:textId="5AB7483F" w:rsidR="00C07F4B" w:rsidRPr="005A67C2" w:rsidRDefault="00C07F4B" w:rsidP="005D2E75">
      <w:pPr>
        <w:rPr>
          <w:rFonts w:cstheme="minorHAnsi"/>
        </w:rPr>
      </w:pPr>
    </w:p>
    <w:p w14:paraId="04835162" w14:textId="282C09A2" w:rsidR="00C07F4B" w:rsidRPr="005A67C2" w:rsidRDefault="00C07F4B" w:rsidP="005D2E75">
      <w:pPr>
        <w:rPr>
          <w:rFonts w:cstheme="minorHAnsi"/>
          <w:szCs w:val="24"/>
        </w:rPr>
      </w:pPr>
    </w:p>
    <w:p w14:paraId="75630DBD" w14:textId="5BB7975B" w:rsidR="00C07F4B" w:rsidRPr="005A67C2" w:rsidRDefault="00EC0DC7" w:rsidP="003E0C6A">
      <w:pPr>
        <w:rPr>
          <w:rFonts w:cstheme="minorHAnsi"/>
          <w:szCs w:val="24"/>
        </w:rPr>
      </w:pPr>
      <w:r w:rsidRPr="005A67C2">
        <w:rPr>
          <w:rFonts w:cstheme="minorHAnsi"/>
          <w:sz w:val="20"/>
          <w:szCs w:val="20"/>
        </w:rPr>
        <w:t xml:space="preserve"> </w:t>
      </w:r>
    </w:p>
    <w:p w14:paraId="38FDB509" w14:textId="00F0429A" w:rsidR="00C41DFE" w:rsidRPr="005A67C2" w:rsidRDefault="00C41DFE" w:rsidP="00B262F0">
      <w:pPr>
        <w:rPr>
          <w:rFonts w:cstheme="minorHAnsi"/>
          <w:szCs w:val="24"/>
        </w:rPr>
      </w:pPr>
      <w:r w:rsidRPr="005A67C2">
        <w:rPr>
          <w:rFonts w:cstheme="minorHAnsi"/>
        </w:rPr>
        <w:t xml:space="preserve">Source: Nichter &amp; Goldmark </w:t>
      </w:r>
      <w:r w:rsidR="00003BBB" w:rsidRPr="005A67C2">
        <w:rPr>
          <w:rFonts w:cstheme="minorHAnsi"/>
        </w:rPr>
        <w:t>(2005)</w:t>
      </w:r>
    </w:p>
    <w:p w14:paraId="429A5AC8" w14:textId="15CA919A" w:rsidR="00BC74C4" w:rsidRPr="005A67C2" w:rsidRDefault="007A519D" w:rsidP="00CB3806">
      <w:pPr>
        <w:rPr>
          <w:rFonts w:cstheme="minorHAnsi"/>
        </w:rPr>
      </w:pPr>
      <w:r w:rsidRPr="005A67C2">
        <w:rPr>
          <w:rFonts w:cstheme="minorHAnsi"/>
        </w:rPr>
        <w:t>Nichter &amp; Goldmark, (2005)</w:t>
      </w:r>
      <w:r w:rsidR="000A7A64" w:rsidRPr="005A67C2">
        <w:rPr>
          <w:rFonts w:cstheme="minorHAnsi"/>
        </w:rPr>
        <w:t>, as well as Beck, Demiuguc-Kunt &amp; Levine (2003),</w:t>
      </w:r>
      <w:r w:rsidR="0038225D" w:rsidRPr="005A67C2">
        <w:rPr>
          <w:rFonts w:cstheme="minorHAnsi"/>
        </w:rPr>
        <w:t xml:space="preserve"> find research</w:t>
      </w:r>
      <w:r w:rsidRPr="005A67C2">
        <w:rPr>
          <w:rFonts w:cstheme="minorHAnsi"/>
        </w:rPr>
        <w:t xml:space="preserve"> to be neutral on whether the presence of a large number of small firms has any bearing on the economic health of a country or not. Meaning that a higher number of small firms is associated with, but not a cause of, higher growth (Nichter &amp; Goldmark, 2005 p16).</w:t>
      </w:r>
    </w:p>
    <w:p w14:paraId="218219BA" w14:textId="220C07F7" w:rsidR="00BC74C4" w:rsidRPr="005A67C2" w:rsidRDefault="007A519D" w:rsidP="00CB3806">
      <w:pPr>
        <w:rPr>
          <w:rFonts w:cstheme="minorHAnsi"/>
        </w:rPr>
      </w:pPr>
      <w:r w:rsidRPr="005A67C2">
        <w:rPr>
          <w:rFonts w:cstheme="minorHAnsi"/>
        </w:rPr>
        <w:t xml:space="preserve"> They find a higher incident of poverty among micro and small enterprises compared to medium and large firms as micro and small enterprise owners tend</w:t>
      </w:r>
      <w:r w:rsidR="00913436" w:rsidRPr="005A67C2">
        <w:rPr>
          <w:rFonts w:cstheme="minorHAnsi"/>
        </w:rPr>
        <w:t xml:space="preserve"> to be disproportionately poor </w:t>
      </w:r>
      <w:r w:rsidR="00913436" w:rsidRPr="005A67C2">
        <w:rPr>
          <w:rFonts w:cstheme="minorHAnsi"/>
        </w:rPr>
        <w:fldChar w:fldCharType="begin"/>
      </w:r>
      <w:r w:rsidR="00913436" w:rsidRPr="005A67C2">
        <w:rPr>
          <w:rFonts w:cstheme="minorHAnsi"/>
        </w:rPr>
        <w:instrText xml:space="preserve"> ADDIN ZOTERO_ITEM CSL_CITATION {"citationID":"1qclr7jtd2","properties":{"formattedCitation":"(Nichter &amp; Goldmark, 2005, p. 16)","plainCitation":"(Nichter &amp; Goldmark, 2005, p. 16)"},"citationItems":[{"id":259,"uris":["http://zotero.org/users/3509623/items/HVJN7EBH"],"uri":["http://zotero.org/users/3509623/items/HVJN7EBH"],"itemData":{"id":259,"type":"article-journal","title":"Understanding micro and small enterprise growth","container-title":"Micro Report","volume":"36","source":"Google Scholar","URL":"http://sites.google.com/site/simeonnichter/UnderstandingMSEGrowth-formicrolinks.doc","author":[{"family":"Nichter","given":"Simeon"},{"family":"Goldmark","given":"Lara"}],"issued":{"date-parts":[["2005"]]},"accessed":{"date-parts":[["2016",11,23]]}},"locator":"16","label":"page"}],"schema":"https://github.com/citation-style-language/schema/raw/master/csl-citation.json"} </w:instrText>
      </w:r>
      <w:r w:rsidR="00913436" w:rsidRPr="005A67C2">
        <w:rPr>
          <w:rFonts w:cstheme="minorHAnsi"/>
        </w:rPr>
        <w:fldChar w:fldCharType="separate"/>
      </w:r>
      <w:r w:rsidR="00913436" w:rsidRPr="005A67C2">
        <w:rPr>
          <w:rFonts w:cstheme="minorHAnsi"/>
        </w:rPr>
        <w:t>(Nichter &amp; Goldmark, 2005, p. 16)</w:t>
      </w:r>
      <w:r w:rsidR="00913436" w:rsidRPr="005A67C2">
        <w:rPr>
          <w:rFonts w:cstheme="minorHAnsi"/>
        </w:rPr>
        <w:fldChar w:fldCharType="end"/>
      </w:r>
      <w:r w:rsidRPr="005A67C2">
        <w:rPr>
          <w:rFonts w:cstheme="minorHAnsi"/>
        </w:rPr>
        <w:t xml:space="preserve">. </w:t>
      </w:r>
    </w:p>
    <w:p w14:paraId="1F5FAD44" w14:textId="3DD4A31B" w:rsidR="00764C74" w:rsidRPr="005A67C2" w:rsidRDefault="00B15AB7" w:rsidP="00CB3806">
      <w:pPr>
        <w:rPr>
          <w:rFonts w:cstheme="minorHAnsi"/>
        </w:rPr>
      </w:pPr>
      <w:r w:rsidRPr="005A67C2">
        <w:rPr>
          <w:rFonts w:cstheme="minorHAnsi"/>
        </w:rPr>
        <w:t>For Nichter &amp; Goldmark the role micro and small enterprises play in employment is more of maintaining rat</w:t>
      </w:r>
      <w:r w:rsidR="00913436" w:rsidRPr="005A67C2">
        <w:rPr>
          <w:rFonts w:cstheme="minorHAnsi"/>
        </w:rPr>
        <w:t xml:space="preserve">her than creating new jobs </w:t>
      </w:r>
      <w:r w:rsidR="00913436" w:rsidRPr="005A67C2">
        <w:rPr>
          <w:rFonts w:cstheme="minorHAnsi"/>
        </w:rPr>
        <w:fldChar w:fldCharType="begin"/>
      </w:r>
      <w:r w:rsidR="00913436" w:rsidRPr="005A67C2">
        <w:rPr>
          <w:rFonts w:cstheme="minorHAnsi"/>
        </w:rPr>
        <w:instrText xml:space="preserve"> ADDIN ZOTERO_ITEM CSL_CITATION {"citationID":"2cbg5qe30v","properties":{"formattedCitation":"(Nichter &amp; Goldmark, 2005, p. 16)","plainCitation":"(Nichter &amp; Goldmark, 2005, p. 16)"},"citationItems":[{"id":259,"uris":["http://zotero.org/users/3509623/items/HVJN7EBH"],"uri":["http://zotero.org/users/3509623/items/HVJN7EBH"],"itemData":{"id":259,"type":"article-journal","title":"Understanding micro and small enterprise growth","container-title":"Micro Report","volume":"36","source":"Google Scholar","URL":"http://sites.google.com/site/simeonnichter/UnderstandingMSEGrowth-formicrolinks.doc","author":[{"family":"Nichter","given":"Simeon"},{"family":"Goldmark","given":"Lara"}],"issued":{"date-parts":[["2005"]]},"accessed":{"date-parts":[["2016",11,23]]}},"locator":"16","label":"page"}],"schema":"https://github.com/citation-style-language/schema/raw/master/csl-citation.json"} </w:instrText>
      </w:r>
      <w:r w:rsidR="00913436" w:rsidRPr="005A67C2">
        <w:rPr>
          <w:rFonts w:cstheme="minorHAnsi"/>
        </w:rPr>
        <w:fldChar w:fldCharType="separate"/>
      </w:r>
      <w:r w:rsidR="00913436" w:rsidRPr="005A67C2">
        <w:rPr>
          <w:rFonts w:cstheme="minorHAnsi"/>
        </w:rPr>
        <w:t>(Nichter &amp; Goldmark, 2005, p. 16)</w:t>
      </w:r>
      <w:r w:rsidR="00913436" w:rsidRPr="005A67C2">
        <w:rPr>
          <w:rFonts w:cstheme="minorHAnsi"/>
        </w:rPr>
        <w:fldChar w:fldCharType="end"/>
      </w:r>
      <w:r w:rsidRPr="005A67C2">
        <w:rPr>
          <w:rFonts w:cstheme="minorHAnsi"/>
        </w:rPr>
        <w:t>.</w:t>
      </w:r>
      <w:r w:rsidR="009F0A34" w:rsidRPr="005A67C2">
        <w:rPr>
          <w:rFonts w:cstheme="minorHAnsi"/>
        </w:rPr>
        <w:t xml:space="preserve"> They argue that for developmental purposes, business growth should be looked at using a wider lens that includes income diversification and survival strategies (Nichter &amp; Goldmark, 2005 p18). </w:t>
      </w:r>
    </w:p>
    <w:p w14:paraId="12B235FC" w14:textId="4B245CF7" w:rsidR="00C770B4" w:rsidRPr="005A67C2" w:rsidRDefault="009F0A34">
      <w:pPr>
        <w:rPr>
          <w:rFonts w:cstheme="minorHAnsi"/>
        </w:rPr>
      </w:pPr>
      <w:r w:rsidRPr="005A67C2">
        <w:rPr>
          <w:rFonts w:cstheme="minorHAnsi"/>
        </w:rPr>
        <w:t xml:space="preserve">For </w:t>
      </w:r>
      <w:r w:rsidRPr="005A67C2">
        <w:rPr>
          <w:rFonts w:cstheme="minorHAnsi"/>
          <w:noProof/>
        </w:rPr>
        <w:t>them</w:t>
      </w:r>
      <w:r w:rsidR="000A7A64" w:rsidRPr="005A67C2">
        <w:rPr>
          <w:rFonts w:cstheme="minorHAnsi"/>
          <w:noProof/>
        </w:rPr>
        <w:t>,</w:t>
      </w:r>
      <w:r w:rsidRPr="005A67C2">
        <w:rPr>
          <w:rFonts w:cstheme="minorHAnsi"/>
        </w:rPr>
        <w:t xml:space="preserve"> even enterprises that fall under the “tortoise” category which have no employment growth should be considered when aiming for development as they often provide impor</w:t>
      </w:r>
      <w:r w:rsidR="00F54409" w:rsidRPr="005A67C2">
        <w:rPr>
          <w:rFonts w:cstheme="minorHAnsi"/>
        </w:rPr>
        <w:t>tant sustenance for their owner or owner</w:t>
      </w:r>
      <w:r w:rsidRPr="005A67C2">
        <w:rPr>
          <w:rFonts w:cstheme="minorHAnsi"/>
        </w:rPr>
        <w:t>s and workers if they employ anyone else other than the owner (Nichter &amp; Goldmark, 2005 p18).</w:t>
      </w:r>
    </w:p>
    <w:p w14:paraId="314DD560" w14:textId="0A7FDC47" w:rsidR="00F54409" w:rsidRPr="005A67C2" w:rsidRDefault="00F54409">
      <w:pPr>
        <w:rPr>
          <w:rFonts w:cstheme="minorHAnsi"/>
        </w:rPr>
      </w:pPr>
      <w:r w:rsidRPr="005A67C2">
        <w:rPr>
          <w:rFonts w:cstheme="minorHAnsi"/>
        </w:rPr>
        <w:lastRenderedPageBreak/>
        <w:t xml:space="preserve">Nichter &amp; Goldmark (2005) </w:t>
      </w:r>
      <w:r w:rsidR="00AA0C95" w:rsidRPr="005A67C2">
        <w:rPr>
          <w:rFonts w:cstheme="minorHAnsi"/>
        </w:rPr>
        <w:t xml:space="preserve">also find evidence that </w:t>
      </w:r>
      <w:r w:rsidR="004F206F" w:rsidRPr="005A67C2">
        <w:rPr>
          <w:rFonts w:cstheme="minorHAnsi"/>
        </w:rPr>
        <w:t>micro and small enterprises ar</w:t>
      </w:r>
      <w:r w:rsidR="00AA0C95" w:rsidRPr="005A67C2">
        <w:rPr>
          <w:rFonts w:cstheme="minorHAnsi"/>
        </w:rPr>
        <w:t>e systematically less productive than larger enterprises, despite the fact that they are not inherently unproductive. The GEMINI (Growth and Equity through Microenterprise Investment</w:t>
      </w:r>
      <w:r w:rsidR="00933876" w:rsidRPr="005A67C2">
        <w:rPr>
          <w:rFonts w:cstheme="minorHAnsi"/>
        </w:rPr>
        <w:t xml:space="preserve"> and Institutions) research</w:t>
      </w:r>
      <w:r w:rsidR="00AA0C95" w:rsidRPr="005A67C2">
        <w:rPr>
          <w:rFonts w:cstheme="minorHAnsi"/>
        </w:rPr>
        <w:t xml:space="preserve"> found that compared to firms with one owner, SM</w:t>
      </w:r>
      <w:r w:rsidR="00C41DFE" w:rsidRPr="005A67C2">
        <w:rPr>
          <w:rFonts w:cstheme="minorHAnsi"/>
        </w:rPr>
        <w:t>M</w:t>
      </w:r>
      <w:r w:rsidR="00AA0C95" w:rsidRPr="005A67C2">
        <w:rPr>
          <w:rFonts w:cstheme="minorHAnsi"/>
        </w:rPr>
        <w:t>Es with two to five workers have a higher efficiency in terms of returns per hour of family labour. In another study by Mead &amp; Liedholm (</w:t>
      </w:r>
      <w:r w:rsidR="00AA0C95" w:rsidRPr="005A67C2">
        <w:rPr>
          <w:rFonts w:cstheme="minorHAnsi"/>
          <w:noProof/>
        </w:rPr>
        <w:t>1998)</w:t>
      </w:r>
      <w:r w:rsidR="000A7A64" w:rsidRPr="005A67C2">
        <w:rPr>
          <w:rFonts w:cstheme="minorHAnsi"/>
          <w:noProof/>
        </w:rPr>
        <w:t>,</w:t>
      </w:r>
      <w:r w:rsidR="00AA0C95" w:rsidRPr="005A67C2">
        <w:rPr>
          <w:rFonts w:cstheme="minorHAnsi"/>
        </w:rPr>
        <w:t xml:space="preserve"> they found firms with six to nine workers to have an even higher efficiency</w:t>
      </w:r>
      <w:r w:rsidR="00913436" w:rsidRPr="005A67C2">
        <w:rPr>
          <w:rFonts w:cstheme="minorHAnsi"/>
        </w:rPr>
        <w:t xml:space="preserve"> </w:t>
      </w:r>
      <w:r w:rsidR="00913436" w:rsidRPr="005A67C2">
        <w:rPr>
          <w:rFonts w:cstheme="minorHAnsi"/>
        </w:rPr>
        <w:fldChar w:fldCharType="begin"/>
      </w:r>
      <w:r w:rsidR="00913436" w:rsidRPr="005A67C2">
        <w:rPr>
          <w:rFonts w:cstheme="minorHAnsi"/>
        </w:rPr>
        <w:instrText xml:space="preserve"> ADDIN ZOTERO_ITEM CSL_CITATION {"citationID":"1vm7e9m73h","properties":{"formattedCitation":"(Mead &amp; Liedholm, 1998, p. 61)","plainCitation":"(Mead &amp; Liedholm, 1998, p. 61)"},"citationItems":[{"id":244,"uris":["http://zotero.org/users/3509623/items/NFM4PBZT"],"uri":["http://zotero.org/users/3509623/items/NFM4PBZT"],"itemData":{"id":244,"type":"article-journal","title":"The dynamics of micro and small enterprises in developing countries","container-title":"World development","page":"61–74","volume":"26","issue":"1","source":"Google Scholar","author":[{"family":"Mead","given":"Donald C."},{"family":"Liedholm","given":"Carl"}],"issued":{"date-parts":[["1998"]]}},"locator":"61","label":"page"}],"schema":"https://github.com/citation-style-language/schema/raw/master/csl-citation.json"} </w:instrText>
      </w:r>
      <w:r w:rsidR="00913436" w:rsidRPr="005A67C2">
        <w:rPr>
          <w:rFonts w:cstheme="minorHAnsi"/>
        </w:rPr>
        <w:fldChar w:fldCharType="separate"/>
      </w:r>
      <w:r w:rsidR="00913436" w:rsidRPr="005A67C2">
        <w:rPr>
          <w:rFonts w:cstheme="minorHAnsi"/>
        </w:rPr>
        <w:t>(Mead &amp; Liedholm, 1998, p. 61)</w:t>
      </w:r>
      <w:r w:rsidR="00913436" w:rsidRPr="005A67C2">
        <w:rPr>
          <w:rFonts w:cstheme="minorHAnsi"/>
        </w:rPr>
        <w:fldChar w:fldCharType="end"/>
      </w:r>
      <w:r w:rsidR="00AA0C95" w:rsidRPr="005A67C2">
        <w:rPr>
          <w:rFonts w:cstheme="minorHAnsi"/>
        </w:rPr>
        <w:t xml:space="preserve">.  Other studies suggest that </w:t>
      </w:r>
      <w:r w:rsidR="00AA0C95" w:rsidRPr="005A67C2">
        <w:rPr>
          <w:rFonts w:cstheme="minorHAnsi"/>
          <w:noProof/>
        </w:rPr>
        <w:t>productivity</w:t>
      </w:r>
      <w:r w:rsidR="00AA0C95" w:rsidRPr="005A67C2">
        <w:rPr>
          <w:rFonts w:cstheme="minorHAnsi"/>
        </w:rPr>
        <w:t xml:space="preserve"> costs of being small are attainable once a firm moves over the one-worker threshold (Nichter &amp; Goldmark, 2005 p21). If</w:t>
      </w:r>
      <w:r w:rsidR="000A7A64" w:rsidRPr="005A67C2">
        <w:rPr>
          <w:rFonts w:cstheme="minorHAnsi"/>
        </w:rPr>
        <w:t xml:space="preserve"> the</w:t>
      </w:r>
      <w:r w:rsidR="00AA0C95" w:rsidRPr="005A67C2">
        <w:rPr>
          <w:rFonts w:cstheme="minorHAnsi"/>
        </w:rPr>
        <w:t xml:space="preserve"> </w:t>
      </w:r>
      <w:r w:rsidR="00AA0C95" w:rsidRPr="005A67C2">
        <w:rPr>
          <w:rFonts w:cstheme="minorHAnsi"/>
          <w:noProof/>
        </w:rPr>
        <w:t>economic theory</w:t>
      </w:r>
      <w:r w:rsidR="00AA0C95" w:rsidRPr="005A67C2">
        <w:rPr>
          <w:rFonts w:cstheme="minorHAnsi"/>
        </w:rPr>
        <w:t xml:space="preserve"> of diminishing returns to scale holds true than we know at a certain point the increase in the number of workers will not result in increased productivity. </w:t>
      </w:r>
      <w:r w:rsidR="005F3BC9" w:rsidRPr="005A67C2">
        <w:rPr>
          <w:rFonts w:cstheme="minorHAnsi"/>
        </w:rPr>
        <w:t>The precise point at which the law of diminishing returns to scale sets in is unknown, but probably somewhere between middle and large enterprises.</w:t>
      </w:r>
    </w:p>
    <w:p w14:paraId="216142B3" w14:textId="28603A6D" w:rsidR="00822D86" w:rsidRPr="005A67C2" w:rsidRDefault="005F3BC9">
      <w:pPr>
        <w:rPr>
          <w:rFonts w:cstheme="minorHAnsi"/>
        </w:rPr>
      </w:pPr>
      <w:r w:rsidRPr="005A67C2">
        <w:rPr>
          <w:rFonts w:cstheme="minorHAnsi"/>
        </w:rPr>
        <w:t xml:space="preserve">Liedholm (2002), looks at the business environment in shaping opportunities for </w:t>
      </w:r>
      <w:r w:rsidRPr="005A67C2">
        <w:rPr>
          <w:rFonts w:cstheme="minorHAnsi"/>
          <w:noProof/>
        </w:rPr>
        <w:t>SM</w:t>
      </w:r>
      <w:r w:rsidR="00C41DFE" w:rsidRPr="005A67C2">
        <w:rPr>
          <w:rFonts w:cstheme="minorHAnsi"/>
          <w:noProof/>
        </w:rPr>
        <w:t>M</w:t>
      </w:r>
      <w:r w:rsidRPr="005A67C2">
        <w:rPr>
          <w:rFonts w:cstheme="minorHAnsi"/>
          <w:noProof/>
        </w:rPr>
        <w:t>Es</w:t>
      </w:r>
      <w:r w:rsidRPr="005A67C2">
        <w:rPr>
          <w:rFonts w:cstheme="minorHAnsi"/>
        </w:rPr>
        <w:t xml:space="preserve"> in developing countries. </w:t>
      </w:r>
      <w:r w:rsidR="00B87F90" w:rsidRPr="005A67C2">
        <w:rPr>
          <w:rFonts w:cstheme="minorHAnsi"/>
        </w:rPr>
        <w:t xml:space="preserve">The overall economic condition of a country </w:t>
      </w:r>
      <w:r w:rsidR="00B87F90" w:rsidRPr="005A67C2">
        <w:rPr>
          <w:rFonts w:cstheme="minorHAnsi"/>
          <w:noProof/>
        </w:rPr>
        <w:t>ha</w:t>
      </w:r>
      <w:r w:rsidR="000A7A64" w:rsidRPr="005A67C2">
        <w:rPr>
          <w:rFonts w:cstheme="minorHAnsi"/>
          <w:noProof/>
        </w:rPr>
        <w:t>s</w:t>
      </w:r>
      <w:r w:rsidR="00B87F90" w:rsidRPr="005A67C2">
        <w:rPr>
          <w:rFonts w:cstheme="minorHAnsi"/>
        </w:rPr>
        <w:t xml:space="preserve"> a direct implication on the availability of profita</w:t>
      </w:r>
      <w:r w:rsidR="00913436" w:rsidRPr="005A67C2">
        <w:rPr>
          <w:rFonts w:cstheme="minorHAnsi"/>
        </w:rPr>
        <w:t xml:space="preserve">ble business opportunities </w:t>
      </w:r>
      <w:r w:rsidR="00913436" w:rsidRPr="005A67C2">
        <w:rPr>
          <w:rFonts w:cstheme="minorHAnsi"/>
        </w:rPr>
        <w:fldChar w:fldCharType="begin"/>
      </w:r>
      <w:r w:rsidR="00913436" w:rsidRPr="005A67C2">
        <w:rPr>
          <w:rFonts w:cstheme="minorHAnsi"/>
        </w:rPr>
        <w:instrText xml:space="preserve"> ADDIN ZOTERO_ITEM CSL_CITATION {"citationID":"1auomi55sn","properties":{"formattedCitation":"(Liedholm, 2002, p. 225)","plainCitation":"(Liedholm, 2002, p. 225)"},"citationItems":[{"id":266,"uris":["http://zotero.org/users/3509623/items/6JNKUPGE"],"uri":["http://zotero.org/users/3509623/items/6JNKUPGE"],"itemData":{"id":266,"type":"article-journal","title":"Small firm dynamics: evidence from Africa and Latin America","container-title":"Small Business Economics","page":"225–240","volume":"18","issue":"1-3","source":"Google Scholar","shortTitle":"Small firm dynamics","author":[{"family":"Liedholm","given":"Carl"}],"issued":{"date-parts":[["2002"]]}},"locator":"225","label":"page"}],"schema":"https://github.com/citation-style-language/schema/raw/master/csl-citation.json"} </w:instrText>
      </w:r>
      <w:r w:rsidR="00913436" w:rsidRPr="005A67C2">
        <w:rPr>
          <w:rFonts w:cstheme="minorHAnsi"/>
        </w:rPr>
        <w:fldChar w:fldCharType="separate"/>
      </w:r>
      <w:r w:rsidR="00913436" w:rsidRPr="005A67C2">
        <w:rPr>
          <w:rFonts w:cstheme="minorHAnsi"/>
        </w:rPr>
        <w:t>(Liedholm, 2002, p. 225)</w:t>
      </w:r>
      <w:r w:rsidR="00913436" w:rsidRPr="005A67C2">
        <w:rPr>
          <w:rFonts w:cstheme="minorHAnsi"/>
        </w:rPr>
        <w:fldChar w:fldCharType="end"/>
      </w:r>
      <w:r w:rsidR="00B87F90" w:rsidRPr="005A67C2">
        <w:rPr>
          <w:rFonts w:cstheme="minorHAnsi"/>
        </w:rPr>
        <w:t xml:space="preserve">. The availability of these business opportunities </w:t>
      </w:r>
      <w:r w:rsidR="00E97482" w:rsidRPr="005A67C2">
        <w:rPr>
          <w:rFonts w:cstheme="minorHAnsi"/>
        </w:rPr>
        <w:t>moves</w:t>
      </w:r>
      <w:r w:rsidR="00B87F90" w:rsidRPr="005A67C2">
        <w:rPr>
          <w:rFonts w:cstheme="minorHAnsi"/>
        </w:rPr>
        <w:t xml:space="preserve"> with the business cycle (Liedholm, </w:t>
      </w:r>
      <w:r w:rsidR="00E97482" w:rsidRPr="005A67C2">
        <w:rPr>
          <w:rFonts w:cstheme="minorHAnsi"/>
        </w:rPr>
        <w:t>2002, p.</w:t>
      </w:r>
      <w:r w:rsidR="00913436" w:rsidRPr="005A67C2">
        <w:rPr>
          <w:rFonts w:cstheme="minorHAnsi"/>
        </w:rPr>
        <w:t xml:space="preserve"> </w:t>
      </w:r>
      <w:r w:rsidR="00905715" w:rsidRPr="005A67C2">
        <w:rPr>
          <w:rFonts w:cstheme="minorHAnsi"/>
        </w:rPr>
        <w:t>230</w:t>
      </w:r>
      <w:r w:rsidR="00B87F90" w:rsidRPr="005A67C2">
        <w:rPr>
          <w:rFonts w:cstheme="minorHAnsi"/>
        </w:rPr>
        <w:t>).</w:t>
      </w:r>
      <w:r w:rsidR="00905715" w:rsidRPr="005A67C2">
        <w:rPr>
          <w:rFonts w:cstheme="minorHAnsi"/>
        </w:rPr>
        <w:t xml:space="preserve"> They tend to bourgeon during a boom and wane during a</w:t>
      </w:r>
      <w:r w:rsidR="00913436" w:rsidRPr="005A67C2">
        <w:rPr>
          <w:rFonts w:cstheme="minorHAnsi"/>
        </w:rPr>
        <w:t xml:space="preserve"> recession (Liedholm, 2002, p. 230)</w:t>
      </w:r>
      <w:r w:rsidR="00905715" w:rsidRPr="005A67C2">
        <w:rPr>
          <w:rFonts w:cstheme="minorHAnsi"/>
        </w:rPr>
        <w:t>. Thus</w:t>
      </w:r>
      <w:r w:rsidR="00C71643" w:rsidRPr="005A67C2">
        <w:rPr>
          <w:rFonts w:cstheme="minorHAnsi"/>
        </w:rPr>
        <w:t>,</w:t>
      </w:r>
      <w:r w:rsidR="00905715" w:rsidRPr="005A67C2">
        <w:rPr>
          <w:rFonts w:cstheme="minorHAnsi"/>
        </w:rPr>
        <w:t xml:space="preserve"> Liedholm (2002), </w:t>
      </w:r>
      <w:r w:rsidR="00905715" w:rsidRPr="005A67C2">
        <w:rPr>
          <w:rFonts w:cstheme="minorHAnsi"/>
          <w:noProof/>
        </w:rPr>
        <w:t>argue</w:t>
      </w:r>
      <w:r w:rsidR="000A7A64" w:rsidRPr="005A67C2">
        <w:rPr>
          <w:rFonts w:cstheme="minorHAnsi"/>
          <w:noProof/>
        </w:rPr>
        <w:t>s</w:t>
      </w:r>
      <w:r w:rsidR="00905715" w:rsidRPr="005A67C2">
        <w:rPr>
          <w:rFonts w:cstheme="minorHAnsi"/>
        </w:rPr>
        <w:t xml:space="preserve"> that </w:t>
      </w:r>
      <w:r w:rsidR="00905715" w:rsidRPr="005A67C2">
        <w:rPr>
          <w:rFonts w:cstheme="minorHAnsi"/>
          <w:noProof/>
        </w:rPr>
        <w:t>SM</w:t>
      </w:r>
      <w:r w:rsidR="00C41DFE" w:rsidRPr="005A67C2">
        <w:rPr>
          <w:rFonts w:cstheme="minorHAnsi"/>
          <w:noProof/>
        </w:rPr>
        <w:t>M</w:t>
      </w:r>
      <w:r w:rsidR="00905715" w:rsidRPr="005A67C2">
        <w:rPr>
          <w:rFonts w:cstheme="minorHAnsi"/>
          <w:noProof/>
        </w:rPr>
        <w:t>Es</w:t>
      </w:r>
      <w:r w:rsidR="00905715" w:rsidRPr="005A67C2">
        <w:rPr>
          <w:rFonts w:cstheme="minorHAnsi"/>
        </w:rPr>
        <w:t xml:space="preserve"> tend to display high growth levels during an economic boom when the overall economy is growing.  </w:t>
      </w:r>
    </w:p>
    <w:p w14:paraId="2EE94BF8" w14:textId="3E16D978" w:rsidR="00DA43CE" w:rsidRPr="005A67C2" w:rsidRDefault="00905715">
      <w:pPr>
        <w:rPr>
          <w:rFonts w:cstheme="minorHAnsi"/>
        </w:rPr>
      </w:pPr>
      <w:r w:rsidRPr="005A67C2">
        <w:rPr>
          <w:rFonts w:cstheme="minorHAnsi"/>
        </w:rPr>
        <w:t>However, Nichter &amp; Goldmark (2005)</w:t>
      </w:r>
      <w:r w:rsidR="00897ECA" w:rsidRPr="005A67C2">
        <w:rPr>
          <w:rFonts w:cstheme="minorHAnsi"/>
        </w:rPr>
        <w:t xml:space="preserve"> maintain there </w:t>
      </w:r>
      <w:r w:rsidR="00822D86" w:rsidRPr="005A67C2">
        <w:rPr>
          <w:rFonts w:cstheme="minorHAnsi"/>
        </w:rPr>
        <w:t xml:space="preserve">are </w:t>
      </w:r>
      <w:r w:rsidR="00C71643" w:rsidRPr="005A67C2">
        <w:rPr>
          <w:rFonts w:cstheme="minorHAnsi"/>
        </w:rPr>
        <w:t>some critical nuances</w:t>
      </w:r>
      <w:r w:rsidR="00897ECA" w:rsidRPr="005A67C2">
        <w:rPr>
          <w:rFonts w:cstheme="minorHAnsi"/>
        </w:rPr>
        <w:t xml:space="preserve"> that Liedholm is not accounting for in his argument about the relationship between S</w:t>
      </w:r>
      <w:r w:rsidR="004F206F" w:rsidRPr="005A67C2">
        <w:rPr>
          <w:rFonts w:cstheme="minorHAnsi"/>
        </w:rPr>
        <w:t>M</w:t>
      </w:r>
      <w:r w:rsidR="00897ECA" w:rsidRPr="005A67C2">
        <w:rPr>
          <w:rFonts w:cstheme="minorHAnsi"/>
        </w:rPr>
        <w:t>ME growth and the overall business cycle: that the SM</w:t>
      </w:r>
      <w:r w:rsidR="00C41DFE" w:rsidRPr="005A67C2">
        <w:rPr>
          <w:rFonts w:cstheme="minorHAnsi"/>
        </w:rPr>
        <w:t>M</w:t>
      </w:r>
      <w:r w:rsidR="00897ECA" w:rsidRPr="005A67C2">
        <w:rPr>
          <w:rFonts w:cstheme="minorHAnsi"/>
        </w:rPr>
        <w:t xml:space="preserve">E sector actually expands during a slump (when the overall economy is not growing) due to an increase in the number of survivalist-type activities, </w:t>
      </w:r>
      <w:r w:rsidR="00C71643" w:rsidRPr="005A67C2">
        <w:rPr>
          <w:rFonts w:cstheme="minorHAnsi"/>
        </w:rPr>
        <w:t>although</w:t>
      </w:r>
      <w:r w:rsidR="00897ECA" w:rsidRPr="005A67C2">
        <w:rPr>
          <w:rFonts w:cstheme="minorHAnsi"/>
        </w:rPr>
        <w:t xml:space="preserve"> individual SM</w:t>
      </w:r>
      <w:r w:rsidR="00C41DFE" w:rsidRPr="005A67C2">
        <w:rPr>
          <w:rFonts w:cstheme="minorHAnsi"/>
        </w:rPr>
        <w:t>M</w:t>
      </w:r>
      <w:r w:rsidR="00897ECA" w:rsidRPr="005A67C2">
        <w:rPr>
          <w:rFonts w:cstheme="minorHAnsi"/>
        </w:rPr>
        <w:t>Es may stagnate or contract</w:t>
      </w:r>
      <w:r w:rsidR="00C71643" w:rsidRPr="005A67C2">
        <w:rPr>
          <w:rFonts w:cstheme="minorHAnsi"/>
        </w:rPr>
        <w:t>. They also argue that during tougher economic crises SM</w:t>
      </w:r>
      <w:r w:rsidR="00C41DFE" w:rsidRPr="005A67C2">
        <w:rPr>
          <w:rFonts w:cstheme="minorHAnsi"/>
        </w:rPr>
        <w:t>M</w:t>
      </w:r>
      <w:r w:rsidR="00C71643" w:rsidRPr="005A67C2">
        <w:rPr>
          <w:rFonts w:cstheme="minorHAnsi"/>
        </w:rPr>
        <w:t>Es tend to be more buoyant than larger firms.</w:t>
      </w:r>
      <w:r w:rsidR="00822D86" w:rsidRPr="005A67C2">
        <w:rPr>
          <w:rFonts w:cstheme="minorHAnsi"/>
        </w:rPr>
        <w:t xml:space="preserve"> Schiffer &amp; Weder (2001) in a study they conducted surveying more than 10, 000 firms in 80 countries, found inflation and the ex</w:t>
      </w:r>
      <w:r w:rsidR="002D5E36" w:rsidRPr="005A67C2">
        <w:rPr>
          <w:rFonts w:cstheme="minorHAnsi"/>
        </w:rPr>
        <w:t>change rate to have a pronounced</w:t>
      </w:r>
      <w:r w:rsidR="00822D86" w:rsidRPr="005A67C2">
        <w:rPr>
          <w:rFonts w:cstheme="minorHAnsi"/>
        </w:rPr>
        <w:t xml:space="preserve"> impact on SM</w:t>
      </w:r>
      <w:r w:rsidR="00C41DFE" w:rsidRPr="005A67C2">
        <w:rPr>
          <w:rFonts w:cstheme="minorHAnsi"/>
        </w:rPr>
        <w:t>M</w:t>
      </w:r>
      <w:r w:rsidR="00822D86" w:rsidRPr="005A67C2">
        <w:rPr>
          <w:rFonts w:cstheme="minorHAnsi"/>
        </w:rPr>
        <w:t xml:space="preserve">Es than larger firms. When the overall economy is not doing well or during </w:t>
      </w:r>
      <w:r w:rsidR="004C7087" w:rsidRPr="005A67C2">
        <w:rPr>
          <w:rFonts w:cstheme="minorHAnsi"/>
        </w:rPr>
        <w:t xml:space="preserve">a severe economic </w:t>
      </w:r>
      <w:r w:rsidR="004C7087" w:rsidRPr="005A67C2">
        <w:rPr>
          <w:rFonts w:cstheme="minorHAnsi"/>
          <w:noProof/>
        </w:rPr>
        <w:t>crisis</w:t>
      </w:r>
      <w:r w:rsidR="000A7A64" w:rsidRPr="005A67C2">
        <w:rPr>
          <w:rFonts w:cstheme="minorHAnsi"/>
          <w:noProof/>
        </w:rPr>
        <w:t>,</w:t>
      </w:r>
      <w:r w:rsidR="004C7087" w:rsidRPr="005A67C2">
        <w:rPr>
          <w:rFonts w:cstheme="minorHAnsi"/>
        </w:rPr>
        <w:t xml:space="preserve"> the exchange rate falls followed by a fall in interest rates</w:t>
      </w:r>
      <w:r w:rsidR="00913436" w:rsidRPr="005A67C2">
        <w:rPr>
          <w:rFonts w:cstheme="minorHAnsi"/>
        </w:rPr>
        <w:t xml:space="preserve"> </w:t>
      </w:r>
      <w:r w:rsidR="005B71D3" w:rsidRPr="005A67C2">
        <w:rPr>
          <w:rFonts w:cstheme="minorHAnsi"/>
        </w:rPr>
        <w:fldChar w:fldCharType="begin"/>
      </w:r>
      <w:r w:rsidR="005B71D3" w:rsidRPr="005A67C2">
        <w:rPr>
          <w:rFonts w:cstheme="minorHAnsi"/>
        </w:rPr>
        <w:instrText xml:space="preserve"> ADDIN ZOTERO_ITEM CSL_CITATION {"citationID":"r658pehqa","properties":{"formattedCitation":"(Schiffer &amp; Weder, 2001)","plainCitation":"(Schiffer &amp; Weder, 2001)"},"citationItems":[{"id":269,"uris":["http://zotero.org/users/3509623/items/MKP8K93G"],"uri":["http://zotero.org/users/3509623/items/MKP8K93G"],"itemData":{"id":269,"type":"book","title":"Firm size and the business environment: Worldwide survey results","publisher":"World Bank Publications","volume":"43","source":"Google Scholar","URL":"https://books.google.co.za/books?hl=en&amp;lr=&amp;id=S5roTxXCl6AC&amp;oi=fnd&amp;pg=PR3&amp;dq=Firm+Size+and+the+business+environment:+worldwide+survey+results&amp;ots=fzoeWqCX7w&amp;sig=Lxat6Z02P3FKgcPYUTc-HWSpCdk","shortTitle":"Firm size and the business environment","author":[{"family":"Schiffer","given":"Mirjam"},{"family":"Weder","given":"Beatrice"}],"issued":{"date-parts":[["2001"]]},"accessed":{"date-parts":[["2016",11,23]]}}}],"schema":"https://github.com/citation-style-language/schema/raw/master/csl-citation.json"} </w:instrText>
      </w:r>
      <w:r w:rsidR="005B71D3" w:rsidRPr="005A67C2">
        <w:rPr>
          <w:rFonts w:cstheme="minorHAnsi"/>
        </w:rPr>
        <w:fldChar w:fldCharType="separate"/>
      </w:r>
      <w:r w:rsidR="005B71D3" w:rsidRPr="005A67C2">
        <w:rPr>
          <w:rFonts w:cstheme="minorHAnsi"/>
        </w:rPr>
        <w:t>(Schiffer &amp; Weder, 2001)</w:t>
      </w:r>
      <w:r w:rsidR="005B71D3" w:rsidRPr="005A67C2">
        <w:rPr>
          <w:rFonts w:cstheme="minorHAnsi"/>
        </w:rPr>
        <w:fldChar w:fldCharType="end"/>
      </w:r>
      <w:r w:rsidR="004C7087" w:rsidRPr="005A67C2">
        <w:rPr>
          <w:rFonts w:cstheme="minorHAnsi"/>
        </w:rPr>
        <w:t xml:space="preserve">. </w:t>
      </w:r>
      <w:r w:rsidR="004C7087" w:rsidRPr="005A67C2">
        <w:rPr>
          <w:rFonts w:cstheme="minorHAnsi"/>
          <w:noProof/>
        </w:rPr>
        <w:t>Theoretically</w:t>
      </w:r>
      <w:r w:rsidR="000A7A64" w:rsidRPr="005A67C2">
        <w:rPr>
          <w:rFonts w:cstheme="minorHAnsi"/>
          <w:noProof/>
        </w:rPr>
        <w:t>,</w:t>
      </w:r>
      <w:r w:rsidR="004C7087" w:rsidRPr="005A67C2">
        <w:rPr>
          <w:rFonts w:cstheme="minorHAnsi"/>
        </w:rPr>
        <w:t xml:space="preserve"> this makes it cheaper for </w:t>
      </w:r>
      <w:r w:rsidR="004C7087" w:rsidRPr="005A67C2">
        <w:rPr>
          <w:rFonts w:cstheme="minorHAnsi"/>
          <w:noProof/>
        </w:rPr>
        <w:lastRenderedPageBreak/>
        <w:t>SM</w:t>
      </w:r>
      <w:r w:rsidR="00C41DFE" w:rsidRPr="005A67C2">
        <w:rPr>
          <w:rFonts w:cstheme="minorHAnsi"/>
          <w:noProof/>
        </w:rPr>
        <w:t>M</w:t>
      </w:r>
      <w:r w:rsidR="004C7087" w:rsidRPr="005A67C2">
        <w:rPr>
          <w:rFonts w:cstheme="minorHAnsi"/>
          <w:noProof/>
        </w:rPr>
        <w:t>Es</w:t>
      </w:r>
      <w:r w:rsidR="004C7087" w:rsidRPr="005A67C2">
        <w:rPr>
          <w:rFonts w:cstheme="minorHAnsi"/>
        </w:rPr>
        <w:t xml:space="preserve"> to borrow money to invest and grow their businesses. Thus, economic theory supports the growth of SM</w:t>
      </w:r>
      <w:r w:rsidR="00C41DFE" w:rsidRPr="005A67C2">
        <w:rPr>
          <w:rFonts w:cstheme="minorHAnsi"/>
        </w:rPr>
        <w:t>M</w:t>
      </w:r>
      <w:r w:rsidR="004C7087" w:rsidRPr="005A67C2">
        <w:rPr>
          <w:rFonts w:cstheme="minorHAnsi"/>
        </w:rPr>
        <w:t>Es during a recession. Nichter&amp; Goldmark’s argument is supported by both economic theory and Schiffer &amp; Weber’s assertions. While Liedhom’s argument is refuted as he maintains business opportunities tend to exist during a boom.</w:t>
      </w:r>
    </w:p>
    <w:p w14:paraId="5A955766" w14:textId="35CAE2BC" w:rsidR="00B15535" w:rsidRPr="005A67C2" w:rsidRDefault="005B71D3">
      <w:pPr>
        <w:rPr>
          <w:rFonts w:cstheme="minorHAnsi"/>
        </w:rPr>
      </w:pPr>
      <w:r w:rsidRPr="005A67C2">
        <w:rPr>
          <w:rFonts w:cstheme="minorHAnsi"/>
        </w:rPr>
        <w:t>Bari, Cheema &amp; other</w:t>
      </w:r>
      <w:r w:rsidR="001B1798" w:rsidRPr="005A67C2">
        <w:rPr>
          <w:rFonts w:cstheme="minorHAnsi"/>
        </w:rPr>
        <w:t xml:space="preserve"> (2005) also argue that SM</w:t>
      </w:r>
      <w:r w:rsidR="00C41DFE" w:rsidRPr="005A67C2">
        <w:rPr>
          <w:rFonts w:cstheme="minorHAnsi"/>
        </w:rPr>
        <w:t>M</w:t>
      </w:r>
      <w:r w:rsidR="001B1798" w:rsidRPr="005A67C2">
        <w:rPr>
          <w:rFonts w:cstheme="minorHAnsi"/>
        </w:rPr>
        <w:t>E have an important developmental role to play which is</w:t>
      </w:r>
      <w:r w:rsidR="000A7A64" w:rsidRPr="005A67C2">
        <w:rPr>
          <w:rFonts w:cstheme="minorHAnsi"/>
        </w:rPr>
        <w:t>;</w:t>
      </w:r>
      <w:r w:rsidR="001B1798" w:rsidRPr="005A67C2">
        <w:rPr>
          <w:rFonts w:cstheme="minorHAnsi"/>
        </w:rPr>
        <w:t xml:space="preserve"> </w:t>
      </w:r>
      <w:r w:rsidR="00EC7651" w:rsidRPr="005A67C2">
        <w:rPr>
          <w:rFonts w:cstheme="minorHAnsi"/>
          <w:noProof/>
        </w:rPr>
        <w:t>structural transformation</w:t>
      </w:r>
      <w:r w:rsidR="00EC7651" w:rsidRPr="005A67C2">
        <w:rPr>
          <w:rFonts w:cstheme="minorHAnsi"/>
        </w:rPr>
        <w:t xml:space="preserve"> from low to </w:t>
      </w:r>
      <w:r w:rsidR="00EC7651" w:rsidRPr="005A67C2">
        <w:rPr>
          <w:rFonts w:cstheme="minorHAnsi"/>
          <w:noProof/>
        </w:rPr>
        <w:t>middle</w:t>
      </w:r>
      <w:r w:rsidR="000A7A64" w:rsidRPr="005A67C2">
        <w:rPr>
          <w:rFonts w:cstheme="minorHAnsi"/>
          <w:noProof/>
        </w:rPr>
        <w:t>-</w:t>
      </w:r>
      <w:r w:rsidR="00EC7651" w:rsidRPr="005A67C2">
        <w:rPr>
          <w:rFonts w:cstheme="minorHAnsi"/>
          <w:noProof/>
        </w:rPr>
        <w:t>income</w:t>
      </w:r>
      <w:r w:rsidR="00EC7651" w:rsidRPr="005A67C2">
        <w:rPr>
          <w:rFonts w:cstheme="minorHAnsi"/>
        </w:rPr>
        <w:t xml:space="preserve"> status.  According to Bari</w:t>
      </w:r>
      <w:r w:rsidRPr="005A67C2">
        <w:rPr>
          <w:rFonts w:cstheme="minorHAnsi"/>
        </w:rPr>
        <w:t>, Cheema &amp; other</w:t>
      </w:r>
      <w:r w:rsidR="00EC7651" w:rsidRPr="005A67C2">
        <w:rPr>
          <w:rFonts w:cstheme="minorHAnsi"/>
        </w:rPr>
        <w:t xml:space="preserve"> (</w:t>
      </w:r>
      <w:r w:rsidR="00EC7651" w:rsidRPr="005A67C2">
        <w:rPr>
          <w:rFonts w:cstheme="minorHAnsi"/>
          <w:noProof/>
        </w:rPr>
        <w:t>2005)</w:t>
      </w:r>
      <w:r w:rsidR="000A7A64" w:rsidRPr="005A67C2">
        <w:rPr>
          <w:rFonts w:cstheme="minorHAnsi"/>
          <w:noProof/>
        </w:rPr>
        <w:t>,</w:t>
      </w:r>
      <w:r w:rsidR="00EC7651" w:rsidRPr="005A67C2">
        <w:rPr>
          <w:rFonts w:cstheme="minorHAnsi"/>
        </w:rPr>
        <w:t xml:space="preserve"> S</w:t>
      </w:r>
      <w:r w:rsidR="00C41DFE" w:rsidRPr="005A67C2">
        <w:rPr>
          <w:rFonts w:cstheme="minorHAnsi"/>
        </w:rPr>
        <w:t>M</w:t>
      </w:r>
      <w:r w:rsidR="00EC7651" w:rsidRPr="005A67C2">
        <w:rPr>
          <w:rFonts w:cstheme="minorHAnsi"/>
        </w:rPr>
        <w:t xml:space="preserve">MEs provide employment and output during the early stages of the structural transition and help facilitate the transition itself.  They argue apart from oil exporting countries a large number of economies have depended on their industrial sectors in achieving high levels of GDP per capita </w:t>
      </w:r>
      <w:r w:rsidRPr="005A67C2">
        <w:rPr>
          <w:rFonts w:cstheme="minorHAnsi"/>
        </w:rPr>
        <w:fldChar w:fldCharType="begin"/>
      </w:r>
      <w:r w:rsidRPr="005A67C2">
        <w:rPr>
          <w:rFonts w:cstheme="minorHAnsi"/>
        </w:rPr>
        <w:instrText xml:space="preserve"> ADDIN ZOTERO_ITEM CSL_CITATION {"citationID":"o5mkpn2gl","properties":{"formattedCitation":"(Bari, Cheema, &amp; others, 2005, p. 10)","plainCitation":"(Bari, Cheema, &amp; others, 2005, p. 10)"},"citationItems":[{"id":271,"uris":["http://zotero.org/users/3509623/items/DPWK4F2P"],"uri":["http://zotero.org/users/3509623/items/DPWK4F2P"],"itemData":{"id":271,"type":"article-journal","title":"SME Development in Pakistan Analyzing the Constraints to Growth","source":"Google Scholar","URL":"https://adb-test.atmire.com/handle/11540/6244","author":[{"family":"Bari","given":"Faisal"},{"family":"Cheema","given":"Ali"},{"literal":"others"}],"issued":{"date-parts":[["2005"]]},"accessed":{"date-parts":[["2016",11,23]]}},"locator":"10","label":"page"}],"schema":"https://github.com/citation-style-language/schema/raw/master/csl-citation.json"} </w:instrText>
      </w:r>
      <w:r w:rsidRPr="005A67C2">
        <w:rPr>
          <w:rFonts w:cstheme="minorHAnsi"/>
        </w:rPr>
        <w:fldChar w:fldCharType="separate"/>
      </w:r>
      <w:r w:rsidRPr="005A67C2">
        <w:rPr>
          <w:rFonts w:cstheme="minorHAnsi"/>
        </w:rPr>
        <w:t>(Bari, Cheema, &amp; others, 2005, p. 10)</w:t>
      </w:r>
      <w:r w:rsidRPr="005A67C2">
        <w:rPr>
          <w:rFonts w:cstheme="minorHAnsi"/>
        </w:rPr>
        <w:fldChar w:fldCharType="end"/>
      </w:r>
      <w:r w:rsidR="002D5E36" w:rsidRPr="005A67C2">
        <w:rPr>
          <w:rFonts w:cstheme="minorHAnsi"/>
        </w:rPr>
        <w:t xml:space="preserve">. In their </w:t>
      </w:r>
      <w:r w:rsidR="002D5E36" w:rsidRPr="005A67C2">
        <w:rPr>
          <w:rFonts w:cstheme="minorHAnsi"/>
          <w:noProof/>
        </w:rPr>
        <w:t>study</w:t>
      </w:r>
      <w:r w:rsidR="000A7A64" w:rsidRPr="005A67C2">
        <w:rPr>
          <w:rFonts w:cstheme="minorHAnsi"/>
          <w:noProof/>
        </w:rPr>
        <w:t>,</w:t>
      </w:r>
      <w:r w:rsidR="002D5E36" w:rsidRPr="005A67C2">
        <w:rPr>
          <w:rFonts w:cstheme="minorHAnsi"/>
        </w:rPr>
        <w:t xml:space="preserve"> this generalis</w:t>
      </w:r>
      <w:r w:rsidR="00EC7651" w:rsidRPr="005A67C2">
        <w:rPr>
          <w:rFonts w:cstheme="minorHAnsi"/>
        </w:rPr>
        <w:t>ation hold</w:t>
      </w:r>
      <w:r w:rsidR="00987FDE" w:rsidRPr="005A67C2">
        <w:rPr>
          <w:rFonts w:cstheme="minorHAnsi"/>
        </w:rPr>
        <w:t>s</w:t>
      </w:r>
      <w:r w:rsidR="00EC7651" w:rsidRPr="005A67C2">
        <w:rPr>
          <w:rFonts w:cstheme="minorHAnsi"/>
        </w:rPr>
        <w:t xml:space="preserve"> true even after controlling for initial endowments and levels of agricultur</w:t>
      </w:r>
      <w:r w:rsidRPr="005A67C2">
        <w:rPr>
          <w:rFonts w:cstheme="minorHAnsi"/>
        </w:rPr>
        <w:t xml:space="preserve">al development differences </w:t>
      </w:r>
      <w:r w:rsidRPr="005A67C2">
        <w:rPr>
          <w:rFonts w:cstheme="minorHAnsi"/>
        </w:rPr>
        <w:fldChar w:fldCharType="begin"/>
      </w:r>
      <w:r w:rsidRPr="005A67C2">
        <w:rPr>
          <w:rFonts w:cstheme="minorHAnsi"/>
        </w:rPr>
        <w:instrText xml:space="preserve"> ADDIN ZOTERO_ITEM CSL_CITATION {"citationID":"tdidume5e","properties":{"formattedCitation":"(Bari et al., 2005, p. 10)","plainCitation":"(Bari et al., 2005, p. 10)"},"citationItems":[{"id":271,"uris":["http://zotero.org/users/3509623/items/DPWK4F2P"],"uri":["http://zotero.org/users/3509623/items/DPWK4F2P"],"itemData":{"id":271,"type":"article-journal","title":"SME Development in Pakistan Analyzing the Constraints to Growth","source":"Google Scholar","URL":"https://adb-test.atmire.com/handle/11540/6244","author":[{"family":"Bari","given":"Faisal"},{"family":"Cheema","given":"Ali"},{"literal":"others"}],"issued":{"date-parts":[["2005"]]},"accessed":{"date-parts":[["2016",11,23]]}},"locator":"10","label":"page"}],"schema":"https://github.com/citation-style-language/schema/raw/master/csl-citation.json"} </w:instrText>
      </w:r>
      <w:r w:rsidRPr="005A67C2">
        <w:rPr>
          <w:rFonts w:cstheme="minorHAnsi"/>
        </w:rPr>
        <w:fldChar w:fldCharType="separate"/>
      </w:r>
      <w:r w:rsidRPr="005A67C2">
        <w:rPr>
          <w:rFonts w:cstheme="minorHAnsi"/>
        </w:rPr>
        <w:t>(Bari et al., 2005, p. 10)</w:t>
      </w:r>
      <w:r w:rsidRPr="005A67C2">
        <w:rPr>
          <w:rFonts w:cstheme="minorHAnsi"/>
        </w:rPr>
        <w:fldChar w:fldCharType="end"/>
      </w:r>
      <w:r w:rsidR="00EC7651" w:rsidRPr="005A67C2">
        <w:rPr>
          <w:rFonts w:cstheme="minorHAnsi"/>
        </w:rPr>
        <w:t>. The underlying implication of this argument is that SM</w:t>
      </w:r>
      <w:r w:rsidR="00C41DFE" w:rsidRPr="005A67C2">
        <w:rPr>
          <w:rFonts w:cstheme="minorHAnsi"/>
        </w:rPr>
        <w:t>M</w:t>
      </w:r>
      <w:r w:rsidR="00EC7651" w:rsidRPr="005A67C2">
        <w:rPr>
          <w:rFonts w:cstheme="minorHAnsi"/>
        </w:rPr>
        <w:t>Es in these transition economies need to be operating in the industrial sector of the economy in order to play a role in</w:t>
      </w:r>
      <w:r w:rsidR="000A7A64" w:rsidRPr="005A67C2">
        <w:rPr>
          <w:rFonts w:cstheme="minorHAnsi"/>
        </w:rPr>
        <w:t xml:space="preserve"> the</w:t>
      </w:r>
      <w:r w:rsidR="00EC7651" w:rsidRPr="005A67C2">
        <w:rPr>
          <w:rFonts w:cstheme="minorHAnsi"/>
        </w:rPr>
        <w:t xml:space="preserve"> </w:t>
      </w:r>
      <w:r w:rsidR="00EC7651" w:rsidRPr="005A67C2">
        <w:rPr>
          <w:rFonts w:cstheme="minorHAnsi"/>
          <w:noProof/>
        </w:rPr>
        <w:t>structural transition</w:t>
      </w:r>
      <w:r w:rsidR="00EC7651" w:rsidRPr="005A67C2">
        <w:rPr>
          <w:rFonts w:cstheme="minorHAnsi"/>
        </w:rPr>
        <w:t xml:space="preserve"> and employment creation</w:t>
      </w:r>
      <w:r w:rsidR="007C4E1F" w:rsidRPr="005A67C2">
        <w:rPr>
          <w:rFonts w:cstheme="minorHAnsi"/>
        </w:rPr>
        <w:t xml:space="preserve"> seen in the early stages of a</w:t>
      </w:r>
      <w:r w:rsidR="00890573" w:rsidRPr="005A67C2">
        <w:rPr>
          <w:rFonts w:cstheme="minorHAnsi"/>
        </w:rPr>
        <w:t xml:space="preserve"> transition.</w:t>
      </w:r>
    </w:p>
    <w:p w14:paraId="65431794" w14:textId="54CB2F24" w:rsidR="00890573" w:rsidRPr="005A67C2" w:rsidRDefault="00890573">
      <w:pPr>
        <w:rPr>
          <w:rFonts w:cstheme="minorHAnsi"/>
        </w:rPr>
      </w:pPr>
      <w:r w:rsidRPr="005A67C2">
        <w:rPr>
          <w:rFonts w:cstheme="minorHAnsi"/>
        </w:rPr>
        <w:t>Bari</w:t>
      </w:r>
      <w:r w:rsidR="005B71D3" w:rsidRPr="005A67C2">
        <w:rPr>
          <w:rFonts w:cstheme="minorHAnsi"/>
        </w:rPr>
        <w:t>, Cheema &amp; other</w:t>
      </w:r>
      <w:r w:rsidRPr="005A67C2">
        <w:rPr>
          <w:rFonts w:cstheme="minorHAnsi"/>
        </w:rPr>
        <w:t xml:space="preserve"> (2005), argue that in advanced countries the percentage share of manufacturing in GDP declines and the services sector becomes more important, but there is no advanced country that has reached its level of development without manufacturing having been an important sector in its economy</w:t>
      </w:r>
      <w:r w:rsidR="00BB2FE8" w:rsidRPr="005A67C2">
        <w:rPr>
          <w:rFonts w:cstheme="minorHAnsi"/>
        </w:rPr>
        <w:t xml:space="preserve"> (Bari et al., 2005, p11)</w:t>
      </w:r>
      <w:r w:rsidRPr="005A67C2">
        <w:rPr>
          <w:rFonts w:cstheme="minorHAnsi"/>
        </w:rPr>
        <w:t xml:space="preserve">. They argue that as economies approach </w:t>
      </w:r>
      <w:r w:rsidRPr="005A67C2">
        <w:rPr>
          <w:rFonts w:cstheme="minorHAnsi"/>
          <w:noProof/>
        </w:rPr>
        <w:t>middle</w:t>
      </w:r>
      <w:r w:rsidR="000A7A64" w:rsidRPr="005A67C2">
        <w:rPr>
          <w:rFonts w:cstheme="minorHAnsi"/>
          <w:noProof/>
        </w:rPr>
        <w:t>-</w:t>
      </w:r>
      <w:r w:rsidRPr="005A67C2">
        <w:rPr>
          <w:rFonts w:cstheme="minorHAnsi"/>
          <w:noProof/>
        </w:rPr>
        <w:t>income</w:t>
      </w:r>
      <w:r w:rsidRPr="005A67C2">
        <w:rPr>
          <w:rFonts w:cstheme="minorHAnsi"/>
        </w:rPr>
        <w:t xml:space="preserve"> levels, medium-sized enterprises come into their own and e</w:t>
      </w:r>
      <w:r w:rsidR="005B71D3" w:rsidRPr="005A67C2">
        <w:rPr>
          <w:rFonts w:cstheme="minorHAnsi"/>
        </w:rPr>
        <w:t xml:space="preserve">xist alongside large firms </w:t>
      </w:r>
      <w:r w:rsidR="005B71D3" w:rsidRPr="005A67C2">
        <w:rPr>
          <w:rFonts w:cstheme="minorHAnsi"/>
        </w:rPr>
        <w:fldChar w:fldCharType="begin"/>
      </w:r>
      <w:r w:rsidR="005B71D3" w:rsidRPr="005A67C2">
        <w:rPr>
          <w:rFonts w:cstheme="minorHAnsi"/>
        </w:rPr>
        <w:instrText xml:space="preserve"> ADDIN ZOTERO_ITEM CSL_CITATION {"citationID":"21cvkgvoj","properties":{"formattedCitation":"(Bari et al., 2005, p. 11)","plainCitation":"(Bari et al., 2005, p. 11)"},"citationItems":[{"id":271,"uris":["http://zotero.org/users/3509623/items/DPWK4F2P"],"uri":["http://zotero.org/users/3509623/items/DPWK4F2P"],"itemData":{"id":271,"type":"article-journal","title":"SME Development in Pakistan Analyzing the Constraints to Growth","source":"Google Scholar","URL":"https://adb-test.atmire.com/handle/11540/6244","author":[{"family":"Bari","given":"Faisal"},{"family":"Cheema","given":"Ali"},{"literal":"others"}],"issued":{"date-parts":[["2005"]]},"accessed":{"date-parts":[["2016",11,23]]}},"locator":"11","label":"page"}],"schema":"https://github.com/citation-style-language/schema/raw/master/csl-citation.json"} </w:instrText>
      </w:r>
      <w:r w:rsidR="005B71D3" w:rsidRPr="005A67C2">
        <w:rPr>
          <w:rFonts w:cstheme="minorHAnsi"/>
        </w:rPr>
        <w:fldChar w:fldCharType="separate"/>
      </w:r>
      <w:r w:rsidR="005B71D3" w:rsidRPr="005A67C2">
        <w:rPr>
          <w:rFonts w:cstheme="minorHAnsi"/>
        </w:rPr>
        <w:t>(Bari et al., 2005, p. 11)</w:t>
      </w:r>
      <w:r w:rsidR="005B71D3" w:rsidRPr="005A67C2">
        <w:rPr>
          <w:rFonts w:cstheme="minorHAnsi"/>
        </w:rPr>
        <w:fldChar w:fldCharType="end"/>
      </w:r>
      <w:r w:rsidRPr="005A67C2">
        <w:rPr>
          <w:rFonts w:cstheme="minorHAnsi"/>
        </w:rPr>
        <w:t>. According to Bar</w:t>
      </w:r>
      <w:r w:rsidR="007C4E1F" w:rsidRPr="005A67C2">
        <w:rPr>
          <w:rFonts w:cstheme="minorHAnsi"/>
        </w:rPr>
        <w:t>i, Cheema &amp; Hague at this stage</w:t>
      </w:r>
      <w:r w:rsidRPr="005A67C2">
        <w:rPr>
          <w:rFonts w:cstheme="minorHAnsi"/>
        </w:rPr>
        <w:t xml:space="preserve"> where economies approach </w:t>
      </w:r>
      <w:r w:rsidRPr="005A67C2">
        <w:rPr>
          <w:rFonts w:cstheme="minorHAnsi"/>
          <w:noProof/>
        </w:rPr>
        <w:t>middle</w:t>
      </w:r>
      <w:r w:rsidR="000A7A64" w:rsidRPr="005A67C2">
        <w:rPr>
          <w:rFonts w:cstheme="minorHAnsi"/>
          <w:noProof/>
        </w:rPr>
        <w:t>-</w:t>
      </w:r>
      <w:r w:rsidRPr="005A67C2">
        <w:rPr>
          <w:rFonts w:cstheme="minorHAnsi"/>
          <w:noProof/>
        </w:rPr>
        <w:t>income</w:t>
      </w:r>
      <w:r w:rsidRPr="005A67C2">
        <w:rPr>
          <w:rFonts w:cstheme="minorHAnsi"/>
        </w:rPr>
        <w:t xml:space="preserve"> levels, an economy witnessed an increase in plant size and firm size as micro and small enterprises grow</w:t>
      </w:r>
      <w:r w:rsidR="00A57B70" w:rsidRPr="005A67C2">
        <w:rPr>
          <w:rFonts w:cstheme="minorHAnsi"/>
        </w:rPr>
        <w:t xml:space="preserve"> and medium and large firms enter the industrial sector</w:t>
      </w:r>
      <w:r w:rsidR="005B71D3" w:rsidRPr="005A67C2">
        <w:rPr>
          <w:rFonts w:cstheme="minorHAnsi"/>
        </w:rPr>
        <w:t xml:space="preserve"> </w:t>
      </w:r>
      <w:r w:rsidR="005B71D3" w:rsidRPr="005A67C2">
        <w:rPr>
          <w:rFonts w:cstheme="minorHAnsi"/>
        </w:rPr>
        <w:fldChar w:fldCharType="begin"/>
      </w:r>
      <w:r w:rsidR="005B71D3" w:rsidRPr="005A67C2">
        <w:rPr>
          <w:rFonts w:cstheme="minorHAnsi"/>
        </w:rPr>
        <w:instrText xml:space="preserve"> ADDIN ZOTERO_ITEM CSL_CITATION {"citationID":"18te88rlot","properties":{"formattedCitation":"(Bari et al., 2005, p. 11)","plainCitation":"(Bari et al., 2005, p. 11)"},"citationItems":[{"id":271,"uris":["http://zotero.org/users/3509623/items/DPWK4F2P"],"uri":["http://zotero.org/users/3509623/items/DPWK4F2P"],"itemData":{"id":271,"type":"article-journal","title":"SME Development in Pakistan Analyzing the Constraints to Growth","source":"Google Scholar","URL":"https://adb-test.atmire.com/handle/11540/6244","author":[{"family":"Bari","given":"Faisal"},{"family":"Cheema","given":"Ali"},{"literal":"others"}],"issued":{"date-parts":[["2005"]]},"accessed":{"date-parts":[["2016",11,23]]}},"locator":"11","label":"page"}],"schema":"https://github.com/citation-style-language/schema/raw/master/csl-citation.json"} </w:instrText>
      </w:r>
      <w:r w:rsidR="005B71D3" w:rsidRPr="005A67C2">
        <w:rPr>
          <w:rFonts w:cstheme="minorHAnsi"/>
        </w:rPr>
        <w:fldChar w:fldCharType="separate"/>
      </w:r>
      <w:r w:rsidR="005B71D3" w:rsidRPr="005A67C2">
        <w:rPr>
          <w:rFonts w:cstheme="minorHAnsi"/>
        </w:rPr>
        <w:t>(Bari et al., 2005, p. 11)</w:t>
      </w:r>
      <w:r w:rsidR="005B71D3" w:rsidRPr="005A67C2">
        <w:rPr>
          <w:rFonts w:cstheme="minorHAnsi"/>
        </w:rPr>
        <w:fldChar w:fldCharType="end"/>
      </w:r>
      <w:r w:rsidRPr="005A67C2">
        <w:rPr>
          <w:rFonts w:cstheme="minorHAnsi"/>
        </w:rPr>
        <w:t xml:space="preserve">. </w:t>
      </w:r>
    </w:p>
    <w:p w14:paraId="5113D907" w14:textId="2D0902D6" w:rsidR="00670E48" w:rsidRPr="005A67C2" w:rsidRDefault="009F0A22">
      <w:pPr>
        <w:rPr>
          <w:rFonts w:cstheme="minorHAnsi"/>
        </w:rPr>
      </w:pPr>
      <w:r w:rsidRPr="005A67C2">
        <w:rPr>
          <w:rFonts w:cstheme="minorHAnsi"/>
        </w:rPr>
        <w:t>Smit &amp; Watkins (2012) assert that the importance of SM</w:t>
      </w:r>
      <w:r w:rsidR="008A344B" w:rsidRPr="005A67C2">
        <w:rPr>
          <w:rFonts w:cstheme="minorHAnsi"/>
        </w:rPr>
        <w:t>M</w:t>
      </w:r>
      <w:r w:rsidRPr="005A67C2">
        <w:rPr>
          <w:rFonts w:cstheme="minorHAnsi"/>
        </w:rPr>
        <w:t>Es is associated with their inherent characteristics wh</w:t>
      </w:r>
      <w:r w:rsidR="00F32921" w:rsidRPr="005A67C2">
        <w:rPr>
          <w:rFonts w:cstheme="minorHAnsi"/>
        </w:rPr>
        <w:t xml:space="preserve">ich </w:t>
      </w:r>
      <w:r w:rsidR="00F32921" w:rsidRPr="005A67C2">
        <w:rPr>
          <w:rFonts w:cstheme="minorHAnsi"/>
          <w:noProof/>
        </w:rPr>
        <w:t>afford</w:t>
      </w:r>
      <w:r w:rsidR="00F32921" w:rsidRPr="005A67C2">
        <w:rPr>
          <w:rFonts w:cstheme="minorHAnsi"/>
        </w:rPr>
        <w:t xml:space="preserve"> them the potential </w:t>
      </w:r>
      <w:r w:rsidRPr="005A67C2">
        <w:rPr>
          <w:rFonts w:cstheme="minorHAnsi"/>
        </w:rPr>
        <w:t xml:space="preserve">to absorb unskilled labour and to nurture and develop entrepreneurial skills. </w:t>
      </w:r>
      <w:r w:rsidR="00F32921" w:rsidRPr="005A67C2">
        <w:rPr>
          <w:rFonts w:cstheme="minorHAnsi"/>
        </w:rPr>
        <w:t xml:space="preserve"> However, they argue that in South Africa, due to the high failure rate of SM</w:t>
      </w:r>
      <w:r w:rsidR="008A344B" w:rsidRPr="005A67C2">
        <w:rPr>
          <w:rFonts w:cstheme="minorHAnsi"/>
        </w:rPr>
        <w:t>M</w:t>
      </w:r>
      <w:r w:rsidR="00F32921" w:rsidRPr="005A67C2">
        <w:rPr>
          <w:rFonts w:cstheme="minorHAnsi"/>
        </w:rPr>
        <w:t>Es, these benefits are not imminent</w:t>
      </w:r>
      <w:r w:rsidR="00200643" w:rsidRPr="005A67C2">
        <w:rPr>
          <w:rFonts w:cstheme="minorHAnsi"/>
        </w:rPr>
        <w:t xml:space="preserve"> </w:t>
      </w:r>
      <w:r w:rsidR="00200643" w:rsidRPr="005A67C2">
        <w:rPr>
          <w:rFonts w:cstheme="minorHAnsi"/>
        </w:rPr>
        <w:fldChar w:fldCharType="begin"/>
      </w:r>
      <w:r w:rsidR="005551CB" w:rsidRPr="005A67C2">
        <w:rPr>
          <w:rFonts w:cstheme="minorHAnsi"/>
        </w:rPr>
        <w:instrText xml:space="preserve"> ADDIN ZOTERO_ITEM CSL_CITATION {"citationID":"23uohk2cba","properties":{"formattedCitation":"(Y. Smit &amp; Watkins, 2012, p. 1)","plainCitation":"(Y. Smit &amp; Watkins, 2012, p. 1)"},"citationItems":[{"id":208,"uris":["http://zotero.org/users/3509623/items/INZ877KG"],"uri":["http://zotero.org/users/3509623/items/INZ877KG"],"itemData":{"id":208,"type":"article-journal","title":"A literature review of small and medium enterprises (SME) risk management practices in South Africa","container-title":"African Journal of Business Management","page":"6324","volume":"6","issue":"21","source":"Google Scholar","author":[{"family":"Smit","given":"Yolande"},{"family":"Watkins","given":"J. A."}],"issued":{"date-parts":[["2012"]]}},"locator":"1","label":"page"}],"schema":"https://github.com/citation-style-language/schema/raw/master/csl-citation.json"} </w:instrText>
      </w:r>
      <w:r w:rsidR="00200643" w:rsidRPr="005A67C2">
        <w:rPr>
          <w:rFonts w:cstheme="minorHAnsi"/>
        </w:rPr>
        <w:fldChar w:fldCharType="separate"/>
      </w:r>
      <w:r w:rsidR="005551CB" w:rsidRPr="005A67C2">
        <w:rPr>
          <w:rFonts w:cstheme="minorHAnsi"/>
        </w:rPr>
        <w:t>(Y. Smit &amp; Watkins, 2012, p. 1)</w:t>
      </w:r>
      <w:r w:rsidR="00200643" w:rsidRPr="005A67C2">
        <w:rPr>
          <w:rFonts w:cstheme="minorHAnsi"/>
        </w:rPr>
        <w:fldChar w:fldCharType="end"/>
      </w:r>
      <w:r w:rsidR="00F32921" w:rsidRPr="005A67C2">
        <w:rPr>
          <w:rFonts w:cstheme="minorHAnsi"/>
        </w:rPr>
        <w:t>. The</w:t>
      </w:r>
      <w:r w:rsidR="00670E48" w:rsidRPr="005A67C2">
        <w:rPr>
          <w:rFonts w:cstheme="minorHAnsi"/>
        </w:rPr>
        <w:t>y</w:t>
      </w:r>
      <w:r w:rsidR="00F32921" w:rsidRPr="005A67C2">
        <w:rPr>
          <w:rFonts w:cstheme="minorHAnsi"/>
        </w:rPr>
        <w:t xml:space="preserve"> mention </w:t>
      </w:r>
      <w:r w:rsidR="00F32921" w:rsidRPr="005A67C2">
        <w:rPr>
          <w:rFonts w:cstheme="minorHAnsi"/>
        </w:rPr>
        <w:lastRenderedPageBreak/>
        <w:t>various challenges and obstacles S</w:t>
      </w:r>
      <w:r w:rsidR="008A344B" w:rsidRPr="005A67C2">
        <w:rPr>
          <w:rFonts w:cstheme="minorHAnsi"/>
        </w:rPr>
        <w:t>M</w:t>
      </w:r>
      <w:r w:rsidR="00F32921" w:rsidRPr="005A67C2">
        <w:rPr>
          <w:rFonts w:cstheme="minorHAnsi"/>
        </w:rPr>
        <w:t>MEs face in South Africa, which will be dealt w</w:t>
      </w:r>
      <w:r w:rsidR="0074132F" w:rsidRPr="005A67C2">
        <w:rPr>
          <w:rFonts w:cstheme="minorHAnsi"/>
        </w:rPr>
        <w:t>ith in great detail in later chapters</w:t>
      </w:r>
      <w:r w:rsidR="00F32921" w:rsidRPr="005A67C2">
        <w:rPr>
          <w:rFonts w:cstheme="minorHAnsi"/>
        </w:rPr>
        <w:t xml:space="preserve">. The characteristics that enable </w:t>
      </w:r>
      <w:r w:rsidR="00F32921" w:rsidRPr="005A67C2">
        <w:rPr>
          <w:rFonts w:cstheme="minorHAnsi"/>
          <w:noProof/>
        </w:rPr>
        <w:t>S</w:t>
      </w:r>
      <w:r w:rsidR="008A344B" w:rsidRPr="005A67C2">
        <w:rPr>
          <w:rFonts w:cstheme="minorHAnsi"/>
          <w:noProof/>
        </w:rPr>
        <w:t>M</w:t>
      </w:r>
      <w:r w:rsidR="00F32921" w:rsidRPr="005A67C2">
        <w:rPr>
          <w:rFonts w:cstheme="minorHAnsi"/>
          <w:noProof/>
        </w:rPr>
        <w:t>MEs</w:t>
      </w:r>
      <w:r w:rsidR="00F32921" w:rsidRPr="005A67C2">
        <w:rPr>
          <w:rFonts w:cstheme="minorHAnsi"/>
        </w:rPr>
        <w:t xml:space="preserve"> to flourish include agility, adaptability and the close proximity they have to their customers, openness to new ideas, and their high </w:t>
      </w:r>
      <w:r w:rsidR="00E97482" w:rsidRPr="005A67C2">
        <w:rPr>
          <w:rFonts w:cstheme="minorHAnsi"/>
        </w:rPr>
        <w:t>risk-taking</w:t>
      </w:r>
      <w:r w:rsidR="00F32921" w:rsidRPr="005A67C2">
        <w:rPr>
          <w:rFonts w:cstheme="minorHAnsi"/>
        </w:rPr>
        <w:t xml:space="preserve"> approach</w:t>
      </w:r>
      <w:r w:rsidR="00200643" w:rsidRPr="005A67C2">
        <w:rPr>
          <w:rFonts w:cstheme="minorHAnsi"/>
        </w:rPr>
        <w:t xml:space="preserve"> (Smit &amp; Watkins, 2012)</w:t>
      </w:r>
      <w:r w:rsidR="00F32921" w:rsidRPr="005A67C2">
        <w:rPr>
          <w:rFonts w:cstheme="minorHAnsi"/>
        </w:rPr>
        <w:t xml:space="preserve">. </w:t>
      </w:r>
    </w:p>
    <w:p w14:paraId="01EBA5A2" w14:textId="16DD3415" w:rsidR="00670E48" w:rsidRPr="005A67C2" w:rsidRDefault="00670E48">
      <w:pPr>
        <w:rPr>
          <w:rFonts w:cstheme="minorHAnsi"/>
        </w:rPr>
      </w:pPr>
      <w:r w:rsidRPr="005A67C2">
        <w:rPr>
          <w:rFonts w:cstheme="minorHAnsi"/>
        </w:rPr>
        <w:t>In his study Rogerson (2001a) found SM</w:t>
      </w:r>
      <w:r w:rsidR="008A344B" w:rsidRPr="005A67C2">
        <w:rPr>
          <w:rFonts w:cstheme="minorHAnsi"/>
        </w:rPr>
        <w:t>M</w:t>
      </w:r>
      <w:r w:rsidRPr="005A67C2">
        <w:rPr>
          <w:rFonts w:cstheme="minorHAnsi"/>
        </w:rPr>
        <w:t>Es in Africa to have an important role specifically in the promotion of economic growth, job creation and in mitigating poverty contrary to a study</w:t>
      </w:r>
      <w:r w:rsidR="005D58B0" w:rsidRPr="005A67C2">
        <w:rPr>
          <w:rFonts w:cstheme="minorHAnsi"/>
        </w:rPr>
        <w:t xml:space="preserve"> on S</w:t>
      </w:r>
      <w:r w:rsidR="008A344B" w:rsidRPr="005A67C2">
        <w:rPr>
          <w:rFonts w:cstheme="minorHAnsi"/>
        </w:rPr>
        <w:t>M</w:t>
      </w:r>
      <w:r w:rsidR="005D58B0" w:rsidRPr="005A67C2">
        <w:rPr>
          <w:rFonts w:cstheme="minorHAnsi"/>
        </w:rPr>
        <w:t xml:space="preserve">MEs done by </w:t>
      </w:r>
      <w:r w:rsidR="005D58B0" w:rsidRPr="005A67C2">
        <w:rPr>
          <w:rFonts w:cstheme="minorHAnsi"/>
        </w:rPr>
        <w:fldChar w:fldCharType="begin"/>
      </w:r>
      <w:r w:rsidR="005D58B0" w:rsidRPr="005A67C2">
        <w:rPr>
          <w:rFonts w:cstheme="minorHAnsi"/>
        </w:rPr>
        <w:instrText xml:space="preserve"> ADDIN ZOTERO_ITEM CSL_CITATION {"citationID":"o9n9ttf32","properties":{"formattedCitation":"(Mead &amp; Liedholm, 1998)","plainCitation":"(Mead &amp; Liedholm, 1998)"},"citationItems":[{"id":244,"uris":["http://zotero.org/users/3509623/items/NFM4PBZT"],"uri":["http://zotero.org/users/3509623/items/NFM4PBZT"],"itemData":{"id":244,"type":"article-journal","title":"The dynamics of micro and small enterprises in developing countries","container-title":"World development","page":"61–74","volume":"26","issue":"1","source":"Google Scholar","author":[{"family":"Mead","given":"Donald C."},{"family":"Liedholm","given":"Carl"}],"issued":{"date-parts":[["1998"]]}}}],"schema":"https://github.com/citation-style-language/schema/raw/master/csl-citation.json"} </w:instrText>
      </w:r>
      <w:r w:rsidR="005D58B0" w:rsidRPr="005A67C2">
        <w:rPr>
          <w:rFonts w:cstheme="minorHAnsi"/>
        </w:rPr>
        <w:fldChar w:fldCharType="separate"/>
      </w:r>
      <w:r w:rsidR="005D58B0" w:rsidRPr="005A67C2">
        <w:rPr>
          <w:rFonts w:cstheme="minorHAnsi"/>
        </w:rPr>
        <w:t>(Mead &amp; Liedholm, 1998)</w:t>
      </w:r>
      <w:r w:rsidR="005D58B0" w:rsidRPr="005A67C2">
        <w:rPr>
          <w:rFonts w:cstheme="minorHAnsi"/>
        </w:rPr>
        <w:fldChar w:fldCharType="end"/>
      </w:r>
      <w:r w:rsidR="007C4E1F" w:rsidRPr="005A67C2">
        <w:rPr>
          <w:rFonts w:cstheme="minorHAnsi"/>
        </w:rPr>
        <w:t xml:space="preserve"> that confirmed that </w:t>
      </w:r>
      <w:r w:rsidRPr="005A67C2">
        <w:rPr>
          <w:rFonts w:cstheme="minorHAnsi"/>
        </w:rPr>
        <w:t>there are more S</w:t>
      </w:r>
      <w:r w:rsidR="008A344B" w:rsidRPr="005A67C2">
        <w:rPr>
          <w:rFonts w:cstheme="minorHAnsi"/>
        </w:rPr>
        <w:t>M</w:t>
      </w:r>
      <w:r w:rsidRPr="005A67C2">
        <w:rPr>
          <w:rFonts w:cstheme="minorHAnsi"/>
        </w:rPr>
        <w:t>ME closures on average than expansion in Africa</w:t>
      </w:r>
      <w:r w:rsidR="00C50E7B" w:rsidRPr="005A67C2">
        <w:rPr>
          <w:rFonts w:cstheme="minorHAnsi"/>
        </w:rPr>
        <w:t xml:space="preserve"> with approximately a 1% growth rate shown from micro to small enterprises</w:t>
      </w:r>
      <w:r w:rsidR="00363798" w:rsidRPr="005A67C2">
        <w:rPr>
          <w:rFonts w:cstheme="minorHAnsi"/>
        </w:rPr>
        <w:t xml:space="preserve"> </w:t>
      </w:r>
      <w:r w:rsidR="00363798" w:rsidRPr="005A67C2">
        <w:rPr>
          <w:rFonts w:cstheme="minorHAnsi"/>
        </w:rPr>
        <w:fldChar w:fldCharType="begin"/>
      </w:r>
      <w:r w:rsidR="008D3B38" w:rsidRPr="005A67C2">
        <w:rPr>
          <w:rFonts w:cstheme="minorHAnsi"/>
        </w:rPr>
        <w:instrText xml:space="preserve"> ADDIN ZOTERO_ITEM CSL_CITATION {"citationID":"ZcNCaCkf","properties":{"formattedCitation":"(C. Rogerson, 2001a, p. 270)","plainCitation":"(C. Rogerson, 2001a, p. 270)"},"citationItems":[{"id":218,"uris":["http://zotero.org/users/3509623/items/DKFMEKRF"],"uri":["http://zotero.org/users/3509623/items/DKFMEKRF"],"itemData":{"id":218,"type":"article-journal","title":"Growing the SMME Manufacturing Economy of South Africa: Evidence from Gauteng Province","container-title":"J. Contemp Afr.Stud","page":"267-291","volume":"19","issue":"2","author":[{"family":"Rogerson","given":"CM"}],"issued":{"literal":"2001a"}},"locator":"270"}],"schema":"https://github.com/citation-style-language/schema/raw/master/csl-citation.json"} </w:instrText>
      </w:r>
      <w:r w:rsidR="00363798" w:rsidRPr="005A67C2">
        <w:rPr>
          <w:rFonts w:cstheme="minorHAnsi"/>
        </w:rPr>
        <w:fldChar w:fldCharType="separate"/>
      </w:r>
      <w:r w:rsidR="008D3B38" w:rsidRPr="005A67C2">
        <w:rPr>
          <w:rFonts w:cstheme="minorHAnsi"/>
        </w:rPr>
        <w:t>(C. Rogerson, 2001a, p. 270)</w:t>
      </w:r>
      <w:r w:rsidR="00363798" w:rsidRPr="005A67C2">
        <w:rPr>
          <w:rFonts w:cstheme="minorHAnsi"/>
        </w:rPr>
        <w:fldChar w:fldCharType="end"/>
      </w:r>
      <w:r w:rsidRPr="005A67C2">
        <w:rPr>
          <w:rFonts w:cstheme="minorHAnsi"/>
        </w:rPr>
        <w:t>.</w:t>
      </w:r>
      <w:r w:rsidR="00C50E7B" w:rsidRPr="005A67C2">
        <w:rPr>
          <w:rFonts w:cstheme="minorHAnsi"/>
        </w:rPr>
        <w:t xml:space="preserve"> Five years later, Friedrich, 2004 &amp; Watson 2004) added more to the SM</w:t>
      </w:r>
      <w:r w:rsidR="008A344B" w:rsidRPr="005A67C2">
        <w:rPr>
          <w:rFonts w:cstheme="minorHAnsi"/>
        </w:rPr>
        <w:t>M</w:t>
      </w:r>
      <w:r w:rsidR="0074132F" w:rsidRPr="005A67C2">
        <w:rPr>
          <w:rFonts w:cstheme="minorHAnsi"/>
        </w:rPr>
        <w:t>E literature with their study</w:t>
      </w:r>
      <w:r w:rsidR="00C50E7B" w:rsidRPr="005A67C2">
        <w:rPr>
          <w:rFonts w:cstheme="minorHAnsi"/>
        </w:rPr>
        <w:t xml:space="preserve"> that asserted the pivotal role SM</w:t>
      </w:r>
      <w:r w:rsidR="008A344B" w:rsidRPr="005A67C2">
        <w:rPr>
          <w:rFonts w:cstheme="minorHAnsi"/>
        </w:rPr>
        <w:t>M</w:t>
      </w:r>
      <w:r w:rsidR="00C50E7B" w:rsidRPr="005A67C2">
        <w:rPr>
          <w:rFonts w:cstheme="minorHAnsi"/>
        </w:rPr>
        <w:t>Es have to</w:t>
      </w:r>
      <w:r w:rsidR="002D5E36" w:rsidRPr="005A67C2">
        <w:rPr>
          <w:rFonts w:cstheme="minorHAnsi"/>
        </w:rPr>
        <w:t>wards</w:t>
      </w:r>
      <w:r w:rsidR="00C50E7B" w:rsidRPr="005A67C2">
        <w:rPr>
          <w:rFonts w:cstheme="minorHAnsi"/>
        </w:rPr>
        <w:t xml:space="preserve"> employment creation and economic growth, particularly in countries such as South Africa that have </w:t>
      </w:r>
      <w:r w:rsidR="00C50E7B" w:rsidRPr="005A67C2">
        <w:rPr>
          <w:rFonts w:cstheme="minorHAnsi"/>
          <w:noProof/>
        </w:rPr>
        <w:t>sky</w:t>
      </w:r>
      <w:r w:rsidR="000A7A64" w:rsidRPr="005A67C2">
        <w:rPr>
          <w:rFonts w:cstheme="minorHAnsi"/>
          <w:noProof/>
        </w:rPr>
        <w:t>-</w:t>
      </w:r>
      <w:r w:rsidR="00C50E7B" w:rsidRPr="005A67C2">
        <w:rPr>
          <w:rFonts w:cstheme="minorHAnsi"/>
          <w:noProof/>
        </w:rPr>
        <w:t>high</w:t>
      </w:r>
      <w:r w:rsidR="00C50E7B" w:rsidRPr="005A67C2">
        <w:rPr>
          <w:rFonts w:cstheme="minorHAnsi"/>
        </w:rPr>
        <w:t xml:space="preserve"> unemployment levels estimated up to 40% inclusive of discouraged worker i.e. using the expanded</w:t>
      </w:r>
      <w:r w:rsidR="00200643" w:rsidRPr="005A67C2">
        <w:rPr>
          <w:rFonts w:cstheme="minorHAnsi"/>
        </w:rPr>
        <w:t xml:space="preserve"> definition of unemployment</w:t>
      </w:r>
      <w:r w:rsidR="00C50E7B" w:rsidRPr="005A67C2">
        <w:rPr>
          <w:rFonts w:cstheme="minorHAnsi"/>
        </w:rPr>
        <w:t>. A year prior</w:t>
      </w:r>
      <w:r w:rsidR="0074132F" w:rsidRPr="005A67C2">
        <w:rPr>
          <w:rFonts w:cstheme="minorHAnsi"/>
        </w:rPr>
        <w:t xml:space="preserve"> to</w:t>
      </w:r>
      <w:r w:rsidR="00C50E7B" w:rsidRPr="005A67C2">
        <w:rPr>
          <w:rFonts w:cstheme="minorHAnsi"/>
        </w:rPr>
        <w:t xml:space="preserve"> this study</w:t>
      </w:r>
      <w:r w:rsidR="0074132F" w:rsidRPr="005A67C2">
        <w:rPr>
          <w:rFonts w:cstheme="minorHAnsi"/>
        </w:rPr>
        <w:t>,</w:t>
      </w:r>
      <w:r w:rsidR="00C50E7B" w:rsidRPr="005A67C2">
        <w:rPr>
          <w:rFonts w:cstheme="minorHAnsi"/>
        </w:rPr>
        <w:t xml:space="preserve"> the UNDP published the 2003 Human Development Report which supported the notion that SM</w:t>
      </w:r>
      <w:r w:rsidR="008A344B" w:rsidRPr="005A67C2">
        <w:rPr>
          <w:rFonts w:cstheme="minorHAnsi"/>
        </w:rPr>
        <w:t>M</w:t>
      </w:r>
      <w:r w:rsidR="00C50E7B" w:rsidRPr="005A67C2">
        <w:rPr>
          <w:rFonts w:cstheme="minorHAnsi"/>
        </w:rPr>
        <w:t xml:space="preserve">Es are an important sector in the South African </w:t>
      </w:r>
      <w:r w:rsidR="00691582" w:rsidRPr="005A67C2">
        <w:rPr>
          <w:rFonts w:cstheme="minorHAnsi"/>
        </w:rPr>
        <w:t xml:space="preserve">economy, pronouncing the vital role the sector plays in </w:t>
      </w:r>
      <w:r w:rsidR="00C50E7B" w:rsidRPr="005A67C2">
        <w:rPr>
          <w:rFonts w:cstheme="minorHAnsi"/>
        </w:rPr>
        <w:t xml:space="preserve">addressing sustainable </w:t>
      </w:r>
      <w:r w:rsidR="003D264B" w:rsidRPr="005A67C2">
        <w:rPr>
          <w:rFonts w:cstheme="minorHAnsi"/>
        </w:rPr>
        <w:t xml:space="preserve">development </w:t>
      </w:r>
      <w:r w:rsidR="003D264B" w:rsidRPr="005A67C2">
        <w:rPr>
          <w:rFonts w:cstheme="minorHAnsi"/>
        </w:rPr>
        <w:fldChar w:fldCharType="begin"/>
      </w:r>
      <w:r w:rsidR="003D264B" w:rsidRPr="005A67C2">
        <w:rPr>
          <w:rFonts w:cstheme="minorHAnsi"/>
        </w:rPr>
        <w:instrText xml:space="preserve"> ADDIN ZOTERO_ITEM CSL_CITATION {"citationID":"tat56kp2b","properties":{"formattedCitation":"(Rogerson 1, 2004, p. 770)","plainCitation":"(Rogerson 1, 2004, p. 770)"},"citationItems":[{"id":219,"uris":["http://zotero.org/users/3509623/items/56XTB8TI"],"uri":["http://zotero.org/users/3509623/items/56XTB8TI"],"itemData":{"id":219,"type":"article-journal","title":"The impact of the South African government's SMME programmes: a ten-year review (1994–2003)","container-title":"Development Southern Africa","page":"765–784","volume":"21","issue":"5","source":"Google Scholar","shortTitle":"The impact of the South African government's SMME programmes","author":[{"family":"Rogerson 1","given":"Christian M."}],"issued":{"date-parts":[["2004"]]}},"locator":"770","label":"page"}],"schema":"https://github.com/citation-style-language/schema/raw/master/csl-citation.json"} </w:instrText>
      </w:r>
      <w:r w:rsidR="003D264B" w:rsidRPr="005A67C2">
        <w:rPr>
          <w:rFonts w:cstheme="minorHAnsi"/>
        </w:rPr>
        <w:fldChar w:fldCharType="separate"/>
      </w:r>
      <w:r w:rsidR="003D264B" w:rsidRPr="005A67C2">
        <w:rPr>
          <w:rFonts w:cstheme="minorHAnsi"/>
        </w:rPr>
        <w:t>(Rogerson 1, 2004, p. 770</w:t>
      </w:r>
      <w:r w:rsidR="003D264B" w:rsidRPr="005A67C2">
        <w:rPr>
          <w:rFonts w:cstheme="minorHAnsi"/>
          <w:noProof/>
        </w:rPr>
        <w:t>)</w:t>
      </w:r>
      <w:r w:rsidR="003D264B" w:rsidRPr="005A67C2">
        <w:rPr>
          <w:rFonts w:cstheme="minorHAnsi"/>
          <w:noProof/>
        </w:rPr>
        <w:fldChar w:fldCharType="end"/>
      </w:r>
      <w:r w:rsidR="00691582" w:rsidRPr="005A67C2">
        <w:rPr>
          <w:rFonts w:cstheme="minorHAnsi"/>
          <w:noProof/>
        </w:rPr>
        <w:t>.</w:t>
      </w:r>
    </w:p>
    <w:p w14:paraId="2AC227D7" w14:textId="3F5D6915" w:rsidR="00691582" w:rsidRPr="005A67C2" w:rsidRDefault="00691582">
      <w:pPr>
        <w:rPr>
          <w:rFonts w:cstheme="minorHAnsi"/>
        </w:rPr>
      </w:pPr>
      <w:r w:rsidRPr="005A67C2">
        <w:rPr>
          <w:rFonts w:cstheme="minorHAnsi"/>
        </w:rPr>
        <w:t>Friedrich (2004); Watson &amp;Godfrey (1999) also found that compared to their Asian counterparts SM</w:t>
      </w:r>
      <w:r w:rsidR="00420A79" w:rsidRPr="005A67C2">
        <w:rPr>
          <w:rFonts w:cstheme="minorHAnsi"/>
        </w:rPr>
        <w:t>M</w:t>
      </w:r>
      <w:r w:rsidRPr="005A67C2">
        <w:rPr>
          <w:rFonts w:cstheme="minorHAnsi"/>
        </w:rPr>
        <w:t xml:space="preserve">Es in South Africa perform poorly with respect to job creation. In South </w:t>
      </w:r>
      <w:r w:rsidRPr="005A67C2">
        <w:rPr>
          <w:rFonts w:cstheme="minorHAnsi"/>
          <w:noProof/>
        </w:rPr>
        <w:t>Africa</w:t>
      </w:r>
      <w:r w:rsidR="000A7A64" w:rsidRPr="005A67C2">
        <w:rPr>
          <w:rFonts w:cstheme="minorHAnsi"/>
          <w:noProof/>
        </w:rPr>
        <w:t>,</w:t>
      </w:r>
      <w:r w:rsidRPr="005A67C2">
        <w:rPr>
          <w:rFonts w:cstheme="minorHAnsi"/>
        </w:rPr>
        <w:t xml:space="preserve"> they create about 75% of new jobs while the</w:t>
      </w:r>
      <w:r w:rsidR="00683665" w:rsidRPr="005A67C2">
        <w:rPr>
          <w:rFonts w:cstheme="minorHAnsi"/>
        </w:rPr>
        <w:t xml:space="preserve"> number gets to 80% in Asia </w:t>
      </w:r>
      <w:r w:rsidR="00683665" w:rsidRPr="005A67C2">
        <w:rPr>
          <w:rFonts w:cstheme="minorHAnsi"/>
        </w:rPr>
        <w:fldChar w:fldCharType="begin"/>
      </w:r>
      <w:r w:rsidR="00683665" w:rsidRPr="005A67C2">
        <w:rPr>
          <w:rFonts w:cstheme="minorHAnsi"/>
        </w:rPr>
        <w:instrText xml:space="preserve"> ADDIN ZOTERO_ITEM CSL_CITATION {"citationID":"c1g2liq3q","properties":{"formattedCitation":"(Friedrich, 2004)","plainCitation":"(Friedrich, 2004)"},"citationItems":[{"id":217,"uris":["http://zotero.org/users/3509623/items/VKD4G472"],"uri":["http://zotero.org/users/3509623/items/VKD4G472"],"itemData":{"id":217,"type":"article-newspaper","title":"Taking it personally: The crucial success factor for small businesses is its entrepreneurs.","container-title":"Finance Week","publisher-place":"South Africa","edition":"51","event-place":"South Africa","author":[{"family":"Friedrich","given":"C"}],"issued":{"date-parts":[["2004"]]}}}],"schema":"https://github.com/citation-style-language/schema/raw/master/csl-citation.json"} </w:instrText>
      </w:r>
      <w:r w:rsidR="00683665" w:rsidRPr="005A67C2">
        <w:rPr>
          <w:rFonts w:cstheme="minorHAnsi"/>
        </w:rPr>
        <w:fldChar w:fldCharType="separate"/>
      </w:r>
      <w:r w:rsidR="00683665" w:rsidRPr="005A67C2">
        <w:rPr>
          <w:rFonts w:cstheme="minorHAnsi"/>
        </w:rPr>
        <w:t>(Friedrich, 2004)</w:t>
      </w:r>
      <w:r w:rsidR="00683665" w:rsidRPr="005A67C2">
        <w:rPr>
          <w:rFonts w:cstheme="minorHAnsi"/>
        </w:rPr>
        <w:fldChar w:fldCharType="end"/>
      </w:r>
      <w:r w:rsidRPr="005A67C2">
        <w:rPr>
          <w:rFonts w:cstheme="minorHAnsi"/>
        </w:rPr>
        <w:t>. Peculiar to the South African economy is that even countries less developed than South Africa record a higher percentage of SM</w:t>
      </w:r>
      <w:r w:rsidR="00420A79" w:rsidRPr="005A67C2">
        <w:rPr>
          <w:rFonts w:cstheme="minorHAnsi"/>
        </w:rPr>
        <w:t>M</w:t>
      </w:r>
      <w:r w:rsidRPr="005A67C2">
        <w:rPr>
          <w:rFonts w:cstheme="minorHAnsi"/>
        </w:rPr>
        <w:t>E sector contribution towards new employment creation (Watson &amp; Godfrey, 1999 p</w:t>
      </w:r>
      <w:r w:rsidR="00683665" w:rsidRPr="005A67C2">
        <w:rPr>
          <w:rFonts w:cstheme="minorHAnsi"/>
        </w:rPr>
        <w:t>25</w:t>
      </w:r>
      <w:r w:rsidRPr="005A67C2">
        <w:rPr>
          <w:rFonts w:cstheme="minorHAnsi"/>
        </w:rPr>
        <w:t>).  They note that a large number of SM</w:t>
      </w:r>
      <w:r w:rsidR="00420A79" w:rsidRPr="005A67C2">
        <w:rPr>
          <w:rFonts w:cstheme="minorHAnsi"/>
        </w:rPr>
        <w:t>M</w:t>
      </w:r>
      <w:r w:rsidRPr="005A67C2">
        <w:rPr>
          <w:rFonts w:cstheme="minorHAnsi"/>
        </w:rPr>
        <w:t>Es in South Africa are micro and survivalist firms</w:t>
      </w:r>
      <w:r w:rsidR="009C1BDA" w:rsidRPr="005A67C2">
        <w:rPr>
          <w:rFonts w:cstheme="minorHAnsi"/>
        </w:rPr>
        <w:t xml:space="preserve"> and exhibit minimal signs of growth</w:t>
      </w:r>
      <w:r w:rsidR="007C4E1F" w:rsidRPr="005A67C2">
        <w:rPr>
          <w:rFonts w:cstheme="minorHAnsi"/>
        </w:rPr>
        <w:t xml:space="preserve"> due to inadequate firm dynamic</w:t>
      </w:r>
      <w:r w:rsidR="009C1BDA" w:rsidRPr="005A67C2">
        <w:rPr>
          <w:rFonts w:cstheme="minorHAnsi"/>
        </w:rPr>
        <w:t xml:space="preserve"> which hampers their contribution towards employment compar</w:t>
      </w:r>
      <w:r w:rsidR="003D7A07" w:rsidRPr="005A67C2">
        <w:rPr>
          <w:rFonts w:cstheme="minorHAnsi"/>
        </w:rPr>
        <w:t xml:space="preserve">ed with other countries </w:t>
      </w:r>
      <w:r w:rsidR="00683665" w:rsidRPr="005A67C2">
        <w:rPr>
          <w:rFonts w:cstheme="minorHAnsi"/>
        </w:rPr>
        <w:fldChar w:fldCharType="begin"/>
      </w:r>
      <w:r w:rsidR="00DD521D" w:rsidRPr="005A67C2">
        <w:rPr>
          <w:rFonts w:cstheme="minorHAnsi"/>
        </w:rPr>
        <w:instrText xml:space="preserve"> ADDIN ZOTERO_ITEM CSL_CITATION {"citationID":"b82edv4nb","properties":{"formattedCitation":"(L. Watson &amp; Godfrey, 1999, p. 25)","plainCitation":"(L. Watson &amp; Godfrey, 1999, p. 25)"},"citationItems":[{"id":214,"uris":["http://zotero.org/users/3509623/items/UCZ6XDMK"],"uri":["http://zotero.org/users/3509623/items/UCZ6XDMK"],"itemData":{"id":214,"type":"article-journal","title":"Entrepreneurial Support for Rural Small, Medium and Micro Enterprises (SMMEs) in South Africa.","container-title":"University of South Africa (UNISA) &amp; Council for Scientific and Industrial Research (CSIR),","URL":"http://161.31.108.27/research/icsb/2005/119pdf [23/7/2008]","author":[{"family":"Watson","given":"LM"},{"family":"Godfrey","given":"NF"}],"issued":{"date-parts":[["1999"]]}},"locator":"25","label":"page"}],"schema":"https://github.com/citation-style-language/schema/raw/master/csl-citation.json"} </w:instrText>
      </w:r>
      <w:r w:rsidR="00683665" w:rsidRPr="005A67C2">
        <w:rPr>
          <w:rFonts w:cstheme="minorHAnsi"/>
        </w:rPr>
        <w:fldChar w:fldCharType="separate"/>
      </w:r>
      <w:r w:rsidR="00DD521D" w:rsidRPr="005A67C2">
        <w:rPr>
          <w:rFonts w:cstheme="minorHAnsi"/>
        </w:rPr>
        <w:t>(L. Watson &amp; Godfrey, 1999, p. 25)</w:t>
      </w:r>
      <w:r w:rsidR="00683665" w:rsidRPr="005A67C2">
        <w:rPr>
          <w:rFonts w:cstheme="minorHAnsi"/>
        </w:rPr>
        <w:fldChar w:fldCharType="end"/>
      </w:r>
      <w:r w:rsidR="009C1BDA" w:rsidRPr="005A67C2">
        <w:rPr>
          <w:rFonts w:cstheme="minorHAnsi"/>
        </w:rPr>
        <w:t>.</w:t>
      </w:r>
      <w:r w:rsidR="002031AA" w:rsidRPr="005A67C2">
        <w:rPr>
          <w:rFonts w:cstheme="minorHAnsi"/>
        </w:rPr>
        <w:t xml:space="preserve"> </w:t>
      </w:r>
      <w:r w:rsidR="009C1BDA" w:rsidRPr="005A67C2">
        <w:rPr>
          <w:rFonts w:cstheme="minorHAnsi"/>
        </w:rPr>
        <w:t>Survivalists f</w:t>
      </w:r>
      <w:r w:rsidRPr="005A67C2">
        <w:rPr>
          <w:rFonts w:cstheme="minorHAnsi"/>
        </w:rPr>
        <w:t>irms</w:t>
      </w:r>
      <w:r w:rsidR="009C1BDA" w:rsidRPr="005A67C2">
        <w:rPr>
          <w:rFonts w:cstheme="minorHAnsi"/>
        </w:rPr>
        <w:t xml:space="preserve"> are enterprises</w:t>
      </w:r>
      <w:r w:rsidRPr="005A67C2">
        <w:rPr>
          <w:rFonts w:cstheme="minorHAnsi"/>
        </w:rPr>
        <w:t xml:space="preserve"> born out of necessity and not due to the owner seeing a gap in the </w:t>
      </w:r>
      <w:r w:rsidR="009C1BDA" w:rsidRPr="005A67C2">
        <w:rPr>
          <w:rFonts w:cstheme="minorHAnsi"/>
        </w:rPr>
        <w:t>market and wishing to fulfil it.</w:t>
      </w:r>
      <w:r w:rsidR="0074132F" w:rsidRPr="005A67C2">
        <w:rPr>
          <w:rFonts w:cstheme="minorHAnsi"/>
        </w:rPr>
        <w:t xml:space="preserve"> </w:t>
      </w:r>
      <w:r w:rsidR="003D7A07" w:rsidRPr="005A67C2">
        <w:rPr>
          <w:rFonts w:cstheme="minorHAnsi"/>
        </w:rPr>
        <w:t>Kesper (2001</w:t>
      </w:r>
      <w:r w:rsidR="002031AA" w:rsidRPr="005A67C2">
        <w:rPr>
          <w:rFonts w:cstheme="minorHAnsi"/>
        </w:rPr>
        <w:t>) found that even SM</w:t>
      </w:r>
      <w:r w:rsidR="00683BE5" w:rsidRPr="005A67C2">
        <w:rPr>
          <w:rFonts w:cstheme="minorHAnsi"/>
        </w:rPr>
        <w:t>M</w:t>
      </w:r>
      <w:r w:rsidR="002031AA" w:rsidRPr="005A67C2">
        <w:rPr>
          <w:rFonts w:cstheme="minorHAnsi"/>
        </w:rPr>
        <w:t>Es that are dynamic in South Africa seem to deploy a “jobless growth” strategy to</w:t>
      </w:r>
      <w:r w:rsidR="007C4E1F" w:rsidRPr="005A67C2">
        <w:rPr>
          <w:rFonts w:cstheme="minorHAnsi"/>
        </w:rPr>
        <w:t>wards</w:t>
      </w:r>
      <w:r w:rsidR="002031AA" w:rsidRPr="005A67C2">
        <w:rPr>
          <w:rFonts w:cstheme="minorHAnsi"/>
        </w:rPr>
        <w:t xml:space="preserve"> employment </w:t>
      </w:r>
      <w:r w:rsidR="003D7A07" w:rsidRPr="005A67C2">
        <w:rPr>
          <w:rFonts w:cstheme="minorHAnsi"/>
        </w:rPr>
        <w:fldChar w:fldCharType="begin"/>
      </w:r>
      <w:r w:rsidR="003D7A07" w:rsidRPr="005A67C2">
        <w:rPr>
          <w:rFonts w:cstheme="minorHAnsi"/>
        </w:rPr>
        <w:instrText xml:space="preserve"> ADDIN ZOTERO_ITEM CSL_CITATION {"citationID":"1n817t9su5","properties":{"formattedCitation":"(Kesper, 2001, p. 16)","plainCitation":"(Kesper, 2001, p. 16)"},"citationItems":[{"id":34,"uris":["http://zotero.org/users/3509623/items/QUBJV4AR"],"uri":["http://zotero.org/users/3509623/items/QUBJV4AR"],"itemData":{"id":34,"type":"paper-conference","title":"Failing or not aiming to grow? Manufacturing SMMEs and their contribution to employment growth in South Africa","publisher":"Springer","page":"171-203","volume":"12","event":"Urban Forum","ISBN":"1015-3802","note":"2","shortTitle":"Failing or not aiming to grow? Manufacturing SMMEs and their contribution to employment growth in South Africa","author":[{"family":"Kesper","given":"Anna"}],"issued":{"date-parts":[["2001"]]}},"locator":"16","label":"page"}],"schema":"https://github.com/citation-style-language/schema/raw/master/csl-citation.json"} </w:instrText>
      </w:r>
      <w:r w:rsidR="003D7A07" w:rsidRPr="005A67C2">
        <w:rPr>
          <w:rFonts w:cstheme="minorHAnsi"/>
        </w:rPr>
        <w:fldChar w:fldCharType="separate"/>
      </w:r>
      <w:r w:rsidR="003D7A07" w:rsidRPr="005A67C2">
        <w:rPr>
          <w:rFonts w:cstheme="minorHAnsi"/>
        </w:rPr>
        <w:t>(Kesper, 2001, p. 16)</w:t>
      </w:r>
      <w:r w:rsidR="003D7A07" w:rsidRPr="005A67C2">
        <w:rPr>
          <w:rFonts w:cstheme="minorHAnsi"/>
        </w:rPr>
        <w:fldChar w:fldCharType="end"/>
      </w:r>
      <w:r w:rsidR="002031AA" w:rsidRPr="005A67C2">
        <w:rPr>
          <w:rFonts w:cstheme="minorHAnsi"/>
        </w:rPr>
        <w:t>.</w:t>
      </w:r>
      <w:r w:rsidR="00DD521D" w:rsidRPr="005A67C2">
        <w:rPr>
          <w:rFonts w:cstheme="minorHAnsi"/>
        </w:rPr>
        <w:t xml:space="preserve"> Watson </w:t>
      </w:r>
      <w:r w:rsidR="002031AA" w:rsidRPr="005A67C2">
        <w:rPr>
          <w:rFonts w:cstheme="minorHAnsi"/>
        </w:rPr>
        <w:t>attributes SM</w:t>
      </w:r>
      <w:r w:rsidR="00683BE5" w:rsidRPr="005A67C2">
        <w:rPr>
          <w:rFonts w:cstheme="minorHAnsi"/>
        </w:rPr>
        <w:t>M</w:t>
      </w:r>
      <w:r w:rsidR="002031AA" w:rsidRPr="005A67C2">
        <w:rPr>
          <w:rFonts w:cstheme="minorHAnsi"/>
        </w:rPr>
        <w:t xml:space="preserve">E growth on </w:t>
      </w:r>
      <w:r w:rsidR="002031AA" w:rsidRPr="005A67C2">
        <w:rPr>
          <w:rFonts w:cstheme="minorHAnsi"/>
          <w:noProof/>
        </w:rPr>
        <w:t>macroeconomic</w:t>
      </w:r>
      <w:r w:rsidR="002031AA" w:rsidRPr="005A67C2">
        <w:rPr>
          <w:rFonts w:cstheme="minorHAnsi"/>
        </w:rPr>
        <w:t xml:space="preserve"> growth to a larger degree</w:t>
      </w:r>
      <w:r w:rsidR="00DD521D" w:rsidRPr="005A67C2">
        <w:rPr>
          <w:rFonts w:cstheme="minorHAnsi"/>
        </w:rPr>
        <w:t xml:space="preserve"> </w:t>
      </w:r>
      <w:r w:rsidR="00DD521D" w:rsidRPr="005A67C2">
        <w:rPr>
          <w:rFonts w:cstheme="minorHAnsi"/>
        </w:rPr>
        <w:fldChar w:fldCharType="begin"/>
      </w:r>
      <w:r w:rsidR="00DD521D" w:rsidRPr="005A67C2">
        <w:rPr>
          <w:rFonts w:cstheme="minorHAnsi"/>
        </w:rPr>
        <w:instrText xml:space="preserve"> ADDIN ZOTERO_ITEM CSL_CITATION {"citationID":"28576cuim0","properties":{"formattedCitation":"(G. E. H. Watson, 2009)","plainCitation":"(G. E. H. Watson, 2009)"},"citationItems":[{"id":241,"uris":["http://zotero.org/users/3509623/items/329BMZTS"],"uri":["http://zotero.org/users/3509623/items/329BMZTS"],"itemData":{"id":241,"type":"article-journal","title":"A situational analysis of entrepreneurship mentors in South Africa","source":"Google Scholar","URL":"http://umkn-dsp01.unisa.ac.za/handle/10500/2098","author":[{"family":"Watson","given":"Gavin Edward Halliday"}],"issued":{"date-parts":[["2009"]]},"accessed":{"date-parts":[["2016",11,20]]}}}],"schema":"https://github.com/citation-style-language/schema/raw/master/csl-citation.json"} </w:instrText>
      </w:r>
      <w:r w:rsidR="00DD521D" w:rsidRPr="005A67C2">
        <w:rPr>
          <w:rFonts w:cstheme="minorHAnsi"/>
        </w:rPr>
        <w:fldChar w:fldCharType="separate"/>
      </w:r>
      <w:r w:rsidR="00DD521D" w:rsidRPr="005A67C2">
        <w:rPr>
          <w:rFonts w:cstheme="minorHAnsi"/>
        </w:rPr>
        <w:t>(Watson, 2009)</w:t>
      </w:r>
      <w:r w:rsidR="00DD521D" w:rsidRPr="005A67C2">
        <w:rPr>
          <w:rFonts w:cstheme="minorHAnsi"/>
        </w:rPr>
        <w:fldChar w:fldCharType="end"/>
      </w:r>
      <w:r w:rsidR="002031AA" w:rsidRPr="005A67C2">
        <w:rPr>
          <w:rFonts w:cstheme="minorHAnsi"/>
        </w:rPr>
        <w:t xml:space="preserve">. </w:t>
      </w:r>
    </w:p>
    <w:p w14:paraId="1AE93F8A" w14:textId="561A706E" w:rsidR="00FD0573" w:rsidRPr="005A67C2" w:rsidRDefault="00371DA5">
      <w:pPr>
        <w:rPr>
          <w:rFonts w:cstheme="minorHAnsi"/>
        </w:rPr>
      </w:pPr>
      <w:r w:rsidRPr="005A67C2">
        <w:rPr>
          <w:rFonts w:cstheme="minorHAnsi"/>
        </w:rPr>
        <w:lastRenderedPageBreak/>
        <w:t>Adding to the importance of the SM</w:t>
      </w:r>
      <w:r w:rsidR="008A344B" w:rsidRPr="005A67C2">
        <w:rPr>
          <w:rFonts w:cstheme="minorHAnsi"/>
        </w:rPr>
        <w:t>M</w:t>
      </w:r>
      <w:r w:rsidRPr="005A67C2">
        <w:rPr>
          <w:rFonts w:cstheme="minorHAnsi"/>
        </w:rPr>
        <w:t>E sector in South Africa are Abor &amp; Quartey (2010) in their study looking at issues in the development of S</w:t>
      </w:r>
      <w:r w:rsidR="008A344B" w:rsidRPr="005A67C2">
        <w:rPr>
          <w:rFonts w:cstheme="minorHAnsi"/>
        </w:rPr>
        <w:t>M</w:t>
      </w:r>
      <w:r w:rsidRPr="005A67C2">
        <w:rPr>
          <w:rFonts w:cstheme="minorHAnsi"/>
        </w:rPr>
        <w:t xml:space="preserve">MEs in Ghana and South Africa. </w:t>
      </w:r>
      <w:r w:rsidR="00786C90" w:rsidRPr="005A67C2">
        <w:rPr>
          <w:rFonts w:cstheme="minorHAnsi"/>
        </w:rPr>
        <w:t>They found SM</w:t>
      </w:r>
      <w:r w:rsidR="008A344B" w:rsidRPr="005A67C2">
        <w:rPr>
          <w:rFonts w:cstheme="minorHAnsi"/>
        </w:rPr>
        <w:t>M</w:t>
      </w:r>
      <w:r w:rsidR="00786C90" w:rsidRPr="005A67C2">
        <w:rPr>
          <w:rFonts w:cstheme="minorHAnsi"/>
        </w:rPr>
        <w:t xml:space="preserve">Es to contribute about 70% towards Ghana’s GDP and account for approximately 92% of total businesses in Ghana </w:t>
      </w:r>
      <w:r w:rsidR="00786C90" w:rsidRPr="005A67C2">
        <w:rPr>
          <w:rFonts w:cstheme="minorHAnsi"/>
        </w:rPr>
        <w:fldChar w:fldCharType="begin"/>
      </w:r>
      <w:r w:rsidR="00786C90" w:rsidRPr="005A67C2">
        <w:rPr>
          <w:rFonts w:cstheme="minorHAnsi"/>
        </w:rPr>
        <w:instrText xml:space="preserve"> ADDIN ZOTERO_ITEM CSL_CITATION {"citationID":"1g6hvecbcu","properties":{"formattedCitation":"(Abor &amp; Quartey, 2010, p. 1)","plainCitation":"(Abor &amp; Quartey, 2010, p. 1)"},"citationItems":[{"id":6,"uris":["http://zotero.org/users/3509623/items/3AVJQMI8"],"uri":["http://zotero.org/users/3509623/items/3AVJQMI8"],"itemData":{"id":6,"type":"article-journal","title":"Issues in SME development in Ghana and South Africa","container-title":"International Research Journal of Finance and Economics","page":"215-228","volume":"39","issue":"6","shortTitle":"Issues in SME development in Ghana and South Africa","author":[{"family":"Abor","given":"Joshua"},{"family":"Quartey","given":"Peter"}],"issued":{"date-parts":[["2010"]]}},"locator":"1","label":"page"}],"schema":"https://github.com/citation-style-language/schema/raw/master/csl-citation.json"} </w:instrText>
      </w:r>
      <w:r w:rsidR="00786C90" w:rsidRPr="005A67C2">
        <w:rPr>
          <w:rFonts w:cstheme="minorHAnsi"/>
        </w:rPr>
        <w:fldChar w:fldCharType="separate"/>
      </w:r>
      <w:r w:rsidR="00A23089" w:rsidRPr="005A67C2">
        <w:rPr>
          <w:rFonts w:cstheme="minorHAnsi"/>
        </w:rPr>
        <w:t xml:space="preserve">(Abor &amp; Quartey, 2010, p. </w:t>
      </w:r>
      <w:r w:rsidR="00786C90" w:rsidRPr="005A67C2">
        <w:rPr>
          <w:rFonts w:cstheme="minorHAnsi"/>
        </w:rPr>
        <w:t>)</w:t>
      </w:r>
      <w:r w:rsidR="00786C90" w:rsidRPr="005A67C2">
        <w:rPr>
          <w:rFonts w:cstheme="minorHAnsi"/>
        </w:rPr>
        <w:fldChar w:fldCharType="end"/>
      </w:r>
      <w:r w:rsidR="00786C90" w:rsidRPr="005A67C2">
        <w:rPr>
          <w:rFonts w:cstheme="minorHAnsi"/>
        </w:rPr>
        <w:t xml:space="preserve">. A large proportion of </w:t>
      </w:r>
      <w:r w:rsidR="00786C90" w:rsidRPr="005A67C2">
        <w:rPr>
          <w:rFonts w:cstheme="minorHAnsi"/>
          <w:noProof/>
        </w:rPr>
        <w:t>S</w:t>
      </w:r>
      <w:r w:rsidR="008A344B" w:rsidRPr="005A67C2">
        <w:rPr>
          <w:rFonts w:cstheme="minorHAnsi"/>
          <w:noProof/>
        </w:rPr>
        <w:t>M</w:t>
      </w:r>
      <w:r w:rsidR="00786C90" w:rsidRPr="005A67C2">
        <w:rPr>
          <w:rFonts w:cstheme="minorHAnsi"/>
          <w:noProof/>
        </w:rPr>
        <w:t>MEs</w:t>
      </w:r>
      <w:r w:rsidR="00786C90" w:rsidRPr="005A67C2">
        <w:rPr>
          <w:rFonts w:cstheme="minorHAnsi"/>
        </w:rPr>
        <w:t xml:space="preserve"> in Ghana are operating within the manufacturing space and account for about 85% of employment within this sector (Abor &amp; Quartey, 2010, p. 1). </w:t>
      </w:r>
    </w:p>
    <w:p w14:paraId="2C94FB91" w14:textId="02307520" w:rsidR="002031AA" w:rsidRPr="005A67C2" w:rsidRDefault="00786C90">
      <w:pPr>
        <w:rPr>
          <w:rFonts w:cstheme="minorHAnsi"/>
        </w:rPr>
      </w:pPr>
      <w:r w:rsidRPr="005A67C2">
        <w:rPr>
          <w:rFonts w:cstheme="minorHAnsi"/>
        </w:rPr>
        <w:t xml:space="preserve">In South Africa, the study found that 91% of businesses operating in the country are </w:t>
      </w:r>
      <w:r w:rsidRPr="005A67C2">
        <w:rPr>
          <w:rFonts w:cstheme="minorHAnsi"/>
          <w:noProof/>
        </w:rPr>
        <w:t>SM</w:t>
      </w:r>
      <w:r w:rsidR="00B20257" w:rsidRPr="005A67C2">
        <w:rPr>
          <w:rFonts w:cstheme="minorHAnsi"/>
          <w:noProof/>
        </w:rPr>
        <w:t>M</w:t>
      </w:r>
      <w:r w:rsidRPr="005A67C2">
        <w:rPr>
          <w:rFonts w:cstheme="minorHAnsi"/>
          <w:noProof/>
        </w:rPr>
        <w:t>Es</w:t>
      </w:r>
      <w:r w:rsidRPr="005A67C2">
        <w:rPr>
          <w:rFonts w:cstheme="minorHAnsi"/>
        </w:rPr>
        <w:t>, contributing between 52 to 57% to GDP and provide approximately 61% of jobs (Abor &amp; Quartey, 2010, p. 1).</w:t>
      </w:r>
      <w:r w:rsidR="00E0555D" w:rsidRPr="005A67C2">
        <w:rPr>
          <w:rFonts w:cstheme="minorHAnsi"/>
        </w:rPr>
        <w:t xml:space="preserve"> They also found one person owned enterprises to constitute the bulk of the S</w:t>
      </w:r>
      <w:r w:rsidR="008A344B" w:rsidRPr="005A67C2">
        <w:rPr>
          <w:rFonts w:cstheme="minorHAnsi"/>
        </w:rPr>
        <w:t>M</w:t>
      </w:r>
      <w:r w:rsidR="00E0555D" w:rsidRPr="005A67C2">
        <w:rPr>
          <w:rFonts w:cstheme="minorHAnsi"/>
        </w:rPr>
        <w:t>ME sector. More than half of the workforce within the S</w:t>
      </w:r>
      <w:r w:rsidR="008A344B" w:rsidRPr="005A67C2">
        <w:rPr>
          <w:rFonts w:cstheme="minorHAnsi"/>
        </w:rPr>
        <w:t>M</w:t>
      </w:r>
      <w:r w:rsidR="00E0555D" w:rsidRPr="005A67C2">
        <w:rPr>
          <w:rFonts w:cstheme="minorHAnsi"/>
        </w:rPr>
        <w:t>ME sector operate one-person owned firms in developing countries (Abor &amp; Quartey, 2010, p. 1). Unemployed family members make up a quarter of the workforce and often work for no salary or wage and the remaining workforce is split between hired workers and trainees or apprentices (Abor &amp; Quartey, 2010, p. 1).</w:t>
      </w:r>
    </w:p>
    <w:p w14:paraId="20878ECF" w14:textId="732CECF4" w:rsidR="00E0555D" w:rsidRPr="005A67C2" w:rsidRDefault="00E0555D">
      <w:pPr>
        <w:rPr>
          <w:rFonts w:cstheme="minorHAnsi"/>
        </w:rPr>
      </w:pPr>
      <w:r w:rsidRPr="005A67C2">
        <w:rPr>
          <w:rFonts w:cstheme="minorHAnsi"/>
        </w:rPr>
        <w:t>They also found SM</w:t>
      </w:r>
      <w:r w:rsidR="00B20257" w:rsidRPr="005A67C2">
        <w:rPr>
          <w:rFonts w:cstheme="minorHAnsi"/>
        </w:rPr>
        <w:t>M</w:t>
      </w:r>
      <w:r w:rsidRPr="005A67C2">
        <w:rPr>
          <w:rFonts w:cstheme="minorHAnsi"/>
        </w:rPr>
        <w:t>Es to be much more labour intensive with lower capital costs associated with job creation than larger firms (Abor &amp; Quartey, 2010, p. 1).</w:t>
      </w:r>
      <w:r w:rsidR="00FD0573" w:rsidRPr="005A67C2">
        <w:rPr>
          <w:rFonts w:cstheme="minorHAnsi"/>
        </w:rPr>
        <w:t xml:space="preserve"> They maintain that </w:t>
      </w:r>
      <w:r w:rsidR="00FD0573" w:rsidRPr="005A67C2">
        <w:rPr>
          <w:rFonts w:cstheme="minorHAnsi"/>
          <w:noProof/>
        </w:rPr>
        <w:t>S</w:t>
      </w:r>
      <w:r w:rsidR="008A344B" w:rsidRPr="005A67C2">
        <w:rPr>
          <w:rFonts w:cstheme="minorHAnsi"/>
          <w:noProof/>
        </w:rPr>
        <w:t>M</w:t>
      </w:r>
      <w:r w:rsidR="00FD0573" w:rsidRPr="005A67C2">
        <w:rPr>
          <w:rFonts w:cstheme="minorHAnsi"/>
          <w:noProof/>
        </w:rPr>
        <w:t>MEs</w:t>
      </w:r>
      <w:r w:rsidR="00FD0573" w:rsidRPr="005A67C2">
        <w:rPr>
          <w:rFonts w:cstheme="minorHAnsi"/>
        </w:rPr>
        <w:t xml:space="preserve"> play a huge role contributing towards a country’s national product by either manufacturing </w:t>
      </w:r>
      <w:r w:rsidR="00FD0573" w:rsidRPr="005A67C2">
        <w:rPr>
          <w:rFonts w:cstheme="minorHAnsi"/>
          <w:noProof/>
        </w:rPr>
        <w:t>value</w:t>
      </w:r>
      <w:r w:rsidR="000A7A64" w:rsidRPr="005A67C2">
        <w:rPr>
          <w:rFonts w:cstheme="minorHAnsi"/>
          <w:noProof/>
        </w:rPr>
        <w:t>-</w:t>
      </w:r>
      <w:r w:rsidR="00FD0573" w:rsidRPr="005A67C2">
        <w:rPr>
          <w:rFonts w:cstheme="minorHAnsi"/>
          <w:noProof/>
        </w:rPr>
        <w:t>added</w:t>
      </w:r>
      <w:r w:rsidR="00FD0573" w:rsidRPr="005A67C2">
        <w:rPr>
          <w:rFonts w:cstheme="minorHAnsi"/>
        </w:rPr>
        <w:t xml:space="preserve"> goods, or by providing services to both consumers and or other enterprises (Abor &amp; Quartey, 2010, p. 1). </w:t>
      </w:r>
    </w:p>
    <w:p w14:paraId="73BBACB3" w14:textId="5E5ADC2A" w:rsidR="0043580F" w:rsidRPr="005A67C2" w:rsidRDefault="005D3B69">
      <w:pPr>
        <w:rPr>
          <w:rFonts w:cstheme="minorHAnsi"/>
        </w:rPr>
      </w:pPr>
      <w:r w:rsidRPr="005A67C2">
        <w:rPr>
          <w:rFonts w:cstheme="minorHAnsi"/>
        </w:rPr>
        <w:t>Kongolo (2010</w:t>
      </w:r>
      <w:r w:rsidR="005C72DF" w:rsidRPr="005A67C2">
        <w:rPr>
          <w:rFonts w:cstheme="minorHAnsi"/>
        </w:rPr>
        <w:t>)</w:t>
      </w:r>
      <w:r w:rsidRPr="005A67C2">
        <w:rPr>
          <w:rFonts w:cstheme="minorHAnsi"/>
        </w:rPr>
        <w:t xml:space="preserve"> implicitly refutes Nichter &amp; Goldmark’s (2005) argument by stating in his article that </w:t>
      </w:r>
      <w:r w:rsidR="00461A80" w:rsidRPr="005A67C2">
        <w:rPr>
          <w:rFonts w:cstheme="minorHAnsi"/>
        </w:rPr>
        <w:t xml:space="preserve">all businesses start </w:t>
      </w:r>
      <w:r w:rsidR="00461A80" w:rsidRPr="005A67C2">
        <w:rPr>
          <w:rFonts w:cstheme="minorHAnsi"/>
          <w:noProof/>
        </w:rPr>
        <w:t>o</w:t>
      </w:r>
      <w:r w:rsidR="000A7A64" w:rsidRPr="005A67C2">
        <w:rPr>
          <w:rFonts w:cstheme="minorHAnsi"/>
          <w:noProof/>
        </w:rPr>
        <w:t>f</w:t>
      </w:r>
      <w:r w:rsidR="00461A80" w:rsidRPr="005A67C2">
        <w:rPr>
          <w:rFonts w:cstheme="minorHAnsi"/>
          <w:noProof/>
        </w:rPr>
        <w:t>f</w:t>
      </w:r>
      <w:r w:rsidR="00461A80" w:rsidRPr="005A67C2">
        <w:rPr>
          <w:rFonts w:cstheme="minorHAnsi"/>
        </w:rPr>
        <w:t xml:space="preserve"> as small firms and organically metamorphosis into large businesses. He notes the important role </w:t>
      </w:r>
      <w:r w:rsidR="00461A80" w:rsidRPr="005A67C2">
        <w:rPr>
          <w:rFonts w:cstheme="minorHAnsi"/>
          <w:noProof/>
        </w:rPr>
        <w:t>SM</w:t>
      </w:r>
      <w:r w:rsidR="00CF22C1" w:rsidRPr="005A67C2">
        <w:rPr>
          <w:rFonts w:cstheme="minorHAnsi"/>
          <w:noProof/>
        </w:rPr>
        <w:t>M</w:t>
      </w:r>
      <w:r w:rsidR="00461A80" w:rsidRPr="005A67C2">
        <w:rPr>
          <w:rFonts w:cstheme="minorHAnsi"/>
          <w:noProof/>
        </w:rPr>
        <w:t>Es</w:t>
      </w:r>
      <w:r w:rsidR="00461A80" w:rsidRPr="005A67C2">
        <w:rPr>
          <w:rFonts w:cstheme="minorHAnsi"/>
        </w:rPr>
        <w:t xml:space="preserve"> can play in transitioning economies, from agricultural driven ones to industrial ones, by providing opportunities for processing activities which generate a sustainable source of revenue and enh</w:t>
      </w:r>
      <w:r w:rsidR="0055062F" w:rsidRPr="005A67C2">
        <w:rPr>
          <w:rFonts w:cstheme="minorHAnsi"/>
        </w:rPr>
        <w:t xml:space="preserve">ance the development process </w:t>
      </w:r>
      <w:r w:rsidR="0055062F" w:rsidRPr="005A67C2">
        <w:rPr>
          <w:rFonts w:cstheme="minorHAnsi"/>
        </w:rPr>
        <w:fldChar w:fldCharType="begin"/>
      </w:r>
      <w:r w:rsidR="0055062F" w:rsidRPr="005A67C2">
        <w:rPr>
          <w:rFonts w:cstheme="minorHAnsi"/>
        </w:rPr>
        <w:instrText xml:space="preserve"> ADDIN ZOTERO_ITEM CSL_CITATION {"citationID":"757v7qtpo","properties":{"formattedCitation":"(Kongolo, 2010, p. 3)","plainCitation":"(Kongolo, 2010, p. 3)"},"citationItems":[{"id":36,"uris":["http://zotero.org/users/3509623/items/RE2WWZX8"],"uri":["http://zotero.org/users/3509623/items/RE2WWZX8"],"itemData":{"id":36,"type":"article-journal","title":"Job creation versus job shedding and the role of SMEs in economic development","container-title":"African Journal of Business Management","page":"2288","volume":"4","issue":"11","ISSN":"1993-8233","shortTitle":"Job creation versus job shedding and the role of SMEs in economic development","author":[{"family":"Kongolo","given":"Mukole"}],"issued":{"date-parts":[["2010"]]}},"locator":"3","label":"page"}],"schema":"https://github.com/citation-style-language/schema/raw/master/csl-citation.json"} </w:instrText>
      </w:r>
      <w:r w:rsidR="0055062F" w:rsidRPr="005A67C2">
        <w:rPr>
          <w:rFonts w:cstheme="minorHAnsi"/>
        </w:rPr>
        <w:fldChar w:fldCharType="separate"/>
      </w:r>
      <w:r w:rsidR="0055062F" w:rsidRPr="005A67C2">
        <w:rPr>
          <w:rFonts w:cstheme="minorHAnsi"/>
        </w:rPr>
        <w:t>(Kongolo, 2010, p. 3)</w:t>
      </w:r>
      <w:r w:rsidR="0055062F" w:rsidRPr="005A67C2">
        <w:rPr>
          <w:rFonts w:cstheme="minorHAnsi"/>
        </w:rPr>
        <w:fldChar w:fldCharType="end"/>
      </w:r>
      <w:r w:rsidR="00461A80" w:rsidRPr="005A67C2">
        <w:rPr>
          <w:rFonts w:cstheme="minorHAnsi"/>
        </w:rPr>
        <w:t>.</w:t>
      </w:r>
      <w:r w:rsidR="00C0519A" w:rsidRPr="005A67C2">
        <w:rPr>
          <w:rFonts w:cstheme="minorHAnsi"/>
        </w:rPr>
        <w:t xml:space="preserve"> He maintains that SM</w:t>
      </w:r>
      <w:r w:rsidR="00CF22C1" w:rsidRPr="005A67C2">
        <w:rPr>
          <w:rFonts w:cstheme="minorHAnsi"/>
        </w:rPr>
        <w:t>M</w:t>
      </w:r>
      <w:r w:rsidR="00C0519A" w:rsidRPr="005A67C2">
        <w:rPr>
          <w:rFonts w:cstheme="minorHAnsi"/>
        </w:rPr>
        <w:t>Es are vital interlinks in an economy through their flexible economic systems that link small and large firms together while absorbing productive resources at all levels of the economy (</w:t>
      </w:r>
      <w:r w:rsidR="0055062F" w:rsidRPr="005A67C2">
        <w:rPr>
          <w:rFonts w:cstheme="minorHAnsi"/>
        </w:rPr>
        <w:t>Kongolo, 2010, p. 3</w:t>
      </w:r>
      <w:r w:rsidR="00C0519A" w:rsidRPr="005A67C2">
        <w:rPr>
          <w:rFonts w:cstheme="minorHAnsi"/>
        </w:rPr>
        <w:t>).</w:t>
      </w:r>
      <w:r w:rsidR="00E61263" w:rsidRPr="005A67C2">
        <w:rPr>
          <w:rFonts w:cstheme="minorHAnsi"/>
        </w:rPr>
        <w:t xml:space="preserve"> For Kongolo, job creation by </w:t>
      </w:r>
      <w:r w:rsidR="00E61263" w:rsidRPr="005A67C2">
        <w:rPr>
          <w:rFonts w:cstheme="minorHAnsi"/>
          <w:noProof/>
        </w:rPr>
        <w:t>SM</w:t>
      </w:r>
      <w:r w:rsidR="00CF22C1" w:rsidRPr="005A67C2">
        <w:rPr>
          <w:rFonts w:cstheme="minorHAnsi"/>
          <w:noProof/>
        </w:rPr>
        <w:t>M</w:t>
      </w:r>
      <w:r w:rsidR="00E61263" w:rsidRPr="005A67C2">
        <w:rPr>
          <w:rFonts w:cstheme="minorHAnsi"/>
          <w:noProof/>
        </w:rPr>
        <w:t>Es</w:t>
      </w:r>
      <w:r w:rsidR="00E61263" w:rsidRPr="005A67C2">
        <w:rPr>
          <w:rFonts w:cstheme="minorHAnsi"/>
        </w:rPr>
        <w:t xml:space="preserve"> is a process which requires new small firms entering the market, while existing ones expand and </w:t>
      </w:r>
      <w:r w:rsidR="00E61263" w:rsidRPr="005A67C2">
        <w:rPr>
          <w:rFonts w:cstheme="minorHAnsi"/>
        </w:rPr>
        <w:lastRenderedPageBreak/>
        <w:t>pursue growth strategies while accounting f</w:t>
      </w:r>
      <w:r w:rsidR="0055062F" w:rsidRPr="005A67C2">
        <w:rPr>
          <w:rFonts w:cstheme="minorHAnsi"/>
        </w:rPr>
        <w:t xml:space="preserve">or closures and contractions (Kongolo, 2010, </w:t>
      </w:r>
      <w:r w:rsidR="00E61263" w:rsidRPr="005A67C2">
        <w:rPr>
          <w:rFonts w:cstheme="minorHAnsi"/>
        </w:rPr>
        <w:t>p</w:t>
      </w:r>
      <w:r w:rsidR="0055062F" w:rsidRPr="005A67C2">
        <w:rPr>
          <w:rFonts w:cstheme="minorHAnsi"/>
        </w:rPr>
        <w:t xml:space="preserve">. </w:t>
      </w:r>
      <w:r w:rsidR="00E61263" w:rsidRPr="005A67C2">
        <w:rPr>
          <w:rFonts w:cstheme="minorHAnsi"/>
        </w:rPr>
        <w:t xml:space="preserve">5). </w:t>
      </w:r>
      <w:r w:rsidR="008A344B" w:rsidRPr="005A67C2">
        <w:rPr>
          <w:rFonts w:cstheme="minorHAnsi"/>
        </w:rPr>
        <w:t>Small fi</w:t>
      </w:r>
      <w:r w:rsidR="0043580F" w:rsidRPr="005A67C2">
        <w:rPr>
          <w:rFonts w:cstheme="minorHAnsi"/>
        </w:rPr>
        <w:t xml:space="preserve">rms do not operate in isolation, thus at the </w:t>
      </w:r>
      <w:r w:rsidR="0043580F" w:rsidRPr="005A67C2">
        <w:rPr>
          <w:rFonts w:cstheme="minorHAnsi"/>
          <w:noProof/>
        </w:rPr>
        <w:t>cent</w:t>
      </w:r>
      <w:r w:rsidR="000A7A64" w:rsidRPr="005A67C2">
        <w:rPr>
          <w:rFonts w:cstheme="minorHAnsi"/>
          <w:noProof/>
        </w:rPr>
        <w:t>re</w:t>
      </w:r>
      <w:r w:rsidR="0043580F" w:rsidRPr="005A67C2">
        <w:rPr>
          <w:rFonts w:cstheme="minorHAnsi"/>
        </w:rPr>
        <w:t xml:space="preserve"> of efforts to promote economic growth in developing countries should be a strong focus on macroeconomic </w:t>
      </w:r>
      <w:r w:rsidR="0043580F" w:rsidRPr="005A67C2">
        <w:rPr>
          <w:rFonts w:cstheme="minorHAnsi"/>
          <w:noProof/>
        </w:rPr>
        <w:t>stab</w:t>
      </w:r>
      <w:r w:rsidR="000A7A64" w:rsidRPr="005A67C2">
        <w:rPr>
          <w:rFonts w:cstheme="minorHAnsi"/>
          <w:noProof/>
        </w:rPr>
        <w:t>i</w:t>
      </w:r>
      <w:r w:rsidR="0043580F" w:rsidRPr="005A67C2">
        <w:rPr>
          <w:rFonts w:cstheme="minorHAnsi"/>
          <w:noProof/>
        </w:rPr>
        <w:t>lisation</w:t>
      </w:r>
      <w:r w:rsidR="0043580F" w:rsidRPr="005A67C2">
        <w:rPr>
          <w:rFonts w:cstheme="minorHAnsi"/>
        </w:rPr>
        <w:t xml:space="preserve"> including the promotion of SM</w:t>
      </w:r>
      <w:r w:rsidR="008A344B" w:rsidRPr="005A67C2">
        <w:rPr>
          <w:rFonts w:cstheme="minorHAnsi"/>
        </w:rPr>
        <w:t>M</w:t>
      </w:r>
      <w:r w:rsidR="0043580F" w:rsidRPr="005A67C2">
        <w:rPr>
          <w:rFonts w:cstheme="minorHAnsi"/>
        </w:rPr>
        <w:t>Es, adoption o</w:t>
      </w:r>
      <w:r w:rsidR="00BF5D8E" w:rsidRPr="005A67C2">
        <w:rPr>
          <w:rFonts w:cstheme="minorHAnsi"/>
        </w:rPr>
        <w:t>f trade and investment liberalis</w:t>
      </w:r>
      <w:r w:rsidR="0043580F" w:rsidRPr="005A67C2">
        <w:rPr>
          <w:rFonts w:cstheme="minorHAnsi"/>
        </w:rPr>
        <w:t>ation programmes</w:t>
      </w:r>
      <w:r w:rsidR="00E61263" w:rsidRPr="005A67C2">
        <w:rPr>
          <w:rFonts w:cstheme="minorHAnsi"/>
        </w:rPr>
        <w:t xml:space="preserve"> to increase investments</w:t>
      </w:r>
      <w:r w:rsidR="0055062F" w:rsidRPr="005A67C2">
        <w:rPr>
          <w:rFonts w:cstheme="minorHAnsi"/>
        </w:rPr>
        <w:t xml:space="preserve"> </w:t>
      </w:r>
      <w:r w:rsidR="0055062F" w:rsidRPr="005A67C2">
        <w:rPr>
          <w:rFonts w:cstheme="minorHAnsi"/>
        </w:rPr>
        <w:fldChar w:fldCharType="begin"/>
      </w:r>
      <w:r w:rsidR="0055062F" w:rsidRPr="005A67C2">
        <w:rPr>
          <w:rFonts w:cstheme="minorHAnsi"/>
        </w:rPr>
        <w:instrText xml:space="preserve"> ADDIN ZOTERO_ITEM CSL_CITATION {"citationID":"1r3v8qq7qa","properties":{"formattedCitation":"(DTI, 2004)","plainCitation":"(DTI, 2004)"},"citationItems":[{"id":227,"uris":["http://zotero.org/users/3509623/items/II3IQDWN"],"uri":["http://zotero.org/users/3509623/items/II3IQDWN"],"itemData":{"id":227,"type":"article","title":"Annual review of SMEs in South Africa","publisher":"The Department of Trade and Industry, Government Printer","author":[{"family":"DTI","given":""}],"issued":{"date-parts":[["2004"]]}}}],"schema":"https://github.com/citation-style-language/schema/raw/master/csl-citation.json"} </w:instrText>
      </w:r>
      <w:r w:rsidR="0055062F" w:rsidRPr="005A67C2">
        <w:rPr>
          <w:rFonts w:cstheme="minorHAnsi"/>
        </w:rPr>
        <w:fldChar w:fldCharType="separate"/>
      </w:r>
      <w:r w:rsidR="0055062F" w:rsidRPr="005A67C2">
        <w:rPr>
          <w:rFonts w:cstheme="minorHAnsi"/>
        </w:rPr>
        <w:t>( Kongolo, 2010, p. 5; DTI, 2004)</w:t>
      </w:r>
      <w:r w:rsidR="0055062F" w:rsidRPr="005A67C2">
        <w:rPr>
          <w:rFonts w:cstheme="minorHAnsi"/>
        </w:rPr>
        <w:fldChar w:fldCharType="end"/>
      </w:r>
      <w:r w:rsidR="00E61263" w:rsidRPr="005A67C2">
        <w:rPr>
          <w:rFonts w:cstheme="minorHAnsi"/>
        </w:rPr>
        <w:t xml:space="preserve">. </w:t>
      </w:r>
    </w:p>
    <w:p w14:paraId="72601788" w14:textId="37BAF7DD" w:rsidR="00197224" w:rsidRPr="005A67C2" w:rsidRDefault="00173195">
      <w:pPr>
        <w:rPr>
          <w:rFonts w:cstheme="minorHAnsi"/>
        </w:rPr>
      </w:pPr>
      <w:r w:rsidRPr="005A67C2">
        <w:rPr>
          <w:rFonts w:cstheme="minorHAnsi"/>
        </w:rPr>
        <w:t xml:space="preserve">According to a FinMark study conducted in 2006, one of the best ways developing countries, South Africa included, can address the unemployment scourge is to leverage the </w:t>
      </w:r>
      <w:r w:rsidR="00B44B1E" w:rsidRPr="005A67C2">
        <w:rPr>
          <w:rFonts w:cstheme="minorHAnsi"/>
        </w:rPr>
        <w:t>job creation potential of SM</w:t>
      </w:r>
      <w:r w:rsidR="00B20257" w:rsidRPr="005A67C2">
        <w:rPr>
          <w:rFonts w:cstheme="minorHAnsi"/>
        </w:rPr>
        <w:t>M</w:t>
      </w:r>
      <w:r w:rsidR="00B44B1E" w:rsidRPr="005A67C2">
        <w:rPr>
          <w:rFonts w:cstheme="minorHAnsi"/>
        </w:rPr>
        <w:t>Es</w:t>
      </w:r>
      <w:r w:rsidR="00D50B4B" w:rsidRPr="005A67C2">
        <w:rPr>
          <w:rFonts w:cstheme="minorHAnsi"/>
        </w:rPr>
        <w:t xml:space="preserve"> </w:t>
      </w:r>
      <w:r w:rsidR="00D50B4B" w:rsidRPr="005A67C2">
        <w:rPr>
          <w:rFonts w:cstheme="minorHAnsi"/>
        </w:rPr>
        <w:fldChar w:fldCharType="begin"/>
      </w:r>
      <w:r w:rsidR="00D50B4B" w:rsidRPr="005A67C2">
        <w:rPr>
          <w:rFonts w:cstheme="minorHAnsi"/>
        </w:rPr>
        <w:instrText xml:space="preserve"> ADDIN ZOTERO_ITEM CSL_CITATION {"citationID":"1u1dn4172m","properties":{"formattedCitation":"(FinMark Trust, 2006)","plainCitation":"(FinMark Trust, 2006)"},"citationItems":[{"id":240,"uris":["http://zotero.org/users/3509623/items/5QBV6FHP"],"uri":["http://zotero.org/users/3509623/items/5QBV6FHP"],"itemData":{"id":240,"type":"article","title":"FinScope Small Business Survey Report","URL":"http://www.finmarktrust.org.za","author":[{"family":"FinMark Trust","given":""}],"issued":{"date-parts":[["2006"]]}}}],"schema":"https://github.com/citation-style-language/schema/raw/master/csl-citation.json"} </w:instrText>
      </w:r>
      <w:r w:rsidR="00D50B4B" w:rsidRPr="005A67C2">
        <w:rPr>
          <w:rFonts w:cstheme="minorHAnsi"/>
        </w:rPr>
        <w:fldChar w:fldCharType="separate"/>
      </w:r>
      <w:r w:rsidR="00D50B4B" w:rsidRPr="005A67C2">
        <w:rPr>
          <w:rFonts w:cstheme="minorHAnsi"/>
        </w:rPr>
        <w:t>(FinMark Trust, 2006)</w:t>
      </w:r>
      <w:r w:rsidR="00D50B4B" w:rsidRPr="005A67C2">
        <w:rPr>
          <w:rFonts w:cstheme="minorHAnsi"/>
        </w:rPr>
        <w:fldChar w:fldCharType="end"/>
      </w:r>
      <w:r w:rsidR="00B44B1E" w:rsidRPr="005A67C2">
        <w:rPr>
          <w:rFonts w:cstheme="minorHAnsi"/>
        </w:rPr>
        <w:t xml:space="preserve">. Expanding on </w:t>
      </w:r>
      <w:r w:rsidR="00B44B1E" w:rsidRPr="005A67C2">
        <w:rPr>
          <w:rFonts w:cstheme="minorHAnsi"/>
          <w:noProof/>
        </w:rPr>
        <w:t>Schump</w:t>
      </w:r>
      <w:r w:rsidR="000A7A64" w:rsidRPr="005A67C2">
        <w:rPr>
          <w:rFonts w:cstheme="minorHAnsi"/>
          <w:noProof/>
        </w:rPr>
        <w:t>eter'</w:t>
      </w:r>
      <w:r w:rsidR="00B44B1E" w:rsidRPr="005A67C2">
        <w:rPr>
          <w:rFonts w:cstheme="minorHAnsi"/>
          <w:noProof/>
        </w:rPr>
        <w:t>s</w:t>
      </w:r>
      <w:r w:rsidR="00B44B1E" w:rsidRPr="005A67C2">
        <w:rPr>
          <w:rFonts w:cstheme="minorHAnsi"/>
        </w:rPr>
        <w:t xml:space="preserve"> argument, the first economist to advocate for new firm creation, </w:t>
      </w:r>
      <w:r w:rsidR="00D50B4B" w:rsidRPr="005A67C2">
        <w:rPr>
          <w:rFonts w:cstheme="minorHAnsi"/>
        </w:rPr>
        <w:t>Thurik (2009</w:t>
      </w:r>
      <w:r w:rsidR="00B44B1E" w:rsidRPr="005A67C2">
        <w:rPr>
          <w:rFonts w:cstheme="minorHAnsi"/>
        </w:rPr>
        <w:t>) argue</w:t>
      </w:r>
      <w:r w:rsidR="00D50B4B" w:rsidRPr="005A67C2">
        <w:rPr>
          <w:rFonts w:cstheme="minorHAnsi"/>
        </w:rPr>
        <w:t>s</w:t>
      </w:r>
      <w:r w:rsidR="00B44B1E" w:rsidRPr="005A67C2">
        <w:rPr>
          <w:rFonts w:cstheme="minorHAnsi"/>
        </w:rPr>
        <w:t xml:space="preserve"> that the contribution of the SM</w:t>
      </w:r>
      <w:r w:rsidR="00B20257" w:rsidRPr="005A67C2">
        <w:rPr>
          <w:rFonts w:cstheme="minorHAnsi"/>
        </w:rPr>
        <w:t>M</w:t>
      </w:r>
      <w:r w:rsidR="00B44B1E" w:rsidRPr="005A67C2">
        <w:rPr>
          <w:rFonts w:cstheme="minorHAnsi"/>
        </w:rPr>
        <w:t>E sector towards job creation is not sustainable without new firms entering the sector</w:t>
      </w:r>
      <w:r w:rsidR="00D50B4B" w:rsidRPr="005A67C2">
        <w:rPr>
          <w:rFonts w:cstheme="minorHAnsi"/>
        </w:rPr>
        <w:t xml:space="preserve"> </w:t>
      </w:r>
      <w:r w:rsidR="00D50B4B" w:rsidRPr="005A67C2">
        <w:rPr>
          <w:rFonts w:cstheme="minorHAnsi"/>
        </w:rPr>
        <w:fldChar w:fldCharType="begin"/>
      </w:r>
      <w:r w:rsidR="00D50B4B" w:rsidRPr="005A67C2">
        <w:rPr>
          <w:rFonts w:cstheme="minorHAnsi"/>
        </w:rPr>
        <w:instrText xml:space="preserve"> ADDIN ZOTERO_ITEM CSL_CITATION {"citationID":"26cc1bsdo","properties":{"formattedCitation":"(Thurik, 2009, p. 251)","plainCitation":"(Thurik, 2009, p. 251)"},"citationItems":[{"id":238,"uris":["http://zotero.org/users/3509623/items/VG9B8EAE"],"uri":["http://zotero.org/users/3509623/items/VG9B8EAE"],"itemData":{"id":238,"type":"article-journal","title":"Entreprenomics: entrepreneurship, economic growth and policy","container-title":"Entrepreneurship, growth and public policy","page":"219–249","source":"Google Scholar","shortTitle":"Entreprenomics","author":[{"family":"Thurik","given":"A. R."}],"issued":{"date-parts":[["2009"]]}},"locator":"251","label":"page"}],"schema":"https://github.com/citation-style-language/schema/raw/master/csl-citation.json"} </w:instrText>
      </w:r>
      <w:r w:rsidR="00D50B4B" w:rsidRPr="005A67C2">
        <w:rPr>
          <w:rFonts w:cstheme="minorHAnsi"/>
        </w:rPr>
        <w:fldChar w:fldCharType="separate"/>
      </w:r>
      <w:r w:rsidR="00D50B4B" w:rsidRPr="005A67C2">
        <w:rPr>
          <w:rFonts w:cstheme="minorHAnsi"/>
        </w:rPr>
        <w:t>(Thurik, 2009, p. 251)</w:t>
      </w:r>
      <w:r w:rsidR="00D50B4B" w:rsidRPr="005A67C2">
        <w:rPr>
          <w:rFonts w:cstheme="minorHAnsi"/>
        </w:rPr>
        <w:fldChar w:fldCharType="end"/>
      </w:r>
      <w:r w:rsidR="00B44B1E" w:rsidRPr="005A67C2">
        <w:rPr>
          <w:rFonts w:cstheme="minorHAnsi"/>
        </w:rPr>
        <w:t>. Schump</w:t>
      </w:r>
      <w:r w:rsidR="000A7A64" w:rsidRPr="005A67C2">
        <w:rPr>
          <w:rFonts w:cstheme="minorHAnsi"/>
        </w:rPr>
        <w:t>e</w:t>
      </w:r>
      <w:r w:rsidR="00B44B1E" w:rsidRPr="005A67C2">
        <w:rPr>
          <w:rFonts w:cstheme="minorHAnsi"/>
        </w:rPr>
        <w:t>ter (1934) saw new firms as vital forces behind the progression of</w:t>
      </w:r>
      <w:r w:rsidR="00460B3A" w:rsidRPr="005A67C2">
        <w:rPr>
          <w:rFonts w:cstheme="minorHAnsi"/>
        </w:rPr>
        <w:t xml:space="preserve"> the</w:t>
      </w:r>
      <w:r w:rsidR="00B44B1E" w:rsidRPr="005A67C2">
        <w:rPr>
          <w:rFonts w:cstheme="minorHAnsi"/>
        </w:rPr>
        <w:t xml:space="preserve"> </w:t>
      </w:r>
      <w:r w:rsidR="00B44B1E" w:rsidRPr="005A67C2">
        <w:rPr>
          <w:rFonts w:cstheme="minorHAnsi"/>
          <w:noProof/>
        </w:rPr>
        <w:t>capitalist economic model</w:t>
      </w:r>
      <w:r w:rsidR="00D50B4B" w:rsidRPr="005A67C2">
        <w:rPr>
          <w:rFonts w:cstheme="minorHAnsi"/>
        </w:rPr>
        <w:t xml:space="preserve"> (Schumpter, 1934</w:t>
      </w:r>
      <w:r w:rsidR="00BF5D8E" w:rsidRPr="005A67C2">
        <w:rPr>
          <w:rFonts w:cstheme="minorHAnsi"/>
        </w:rPr>
        <w:t xml:space="preserve">). For </w:t>
      </w:r>
      <w:r w:rsidR="00B44B1E" w:rsidRPr="005A67C2">
        <w:rPr>
          <w:rFonts w:cstheme="minorHAnsi"/>
        </w:rPr>
        <w:t xml:space="preserve">capitalism to prosper, new opportunities to seek economic rent </w:t>
      </w:r>
      <w:r w:rsidR="00D50B4B" w:rsidRPr="005A67C2">
        <w:rPr>
          <w:rFonts w:cstheme="minorHAnsi"/>
        </w:rPr>
        <w:t xml:space="preserve">need to exist </w:t>
      </w:r>
      <w:r w:rsidR="00D50B4B" w:rsidRPr="005A67C2">
        <w:rPr>
          <w:rFonts w:cstheme="minorHAnsi"/>
        </w:rPr>
        <w:fldChar w:fldCharType="begin"/>
      </w:r>
      <w:r w:rsidR="00D50B4B" w:rsidRPr="005A67C2">
        <w:rPr>
          <w:rFonts w:cstheme="minorHAnsi"/>
        </w:rPr>
        <w:instrText xml:space="preserve"> ADDIN ZOTERO_ITEM CSL_CITATION {"citationID":"19l6a1snhe","properties":{"formattedCitation":"(Schumpeter, 1934)","plainCitation":"(Schumpeter, 1934)"},"citationItems":[{"id":235,"uris":["http://zotero.org/users/3509623/items/XEAJQR9I"],"uri":["http://zotero.org/users/3509623/items/XEAJQR9I"],"itemData":{"id":235,"type":"book","title":"The theory of economic development: An inquiry into profits, capital, credit, interest, and the business cycle","publisher":"Transaction publishers","volume":"55","source":"Google Scholar","URL":"https://books.google.co.za/books?hl=en&amp;lr=&amp;id=-OZwWcOGeOwC&amp;oi=fnd&amp;pg=PR6&amp;dq=new+firm+growth+Schumpter+1934&amp;ots=iMa-s_yjJa&amp;sig=tNbtlBNVwiLoELHm9NDd1d9Ngso","shortTitle":"The theory of economic development","author":[{"family":"Schumpeter","given":"Joseph Alois"}],"issued":{"date-parts":[["1934"]]},"accessed":{"date-parts":[["2016",11,20]]}}}],"schema":"https://github.com/citation-style-language/schema/raw/master/csl-citation.json"} </w:instrText>
      </w:r>
      <w:r w:rsidR="00D50B4B" w:rsidRPr="005A67C2">
        <w:rPr>
          <w:rFonts w:cstheme="minorHAnsi"/>
        </w:rPr>
        <w:fldChar w:fldCharType="separate"/>
      </w:r>
      <w:r w:rsidR="00D50B4B" w:rsidRPr="005A67C2">
        <w:rPr>
          <w:rFonts w:cstheme="minorHAnsi"/>
        </w:rPr>
        <w:t>(Schumpeter, 1934)</w:t>
      </w:r>
      <w:r w:rsidR="00D50B4B" w:rsidRPr="005A67C2">
        <w:rPr>
          <w:rFonts w:cstheme="minorHAnsi"/>
        </w:rPr>
        <w:fldChar w:fldCharType="end"/>
      </w:r>
      <w:r w:rsidR="00B44B1E" w:rsidRPr="005A67C2">
        <w:rPr>
          <w:rFonts w:cstheme="minorHAnsi"/>
        </w:rPr>
        <w:t>. The innovative activity of SM</w:t>
      </w:r>
      <w:r w:rsidR="00B20257" w:rsidRPr="005A67C2">
        <w:rPr>
          <w:rFonts w:cstheme="minorHAnsi"/>
        </w:rPr>
        <w:t>M</w:t>
      </w:r>
      <w:r w:rsidR="00B44B1E" w:rsidRPr="005A67C2">
        <w:rPr>
          <w:rFonts w:cstheme="minorHAnsi"/>
        </w:rPr>
        <w:t>Es creates a destructive process where constant disturbances to the economic system in equilibrium exist</w:t>
      </w:r>
      <w:r w:rsidR="00D50B4B" w:rsidRPr="005A67C2">
        <w:rPr>
          <w:rFonts w:cstheme="minorHAnsi"/>
        </w:rPr>
        <w:t xml:space="preserve"> (Schump</w:t>
      </w:r>
      <w:r w:rsidR="00460B3A" w:rsidRPr="005A67C2">
        <w:rPr>
          <w:rFonts w:cstheme="minorHAnsi"/>
        </w:rPr>
        <w:t>e</w:t>
      </w:r>
      <w:r w:rsidR="00D50B4B" w:rsidRPr="005A67C2">
        <w:rPr>
          <w:rFonts w:cstheme="minorHAnsi"/>
        </w:rPr>
        <w:t>ter, 1934</w:t>
      </w:r>
      <w:r w:rsidR="00B44B1E" w:rsidRPr="005A67C2">
        <w:rPr>
          <w:rFonts w:cstheme="minorHAnsi"/>
        </w:rPr>
        <w:t>).</w:t>
      </w:r>
      <w:r w:rsidR="00232D4C" w:rsidRPr="005A67C2">
        <w:rPr>
          <w:rFonts w:cstheme="minorHAnsi"/>
        </w:rPr>
        <w:t xml:space="preserve"> </w:t>
      </w:r>
    </w:p>
    <w:p w14:paraId="2F3CEF8D" w14:textId="3078151F" w:rsidR="00197224" w:rsidRPr="005A67C2" w:rsidRDefault="00232D4C">
      <w:pPr>
        <w:rPr>
          <w:rFonts w:cstheme="minorHAnsi"/>
        </w:rPr>
      </w:pPr>
      <w:r w:rsidRPr="005A67C2">
        <w:rPr>
          <w:rFonts w:cstheme="minorHAnsi"/>
        </w:rPr>
        <w:t>New SM</w:t>
      </w:r>
      <w:r w:rsidR="008A344B" w:rsidRPr="005A67C2">
        <w:rPr>
          <w:rFonts w:cstheme="minorHAnsi"/>
        </w:rPr>
        <w:t>M</w:t>
      </w:r>
      <w:r w:rsidRPr="005A67C2">
        <w:rPr>
          <w:rFonts w:cstheme="minorHAnsi"/>
        </w:rPr>
        <w:t>Es bring about new products and develop new technologies and foresters a competitive environment by introducing competitive pressures to established firms (</w:t>
      </w:r>
      <w:r w:rsidR="00D50B4B" w:rsidRPr="005A67C2">
        <w:rPr>
          <w:rFonts w:cstheme="minorHAnsi"/>
        </w:rPr>
        <w:t>Schumpter, 1934</w:t>
      </w:r>
      <w:r w:rsidRPr="005A67C2">
        <w:rPr>
          <w:rFonts w:cstheme="minorHAnsi"/>
        </w:rPr>
        <w:t xml:space="preserve">). Drawing from </w:t>
      </w:r>
      <w:r w:rsidRPr="005A67C2">
        <w:rPr>
          <w:rFonts w:cstheme="minorHAnsi"/>
          <w:noProof/>
        </w:rPr>
        <w:t>Schump</w:t>
      </w:r>
      <w:r w:rsidR="00460B3A" w:rsidRPr="005A67C2">
        <w:rPr>
          <w:rFonts w:cstheme="minorHAnsi"/>
          <w:noProof/>
        </w:rPr>
        <w:t>eter'</w:t>
      </w:r>
      <w:r w:rsidRPr="005A67C2">
        <w:rPr>
          <w:rFonts w:cstheme="minorHAnsi"/>
          <w:noProof/>
        </w:rPr>
        <w:t>s</w:t>
      </w:r>
      <w:r w:rsidRPr="005A67C2">
        <w:rPr>
          <w:rFonts w:cstheme="minorHAnsi"/>
        </w:rPr>
        <w:t xml:space="preserve"> argument, Olawale &amp; Garwe assert that South Africa’s economy faces stagnation if it fails to create new firms or allow fo</w:t>
      </w:r>
      <w:r w:rsidR="00EA51CE" w:rsidRPr="005A67C2">
        <w:rPr>
          <w:rFonts w:cstheme="minorHAnsi"/>
        </w:rPr>
        <w:t>r the creation of new firms</w:t>
      </w:r>
      <w:r w:rsidR="00D50B4B" w:rsidRPr="005A67C2">
        <w:rPr>
          <w:rFonts w:cstheme="minorHAnsi"/>
        </w:rPr>
        <w:t xml:space="preserve"> </w:t>
      </w:r>
      <w:r w:rsidR="00EA51CE" w:rsidRPr="005A67C2">
        <w:rPr>
          <w:rFonts w:cstheme="minorHAnsi"/>
        </w:rPr>
        <w:t>(Olawale &amp; Garwe, 2010, p. 7</w:t>
      </w:r>
      <w:r w:rsidR="00BF5D8E" w:rsidRPr="005A67C2">
        <w:rPr>
          <w:rFonts w:cstheme="minorHAnsi"/>
        </w:rPr>
        <w:t>).</w:t>
      </w:r>
      <w:r w:rsidR="00EA51CE" w:rsidRPr="005A67C2">
        <w:rPr>
          <w:rFonts w:cstheme="minorHAnsi"/>
        </w:rPr>
        <w:t xml:space="preserve"> However, Berry et al. </w:t>
      </w:r>
      <w:r w:rsidR="00B92A71" w:rsidRPr="005A67C2">
        <w:rPr>
          <w:rFonts w:cstheme="minorHAnsi"/>
        </w:rPr>
        <w:t>argued that new S</w:t>
      </w:r>
      <w:r w:rsidR="008A344B" w:rsidRPr="005A67C2">
        <w:rPr>
          <w:rFonts w:cstheme="minorHAnsi"/>
        </w:rPr>
        <w:t>M</w:t>
      </w:r>
      <w:r w:rsidR="00B92A71" w:rsidRPr="005A67C2">
        <w:rPr>
          <w:rFonts w:cstheme="minorHAnsi"/>
        </w:rPr>
        <w:t>MEs in South Africa are unlikely to be the answer to the country’s problems of unemployment, inequality etc</w:t>
      </w:r>
      <w:r w:rsidR="00BF5D8E" w:rsidRPr="005A67C2">
        <w:rPr>
          <w:rFonts w:cstheme="minorHAnsi"/>
        </w:rPr>
        <w:t>.</w:t>
      </w:r>
      <w:r w:rsidR="00EA51CE" w:rsidRPr="005A67C2">
        <w:rPr>
          <w:rFonts w:cstheme="minorHAnsi"/>
        </w:rPr>
        <w:t xml:space="preserve"> </w:t>
      </w:r>
      <w:r w:rsidR="00EA51CE" w:rsidRPr="005A67C2">
        <w:rPr>
          <w:rFonts w:cstheme="minorHAnsi"/>
        </w:rPr>
        <w:fldChar w:fldCharType="begin"/>
      </w:r>
      <w:r w:rsidR="00EA51CE" w:rsidRPr="005A67C2">
        <w:rPr>
          <w:rFonts w:cstheme="minorHAnsi"/>
        </w:rPr>
        <w:instrText xml:space="preserve"> ADDIN ZOTERO_ITEM CSL_CITATION {"citationID":"2075ob5sum","properties":{"formattedCitation":"(Berry et al., 2002)","plainCitation":"(Berry et al., 2002)"},"citationItems":[{"id":14,"uris":["http://zotero.org/users/3509623/items/UNPMUN79"],"uri":["http://zotero.org/users/3509623/items/UNPMUN79"],"itemData":{"id":14,"type":"article-journal","title":"The economics of SMMES in South Africa","container-title":"Trade and Industrial Policy Strategies","volume":"1","shortTitle":"The economics of SMMES in South Africa","author":[{"family":"Berry","given":"Al"},{"family":"Blottnitz","given":"Magali","non-dropping-particle":"von"},{"family":"Cassim","given":"Rashad"},{"family":"Kesper","given":"Anna"},{"family":"Rajaratnam","given":"Bala"},{"family":"Seventer","given":"Dirk Ernst","non-dropping-particle":"van"}],"issued":{"date-parts":[["2002"]]}}}],"schema":"https://github.com/citation-style-language/schema/raw/master/csl-citation.json"} </w:instrText>
      </w:r>
      <w:r w:rsidR="00EA51CE" w:rsidRPr="005A67C2">
        <w:rPr>
          <w:rFonts w:cstheme="minorHAnsi"/>
        </w:rPr>
        <w:fldChar w:fldCharType="separate"/>
      </w:r>
      <w:r w:rsidR="00EA51CE" w:rsidRPr="005A67C2">
        <w:rPr>
          <w:rFonts w:cstheme="minorHAnsi"/>
        </w:rPr>
        <w:t>(Berry et al., 2002)</w:t>
      </w:r>
      <w:r w:rsidR="00EA51CE" w:rsidRPr="005A67C2">
        <w:rPr>
          <w:rFonts w:cstheme="minorHAnsi"/>
        </w:rPr>
        <w:fldChar w:fldCharType="end"/>
      </w:r>
      <w:r w:rsidR="00B92A71" w:rsidRPr="005A67C2">
        <w:rPr>
          <w:rFonts w:cstheme="minorHAnsi"/>
        </w:rPr>
        <w:t>.</w:t>
      </w:r>
      <w:r w:rsidR="00197224" w:rsidRPr="005A67C2">
        <w:rPr>
          <w:rFonts w:cstheme="minorHAnsi"/>
        </w:rPr>
        <w:t xml:space="preserve"> </w:t>
      </w:r>
    </w:p>
    <w:p w14:paraId="2B5028E3" w14:textId="71C8A217" w:rsidR="00232D4C" w:rsidRPr="005A67C2" w:rsidRDefault="00232D4C">
      <w:pPr>
        <w:rPr>
          <w:rFonts w:cstheme="minorHAnsi"/>
        </w:rPr>
      </w:pPr>
      <w:r w:rsidRPr="005A67C2">
        <w:rPr>
          <w:rFonts w:cstheme="minorHAnsi"/>
        </w:rPr>
        <w:t>Mass and He</w:t>
      </w:r>
      <w:r w:rsidR="00327D3D" w:rsidRPr="005A67C2">
        <w:rPr>
          <w:rFonts w:cstheme="minorHAnsi"/>
        </w:rPr>
        <w:t>rrington (2006), define new SM</w:t>
      </w:r>
      <w:r w:rsidR="008A344B" w:rsidRPr="005A67C2">
        <w:rPr>
          <w:rFonts w:cstheme="minorHAnsi"/>
        </w:rPr>
        <w:t>M</w:t>
      </w:r>
      <w:r w:rsidR="00327D3D" w:rsidRPr="005A67C2">
        <w:rPr>
          <w:rFonts w:cstheme="minorHAnsi"/>
        </w:rPr>
        <w:t>E</w:t>
      </w:r>
      <w:r w:rsidRPr="005A67C2">
        <w:rPr>
          <w:rFonts w:cstheme="minorHAnsi"/>
        </w:rPr>
        <w:t xml:space="preserve">s </w:t>
      </w:r>
      <w:r w:rsidR="00BF5D8E" w:rsidRPr="005A67C2">
        <w:rPr>
          <w:rFonts w:cstheme="minorHAnsi"/>
        </w:rPr>
        <w:t xml:space="preserve">in two phases </w:t>
      </w:r>
      <w:r w:rsidR="00BF5D8E" w:rsidRPr="005A67C2">
        <w:rPr>
          <w:rFonts w:cstheme="minorHAnsi"/>
          <w:noProof/>
        </w:rPr>
        <w:t>wherein</w:t>
      </w:r>
      <w:r w:rsidR="00BF5D8E" w:rsidRPr="005A67C2">
        <w:rPr>
          <w:rFonts w:cstheme="minorHAnsi"/>
        </w:rPr>
        <w:t xml:space="preserve"> phase one </w:t>
      </w:r>
      <w:r w:rsidR="00327D3D" w:rsidRPr="005A67C2">
        <w:rPr>
          <w:rFonts w:cstheme="minorHAnsi"/>
        </w:rPr>
        <w:t xml:space="preserve">the firm is </w:t>
      </w:r>
      <w:r w:rsidRPr="005A67C2">
        <w:rPr>
          <w:rFonts w:cstheme="minorHAnsi"/>
        </w:rPr>
        <w:t>three month</w:t>
      </w:r>
      <w:r w:rsidR="00327D3D" w:rsidRPr="005A67C2">
        <w:rPr>
          <w:rFonts w:cstheme="minorHAnsi"/>
        </w:rPr>
        <w:t xml:space="preserve">s old and </w:t>
      </w:r>
      <w:r w:rsidRPr="005A67C2">
        <w:rPr>
          <w:rFonts w:cstheme="minorHAnsi"/>
        </w:rPr>
        <w:t xml:space="preserve">the owner or owners are involved in the process of identifying the products and services to be traded, are accessing resources and setting up </w:t>
      </w:r>
      <w:r w:rsidR="00EA51CE" w:rsidRPr="005A67C2">
        <w:rPr>
          <w:rFonts w:cstheme="minorHAnsi"/>
        </w:rPr>
        <w:t>the necessary infrastructure (Mass &amp; Herrington, 2006</w:t>
      </w:r>
      <w:r w:rsidRPr="005A67C2">
        <w:rPr>
          <w:rFonts w:cstheme="minorHAnsi"/>
        </w:rPr>
        <w:t xml:space="preserve">). </w:t>
      </w:r>
      <w:r w:rsidR="00327D3D" w:rsidRPr="005A67C2">
        <w:rPr>
          <w:rFonts w:cstheme="minorHAnsi"/>
        </w:rPr>
        <w:t xml:space="preserve"> The second phase is a </w:t>
      </w:r>
      <w:r w:rsidR="002D5E36" w:rsidRPr="005A67C2">
        <w:rPr>
          <w:rFonts w:cstheme="minorHAnsi"/>
        </w:rPr>
        <w:t>3-42-month</w:t>
      </w:r>
      <w:r w:rsidR="00327D3D" w:rsidRPr="005A67C2">
        <w:rPr>
          <w:rFonts w:cstheme="minorHAnsi"/>
        </w:rPr>
        <w:t xml:space="preserve"> period, where the business has commenced trade and is competing with other firms in t</w:t>
      </w:r>
      <w:r w:rsidR="00EA51CE" w:rsidRPr="005A67C2">
        <w:rPr>
          <w:rFonts w:cstheme="minorHAnsi"/>
        </w:rPr>
        <w:t xml:space="preserve">he market (Mass &amp; Herrington, 2006). </w:t>
      </w:r>
      <w:r w:rsidR="002D5E36" w:rsidRPr="005A67C2">
        <w:rPr>
          <w:rFonts w:cstheme="minorHAnsi"/>
        </w:rPr>
        <w:t>Therefore,</w:t>
      </w:r>
      <w:r w:rsidR="00EA51CE" w:rsidRPr="005A67C2">
        <w:rPr>
          <w:rFonts w:cstheme="minorHAnsi"/>
        </w:rPr>
        <w:t xml:space="preserve"> a new SM</w:t>
      </w:r>
      <w:r w:rsidR="008A344B" w:rsidRPr="005A67C2">
        <w:rPr>
          <w:rFonts w:cstheme="minorHAnsi"/>
        </w:rPr>
        <w:t>M</w:t>
      </w:r>
      <w:r w:rsidR="00EA51CE" w:rsidRPr="005A67C2">
        <w:rPr>
          <w:rFonts w:cstheme="minorHAnsi"/>
        </w:rPr>
        <w:t>E is a</w:t>
      </w:r>
      <w:r w:rsidR="00327D3D" w:rsidRPr="005A67C2">
        <w:rPr>
          <w:rFonts w:cstheme="minorHAnsi"/>
        </w:rPr>
        <w:t xml:space="preserve"> firm that has been in existence for less than 42 </w:t>
      </w:r>
      <w:r w:rsidR="00327D3D" w:rsidRPr="005A67C2">
        <w:rPr>
          <w:rFonts w:cstheme="minorHAnsi"/>
        </w:rPr>
        <w:lastRenderedPageBreak/>
        <w:t>months (</w:t>
      </w:r>
      <w:r w:rsidR="00EA51CE" w:rsidRPr="005A67C2">
        <w:rPr>
          <w:rFonts w:cstheme="minorHAnsi"/>
        </w:rPr>
        <w:t>Mass &amp; Herrington, 2006</w:t>
      </w:r>
      <w:r w:rsidR="00327D3D" w:rsidRPr="005A67C2">
        <w:rPr>
          <w:rFonts w:cstheme="minorHAnsi"/>
        </w:rPr>
        <w:t>). Churchill and Lewis (1983) identified five stages of growth which a new SM</w:t>
      </w:r>
      <w:r w:rsidR="008A344B" w:rsidRPr="005A67C2">
        <w:rPr>
          <w:rFonts w:cstheme="minorHAnsi"/>
        </w:rPr>
        <w:t>M</w:t>
      </w:r>
      <w:r w:rsidR="00327D3D" w:rsidRPr="005A67C2">
        <w:rPr>
          <w:rFonts w:cstheme="minorHAnsi"/>
        </w:rPr>
        <w:t>E has to move through with its distinctive character. The first stage is existence, followed by survival, success, take-off and finally resource matur</w:t>
      </w:r>
      <w:r w:rsidR="00197224" w:rsidRPr="005A67C2">
        <w:rPr>
          <w:rFonts w:cstheme="minorHAnsi"/>
        </w:rPr>
        <w:t xml:space="preserve">ity </w:t>
      </w:r>
      <w:r w:rsidR="00197224" w:rsidRPr="005A67C2">
        <w:rPr>
          <w:rFonts w:cstheme="minorHAnsi"/>
        </w:rPr>
        <w:fldChar w:fldCharType="begin"/>
      </w:r>
      <w:r w:rsidR="00197224" w:rsidRPr="005A67C2">
        <w:rPr>
          <w:rFonts w:cstheme="minorHAnsi"/>
        </w:rPr>
        <w:instrText xml:space="preserve"> ADDIN ZOTERO_ITEM CSL_CITATION {"citationID":"2a4dr0pphd","properties":{"formattedCitation":"(Mass &amp; Herrington, 2006)","plainCitation":"(Mass &amp; Herrington, 2006)"},"citationItems":[{"id":231,"uris":["http://zotero.org/users/3509623/items/KAKJB9J4"],"uri":["http://zotero.org/users/3509623/items/KAKJB9J4"],"itemData":{"id":231,"type":"article","title":"Global Entrepreneurship Monitor South African Executive Report","publisher":"Online","URL":"http://www.gbs.nct.ac.za/gbswebb/userfiles/gemsouthafrica2000pdf","author":[{"family":"Mass","given":"G"},{"family":"Herrington","given":"M"}],"issued":{"date-parts":[["2006"]]}}}],"schema":"https://github.com/citation-style-language/schema/raw/master/csl-citation.json"} </w:instrText>
      </w:r>
      <w:r w:rsidR="00197224" w:rsidRPr="005A67C2">
        <w:rPr>
          <w:rFonts w:cstheme="minorHAnsi"/>
        </w:rPr>
        <w:fldChar w:fldCharType="separate"/>
      </w:r>
      <w:r w:rsidR="00197224" w:rsidRPr="005A67C2">
        <w:rPr>
          <w:rFonts w:cstheme="minorHAnsi"/>
        </w:rPr>
        <w:t>(Mass &amp; Herrington, 2006)</w:t>
      </w:r>
      <w:r w:rsidR="00197224" w:rsidRPr="005A67C2">
        <w:rPr>
          <w:rFonts w:cstheme="minorHAnsi"/>
        </w:rPr>
        <w:fldChar w:fldCharType="end"/>
      </w:r>
      <w:r w:rsidR="00327D3D" w:rsidRPr="005A67C2">
        <w:rPr>
          <w:rFonts w:cstheme="minorHAnsi"/>
        </w:rPr>
        <w:t>.</w:t>
      </w:r>
    </w:p>
    <w:p w14:paraId="72C504A8" w14:textId="216AD36E" w:rsidR="008F67F8" w:rsidRPr="005A67C2" w:rsidRDefault="00FD0573">
      <w:pPr>
        <w:rPr>
          <w:rFonts w:cstheme="minorHAnsi"/>
        </w:rPr>
      </w:pPr>
      <w:r w:rsidRPr="005A67C2">
        <w:rPr>
          <w:rFonts w:cstheme="minorHAnsi"/>
        </w:rPr>
        <w:t xml:space="preserve">Advani, (1997); </w:t>
      </w:r>
      <w:r w:rsidR="00AB4FC2" w:rsidRPr="005A67C2">
        <w:rPr>
          <w:rFonts w:cstheme="minorHAnsi"/>
        </w:rPr>
        <w:t>Anheier &amp; Seibel (1987) are among</w:t>
      </w:r>
      <w:r w:rsidR="00B92A71" w:rsidRPr="005A67C2">
        <w:rPr>
          <w:rFonts w:cstheme="minorHAnsi"/>
        </w:rPr>
        <w:t xml:space="preserve"> </w:t>
      </w:r>
      <w:r w:rsidRPr="005A67C2">
        <w:rPr>
          <w:rFonts w:cstheme="minorHAnsi"/>
        </w:rPr>
        <w:t>the early scholars to write about the positive contributions SM</w:t>
      </w:r>
      <w:r w:rsidR="00BF5D8E" w:rsidRPr="005A67C2">
        <w:rPr>
          <w:rFonts w:cstheme="minorHAnsi"/>
        </w:rPr>
        <w:t>M</w:t>
      </w:r>
      <w:r w:rsidRPr="005A67C2">
        <w:rPr>
          <w:rFonts w:cstheme="minorHAnsi"/>
        </w:rPr>
        <w:t>Es have on a country’s economy. Advani (1997) found S</w:t>
      </w:r>
      <w:r w:rsidR="00BF5D8E" w:rsidRPr="005A67C2">
        <w:rPr>
          <w:rFonts w:cstheme="minorHAnsi"/>
        </w:rPr>
        <w:t>M</w:t>
      </w:r>
      <w:r w:rsidRPr="005A67C2">
        <w:rPr>
          <w:rFonts w:cstheme="minorHAnsi"/>
        </w:rPr>
        <w:t xml:space="preserve">MEs to play a significant role in fast-tracking growth in </w:t>
      </w:r>
      <w:r w:rsidR="00397648" w:rsidRPr="005A67C2">
        <w:rPr>
          <w:rFonts w:cstheme="minorHAnsi"/>
        </w:rPr>
        <w:t>low-income countrie</w:t>
      </w:r>
      <w:r w:rsidR="005D3B69" w:rsidRPr="005A67C2">
        <w:rPr>
          <w:rFonts w:cstheme="minorHAnsi"/>
        </w:rPr>
        <w:t>s</w:t>
      </w:r>
      <w:r w:rsidR="00E564BB" w:rsidRPr="005A67C2">
        <w:rPr>
          <w:rFonts w:cstheme="minorHAnsi"/>
        </w:rPr>
        <w:t>. They recognised them as particular sources of income and employment in numerous developing nations. Anhei</w:t>
      </w:r>
      <w:r w:rsidR="00563C2C" w:rsidRPr="005A67C2">
        <w:rPr>
          <w:rFonts w:cstheme="minorHAnsi"/>
        </w:rPr>
        <w:t xml:space="preserve">er </w:t>
      </w:r>
      <w:r w:rsidR="00E564BB" w:rsidRPr="005A67C2">
        <w:rPr>
          <w:rFonts w:cstheme="minorHAnsi"/>
        </w:rPr>
        <w:t>&amp; Seibel (1987)</w:t>
      </w:r>
      <w:r w:rsidR="00563C2C" w:rsidRPr="005A67C2">
        <w:rPr>
          <w:rFonts w:cstheme="minorHAnsi"/>
        </w:rPr>
        <w:t xml:space="preserve"> also assert that </w:t>
      </w:r>
      <w:r w:rsidR="00563C2C" w:rsidRPr="005A67C2">
        <w:rPr>
          <w:rFonts w:cstheme="minorHAnsi"/>
          <w:noProof/>
        </w:rPr>
        <w:t>S</w:t>
      </w:r>
      <w:r w:rsidR="00BF5D8E" w:rsidRPr="005A67C2">
        <w:rPr>
          <w:rFonts w:cstheme="minorHAnsi"/>
          <w:noProof/>
        </w:rPr>
        <w:t>M</w:t>
      </w:r>
      <w:r w:rsidR="00563C2C" w:rsidRPr="005A67C2">
        <w:rPr>
          <w:rFonts w:cstheme="minorHAnsi"/>
          <w:noProof/>
        </w:rPr>
        <w:t>MEs</w:t>
      </w:r>
      <w:r w:rsidR="00563C2C" w:rsidRPr="005A67C2">
        <w:rPr>
          <w:rFonts w:cstheme="minorHAnsi"/>
        </w:rPr>
        <w:t xml:space="preserve"> play a role in </w:t>
      </w:r>
      <w:r w:rsidR="00A23089" w:rsidRPr="005A67C2">
        <w:rPr>
          <w:rFonts w:cstheme="minorHAnsi"/>
        </w:rPr>
        <w:t xml:space="preserve">ensuring income stability, growth and employment. Kayanula &amp; Quartey, </w:t>
      </w:r>
      <w:r w:rsidR="00397648" w:rsidRPr="005A67C2">
        <w:rPr>
          <w:rFonts w:cstheme="minorHAnsi"/>
        </w:rPr>
        <w:t>(</w:t>
      </w:r>
      <w:r w:rsidR="00A23089" w:rsidRPr="005A67C2">
        <w:rPr>
          <w:rFonts w:cstheme="minorHAnsi"/>
        </w:rPr>
        <w:t>2000) argue for the important role of SM</w:t>
      </w:r>
      <w:r w:rsidR="00BF5D8E" w:rsidRPr="005A67C2">
        <w:rPr>
          <w:rFonts w:cstheme="minorHAnsi"/>
        </w:rPr>
        <w:t>M</w:t>
      </w:r>
      <w:r w:rsidR="00A23089" w:rsidRPr="005A67C2">
        <w:rPr>
          <w:rFonts w:cstheme="minorHAnsi"/>
        </w:rPr>
        <w:t>Es in the overall economy because of the role they play in stabilising the economy during times of adverse economic conditions as a result of their flexible nature.</w:t>
      </w:r>
    </w:p>
    <w:p w14:paraId="305DDA4F" w14:textId="69C1C18A" w:rsidR="006D67DB" w:rsidRPr="005A67C2" w:rsidRDefault="006D67DB">
      <w:pPr>
        <w:pStyle w:val="Heading2"/>
        <w:rPr>
          <w:rFonts w:asciiTheme="minorHAnsi" w:hAnsiTheme="minorHAnsi" w:cstheme="minorHAnsi"/>
        </w:rPr>
      </w:pPr>
      <w:bookmarkStart w:id="78" w:name="_Toc501296405"/>
      <w:r w:rsidRPr="005A67C2">
        <w:rPr>
          <w:rFonts w:asciiTheme="minorHAnsi" w:hAnsiTheme="minorHAnsi" w:cstheme="minorHAnsi"/>
        </w:rPr>
        <w:t>Theoretical Framework</w:t>
      </w:r>
      <w:bookmarkEnd w:id="78"/>
    </w:p>
    <w:p w14:paraId="32173EB5" w14:textId="671C5807" w:rsidR="00B57190" w:rsidRPr="005A67C2" w:rsidRDefault="00B57190">
      <w:pPr>
        <w:rPr>
          <w:rFonts w:cstheme="minorHAnsi"/>
        </w:rPr>
      </w:pPr>
      <w:r w:rsidRPr="005A67C2">
        <w:rPr>
          <w:rFonts w:cstheme="minorHAnsi"/>
        </w:rPr>
        <w:t xml:space="preserve">Theories play an important role in explaining phenomena by providing a lens through which they can be interpreted and understood </w:t>
      </w:r>
      <w:r w:rsidRPr="005A67C2">
        <w:rPr>
          <w:rFonts w:cstheme="minorHAnsi"/>
        </w:rPr>
        <w:fldChar w:fldCharType="begin"/>
      </w:r>
      <w:r w:rsidRPr="005A67C2">
        <w:rPr>
          <w:rFonts w:cstheme="minorHAnsi"/>
        </w:rPr>
        <w:instrText xml:space="preserve"> ADDIN ZOTERO_ITEM CSL_CITATION {"citationID":"15ddlsm3o4","properties":{"formattedCitation":"(Aldrich &amp; Martinez, 2011)","plainCitation":"(Aldrich &amp; Martinez, 2011)"},"citationItems":[{"id":340,"uris":["http://zotero.org/users/3509623/items/WRRJDERU"],"uri":["http://zotero.org/users/3509623/items/WRRJDERU"],"itemData":{"id":340,"type":"article-journal","title":"Many are called but a few are chosen: An evolutionary perspective for the study of entrepreneurship","container-title":"Entrepreneurship Theory and Practice","page":"41-56","volume":"25","issue":"4","author":[{"family":"Aldrich","given":"HE"},{"family":"Martinez","given":"MA"}],"issued":{"date-parts":[["2011"]]}}}],"schema":"https://github.com/citation-style-language/schema/raw/master/csl-citation.json"} </w:instrText>
      </w:r>
      <w:r w:rsidRPr="005A67C2">
        <w:rPr>
          <w:rFonts w:cstheme="minorHAnsi"/>
        </w:rPr>
        <w:fldChar w:fldCharType="separate"/>
      </w:r>
      <w:r w:rsidRPr="005A67C2">
        <w:rPr>
          <w:rFonts w:cstheme="minorHAnsi"/>
        </w:rPr>
        <w:t>(Aldrich &amp; Martinez, 2011</w:t>
      </w:r>
      <w:r w:rsidR="002C1C45" w:rsidRPr="005A67C2">
        <w:rPr>
          <w:rFonts w:cstheme="minorHAnsi"/>
        </w:rPr>
        <w:t>, p. 41</w:t>
      </w:r>
      <w:r w:rsidRPr="005A67C2">
        <w:rPr>
          <w:rFonts w:cstheme="minorHAnsi"/>
        </w:rPr>
        <w:t>)</w:t>
      </w:r>
      <w:r w:rsidRPr="005A67C2">
        <w:rPr>
          <w:rFonts w:cstheme="minorHAnsi"/>
        </w:rPr>
        <w:fldChar w:fldCharType="end"/>
      </w:r>
      <w:r w:rsidR="002C1C45" w:rsidRPr="005A67C2">
        <w:rPr>
          <w:rFonts w:cstheme="minorHAnsi"/>
        </w:rPr>
        <w:t xml:space="preserve">. Researchers use theories to explain a systematic and complex set of relationships with the aim of providing explanations for certain outcomes (Aldrich &amp; Martinez, 2011, p. 41). </w:t>
      </w:r>
    </w:p>
    <w:p w14:paraId="0C5CBA10" w14:textId="55BF0ED5" w:rsidR="00A93320" w:rsidRPr="005A67C2" w:rsidRDefault="002C1C45">
      <w:pPr>
        <w:rPr>
          <w:rFonts w:cstheme="minorHAnsi"/>
        </w:rPr>
      </w:pPr>
      <w:r w:rsidRPr="005A67C2">
        <w:rPr>
          <w:rFonts w:cstheme="minorHAnsi"/>
        </w:rPr>
        <w:t>The</w:t>
      </w:r>
      <w:r w:rsidR="00B85D9E" w:rsidRPr="005A67C2">
        <w:rPr>
          <w:rFonts w:cstheme="minorHAnsi"/>
        </w:rPr>
        <w:t>re</w:t>
      </w:r>
      <w:r w:rsidRPr="005A67C2">
        <w:rPr>
          <w:rFonts w:cstheme="minorHAnsi"/>
        </w:rPr>
        <w:t xml:space="preserve"> is no unique theory that explains the role </w:t>
      </w:r>
      <w:r w:rsidRPr="005A67C2">
        <w:rPr>
          <w:rFonts w:cstheme="minorHAnsi"/>
          <w:noProof/>
        </w:rPr>
        <w:t>SMMEs</w:t>
      </w:r>
      <w:r w:rsidRPr="005A67C2">
        <w:rPr>
          <w:rFonts w:cstheme="minorHAnsi"/>
        </w:rPr>
        <w:t xml:space="preserve"> play in job creation. This is primarily due to different economic theories being applied at different stages of firm growth to understand different firm outcom</w:t>
      </w:r>
      <w:r w:rsidR="004C68E1" w:rsidRPr="005A67C2">
        <w:rPr>
          <w:rFonts w:cstheme="minorHAnsi"/>
        </w:rPr>
        <w:t>es. Even at post- entry f</w:t>
      </w:r>
      <w:r w:rsidRPr="005A67C2">
        <w:rPr>
          <w:rFonts w:cstheme="minorHAnsi"/>
        </w:rPr>
        <w:t>i</w:t>
      </w:r>
      <w:r w:rsidR="004C68E1" w:rsidRPr="005A67C2">
        <w:rPr>
          <w:rFonts w:cstheme="minorHAnsi"/>
        </w:rPr>
        <w:t>r</w:t>
      </w:r>
      <w:r w:rsidRPr="005A67C2">
        <w:rPr>
          <w:rFonts w:cstheme="minorHAnsi"/>
        </w:rPr>
        <w:t xml:space="preserve">m </w:t>
      </w:r>
      <w:r w:rsidRPr="005A67C2">
        <w:rPr>
          <w:rFonts w:cstheme="minorHAnsi"/>
          <w:noProof/>
        </w:rPr>
        <w:t>level</w:t>
      </w:r>
      <w:r w:rsidR="00460B3A" w:rsidRPr="005A67C2">
        <w:rPr>
          <w:rFonts w:cstheme="minorHAnsi"/>
          <w:noProof/>
        </w:rPr>
        <w:t>,</w:t>
      </w:r>
      <w:r w:rsidRPr="005A67C2">
        <w:rPr>
          <w:rFonts w:cstheme="minorHAnsi"/>
        </w:rPr>
        <w:t xml:space="preserve"> there is no unique theory that is used to explain the performance of firms</w:t>
      </w:r>
      <w:r w:rsidR="0074132F" w:rsidRPr="005A67C2">
        <w:rPr>
          <w:rFonts w:cstheme="minorHAnsi"/>
        </w:rPr>
        <w:t xml:space="preserve"> in relation to job creation</w:t>
      </w:r>
      <w:r w:rsidR="004C68E1" w:rsidRPr="005A67C2">
        <w:rPr>
          <w:rFonts w:cstheme="minorHAnsi"/>
        </w:rPr>
        <w:t xml:space="preserve"> </w:t>
      </w:r>
      <w:r w:rsidR="004C68E1" w:rsidRPr="005A67C2">
        <w:rPr>
          <w:rFonts w:cstheme="minorHAnsi"/>
        </w:rPr>
        <w:fldChar w:fldCharType="begin"/>
      </w:r>
      <w:r w:rsidR="004C68E1" w:rsidRPr="005A67C2">
        <w:rPr>
          <w:rFonts w:cstheme="minorHAnsi"/>
        </w:rPr>
        <w:instrText xml:space="preserve"> ADDIN ZOTERO_ITEM CSL_CITATION {"citationID":"2jun3c6baf","properties":{"formattedCitation":"(Hoxha, 2013)","plainCitation":"(Hoxha, 2013)"},"citationItems":[{"id":341,"uris":["http://zotero.org/users/3509623/items/VFUXENDF"],"uri":["http://zotero.org/users/3509623/items/VFUXENDF"],"itemData":{"id":341,"type":"article-journal","title":"Understanding Small Business Growth and Development in the Context of an Extreme, Transitional and Marginilised Environment","container-title":"Universitat Autonoma de Barcelona","author":[{"family":"Hoxha","given":"Durim"}],"issued":{"date-parts":[["2013",5]]}}}],"schema":"https://github.com/citation-style-language/schema/raw/master/csl-citation.json"} </w:instrText>
      </w:r>
      <w:r w:rsidR="004C68E1" w:rsidRPr="005A67C2">
        <w:rPr>
          <w:rFonts w:cstheme="minorHAnsi"/>
        </w:rPr>
        <w:fldChar w:fldCharType="separate"/>
      </w:r>
      <w:r w:rsidR="004C68E1" w:rsidRPr="005A67C2">
        <w:rPr>
          <w:rFonts w:cstheme="minorHAnsi"/>
        </w:rPr>
        <w:t>(Hoxha, 2013, p. 17)</w:t>
      </w:r>
      <w:r w:rsidR="004C68E1" w:rsidRPr="005A67C2">
        <w:rPr>
          <w:rFonts w:cstheme="minorHAnsi"/>
        </w:rPr>
        <w:fldChar w:fldCharType="end"/>
      </w:r>
      <w:r w:rsidR="004C68E1" w:rsidRPr="005A67C2">
        <w:rPr>
          <w:rFonts w:cstheme="minorHAnsi"/>
        </w:rPr>
        <w:t>. The lack of a solid theoretical grounding explaining SMME growth</w:t>
      </w:r>
      <w:r w:rsidR="00A93320" w:rsidRPr="005A67C2">
        <w:rPr>
          <w:rFonts w:cstheme="minorHAnsi"/>
        </w:rPr>
        <w:t xml:space="preserve"> (in terms of turnover) </w:t>
      </w:r>
      <w:r w:rsidR="004C68E1" w:rsidRPr="005A67C2">
        <w:rPr>
          <w:rFonts w:cstheme="minorHAnsi"/>
        </w:rPr>
        <w:t>often leads to inconclusive research outcomes, evident by the varying findings in the literature review section above. However, researchers from all social sciences fields such as economics, sociology, psychology and politics continue to contribute towards addressing this theoretical gap (Hoxha, 2013, p. 17).</w:t>
      </w:r>
      <w:r w:rsidR="00234A8D" w:rsidRPr="005A67C2">
        <w:rPr>
          <w:rFonts w:cstheme="minorHAnsi"/>
        </w:rPr>
        <w:t xml:space="preserve"> </w:t>
      </w:r>
    </w:p>
    <w:p w14:paraId="6E2DE157" w14:textId="2C2B151C" w:rsidR="00B85D9E" w:rsidRPr="005A67C2" w:rsidRDefault="00234A8D">
      <w:pPr>
        <w:rPr>
          <w:rFonts w:cstheme="minorHAnsi"/>
        </w:rPr>
      </w:pPr>
      <w:r w:rsidRPr="005A67C2">
        <w:rPr>
          <w:rFonts w:cstheme="minorHAnsi"/>
        </w:rPr>
        <w:t>The study looked at growth theories because for the largest part of the 20</w:t>
      </w:r>
      <w:r w:rsidRPr="005A67C2">
        <w:rPr>
          <w:rFonts w:cstheme="minorHAnsi"/>
          <w:vertAlign w:val="superscript"/>
        </w:rPr>
        <w:t>th</w:t>
      </w:r>
      <w:r w:rsidRPr="005A67C2">
        <w:rPr>
          <w:rFonts w:cstheme="minorHAnsi"/>
        </w:rPr>
        <w:t xml:space="preserve"> century there has been a strong relationship between firm growth and the number of employees </w:t>
      </w:r>
      <w:r w:rsidR="005D4FCD" w:rsidRPr="005A67C2">
        <w:rPr>
          <w:rFonts w:cstheme="minorHAnsi"/>
        </w:rPr>
        <w:t>a firm</w:t>
      </w:r>
      <w:r w:rsidRPr="005A67C2">
        <w:rPr>
          <w:rFonts w:cstheme="minorHAnsi"/>
        </w:rPr>
        <w:t xml:space="preserve"> employs. </w:t>
      </w:r>
      <w:r w:rsidRPr="005A67C2">
        <w:rPr>
          <w:rFonts w:cstheme="minorHAnsi"/>
        </w:rPr>
        <w:lastRenderedPageBreak/>
        <w:t xml:space="preserve">The more money a company makes there more people </w:t>
      </w:r>
      <w:r w:rsidRPr="005A67C2">
        <w:rPr>
          <w:rFonts w:cstheme="minorHAnsi"/>
          <w:noProof/>
        </w:rPr>
        <w:t>i</w:t>
      </w:r>
      <w:r w:rsidR="00460B3A" w:rsidRPr="005A67C2">
        <w:rPr>
          <w:rFonts w:cstheme="minorHAnsi"/>
          <w:noProof/>
        </w:rPr>
        <w:t>t</w:t>
      </w:r>
      <w:r w:rsidRPr="005A67C2">
        <w:rPr>
          <w:rFonts w:cstheme="minorHAnsi"/>
          <w:noProof/>
        </w:rPr>
        <w:t xml:space="preserve"> employs</w:t>
      </w:r>
      <w:r w:rsidRPr="005A67C2">
        <w:rPr>
          <w:rFonts w:cstheme="minorHAnsi"/>
        </w:rPr>
        <w:t xml:space="preserve"> </w:t>
      </w:r>
      <w:r w:rsidR="005D4FCD" w:rsidRPr="005A67C2">
        <w:rPr>
          <w:rFonts w:cstheme="minorHAnsi"/>
        </w:rPr>
        <w:fldChar w:fldCharType="begin"/>
      </w:r>
      <w:r w:rsidR="005D4FCD" w:rsidRPr="005A67C2">
        <w:rPr>
          <w:rFonts w:cstheme="minorHAnsi"/>
        </w:rPr>
        <w:instrText xml:space="preserve"> ADDIN ZOTERO_ITEM CSL_CITATION {"citationID":"b5t62ao4d","properties":{"formattedCitation":"(Evans, 1987)","plainCitation":"(Evans, 1987)"},"citationItems":[{"id":350,"uris":["http://zotero.org/users/3509623/items/H7TR5PP9"],"uri":["http://zotero.org/users/3509623/items/H7TR5PP9"],"itemData":{"id":350,"type":"article-journal","title":"The Relationship Between Firm Growth, Size and Age: Estimates for 100 Manufacturing Industries","container-title":"The Journal of Industrial Economics","volume":"35","author":[{"family":"Evans","given":"David"}],"issued":{"date-parts":[["1987"]]}}}],"schema":"https://github.com/citation-style-language/schema/raw/master/csl-citation.json"} </w:instrText>
      </w:r>
      <w:r w:rsidR="005D4FCD" w:rsidRPr="005A67C2">
        <w:rPr>
          <w:rFonts w:cstheme="minorHAnsi"/>
        </w:rPr>
        <w:fldChar w:fldCharType="separate"/>
      </w:r>
      <w:r w:rsidR="005D4FCD" w:rsidRPr="005A67C2">
        <w:rPr>
          <w:rFonts w:cstheme="minorHAnsi"/>
        </w:rPr>
        <w:t>(Evans, 1987)</w:t>
      </w:r>
      <w:r w:rsidR="005D4FCD" w:rsidRPr="005A67C2">
        <w:rPr>
          <w:rFonts w:cstheme="minorHAnsi"/>
        </w:rPr>
        <w:fldChar w:fldCharType="end"/>
      </w:r>
      <w:r w:rsidR="005D4FCD" w:rsidRPr="005A67C2">
        <w:rPr>
          <w:rFonts w:cstheme="minorHAnsi"/>
        </w:rPr>
        <w:t xml:space="preserve">. In the age of the technology revolution, the relationship between firm growth and the number of people it employees </w:t>
      </w:r>
      <w:r w:rsidR="00460B3A" w:rsidRPr="005A67C2">
        <w:rPr>
          <w:rFonts w:cstheme="minorHAnsi"/>
          <w:noProof/>
        </w:rPr>
        <w:t>h</w:t>
      </w:r>
      <w:r w:rsidR="005D4FCD" w:rsidRPr="005A67C2">
        <w:rPr>
          <w:rFonts w:cstheme="minorHAnsi"/>
          <w:noProof/>
        </w:rPr>
        <w:t>as</w:t>
      </w:r>
      <w:r w:rsidR="005D4FCD" w:rsidRPr="005A67C2">
        <w:rPr>
          <w:rFonts w:cstheme="minorHAnsi"/>
        </w:rPr>
        <w:t xml:space="preserve"> been challenged. However, this is due to the nature of digital work, which can do more with </w:t>
      </w:r>
      <w:r w:rsidR="00460B3A" w:rsidRPr="005A67C2">
        <w:rPr>
          <w:rFonts w:cstheme="minorHAnsi"/>
          <w:noProof/>
        </w:rPr>
        <w:t>fewer</w:t>
      </w:r>
      <w:r w:rsidR="005D4FCD" w:rsidRPr="005A67C2">
        <w:rPr>
          <w:rFonts w:cstheme="minorHAnsi"/>
        </w:rPr>
        <w:t xml:space="preserve"> p</w:t>
      </w:r>
      <w:r w:rsidR="001B0EED" w:rsidRPr="005A67C2">
        <w:rPr>
          <w:rFonts w:cstheme="minorHAnsi"/>
        </w:rPr>
        <w:t>eople and automation within the</w:t>
      </w:r>
      <w:r w:rsidR="005D4FCD" w:rsidRPr="005A67C2">
        <w:rPr>
          <w:rFonts w:cstheme="minorHAnsi"/>
        </w:rPr>
        <w:t xml:space="preserve"> industry. This does not render growth theories useless in analysing the number of people firms employ in relation to their turnover</w:t>
      </w:r>
      <w:r w:rsidR="00A93320" w:rsidRPr="005A67C2">
        <w:rPr>
          <w:rFonts w:cstheme="minorHAnsi"/>
        </w:rPr>
        <w:t xml:space="preserve"> as not all firms are tech firms and not every job can be automated.</w:t>
      </w:r>
      <w:r w:rsidR="005D4FCD" w:rsidRPr="005A67C2">
        <w:rPr>
          <w:rFonts w:cstheme="minorHAnsi"/>
        </w:rPr>
        <w:t xml:space="preserve"> </w:t>
      </w:r>
    </w:p>
    <w:p w14:paraId="428F22A2" w14:textId="7E5519EB" w:rsidR="004C68E1" w:rsidRPr="005A67C2" w:rsidRDefault="004C68E1">
      <w:pPr>
        <w:rPr>
          <w:rFonts w:cstheme="minorHAnsi"/>
        </w:rPr>
      </w:pPr>
      <w:r w:rsidRPr="005A67C2">
        <w:rPr>
          <w:rFonts w:cstheme="minorHAnsi"/>
        </w:rPr>
        <w:t xml:space="preserve">Stochastic models of growth, </w:t>
      </w:r>
      <w:r w:rsidR="009A3E98" w:rsidRPr="005A67C2">
        <w:rPr>
          <w:rFonts w:cstheme="minorHAnsi"/>
        </w:rPr>
        <w:t>with a strong economic foundation, emanating from Gibrat’s (1931) “Law of Proportionate Effect” have been a valuable framewor</w:t>
      </w:r>
      <w:r w:rsidR="00CC557D" w:rsidRPr="005A67C2">
        <w:rPr>
          <w:rFonts w:cstheme="minorHAnsi"/>
        </w:rPr>
        <w:t>k for many studies (Hoxha, 2013,</w:t>
      </w:r>
      <w:r w:rsidR="009A3E98" w:rsidRPr="005A67C2">
        <w:rPr>
          <w:rFonts w:cstheme="minorHAnsi"/>
        </w:rPr>
        <w:t xml:space="preserve"> P.17).  Gibrat’s law of prop</w:t>
      </w:r>
      <w:r w:rsidR="00CC557D" w:rsidRPr="005A67C2">
        <w:rPr>
          <w:rFonts w:cstheme="minorHAnsi"/>
        </w:rPr>
        <w:t xml:space="preserve">ortionate effect states that in </w:t>
      </w:r>
      <w:r w:rsidR="009A3E98" w:rsidRPr="005A67C2">
        <w:rPr>
          <w:rFonts w:cstheme="minorHAnsi"/>
        </w:rPr>
        <w:t xml:space="preserve">any given industry the probability of proportionate change in firm size during a certain period is the same for all firms, whether micro, small, medium or large </w:t>
      </w:r>
      <w:r w:rsidR="009A3E98" w:rsidRPr="005A67C2">
        <w:rPr>
          <w:rFonts w:cstheme="minorHAnsi"/>
        </w:rPr>
        <w:fldChar w:fldCharType="begin"/>
      </w:r>
      <w:r w:rsidR="009A3E98" w:rsidRPr="005A67C2">
        <w:rPr>
          <w:rFonts w:cstheme="minorHAnsi"/>
        </w:rPr>
        <w:instrText xml:space="preserve"> ADDIN ZOTERO_ITEM CSL_CITATION {"citationID":"1quj1ubu4e","properties":{"formattedCitation":"(Relander, 2011)","plainCitation":"(Relander, 2011)"},"citationItems":[{"id":342,"uris":["http://zotero.org/users/3509623/items/BHFEJ847"],"uri":["http://zotero.org/users/3509623/items/BHFEJ847"],"itemData":{"id":342,"type":"article-journal","title":"Gibrat's law revisited - A study on Gibrat's Law with models of industry dynamics","container-title":"Aalto University School of Economics","author":[{"family":"Relander","given":"Philip"}],"issued":{"date-parts":[["2011"]]}}}],"schema":"https://github.com/citation-style-language/schema/raw/master/csl-citation.json"} </w:instrText>
      </w:r>
      <w:r w:rsidR="009A3E98" w:rsidRPr="005A67C2">
        <w:rPr>
          <w:rFonts w:cstheme="minorHAnsi"/>
        </w:rPr>
        <w:fldChar w:fldCharType="separate"/>
      </w:r>
      <w:r w:rsidR="009A3E98" w:rsidRPr="005A67C2">
        <w:rPr>
          <w:rFonts w:cstheme="minorHAnsi"/>
        </w:rPr>
        <w:t xml:space="preserve">(Relander, 2011, p. </w:t>
      </w:r>
      <w:r w:rsidR="00CC557D" w:rsidRPr="005A67C2">
        <w:rPr>
          <w:rFonts w:cstheme="minorHAnsi"/>
        </w:rPr>
        <w:t>10</w:t>
      </w:r>
      <w:r w:rsidR="009A3E98" w:rsidRPr="005A67C2">
        <w:rPr>
          <w:rFonts w:cstheme="minorHAnsi"/>
        </w:rPr>
        <w:t>)</w:t>
      </w:r>
      <w:r w:rsidR="009A3E98" w:rsidRPr="005A67C2">
        <w:rPr>
          <w:rFonts w:cstheme="minorHAnsi"/>
        </w:rPr>
        <w:fldChar w:fldCharType="end"/>
      </w:r>
      <w:r w:rsidR="00CC557D" w:rsidRPr="005A67C2">
        <w:rPr>
          <w:rFonts w:cstheme="minorHAnsi"/>
        </w:rPr>
        <w:t>. Thus, refuting the notion that growth is a trait unique</w:t>
      </w:r>
      <w:r w:rsidR="001B0EED" w:rsidRPr="005A67C2">
        <w:rPr>
          <w:rFonts w:cstheme="minorHAnsi"/>
        </w:rPr>
        <w:t xml:space="preserve"> to SMMEs. However, most studies</w:t>
      </w:r>
      <w:r w:rsidR="00CC557D" w:rsidRPr="005A67C2">
        <w:rPr>
          <w:rFonts w:cstheme="minorHAnsi"/>
        </w:rPr>
        <w:t xml:space="preserve"> that used Gibrat’s law have tended to refute the law pending their research findings that have found smaller firms to grow much faster than other firms (Hoxha, 2013, p.17).</w:t>
      </w:r>
      <w:r w:rsidR="003E0032" w:rsidRPr="005A67C2">
        <w:rPr>
          <w:rFonts w:cstheme="minorHAnsi"/>
        </w:rPr>
        <w:t xml:space="preserve"> In the stochastic models, there also exists the Jovanovic learning model which states that new firms have the ability to gain information about their effectiveness only post entry level, which enables them to learn and should</w:t>
      </w:r>
      <w:r w:rsidR="00460B3A" w:rsidRPr="005A67C2">
        <w:rPr>
          <w:rFonts w:cstheme="minorHAnsi"/>
        </w:rPr>
        <w:t>, therefore,</w:t>
      </w:r>
      <w:r w:rsidR="003E0032" w:rsidRPr="005A67C2">
        <w:rPr>
          <w:rFonts w:cstheme="minorHAnsi"/>
        </w:rPr>
        <w:t xml:space="preserve"> be able to grow faster too provided they survive (Hoxha, 2013, p. 18). </w:t>
      </w:r>
    </w:p>
    <w:p w14:paraId="665C5AF0" w14:textId="45296A5A" w:rsidR="00043A4B" w:rsidRPr="005A67C2" w:rsidRDefault="00043A4B">
      <w:pPr>
        <w:rPr>
          <w:rFonts w:cstheme="minorHAnsi"/>
        </w:rPr>
      </w:pPr>
      <w:r w:rsidRPr="005A67C2">
        <w:rPr>
          <w:rFonts w:cstheme="minorHAnsi"/>
        </w:rPr>
        <w:t xml:space="preserve">Both stochastic models do not attribute </w:t>
      </w:r>
      <w:r w:rsidRPr="005A67C2">
        <w:rPr>
          <w:rFonts w:cstheme="minorHAnsi"/>
          <w:noProof/>
        </w:rPr>
        <w:t>growth</w:t>
      </w:r>
      <w:r w:rsidRPr="005A67C2">
        <w:rPr>
          <w:rFonts w:cstheme="minorHAnsi"/>
        </w:rPr>
        <w:t xml:space="preserve"> to SMMEs even though the Jovanovic model permits for the possibility of growth in SMMEs. This theory does not offer a broad enough lens for what the study seeks to do. It firstly looks at perf performance post entry an</w:t>
      </w:r>
      <w:r w:rsidR="00B22200" w:rsidRPr="005A67C2">
        <w:rPr>
          <w:rFonts w:cstheme="minorHAnsi"/>
        </w:rPr>
        <w:t xml:space="preserve">d does not look explicitly </w:t>
      </w:r>
      <w:r w:rsidRPr="005A67C2">
        <w:rPr>
          <w:rFonts w:cstheme="minorHAnsi"/>
        </w:rPr>
        <w:t xml:space="preserve">at barriers to entry. Secondly, it does not account for the fact that in most developing countries access to information is a market failure and therefore according to this </w:t>
      </w:r>
      <w:r w:rsidRPr="005A67C2">
        <w:rPr>
          <w:rFonts w:cstheme="minorHAnsi"/>
          <w:noProof/>
        </w:rPr>
        <w:t>theory</w:t>
      </w:r>
      <w:r w:rsidR="00460B3A" w:rsidRPr="005A67C2">
        <w:rPr>
          <w:rFonts w:cstheme="minorHAnsi"/>
          <w:noProof/>
        </w:rPr>
        <w:t>,</w:t>
      </w:r>
      <w:r w:rsidRPr="005A67C2">
        <w:rPr>
          <w:rFonts w:cstheme="minorHAnsi"/>
        </w:rPr>
        <w:t xml:space="preserve"> most SMMEs in developing countries will not grow. This is obviously not true, as SMMEs in</w:t>
      </w:r>
      <w:r w:rsidR="002D5E36" w:rsidRPr="005A67C2">
        <w:rPr>
          <w:rFonts w:cstheme="minorHAnsi"/>
        </w:rPr>
        <w:t xml:space="preserve"> developing countries do grow even th</w:t>
      </w:r>
      <w:r w:rsidRPr="005A67C2">
        <w:rPr>
          <w:rFonts w:cstheme="minorHAnsi"/>
        </w:rPr>
        <w:t>ough the exact rate i</w:t>
      </w:r>
      <w:r w:rsidR="00B22200" w:rsidRPr="005A67C2">
        <w:rPr>
          <w:rFonts w:cstheme="minorHAnsi"/>
        </w:rPr>
        <w:t xml:space="preserve">s not </w:t>
      </w:r>
      <w:r w:rsidRPr="005A67C2">
        <w:rPr>
          <w:rFonts w:cstheme="minorHAnsi"/>
        </w:rPr>
        <w:t xml:space="preserve">known. However, lack of access to information has been attributed to SMME failure in developing countries and thus to some </w:t>
      </w:r>
      <w:r w:rsidR="008F67F8" w:rsidRPr="005A67C2">
        <w:rPr>
          <w:rFonts w:cstheme="minorHAnsi"/>
        </w:rPr>
        <w:t>extent</w:t>
      </w:r>
      <w:r w:rsidRPr="005A67C2">
        <w:rPr>
          <w:rFonts w:cstheme="minorHAnsi"/>
        </w:rPr>
        <w:t xml:space="preserve"> the stochastic models hold true.</w:t>
      </w:r>
      <w:r w:rsidR="00B22200" w:rsidRPr="005A67C2">
        <w:rPr>
          <w:rFonts w:cstheme="minorHAnsi"/>
        </w:rPr>
        <w:t xml:space="preserve"> For these reasons, the stochastic models will not be used the conceptual framework for the study.</w:t>
      </w:r>
    </w:p>
    <w:p w14:paraId="0CA0F076" w14:textId="096DFD40" w:rsidR="00A34B18" w:rsidRPr="005A67C2" w:rsidRDefault="00A34B18">
      <w:pPr>
        <w:rPr>
          <w:rFonts w:cstheme="minorHAnsi"/>
        </w:rPr>
      </w:pPr>
      <w:r w:rsidRPr="005A67C2">
        <w:rPr>
          <w:rFonts w:cstheme="minorHAnsi"/>
        </w:rPr>
        <w:lastRenderedPageBreak/>
        <w:t xml:space="preserve">Political theories such as institutional theory have also been used in understanding and explaining firm growth. Institutional theory is a theory that seeks to understand and explain resilient aspects of social structure </w:t>
      </w:r>
      <w:r w:rsidRPr="005A67C2">
        <w:rPr>
          <w:rFonts w:cstheme="minorHAnsi"/>
        </w:rPr>
        <w:fldChar w:fldCharType="begin"/>
      </w:r>
      <w:r w:rsidRPr="005A67C2">
        <w:rPr>
          <w:rFonts w:cstheme="minorHAnsi"/>
        </w:rPr>
        <w:instrText xml:space="preserve"> ADDIN ZOTERO_ITEM CSL_CITATION {"citationID":"bmlt5530e","properties":{"formattedCitation":"(Amenta &amp; Ramsey, 2010)","plainCitation":"(Amenta &amp; Ramsey, 2010)"},"citationItems":[{"id":343,"uris":["http://zotero.org/users/3509623/items/6QAGS5C2"],"uri":["http://zotero.org/users/3509623/items/6QAGS5C2"],"itemData":{"id":343,"type":"book","title":"Institutional Theory","author":[{"family":"Amenta","given":"Edwin"},{"family":"Ramsey","given":"Kelly M"}],"issued":{"date-parts":[["2010"]]}}}],"schema":"https://github.com/citation-style-language/schema/raw/master/csl-citation.json"} </w:instrText>
      </w:r>
      <w:r w:rsidRPr="005A67C2">
        <w:rPr>
          <w:rFonts w:cstheme="minorHAnsi"/>
        </w:rPr>
        <w:fldChar w:fldCharType="separate"/>
      </w:r>
      <w:r w:rsidRPr="005A67C2">
        <w:rPr>
          <w:rFonts w:cstheme="minorHAnsi"/>
        </w:rPr>
        <w:t>(Amenta &amp; Ramsey, 2010, p. 15)</w:t>
      </w:r>
      <w:r w:rsidRPr="005A67C2">
        <w:rPr>
          <w:rFonts w:cstheme="minorHAnsi"/>
        </w:rPr>
        <w:fldChar w:fldCharType="end"/>
      </w:r>
      <w:r w:rsidRPr="005A67C2">
        <w:rPr>
          <w:rFonts w:cstheme="minorHAnsi"/>
        </w:rPr>
        <w:t xml:space="preserve">. The theory considers how rules, norms, schemes and routines become established and entrenched as authoritative social behaviour (Amenta &amp; Ramsey, 2010, p. 15). </w:t>
      </w:r>
      <w:r w:rsidR="00460B3A" w:rsidRPr="005A67C2">
        <w:rPr>
          <w:rFonts w:cstheme="minorHAnsi"/>
          <w:noProof/>
        </w:rPr>
        <w:t>The i</w:t>
      </w:r>
      <w:r w:rsidRPr="005A67C2">
        <w:rPr>
          <w:rFonts w:cstheme="minorHAnsi"/>
          <w:noProof/>
        </w:rPr>
        <w:t>nstitutional theory</w:t>
      </w:r>
      <w:r w:rsidRPr="005A67C2">
        <w:rPr>
          <w:rFonts w:cstheme="minorHAnsi"/>
        </w:rPr>
        <w:t xml:space="preserve"> also includes physical structures like financing institutions, government institutions and law enforcement institutions etc. The overarching claim of institutional theory is that </w:t>
      </w:r>
      <w:r w:rsidRPr="005A67C2">
        <w:rPr>
          <w:rFonts w:cstheme="minorHAnsi"/>
          <w:noProof/>
        </w:rPr>
        <w:t>high</w:t>
      </w:r>
      <w:r w:rsidR="00460B3A" w:rsidRPr="005A67C2">
        <w:rPr>
          <w:rFonts w:cstheme="minorHAnsi"/>
          <w:noProof/>
        </w:rPr>
        <w:t>-</w:t>
      </w:r>
      <w:r w:rsidRPr="005A67C2">
        <w:rPr>
          <w:rFonts w:cstheme="minorHAnsi"/>
          <w:noProof/>
        </w:rPr>
        <w:t>level</w:t>
      </w:r>
      <w:r w:rsidRPr="005A67C2">
        <w:rPr>
          <w:rFonts w:cstheme="minorHAnsi"/>
        </w:rPr>
        <w:t xml:space="preserve"> processes are used to explain processes and outcomes at a lower level of analysis (Amenta &amp; Ramsey, 2010, p. 15).</w:t>
      </w:r>
    </w:p>
    <w:p w14:paraId="40C57952" w14:textId="3B664122" w:rsidR="00A34B18" w:rsidRPr="005A67C2" w:rsidRDefault="00A34B18">
      <w:pPr>
        <w:rPr>
          <w:rFonts w:cstheme="minorHAnsi"/>
        </w:rPr>
      </w:pPr>
      <w:r w:rsidRPr="005A67C2">
        <w:rPr>
          <w:rFonts w:cstheme="minorHAnsi"/>
        </w:rPr>
        <w:t>Although very relevant and true,</w:t>
      </w:r>
      <w:r w:rsidR="00460B3A" w:rsidRPr="005A67C2">
        <w:rPr>
          <w:rFonts w:cstheme="minorHAnsi"/>
        </w:rPr>
        <w:t xml:space="preserve"> the</w:t>
      </w:r>
      <w:r w:rsidRPr="005A67C2">
        <w:rPr>
          <w:rFonts w:cstheme="minorHAnsi"/>
        </w:rPr>
        <w:t xml:space="preserve"> </w:t>
      </w:r>
      <w:r w:rsidRPr="005A67C2">
        <w:rPr>
          <w:rFonts w:cstheme="minorHAnsi"/>
          <w:noProof/>
        </w:rPr>
        <w:t>institutional theory</w:t>
      </w:r>
      <w:r w:rsidRPr="005A67C2">
        <w:rPr>
          <w:rFonts w:cstheme="minorHAnsi"/>
        </w:rPr>
        <w:t xml:space="preserve"> does not look at why government gets involved in propelling SMME growth and thus the paper would not be able to effectively assess sentiments of business owners towards government interventions. The theory also does not explain firm growth but is an effective theory for understanding firm failures. </w:t>
      </w:r>
    </w:p>
    <w:p w14:paraId="3B7FBBF6" w14:textId="6B521830" w:rsidR="006D669A" w:rsidRPr="005A67C2" w:rsidRDefault="002D5E36">
      <w:pPr>
        <w:rPr>
          <w:rFonts w:cstheme="minorHAnsi"/>
        </w:rPr>
      </w:pPr>
      <w:r w:rsidRPr="005A67C2">
        <w:rPr>
          <w:rFonts w:cstheme="minorHAnsi"/>
        </w:rPr>
        <w:t>The</w:t>
      </w:r>
      <w:r w:rsidR="006D669A" w:rsidRPr="005A67C2">
        <w:rPr>
          <w:rFonts w:cstheme="minorHAnsi"/>
        </w:rPr>
        <w:t xml:space="preserve"> is also the stages model </w:t>
      </w:r>
      <w:r w:rsidR="00DC43F4" w:rsidRPr="005A67C2">
        <w:rPr>
          <w:rFonts w:cstheme="minorHAnsi"/>
        </w:rPr>
        <w:t xml:space="preserve">which is used to explain firm growth. This is a transtheoretical model (can be used in a number of study disciplines) which identifies five stages firms go through as they grow. It uses the stages of change to integrate principles and processes of change from leading theories of counselling and behavioural change where growth is associated with change </w:t>
      </w:r>
      <w:r w:rsidR="00DC43F4" w:rsidRPr="005A67C2">
        <w:rPr>
          <w:rFonts w:cstheme="minorHAnsi"/>
        </w:rPr>
        <w:fldChar w:fldCharType="begin"/>
      </w:r>
      <w:r w:rsidR="00DC43F4" w:rsidRPr="005A67C2">
        <w:rPr>
          <w:rFonts w:cstheme="minorHAnsi"/>
        </w:rPr>
        <w:instrText xml:space="preserve"> ADDIN ZOTERO_ITEM CSL_CITATION {"citationID":"22gt50bt61","properties":{"formattedCitation":"(Prochaska, DiClemente, &amp; Norcross, 1992)","plainCitation":"(Prochaska, DiClemente, &amp; Norcross, 1992)"},"citationItems":[{"id":344,"uris":["http://zotero.org/users/3509623/items/8EDMCJXS"],"uri":["http://zotero.org/users/3509623/items/8EDMCJXS"],"itemData":{"id":344,"type":"article-journal","title":"In search of how people change: Applications to addictive behaviors","container-title":"American Psychologist","volume":"47","author":[{"family":"Prochaska","given":"J.O"},{"family":"DiClemente","given":"C.C"},{"family":"Norcross","given":"J.C"}],"issued":{"date-parts":[["1992"]]}}}],"schema":"https://github.com/citation-style-language/schema/raw/master/csl-citation.json"} </w:instrText>
      </w:r>
      <w:r w:rsidR="00DC43F4" w:rsidRPr="005A67C2">
        <w:rPr>
          <w:rFonts w:cstheme="minorHAnsi"/>
        </w:rPr>
        <w:fldChar w:fldCharType="separate"/>
      </w:r>
      <w:r w:rsidR="00DC43F4" w:rsidRPr="005A67C2">
        <w:rPr>
          <w:rFonts w:cstheme="minorHAnsi"/>
        </w:rPr>
        <w:t>(Prochaska, DiClemente, &amp; Norcross, 1992, p. 1102)</w:t>
      </w:r>
      <w:r w:rsidR="00DC43F4" w:rsidRPr="005A67C2">
        <w:rPr>
          <w:rFonts w:cstheme="minorHAnsi"/>
        </w:rPr>
        <w:fldChar w:fldCharType="end"/>
      </w:r>
      <w:r w:rsidR="00DC43F4" w:rsidRPr="005A67C2">
        <w:rPr>
          <w:rFonts w:cstheme="minorHAnsi"/>
        </w:rPr>
        <w:t xml:space="preserve">. Thus, as </w:t>
      </w:r>
      <w:r w:rsidR="00DC43F4" w:rsidRPr="005A67C2">
        <w:rPr>
          <w:rFonts w:cstheme="minorHAnsi"/>
          <w:noProof/>
        </w:rPr>
        <w:t>a firm moves</w:t>
      </w:r>
      <w:r w:rsidR="00DC43F4" w:rsidRPr="005A67C2">
        <w:rPr>
          <w:rFonts w:cstheme="minorHAnsi"/>
        </w:rPr>
        <w:t xml:space="preserve"> from one stage to the </w:t>
      </w:r>
      <w:r w:rsidR="00DC43F4" w:rsidRPr="005A67C2">
        <w:rPr>
          <w:rFonts w:cstheme="minorHAnsi"/>
          <w:noProof/>
        </w:rPr>
        <w:t>next</w:t>
      </w:r>
      <w:r w:rsidR="00460B3A" w:rsidRPr="005A67C2">
        <w:rPr>
          <w:rFonts w:cstheme="minorHAnsi"/>
          <w:noProof/>
        </w:rPr>
        <w:t>,</w:t>
      </w:r>
      <w:r w:rsidR="00DC43F4" w:rsidRPr="005A67C2">
        <w:rPr>
          <w:rFonts w:cstheme="minorHAnsi"/>
        </w:rPr>
        <w:t xml:space="preserve"> it is said to be growing. The first stage is</w:t>
      </w:r>
      <w:r w:rsidR="00941954" w:rsidRPr="005A67C2">
        <w:rPr>
          <w:rFonts w:cstheme="minorHAnsi"/>
        </w:rPr>
        <w:t xml:space="preserve"> </w:t>
      </w:r>
      <w:r w:rsidR="00941954" w:rsidRPr="005A67C2">
        <w:rPr>
          <w:rFonts w:cstheme="minorHAnsi"/>
          <w:noProof/>
        </w:rPr>
        <w:t>pre</w:t>
      </w:r>
      <w:r w:rsidR="00460B3A" w:rsidRPr="005A67C2">
        <w:rPr>
          <w:rFonts w:cstheme="minorHAnsi"/>
          <w:noProof/>
        </w:rPr>
        <w:t>-</w:t>
      </w:r>
      <w:r w:rsidR="00941954" w:rsidRPr="005A67C2">
        <w:rPr>
          <w:rFonts w:cstheme="minorHAnsi"/>
          <w:noProof/>
        </w:rPr>
        <w:t>contemplation</w:t>
      </w:r>
      <w:r w:rsidR="00941954" w:rsidRPr="005A67C2">
        <w:rPr>
          <w:rFonts w:cstheme="minorHAnsi"/>
        </w:rPr>
        <w:t xml:space="preserve"> (not ready) where peopl</w:t>
      </w:r>
      <w:r w:rsidRPr="005A67C2">
        <w:rPr>
          <w:rFonts w:cstheme="minorHAnsi"/>
        </w:rPr>
        <w:t>e/ organisations in this stage d</w:t>
      </w:r>
      <w:r w:rsidR="00941954" w:rsidRPr="005A67C2">
        <w:rPr>
          <w:rFonts w:cstheme="minorHAnsi"/>
        </w:rPr>
        <w:t>o not intend on taking any actions in the foreseeable future (Prochaska, DiClemente, &amp; Norcross, 1992, p. 1102). The second stage is contemplation (getting ready), in this stage firms/people intend change within six months (Prochaska, DiClemente, &amp; Norcross, 1992, p. 1102). The third stage is preparation (ready), here people/ firms intend to take action in the foreseeable future (Prochaska, DiClemente, &amp; Norcross, 1992, p. 1102). The fourth stage is action, here firms/people make overt changes in their performance or lifestyles and action is immediately observed (Prochaska, DiClemente, &amp; Norcross, 1992, p. 1102). The final stage is maintenance, here over</w:t>
      </w:r>
      <w:r w:rsidRPr="005A67C2">
        <w:rPr>
          <w:rFonts w:cstheme="minorHAnsi"/>
        </w:rPr>
        <w:t>t</w:t>
      </w:r>
      <w:r w:rsidR="00941954" w:rsidRPr="005A67C2">
        <w:rPr>
          <w:rFonts w:cstheme="minorHAnsi"/>
        </w:rPr>
        <w:t xml:space="preserve"> changes have been made and firms/people are p</w:t>
      </w:r>
      <w:r w:rsidRPr="005A67C2">
        <w:rPr>
          <w:rFonts w:cstheme="minorHAnsi"/>
        </w:rPr>
        <w:t>reventing failure or</w:t>
      </w:r>
      <w:r w:rsidR="00941954" w:rsidRPr="005A67C2">
        <w:rPr>
          <w:rFonts w:cstheme="minorHAnsi"/>
        </w:rPr>
        <w:t xml:space="preserve"> relapses (Prochaska, DiClemente, &amp; Norcross, 1992, p. 1102).</w:t>
      </w:r>
    </w:p>
    <w:p w14:paraId="44F0E695" w14:textId="6A92E167" w:rsidR="00941954" w:rsidRPr="005A67C2" w:rsidRDefault="00941954">
      <w:pPr>
        <w:rPr>
          <w:rFonts w:cstheme="minorHAnsi"/>
        </w:rPr>
      </w:pPr>
      <w:r w:rsidRPr="005A67C2">
        <w:rPr>
          <w:rFonts w:cstheme="minorHAnsi"/>
        </w:rPr>
        <w:lastRenderedPageBreak/>
        <w:t>The main criticism of t</w:t>
      </w:r>
      <w:r w:rsidR="00A34B18" w:rsidRPr="005A67C2">
        <w:rPr>
          <w:rFonts w:cstheme="minorHAnsi"/>
        </w:rPr>
        <w:t>his theory is that firms d</w:t>
      </w:r>
      <w:r w:rsidRPr="005A67C2">
        <w:rPr>
          <w:rFonts w:cstheme="minorHAnsi"/>
        </w:rPr>
        <w:t xml:space="preserve">o not move in liner stages </w:t>
      </w:r>
      <w:r w:rsidR="00A34B18" w:rsidRPr="005A67C2">
        <w:rPr>
          <w:rFonts w:cstheme="minorHAnsi"/>
        </w:rPr>
        <w:fldChar w:fldCharType="begin"/>
      </w:r>
      <w:r w:rsidR="00A34B18" w:rsidRPr="005A67C2">
        <w:rPr>
          <w:rFonts w:cstheme="minorHAnsi"/>
        </w:rPr>
        <w:instrText xml:space="preserve"> ADDIN ZOTERO_ITEM CSL_CITATION {"citationID":"1e7t2m9bfb","properties":{"formattedCitation":"(Nichter &amp; Goldmark, 2005)","plainCitation":"(Nichter &amp; Goldmark, 2005)"},"citationItems":[{"id":259,"uris":["http://zotero.org/users/3509623/items/HVJN7EBH"],"uri":["http://zotero.org/users/3509623/items/HVJN7EBH"],"itemData":{"id":259,"type":"article-journal","title":"Understanding micro and small enterprise growth","container-title":"Micro Report","volume":"36","source":"Google Scholar","URL":"http://sites.google.com/site/simeonnichter/UnderstandingMSEGrowth-formicrolinks.doc","author":[{"family":"Nichter","given":"Simeon"},{"family":"Goldmark","given":"Lara"}],"issued":{"date-parts":[["2005"]]},"accessed":{"date-parts":[["2016",11,23]]}}}],"schema":"https://github.com/citation-style-language/schema/raw/master/csl-citation.json"} </w:instrText>
      </w:r>
      <w:r w:rsidR="00A34B18" w:rsidRPr="005A67C2">
        <w:rPr>
          <w:rFonts w:cstheme="minorHAnsi"/>
        </w:rPr>
        <w:fldChar w:fldCharType="separate"/>
      </w:r>
      <w:r w:rsidR="00A34B18" w:rsidRPr="005A67C2">
        <w:rPr>
          <w:rFonts w:cstheme="minorHAnsi"/>
        </w:rPr>
        <w:t>(Nichter &amp; Goldmark, 2005)</w:t>
      </w:r>
      <w:r w:rsidR="00A34B18" w:rsidRPr="005A67C2">
        <w:rPr>
          <w:rFonts w:cstheme="minorHAnsi"/>
        </w:rPr>
        <w:fldChar w:fldCharType="end"/>
      </w:r>
      <w:r w:rsidR="00A34B18" w:rsidRPr="005A67C2">
        <w:rPr>
          <w:rFonts w:cstheme="minorHAnsi"/>
        </w:rPr>
        <w:t xml:space="preserve">. This theory also implies no growth ambition once the maintenance stage is reached. This could be a powerful tool in explaining why some firms remain in the same place and never progress. They may be too focused </w:t>
      </w:r>
      <w:r w:rsidR="00460B3A" w:rsidRPr="005A67C2">
        <w:rPr>
          <w:rFonts w:cstheme="minorHAnsi"/>
          <w:noProof/>
        </w:rPr>
        <w:t>o</w:t>
      </w:r>
      <w:r w:rsidR="00A34B18" w:rsidRPr="005A67C2">
        <w:rPr>
          <w:rFonts w:cstheme="minorHAnsi"/>
          <w:noProof/>
        </w:rPr>
        <w:t>n</w:t>
      </w:r>
      <w:r w:rsidR="00A34B18" w:rsidRPr="005A67C2">
        <w:rPr>
          <w:rFonts w:cstheme="minorHAnsi"/>
        </w:rPr>
        <w:t xml:space="preserve"> avoiding failure/relapse to be further concerned with growth. The theory adds value in that we should not only look at firm growth once they have entered the markets but an analysis of </w:t>
      </w:r>
      <w:r w:rsidR="00A34B18" w:rsidRPr="005A67C2">
        <w:rPr>
          <w:rFonts w:cstheme="minorHAnsi"/>
          <w:noProof/>
        </w:rPr>
        <w:t>pre-market</w:t>
      </w:r>
      <w:r w:rsidR="00A34B18" w:rsidRPr="005A67C2">
        <w:rPr>
          <w:rFonts w:cstheme="minorHAnsi"/>
        </w:rPr>
        <w:t xml:space="preserve"> entry (</w:t>
      </w:r>
      <w:r w:rsidR="00A34B18" w:rsidRPr="005A67C2">
        <w:rPr>
          <w:rFonts w:cstheme="minorHAnsi"/>
          <w:noProof/>
        </w:rPr>
        <w:t>pre</w:t>
      </w:r>
      <w:r w:rsidR="00460B3A" w:rsidRPr="005A67C2">
        <w:rPr>
          <w:rFonts w:cstheme="minorHAnsi"/>
          <w:noProof/>
        </w:rPr>
        <w:t>-</w:t>
      </w:r>
      <w:r w:rsidR="00A34B18" w:rsidRPr="005A67C2">
        <w:rPr>
          <w:rFonts w:cstheme="minorHAnsi"/>
          <w:noProof/>
        </w:rPr>
        <w:t>contemplation</w:t>
      </w:r>
      <w:r w:rsidR="00A34B18" w:rsidRPr="005A67C2">
        <w:rPr>
          <w:rFonts w:cstheme="minorHAnsi"/>
        </w:rPr>
        <w:t xml:space="preserve"> stage and contemplation stage) as to why firms do not grow is key.</w:t>
      </w:r>
    </w:p>
    <w:p w14:paraId="1B8CE011" w14:textId="5D400096" w:rsidR="006D67DB" w:rsidRPr="005A67C2" w:rsidRDefault="009666BC">
      <w:pPr>
        <w:pStyle w:val="Heading3"/>
        <w:rPr>
          <w:rFonts w:asciiTheme="minorHAnsi" w:hAnsiTheme="minorHAnsi" w:cstheme="minorHAnsi"/>
        </w:rPr>
      </w:pPr>
      <w:r w:rsidRPr="005A67C2">
        <w:rPr>
          <w:rFonts w:asciiTheme="minorHAnsi" w:hAnsiTheme="minorHAnsi" w:cstheme="minorHAnsi"/>
        </w:rPr>
        <w:t>2.4</w:t>
      </w:r>
      <w:r w:rsidR="006D67DB" w:rsidRPr="005A67C2">
        <w:rPr>
          <w:rFonts w:asciiTheme="minorHAnsi" w:hAnsiTheme="minorHAnsi" w:cstheme="minorHAnsi"/>
        </w:rPr>
        <w:t>.1</w:t>
      </w:r>
      <w:r w:rsidR="00E14FCD" w:rsidRPr="005A67C2">
        <w:rPr>
          <w:rFonts w:asciiTheme="minorHAnsi" w:hAnsiTheme="minorHAnsi" w:cstheme="minorHAnsi"/>
        </w:rPr>
        <w:t xml:space="preserve">. </w:t>
      </w:r>
      <w:r w:rsidR="00661265" w:rsidRPr="005A67C2">
        <w:rPr>
          <w:rFonts w:asciiTheme="minorHAnsi" w:hAnsiTheme="minorHAnsi" w:cstheme="minorHAnsi"/>
        </w:rPr>
        <w:t>Porter’s Framework: Conceptual framework of the study</w:t>
      </w:r>
    </w:p>
    <w:p w14:paraId="067CBE14" w14:textId="4A124A4D" w:rsidR="006D67DB" w:rsidRPr="005A67C2" w:rsidRDefault="006D67DB">
      <w:pPr>
        <w:rPr>
          <w:rFonts w:cstheme="minorHAnsi"/>
          <w:u w:val="single"/>
        </w:rPr>
      </w:pPr>
      <w:r w:rsidRPr="005A67C2">
        <w:rPr>
          <w:rFonts w:cstheme="minorHAnsi"/>
        </w:rPr>
        <w:t xml:space="preserve">In </w:t>
      </w:r>
      <w:r w:rsidRPr="005A67C2">
        <w:rPr>
          <w:rFonts w:cstheme="minorHAnsi"/>
          <w:noProof/>
        </w:rPr>
        <w:t>his</w:t>
      </w:r>
      <w:r w:rsidRPr="005A67C2">
        <w:rPr>
          <w:rFonts w:cstheme="minorHAnsi"/>
        </w:rPr>
        <w:t xml:space="preserve"> model, Porter identifies four determinants of national competitive advantage. The first is factor</w:t>
      </w:r>
      <w:r w:rsidRPr="005A67C2">
        <w:rPr>
          <w:rFonts w:cstheme="minorHAnsi"/>
        </w:rPr>
        <w:fldChar w:fldCharType="begin"/>
      </w:r>
      <w:r w:rsidRPr="005A67C2">
        <w:rPr>
          <w:rFonts w:cstheme="minorHAnsi"/>
        </w:rPr>
        <w:instrText xml:space="preserve"> ADDIN EN.CITE &lt;EndNote&gt;&lt;Cite Hidden="1"&gt;&lt;Author&gt;Xiangfeng&lt;/Author&gt;&lt;Year&gt;2007&lt;/Year&gt;&lt;RecNum&gt;172&lt;/RecNum&gt;&lt;record&gt;&lt;rec-number&gt;172&lt;/rec-number&gt;&lt;foreign-keys&gt;&lt;key app="EN" db-id="s5z05r5fxddf04efspupvr0os52d0vavft90" timestamp="1475563945"&gt;172&lt;/key&gt;&lt;/foreign-keys&gt;&lt;ref-type name="Journal Article"&gt;17&lt;/ref-type&gt;&lt;contributors&gt;&lt;authors&gt;&lt;author&gt;Xiangfeng, Liu&lt;/author&gt;&lt;/authors&gt;&lt;/contributors&gt;&lt;titles&gt;&lt;title&gt;SME development in China: A policy perspective on SME industrial clustering&lt;/title&gt;&lt;secondary-title&gt;Asian SMEs and Globalization”, ERIA Research Project Report&lt;/secondary-title&gt;&lt;/titles&gt;&lt;periodical&gt;&lt;full-title&gt;Asian SMEs and Globalization”, ERIA Research Project Report&lt;/full-title&gt;&lt;/periodical&gt;&lt;volume&gt;5&lt;/volume&gt;&lt;dates&gt;&lt;year&gt;2007&lt;/year&gt;&lt;/dates&gt;&lt;urls&gt;&lt;/urls&gt;&lt;/record&gt;&lt;/Cite&gt;&lt;/EndNote&gt;</w:instrText>
      </w:r>
      <w:r w:rsidRPr="005A67C2">
        <w:rPr>
          <w:rFonts w:cstheme="minorHAnsi"/>
        </w:rPr>
        <w:fldChar w:fldCharType="end"/>
      </w:r>
      <w:r w:rsidRPr="005A67C2">
        <w:rPr>
          <w:rFonts w:cstheme="minorHAnsi"/>
        </w:rPr>
        <w:t xml:space="preserve"> conditions </w:t>
      </w:r>
      <w:r w:rsidRPr="005A67C2">
        <w:rPr>
          <w:rFonts w:cstheme="minorHAnsi"/>
        </w:rPr>
        <w:fldChar w:fldCharType="begin"/>
      </w:r>
      <w:r w:rsidRPr="005A67C2">
        <w:rPr>
          <w:rFonts w:cstheme="minorHAnsi"/>
        </w:rPr>
        <w:instrText xml:space="preserve"> ADDIN ZOTERO_ITEM CSL_CITATION {"citationID":"m3e61c8su","properties":{"formattedCitation":"(A. Smit, 2010)","plainCitation":"(A. Smit, 2010)"},"citationItems":[{"id":56,"uris":["http://zotero.org/users/3509623/items/GMMW4BDI"],"uri":["http://zotero.org/users/3509623/items/GMMW4BDI"],"itemData":{"id":56,"type":"article-journal","title":"The competitive advantage of nations: is Porter's Diamond Framework a new theory that explains the international competitiveness of countries?","container-title":"Southern African Business Review","page":"105-130","volume":"14","issue":"1","ISSN":"1561-896X","shortTitle":"The competitive advantage of nations: is Porter's Diamond Framework a new theory that explains the international competitiveness of countries?","author":[{"family":"Smit","given":"AJ"}],"issued":{"date-parts":[["2010"]]}}}],"schema":"https://github.com/citation-style-language/schema/raw/master/csl-citation.json"} </w:instrText>
      </w:r>
      <w:r w:rsidRPr="005A67C2">
        <w:rPr>
          <w:rFonts w:cstheme="minorHAnsi"/>
        </w:rPr>
        <w:fldChar w:fldCharType="separate"/>
      </w:r>
      <w:r w:rsidRPr="005A67C2">
        <w:rPr>
          <w:rFonts w:cstheme="minorHAnsi"/>
        </w:rPr>
        <w:t>(A. Smit, 2010, p. 103)</w:t>
      </w:r>
      <w:r w:rsidRPr="005A67C2">
        <w:rPr>
          <w:rFonts w:cstheme="minorHAnsi"/>
        </w:rPr>
        <w:fldChar w:fldCharType="end"/>
      </w:r>
      <w:r w:rsidRPr="005A67C2">
        <w:rPr>
          <w:rFonts w:cstheme="minorHAnsi"/>
        </w:rPr>
        <w:t xml:space="preserve">. Here he looks at both basic factor and advanced factor, where basic factors include raw materials, labour etc. and advanced factors being those that are hard to replicate like education and argues that they are of significant importance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 p. 103)</w:t>
      </w:r>
      <w:r w:rsidRPr="005A67C2">
        <w:rPr>
          <w:rFonts w:cstheme="minorHAnsi"/>
        </w:rPr>
        <w:fldChar w:fldCharType="end"/>
      </w:r>
      <w:r w:rsidRPr="005A67C2">
        <w:rPr>
          <w:rFonts w:cstheme="minorHAnsi"/>
        </w:rPr>
        <w:t>.</w:t>
      </w:r>
    </w:p>
    <w:p w14:paraId="7A94A6D5" w14:textId="1CBAC0B1" w:rsidR="006D67DB" w:rsidRPr="005A67C2" w:rsidRDefault="006D67DB">
      <w:pPr>
        <w:rPr>
          <w:rFonts w:cstheme="minorHAnsi"/>
        </w:rPr>
      </w:pPr>
      <w:r w:rsidRPr="005A67C2">
        <w:rPr>
          <w:rFonts w:cstheme="minorHAnsi"/>
        </w:rPr>
        <w:t xml:space="preserve">The second determinant is the strategy of firms, structure and rivalry amongst them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 p. 103)</w:t>
      </w:r>
      <w:r w:rsidRPr="005A67C2">
        <w:rPr>
          <w:rFonts w:cstheme="minorHAnsi"/>
        </w:rPr>
        <w:fldChar w:fldCharType="end"/>
      </w:r>
      <w:r w:rsidRPr="005A67C2">
        <w:rPr>
          <w:rFonts w:cstheme="minorHAnsi"/>
        </w:rPr>
        <w:t xml:space="preserve">. Rivalry for Porter is important in that it forces companies to continuously improve </w:t>
      </w:r>
      <w:r w:rsidRPr="005A67C2">
        <w:rPr>
          <w:rFonts w:cstheme="minorHAnsi"/>
          <w:noProof/>
        </w:rPr>
        <w:t>on</w:t>
      </w:r>
      <w:r w:rsidRPr="005A67C2">
        <w:rPr>
          <w:rFonts w:cstheme="minorHAnsi"/>
        </w:rPr>
        <w:t xml:space="preserve"> their production process</w:t>
      </w:r>
      <w:r w:rsidR="00460B3A" w:rsidRPr="005A67C2">
        <w:rPr>
          <w:rFonts w:cstheme="minorHAnsi"/>
        </w:rPr>
        <w:t>es</w:t>
      </w:r>
      <w:r w:rsidRPr="005A67C2">
        <w:rPr>
          <w:rFonts w:cstheme="minorHAnsi"/>
        </w:rPr>
        <w:t xml:space="preserve"> and thus stimulates innovation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 p. 103)</w:t>
      </w:r>
      <w:r w:rsidRPr="005A67C2">
        <w:rPr>
          <w:rFonts w:cstheme="minorHAnsi"/>
        </w:rPr>
        <w:fldChar w:fldCharType="end"/>
      </w:r>
      <w:r w:rsidRPr="005A67C2">
        <w:rPr>
          <w:rFonts w:cstheme="minorHAnsi"/>
        </w:rPr>
        <w:t xml:space="preserve">. The third determinant speaks to demand and issues around it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w:t>
      </w:r>
      <w:r w:rsidRPr="005A67C2">
        <w:rPr>
          <w:rFonts w:cstheme="minorHAnsi"/>
        </w:rPr>
        <w:fldChar w:fldCharType="end"/>
      </w:r>
      <w:r w:rsidRPr="005A67C2">
        <w:rPr>
          <w:rFonts w:cstheme="minorHAnsi"/>
        </w:rPr>
        <w:t xml:space="preserve">. He argues that when consumer demand increases innovation is likely to happen in efforts to meet the growing demand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 p. 103)</w:t>
      </w:r>
      <w:r w:rsidRPr="005A67C2">
        <w:rPr>
          <w:rFonts w:cstheme="minorHAnsi"/>
        </w:rPr>
        <w:fldChar w:fldCharType="end"/>
      </w:r>
      <w:r w:rsidRPr="005A67C2">
        <w:rPr>
          <w:rFonts w:cstheme="minorHAnsi"/>
        </w:rPr>
        <w:t>.</w:t>
      </w:r>
    </w:p>
    <w:p w14:paraId="33D1219B" w14:textId="482EE225" w:rsidR="006D67DB" w:rsidRPr="005A67C2" w:rsidRDefault="006D67DB">
      <w:pPr>
        <w:rPr>
          <w:rFonts w:cstheme="minorHAnsi"/>
        </w:rPr>
      </w:pPr>
      <w:r w:rsidRPr="005A67C2">
        <w:rPr>
          <w:rFonts w:cstheme="minorHAnsi"/>
        </w:rPr>
        <w:t>The</w:t>
      </w:r>
      <w:r w:rsidR="002D5E36" w:rsidRPr="005A67C2">
        <w:rPr>
          <w:rFonts w:cstheme="minorHAnsi"/>
        </w:rPr>
        <w:t xml:space="preserve"> last determinant is related to </w:t>
      </w:r>
      <w:r w:rsidRPr="005A67C2">
        <w:rPr>
          <w:rFonts w:cstheme="minorHAnsi"/>
        </w:rPr>
        <w:t xml:space="preserve">supporting industries. These industries determine competitive advantage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 p.103)</w:t>
      </w:r>
      <w:r w:rsidRPr="005A67C2">
        <w:rPr>
          <w:rFonts w:cstheme="minorHAnsi"/>
        </w:rPr>
        <w:fldChar w:fldCharType="end"/>
      </w:r>
      <w:r w:rsidRPr="005A67C2">
        <w:rPr>
          <w:rFonts w:cstheme="minorHAnsi"/>
        </w:rPr>
        <w:t xml:space="preserve">. Through continuous interaction with suppliers and clients upgrading and cooperation in developing new products becomes easier </w:t>
      </w:r>
      <w:r w:rsidRPr="005A67C2">
        <w:rPr>
          <w:rFonts w:cstheme="minorHAnsi"/>
        </w:rPr>
        <w:fldChar w:fldCharType="begin"/>
      </w:r>
      <w:r w:rsidRPr="005A67C2">
        <w:rPr>
          <w:rFonts w:cstheme="minorHAnsi"/>
        </w:rPr>
        <w:instrText xml:space="preserve"> ADDIN ZOTERO_ITEM CSL_CITATION {"citationID":"1vko840l2k","properties":{"formattedCitation":"(A. Smit, 2010, p. 103)","plainCitation":"(A. Smit, 2010, p. 103)"},"citationItems":[{"id":56,"uris":["http://zotero.org/users/3509623/items/GMMW4BDI"],"uri":["http://zotero.org/users/3509623/items/GMMW4BDI"],"itemData":{"id":56,"type":"article-journal","title":"The competitive advantage of nations: is Porter's Diamond Framework a new theory that explains the international competitiveness of countries?","container-title":"Southern African Business Review","page":"105-130","volume":"14","issue":"1","ISSN":"1561-896X","shortTitle":"The competitive advantage of nations: is Porter's Diamond Framework a new theory that explains the international competitiveness of countries?","author":[{"family":"Smit","given":"AJ"}],"issued":{"date-parts":[["2010"]]}},"locator":"103","label":"page"}],"schema":"https://github.com/citation-style-language/schema/raw/master/csl-citation.json"} </w:instrText>
      </w:r>
      <w:r w:rsidRPr="005A67C2">
        <w:rPr>
          <w:rFonts w:cstheme="minorHAnsi"/>
        </w:rPr>
        <w:fldChar w:fldCharType="separate"/>
      </w:r>
      <w:r w:rsidRPr="005A67C2">
        <w:rPr>
          <w:rFonts w:cstheme="minorHAnsi"/>
        </w:rPr>
        <w:t>(A. Smit, 2010, p. 103)</w:t>
      </w:r>
      <w:r w:rsidRPr="005A67C2">
        <w:rPr>
          <w:rFonts w:cstheme="minorHAnsi"/>
        </w:rPr>
        <w:fldChar w:fldCharType="end"/>
      </w:r>
      <w:r w:rsidRPr="005A67C2">
        <w:rPr>
          <w:rFonts w:cstheme="minorHAnsi"/>
        </w:rPr>
        <w:t>.</w:t>
      </w:r>
    </w:p>
    <w:p w14:paraId="79030442" w14:textId="6ECDAA37" w:rsidR="006D67DB" w:rsidRPr="005A67C2" w:rsidRDefault="006D67DB">
      <w:pPr>
        <w:rPr>
          <w:rFonts w:cstheme="minorHAnsi"/>
        </w:rPr>
      </w:pPr>
      <w:r w:rsidRPr="005A67C2">
        <w:rPr>
          <w:rFonts w:cstheme="minorHAnsi"/>
        </w:rPr>
        <w:t xml:space="preserve">Chance and government act as influencing factors of the four determinants in the model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 p. 103)</w:t>
      </w:r>
      <w:r w:rsidRPr="005A67C2">
        <w:rPr>
          <w:rFonts w:cstheme="minorHAnsi"/>
        </w:rPr>
        <w:fldChar w:fldCharType="end"/>
      </w:r>
      <w:r w:rsidRPr="005A67C2">
        <w:rPr>
          <w:rFonts w:cstheme="minorHAnsi"/>
        </w:rPr>
        <w:t>. Thus, in this theory government influences all four determinants of competitive advantage. Though demand is a determinant on its own it also influences the other three determinants. Government plays a significan</w:t>
      </w:r>
      <w:r w:rsidR="00661265" w:rsidRPr="005A67C2">
        <w:rPr>
          <w:rFonts w:cstheme="minorHAnsi"/>
        </w:rPr>
        <w:t>t role in influencing demand and</w:t>
      </w:r>
      <w:r w:rsidRPr="005A67C2">
        <w:rPr>
          <w:rFonts w:cstheme="minorHAnsi"/>
        </w:rPr>
        <w:t xml:space="preserve"> can do it through regulation by legally enforcing </w:t>
      </w:r>
      <w:r w:rsidRPr="005A67C2">
        <w:rPr>
          <w:rFonts w:cstheme="minorHAnsi"/>
          <w:noProof/>
        </w:rPr>
        <w:t>high</w:t>
      </w:r>
      <w:r w:rsidR="00460B3A" w:rsidRPr="005A67C2">
        <w:rPr>
          <w:rFonts w:cstheme="minorHAnsi"/>
          <w:noProof/>
        </w:rPr>
        <w:t>-</w:t>
      </w:r>
      <w:r w:rsidRPr="005A67C2">
        <w:rPr>
          <w:rFonts w:cstheme="minorHAnsi"/>
          <w:noProof/>
        </w:rPr>
        <w:t>quality</w:t>
      </w:r>
      <w:r w:rsidRPr="005A67C2">
        <w:rPr>
          <w:rFonts w:cstheme="minorHAnsi"/>
        </w:rPr>
        <w:t xml:space="preserve"> standards or through its procurement and </w:t>
      </w:r>
      <w:r w:rsidRPr="005A67C2">
        <w:rPr>
          <w:rFonts w:cstheme="minorHAnsi"/>
        </w:rPr>
        <w:lastRenderedPageBreak/>
        <w:t xml:space="preserve">investments. According to Porter government cannot create competitive advantage other than indirectly through the determinants </w:t>
      </w:r>
      <w:r w:rsidRPr="005A67C2">
        <w:rPr>
          <w:rFonts w:cstheme="minorHAnsi"/>
        </w:rPr>
        <w:fldChar w:fldCharType="begin"/>
      </w:r>
      <w:r w:rsidRPr="005A67C2">
        <w:rPr>
          <w:rFonts w:cstheme="minorHAnsi"/>
        </w:rPr>
        <w:instrText xml:space="preserve"> ADDIN EN.CITE &lt;EndNote&gt;&lt;Cite&gt;&lt;Author&gt;Smit&lt;/Author&gt;&lt;Year&gt;2010&lt;/Year&gt;&lt;RecNum&gt;173&lt;/RecNum&gt;&lt;DisplayText&gt;(Smit, 2010)&lt;/DisplayText&gt;&lt;record&gt;&lt;rec-number&gt;173&lt;/rec-number&gt;&lt;foreign-keys&gt;&lt;key app="EN" db-id="s5z05r5fxddf04efspupvr0os52d0vavft90" timestamp="1475563946"&gt;173&lt;/key&gt;&lt;/foreign-keys&gt;&lt;ref-type name="Journal Article"&gt;17&lt;/ref-type&gt;&lt;contributors&gt;&lt;authors&gt;&lt;author&gt;Smit, AJ&lt;/author&gt;&lt;/authors&gt;&lt;/contributors&gt;&lt;titles&gt;&lt;title&gt;The competitive advantage of nations: is Porter&amp;apos;s Diamond Framework a new theory that explains the international competitiveness of countries?&lt;/title&gt;&lt;secondary-title&gt;Southern African Business Review&lt;/secondary-title&gt;&lt;/titles&gt;&lt;periodical&gt;&lt;full-title&gt;Southern African Business Review&lt;/full-title&gt;&lt;/periodical&gt;&lt;pages&gt;105-130&lt;/pages&gt;&lt;volume&gt;14&lt;/volume&gt;&lt;number&gt;1&lt;/number&gt;&lt;dates&gt;&lt;year&gt;2010&lt;/year&gt;&lt;/dates&gt;&lt;isbn&gt;1561-896X&lt;/isbn&gt;&lt;urls&gt;&lt;/urls&gt;&lt;/record&gt;&lt;/Cite&gt;&lt;/EndNote&gt;</w:instrText>
      </w:r>
      <w:r w:rsidRPr="005A67C2">
        <w:rPr>
          <w:rFonts w:cstheme="minorHAnsi"/>
        </w:rPr>
        <w:fldChar w:fldCharType="separate"/>
      </w:r>
      <w:r w:rsidRPr="005A67C2">
        <w:rPr>
          <w:rFonts w:cstheme="minorHAnsi"/>
          <w:noProof/>
        </w:rPr>
        <w:t>(Smit, 2010, p. 103)</w:t>
      </w:r>
      <w:r w:rsidRPr="005A67C2">
        <w:rPr>
          <w:rFonts w:cstheme="minorHAnsi"/>
        </w:rPr>
        <w:fldChar w:fldCharType="end"/>
      </w:r>
      <w:r w:rsidRPr="005A67C2">
        <w:rPr>
          <w:rFonts w:cstheme="minorHAnsi"/>
        </w:rPr>
        <w:t xml:space="preserve">.  </w:t>
      </w:r>
    </w:p>
    <w:p w14:paraId="03C746B9" w14:textId="6D19D169" w:rsidR="006D67DB" w:rsidRPr="005A67C2" w:rsidRDefault="00661265">
      <w:pPr>
        <w:rPr>
          <w:rFonts w:cstheme="minorHAnsi"/>
        </w:rPr>
      </w:pPr>
      <w:r w:rsidRPr="005A67C2">
        <w:rPr>
          <w:rFonts w:cstheme="minorHAnsi"/>
        </w:rPr>
        <w:t>Porter’s model looks at determinants of national advantage which can be used to look at key ingredients firms need to grow. Although initially developed for country analysis th</w:t>
      </w:r>
      <w:r w:rsidR="00D8583F" w:rsidRPr="005A67C2">
        <w:rPr>
          <w:rFonts w:cstheme="minorHAnsi"/>
        </w:rPr>
        <w:t>e model can be</w:t>
      </w:r>
      <w:r w:rsidRPr="005A67C2">
        <w:rPr>
          <w:rFonts w:cstheme="minorHAnsi"/>
        </w:rPr>
        <w:t xml:space="preserve"> used to explain the competitiveness and growth of firms (Smit, 2010, p. 105). </w:t>
      </w:r>
      <w:r w:rsidR="006D67DB" w:rsidRPr="005A67C2">
        <w:rPr>
          <w:rFonts w:cstheme="minorHAnsi"/>
        </w:rPr>
        <w:t xml:space="preserve">Criticisms of Porter’s theory include, as mentioned above, its lack of explicit treatment of government policies that balance economic and social conditions </w:t>
      </w:r>
      <w:r w:rsidR="006D67DB" w:rsidRPr="005A67C2">
        <w:rPr>
          <w:rFonts w:cstheme="minorHAnsi"/>
        </w:rPr>
        <w:fldChar w:fldCharType="begin"/>
      </w:r>
      <w:r w:rsidR="009306DF" w:rsidRPr="005A67C2">
        <w:rPr>
          <w:rFonts w:cstheme="minorHAnsi"/>
        </w:rPr>
        <w:instrText xml:space="preserve"> ADDIN ZOTERO_ITEM CSL_CITATION {"citationID":"60itb07kr","properties":{"formattedCitation":"(Stopford, Strange, &amp; Henley, 1991)","plainCitation":"(Stopford, Strange, &amp; Henley, 1991)"},"citationItems":[{"id":59,"uris":["http://zotero.org/users/3509623/items/HD3S8HVH"],"uri":["http://zotero.org/users/3509623/items/HD3S8HVH"],"itemData":{"id":59,"type":"book","title":"Rival States, Rival Firms: Competition for World Market Shares","publisher":"Cambridge University Press","URL":"https://books.google.co.za/books?id=k1oVv2ZejJcC","ISBN":"978-0-521-41022-9","shortTitle":"Rival States, Rival Firms: Competition for World Market Shares","author":[{"family":"Stopford","given":"J.M."},{"family":"Strange","given":"S."},{"family":"Henley","given":"J.S."}],"issued":{"date-parts":[["1991"]]}}}],"schema":"https://github.com/citation-style-language/schema/raw/master/csl-citation.json"} </w:instrText>
      </w:r>
      <w:r w:rsidR="006D67DB" w:rsidRPr="005A67C2">
        <w:rPr>
          <w:rFonts w:cstheme="minorHAnsi"/>
        </w:rPr>
        <w:fldChar w:fldCharType="separate"/>
      </w:r>
      <w:r w:rsidR="009306DF" w:rsidRPr="005A67C2">
        <w:rPr>
          <w:rFonts w:cstheme="minorHAnsi"/>
        </w:rPr>
        <w:t>(Stopford, Strange, &amp; Henley, 1991)</w:t>
      </w:r>
      <w:r w:rsidR="006D67DB" w:rsidRPr="005A67C2">
        <w:rPr>
          <w:rFonts w:cstheme="minorHAnsi"/>
        </w:rPr>
        <w:fldChar w:fldCharType="end"/>
      </w:r>
      <w:r w:rsidR="006D67DB" w:rsidRPr="005A67C2">
        <w:rPr>
          <w:rFonts w:cstheme="minorHAnsi"/>
        </w:rPr>
        <w:t xml:space="preserve">. Lack of clear determination of the determinants </w:t>
      </w:r>
      <w:r w:rsidR="006D67DB" w:rsidRPr="005A67C2">
        <w:rPr>
          <w:rFonts w:cstheme="minorHAnsi"/>
        </w:rPr>
        <w:fldChar w:fldCharType="begin"/>
      </w:r>
      <w:r w:rsidR="006D67DB"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006D67DB" w:rsidRPr="005A67C2">
        <w:rPr>
          <w:rFonts w:cstheme="minorHAnsi"/>
        </w:rPr>
        <w:fldChar w:fldCharType="separate"/>
      </w:r>
      <w:r w:rsidR="006D67DB" w:rsidRPr="005A67C2">
        <w:rPr>
          <w:rFonts w:cstheme="minorHAnsi"/>
          <w:noProof/>
        </w:rPr>
        <w:t>(Stopford et al., 1991)</w:t>
      </w:r>
      <w:r w:rsidR="006D67DB" w:rsidRPr="005A67C2">
        <w:rPr>
          <w:rFonts w:cstheme="minorHAnsi"/>
        </w:rPr>
        <w:fldChar w:fldCharType="end"/>
      </w:r>
      <w:r w:rsidR="006D67DB" w:rsidRPr="005A67C2">
        <w:rPr>
          <w:rFonts w:cstheme="minorHAnsi"/>
        </w:rPr>
        <w:t xml:space="preserve">. The model is also criticised for its failure to examine international competitiveness of local firms and government policy, a critical issue in developing countries </w:t>
      </w:r>
      <w:r w:rsidR="006D67DB" w:rsidRPr="005A67C2">
        <w:rPr>
          <w:rFonts w:cstheme="minorHAnsi"/>
        </w:rPr>
        <w:fldChar w:fldCharType="begin"/>
      </w:r>
      <w:r w:rsidR="006D67DB" w:rsidRPr="005A67C2">
        <w:rPr>
          <w:rFonts w:cstheme="minorHAnsi"/>
        </w:rPr>
        <w:instrText xml:space="preserve"> ADDIN ZOTERO_ITEM CSL_CITATION {"citationID":"448lfhl9f","properties":{"formattedCitation":"(Stopford et al., 1991)","plainCitation":"(Stopford et al., 1991)"},"citationItems":[{"id":59,"uris":["http://zotero.org/users/3509623/items/HD3S8HVH"],"uri":["http://zotero.org/users/3509623/items/HD3S8HVH"],"itemData":{"id":59,"type":"book","title":"Rival States, Rival Firms: Competition for World Market Shares","publisher":"Cambridge University Press","URL":"https://books.google.co.za/books?id=k1oVv2ZejJcC","ISBN":"978-0-521-41022-9","shortTitle":"Rival States, Rival Firms: Competition for World Market Shares","author":[{"family":"Stopford","given":"J.M."},{"family":"Strange","given":"S."},{"family":"Henley","given":"J.S."}],"issued":{"date-parts":[["1991"]]}}}],"schema":"https://github.com/citation-style-language/schema/raw/master/csl-citation.json"} </w:instrText>
      </w:r>
      <w:r w:rsidR="006D67DB" w:rsidRPr="005A67C2">
        <w:rPr>
          <w:rFonts w:cstheme="minorHAnsi"/>
        </w:rPr>
        <w:fldChar w:fldCharType="separate"/>
      </w:r>
      <w:r w:rsidR="006D67DB" w:rsidRPr="005A67C2">
        <w:rPr>
          <w:rFonts w:cstheme="minorHAnsi"/>
        </w:rPr>
        <w:t>(Stopford et al., 1991)</w:t>
      </w:r>
      <w:r w:rsidR="006D67DB" w:rsidRPr="005A67C2">
        <w:rPr>
          <w:rFonts w:cstheme="minorHAnsi"/>
        </w:rPr>
        <w:fldChar w:fldCharType="end"/>
      </w:r>
      <w:r w:rsidR="006D67DB" w:rsidRPr="005A67C2">
        <w:rPr>
          <w:rFonts w:cstheme="minorHAnsi"/>
        </w:rPr>
        <w:t xml:space="preserve">. Porter’s theory also fails to account for entrepreneurship and investments </w:t>
      </w:r>
      <w:r w:rsidR="006D67DB" w:rsidRPr="005A67C2">
        <w:rPr>
          <w:rFonts w:cstheme="minorHAnsi"/>
        </w:rPr>
        <w:fldChar w:fldCharType="begin"/>
      </w:r>
      <w:r w:rsidR="006D67DB"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006D67DB" w:rsidRPr="005A67C2">
        <w:rPr>
          <w:rFonts w:cstheme="minorHAnsi"/>
        </w:rPr>
        <w:fldChar w:fldCharType="separate"/>
      </w:r>
      <w:r w:rsidR="006D67DB" w:rsidRPr="005A67C2">
        <w:rPr>
          <w:rFonts w:cstheme="minorHAnsi"/>
          <w:noProof/>
        </w:rPr>
        <w:t>(Stopford et al., 1991)</w:t>
      </w:r>
      <w:r w:rsidR="006D67DB" w:rsidRPr="005A67C2">
        <w:rPr>
          <w:rFonts w:cstheme="minorHAnsi"/>
        </w:rPr>
        <w:fldChar w:fldCharType="end"/>
      </w:r>
      <w:r w:rsidR="006D67DB" w:rsidRPr="005A67C2">
        <w:rPr>
          <w:rFonts w:cstheme="minorHAnsi"/>
        </w:rPr>
        <w:t>.</w:t>
      </w:r>
    </w:p>
    <w:p w14:paraId="0EF0ECAB" w14:textId="1A8EB79A" w:rsidR="006D67DB" w:rsidRPr="005A67C2" w:rsidRDefault="00661265">
      <w:pPr>
        <w:rPr>
          <w:rFonts w:cstheme="minorHAnsi"/>
        </w:rPr>
      </w:pPr>
      <w:r w:rsidRPr="005A67C2">
        <w:rPr>
          <w:rFonts w:cstheme="minorHAnsi"/>
        </w:rPr>
        <w:t>However, Porter’s model remains effective and impor</w:t>
      </w:r>
      <w:r w:rsidR="007A1E02" w:rsidRPr="005A67C2">
        <w:rPr>
          <w:rFonts w:cstheme="minorHAnsi"/>
        </w:rPr>
        <w:t>tant in understanding and analys</w:t>
      </w:r>
      <w:r w:rsidRPr="005A67C2">
        <w:rPr>
          <w:rFonts w:cstheme="minorHAnsi"/>
        </w:rPr>
        <w:t>ing the growth of firms through its determinants of competitiveness which the study uses in answering its main research.  In assessing government policy and the role of government</w:t>
      </w:r>
      <w:r w:rsidR="00BD30FF" w:rsidRPr="005A67C2">
        <w:rPr>
          <w:rFonts w:cstheme="minorHAnsi"/>
        </w:rPr>
        <w:t xml:space="preserve"> (</w:t>
      </w:r>
      <w:r w:rsidRPr="005A67C2">
        <w:rPr>
          <w:rFonts w:cstheme="minorHAnsi"/>
        </w:rPr>
        <w:t xml:space="preserve">in efforts </w:t>
      </w:r>
      <w:r w:rsidR="00BD30FF" w:rsidRPr="005A67C2">
        <w:rPr>
          <w:rFonts w:cstheme="minorHAnsi"/>
        </w:rPr>
        <w:t>to determine whether the South African government is warranted for acting in the SMME space and thereby assessing the sentiments towards government) this study will use Porter’s model together with the extension of the model, explained below, as its conceptual framework.</w:t>
      </w:r>
    </w:p>
    <w:p w14:paraId="4BB41E35" w14:textId="2F367511" w:rsidR="006D67DB" w:rsidRPr="005A67C2" w:rsidRDefault="00BE3403" w:rsidP="00E14FCD">
      <w:pPr>
        <w:pStyle w:val="Heading3"/>
        <w:rPr>
          <w:rFonts w:asciiTheme="minorHAnsi" w:hAnsiTheme="minorHAnsi" w:cstheme="minorHAnsi"/>
        </w:rPr>
      </w:pPr>
      <w:r w:rsidRPr="005A67C2">
        <w:rPr>
          <w:rFonts w:asciiTheme="minorHAnsi" w:hAnsiTheme="minorHAnsi" w:cstheme="minorHAnsi"/>
        </w:rPr>
        <w:t>2.</w:t>
      </w:r>
      <w:r w:rsidR="009666BC" w:rsidRPr="005A67C2">
        <w:rPr>
          <w:rFonts w:asciiTheme="minorHAnsi" w:hAnsiTheme="minorHAnsi" w:cstheme="minorHAnsi"/>
        </w:rPr>
        <w:t>4</w:t>
      </w:r>
      <w:r w:rsidR="00BD30FF" w:rsidRPr="005A67C2">
        <w:rPr>
          <w:rFonts w:asciiTheme="minorHAnsi" w:hAnsiTheme="minorHAnsi" w:cstheme="minorHAnsi"/>
        </w:rPr>
        <w:t>.</w:t>
      </w:r>
      <w:r w:rsidR="008F67F8" w:rsidRPr="005A67C2">
        <w:rPr>
          <w:rFonts w:asciiTheme="minorHAnsi" w:hAnsiTheme="minorHAnsi" w:cstheme="minorHAnsi"/>
        </w:rPr>
        <w:t>2.</w:t>
      </w:r>
      <w:r w:rsidR="00BD30FF" w:rsidRPr="005A67C2">
        <w:rPr>
          <w:rFonts w:asciiTheme="minorHAnsi" w:hAnsiTheme="minorHAnsi" w:cstheme="minorHAnsi"/>
        </w:rPr>
        <w:t xml:space="preserve"> Extension of Porter’s model: </w:t>
      </w:r>
      <w:r w:rsidR="006D67DB" w:rsidRPr="005A67C2">
        <w:rPr>
          <w:rFonts w:asciiTheme="minorHAnsi" w:hAnsiTheme="minorHAnsi" w:cstheme="minorHAnsi"/>
        </w:rPr>
        <w:t xml:space="preserve"> Stopford and Strange</w:t>
      </w:r>
    </w:p>
    <w:p w14:paraId="558269AE" w14:textId="48C8E958" w:rsidR="006D67DB" w:rsidRPr="005A67C2" w:rsidRDefault="00E97482" w:rsidP="00E14FCD">
      <w:pPr>
        <w:rPr>
          <w:rFonts w:cstheme="minorHAnsi"/>
        </w:rPr>
      </w:pPr>
      <w:r w:rsidRPr="005A67C2">
        <w:rPr>
          <w:rFonts w:cstheme="minorHAnsi"/>
        </w:rPr>
        <w:t xml:space="preserve"> </w:t>
      </w:r>
      <w:r w:rsidR="006D67DB" w:rsidRPr="005A67C2">
        <w:rPr>
          <w:rFonts w:cstheme="minorHAnsi"/>
        </w:rPr>
        <w:t xml:space="preserve">Stopford and Strange (1991) further developed Porter’s theory by adding government as </w:t>
      </w:r>
      <w:r w:rsidR="00460B3A" w:rsidRPr="005A67C2">
        <w:rPr>
          <w:rFonts w:cstheme="minorHAnsi"/>
          <w:noProof/>
        </w:rPr>
        <w:t>the</w:t>
      </w:r>
      <w:r w:rsidR="006D67DB" w:rsidRPr="005A67C2">
        <w:rPr>
          <w:rFonts w:cstheme="minorHAnsi"/>
        </w:rPr>
        <w:t xml:space="preserve"> fifth determinant in their study. In their </w:t>
      </w:r>
      <w:r w:rsidR="006D67DB" w:rsidRPr="005A67C2">
        <w:rPr>
          <w:rFonts w:cstheme="minorHAnsi"/>
          <w:noProof/>
        </w:rPr>
        <w:t>model</w:t>
      </w:r>
      <w:r w:rsidR="00460B3A" w:rsidRPr="005A67C2">
        <w:rPr>
          <w:rFonts w:cstheme="minorHAnsi"/>
          <w:noProof/>
        </w:rPr>
        <w:t>,</w:t>
      </w:r>
      <w:r w:rsidR="006D67DB" w:rsidRPr="005A67C2">
        <w:rPr>
          <w:rFonts w:cstheme="minorHAnsi"/>
        </w:rPr>
        <w:t xml:space="preserve"> they include a more explicit treatment of government policies that balance economic conditions with social conditions </w:t>
      </w:r>
      <w:r w:rsidR="006D67DB" w:rsidRPr="005A67C2">
        <w:rPr>
          <w:rFonts w:cstheme="minorHAnsi"/>
        </w:rPr>
        <w:fldChar w:fldCharType="begin"/>
      </w:r>
      <w:r w:rsidR="006D67DB"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006D67DB" w:rsidRPr="005A67C2">
        <w:rPr>
          <w:rFonts w:cstheme="minorHAnsi"/>
        </w:rPr>
        <w:fldChar w:fldCharType="separate"/>
      </w:r>
      <w:r w:rsidR="006D67DB" w:rsidRPr="005A67C2">
        <w:rPr>
          <w:rFonts w:cstheme="minorHAnsi"/>
          <w:noProof/>
        </w:rPr>
        <w:t>(Stopford et al., 1991)</w:t>
      </w:r>
      <w:r w:rsidR="006D67DB" w:rsidRPr="005A67C2">
        <w:rPr>
          <w:rFonts w:cstheme="minorHAnsi"/>
        </w:rPr>
        <w:fldChar w:fldCharType="end"/>
      </w:r>
      <w:r w:rsidR="006D67DB" w:rsidRPr="005A67C2">
        <w:rPr>
          <w:rFonts w:cstheme="minorHAnsi"/>
        </w:rPr>
        <w:t xml:space="preserve">.  They argue that small, poor countries cannot afford the luxury of allowing market forces to determine the outcome but require active steps that determine positive outcomes for all members of society achieved through government </w:t>
      </w:r>
      <w:r w:rsidR="006D67DB" w:rsidRPr="005A67C2">
        <w:rPr>
          <w:rFonts w:cstheme="minorHAnsi"/>
          <w:noProof/>
        </w:rPr>
        <w:t>polic</w:t>
      </w:r>
      <w:r w:rsidR="00460B3A" w:rsidRPr="005A67C2">
        <w:rPr>
          <w:rFonts w:cstheme="minorHAnsi"/>
          <w:noProof/>
        </w:rPr>
        <w:t>i</w:t>
      </w:r>
      <w:r w:rsidR="006D67DB" w:rsidRPr="005A67C2">
        <w:rPr>
          <w:rFonts w:cstheme="minorHAnsi"/>
          <w:noProof/>
        </w:rPr>
        <w:t>es</w:t>
      </w:r>
      <w:r w:rsidR="006D67DB" w:rsidRPr="005A67C2">
        <w:rPr>
          <w:rFonts w:cstheme="minorHAnsi"/>
        </w:rPr>
        <w:t xml:space="preserve"> </w:t>
      </w:r>
      <w:r w:rsidR="006D67DB" w:rsidRPr="005A67C2">
        <w:rPr>
          <w:rFonts w:cstheme="minorHAnsi"/>
        </w:rPr>
        <w:fldChar w:fldCharType="begin"/>
      </w:r>
      <w:r w:rsidR="006D67DB"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006D67DB" w:rsidRPr="005A67C2">
        <w:rPr>
          <w:rFonts w:cstheme="minorHAnsi"/>
        </w:rPr>
        <w:fldChar w:fldCharType="separate"/>
      </w:r>
      <w:r w:rsidR="006D67DB" w:rsidRPr="005A67C2">
        <w:rPr>
          <w:rFonts w:cstheme="minorHAnsi"/>
          <w:noProof/>
        </w:rPr>
        <w:t>(Stopford et al., 1991)</w:t>
      </w:r>
      <w:r w:rsidR="006D67DB" w:rsidRPr="005A67C2">
        <w:rPr>
          <w:rFonts w:cstheme="minorHAnsi"/>
        </w:rPr>
        <w:fldChar w:fldCharType="end"/>
      </w:r>
      <w:r w:rsidR="006D67DB" w:rsidRPr="005A67C2">
        <w:rPr>
          <w:rFonts w:cstheme="minorHAnsi"/>
        </w:rPr>
        <w:t xml:space="preserve">.  They note that even advanced economies like the United States of America recognise government interventions as powerful forces which can alter the balance of factor costs </w:t>
      </w:r>
      <w:r w:rsidR="006D67DB" w:rsidRPr="005A67C2">
        <w:rPr>
          <w:rFonts w:cstheme="minorHAnsi"/>
        </w:rPr>
        <w:fldChar w:fldCharType="begin"/>
      </w:r>
      <w:r w:rsidR="006D67DB"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006D67DB" w:rsidRPr="005A67C2">
        <w:rPr>
          <w:rFonts w:cstheme="minorHAnsi"/>
        </w:rPr>
        <w:fldChar w:fldCharType="separate"/>
      </w:r>
      <w:r w:rsidR="006D67DB" w:rsidRPr="005A67C2">
        <w:rPr>
          <w:rFonts w:cstheme="minorHAnsi"/>
          <w:noProof/>
        </w:rPr>
        <w:t>(Stopford et al., 1991)</w:t>
      </w:r>
      <w:r w:rsidR="006D67DB" w:rsidRPr="005A67C2">
        <w:rPr>
          <w:rFonts w:cstheme="minorHAnsi"/>
        </w:rPr>
        <w:fldChar w:fldCharType="end"/>
      </w:r>
      <w:r w:rsidR="006D67DB" w:rsidRPr="005A67C2">
        <w:rPr>
          <w:rFonts w:cstheme="minorHAnsi"/>
        </w:rPr>
        <w:t>.</w:t>
      </w:r>
    </w:p>
    <w:p w14:paraId="071D2922" w14:textId="40A372CB" w:rsidR="006D67DB" w:rsidRPr="005A67C2" w:rsidRDefault="006D67DB" w:rsidP="005D2E75">
      <w:pPr>
        <w:rPr>
          <w:rFonts w:cstheme="minorHAnsi"/>
        </w:rPr>
      </w:pPr>
      <w:r w:rsidRPr="005A67C2">
        <w:rPr>
          <w:rFonts w:cstheme="minorHAnsi"/>
        </w:rPr>
        <w:lastRenderedPageBreak/>
        <w:t xml:space="preserve">They also observe that weak states experiencing transition often resort to the approach of making policies by default </w:t>
      </w:r>
      <w:r w:rsidRPr="005A67C2">
        <w:rPr>
          <w:rFonts w:cstheme="minorHAnsi"/>
        </w:rPr>
        <w:fldChar w:fldCharType="begin"/>
      </w:r>
      <w:r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Pr="005A67C2">
        <w:rPr>
          <w:rFonts w:cstheme="minorHAnsi"/>
        </w:rPr>
        <w:fldChar w:fldCharType="separate"/>
      </w:r>
      <w:r w:rsidRPr="005A67C2">
        <w:rPr>
          <w:rFonts w:cstheme="minorHAnsi"/>
          <w:noProof/>
        </w:rPr>
        <w:t>(Stopford et al., 1991)</w:t>
      </w:r>
      <w:r w:rsidRPr="005A67C2">
        <w:rPr>
          <w:rFonts w:cstheme="minorHAnsi"/>
        </w:rPr>
        <w:fldChar w:fldCharType="end"/>
      </w:r>
      <w:r w:rsidRPr="005A67C2">
        <w:rPr>
          <w:rFonts w:cstheme="minorHAnsi"/>
        </w:rPr>
        <w:t>.  To illustrate this they use the 1982 example of how S</w:t>
      </w:r>
      <w:r w:rsidR="00D8583F" w:rsidRPr="005A67C2">
        <w:rPr>
          <w:rFonts w:cstheme="minorHAnsi"/>
        </w:rPr>
        <w:t>outh Korea and Brazil’s policy</w:t>
      </w:r>
      <w:r w:rsidRPr="005A67C2">
        <w:rPr>
          <w:rFonts w:cstheme="minorHAnsi"/>
        </w:rPr>
        <w:t xml:space="preserve"> response in the </w:t>
      </w:r>
      <w:r w:rsidRPr="005A67C2">
        <w:rPr>
          <w:rFonts w:cstheme="minorHAnsi"/>
          <w:noProof/>
        </w:rPr>
        <w:t>wake</w:t>
      </w:r>
      <w:r w:rsidRPr="005A67C2">
        <w:rPr>
          <w:rFonts w:cstheme="minorHAnsi"/>
        </w:rPr>
        <w:t xml:space="preserve"> of increasing debt and a decrease in inflows of foreign capital </w:t>
      </w:r>
      <w:r w:rsidRPr="005A67C2">
        <w:rPr>
          <w:rFonts w:cstheme="minorHAnsi"/>
        </w:rPr>
        <w:fldChar w:fldCharType="begin"/>
      </w:r>
      <w:r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Pr="005A67C2">
        <w:rPr>
          <w:rFonts w:cstheme="minorHAnsi"/>
        </w:rPr>
        <w:fldChar w:fldCharType="separate"/>
      </w:r>
      <w:r w:rsidRPr="005A67C2">
        <w:rPr>
          <w:rFonts w:cstheme="minorHAnsi"/>
          <w:noProof/>
        </w:rPr>
        <w:t>(Stopford et al., 1991)</w:t>
      </w:r>
      <w:r w:rsidRPr="005A67C2">
        <w:rPr>
          <w:rFonts w:cstheme="minorHAnsi"/>
        </w:rPr>
        <w:fldChar w:fldCharType="end"/>
      </w:r>
      <w:r w:rsidRPr="005A67C2">
        <w:rPr>
          <w:rFonts w:cstheme="minorHAnsi"/>
        </w:rPr>
        <w:t xml:space="preserve">. The Brazilian government much more concerned with the social effects of declining capital inflows, responded by decreasing investments even more and cutting consumption </w:t>
      </w:r>
      <w:r w:rsidRPr="005A67C2">
        <w:rPr>
          <w:rFonts w:cstheme="minorHAnsi"/>
        </w:rPr>
        <w:fldChar w:fldCharType="begin"/>
      </w:r>
      <w:r w:rsidRPr="005A67C2">
        <w:rPr>
          <w:rFonts w:cstheme="minorHAnsi"/>
        </w:rPr>
        <w:instrText xml:space="preserve"> ADDIN ZOTERO_ITEM CSL_CITATION {"citationID":"ep8jkan4b","properties":{"formattedCitation":"{\\rtf (Pinheiro, Gill, Serv\\uc0\\u233{}n, &amp; Thomas, 2004)}","plainCitation":"(Pinheiro, Gill, Servén, &amp; Thomas, 2004)"},"citationItems":[{"id":48,"uris":["http://zotero.org/users/3509623/items/SVFWQDJW"],"uri":["http://zotero.org/users/3509623/items/SVFWQDJW"],"itemData":{"id":48,"type":"report","title":"Brazilian economic growth, 1900-2000: lessons and policy implications","publisher":"Inter-American Development Bank","shortTitle":"Brazilian economic growth, 1900-2000: lessons and policy implications","author":[{"family":"Pinheiro","given":"Armando Castelar"},{"family":"Gill","given":"Indermit S"},{"family":"Servén","given":"Luis"},{"family":"Thomas","given":"Mark Roland"}],"issued":{"date-parts":[["2004"]]}}}],"schema":"https://github.com/citation-style-language/schema/raw/master/csl-citation.json"} </w:instrText>
      </w:r>
      <w:r w:rsidRPr="005A67C2">
        <w:rPr>
          <w:rFonts w:cstheme="minorHAnsi"/>
        </w:rPr>
        <w:fldChar w:fldCharType="separate"/>
      </w:r>
      <w:r w:rsidRPr="005A67C2">
        <w:rPr>
          <w:rFonts w:cstheme="minorHAnsi"/>
        </w:rPr>
        <w:t>(Pinheiro, Gill, Servén, &amp; Thomas, 2004)</w:t>
      </w:r>
      <w:r w:rsidRPr="005A67C2">
        <w:rPr>
          <w:rFonts w:cstheme="minorHAnsi"/>
        </w:rPr>
        <w:fldChar w:fldCharType="end"/>
      </w:r>
      <w:r w:rsidRPr="005A67C2">
        <w:rPr>
          <w:rFonts w:cstheme="minorHAnsi"/>
        </w:rPr>
        <w:t xml:space="preserve">. By </w:t>
      </w:r>
      <w:r w:rsidRPr="005A67C2">
        <w:rPr>
          <w:rFonts w:cstheme="minorHAnsi"/>
          <w:noProof/>
        </w:rPr>
        <w:t>contrast</w:t>
      </w:r>
      <w:r w:rsidR="00460B3A" w:rsidRPr="005A67C2">
        <w:rPr>
          <w:rFonts w:cstheme="minorHAnsi"/>
          <w:noProof/>
        </w:rPr>
        <w:t>,</w:t>
      </w:r>
      <w:r w:rsidRPr="005A67C2">
        <w:rPr>
          <w:rFonts w:cstheme="minorHAnsi"/>
        </w:rPr>
        <w:t xml:space="preserve"> the South Korean government, less concerned with social effects and more confident in its ability to control and suppress social unrest, reacted by increasing domestic savings and investments to replace the declining foreign loans at the cost of cutting real wages and consumption </w:t>
      </w:r>
      <w:r w:rsidRPr="005A67C2">
        <w:rPr>
          <w:rFonts w:cstheme="minorHAnsi"/>
        </w:rPr>
        <w:fldChar w:fldCharType="begin"/>
      </w:r>
      <w:r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Pr="005A67C2">
        <w:rPr>
          <w:rFonts w:cstheme="minorHAnsi"/>
        </w:rPr>
        <w:fldChar w:fldCharType="separate"/>
      </w:r>
      <w:r w:rsidRPr="005A67C2">
        <w:rPr>
          <w:rFonts w:cstheme="minorHAnsi"/>
          <w:noProof/>
        </w:rPr>
        <w:t>(Stopford et al., 1991)</w:t>
      </w:r>
      <w:r w:rsidRPr="005A67C2">
        <w:rPr>
          <w:rFonts w:cstheme="minorHAnsi"/>
        </w:rPr>
        <w:fldChar w:fldCharType="end"/>
      </w:r>
      <w:r w:rsidRPr="005A67C2">
        <w:rPr>
          <w:rFonts w:cstheme="minorHAnsi"/>
        </w:rPr>
        <w:t xml:space="preserve">. The net effect was growth rates remained on an upward trajectory in South Korea and declined in Brazil. Brazil’s policies in the 1980’s exhibited relative weaknesses of its government following the transition period to civilian rule </w:t>
      </w:r>
      <w:r w:rsidRPr="005A67C2">
        <w:rPr>
          <w:rFonts w:cstheme="minorHAnsi"/>
        </w:rPr>
        <w:fldChar w:fldCharType="begin"/>
      </w:r>
      <w:r w:rsidRPr="005A67C2">
        <w:rPr>
          <w:rFonts w:cstheme="minorHAnsi"/>
        </w:rPr>
        <w:instrText xml:space="preserve"> ADDIN ZOTERO_ITEM CSL_CITATION {"citationID":"1m8qfbtna6","properties":{"formattedCitation":"(Pinheiro et al., 2004)","plainCitation":"(Pinheiro et al., 2004)"},"citationItems":[{"id":48,"uris":["http://zotero.org/users/3509623/items/SVFWQDJW"],"uri":["http://zotero.org/users/3509623/items/SVFWQDJW"],"itemData":{"id":48,"type":"report","title":"Brazilian economic growth, 1900-2000: lessons and policy implications","publisher":"Inter-American Development Bank","shortTitle":"Brazilian economic growth, 1900-2000: lessons and policy implications","author":[{"family":"Pinheiro","given":"Armando Castelar"},{"family":"Gill","given":"Indermit S"},{"family":"Servén","given":"Luis"},{"family":"Thomas","given":"Mark Roland"}],"issued":{"date-parts":[["2004"]]}}}],"schema":"https://github.com/citation-style-language/schema/raw/master/csl-citation.json"} </w:instrText>
      </w:r>
      <w:r w:rsidRPr="005A67C2">
        <w:rPr>
          <w:rFonts w:cstheme="minorHAnsi"/>
        </w:rPr>
        <w:fldChar w:fldCharType="separate"/>
      </w:r>
      <w:r w:rsidRPr="005A67C2">
        <w:rPr>
          <w:rFonts w:cstheme="minorHAnsi"/>
        </w:rPr>
        <w:t>(Pinheiro et al., 2004)</w:t>
      </w:r>
      <w:r w:rsidRPr="005A67C2">
        <w:rPr>
          <w:rFonts w:cstheme="minorHAnsi"/>
        </w:rPr>
        <w:fldChar w:fldCharType="end"/>
      </w:r>
      <w:r w:rsidRPr="005A67C2">
        <w:rPr>
          <w:rFonts w:cstheme="minorHAnsi"/>
        </w:rPr>
        <w:t>.</w:t>
      </w:r>
    </w:p>
    <w:p w14:paraId="04BFA691" w14:textId="693C0EB6" w:rsidR="006D67DB" w:rsidRPr="005A67C2" w:rsidRDefault="006D67DB" w:rsidP="005D2E75">
      <w:pPr>
        <w:rPr>
          <w:rFonts w:cstheme="minorHAnsi"/>
        </w:rPr>
      </w:pPr>
      <w:r w:rsidRPr="005A67C2">
        <w:rPr>
          <w:rFonts w:cstheme="minorHAnsi"/>
        </w:rPr>
        <w:t xml:space="preserve">Stopford and Strange argue that developing effective external policies to ensure international competitiveness to grow exports often conflicts with the domestic drive to achieve equality or racial justice </w:t>
      </w:r>
      <w:r w:rsidRPr="005A67C2">
        <w:rPr>
          <w:rFonts w:cstheme="minorHAnsi"/>
        </w:rPr>
        <w:fldChar w:fldCharType="begin"/>
      </w:r>
      <w:r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Pr="005A67C2">
        <w:rPr>
          <w:rFonts w:cstheme="minorHAnsi"/>
        </w:rPr>
        <w:fldChar w:fldCharType="separate"/>
      </w:r>
      <w:r w:rsidRPr="005A67C2">
        <w:rPr>
          <w:rFonts w:cstheme="minorHAnsi"/>
          <w:noProof/>
        </w:rPr>
        <w:t>(Stopford et al., 1991)</w:t>
      </w:r>
      <w:r w:rsidRPr="005A67C2">
        <w:rPr>
          <w:rFonts w:cstheme="minorHAnsi"/>
        </w:rPr>
        <w:fldChar w:fldCharType="end"/>
      </w:r>
      <w:r w:rsidRPr="005A67C2">
        <w:rPr>
          <w:rFonts w:cstheme="minorHAnsi"/>
        </w:rPr>
        <w:t xml:space="preserve">. For </w:t>
      </w:r>
      <w:r w:rsidRPr="005A67C2">
        <w:rPr>
          <w:rFonts w:cstheme="minorHAnsi"/>
          <w:noProof/>
        </w:rPr>
        <w:t>them</w:t>
      </w:r>
      <w:r w:rsidR="00460B3A" w:rsidRPr="005A67C2">
        <w:rPr>
          <w:rFonts w:cstheme="minorHAnsi"/>
          <w:noProof/>
        </w:rPr>
        <w:t>,</w:t>
      </w:r>
      <w:r w:rsidRPr="005A67C2">
        <w:rPr>
          <w:rFonts w:cstheme="minorHAnsi"/>
        </w:rPr>
        <w:t xml:space="preserve"> </w:t>
      </w:r>
      <w:r w:rsidRPr="005A67C2">
        <w:rPr>
          <w:rFonts w:cstheme="minorHAnsi"/>
          <w:noProof/>
        </w:rPr>
        <w:t>rational economic theory</w:t>
      </w:r>
      <w:r w:rsidRPr="005A67C2">
        <w:rPr>
          <w:rFonts w:cstheme="minorHAnsi"/>
        </w:rPr>
        <w:t xml:space="preserve"> will not solve these clashes but must be recognised as political choices </w:t>
      </w:r>
      <w:r w:rsidRPr="005A67C2">
        <w:rPr>
          <w:rFonts w:cstheme="minorHAnsi"/>
        </w:rPr>
        <w:fldChar w:fldCharType="begin"/>
      </w:r>
      <w:r w:rsidRPr="005A67C2">
        <w:rPr>
          <w:rFonts w:cstheme="minorHAnsi"/>
        </w:rPr>
        <w:instrText xml:space="preserve"> ADDIN EN.CITE &lt;EndNote&gt;&lt;Cite&gt;&lt;Author&gt;Stopford&lt;/Author&gt;&lt;Year&gt;1991&lt;/Year&gt;&lt;RecNum&gt;174&lt;/RecNum&gt;&lt;DisplayText&gt;(Stopford et al., 1991)&lt;/DisplayText&gt;&lt;record&gt;&lt;rec-number&gt;174&lt;/rec-number&gt;&lt;foreign-keys&gt;&lt;key app="EN" db-id="s5z05r5fxddf04efspupvr0os52d0vavft90" timestamp="1475563947"&gt;174&lt;/key&gt;&lt;/foreign-keys&gt;&lt;ref-type name="Book"&gt;6&lt;/ref-type&gt;&lt;contributors&gt;&lt;authors&gt;&lt;author&gt;Stopford, J.M.&lt;/author&gt;&lt;author&gt;Strange, S.&lt;/author&gt;&lt;author&gt;Henley, J.S.&lt;/author&gt;&lt;/authors&gt;&lt;/contributors&gt;&lt;titles&gt;&lt;title&gt;Rival States, Rival Firms: Competition for World Market Shares&lt;/title&gt;&lt;/titles&gt;&lt;dates&gt;&lt;year&gt;1991&lt;/year&gt;&lt;/dates&gt;&lt;publisher&gt;Cambridge University Press&lt;/publisher&gt;&lt;isbn&gt;9780521410229&lt;/isbn&gt;&lt;urls&gt;&lt;related-urls&gt;&lt;url&gt;https://books.google.co.za/books?id=k1oVv2ZejJcC&lt;/url&gt;&lt;/related-urls&gt;&lt;/urls&gt;&lt;/record&gt;&lt;/Cite&gt;&lt;/EndNote&gt;</w:instrText>
      </w:r>
      <w:r w:rsidRPr="005A67C2">
        <w:rPr>
          <w:rFonts w:cstheme="minorHAnsi"/>
        </w:rPr>
        <w:fldChar w:fldCharType="separate"/>
      </w:r>
      <w:r w:rsidRPr="005A67C2">
        <w:rPr>
          <w:rFonts w:cstheme="minorHAnsi"/>
          <w:noProof/>
        </w:rPr>
        <w:t>(Stopford et al., 1991)</w:t>
      </w:r>
      <w:r w:rsidRPr="005A67C2">
        <w:rPr>
          <w:rFonts w:cstheme="minorHAnsi"/>
        </w:rPr>
        <w:fldChar w:fldCharType="end"/>
      </w:r>
      <w:r w:rsidRPr="005A67C2">
        <w:rPr>
          <w:rFonts w:cstheme="minorHAnsi"/>
        </w:rPr>
        <w:t>.</w:t>
      </w:r>
    </w:p>
    <w:p w14:paraId="4765B868" w14:textId="23EF5325" w:rsidR="006D67DB" w:rsidRPr="005A67C2" w:rsidRDefault="00BD30FF" w:rsidP="005D2E75">
      <w:pPr>
        <w:rPr>
          <w:rFonts w:cstheme="minorHAnsi"/>
        </w:rPr>
      </w:pPr>
      <w:r w:rsidRPr="005A67C2">
        <w:rPr>
          <w:rFonts w:cstheme="minorHAnsi"/>
        </w:rPr>
        <w:t>Th</w:t>
      </w:r>
      <w:r w:rsidR="00D8583F" w:rsidRPr="005A67C2">
        <w:rPr>
          <w:rFonts w:cstheme="minorHAnsi"/>
        </w:rPr>
        <w:t xml:space="preserve">eir extension of Porter’s model </w:t>
      </w:r>
      <w:r w:rsidR="006D67DB" w:rsidRPr="005A67C2">
        <w:rPr>
          <w:rFonts w:cstheme="minorHAnsi"/>
        </w:rPr>
        <w:t xml:space="preserve">is the closest that comes to explaining the explicit role of policy on business growth and development. However, in their </w:t>
      </w:r>
      <w:r w:rsidR="006D67DB" w:rsidRPr="005A67C2">
        <w:rPr>
          <w:rFonts w:cstheme="minorHAnsi"/>
          <w:noProof/>
        </w:rPr>
        <w:t>study</w:t>
      </w:r>
      <w:r w:rsidR="00460B3A" w:rsidRPr="005A67C2">
        <w:rPr>
          <w:rFonts w:cstheme="minorHAnsi"/>
          <w:noProof/>
        </w:rPr>
        <w:t>,</w:t>
      </w:r>
      <w:r w:rsidR="006D67DB" w:rsidRPr="005A67C2">
        <w:rPr>
          <w:rFonts w:cstheme="minorHAnsi"/>
        </w:rPr>
        <w:t xml:space="preserve"> they observe multinational corporation and not Small Medium and Mic</w:t>
      </w:r>
      <w:r w:rsidR="005F7C84" w:rsidRPr="005A67C2">
        <w:rPr>
          <w:rFonts w:cstheme="minorHAnsi"/>
        </w:rPr>
        <w:t xml:space="preserve">ro-enterprises but </w:t>
      </w:r>
      <w:r w:rsidR="006D67DB" w:rsidRPr="005A67C2">
        <w:rPr>
          <w:rFonts w:cstheme="minorHAnsi"/>
        </w:rPr>
        <w:t xml:space="preserve">their assertions and conclusions remain applicable in the study. </w:t>
      </w:r>
    </w:p>
    <w:p w14:paraId="24603C4F" w14:textId="65A9BF3A" w:rsidR="006D67DB" w:rsidRPr="005A67C2" w:rsidRDefault="006D67DB" w:rsidP="005D2E75">
      <w:pPr>
        <w:rPr>
          <w:rFonts w:cstheme="minorHAnsi"/>
        </w:rPr>
      </w:pPr>
      <w:r w:rsidRPr="005A67C2">
        <w:rPr>
          <w:rFonts w:cstheme="minorHAnsi"/>
        </w:rPr>
        <w:t>The value of the model lies in the fact that it accounts for regional differences thus making it applicable in analysing the South African SM</w:t>
      </w:r>
      <w:r w:rsidR="00EE39BE" w:rsidRPr="005A67C2">
        <w:rPr>
          <w:rFonts w:cstheme="minorHAnsi"/>
        </w:rPr>
        <w:t>M</w:t>
      </w:r>
      <w:r w:rsidRPr="005A67C2">
        <w:rPr>
          <w:rFonts w:cstheme="minorHAnsi"/>
        </w:rPr>
        <w:t>E environment. The model factors in the responsibility of government, especial developing government</w:t>
      </w:r>
      <w:r w:rsidR="00BD30FF" w:rsidRPr="005A67C2">
        <w:rPr>
          <w:rFonts w:cstheme="minorHAnsi"/>
        </w:rPr>
        <w:t>s in</w:t>
      </w:r>
      <w:r w:rsidRPr="005A67C2">
        <w:rPr>
          <w:rFonts w:cstheme="minorHAnsi"/>
        </w:rPr>
        <w:t xml:space="preserve"> address</w:t>
      </w:r>
      <w:r w:rsidR="00BD30FF" w:rsidRPr="005A67C2">
        <w:rPr>
          <w:rFonts w:cstheme="minorHAnsi"/>
        </w:rPr>
        <w:t>ing</w:t>
      </w:r>
      <w:r w:rsidRPr="005A67C2">
        <w:rPr>
          <w:rFonts w:cstheme="minorHAnsi"/>
        </w:rPr>
        <w:t xml:space="preserve"> social and racial injustices. It also states how market forces can hinder business development and how government policies can promote business development and forester growth. </w:t>
      </w:r>
    </w:p>
    <w:p w14:paraId="2AC8E00E" w14:textId="09871454" w:rsidR="00BD30FF" w:rsidRPr="005A67C2" w:rsidRDefault="006D67DB" w:rsidP="005D2E75">
      <w:pPr>
        <w:rPr>
          <w:rFonts w:cstheme="minorHAnsi"/>
        </w:rPr>
      </w:pPr>
      <w:r w:rsidRPr="005A67C2">
        <w:rPr>
          <w:rFonts w:cstheme="minorHAnsi"/>
        </w:rPr>
        <w:t>By explicitly adding the role of government and factoring in shifts</w:t>
      </w:r>
      <w:r w:rsidR="00BD30FF" w:rsidRPr="005A67C2">
        <w:rPr>
          <w:rFonts w:cstheme="minorHAnsi"/>
        </w:rPr>
        <w:t xml:space="preserve"> in global competitiveness the</w:t>
      </w:r>
      <w:r w:rsidRPr="005A67C2">
        <w:rPr>
          <w:rFonts w:cstheme="minorHAnsi"/>
        </w:rPr>
        <w:t xml:space="preserve"> model brings in new questions which articulate but do not resolve the </w:t>
      </w:r>
      <w:r w:rsidRPr="005A67C2">
        <w:rPr>
          <w:rFonts w:cstheme="minorHAnsi"/>
          <w:noProof/>
        </w:rPr>
        <w:t>long</w:t>
      </w:r>
      <w:r w:rsidR="00460B3A" w:rsidRPr="005A67C2">
        <w:rPr>
          <w:rFonts w:cstheme="minorHAnsi"/>
          <w:noProof/>
        </w:rPr>
        <w:t>-</w:t>
      </w:r>
      <w:r w:rsidRPr="005A67C2">
        <w:rPr>
          <w:rFonts w:cstheme="minorHAnsi"/>
          <w:noProof/>
        </w:rPr>
        <w:t>standing</w:t>
      </w:r>
      <w:r w:rsidRPr="005A67C2">
        <w:rPr>
          <w:rFonts w:cstheme="minorHAnsi"/>
        </w:rPr>
        <w:t xml:space="preserve"> debate on </w:t>
      </w:r>
      <w:r w:rsidR="00B1659B" w:rsidRPr="005A67C2">
        <w:rPr>
          <w:rFonts w:cstheme="minorHAnsi"/>
        </w:rPr>
        <w:lastRenderedPageBreak/>
        <w:t>causality</w:t>
      </w:r>
      <w:r w:rsidRPr="005A67C2">
        <w:rPr>
          <w:rFonts w:cstheme="minorHAnsi"/>
        </w:rPr>
        <w:t xml:space="preserve"> between policies aimed at creating growth and those aimed at structural reform </w:t>
      </w:r>
      <w:r w:rsidRPr="005A67C2">
        <w:rPr>
          <w:rFonts w:cstheme="minorHAnsi"/>
        </w:rPr>
        <w:fldChar w:fldCharType="begin"/>
      </w:r>
      <w:r w:rsidRPr="005A67C2">
        <w:rPr>
          <w:rFonts w:cstheme="minorHAnsi"/>
        </w:rPr>
        <w:instrText xml:space="preserve"> ADDIN ZOTERO_ITEM CSL_CITATION {"citationID":"gn4ham219","properties":{"formattedCitation":"(Storey, 1994)","plainCitation":"(Storey, 1994)"},"citationItems":[{"id":61,"uris":["http://zotero.org/users/3509623/items/R8JJDX77"],"uri":["http://zotero.org/users/3509623/items/R8JJDX77"],"itemData":{"id":61,"type":"book","title":"Understanding the small business sector","publisher":"Cengage Learning EMEA","ISBN":"1-86152-381-5","shortTitle":"Understanding the small business sector","author":[{"family":"Storey","given":"David J"}],"issued":{"date-parts":[["1994"]]}}}],"schema":"https://github.com/citation-style-language/schema/raw/master/csl-citation.json"} </w:instrText>
      </w:r>
      <w:r w:rsidRPr="005A67C2">
        <w:rPr>
          <w:rFonts w:cstheme="minorHAnsi"/>
        </w:rPr>
        <w:fldChar w:fldCharType="separate"/>
      </w:r>
      <w:r w:rsidRPr="005A67C2">
        <w:rPr>
          <w:rFonts w:cstheme="minorHAnsi"/>
        </w:rPr>
        <w:t>(Storey, 1994)</w:t>
      </w:r>
      <w:r w:rsidRPr="005A67C2">
        <w:rPr>
          <w:rFonts w:cstheme="minorHAnsi"/>
        </w:rPr>
        <w:fldChar w:fldCharType="end"/>
      </w:r>
      <w:r w:rsidRPr="005A67C2">
        <w:rPr>
          <w:rFonts w:cstheme="minorHAnsi"/>
        </w:rPr>
        <w:t>.</w:t>
      </w:r>
      <w:r w:rsidR="00BD30FF" w:rsidRPr="005A67C2">
        <w:rPr>
          <w:rFonts w:cstheme="minorHAnsi"/>
        </w:rPr>
        <w:t xml:space="preserve"> </w:t>
      </w:r>
    </w:p>
    <w:p w14:paraId="62D844DE" w14:textId="5735D3AF" w:rsidR="00D8583F" w:rsidRPr="005A67C2" w:rsidRDefault="00BD30FF" w:rsidP="00CB3806">
      <w:pPr>
        <w:rPr>
          <w:rFonts w:cstheme="minorHAnsi"/>
        </w:rPr>
      </w:pPr>
      <w:r w:rsidRPr="005A67C2">
        <w:rPr>
          <w:rFonts w:cstheme="minorHAnsi"/>
        </w:rPr>
        <w:t xml:space="preserve">The extension of Porter’s model </w:t>
      </w:r>
      <w:r w:rsidR="006D669A" w:rsidRPr="005A67C2">
        <w:rPr>
          <w:rFonts w:cstheme="minorHAnsi"/>
        </w:rPr>
        <w:t>is the best theory that encompasses all the research aspects of the study expressed as research questions and enables a broader understanding of firm growth by incorporating both market (competitiveness) and policy (government as a fifth determinant) related aspects in explaining firm growth.</w:t>
      </w:r>
    </w:p>
    <w:p w14:paraId="7AB22EA8" w14:textId="342E0A01" w:rsidR="00663B0D" w:rsidRPr="005A67C2" w:rsidRDefault="00663B0D" w:rsidP="00CB3806">
      <w:pPr>
        <w:rPr>
          <w:rFonts w:cstheme="minorHAnsi"/>
          <w:b/>
        </w:rPr>
      </w:pPr>
      <w:r w:rsidRPr="005A67C2">
        <w:rPr>
          <w:rFonts w:cstheme="minorHAnsi"/>
          <w:b/>
        </w:rPr>
        <w:t>Figure 2: T</w:t>
      </w:r>
      <w:r w:rsidR="008F67F8" w:rsidRPr="005A67C2">
        <w:rPr>
          <w:rFonts w:cstheme="minorHAnsi"/>
          <w:b/>
        </w:rPr>
        <w:t>he Conceptual Framework Diagram</w:t>
      </w:r>
    </w:p>
    <w:p w14:paraId="227C3220" w14:textId="04634CAE" w:rsidR="008F313F" w:rsidRPr="005A67C2" w:rsidRDefault="00663B0D">
      <w:pPr>
        <w:rPr>
          <w:rFonts w:cstheme="minorHAnsi"/>
          <w:szCs w:val="24"/>
        </w:rPr>
      </w:pPr>
      <w:r w:rsidRPr="005A67C2">
        <w:rPr>
          <w:rFonts w:cstheme="minorHAnsi"/>
          <w:noProof/>
          <w:lang w:eastAsia="en-ZA"/>
        </w:rPr>
        <w:drawing>
          <wp:inline distT="0" distB="0" distL="0" distR="0" wp14:anchorId="33F53C74" wp14:editId="37F4697E">
            <wp:extent cx="5257165" cy="3629025"/>
            <wp:effectExtent l="0" t="0" r="63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6487" t="37434" r="13585" b="7280"/>
                    <a:stretch/>
                  </pic:blipFill>
                  <pic:spPr bwMode="auto">
                    <a:xfrm>
                      <a:off x="0" y="0"/>
                      <a:ext cx="5267883" cy="3636424"/>
                    </a:xfrm>
                    <a:prstGeom prst="rect">
                      <a:avLst/>
                    </a:prstGeom>
                    <a:ln>
                      <a:noFill/>
                    </a:ln>
                    <a:extLst>
                      <a:ext uri="{53640926-AAD7-44D8-BBD7-CCE9431645EC}">
                        <a14:shadowObscured xmlns:a14="http://schemas.microsoft.com/office/drawing/2010/main"/>
                      </a:ext>
                    </a:extLst>
                  </pic:spPr>
                </pic:pic>
              </a:graphicData>
            </a:graphic>
          </wp:inline>
        </w:drawing>
      </w:r>
    </w:p>
    <w:p w14:paraId="32E1E777" w14:textId="6366889D" w:rsidR="00812D0B" w:rsidRPr="005A67C2" w:rsidRDefault="00812D0B">
      <w:pPr>
        <w:pStyle w:val="Heading2"/>
        <w:rPr>
          <w:rFonts w:asciiTheme="minorHAnsi" w:hAnsiTheme="minorHAnsi" w:cstheme="minorHAnsi"/>
        </w:rPr>
      </w:pPr>
      <w:bookmarkStart w:id="79" w:name="_Toc501296406"/>
      <w:r w:rsidRPr="005A67C2">
        <w:rPr>
          <w:rFonts w:asciiTheme="minorHAnsi" w:hAnsiTheme="minorHAnsi" w:cstheme="minorHAnsi"/>
        </w:rPr>
        <w:t>Chapter Summary</w:t>
      </w:r>
      <w:bookmarkEnd w:id="79"/>
    </w:p>
    <w:p w14:paraId="3ADFA5DD" w14:textId="2DAC27B2" w:rsidR="003B4BB3" w:rsidRPr="005A67C2" w:rsidRDefault="003B4BB3">
      <w:pPr>
        <w:rPr>
          <w:rFonts w:cstheme="minorHAnsi"/>
        </w:rPr>
      </w:pPr>
      <w:r w:rsidRPr="005A67C2">
        <w:rPr>
          <w:rFonts w:cstheme="minorHAnsi"/>
        </w:rPr>
        <w:t>Disagreement about the path S</w:t>
      </w:r>
      <w:r w:rsidR="00EE39BE" w:rsidRPr="005A67C2">
        <w:rPr>
          <w:rFonts w:cstheme="minorHAnsi"/>
        </w:rPr>
        <w:t>M</w:t>
      </w:r>
      <w:r w:rsidRPr="005A67C2">
        <w:rPr>
          <w:rFonts w:cstheme="minorHAnsi"/>
        </w:rPr>
        <w:t>MEs will assume is highlighted. On the one hand, the literature warns of the common mistake of assuming a linear growth trajectory for S</w:t>
      </w:r>
      <w:r w:rsidR="00EE39BE" w:rsidRPr="005A67C2">
        <w:rPr>
          <w:rFonts w:cstheme="minorHAnsi"/>
        </w:rPr>
        <w:t>M</w:t>
      </w:r>
      <w:r w:rsidRPr="005A67C2">
        <w:rPr>
          <w:rFonts w:cstheme="minorHAnsi"/>
        </w:rPr>
        <w:t>MEs</w:t>
      </w:r>
      <w:r w:rsidR="00460B3A" w:rsidRPr="005A67C2">
        <w:rPr>
          <w:rFonts w:cstheme="minorHAnsi"/>
        </w:rPr>
        <w:t>,</w:t>
      </w:r>
      <w:r w:rsidRPr="005A67C2">
        <w:rPr>
          <w:rFonts w:cstheme="minorHAnsi"/>
        </w:rPr>
        <w:t xml:space="preserve"> </w:t>
      </w:r>
      <w:r w:rsidRPr="005A67C2">
        <w:rPr>
          <w:rFonts w:cstheme="minorHAnsi"/>
          <w:noProof/>
        </w:rPr>
        <w:t>especially</w:t>
      </w:r>
      <w:r w:rsidRPr="005A67C2">
        <w:rPr>
          <w:rFonts w:cstheme="minorHAnsi"/>
        </w:rPr>
        <w:t xml:space="preserve"> in developing countries i.e. starting as a one-person enterprise operating in a garage and eventually making a giant leap into a large corporate. On the other hand, a stern argument is provided on the linearity of the SM</w:t>
      </w:r>
      <w:r w:rsidR="00EE39BE" w:rsidRPr="005A67C2">
        <w:rPr>
          <w:rFonts w:cstheme="minorHAnsi"/>
        </w:rPr>
        <w:t>M</w:t>
      </w:r>
      <w:r w:rsidRPr="005A67C2">
        <w:rPr>
          <w:rFonts w:cstheme="minorHAnsi"/>
        </w:rPr>
        <w:t xml:space="preserve">E growth path, where it </w:t>
      </w:r>
      <w:r w:rsidR="00987FDE" w:rsidRPr="005A67C2">
        <w:rPr>
          <w:rFonts w:cstheme="minorHAnsi"/>
        </w:rPr>
        <w:t>is argued that</w:t>
      </w:r>
      <w:r w:rsidRPr="005A67C2">
        <w:rPr>
          <w:rFonts w:cstheme="minorHAnsi"/>
        </w:rPr>
        <w:t xml:space="preserve"> all businesses start small and eventually grow into large corporates. </w:t>
      </w:r>
    </w:p>
    <w:p w14:paraId="57DF18A9" w14:textId="3B18DC69" w:rsidR="003B4BB3" w:rsidRPr="005A67C2" w:rsidRDefault="003B4BB3">
      <w:pPr>
        <w:rPr>
          <w:rFonts w:cstheme="minorHAnsi"/>
        </w:rPr>
      </w:pPr>
      <w:r w:rsidRPr="005A67C2">
        <w:rPr>
          <w:rFonts w:cstheme="minorHAnsi"/>
        </w:rPr>
        <w:lastRenderedPageBreak/>
        <w:t>No argument was found refuting the importance of SM</w:t>
      </w:r>
      <w:r w:rsidR="00EE39BE" w:rsidRPr="005A67C2">
        <w:rPr>
          <w:rFonts w:cstheme="minorHAnsi"/>
        </w:rPr>
        <w:t>M</w:t>
      </w:r>
      <w:r w:rsidRPr="005A67C2">
        <w:rPr>
          <w:rFonts w:cstheme="minorHAnsi"/>
        </w:rPr>
        <w:t xml:space="preserve">Es with the ability to grow and the important role they play in the economy as potential job creators, innovators and </w:t>
      </w:r>
      <w:r w:rsidR="00D309C9" w:rsidRPr="005A67C2">
        <w:rPr>
          <w:rFonts w:cstheme="minorHAnsi"/>
        </w:rPr>
        <w:t>their ability to apply competitive pressures on established firms. The is also</w:t>
      </w:r>
      <w:r w:rsidR="00460B3A" w:rsidRPr="005A67C2">
        <w:rPr>
          <w:rFonts w:cstheme="minorHAnsi"/>
        </w:rPr>
        <w:t xml:space="preserve"> a</w:t>
      </w:r>
      <w:r w:rsidR="00D309C9" w:rsidRPr="005A67C2">
        <w:rPr>
          <w:rFonts w:cstheme="minorHAnsi"/>
        </w:rPr>
        <w:t xml:space="preserve"> </w:t>
      </w:r>
      <w:r w:rsidR="00D309C9" w:rsidRPr="005A67C2">
        <w:rPr>
          <w:rFonts w:cstheme="minorHAnsi"/>
          <w:noProof/>
        </w:rPr>
        <w:t>general consensus</w:t>
      </w:r>
      <w:r w:rsidR="00D309C9" w:rsidRPr="005A67C2">
        <w:rPr>
          <w:rFonts w:cstheme="minorHAnsi"/>
        </w:rPr>
        <w:t xml:space="preserve"> that micro enterprises operated by one person, the largest portion in developing countries’ SM</w:t>
      </w:r>
      <w:r w:rsidR="00EE39BE" w:rsidRPr="005A67C2">
        <w:rPr>
          <w:rFonts w:cstheme="minorHAnsi"/>
        </w:rPr>
        <w:t>M</w:t>
      </w:r>
      <w:r w:rsidR="00D309C9" w:rsidRPr="005A67C2">
        <w:rPr>
          <w:rFonts w:cstheme="minorHAnsi"/>
        </w:rPr>
        <w:t xml:space="preserve">E profile, have no significant role in job creation. The argument given in support of this is that </w:t>
      </w:r>
      <w:r w:rsidR="00D309C9" w:rsidRPr="005A67C2">
        <w:rPr>
          <w:rFonts w:cstheme="minorHAnsi"/>
          <w:noProof/>
        </w:rPr>
        <w:t>micro</w:t>
      </w:r>
      <w:r w:rsidR="00460B3A" w:rsidRPr="005A67C2">
        <w:rPr>
          <w:rFonts w:cstheme="minorHAnsi"/>
          <w:noProof/>
        </w:rPr>
        <w:t>-</w:t>
      </w:r>
      <w:r w:rsidR="00D309C9" w:rsidRPr="005A67C2">
        <w:rPr>
          <w:rFonts w:cstheme="minorHAnsi"/>
          <w:noProof/>
        </w:rPr>
        <w:t>enterprises</w:t>
      </w:r>
      <w:r w:rsidR="00D309C9" w:rsidRPr="005A67C2">
        <w:rPr>
          <w:rFonts w:cstheme="minorHAnsi"/>
        </w:rPr>
        <w:t xml:space="preserve"> run by an individual are often born out of necessity and not opportunity and thus the owner has no aspirations of growing the business.</w:t>
      </w:r>
    </w:p>
    <w:p w14:paraId="1FBA34DF" w14:textId="6E5E1BE1" w:rsidR="00D309C9" w:rsidRPr="005A67C2" w:rsidRDefault="00D309C9">
      <w:pPr>
        <w:rPr>
          <w:rFonts w:cstheme="minorHAnsi"/>
        </w:rPr>
      </w:pPr>
      <w:r w:rsidRPr="005A67C2">
        <w:rPr>
          <w:rFonts w:cstheme="minorHAnsi"/>
        </w:rPr>
        <w:t>The characteristics of S</w:t>
      </w:r>
      <w:r w:rsidR="00EE39BE" w:rsidRPr="005A67C2">
        <w:rPr>
          <w:rFonts w:cstheme="minorHAnsi"/>
        </w:rPr>
        <w:t>M</w:t>
      </w:r>
      <w:r w:rsidRPr="005A67C2">
        <w:rPr>
          <w:rFonts w:cstheme="minorHAnsi"/>
        </w:rPr>
        <w:t>MEs including their flexibility, ability to innovate, forester competition and export technologies make them important sources in an economy. However, clearly permeating the literature is that SM</w:t>
      </w:r>
      <w:r w:rsidR="00EE39BE" w:rsidRPr="005A67C2">
        <w:rPr>
          <w:rFonts w:cstheme="minorHAnsi"/>
        </w:rPr>
        <w:t>M</w:t>
      </w:r>
      <w:r w:rsidRPr="005A67C2">
        <w:rPr>
          <w:rFonts w:cstheme="minorHAnsi"/>
        </w:rPr>
        <w:t xml:space="preserve">E in different geographic locations and even the same country </w:t>
      </w:r>
      <w:r w:rsidR="00D8583F" w:rsidRPr="005A67C2">
        <w:rPr>
          <w:rFonts w:cstheme="minorHAnsi"/>
        </w:rPr>
        <w:t>exudes</w:t>
      </w:r>
      <w:r w:rsidRPr="005A67C2">
        <w:rPr>
          <w:rFonts w:cstheme="minorHAnsi"/>
        </w:rPr>
        <w:t xml:space="preserve"> these characteristics in different </w:t>
      </w:r>
      <w:r w:rsidR="00712D9F" w:rsidRPr="005A67C2">
        <w:rPr>
          <w:rFonts w:cstheme="minorHAnsi"/>
        </w:rPr>
        <w:t>forms and levels and at different stages. For example, SM</w:t>
      </w:r>
      <w:r w:rsidR="00EE39BE" w:rsidRPr="005A67C2">
        <w:rPr>
          <w:rFonts w:cstheme="minorHAnsi"/>
        </w:rPr>
        <w:t>M</w:t>
      </w:r>
      <w:r w:rsidR="00712D9F" w:rsidRPr="005A67C2">
        <w:rPr>
          <w:rFonts w:cstheme="minorHAnsi"/>
        </w:rPr>
        <w:t>Es in their success stage will have different characteristics</w:t>
      </w:r>
      <w:r w:rsidR="004C37DF" w:rsidRPr="005A67C2">
        <w:rPr>
          <w:rFonts w:cstheme="minorHAnsi"/>
        </w:rPr>
        <w:t xml:space="preserve"> to those of early firm SM</w:t>
      </w:r>
      <w:r w:rsidR="00EE39BE" w:rsidRPr="005A67C2">
        <w:rPr>
          <w:rFonts w:cstheme="minorHAnsi"/>
        </w:rPr>
        <w:t>M</w:t>
      </w:r>
      <w:r w:rsidR="004C37DF" w:rsidRPr="005A67C2">
        <w:rPr>
          <w:rFonts w:cstheme="minorHAnsi"/>
        </w:rPr>
        <w:t>Es</w:t>
      </w:r>
      <w:r w:rsidR="00712D9F" w:rsidRPr="005A67C2">
        <w:rPr>
          <w:rFonts w:cstheme="minorHAnsi"/>
        </w:rPr>
        <w:t xml:space="preserve">. Others </w:t>
      </w:r>
      <w:r w:rsidR="00D8583F" w:rsidRPr="005A67C2">
        <w:rPr>
          <w:rFonts w:cstheme="minorHAnsi"/>
        </w:rPr>
        <w:t xml:space="preserve">will be highly innovative while </w:t>
      </w:r>
      <w:r w:rsidR="00712D9F" w:rsidRPr="005A67C2">
        <w:rPr>
          <w:rFonts w:cstheme="minorHAnsi"/>
        </w:rPr>
        <w:t>other</w:t>
      </w:r>
      <w:r w:rsidR="00D8583F" w:rsidRPr="005A67C2">
        <w:rPr>
          <w:rFonts w:cstheme="minorHAnsi"/>
        </w:rPr>
        <w:t>s will be poised</w:t>
      </w:r>
      <w:r w:rsidR="00712D9F" w:rsidRPr="005A67C2">
        <w:rPr>
          <w:rFonts w:cstheme="minorHAnsi"/>
        </w:rPr>
        <w:t xml:space="preserve"> as exporters of technology. However, what implicitly comes out is that firms who do not exhibit any of these characteristics have no vital role to play in a country’s economy.</w:t>
      </w:r>
    </w:p>
    <w:p w14:paraId="12217C95" w14:textId="5DB6856A" w:rsidR="00D8583F" w:rsidRPr="005A67C2" w:rsidRDefault="00351F54">
      <w:pPr>
        <w:rPr>
          <w:rFonts w:cstheme="minorHAnsi"/>
        </w:rPr>
      </w:pPr>
      <w:r w:rsidRPr="005A67C2">
        <w:rPr>
          <w:rFonts w:cstheme="minorHAnsi"/>
        </w:rPr>
        <w:t xml:space="preserve">Movements in the </w:t>
      </w:r>
      <w:r w:rsidRPr="005A67C2">
        <w:rPr>
          <w:rFonts w:cstheme="minorHAnsi"/>
          <w:noProof/>
        </w:rPr>
        <w:t>macroeconomy</w:t>
      </w:r>
      <w:r w:rsidRPr="005A67C2">
        <w:rPr>
          <w:rFonts w:cstheme="minorHAnsi"/>
        </w:rPr>
        <w:t xml:space="preserve"> commonly referred to as the business cycle</w:t>
      </w:r>
      <w:r w:rsidR="007915F1" w:rsidRPr="005A67C2">
        <w:rPr>
          <w:rFonts w:cstheme="minorHAnsi"/>
        </w:rPr>
        <w:t>, are viewed as important, in that they offer opportunities for growth for SM</w:t>
      </w:r>
      <w:r w:rsidR="00EE39BE" w:rsidRPr="005A67C2">
        <w:rPr>
          <w:rFonts w:cstheme="minorHAnsi"/>
        </w:rPr>
        <w:t>M</w:t>
      </w:r>
      <w:r w:rsidR="007915F1" w:rsidRPr="005A67C2">
        <w:rPr>
          <w:rFonts w:cstheme="minorHAnsi"/>
        </w:rPr>
        <w:t xml:space="preserve">Es. However, </w:t>
      </w:r>
      <w:r w:rsidR="001E4C17" w:rsidRPr="005A67C2">
        <w:rPr>
          <w:rFonts w:cstheme="minorHAnsi"/>
        </w:rPr>
        <w:t xml:space="preserve">when precisely these growth opportunities exist is debated. Some argue that during </w:t>
      </w:r>
      <w:r w:rsidR="00D8583F" w:rsidRPr="005A67C2">
        <w:rPr>
          <w:rFonts w:cstheme="minorHAnsi"/>
        </w:rPr>
        <w:t>a recession business opportunity</w:t>
      </w:r>
      <w:r w:rsidR="001E4C17" w:rsidRPr="005A67C2">
        <w:rPr>
          <w:rFonts w:cstheme="minorHAnsi"/>
        </w:rPr>
        <w:t xml:space="preserve"> prevail</w:t>
      </w:r>
      <w:r w:rsidR="00D8583F" w:rsidRPr="005A67C2">
        <w:rPr>
          <w:rFonts w:cstheme="minorHAnsi"/>
        </w:rPr>
        <w:t>s</w:t>
      </w:r>
      <w:r w:rsidR="001E4C17" w:rsidRPr="005A67C2">
        <w:rPr>
          <w:rFonts w:cstheme="minorHAnsi"/>
        </w:rPr>
        <w:t xml:space="preserve"> for S</w:t>
      </w:r>
      <w:r w:rsidR="00EE39BE" w:rsidRPr="005A67C2">
        <w:rPr>
          <w:rFonts w:cstheme="minorHAnsi"/>
        </w:rPr>
        <w:t>M</w:t>
      </w:r>
      <w:r w:rsidR="001E4C17" w:rsidRPr="005A67C2">
        <w:rPr>
          <w:rFonts w:cstheme="minorHAnsi"/>
        </w:rPr>
        <w:t>MEs while others maintain growth opportunities exist during a boom. No scholar den</w:t>
      </w:r>
      <w:r w:rsidR="00D8583F" w:rsidRPr="005A67C2">
        <w:rPr>
          <w:rFonts w:cstheme="minorHAnsi"/>
        </w:rPr>
        <w:t xml:space="preserve">ounces the importance of a stable </w:t>
      </w:r>
      <w:r w:rsidR="001E4C17" w:rsidRPr="005A67C2">
        <w:rPr>
          <w:rFonts w:cstheme="minorHAnsi"/>
          <w:noProof/>
        </w:rPr>
        <w:t>macroeconomy</w:t>
      </w:r>
      <w:r w:rsidR="001E4C17" w:rsidRPr="005A67C2">
        <w:rPr>
          <w:rFonts w:cstheme="minorHAnsi"/>
        </w:rPr>
        <w:t xml:space="preserve">. Governments role as a general provider of political stability and an enforcer of legal frameworks and contracts is highlighted. </w:t>
      </w:r>
      <w:r w:rsidR="0033264B" w:rsidRPr="005A67C2">
        <w:rPr>
          <w:rFonts w:cstheme="minorHAnsi"/>
        </w:rPr>
        <w:t xml:space="preserve">This is in line with the papers conceptual framework which warrants government intervention in the </w:t>
      </w:r>
      <w:r w:rsidR="0033264B" w:rsidRPr="005A67C2">
        <w:rPr>
          <w:rFonts w:cstheme="minorHAnsi"/>
          <w:noProof/>
        </w:rPr>
        <w:t>marketplace</w:t>
      </w:r>
      <w:r w:rsidR="0033264B" w:rsidRPr="005A67C2">
        <w:rPr>
          <w:rFonts w:cstheme="minorHAnsi"/>
        </w:rPr>
        <w:t xml:space="preserve"> due to market failures that are prevalent in the economy and more so in developing countries. Market failures are key drive</w:t>
      </w:r>
      <w:r w:rsidR="00D8583F" w:rsidRPr="005A67C2">
        <w:rPr>
          <w:rFonts w:cstheme="minorHAnsi"/>
        </w:rPr>
        <w:t xml:space="preserve">rs of the business cycles if </w:t>
      </w:r>
      <w:r w:rsidR="0033264B" w:rsidRPr="005A67C2">
        <w:rPr>
          <w:rFonts w:cstheme="minorHAnsi"/>
        </w:rPr>
        <w:t xml:space="preserve">they didn’t exist no cycles would happen as the market would always remain in equilibrium due to its ability to </w:t>
      </w:r>
      <w:r w:rsidR="005436F0" w:rsidRPr="005A67C2">
        <w:rPr>
          <w:rFonts w:cstheme="minorHAnsi"/>
        </w:rPr>
        <w:t>self-regulate</w:t>
      </w:r>
      <w:r w:rsidR="0033264B" w:rsidRPr="005A67C2">
        <w:rPr>
          <w:rFonts w:cstheme="minorHAnsi"/>
        </w:rPr>
        <w:t>.</w:t>
      </w:r>
    </w:p>
    <w:p w14:paraId="0107FAA7" w14:textId="41EF29BD" w:rsidR="00C41576" w:rsidRPr="005A67C2" w:rsidRDefault="0094130B">
      <w:pPr>
        <w:pStyle w:val="Heading1"/>
        <w:rPr>
          <w:rFonts w:asciiTheme="minorHAnsi" w:hAnsiTheme="minorHAnsi" w:cstheme="minorHAnsi"/>
        </w:rPr>
      </w:pPr>
      <w:bookmarkStart w:id="80" w:name="_Toc501296407"/>
      <w:r w:rsidRPr="005A67C2">
        <w:rPr>
          <w:rFonts w:asciiTheme="minorHAnsi" w:hAnsiTheme="minorHAnsi" w:cstheme="minorHAnsi"/>
        </w:rPr>
        <w:lastRenderedPageBreak/>
        <w:t>Chapter 3</w:t>
      </w:r>
      <w:r w:rsidR="00C41576" w:rsidRPr="005A67C2">
        <w:rPr>
          <w:rFonts w:asciiTheme="minorHAnsi" w:hAnsiTheme="minorHAnsi" w:cstheme="minorHAnsi"/>
        </w:rPr>
        <w:t xml:space="preserve">: </w:t>
      </w:r>
      <w:r w:rsidR="003D60E5" w:rsidRPr="005A67C2">
        <w:rPr>
          <w:rFonts w:asciiTheme="minorHAnsi" w:hAnsiTheme="minorHAnsi" w:cstheme="minorHAnsi"/>
        </w:rPr>
        <w:t>Research Methodology</w:t>
      </w:r>
      <w:bookmarkEnd w:id="80"/>
    </w:p>
    <w:p w14:paraId="45C4FAC2" w14:textId="77777777" w:rsidR="009D68A1" w:rsidRPr="005A67C2" w:rsidRDefault="009D68A1" w:rsidP="009D68A1">
      <w:pPr>
        <w:pStyle w:val="ListParagraph"/>
        <w:keepNext/>
        <w:keepLines/>
        <w:numPr>
          <w:ilvl w:val="0"/>
          <w:numId w:val="3"/>
        </w:numPr>
        <w:spacing w:before="40" w:after="0"/>
        <w:contextualSpacing w:val="0"/>
        <w:outlineLvl w:val="1"/>
        <w:rPr>
          <w:rFonts w:eastAsiaTheme="majorEastAsia" w:cstheme="minorHAnsi"/>
          <w:b/>
          <w:vanish/>
          <w:szCs w:val="26"/>
        </w:rPr>
      </w:pPr>
      <w:bookmarkStart w:id="81" w:name="_Toc491680645"/>
      <w:bookmarkStart w:id="82" w:name="_Toc491680718"/>
      <w:bookmarkStart w:id="83" w:name="_Toc491680791"/>
      <w:bookmarkStart w:id="84" w:name="_Toc491680870"/>
      <w:bookmarkStart w:id="85" w:name="_Toc491681311"/>
      <w:bookmarkStart w:id="86" w:name="_Toc491681851"/>
      <w:bookmarkStart w:id="87" w:name="_Toc491682463"/>
      <w:bookmarkStart w:id="88" w:name="_Toc491682516"/>
      <w:bookmarkStart w:id="89" w:name="_Toc491682581"/>
      <w:bookmarkStart w:id="90" w:name="_Toc491682649"/>
      <w:bookmarkStart w:id="91" w:name="_Toc491683182"/>
      <w:bookmarkStart w:id="92" w:name="_Toc491684824"/>
      <w:bookmarkStart w:id="93" w:name="_Toc491746285"/>
      <w:bookmarkStart w:id="94" w:name="_Toc491746338"/>
      <w:bookmarkStart w:id="95" w:name="_Toc491748377"/>
      <w:bookmarkStart w:id="96" w:name="_Toc491750238"/>
      <w:bookmarkStart w:id="97" w:name="_Toc491750290"/>
      <w:bookmarkStart w:id="98" w:name="_Toc501111185"/>
      <w:bookmarkStart w:id="99" w:name="_Toc501112945"/>
      <w:bookmarkStart w:id="100" w:name="_Toc501211670"/>
      <w:bookmarkStart w:id="101" w:name="_Toc501292757"/>
      <w:bookmarkStart w:id="102" w:name="_Toc501296124"/>
      <w:bookmarkStart w:id="103" w:name="_Toc501296408"/>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p w14:paraId="665B5463" w14:textId="2446A8C3" w:rsidR="00B46E78" w:rsidRPr="005A67C2" w:rsidRDefault="002F7245" w:rsidP="009D68A1">
      <w:pPr>
        <w:pStyle w:val="Heading2"/>
        <w:rPr>
          <w:rFonts w:asciiTheme="minorHAnsi" w:hAnsiTheme="minorHAnsi" w:cstheme="minorHAnsi"/>
        </w:rPr>
      </w:pPr>
      <w:bookmarkStart w:id="104" w:name="_Toc501296409"/>
      <w:r w:rsidRPr="005A67C2">
        <w:rPr>
          <w:rFonts w:asciiTheme="minorHAnsi" w:hAnsiTheme="minorHAnsi" w:cstheme="minorHAnsi"/>
        </w:rPr>
        <w:t>Chapter</w:t>
      </w:r>
      <w:r w:rsidR="005C72DF" w:rsidRPr="005A67C2">
        <w:rPr>
          <w:rFonts w:asciiTheme="minorHAnsi" w:hAnsiTheme="minorHAnsi" w:cstheme="minorHAnsi"/>
        </w:rPr>
        <w:t xml:space="preserve"> Introduction</w:t>
      </w:r>
      <w:bookmarkEnd w:id="104"/>
    </w:p>
    <w:p w14:paraId="782BBF6A" w14:textId="07A248E2" w:rsidR="008F67F8" w:rsidRPr="005A67C2" w:rsidRDefault="00954CCB" w:rsidP="00421ED2">
      <w:pPr>
        <w:rPr>
          <w:rFonts w:cstheme="minorHAnsi"/>
        </w:rPr>
      </w:pPr>
      <w:r w:rsidRPr="005A67C2">
        <w:rPr>
          <w:rFonts w:cstheme="minorHAnsi"/>
        </w:rPr>
        <w:t xml:space="preserve">The methodology chapter gives an outline of the method that was used in order to </w:t>
      </w:r>
      <w:r w:rsidR="007E7A02" w:rsidRPr="005A67C2">
        <w:rPr>
          <w:rFonts w:cstheme="minorHAnsi"/>
        </w:rPr>
        <w:t>answer the research questions</w:t>
      </w:r>
      <w:r w:rsidRPr="005A67C2">
        <w:rPr>
          <w:rFonts w:cstheme="minorHAnsi"/>
        </w:rPr>
        <w:t xml:space="preserve"> </w:t>
      </w:r>
      <w:r w:rsidR="001B1906" w:rsidRPr="005A67C2">
        <w:rPr>
          <w:rFonts w:cstheme="minorHAnsi"/>
        </w:rPr>
        <w:t>stated</w:t>
      </w:r>
      <w:r w:rsidRPr="005A67C2">
        <w:rPr>
          <w:rFonts w:cstheme="minorHAnsi"/>
        </w:rPr>
        <w:t xml:space="preserve"> in chapter one. This chapter offers context on </w:t>
      </w:r>
      <w:r w:rsidR="001B1906" w:rsidRPr="005A67C2">
        <w:rPr>
          <w:rFonts w:cstheme="minorHAnsi"/>
        </w:rPr>
        <w:t>how the study</w:t>
      </w:r>
      <w:r w:rsidRPr="005A67C2">
        <w:rPr>
          <w:rFonts w:cstheme="minorHAnsi"/>
        </w:rPr>
        <w:t xml:space="preserve"> derive</w:t>
      </w:r>
      <w:r w:rsidR="001B1906" w:rsidRPr="005A67C2">
        <w:rPr>
          <w:rFonts w:cstheme="minorHAnsi"/>
        </w:rPr>
        <w:t>d its</w:t>
      </w:r>
      <w:r w:rsidRPr="005A67C2">
        <w:rPr>
          <w:rFonts w:cstheme="minorHAnsi"/>
        </w:rPr>
        <w:t xml:space="preserve"> </w:t>
      </w:r>
      <w:r w:rsidR="001B1906" w:rsidRPr="005A67C2">
        <w:rPr>
          <w:rFonts w:cstheme="minorHAnsi"/>
        </w:rPr>
        <w:t>results</w:t>
      </w:r>
      <w:r w:rsidRPr="005A67C2">
        <w:rPr>
          <w:rFonts w:cstheme="minorHAnsi"/>
        </w:rPr>
        <w:t>.</w:t>
      </w:r>
      <w:r w:rsidR="005824B0" w:rsidRPr="005A67C2">
        <w:rPr>
          <w:rFonts w:cstheme="minorHAnsi"/>
        </w:rPr>
        <w:t xml:space="preserve"> The first section deals with the</w:t>
      </w:r>
      <w:r w:rsidR="00C41F32" w:rsidRPr="005A67C2">
        <w:rPr>
          <w:rFonts w:cstheme="minorHAnsi"/>
        </w:rPr>
        <w:t xml:space="preserve"> selected research method and paradigm followed by the</w:t>
      </w:r>
      <w:r w:rsidR="005824B0" w:rsidRPr="005A67C2">
        <w:rPr>
          <w:rFonts w:cstheme="minorHAnsi"/>
        </w:rPr>
        <w:t xml:space="preserve"> research design. The desig</w:t>
      </w:r>
      <w:r w:rsidR="00BE2F87" w:rsidRPr="005A67C2">
        <w:rPr>
          <w:rFonts w:cstheme="minorHAnsi"/>
        </w:rPr>
        <w:t>n part shows the way the study wa</w:t>
      </w:r>
      <w:r w:rsidR="005824B0" w:rsidRPr="005A67C2">
        <w:rPr>
          <w:rFonts w:cstheme="minorHAnsi"/>
        </w:rPr>
        <w:t>s designed i.e. how the s</w:t>
      </w:r>
      <w:r w:rsidR="00BE2F87" w:rsidRPr="005A67C2">
        <w:rPr>
          <w:rFonts w:cstheme="minorHAnsi"/>
        </w:rPr>
        <w:t xml:space="preserve">tudy </w:t>
      </w:r>
      <w:r w:rsidR="00BE2F87" w:rsidRPr="005A67C2">
        <w:rPr>
          <w:rFonts w:cstheme="minorHAnsi"/>
          <w:noProof/>
        </w:rPr>
        <w:t>set about</w:t>
      </w:r>
      <w:r w:rsidR="00BE2F87" w:rsidRPr="005A67C2">
        <w:rPr>
          <w:rFonts w:cstheme="minorHAnsi"/>
        </w:rPr>
        <w:t xml:space="preserve"> deriving its </w:t>
      </w:r>
      <w:r w:rsidR="005014E6" w:rsidRPr="005A67C2">
        <w:rPr>
          <w:rFonts w:cstheme="minorHAnsi"/>
        </w:rPr>
        <w:t>conclusion</w:t>
      </w:r>
      <w:r w:rsidR="00BE2F87" w:rsidRPr="005A67C2">
        <w:rPr>
          <w:rFonts w:cstheme="minorHAnsi"/>
        </w:rPr>
        <w:t>s</w:t>
      </w:r>
      <w:r w:rsidR="005014E6" w:rsidRPr="005A67C2">
        <w:rPr>
          <w:rFonts w:cstheme="minorHAnsi"/>
        </w:rPr>
        <w:t xml:space="preserve"> for the thesis </w:t>
      </w:r>
      <w:r w:rsidR="005014E6" w:rsidRPr="005A67C2">
        <w:rPr>
          <w:rFonts w:cstheme="minorHAnsi"/>
        </w:rPr>
        <w:fldChar w:fldCharType="begin"/>
      </w:r>
      <w:r w:rsidR="005014E6" w:rsidRPr="005A67C2">
        <w:rPr>
          <w:rFonts w:cstheme="minorHAnsi"/>
        </w:rPr>
        <w:instrText xml:space="preserve"> ADDIN ZOTERO_ITEM CSL_CITATION {"citationID":"16r0e8upoi","properties":{"formattedCitation":"(Hofstee, 2006, p. 109)","plainCitation":"(Hofstee, 2006, p. 109)"},"citationItems":[{"id":327,"uris":["http://zotero.org/users/3509623/items/HNX45QGW"],"uri":["http://zotero.org/users/3509623/items/HNX45QGW"],"itemData":{"id":327,"type":"article-journal","title":"Constructing a good dissertation","container-title":"Johannesburg: EPE","source":"Google Scholar","URL":"http://www.exactica.co.za/dn/exactica-book-harvard-referencing.pdf","author":[{"family":"Hofstee","given":"Erik"}],"issued":{"date-parts":[["2006"]]},"accessed":{"date-parts":[["2017",1,7]]}},"locator":"109","label":"page"}],"schema":"https://github.com/citation-style-language/schema/raw/master/csl-citation.json"} </w:instrText>
      </w:r>
      <w:r w:rsidR="005014E6" w:rsidRPr="005A67C2">
        <w:rPr>
          <w:rFonts w:cstheme="minorHAnsi"/>
        </w:rPr>
        <w:fldChar w:fldCharType="separate"/>
      </w:r>
      <w:r w:rsidR="005014E6" w:rsidRPr="005A67C2">
        <w:rPr>
          <w:rFonts w:cstheme="minorHAnsi"/>
        </w:rPr>
        <w:t>(Hofstee, 2006, p. 109)</w:t>
      </w:r>
      <w:r w:rsidR="005014E6" w:rsidRPr="005A67C2">
        <w:rPr>
          <w:rFonts w:cstheme="minorHAnsi"/>
        </w:rPr>
        <w:fldChar w:fldCharType="end"/>
      </w:r>
      <w:r w:rsidR="005824B0" w:rsidRPr="005A67C2">
        <w:rPr>
          <w:rFonts w:cstheme="minorHAnsi"/>
        </w:rPr>
        <w:t xml:space="preserve">. It describes the general techniques used in the study, </w:t>
      </w:r>
      <w:r w:rsidR="00AD6E9B" w:rsidRPr="005A67C2">
        <w:rPr>
          <w:rFonts w:cstheme="minorHAnsi"/>
        </w:rPr>
        <w:t xml:space="preserve">a combination of </w:t>
      </w:r>
      <w:r w:rsidR="005824B0" w:rsidRPr="005A67C2">
        <w:rPr>
          <w:rFonts w:cstheme="minorHAnsi"/>
        </w:rPr>
        <w:t>content analys</w:t>
      </w:r>
      <w:r w:rsidR="00AD6E9B" w:rsidRPr="005A67C2">
        <w:rPr>
          <w:rFonts w:cstheme="minorHAnsi"/>
        </w:rPr>
        <w:t xml:space="preserve">is and </w:t>
      </w:r>
      <w:r w:rsidR="005824B0" w:rsidRPr="005A67C2">
        <w:rPr>
          <w:rFonts w:cstheme="minorHAnsi"/>
        </w:rPr>
        <w:t>interviews. The second part, the methodology, descri</w:t>
      </w:r>
      <w:r w:rsidR="001B1906" w:rsidRPr="005A67C2">
        <w:rPr>
          <w:rFonts w:cstheme="minorHAnsi"/>
        </w:rPr>
        <w:t>bes the specific way in which the</w:t>
      </w:r>
      <w:r w:rsidR="00BE2F87" w:rsidRPr="005A67C2">
        <w:rPr>
          <w:rFonts w:cstheme="minorHAnsi"/>
        </w:rPr>
        <w:t xml:space="preserve"> thesis statement was </w:t>
      </w:r>
      <w:r w:rsidR="005824B0" w:rsidRPr="005A67C2">
        <w:rPr>
          <w:rFonts w:cstheme="minorHAnsi"/>
        </w:rPr>
        <w:t>tested.</w:t>
      </w:r>
      <w:r w:rsidR="00E42B0D" w:rsidRPr="005A67C2">
        <w:rPr>
          <w:rFonts w:cstheme="minorHAnsi"/>
        </w:rPr>
        <w:t xml:space="preserve"> The third part deals with the target population from which the sample was pulled out of. The fourth section deals with data collection</w:t>
      </w:r>
      <w:r w:rsidR="0047263D" w:rsidRPr="005A67C2">
        <w:rPr>
          <w:rFonts w:cstheme="minorHAnsi"/>
        </w:rPr>
        <w:t>, while the fifth and final part will deal with aspects concerning data validity and reliability of the data including possible data limitations.</w:t>
      </w:r>
    </w:p>
    <w:p w14:paraId="5CAF60D1" w14:textId="6ECE7018" w:rsidR="00D978C0" w:rsidRPr="005A67C2" w:rsidRDefault="00D978C0" w:rsidP="005D2E75">
      <w:pPr>
        <w:pStyle w:val="Heading2"/>
        <w:rPr>
          <w:rFonts w:asciiTheme="minorHAnsi" w:hAnsiTheme="minorHAnsi" w:cstheme="minorHAnsi"/>
        </w:rPr>
      </w:pPr>
      <w:bookmarkStart w:id="105" w:name="_Toc501296410"/>
      <w:r w:rsidRPr="005A67C2">
        <w:rPr>
          <w:rFonts w:asciiTheme="minorHAnsi" w:hAnsiTheme="minorHAnsi" w:cstheme="minorHAnsi"/>
        </w:rPr>
        <w:t xml:space="preserve">Research </w:t>
      </w:r>
      <w:r w:rsidR="00BA7DBD" w:rsidRPr="005A67C2">
        <w:rPr>
          <w:rFonts w:asciiTheme="minorHAnsi" w:hAnsiTheme="minorHAnsi" w:cstheme="minorHAnsi"/>
        </w:rPr>
        <w:t>Design</w:t>
      </w:r>
      <w:bookmarkEnd w:id="105"/>
      <w:r w:rsidR="0036393B" w:rsidRPr="005A67C2">
        <w:rPr>
          <w:rFonts w:asciiTheme="minorHAnsi" w:hAnsiTheme="minorHAnsi" w:cstheme="minorHAnsi"/>
        </w:rPr>
        <w:t xml:space="preserve"> </w:t>
      </w:r>
    </w:p>
    <w:p w14:paraId="432F746E" w14:textId="5F5267A2" w:rsidR="00291CEA" w:rsidRPr="005A67C2" w:rsidRDefault="00EA18A9" w:rsidP="00FD7EC3">
      <w:pPr>
        <w:rPr>
          <w:rFonts w:cstheme="minorHAnsi"/>
        </w:rPr>
      </w:pPr>
      <w:r w:rsidRPr="005A67C2">
        <w:rPr>
          <w:rFonts w:cstheme="minorHAnsi"/>
        </w:rPr>
        <w:t xml:space="preserve">The paper </w:t>
      </w:r>
      <w:r w:rsidR="00457549" w:rsidRPr="005A67C2">
        <w:rPr>
          <w:rFonts w:cstheme="minorHAnsi"/>
        </w:rPr>
        <w:t>set out</w:t>
      </w:r>
      <w:r w:rsidR="00902A23" w:rsidRPr="005A67C2">
        <w:rPr>
          <w:rFonts w:cstheme="minorHAnsi"/>
        </w:rPr>
        <w:t xml:space="preserve"> to </w:t>
      </w:r>
      <w:r w:rsidR="00457549" w:rsidRPr="005A67C2">
        <w:rPr>
          <w:rFonts w:cstheme="minorHAnsi"/>
        </w:rPr>
        <w:t>establish if</w:t>
      </w:r>
      <w:r w:rsidRPr="005A67C2">
        <w:rPr>
          <w:rFonts w:cstheme="minorHAnsi"/>
        </w:rPr>
        <w:t xml:space="preserve"> SM</w:t>
      </w:r>
      <w:r w:rsidR="00EE39BE" w:rsidRPr="005A67C2">
        <w:rPr>
          <w:rFonts w:cstheme="minorHAnsi"/>
        </w:rPr>
        <w:t>M</w:t>
      </w:r>
      <w:r w:rsidR="00B46E78" w:rsidRPr="005A67C2">
        <w:rPr>
          <w:rFonts w:cstheme="minorHAnsi"/>
        </w:rPr>
        <w:t>Es</w:t>
      </w:r>
      <w:r w:rsidRPr="005A67C2">
        <w:rPr>
          <w:rFonts w:cstheme="minorHAnsi"/>
        </w:rPr>
        <w:t xml:space="preserve"> play a role </w:t>
      </w:r>
      <w:r w:rsidR="00457549" w:rsidRPr="005A67C2">
        <w:rPr>
          <w:rFonts w:cstheme="minorHAnsi"/>
        </w:rPr>
        <w:t>in</w:t>
      </w:r>
      <w:r w:rsidR="00AD6E9B" w:rsidRPr="005A67C2">
        <w:rPr>
          <w:rFonts w:cstheme="minorHAnsi"/>
        </w:rPr>
        <w:t xml:space="preserve"> addressing unemployment by looking at their ability to create</w:t>
      </w:r>
      <w:r w:rsidR="00457549" w:rsidRPr="005A67C2">
        <w:rPr>
          <w:rFonts w:cstheme="minorHAnsi"/>
        </w:rPr>
        <w:t xml:space="preserve"> job</w:t>
      </w:r>
      <w:r w:rsidR="00ED5248" w:rsidRPr="005A67C2">
        <w:rPr>
          <w:rFonts w:cstheme="minorHAnsi"/>
        </w:rPr>
        <w:t xml:space="preserve">s </w:t>
      </w:r>
      <w:r w:rsidR="00457549" w:rsidRPr="005A67C2">
        <w:rPr>
          <w:rFonts w:cstheme="minorHAnsi"/>
        </w:rPr>
        <w:t>in South Africa</w:t>
      </w:r>
      <w:r w:rsidR="00460B3A" w:rsidRPr="005A67C2">
        <w:rPr>
          <w:rFonts w:cstheme="minorHAnsi"/>
        </w:rPr>
        <w:t xml:space="preserve">. </w:t>
      </w:r>
      <w:r w:rsidR="00B46E78" w:rsidRPr="005A67C2">
        <w:rPr>
          <w:rFonts w:cstheme="minorHAnsi"/>
        </w:rPr>
        <w:t xml:space="preserve">The </w:t>
      </w:r>
      <w:r w:rsidR="00457549" w:rsidRPr="005A67C2">
        <w:rPr>
          <w:rFonts w:cstheme="minorHAnsi"/>
        </w:rPr>
        <w:t xml:space="preserve">research </w:t>
      </w:r>
      <w:r w:rsidR="00B46E78" w:rsidRPr="005A67C2">
        <w:rPr>
          <w:rFonts w:cstheme="minorHAnsi"/>
        </w:rPr>
        <w:t xml:space="preserve">hypothesis </w:t>
      </w:r>
      <w:r w:rsidR="00457549" w:rsidRPr="005A67C2">
        <w:rPr>
          <w:rFonts w:cstheme="minorHAnsi"/>
        </w:rPr>
        <w:t>intends</w:t>
      </w:r>
      <w:r w:rsidR="00B46E78" w:rsidRPr="005A67C2">
        <w:rPr>
          <w:rFonts w:cstheme="minorHAnsi"/>
        </w:rPr>
        <w:t xml:space="preserve"> to </w:t>
      </w:r>
      <w:r w:rsidRPr="005A67C2">
        <w:rPr>
          <w:rFonts w:cstheme="minorHAnsi"/>
        </w:rPr>
        <w:t xml:space="preserve">prove or disprove </w:t>
      </w:r>
      <w:r w:rsidR="00457549" w:rsidRPr="005A67C2">
        <w:rPr>
          <w:rFonts w:cstheme="minorHAnsi"/>
        </w:rPr>
        <w:t>that</w:t>
      </w:r>
      <w:r w:rsidR="00B46E78" w:rsidRPr="005A67C2">
        <w:rPr>
          <w:rFonts w:cstheme="minorHAnsi"/>
        </w:rPr>
        <w:t xml:space="preserve"> </w:t>
      </w:r>
      <w:r w:rsidRPr="005A67C2">
        <w:rPr>
          <w:rFonts w:cstheme="minorHAnsi"/>
        </w:rPr>
        <w:t>SM</w:t>
      </w:r>
      <w:r w:rsidR="00EE39BE" w:rsidRPr="005A67C2">
        <w:rPr>
          <w:rFonts w:cstheme="minorHAnsi"/>
        </w:rPr>
        <w:t>M</w:t>
      </w:r>
      <w:r w:rsidRPr="005A67C2">
        <w:rPr>
          <w:rFonts w:cstheme="minorHAnsi"/>
        </w:rPr>
        <w:t xml:space="preserve">Es do play a </w:t>
      </w:r>
      <w:r w:rsidR="00ED5248" w:rsidRPr="005A67C2">
        <w:rPr>
          <w:rFonts w:cstheme="minorHAnsi"/>
        </w:rPr>
        <w:t xml:space="preserve">role </w:t>
      </w:r>
      <w:r w:rsidR="00457549" w:rsidRPr="005A67C2">
        <w:rPr>
          <w:rFonts w:cstheme="minorHAnsi"/>
        </w:rPr>
        <w:t xml:space="preserve">in </w:t>
      </w:r>
      <w:r w:rsidR="00ED5248" w:rsidRPr="005A67C2">
        <w:rPr>
          <w:rFonts w:cstheme="minorHAnsi"/>
        </w:rPr>
        <w:t xml:space="preserve">addressing unemployment by creating </w:t>
      </w:r>
      <w:r w:rsidR="00457549" w:rsidRPr="005A67C2">
        <w:rPr>
          <w:rFonts w:cstheme="minorHAnsi"/>
        </w:rPr>
        <w:t>job</w:t>
      </w:r>
      <w:r w:rsidR="00ED5248" w:rsidRPr="005A67C2">
        <w:rPr>
          <w:rFonts w:cstheme="minorHAnsi"/>
        </w:rPr>
        <w:t>s.</w:t>
      </w:r>
      <w:r w:rsidR="00F80461" w:rsidRPr="005A67C2">
        <w:rPr>
          <w:rFonts w:cstheme="minorHAnsi"/>
        </w:rPr>
        <w:t xml:space="preserve"> The study also looked at how the governments of Brazil and China have supported the sector. These countries were chosen because South Africa is part of the emerging block of countries; BRICS</w:t>
      </w:r>
      <w:r w:rsidR="00BE2F87" w:rsidRPr="005A67C2">
        <w:rPr>
          <w:rFonts w:cstheme="minorHAnsi"/>
        </w:rPr>
        <w:t>, both Brazil and China are classified as upper-middle income countries like South Africa</w:t>
      </w:r>
      <w:r w:rsidR="00F80461" w:rsidRPr="005A67C2">
        <w:rPr>
          <w:rFonts w:cstheme="minorHAnsi"/>
        </w:rPr>
        <w:t xml:space="preserve"> and the fact that global growth in the next 20 years will be driven by emerging countries. </w:t>
      </w:r>
    </w:p>
    <w:p w14:paraId="5EBE03F5" w14:textId="5A49EE0E" w:rsidR="00291CEA" w:rsidRPr="005A67C2" w:rsidRDefault="00F80461" w:rsidP="00FD7EC3">
      <w:pPr>
        <w:rPr>
          <w:rFonts w:cstheme="minorHAnsi"/>
        </w:rPr>
      </w:pPr>
      <w:r w:rsidRPr="005A67C2">
        <w:rPr>
          <w:rFonts w:cstheme="minorHAnsi"/>
        </w:rPr>
        <w:t>SMMEs in Brazil have been able to decrease the level of unemployment and poverty in the country in a decade</w:t>
      </w:r>
      <w:r w:rsidR="00D66805" w:rsidRPr="005A67C2">
        <w:rPr>
          <w:rFonts w:cstheme="minorHAnsi"/>
        </w:rPr>
        <w:fldChar w:fldCharType="begin"/>
      </w:r>
      <w:r w:rsidR="00D66805" w:rsidRPr="005A67C2">
        <w:rPr>
          <w:rFonts w:cstheme="minorHAnsi"/>
        </w:rPr>
        <w:instrText xml:space="preserve"> ADDIN ZOTERO_ITEM CSL_CITATION {"citationID":"rjibhvijo","properties":{"formattedCitation":"(Obadan &amp; Agba, 2006)","plainCitation":"(Obadan &amp; Agba, 2006)"},"citationItems":[{"id":44,"uris":["http://zotero.org/users/3509623/items/H8WFMW7U"],"uri":["http://zotero.org/users/3509623/items/H8WFMW7U"],"itemData":{"id":44,"type":"article-journal","title":"Small and medium enterprises development policy in Brazil, Malaysia, South Africa and South Korea: Lesson for Africa and Nigeria","container-title":"Business Publ. Union Bank Nig. Plc","page":"24-50","volume":"10","shortTitle":"Small and medium enterprises development policy in Brazil, Malaysia, South Africa and South Korea: Lesson for Africa and Nigeria","author":[{"family":"Obadan","given":"Mike I"},{"family":"Agba","given":"Akomaye V"}],"issued":{"date-parts":[["2006"]]}}}],"schema":"https://github.com/citation-style-language/schema/raw/master/csl-citation.json"} </w:instrText>
      </w:r>
      <w:r w:rsidR="00D66805" w:rsidRPr="005A67C2">
        <w:rPr>
          <w:rFonts w:cstheme="minorHAnsi"/>
        </w:rPr>
        <w:fldChar w:fldCharType="separate"/>
      </w:r>
      <w:r w:rsidR="00D66805" w:rsidRPr="005A67C2">
        <w:rPr>
          <w:rFonts w:cstheme="minorHAnsi"/>
        </w:rPr>
        <w:t>(Obadan &amp; Agba, 2006)</w:t>
      </w:r>
      <w:r w:rsidR="00D66805" w:rsidRPr="005A67C2">
        <w:rPr>
          <w:rFonts w:cstheme="minorHAnsi"/>
        </w:rPr>
        <w:fldChar w:fldCharType="end"/>
      </w:r>
      <w:r w:rsidRPr="005A67C2">
        <w:rPr>
          <w:rFonts w:cstheme="minorHAnsi"/>
        </w:rPr>
        <w:t xml:space="preserve">. China has over the years privatised their SOEs which resulted in a large number of firms in this sector. Despite heavy government </w:t>
      </w:r>
      <w:r w:rsidRPr="005A67C2">
        <w:rPr>
          <w:rFonts w:cstheme="minorHAnsi"/>
          <w:noProof/>
        </w:rPr>
        <w:t>intervention</w:t>
      </w:r>
      <w:r w:rsidR="00460B3A" w:rsidRPr="005A67C2">
        <w:rPr>
          <w:rFonts w:cstheme="minorHAnsi"/>
          <w:noProof/>
        </w:rPr>
        <w:t>,</w:t>
      </w:r>
      <w:r w:rsidRPr="005A67C2">
        <w:rPr>
          <w:rFonts w:cstheme="minorHAnsi"/>
        </w:rPr>
        <w:t xml:space="preserve"> the </w:t>
      </w:r>
      <w:r w:rsidR="00D66805" w:rsidRPr="005A67C2">
        <w:rPr>
          <w:rFonts w:cstheme="minorHAnsi"/>
        </w:rPr>
        <w:t xml:space="preserve">SME </w:t>
      </w:r>
      <w:r w:rsidRPr="005A67C2">
        <w:rPr>
          <w:rFonts w:cstheme="minorHAnsi"/>
        </w:rPr>
        <w:t>sector in China ha</w:t>
      </w:r>
      <w:r w:rsidR="00D66805" w:rsidRPr="005A67C2">
        <w:rPr>
          <w:rFonts w:cstheme="minorHAnsi"/>
        </w:rPr>
        <w:t>s</w:t>
      </w:r>
      <w:r w:rsidRPr="005A67C2">
        <w:rPr>
          <w:rFonts w:cstheme="minorHAnsi"/>
        </w:rPr>
        <w:t xml:space="preserve"> </w:t>
      </w:r>
      <w:r w:rsidR="00D66805" w:rsidRPr="005A67C2">
        <w:rPr>
          <w:rFonts w:cstheme="minorHAnsi"/>
        </w:rPr>
        <w:t xml:space="preserve">been </w:t>
      </w:r>
      <w:r w:rsidRPr="005A67C2">
        <w:rPr>
          <w:rFonts w:cstheme="minorHAnsi"/>
        </w:rPr>
        <w:t>creating jobs in the county</w:t>
      </w:r>
      <w:r w:rsidR="00D66805" w:rsidRPr="005A67C2">
        <w:rPr>
          <w:rFonts w:cstheme="minorHAnsi"/>
        </w:rPr>
        <w:t xml:space="preserve"> </w:t>
      </w:r>
      <w:r w:rsidR="00D66805" w:rsidRPr="005A67C2">
        <w:rPr>
          <w:rFonts w:cstheme="minorHAnsi"/>
        </w:rPr>
        <w:fldChar w:fldCharType="begin"/>
      </w:r>
      <w:r w:rsidR="00D66805" w:rsidRPr="005A67C2">
        <w:rPr>
          <w:rFonts w:cstheme="minorHAnsi"/>
        </w:rPr>
        <w:instrText xml:space="preserve"> ADDIN ZOTERO_ITEM CSL_CITATION {"citationID":"85nrcpev2","properties":{"formattedCitation":"(Wang, 2004)","plainCitation":"(Wang, 2004)"},"citationItems":[{"id":67,"uris":["http://zotero.org/users/3509623/items/Q7IK4UFE"],"uri":["http://zotero.org/users/3509623/items/Q7IK4UFE"],"itemData":{"id":67,"type":"article-journal","title":"Financing difficulties and structural characteristics of SMEs in China","container-title":"China &amp; World Economy","page":"34-49","volume":"12","issue":"2","shortTitle":"Financing difficulties and structural characteristics of SMEs in China","author":[{"family":"Wang","given":"Yanzhong"}],"issued":{"date-parts":[["2004"]]}}}],"schema":"https://github.com/citation-style-language/schema/raw/master/csl-citation.json"} </w:instrText>
      </w:r>
      <w:r w:rsidR="00D66805" w:rsidRPr="005A67C2">
        <w:rPr>
          <w:rFonts w:cstheme="minorHAnsi"/>
        </w:rPr>
        <w:fldChar w:fldCharType="separate"/>
      </w:r>
      <w:r w:rsidR="00D66805" w:rsidRPr="005A67C2">
        <w:rPr>
          <w:rFonts w:cstheme="minorHAnsi"/>
        </w:rPr>
        <w:t>(Wang, 2004)</w:t>
      </w:r>
      <w:r w:rsidR="00D66805" w:rsidRPr="005A67C2">
        <w:rPr>
          <w:rFonts w:cstheme="minorHAnsi"/>
        </w:rPr>
        <w:fldChar w:fldCharType="end"/>
      </w:r>
      <w:r w:rsidR="00D66805" w:rsidRPr="005A67C2">
        <w:rPr>
          <w:rFonts w:cstheme="minorHAnsi"/>
        </w:rPr>
        <w:t xml:space="preserve">. However, the comparative analysis would not be complete without looking at Japan and the United States of America as leading countries in terms of SME performance and </w:t>
      </w:r>
      <w:r w:rsidR="00D66805" w:rsidRPr="005A67C2">
        <w:rPr>
          <w:rFonts w:cstheme="minorHAnsi"/>
          <w:noProof/>
        </w:rPr>
        <w:t>the sector</w:t>
      </w:r>
      <w:r w:rsidR="00460B3A" w:rsidRPr="005A67C2">
        <w:rPr>
          <w:rFonts w:cstheme="minorHAnsi"/>
          <w:noProof/>
        </w:rPr>
        <w:t>'</w:t>
      </w:r>
      <w:r w:rsidR="00D66805" w:rsidRPr="005A67C2">
        <w:rPr>
          <w:rFonts w:cstheme="minorHAnsi"/>
          <w:noProof/>
        </w:rPr>
        <w:t>s contribution</w:t>
      </w:r>
      <w:r w:rsidR="00D66805" w:rsidRPr="005A67C2">
        <w:rPr>
          <w:rFonts w:cstheme="minorHAnsi"/>
        </w:rPr>
        <w:t xml:space="preserve"> to job creation in these countries. </w:t>
      </w:r>
    </w:p>
    <w:p w14:paraId="15727260" w14:textId="30A99132" w:rsidR="00EA18A9" w:rsidRPr="005A67C2" w:rsidRDefault="00D66805" w:rsidP="00FD7EC3">
      <w:pPr>
        <w:rPr>
          <w:rFonts w:cstheme="minorHAnsi"/>
        </w:rPr>
      </w:pPr>
      <w:r w:rsidRPr="005A67C2">
        <w:rPr>
          <w:rFonts w:cstheme="minorHAnsi"/>
        </w:rPr>
        <w:lastRenderedPageBreak/>
        <w:t>The study did not draw lessons from emerging markets in the continent for various reasons. Firstly, South Africa’s economic structure is very different to a large number of African countries to allow for lessons to be drawn from them. Nigeria the biggest economy by GDP in the continent classifies all its business</w:t>
      </w:r>
      <w:r w:rsidR="00291CEA" w:rsidRPr="005A67C2">
        <w:rPr>
          <w:rFonts w:cstheme="minorHAnsi"/>
        </w:rPr>
        <w:t>es</w:t>
      </w:r>
      <w:r w:rsidRPr="005A67C2">
        <w:rPr>
          <w:rFonts w:cstheme="minorHAnsi"/>
        </w:rPr>
        <w:t xml:space="preserve"> employing between 1-9 people </w:t>
      </w:r>
      <w:r w:rsidR="00291CEA" w:rsidRPr="005A67C2">
        <w:rPr>
          <w:rFonts w:cstheme="minorHAnsi"/>
        </w:rPr>
        <w:t>a</w:t>
      </w:r>
      <w:r w:rsidRPr="005A67C2">
        <w:rPr>
          <w:rFonts w:cstheme="minorHAnsi"/>
        </w:rPr>
        <w:t>s informal</w:t>
      </w:r>
      <w:r w:rsidR="00C07F67" w:rsidRPr="005A67C2">
        <w:rPr>
          <w:rFonts w:cstheme="minorHAnsi"/>
        </w:rPr>
        <w:t xml:space="preserve">, which </w:t>
      </w:r>
      <w:r w:rsidR="00291CEA" w:rsidRPr="005A67C2">
        <w:rPr>
          <w:rFonts w:cstheme="minorHAnsi"/>
        </w:rPr>
        <w:t xml:space="preserve">differs from how </w:t>
      </w:r>
      <w:r w:rsidR="00C07F67" w:rsidRPr="005A67C2">
        <w:rPr>
          <w:rFonts w:cstheme="minorHAnsi"/>
        </w:rPr>
        <w:t>South Africa</w:t>
      </w:r>
      <w:r w:rsidR="00291CEA" w:rsidRPr="005A67C2">
        <w:rPr>
          <w:rFonts w:cstheme="minorHAnsi"/>
        </w:rPr>
        <w:t xml:space="preserve"> classifies its informal and formal businesses</w:t>
      </w:r>
      <w:r w:rsidR="00C07F67" w:rsidRPr="005A67C2">
        <w:rPr>
          <w:rFonts w:cstheme="minorHAnsi"/>
        </w:rPr>
        <w:t xml:space="preserve"> </w:t>
      </w:r>
      <w:r w:rsidR="00C07F67" w:rsidRPr="005A67C2">
        <w:rPr>
          <w:rFonts w:cstheme="minorHAnsi"/>
        </w:rPr>
        <w:fldChar w:fldCharType="begin"/>
      </w:r>
      <w:r w:rsidR="00C07F67" w:rsidRPr="005A67C2">
        <w:rPr>
          <w:rFonts w:cstheme="minorHAnsi"/>
        </w:rPr>
        <w:instrText xml:space="preserve"> ADDIN ZOTERO_ITEM CSL_CITATION {"citationID":"1rsmqsqgi2","properties":{"formattedCitation":"(nbs, 2013)","plainCitation":"(nbs, 2013)"},"citationItems":[{"id":349,"uris":["http://zotero.org/users/3509623/items/VKIR4SZX"],"uri":["http://zotero.org/users/3509623/items/VKIR4SZX"],"itemData":{"id":349,"type":"article","title":"SMEDAN AND NATIONAL BUREAU\t OF\tSTATISTICS COLLABORATIVE\t SURVEY:\tSELECTED FINDINGS","author":[{"family":"nbs","given":""}],"issued":{"date-parts":[["2013"]]}}}],"schema":"https://github.com/citation-style-language/schema/raw/master/csl-citation.json"} </w:instrText>
      </w:r>
      <w:r w:rsidR="00C07F67" w:rsidRPr="005A67C2">
        <w:rPr>
          <w:rFonts w:cstheme="minorHAnsi"/>
        </w:rPr>
        <w:fldChar w:fldCharType="separate"/>
      </w:r>
      <w:r w:rsidR="00C07F67" w:rsidRPr="005A67C2">
        <w:rPr>
          <w:rFonts w:cstheme="minorHAnsi"/>
        </w:rPr>
        <w:t>(</w:t>
      </w:r>
      <w:r w:rsidR="00C07F67" w:rsidRPr="005A67C2">
        <w:rPr>
          <w:rFonts w:cstheme="minorHAnsi"/>
          <w:noProof/>
        </w:rPr>
        <w:t>nbs</w:t>
      </w:r>
      <w:r w:rsidR="00C07F67" w:rsidRPr="005A67C2">
        <w:rPr>
          <w:rFonts w:cstheme="minorHAnsi"/>
        </w:rPr>
        <w:t>, 2013)</w:t>
      </w:r>
      <w:r w:rsidR="00C07F67" w:rsidRPr="005A67C2">
        <w:rPr>
          <w:rFonts w:cstheme="minorHAnsi"/>
        </w:rPr>
        <w:fldChar w:fldCharType="end"/>
      </w:r>
      <w:r w:rsidR="00C07F67" w:rsidRPr="005A67C2">
        <w:rPr>
          <w:rFonts w:cstheme="minorHAnsi"/>
        </w:rPr>
        <w:t xml:space="preserve">. Nigeria, as well as </w:t>
      </w:r>
      <w:r w:rsidR="00C07F67" w:rsidRPr="005A67C2">
        <w:rPr>
          <w:rFonts w:cstheme="minorHAnsi"/>
          <w:noProof/>
        </w:rPr>
        <w:t>Kenya</w:t>
      </w:r>
      <w:r w:rsidR="00460B3A" w:rsidRPr="005A67C2">
        <w:rPr>
          <w:rFonts w:cstheme="minorHAnsi"/>
          <w:noProof/>
        </w:rPr>
        <w:t>,</w:t>
      </w:r>
      <w:r w:rsidR="00C07F67" w:rsidRPr="005A67C2">
        <w:rPr>
          <w:rFonts w:cstheme="minorHAnsi"/>
        </w:rPr>
        <w:t xml:space="preserve"> are classified as low</w:t>
      </w:r>
      <w:r w:rsidR="00291CEA" w:rsidRPr="005A67C2">
        <w:rPr>
          <w:rFonts w:cstheme="minorHAnsi"/>
        </w:rPr>
        <w:t>er</w:t>
      </w:r>
      <w:r w:rsidR="00C07F67" w:rsidRPr="005A67C2">
        <w:rPr>
          <w:rFonts w:cstheme="minorHAnsi"/>
        </w:rPr>
        <w:t xml:space="preserve">-middle income countries, </w:t>
      </w:r>
      <w:r w:rsidR="00C07F67" w:rsidRPr="005A67C2">
        <w:rPr>
          <w:rFonts w:cstheme="minorHAnsi"/>
          <w:noProof/>
        </w:rPr>
        <w:t>whi</w:t>
      </w:r>
      <w:r w:rsidR="00C07F67" w:rsidRPr="005A67C2">
        <w:rPr>
          <w:rFonts w:cstheme="minorHAnsi"/>
        </w:rPr>
        <w:t>le South Africa is an upper-middle income country</w:t>
      </w:r>
      <w:r w:rsidR="002D4590" w:rsidRPr="005A67C2">
        <w:rPr>
          <w:rFonts w:cstheme="minorHAnsi"/>
        </w:rPr>
        <w:t xml:space="preserve"> (World Bank, 2017</w:t>
      </w:r>
      <w:r w:rsidR="00234A8D" w:rsidRPr="005A67C2">
        <w:rPr>
          <w:rFonts w:cstheme="minorHAnsi"/>
        </w:rPr>
        <w:t>)</w:t>
      </w:r>
      <w:r w:rsidR="00C07F67" w:rsidRPr="005A67C2">
        <w:rPr>
          <w:rFonts w:cstheme="minorHAnsi"/>
        </w:rPr>
        <w:t xml:space="preserve">. Other upper-middle income countries in Africa include Gabon and Botswana and are </w:t>
      </w:r>
      <w:r w:rsidR="00291CEA" w:rsidRPr="005A67C2">
        <w:rPr>
          <w:rFonts w:cstheme="minorHAnsi"/>
        </w:rPr>
        <w:t xml:space="preserve">both </w:t>
      </w:r>
      <w:r w:rsidR="00C07F67" w:rsidRPr="005A67C2">
        <w:rPr>
          <w:rFonts w:cstheme="minorHAnsi"/>
        </w:rPr>
        <w:t>small countries compared to South Africa both by GDP and population</w:t>
      </w:r>
      <w:r w:rsidR="00BE2F87" w:rsidRPr="005A67C2">
        <w:rPr>
          <w:rFonts w:cstheme="minorHAnsi"/>
        </w:rPr>
        <w:t xml:space="preserve"> size</w:t>
      </w:r>
      <w:r w:rsidR="00C07F67" w:rsidRPr="005A67C2">
        <w:rPr>
          <w:rFonts w:cstheme="minorHAnsi"/>
        </w:rPr>
        <w:t xml:space="preserve">. </w:t>
      </w:r>
    </w:p>
    <w:p w14:paraId="3E6C7D3F" w14:textId="40DCD36C" w:rsidR="00D978C0" w:rsidRPr="005A67C2" w:rsidRDefault="00D978C0" w:rsidP="005D2E75">
      <w:pPr>
        <w:rPr>
          <w:rFonts w:cstheme="minorHAnsi"/>
        </w:rPr>
      </w:pPr>
      <w:r w:rsidRPr="005A67C2">
        <w:rPr>
          <w:rFonts w:cstheme="minorHAnsi"/>
        </w:rPr>
        <w:t>Social S</w:t>
      </w:r>
      <w:r w:rsidR="00457549" w:rsidRPr="005A67C2">
        <w:rPr>
          <w:rFonts w:cstheme="minorHAnsi"/>
        </w:rPr>
        <w:t>cience research comprises</w:t>
      </w:r>
      <w:r w:rsidRPr="005A67C2">
        <w:rPr>
          <w:rFonts w:cstheme="minorHAnsi"/>
        </w:rPr>
        <w:t xml:space="preserve"> mainly </w:t>
      </w:r>
      <w:r w:rsidR="00457549" w:rsidRPr="005A67C2">
        <w:rPr>
          <w:rFonts w:cstheme="minorHAnsi"/>
        </w:rPr>
        <w:t xml:space="preserve">of </w:t>
      </w:r>
      <w:r w:rsidRPr="005A67C2">
        <w:rPr>
          <w:rFonts w:cstheme="minorHAnsi"/>
        </w:rPr>
        <w:t>three types of research approaches, namely quantitative, qualitative or mixed methods (</w:t>
      </w:r>
      <w:r w:rsidR="00DC40FF" w:rsidRPr="005A67C2">
        <w:rPr>
          <w:rFonts w:cstheme="minorHAnsi"/>
        </w:rPr>
        <w:t>Bryman, 2012</w:t>
      </w:r>
      <w:r w:rsidRPr="005A67C2">
        <w:rPr>
          <w:rFonts w:cstheme="minorHAnsi"/>
        </w:rPr>
        <w:t>). The approaches are differentiated in a simplistic and philosophical manner (</w:t>
      </w:r>
      <w:r w:rsidR="00923AB7" w:rsidRPr="005A67C2">
        <w:rPr>
          <w:rFonts w:cstheme="minorHAnsi"/>
        </w:rPr>
        <w:t>Bryman, 2012</w:t>
      </w:r>
      <w:r w:rsidRPr="005A67C2">
        <w:rPr>
          <w:rFonts w:cstheme="minorHAnsi"/>
        </w:rPr>
        <w:t>). In</w:t>
      </w:r>
      <w:r w:rsidR="00923AB7" w:rsidRPr="005A67C2">
        <w:rPr>
          <w:rFonts w:cstheme="minorHAnsi"/>
        </w:rPr>
        <w:t xml:space="preserve"> a </w:t>
      </w:r>
      <w:r w:rsidRPr="005A67C2">
        <w:rPr>
          <w:rFonts w:cstheme="minorHAnsi"/>
        </w:rPr>
        <w:t xml:space="preserve">quantitative </w:t>
      </w:r>
      <w:r w:rsidRPr="005A67C2">
        <w:rPr>
          <w:rFonts w:cstheme="minorHAnsi"/>
          <w:noProof/>
        </w:rPr>
        <w:t>r</w:t>
      </w:r>
      <w:r w:rsidR="00140D5F" w:rsidRPr="005A67C2">
        <w:rPr>
          <w:rFonts w:cstheme="minorHAnsi"/>
          <w:noProof/>
        </w:rPr>
        <w:t>esearch</w:t>
      </w:r>
      <w:r w:rsidR="00460B3A" w:rsidRPr="005A67C2">
        <w:rPr>
          <w:rFonts w:cstheme="minorHAnsi"/>
          <w:noProof/>
        </w:rPr>
        <w:t>,</w:t>
      </w:r>
      <w:r w:rsidR="00140D5F" w:rsidRPr="005A67C2">
        <w:rPr>
          <w:rFonts w:cstheme="minorHAnsi"/>
        </w:rPr>
        <w:t xml:space="preserve"> study emphasis is placed</w:t>
      </w:r>
      <w:r w:rsidRPr="005A67C2">
        <w:rPr>
          <w:rFonts w:cstheme="minorHAnsi"/>
        </w:rPr>
        <w:t xml:space="preserve"> on quantifying</w:t>
      </w:r>
      <w:r w:rsidR="00923AB7" w:rsidRPr="005A67C2">
        <w:rPr>
          <w:rFonts w:cstheme="minorHAnsi"/>
        </w:rPr>
        <w:t xml:space="preserve"> variables. Wagner et al (2012) </w:t>
      </w:r>
      <w:r w:rsidR="00923AB7" w:rsidRPr="005A67C2">
        <w:rPr>
          <w:rFonts w:cstheme="minorHAnsi"/>
          <w:noProof/>
        </w:rPr>
        <w:t>describe</w:t>
      </w:r>
      <w:r w:rsidR="00460B3A" w:rsidRPr="005A67C2">
        <w:rPr>
          <w:rFonts w:cstheme="minorHAnsi"/>
          <w:noProof/>
        </w:rPr>
        <w:t xml:space="preserve"> the</w:t>
      </w:r>
      <w:r w:rsidR="00923AB7" w:rsidRPr="005A67C2">
        <w:rPr>
          <w:rFonts w:cstheme="minorHAnsi"/>
        </w:rPr>
        <w:t xml:space="preserve"> </w:t>
      </w:r>
      <w:r w:rsidR="00923AB7" w:rsidRPr="005A67C2">
        <w:rPr>
          <w:rFonts w:cstheme="minorHAnsi"/>
          <w:noProof/>
        </w:rPr>
        <w:t>quantitative approach</w:t>
      </w:r>
      <w:r w:rsidR="00923AB7" w:rsidRPr="005A67C2">
        <w:rPr>
          <w:rFonts w:cstheme="minorHAnsi"/>
        </w:rPr>
        <w:t xml:space="preserve"> as a process describing social phenomenon by making use of numbers and statistical processes.  Emphasis is placed on words in the collection and analysis of data in the qualitative approach and a combination of both is used in the mixed methods approach (Bryman, 2012).</w:t>
      </w:r>
      <w:r w:rsidR="00140D5F" w:rsidRPr="005A67C2">
        <w:rPr>
          <w:rFonts w:cstheme="minorHAnsi"/>
        </w:rPr>
        <w:t xml:space="preserve"> </w:t>
      </w:r>
    </w:p>
    <w:p w14:paraId="33353BE6" w14:textId="5150A370" w:rsidR="005D40D4" w:rsidRPr="005A67C2" w:rsidRDefault="00375F1E" w:rsidP="005D2E75">
      <w:pPr>
        <w:rPr>
          <w:rFonts w:cstheme="minorHAnsi"/>
        </w:rPr>
      </w:pPr>
      <w:r w:rsidRPr="005A67C2">
        <w:rPr>
          <w:rFonts w:cstheme="minorHAnsi"/>
        </w:rPr>
        <w:t>Th</w:t>
      </w:r>
      <w:r w:rsidR="0047263D" w:rsidRPr="005A67C2">
        <w:rPr>
          <w:rFonts w:cstheme="minorHAnsi"/>
        </w:rPr>
        <w:t>e study will use</w:t>
      </w:r>
      <w:r w:rsidR="00923AB7" w:rsidRPr="005A67C2">
        <w:rPr>
          <w:rFonts w:cstheme="minorHAnsi"/>
        </w:rPr>
        <w:t xml:space="preserve"> the </w:t>
      </w:r>
      <w:r w:rsidR="009A4BF2" w:rsidRPr="005A67C2">
        <w:rPr>
          <w:rFonts w:cstheme="minorHAnsi"/>
        </w:rPr>
        <w:t>qualitative research approach. This approach was chosen because</w:t>
      </w:r>
      <w:r w:rsidR="0047263D" w:rsidRPr="005A67C2">
        <w:rPr>
          <w:rFonts w:cstheme="minorHAnsi"/>
        </w:rPr>
        <w:t xml:space="preserve"> of</w:t>
      </w:r>
      <w:r w:rsidR="009A4BF2" w:rsidRPr="005A67C2">
        <w:rPr>
          <w:rFonts w:cstheme="minorHAnsi"/>
        </w:rPr>
        <w:t xml:space="preserve"> its ability to allow for in-depth analysis of </w:t>
      </w:r>
      <w:r w:rsidR="009A4BF2" w:rsidRPr="005A67C2">
        <w:rPr>
          <w:rFonts w:cstheme="minorHAnsi"/>
          <w:noProof/>
        </w:rPr>
        <w:t>phenomena</w:t>
      </w:r>
      <w:r w:rsidR="009A4BF2" w:rsidRPr="005A67C2">
        <w:rPr>
          <w:rFonts w:cstheme="minorHAnsi"/>
        </w:rPr>
        <w:t xml:space="preserve">, it’s not limited by variables which can often be rigid, and </w:t>
      </w:r>
      <w:r w:rsidR="009A4BF2" w:rsidRPr="005A67C2">
        <w:rPr>
          <w:rFonts w:cstheme="minorHAnsi"/>
          <w:noProof/>
        </w:rPr>
        <w:t>finally</w:t>
      </w:r>
      <w:r w:rsidR="00460B3A" w:rsidRPr="005A67C2">
        <w:rPr>
          <w:rFonts w:cstheme="minorHAnsi"/>
          <w:noProof/>
        </w:rPr>
        <w:t>,</w:t>
      </w:r>
      <w:r w:rsidR="009A4BF2" w:rsidRPr="005A67C2">
        <w:rPr>
          <w:rFonts w:cstheme="minorHAnsi"/>
        </w:rPr>
        <w:t xml:space="preserve"> this research method allows for the examination </w:t>
      </w:r>
      <w:r w:rsidR="00EA18A9" w:rsidRPr="005A67C2">
        <w:rPr>
          <w:rFonts w:cstheme="minorHAnsi"/>
        </w:rPr>
        <w:t>of complex question which a quant</w:t>
      </w:r>
      <w:r w:rsidR="009A4BF2" w:rsidRPr="005A67C2">
        <w:rPr>
          <w:rFonts w:cstheme="minorHAnsi"/>
        </w:rPr>
        <w:t xml:space="preserve">itative study will not answer fully. The question of </w:t>
      </w:r>
      <w:r w:rsidR="00902A23" w:rsidRPr="005A67C2">
        <w:rPr>
          <w:rFonts w:cstheme="minorHAnsi"/>
        </w:rPr>
        <w:t xml:space="preserve">whether </w:t>
      </w:r>
      <w:r w:rsidR="009A4BF2" w:rsidRPr="005A67C2">
        <w:rPr>
          <w:rFonts w:cstheme="minorHAnsi"/>
        </w:rPr>
        <w:t>SM</w:t>
      </w:r>
      <w:r w:rsidR="00EE39BE" w:rsidRPr="005A67C2">
        <w:rPr>
          <w:rFonts w:cstheme="minorHAnsi"/>
        </w:rPr>
        <w:t>M</w:t>
      </w:r>
      <w:r w:rsidR="002F7245" w:rsidRPr="005A67C2">
        <w:rPr>
          <w:rFonts w:cstheme="minorHAnsi"/>
        </w:rPr>
        <w:t xml:space="preserve">Es </w:t>
      </w:r>
      <w:r w:rsidR="007B2CE8" w:rsidRPr="005A67C2">
        <w:rPr>
          <w:rFonts w:cstheme="minorHAnsi"/>
        </w:rPr>
        <w:t xml:space="preserve">can address unemployment by </w:t>
      </w:r>
      <w:r w:rsidR="002F7245" w:rsidRPr="005A67C2">
        <w:rPr>
          <w:rFonts w:cstheme="minorHAnsi"/>
        </w:rPr>
        <w:t>creating</w:t>
      </w:r>
      <w:r w:rsidR="009A4BF2" w:rsidRPr="005A67C2">
        <w:rPr>
          <w:rFonts w:cstheme="minorHAnsi"/>
        </w:rPr>
        <w:t xml:space="preserve"> jobs or not </w:t>
      </w:r>
      <w:r w:rsidR="002F7245" w:rsidRPr="005A67C2">
        <w:rPr>
          <w:rFonts w:cstheme="minorHAnsi"/>
        </w:rPr>
        <w:t xml:space="preserve">is a complex question. It is </w:t>
      </w:r>
      <w:r w:rsidR="009A4BF2" w:rsidRPr="005A67C2">
        <w:rPr>
          <w:rFonts w:cstheme="minorHAnsi"/>
        </w:rPr>
        <w:t xml:space="preserve">especially </w:t>
      </w:r>
      <w:r w:rsidR="002F7245" w:rsidRPr="005A67C2">
        <w:rPr>
          <w:rFonts w:cstheme="minorHAnsi"/>
        </w:rPr>
        <w:t>complex in</w:t>
      </w:r>
      <w:r w:rsidR="009A4BF2" w:rsidRPr="005A67C2">
        <w:rPr>
          <w:rFonts w:cstheme="minorHAnsi"/>
        </w:rPr>
        <w:t xml:space="preserve"> a country li</w:t>
      </w:r>
      <w:r w:rsidR="002F7245" w:rsidRPr="005A67C2">
        <w:rPr>
          <w:rFonts w:cstheme="minorHAnsi"/>
        </w:rPr>
        <w:t>ke South Africa that is not simply</w:t>
      </w:r>
      <w:r w:rsidR="009A4BF2" w:rsidRPr="005A67C2">
        <w:rPr>
          <w:rFonts w:cstheme="minorHAnsi"/>
        </w:rPr>
        <w:t xml:space="preserve"> seeking </w:t>
      </w:r>
      <w:r w:rsidR="007B2CE8" w:rsidRPr="005A67C2">
        <w:rPr>
          <w:rFonts w:cstheme="minorHAnsi"/>
        </w:rPr>
        <w:t>to create</w:t>
      </w:r>
      <w:r w:rsidR="009A4BF2" w:rsidRPr="005A67C2">
        <w:rPr>
          <w:rFonts w:cstheme="minorHAnsi"/>
        </w:rPr>
        <w:t xml:space="preserve"> jobs but </w:t>
      </w:r>
      <w:r w:rsidR="007B2CE8" w:rsidRPr="005A67C2">
        <w:rPr>
          <w:rFonts w:cstheme="minorHAnsi"/>
        </w:rPr>
        <w:t>also seeks to reduce unemployment to 6% according to the NDP</w:t>
      </w:r>
      <w:r w:rsidR="009A4BF2" w:rsidRPr="005A67C2">
        <w:rPr>
          <w:rFonts w:cstheme="minorHAnsi"/>
        </w:rPr>
        <w:t>.</w:t>
      </w:r>
      <w:r w:rsidR="002F7245" w:rsidRPr="005A67C2">
        <w:rPr>
          <w:rFonts w:cstheme="minorHAnsi"/>
        </w:rPr>
        <w:t xml:space="preserve"> A</w:t>
      </w:r>
      <w:r w:rsidR="0047263D" w:rsidRPr="005A67C2">
        <w:rPr>
          <w:rFonts w:cstheme="minorHAnsi"/>
        </w:rPr>
        <w:t xml:space="preserve"> quantitative study would only look at the number of jobs created </w:t>
      </w:r>
      <w:r w:rsidR="002F7245" w:rsidRPr="005A67C2">
        <w:rPr>
          <w:rFonts w:cstheme="minorHAnsi"/>
        </w:rPr>
        <w:t>where</w:t>
      </w:r>
      <w:r w:rsidR="0047263D" w:rsidRPr="005A67C2">
        <w:rPr>
          <w:rFonts w:cstheme="minorHAnsi"/>
        </w:rPr>
        <w:t>a</w:t>
      </w:r>
      <w:r w:rsidR="002F7245" w:rsidRPr="005A67C2">
        <w:rPr>
          <w:rFonts w:cstheme="minorHAnsi"/>
        </w:rPr>
        <w:t>s a</w:t>
      </w:r>
      <w:r w:rsidR="0047263D" w:rsidRPr="005A67C2">
        <w:rPr>
          <w:rFonts w:cstheme="minorHAnsi"/>
        </w:rPr>
        <w:t xml:space="preserve"> qualitative study</w:t>
      </w:r>
      <w:r w:rsidR="002F7245" w:rsidRPr="005A67C2">
        <w:rPr>
          <w:rFonts w:cstheme="minorHAnsi"/>
        </w:rPr>
        <w:t xml:space="preserve"> goes beyond </w:t>
      </w:r>
      <w:r w:rsidR="007B2CE8" w:rsidRPr="005A67C2">
        <w:rPr>
          <w:rFonts w:cstheme="minorHAnsi"/>
        </w:rPr>
        <w:t xml:space="preserve">looking at </w:t>
      </w:r>
      <w:r w:rsidR="002F7245" w:rsidRPr="005A67C2">
        <w:rPr>
          <w:rFonts w:cstheme="minorHAnsi"/>
        </w:rPr>
        <w:t>the number</w:t>
      </w:r>
      <w:r w:rsidR="007B2CE8" w:rsidRPr="005A67C2">
        <w:rPr>
          <w:rFonts w:cstheme="minorHAnsi"/>
        </w:rPr>
        <w:t>s but analysis emerging patterns and themes</w:t>
      </w:r>
      <w:r w:rsidR="00902A23" w:rsidRPr="005A67C2">
        <w:rPr>
          <w:rFonts w:cstheme="minorHAnsi"/>
        </w:rPr>
        <w:t xml:space="preserve">. </w:t>
      </w:r>
      <w:r w:rsidR="0047263D" w:rsidRPr="005A67C2">
        <w:rPr>
          <w:rFonts w:cstheme="minorHAnsi"/>
        </w:rPr>
        <w:t xml:space="preserve">The </w:t>
      </w:r>
      <w:r w:rsidR="00766F2F" w:rsidRPr="005A67C2">
        <w:rPr>
          <w:rFonts w:cstheme="minorHAnsi"/>
        </w:rPr>
        <w:t>qualitative approach allows for the full examination of this complex phenomena.</w:t>
      </w:r>
      <w:r w:rsidR="00740F7E" w:rsidRPr="005A67C2">
        <w:rPr>
          <w:rFonts w:cstheme="minorHAnsi"/>
        </w:rPr>
        <w:t xml:space="preserve"> </w:t>
      </w:r>
      <w:r w:rsidR="005D40D4" w:rsidRPr="005A67C2">
        <w:rPr>
          <w:rFonts w:cstheme="minorHAnsi"/>
        </w:rPr>
        <w:t>The process that was followed in conducting the researc</w:t>
      </w:r>
      <w:r w:rsidR="00EE39BE" w:rsidRPr="005A67C2">
        <w:rPr>
          <w:rFonts w:cstheme="minorHAnsi"/>
        </w:rPr>
        <w:t>h is shown in the figure below.</w:t>
      </w:r>
    </w:p>
    <w:p w14:paraId="4FA9AF4F" w14:textId="77777777" w:rsidR="00BE2F87" w:rsidRPr="005A67C2" w:rsidRDefault="00BE2F87" w:rsidP="005D2E75">
      <w:pPr>
        <w:rPr>
          <w:rFonts w:cstheme="minorHAnsi"/>
        </w:rPr>
      </w:pPr>
    </w:p>
    <w:p w14:paraId="65EF35A8" w14:textId="24EA5F8D" w:rsidR="00151426" w:rsidRPr="005A67C2" w:rsidRDefault="00151426" w:rsidP="005D2E75">
      <w:pPr>
        <w:rPr>
          <w:rFonts w:cstheme="minorHAnsi"/>
        </w:rPr>
      </w:pPr>
      <w:r w:rsidRPr="005A67C2">
        <w:rPr>
          <w:rFonts w:cstheme="minorHAnsi"/>
          <w:b/>
        </w:rPr>
        <w:lastRenderedPageBreak/>
        <w:t>Figure 3: Research Process</w:t>
      </w:r>
    </w:p>
    <w:p w14:paraId="5A7E19A0" w14:textId="6A3748C2" w:rsidR="005D40D4" w:rsidRPr="005A67C2" w:rsidRDefault="008F67F8" w:rsidP="005D2E75">
      <w:pPr>
        <w:rPr>
          <w:rFonts w:cstheme="minorHAnsi"/>
          <w:b/>
        </w:rPr>
      </w:pPr>
      <w:r w:rsidRPr="005A67C2">
        <w:rPr>
          <w:rFonts w:cstheme="minorHAnsi"/>
          <w:b/>
          <w:noProof/>
          <w:lang w:eastAsia="en-ZA"/>
        </w:rPr>
        <mc:AlternateContent>
          <mc:Choice Requires="wpg">
            <w:drawing>
              <wp:anchor distT="0" distB="0" distL="114300" distR="114300" simplePos="0" relativeHeight="251657216" behindDoc="0" locked="0" layoutInCell="1" allowOverlap="1" wp14:anchorId="0FCB65B9" wp14:editId="58846BA5">
                <wp:simplePos x="0" y="0"/>
                <wp:positionH relativeFrom="column">
                  <wp:posOffset>-159488</wp:posOffset>
                </wp:positionH>
                <wp:positionV relativeFrom="paragraph">
                  <wp:posOffset>340596</wp:posOffset>
                </wp:positionV>
                <wp:extent cx="6368754" cy="2853055"/>
                <wp:effectExtent l="0" t="0" r="13335" b="23495"/>
                <wp:wrapTopAndBottom/>
                <wp:docPr id="63" name="Group 63"/>
                <wp:cNvGraphicFramePr/>
                <a:graphic xmlns:a="http://schemas.openxmlformats.org/drawingml/2006/main">
                  <a:graphicData uri="http://schemas.microsoft.com/office/word/2010/wordprocessingGroup">
                    <wpg:wgp>
                      <wpg:cNvGrpSpPr/>
                      <wpg:grpSpPr>
                        <a:xfrm>
                          <a:off x="0" y="0"/>
                          <a:ext cx="6368754" cy="2853055"/>
                          <a:chOff x="-156914" y="0"/>
                          <a:chExt cx="6369471" cy="2853763"/>
                        </a:xfrm>
                      </wpg:grpSpPr>
                      <wps:wsp>
                        <wps:cNvPr id="42" name="Straight Arrow Connector 42"/>
                        <wps:cNvCnPr>
                          <a:stCxn id="23" idx="0"/>
                          <a:endCxn id="22" idx="2"/>
                        </wps:cNvCnPr>
                        <wps:spPr>
                          <a:xfrm flipH="1" flipV="1">
                            <a:off x="1838325" y="678085"/>
                            <a:ext cx="9526" cy="14498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41" name="Group 41"/>
                        <wpg:cNvGrpSpPr/>
                        <wpg:grpSpPr>
                          <a:xfrm>
                            <a:off x="-156914" y="0"/>
                            <a:ext cx="6369471" cy="2853763"/>
                            <a:chOff x="-156914" y="0"/>
                            <a:chExt cx="6369471" cy="2853763"/>
                          </a:xfrm>
                        </wpg:grpSpPr>
                        <wps:wsp>
                          <wps:cNvPr id="22" name="Rectangle 22"/>
                          <wps:cNvSpPr/>
                          <wps:spPr>
                            <a:xfrm>
                              <a:off x="1219200" y="0"/>
                              <a:ext cx="1238250" cy="678085"/>
                            </a:xfrm>
                            <a:prstGeom prst="rect">
                              <a:avLst/>
                            </a:prstGeom>
                            <a:solidFill>
                              <a:schemeClr val="bg1"/>
                            </a:solidFill>
                            <a:ln w="12700" cap="flat" cmpd="sng" algn="ctr">
                              <a:solidFill>
                                <a:schemeClr val="tx1"/>
                              </a:solidFill>
                              <a:prstDash val="solid"/>
                              <a:miter lim="800000"/>
                            </a:ln>
                            <a:effectLst/>
                          </wps:spPr>
                          <wps:txbx>
                            <w:txbxContent>
                              <w:p w14:paraId="27BA4D4F" w14:textId="035634D9" w:rsidR="00E35BFC" w:rsidRPr="008F67F8" w:rsidRDefault="00E35BFC" w:rsidP="00091A21">
                                <w:pPr>
                                  <w:pStyle w:val="NoSpacing"/>
                                  <w:jc w:val="center"/>
                                </w:pPr>
                                <w:r w:rsidRPr="008F67F8">
                                  <w:t>Identify Similar Themes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ctangle 24"/>
                          <wps:cNvSpPr/>
                          <wps:spPr>
                            <a:xfrm>
                              <a:off x="4989824" y="883088"/>
                              <a:ext cx="1222733" cy="1244797"/>
                            </a:xfrm>
                            <a:prstGeom prst="rect">
                              <a:avLst/>
                            </a:prstGeom>
                            <a:solidFill>
                              <a:schemeClr val="bg1"/>
                            </a:solidFill>
                            <a:ln w="12700" cap="flat" cmpd="sng" algn="ctr">
                              <a:solidFill>
                                <a:schemeClr val="tx1"/>
                              </a:solidFill>
                              <a:prstDash val="solid"/>
                              <a:miter lim="800000"/>
                            </a:ln>
                            <a:effectLst/>
                          </wps:spPr>
                          <wps:txbx>
                            <w:txbxContent>
                              <w:p w14:paraId="15DAA1D3" w14:textId="56852556" w:rsidR="00E35BFC" w:rsidRPr="008F67F8" w:rsidRDefault="00E35BFC" w:rsidP="00091A21">
                                <w:pPr>
                                  <w:pStyle w:val="NoSpacing"/>
                                  <w:jc w:val="center"/>
                                </w:pPr>
                                <w:r w:rsidRPr="008F67F8">
                                  <w:t xml:space="preserve">Consolidate, </w:t>
                                </w:r>
                                <w:r w:rsidRPr="00091A21">
                                  <w:rPr>
                                    <w:lang w:val="en-ZA"/>
                                  </w:rPr>
                                  <w:t>Analyse</w:t>
                                </w:r>
                                <w:r w:rsidRPr="008F67F8">
                                  <w:t xml:space="preserve"> and Interpret Data Using Literature &amp; Conceptual Framework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ectangle 26"/>
                          <wps:cNvSpPr/>
                          <wps:spPr>
                            <a:xfrm>
                              <a:off x="2790824" y="9523"/>
                              <a:ext cx="1418570" cy="637024"/>
                            </a:xfrm>
                            <a:prstGeom prst="rect">
                              <a:avLst/>
                            </a:prstGeom>
                            <a:solidFill>
                              <a:schemeClr val="bg1"/>
                            </a:solidFill>
                            <a:ln w="12700" cap="flat" cmpd="sng" algn="ctr">
                              <a:solidFill>
                                <a:schemeClr val="tx1"/>
                              </a:solidFill>
                              <a:prstDash val="solid"/>
                              <a:miter lim="800000"/>
                            </a:ln>
                            <a:effectLst/>
                          </wps:spPr>
                          <wps:txbx>
                            <w:txbxContent>
                              <w:p w14:paraId="29580FBA" w14:textId="43397294" w:rsidR="00E35BFC" w:rsidRPr="008F67F8" w:rsidRDefault="00E35BFC" w:rsidP="00091A21">
                                <w:pPr>
                                  <w:pStyle w:val="NoSpacing"/>
                                  <w:jc w:val="center"/>
                                </w:pPr>
                                <w:r w:rsidRPr="008F67F8">
                                  <w:t>Identify Contradictory Themes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Straight Arrow Connector 30"/>
                          <wps:cNvCnPr/>
                          <wps:spPr>
                            <a:xfrm>
                              <a:off x="2438400" y="285750"/>
                              <a:ext cx="352425" cy="0"/>
                            </a:xfrm>
                            <a:prstGeom prst="straightConnector1">
                              <a:avLst/>
                            </a:prstGeom>
                            <a:noFill/>
                            <a:ln w="6350" cap="flat" cmpd="sng" algn="ctr">
                              <a:solidFill>
                                <a:schemeClr val="tx1"/>
                              </a:solidFill>
                              <a:prstDash val="solid"/>
                              <a:miter lim="800000"/>
                              <a:tailEnd type="triangle"/>
                            </a:ln>
                            <a:effectLst/>
                          </wps:spPr>
                          <wps:bodyPr/>
                        </wps:wsp>
                        <wps:wsp>
                          <wps:cNvPr id="28" name="Rectangle 28"/>
                          <wps:cNvSpPr/>
                          <wps:spPr>
                            <a:xfrm>
                              <a:off x="2569845" y="1213948"/>
                              <a:ext cx="929640" cy="630619"/>
                            </a:xfrm>
                            <a:prstGeom prst="rect">
                              <a:avLst/>
                            </a:prstGeom>
                            <a:solidFill>
                              <a:schemeClr val="bg1"/>
                            </a:solidFill>
                            <a:ln w="12700" cap="flat" cmpd="sng" algn="ctr">
                              <a:solidFill>
                                <a:schemeClr val="tx1"/>
                              </a:solidFill>
                              <a:prstDash val="solid"/>
                              <a:miter lim="800000"/>
                            </a:ln>
                            <a:effectLst/>
                          </wps:spPr>
                          <wps:txbx>
                            <w:txbxContent>
                              <w:p w14:paraId="477ACA5F" w14:textId="3DA932D2" w:rsidR="00E35BFC" w:rsidRPr="008F67F8" w:rsidRDefault="00E35BFC" w:rsidP="00091A21">
                                <w:pPr>
                                  <w:pStyle w:val="NoSpacing"/>
                                  <w:jc w:val="center"/>
                                </w:pPr>
                                <w:r w:rsidRPr="008F67F8">
                                  <w:t xml:space="preserve">Read and </w:t>
                                </w:r>
                                <w:r w:rsidRPr="00091A21">
                                  <w:rPr>
                                    <w:lang w:val="en-ZA"/>
                                  </w:rPr>
                                  <w:t>Analyse</w:t>
                                </w:r>
                                <w:r w:rsidRPr="008F67F8">
                                  <w:t xml:space="preserve">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Connector: Elbow 33"/>
                          <wps:cNvCnPr>
                            <a:stCxn id="21" idx="3"/>
                            <a:endCxn id="22" idx="1"/>
                          </wps:cNvCnPr>
                          <wps:spPr>
                            <a:xfrm flipV="1">
                              <a:off x="835572" y="339043"/>
                              <a:ext cx="383628" cy="1195562"/>
                            </a:xfrm>
                            <a:prstGeom prst="bentConnector3">
                              <a:avLst>
                                <a:gd name="adj1" fmla="val 50000"/>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Straight Arrow Connector 29"/>
                          <wps:cNvCnPr>
                            <a:stCxn id="27" idx="3"/>
                            <a:endCxn id="28" idx="1"/>
                          </wps:cNvCnPr>
                          <wps:spPr>
                            <a:xfrm>
                              <a:off x="2181226" y="1529257"/>
                              <a:ext cx="388619" cy="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 name="Straight Arrow Connector 35"/>
                          <wps:cNvCnPr>
                            <a:stCxn id="21" idx="3"/>
                            <a:endCxn id="27" idx="1"/>
                          </wps:cNvCnPr>
                          <wps:spPr>
                            <a:xfrm flipV="1">
                              <a:off x="835572" y="1529257"/>
                              <a:ext cx="404584" cy="5347"/>
                            </a:xfrm>
                            <a:prstGeom prst="straightConnector1">
                              <a:avLst/>
                            </a:prstGeom>
                            <a:noFill/>
                            <a:ln w="6350" cap="flat" cmpd="sng" algn="ctr">
                              <a:solidFill>
                                <a:schemeClr val="tx1"/>
                              </a:solidFill>
                              <a:prstDash val="solid"/>
                              <a:miter lim="800000"/>
                              <a:tailEnd type="triangle"/>
                            </a:ln>
                            <a:effectLst/>
                          </wps:spPr>
                          <wps:bodyPr/>
                        </wps:wsp>
                        <wps:wsp>
                          <wps:cNvPr id="38" name="Connector: Elbow 38"/>
                          <wps:cNvCnPr>
                            <a:stCxn id="26" idx="3"/>
                            <a:endCxn id="24" idx="1"/>
                          </wps:cNvCnPr>
                          <wps:spPr>
                            <a:xfrm>
                              <a:off x="4209394" y="328035"/>
                              <a:ext cx="780431" cy="1177451"/>
                            </a:xfrm>
                            <a:prstGeom prst="bentConnector3">
                              <a:avLst>
                                <a:gd name="adj1" fmla="val 63595"/>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7" name="Straight Arrow Connector 37"/>
                          <wps:cNvCnPr>
                            <a:stCxn id="28" idx="3"/>
                            <a:endCxn id="36" idx="1"/>
                          </wps:cNvCnPr>
                          <wps:spPr>
                            <a:xfrm>
                              <a:off x="3499485" y="1529258"/>
                              <a:ext cx="295276" cy="5346"/>
                            </a:xfrm>
                            <a:prstGeom prst="straightConnector1">
                              <a:avLst/>
                            </a:prstGeom>
                            <a:noFill/>
                            <a:ln w="6350" cap="flat" cmpd="sng" algn="ctr">
                              <a:solidFill>
                                <a:schemeClr val="tx1"/>
                              </a:solidFill>
                              <a:prstDash val="solid"/>
                              <a:miter lim="800000"/>
                              <a:tailEnd type="triangle"/>
                            </a:ln>
                            <a:effectLst/>
                          </wps:spPr>
                          <wps:bodyPr/>
                        </wps:wsp>
                        <wps:wsp>
                          <wps:cNvPr id="36" name="Rectangle 36"/>
                          <wps:cNvSpPr/>
                          <wps:spPr>
                            <a:xfrm>
                              <a:off x="3794760" y="1190625"/>
                              <a:ext cx="914400" cy="687958"/>
                            </a:xfrm>
                            <a:prstGeom prst="rect">
                              <a:avLst/>
                            </a:prstGeom>
                            <a:solidFill>
                              <a:schemeClr val="bg1"/>
                            </a:solidFill>
                            <a:ln w="12700" cap="flat" cmpd="sng" algn="ctr">
                              <a:solidFill>
                                <a:schemeClr val="tx1"/>
                              </a:solidFill>
                              <a:prstDash val="solid"/>
                              <a:miter lim="800000"/>
                            </a:ln>
                            <a:effectLst/>
                          </wps:spPr>
                          <wps:txbx>
                            <w:txbxContent>
                              <w:p w14:paraId="09A588A6" w14:textId="655523C1" w:rsidR="00E35BFC" w:rsidRPr="008F67F8" w:rsidRDefault="00E35BFC" w:rsidP="00091A21">
                                <w:pPr>
                                  <w:pStyle w:val="NoSpacing"/>
                                  <w:jc w:val="center"/>
                                </w:pPr>
                                <w:r w:rsidRPr="008F67F8">
                                  <w:t>Highlight Emerging Themes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Connector: Elbow 39"/>
                          <wps:cNvCnPr>
                            <a:stCxn id="25" idx="3"/>
                            <a:endCxn id="24" idx="1"/>
                          </wps:cNvCnPr>
                          <wps:spPr>
                            <a:xfrm flipV="1">
                              <a:off x="3956685" y="1505487"/>
                              <a:ext cx="1033139" cy="985339"/>
                            </a:xfrm>
                            <a:prstGeom prst="bentConnector3">
                              <a:avLst>
                                <a:gd name="adj1" fmla="val 7365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 name="Connector: Elbow 32"/>
                          <wps:cNvCnPr>
                            <a:stCxn id="21" idx="3"/>
                            <a:endCxn id="23" idx="1"/>
                          </wps:cNvCnPr>
                          <wps:spPr>
                            <a:xfrm>
                              <a:off x="835572" y="1534605"/>
                              <a:ext cx="364578" cy="956219"/>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 name="Rectangle 23"/>
                          <wps:cNvSpPr/>
                          <wps:spPr>
                            <a:xfrm>
                              <a:off x="1200150" y="2127885"/>
                              <a:ext cx="1295400" cy="725878"/>
                            </a:xfrm>
                            <a:prstGeom prst="rect">
                              <a:avLst/>
                            </a:prstGeom>
                            <a:solidFill>
                              <a:schemeClr val="bg1"/>
                            </a:solidFill>
                            <a:ln w="12700" cap="flat" cmpd="sng" algn="ctr">
                              <a:solidFill>
                                <a:schemeClr val="tx1"/>
                              </a:solidFill>
                              <a:prstDash val="solid"/>
                              <a:miter lim="800000"/>
                            </a:ln>
                            <a:effectLst/>
                          </wps:spPr>
                          <wps:txbx>
                            <w:txbxContent>
                              <w:p w14:paraId="6BD8AEF2" w14:textId="61CAE5E3" w:rsidR="00E35BFC" w:rsidRPr="008F67F8" w:rsidRDefault="00E35BFC" w:rsidP="00091A21">
                                <w:pPr>
                                  <w:pStyle w:val="NoSpacing"/>
                                  <w:jc w:val="center"/>
                                </w:pPr>
                                <w:r w:rsidRPr="008F67F8">
                                  <w:t>Construct Interview Questions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Straight Arrow Connector 31"/>
                          <wps:cNvCnPr>
                            <a:stCxn id="23" idx="3"/>
                            <a:endCxn id="25" idx="1"/>
                          </wps:cNvCnPr>
                          <wps:spPr>
                            <a:xfrm>
                              <a:off x="2495551" y="2490824"/>
                              <a:ext cx="546734" cy="2"/>
                            </a:xfrm>
                            <a:prstGeom prst="straightConnector1">
                              <a:avLst/>
                            </a:prstGeom>
                            <a:noFill/>
                            <a:ln w="6350" cap="flat" cmpd="sng" algn="ctr">
                              <a:solidFill>
                                <a:schemeClr val="tx1"/>
                              </a:solidFill>
                              <a:prstDash val="solid"/>
                              <a:miter lim="800000"/>
                              <a:tailEnd type="triangle"/>
                            </a:ln>
                            <a:effectLst/>
                          </wps:spPr>
                          <wps:bodyPr/>
                        </wps:wsp>
                        <wps:wsp>
                          <wps:cNvPr id="25" name="Rectangle 25"/>
                          <wps:cNvSpPr/>
                          <wps:spPr>
                            <a:xfrm>
                              <a:off x="3042285" y="2127888"/>
                              <a:ext cx="914400" cy="725875"/>
                            </a:xfrm>
                            <a:prstGeom prst="rect">
                              <a:avLst/>
                            </a:prstGeom>
                            <a:solidFill>
                              <a:schemeClr val="bg1"/>
                            </a:solidFill>
                            <a:ln w="12700" cap="flat" cmpd="sng" algn="ctr">
                              <a:solidFill>
                                <a:schemeClr val="tx1"/>
                              </a:solidFill>
                              <a:prstDash val="solid"/>
                              <a:miter lim="800000"/>
                            </a:ln>
                            <a:effectLst/>
                          </wps:spPr>
                          <wps:txbx>
                            <w:txbxContent>
                              <w:p w14:paraId="69B70533" w14:textId="4FADC2BB" w:rsidR="00E35BFC" w:rsidRPr="008F67F8" w:rsidRDefault="00E35BFC" w:rsidP="00091A21">
                                <w:pPr>
                                  <w:pStyle w:val="NoSpacing"/>
                                  <w:jc w:val="center"/>
                                </w:pPr>
                                <w:r w:rsidRPr="008F67F8">
                                  <w:t>Conduct Interviews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ectangle 27"/>
                          <wps:cNvSpPr/>
                          <wps:spPr>
                            <a:xfrm>
                              <a:off x="1240155" y="1213947"/>
                              <a:ext cx="941070" cy="630620"/>
                            </a:xfrm>
                            <a:prstGeom prst="rect">
                              <a:avLst/>
                            </a:prstGeom>
                            <a:solidFill>
                              <a:schemeClr val="bg1"/>
                            </a:solidFill>
                            <a:ln w="12700" cap="flat" cmpd="sng" algn="ctr">
                              <a:solidFill>
                                <a:schemeClr val="tx1"/>
                              </a:solidFill>
                              <a:prstDash val="solid"/>
                              <a:miter lim="800000"/>
                            </a:ln>
                            <a:effectLst/>
                          </wps:spPr>
                          <wps:txbx>
                            <w:txbxContent>
                              <w:p w14:paraId="325C1EC8" w14:textId="469AC65F" w:rsidR="00E35BFC" w:rsidRPr="008F67F8" w:rsidRDefault="00E35BFC" w:rsidP="00091A21">
                                <w:pPr>
                                  <w:pStyle w:val="NoSpacing"/>
                                  <w:jc w:val="center"/>
                                </w:pPr>
                                <w:r w:rsidRPr="008F67F8">
                                  <w:t>Sort Data into Coded Folders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wps:spPr>
                            <a:xfrm>
                              <a:off x="-156914" y="1190625"/>
                              <a:ext cx="992486" cy="68795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02A0AA" w14:textId="40254FA1" w:rsidR="00E35BFC" w:rsidRPr="00091A21" w:rsidRDefault="00E35BFC" w:rsidP="00091A21">
                                <w:pPr>
                                  <w:pStyle w:val="NoSpacing"/>
                                  <w:jc w:val="center"/>
                                  <w:rPr>
                                    <w:color w:val="000000" w:themeColor="text1"/>
                                  </w:rPr>
                                </w:pPr>
                                <w:r w:rsidRPr="00091A21">
                                  <w:rPr>
                                    <w:color w:val="000000" w:themeColor="text1"/>
                                  </w:rPr>
                                  <w:t>Review Public Records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3" name="Straight Arrow Connector 43"/>
                        <wps:cNvCnPr>
                          <a:stCxn id="25" idx="0"/>
                          <a:endCxn id="26" idx="2"/>
                        </wps:cNvCnPr>
                        <wps:spPr>
                          <a:xfrm flipV="1">
                            <a:off x="3499486" y="646547"/>
                            <a:ext cx="623" cy="1481341"/>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0FCB65B9" id="Group 63" o:spid="_x0000_s1033" style="position:absolute;margin-left:-12.55pt;margin-top:26.8pt;width:501.5pt;height:224.65pt;z-index:251657216;mso-width-relative:margin;mso-height-relative:margin" coordorigin="-1569" coordsize="63694,285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">
                <v:shapetype id="_x0000_t32" coordsize="21600,21600" o:spt="32" o:oned="t" path="m,l21600,21600e" filled="f">
                  <v:path arrowok="t" fillok="f" o:connecttype="none"/>
                  <o:lock v:ext="edit" shapetype="t"/>
                </v:shapetype>
                <v:shape id="Straight Arrow Connector 42" o:spid="_x0000_s1034" type="#_x0000_t32" style="position:absolute;left:18383;top:6780;width:95;height:1449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" strokecolor="black [3213]" strokeweight=".5pt">
                  <v:stroke endarrow="block" joinstyle="miter"/>
                </v:shape>
                <v:group id="Group 41" o:spid="_x0000_s1035" style="position:absolute;left:-1569;width:63694;height:28537" coordorigin="-1569" coordsize="63694,28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Rectangle 22" o:spid="_x0000_s1036" style="position:absolute;left:12192;width:12382;height:6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" fillcolor="white [3212]" strokecolor="black [3213]" strokeweight="1pt">
                    <v:textbox>
                      <w:txbxContent>
                        <w:p w14:paraId="27BA4D4F" w14:textId="035634D9" w:rsidR="00E35BFC" w:rsidRPr="008F67F8" w:rsidRDefault="00E35BFC" w:rsidP="00091A21">
                          <w:pPr>
                            <w:pStyle w:val="NoSpacing"/>
                            <w:jc w:val="center"/>
                          </w:pPr>
                          <w:r w:rsidRPr="008F67F8">
                            <w:t>Identify Similar Themes</w:t>
                          </w:r>
                        </w:p>
                      </w:txbxContent>
                    </v:textbox>
                  </v:rect>
                  <v:rect id="Rectangle 24" o:spid="_x0000_s1037" style="position:absolute;left:49898;top:8830;width:12227;height:12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jFdwwAAANsAAAAPAAAAZHJzL2Rvd25yZXYueG1sRI9fa8JA&#10;EMTfBb/DsULf9GIo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WRYxXcMAAADbAAAADwAA&#10;AAAAAAAAAAAAAAAHAgAAZHJzL2Rvd25yZXYueG1sUEsFBgAAAAADAAMAtwAAAPcCAAAAAA==&#10;" fillcolor="white [3212]" strokecolor="black [3213]" strokeweight="1pt">
                    <v:textbox>
                      <w:txbxContent>
                        <w:p w14:paraId="15DAA1D3" w14:textId="56852556" w:rsidR="00E35BFC" w:rsidRPr="008F67F8" w:rsidRDefault="00E35BFC" w:rsidP="00091A21">
                          <w:pPr>
                            <w:pStyle w:val="NoSpacing"/>
                            <w:jc w:val="center"/>
                          </w:pPr>
                          <w:r w:rsidRPr="008F67F8">
                            <w:t xml:space="preserve">Consolidate, </w:t>
                          </w:r>
                          <w:r w:rsidRPr="00091A21">
                            <w:rPr>
                              <w:lang w:val="en-ZA"/>
                            </w:rPr>
                            <w:t>Analyse</w:t>
                          </w:r>
                          <w:r w:rsidRPr="008F67F8">
                            <w:t xml:space="preserve"> and Interpret Data Using Literature &amp; Conceptual Framework</w:t>
                          </w:r>
                        </w:p>
                      </w:txbxContent>
                    </v:textbox>
                  </v:rect>
                  <v:rect id="Rectangle 26" o:spid="_x0000_s1038" style="position:absolute;left:27908;top:95;width:14185;height:63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" fillcolor="white [3212]" strokecolor="black [3213]" strokeweight="1pt">
                    <v:textbox>
                      <w:txbxContent>
                        <w:p w14:paraId="29580FBA" w14:textId="43397294" w:rsidR="00E35BFC" w:rsidRPr="008F67F8" w:rsidRDefault="00E35BFC" w:rsidP="00091A21">
                          <w:pPr>
                            <w:pStyle w:val="NoSpacing"/>
                            <w:jc w:val="center"/>
                          </w:pPr>
                          <w:r w:rsidRPr="008F67F8">
                            <w:t>Identify Contradictory Themes</w:t>
                          </w:r>
                        </w:p>
                      </w:txbxContent>
                    </v:textbox>
                  </v:rect>
                  <v:shape id="Straight Arrow Connector 30" o:spid="_x0000_s1039" type="#_x0000_t32" style="position:absolute;left:24384;top:2857;width:35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" strokecolor="black [3213]" strokeweight=".5pt">
                    <v:stroke endarrow="block" joinstyle="miter"/>
                  </v:shape>
                  <v:rect id="Rectangle 28" o:spid="_x0000_s1040" style="position:absolute;left:25698;top:12139;width:9296;height:6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" fillcolor="white [3212]" strokecolor="black [3213]" strokeweight="1pt">
                    <v:textbox>
                      <w:txbxContent>
                        <w:p w14:paraId="477ACA5F" w14:textId="3DA932D2" w:rsidR="00E35BFC" w:rsidRPr="008F67F8" w:rsidRDefault="00E35BFC" w:rsidP="00091A21">
                          <w:pPr>
                            <w:pStyle w:val="NoSpacing"/>
                            <w:jc w:val="center"/>
                          </w:pPr>
                          <w:r w:rsidRPr="008F67F8">
                            <w:t xml:space="preserve">Read and </w:t>
                          </w:r>
                          <w:r w:rsidRPr="00091A21">
                            <w:rPr>
                              <w:lang w:val="en-ZA"/>
                            </w:rPr>
                            <w:t>Analyse</w:t>
                          </w:r>
                          <w:r w:rsidRPr="008F67F8">
                            <w:t xml:space="preserve"> Data</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33" o:spid="_x0000_s1041" type="#_x0000_t34" style="position:absolute;left:8355;top:3390;width:3837;height:1195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" strokecolor="black [3200]" strokeweight=".5pt">
                    <v:stroke endarrow="block"/>
                  </v:shape>
                  <v:shape id="Straight Arrow Connector 29" o:spid="_x0000_s1042" type="#_x0000_t32" style="position:absolute;left:21812;top:15292;width:38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" strokecolor="black [3213]" strokeweight=".5pt">
                    <v:stroke endarrow="block" joinstyle="miter"/>
                  </v:shape>
                  <v:shape id="Straight Arrow Connector 35" o:spid="_x0000_s1043" type="#_x0000_t32" style="position:absolute;left:8355;top:15292;width:4046;height:5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" strokecolor="black [3213]" strokeweight=".5pt">
                    <v:stroke endarrow="block" joinstyle="miter"/>
                  </v:shape>
                  <v:shape id="Connector: Elbow 38" o:spid="_x0000_s1044" type="#_x0000_t34" style="position:absolute;left:42093;top:3280;width:7805;height:1177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" adj="13737" strokecolor="black [3213]" strokeweight=".5pt">
                    <v:stroke endarrow="block"/>
                  </v:shape>
                  <v:shape id="Straight Arrow Connector 37" o:spid="_x0000_s1045" type="#_x0000_t32" style="position:absolute;left:34994;top:15292;width:2953;height: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" strokecolor="black [3213]" strokeweight=".5pt">
                    <v:stroke endarrow="block" joinstyle="miter"/>
                  </v:shape>
                  <v:rect id="Rectangle 36" o:spid="_x0000_s1046" style="position:absolute;left:37947;top:11906;width:9144;height:68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" fillcolor="white [3212]" strokecolor="black [3213]" strokeweight="1pt">
                    <v:textbox>
                      <w:txbxContent>
                        <w:p w14:paraId="09A588A6" w14:textId="655523C1" w:rsidR="00E35BFC" w:rsidRPr="008F67F8" w:rsidRDefault="00E35BFC" w:rsidP="00091A21">
                          <w:pPr>
                            <w:pStyle w:val="NoSpacing"/>
                            <w:jc w:val="center"/>
                          </w:pPr>
                          <w:r w:rsidRPr="008F67F8">
                            <w:t>Highlight Emerging Themes</w:t>
                          </w:r>
                        </w:p>
                      </w:txbxContent>
                    </v:textbox>
                  </v:rect>
                  <v:shape id="Connector: Elbow 39" o:spid="_x0000_s1047" type="#_x0000_t34" style="position:absolute;left:39566;top:15054;width:10332;height:98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" adj="15908" strokecolor="black [3213]" strokeweight=".5pt">
                    <v:stroke endarrow="block"/>
                  </v:shape>
                  <v:shape id="Connector: Elbow 32" o:spid="_x0000_s1048" type="#_x0000_t34" style="position:absolute;left:8355;top:15346;width:3646;height:95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" strokecolor="black [3213]" strokeweight=".5pt">
                    <v:stroke endarrow="block"/>
                  </v:shape>
                  <v:rect id="Rectangle 23" o:spid="_x0000_s1049" style="position:absolute;left:12001;top:21278;width:12954;height:7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kpwwAAANsAAAAPAAAAZHJzL2Rvd25yZXYueG1sRI9fa8JA&#10;EMTfBb/DsULf9GIK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1v+pKcMAAADbAAAADwAA&#10;AAAAAAAAAAAAAAAHAgAAZHJzL2Rvd25yZXYueG1sUEsFBgAAAAADAAMAtwAAAPcCAAAAAA==&#10;" fillcolor="white [3212]" strokecolor="black [3213]" strokeweight="1pt">
                    <v:textbox>
                      <w:txbxContent>
                        <w:p w14:paraId="6BD8AEF2" w14:textId="61CAE5E3" w:rsidR="00E35BFC" w:rsidRPr="008F67F8" w:rsidRDefault="00E35BFC" w:rsidP="00091A21">
                          <w:pPr>
                            <w:pStyle w:val="NoSpacing"/>
                            <w:jc w:val="center"/>
                          </w:pPr>
                          <w:r w:rsidRPr="008F67F8">
                            <w:t>Construct Interview Questions</w:t>
                          </w:r>
                        </w:p>
                      </w:txbxContent>
                    </v:textbox>
                  </v:rect>
                  <v:shape id="Straight Arrow Connector 31" o:spid="_x0000_s1050" type="#_x0000_t32" style="position:absolute;left:24955;top:24908;width:54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" strokecolor="black [3213]" strokeweight=".5pt">
                    <v:stroke endarrow="block" joinstyle="miter"/>
                  </v:shape>
                  <v:rect id="Rectangle 25" o:spid="_x0000_s1051" style="position:absolute;left:30422;top:21278;width:9144;height:7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pTGwwAAANsAAAAPAAAAZHJzL2Rvd25yZXYueG1sRI9fa8JA&#10;EMTfBb/DsULf9GKg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NlqUxsMAAADbAAAADwAA&#10;AAAAAAAAAAAAAAAHAgAAZHJzL2Rvd25yZXYueG1sUEsFBgAAAAADAAMAtwAAAPcCAAAAAA==&#10;" fillcolor="white [3212]" strokecolor="black [3213]" strokeweight="1pt">
                    <v:textbox>
                      <w:txbxContent>
                        <w:p w14:paraId="69B70533" w14:textId="4FADC2BB" w:rsidR="00E35BFC" w:rsidRPr="008F67F8" w:rsidRDefault="00E35BFC" w:rsidP="00091A21">
                          <w:pPr>
                            <w:pStyle w:val="NoSpacing"/>
                            <w:jc w:val="center"/>
                          </w:pPr>
                          <w:r w:rsidRPr="008F67F8">
                            <w:t>Conduct Interviews</w:t>
                          </w:r>
                        </w:p>
                      </w:txbxContent>
                    </v:textbox>
                  </v:rect>
                  <v:rect id="Rectangle 27" o:spid="_x0000_s1052" style="position:absolute;left:12401;top:12139;width:9411;height:6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" fillcolor="white [3212]" strokecolor="black [3213]" strokeweight="1pt">
                    <v:textbox>
                      <w:txbxContent>
                        <w:p w14:paraId="325C1EC8" w14:textId="469AC65F" w:rsidR="00E35BFC" w:rsidRPr="008F67F8" w:rsidRDefault="00E35BFC" w:rsidP="00091A21">
                          <w:pPr>
                            <w:pStyle w:val="NoSpacing"/>
                            <w:jc w:val="center"/>
                          </w:pPr>
                          <w:r w:rsidRPr="008F67F8">
                            <w:t>Sort Data into Coded Folders</w:t>
                          </w:r>
                        </w:p>
                      </w:txbxContent>
                    </v:textbox>
                  </v:rect>
                  <v:rect id="Rectangle 21" o:spid="_x0000_s1053" style="position:absolute;left:-1569;top:11906;width:9924;height:68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" fillcolor="white [3212]" strokecolor="black [3213]" strokeweight="1pt">
                    <v:textbox>
                      <w:txbxContent>
                        <w:p w14:paraId="5A02A0AA" w14:textId="40254FA1" w:rsidR="00E35BFC" w:rsidRPr="00091A21" w:rsidRDefault="00E35BFC" w:rsidP="00091A21">
                          <w:pPr>
                            <w:pStyle w:val="NoSpacing"/>
                            <w:jc w:val="center"/>
                            <w:rPr>
                              <w:color w:val="000000" w:themeColor="text1"/>
                            </w:rPr>
                          </w:pPr>
                          <w:r w:rsidRPr="00091A21">
                            <w:rPr>
                              <w:color w:val="000000" w:themeColor="text1"/>
                            </w:rPr>
                            <w:t>Review Public Records</w:t>
                          </w:r>
                        </w:p>
                      </w:txbxContent>
                    </v:textbox>
                  </v:rect>
                </v:group>
                <v:shape id="Straight Arrow Connector 43" o:spid="_x0000_s1054" type="#_x0000_t32" style="position:absolute;left:34994;top:6465;width:7;height:148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" strokecolor="windowText" strokeweight=".5pt">
                  <v:stroke endarrow="block" joinstyle="miter"/>
                </v:shape>
                <w10:wrap type="topAndBottom"/>
              </v:group>
            </w:pict>
          </mc:Fallback>
        </mc:AlternateContent>
      </w:r>
    </w:p>
    <w:p w14:paraId="668D528F" w14:textId="33E4FC78" w:rsidR="00091A21" w:rsidRPr="005A67C2" w:rsidRDefault="00091A21" w:rsidP="00091A21">
      <w:pPr>
        <w:rPr>
          <w:rFonts w:cstheme="minorHAnsi"/>
        </w:rPr>
      </w:pPr>
    </w:p>
    <w:p w14:paraId="72B667BA" w14:textId="77777777" w:rsidR="00091A21" w:rsidRPr="005A67C2" w:rsidRDefault="00091A21" w:rsidP="00091A21">
      <w:pPr>
        <w:rPr>
          <w:rFonts w:cstheme="minorHAnsi"/>
        </w:rPr>
      </w:pPr>
    </w:p>
    <w:p w14:paraId="0004F565" w14:textId="31C17AB5" w:rsidR="00BA7DBD" w:rsidRPr="005A67C2" w:rsidRDefault="00BA7DBD" w:rsidP="005D2E75">
      <w:pPr>
        <w:pStyle w:val="Heading2"/>
        <w:rPr>
          <w:rFonts w:asciiTheme="minorHAnsi" w:hAnsiTheme="minorHAnsi" w:cstheme="minorHAnsi"/>
        </w:rPr>
      </w:pPr>
      <w:bookmarkStart w:id="106" w:name="_Toc501296411"/>
      <w:r w:rsidRPr="005A67C2">
        <w:rPr>
          <w:rFonts w:asciiTheme="minorHAnsi" w:hAnsiTheme="minorHAnsi" w:cstheme="minorHAnsi"/>
        </w:rPr>
        <w:t>Methodol</w:t>
      </w:r>
      <w:r w:rsidR="00712FEF" w:rsidRPr="005A67C2">
        <w:rPr>
          <w:rFonts w:asciiTheme="minorHAnsi" w:hAnsiTheme="minorHAnsi" w:cstheme="minorHAnsi"/>
        </w:rPr>
        <w:t>ogy</w:t>
      </w:r>
      <w:bookmarkEnd w:id="106"/>
    </w:p>
    <w:p w14:paraId="6383CF06" w14:textId="6E75468B" w:rsidR="00712FEF" w:rsidRPr="005A67C2" w:rsidRDefault="005C72DF" w:rsidP="005D2E75">
      <w:pPr>
        <w:rPr>
          <w:rFonts w:cstheme="minorHAnsi"/>
        </w:rPr>
      </w:pPr>
      <w:r w:rsidRPr="005A67C2">
        <w:rPr>
          <w:rFonts w:cstheme="minorHAnsi"/>
        </w:rPr>
        <w:t xml:space="preserve">This research is qualitative in nature and will mainly use </w:t>
      </w:r>
      <w:r w:rsidR="007B2CE8" w:rsidRPr="005A67C2">
        <w:rPr>
          <w:rFonts w:cstheme="minorHAnsi"/>
        </w:rPr>
        <w:t xml:space="preserve">a combination of </w:t>
      </w:r>
      <w:r w:rsidRPr="005A67C2">
        <w:rPr>
          <w:rFonts w:cstheme="minorHAnsi"/>
        </w:rPr>
        <w:t>desktop research</w:t>
      </w:r>
      <w:r w:rsidR="007B2CE8" w:rsidRPr="005A67C2">
        <w:rPr>
          <w:rFonts w:cstheme="minorHAnsi"/>
        </w:rPr>
        <w:t xml:space="preserve"> and</w:t>
      </w:r>
      <w:r w:rsidRPr="005A67C2">
        <w:rPr>
          <w:rFonts w:cstheme="minorHAnsi"/>
        </w:rPr>
        <w:t xml:space="preserve"> </w:t>
      </w:r>
      <w:r w:rsidR="001C240B" w:rsidRPr="005A67C2">
        <w:rPr>
          <w:rFonts w:cstheme="minorHAnsi"/>
        </w:rPr>
        <w:t xml:space="preserve">informal </w:t>
      </w:r>
      <w:r w:rsidRPr="005A67C2">
        <w:rPr>
          <w:rFonts w:cstheme="minorHAnsi"/>
        </w:rPr>
        <w:t xml:space="preserve">interviews. </w:t>
      </w:r>
      <w:r w:rsidR="00E97482" w:rsidRPr="005A67C2">
        <w:rPr>
          <w:rFonts w:cstheme="minorHAnsi"/>
        </w:rPr>
        <w:t>Thus,</w:t>
      </w:r>
      <w:r w:rsidRPr="005A67C2">
        <w:rPr>
          <w:rFonts w:cstheme="minorHAnsi"/>
        </w:rPr>
        <w:t xml:space="preserve"> the above research process is fitting for the study as it enables it to collect the necessary data in a manner that is efficient. </w:t>
      </w:r>
      <w:r w:rsidR="007B2CE8" w:rsidRPr="005A67C2">
        <w:rPr>
          <w:rFonts w:cstheme="minorHAnsi"/>
        </w:rPr>
        <w:t>The combination of desktop research with interv</w:t>
      </w:r>
      <w:r w:rsidR="00BE2F87" w:rsidRPr="005A67C2">
        <w:rPr>
          <w:rFonts w:cstheme="minorHAnsi"/>
        </w:rPr>
        <w:t>iews allows for empirical evidence</w:t>
      </w:r>
      <w:r w:rsidR="007B2CE8" w:rsidRPr="005A67C2">
        <w:rPr>
          <w:rFonts w:cstheme="minorHAnsi"/>
        </w:rPr>
        <w:t xml:space="preserve"> to be test</w:t>
      </w:r>
      <w:r w:rsidR="00BE2F87" w:rsidRPr="005A67C2">
        <w:rPr>
          <w:rFonts w:cstheme="minorHAnsi"/>
        </w:rPr>
        <w:t>ed against</w:t>
      </w:r>
      <w:r w:rsidR="00460B3A" w:rsidRPr="005A67C2">
        <w:rPr>
          <w:rFonts w:cstheme="minorHAnsi"/>
        </w:rPr>
        <w:t xml:space="preserve"> the</w:t>
      </w:r>
      <w:r w:rsidR="00BE2F87" w:rsidRPr="005A67C2">
        <w:rPr>
          <w:rFonts w:cstheme="minorHAnsi"/>
        </w:rPr>
        <w:t xml:space="preserve"> </w:t>
      </w:r>
      <w:r w:rsidR="00BE2F87" w:rsidRPr="005A67C2">
        <w:rPr>
          <w:rFonts w:cstheme="minorHAnsi"/>
          <w:noProof/>
        </w:rPr>
        <w:t>theory</w:t>
      </w:r>
      <w:r w:rsidR="007B2CE8" w:rsidRPr="005A67C2">
        <w:rPr>
          <w:rFonts w:cstheme="minorHAnsi"/>
        </w:rPr>
        <w:t xml:space="preserve"> </w:t>
      </w:r>
      <w:r w:rsidR="00244B30" w:rsidRPr="005A67C2">
        <w:rPr>
          <w:rFonts w:cstheme="minorHAnsi"/>
        </w:rPr>
        <w:t>(Guba &amp; Lincoln, 1994, p. 165).</w:t>
      </w:r>
      <w:r w:rsidR="007B2CE8" w:rsidRPr="005A67C2">
        <w:rPr>
          <w:rFonts w:cstheme="minorHAnsi"/>
        </w:rPr>
        <w:t xml:space="preserve"> The desktop research will also </w:t>
      </w:r>
      <w:r w:rsidR="00E9029B" w:rsidRPr="005A67C2">
        <w:rPr>
          <w:rFonts w:cstheme="minorHAnsi"/>
        </w:rPr>
        <w:t>inform the questions to be asked during the interview process. The study will make use of purposive and snowballing sampling when conducting the interview</w:t>
      </w:r>
      <w:r w:rsidR="00E4720E" w:rsidRPr="005A67C2">
        <w:rPr>
          <w:rFonts w:cstheme="minorHAnsi"/>
        </w:rPr>
        <w:t>s</w:t>
      </w:r>
      <w:r w:rsidR="00E9029B" w:rsidRPr="005A67C2">
        <w:rPr>
          <w:rFonts w:cstheme="minorHAnsi"/>
        </w:rPr>
        <w:t>. A purposive sample is a non-p</w:t>
      </w:r>
      <w:r w:rsidR="00E4720E" w:rsidRPr="005A67C2">
        <w:rPr>
          <w:rFonts w:cstheme="minorHAnsi"/>
        </w:rPr>
        <w:t>robability sample selected based</w:t>
      </w:r>
      <w:r w:rsidR="00E9029B" w:rsidRPr="005A67C2">
        <w:rPr>
          <w:rFonts w:cstheme="minorHAnsi"/>
        </w:rPr>
        <w:t xml:space="preserve"> on characteristics of a population and the objective of the study (Guba &amp; Lincoln, 1994, p.165). There exist seven different types of purposive samp</w:t>
      </w:r>
      <w:r w:rsidR="00E4720E" w:rsidRPr="005A67C2">
        <w:rPr>
          <w:rFonts w:cstheme="minorHAnsi"/>
        </w:rPr>
        <w:t>les. The study made use of the m</w:t>
      </w:r>
      <w:r w:rsidR="00E9029B" w:rsidRPr="005A67C2">
        <w:rPr>
          <w:rFonts w:cstheme="minorHAnsi"/>
        </w:rPr>
        <w:t xml:space="preserve">aximum/heterogenous purposive sample which involves selecting a diverse range of cases relevant to a particular phenomenon (Guba &amp; Lincoln, 1994, p.165). </w:t>
      </w:r>
      <w:r w:rsidR="00FA1569" w:rsidRPr="005A67C2">
        <w:rPr>
          <w:rFonts w:cstheme="minorHAnsi"/>
        </w:rPr>
        <w:t>A S</w:t>
      </w:r>
      <w:r w:rsidR="00E9029B" w:rsidRPr="005A67C2">
        <w:rPr>
          <w:rFonts w:cstheme="minorHAnsi"/>
        </w:rPr>
        <w:t>nowball</w:t>
      </w:r>
      <w:r w:rsidR="00FA1569" w:rsidRPr="005A67C2">
        <w:rPr>
          <w:rFonts w:cstheme="minorHAnsi"/>
        </w:rPr>
        <w:t xml:space="preserve"> sample is also a non-probability sample where chosen participants are used to recruit further participants from their networks to participate in the study (Guba &amp; Lincoln, 1994, p.165). </w:t>
      </w:r>
      <w:r w:rsidR="00E9029B" w:rsidRPr="005A67C2">
        <w:rPr>
          <w:rFonts w:cstheme="minorHAnsi"/>
        </w:rPr>
        <w:t xml:space="preserve">  </w:t>
      </w:r>
    </w:p>
    <w:p w14:paraId="644ADDD3" w14:textId="203D613F" w:rsidR="005603C0" w:rsidRPr="005A67C2" w:rsidRDefault="005603C0" w:rsidP="005D2E75">
      <w:pPr>
        <w:pStyle w:val="Heading2"/>
        <w:rPr>
          <w:rFonts w:asciiTheme="minorHAnsi" w:hAnsiTheme="minorHAnsi" w:cstheme="minorHAnsi"/>
        </w:rPr>
      </w:pPr>
      <w:bookmarkStart w:id="107" w:name="_Toc501296412"/>
      <w:r w:rsidRPr="005A67C2">
        <w:rPr>
          <w:rFonts w:asciiTheme="minorHAnsi" w:hAnsiTheme="minorHAnsi" w:cstheme="minorHAnsi"/>
        </w:rPr>
        <w:lastRenderedPageBreak/>
        <w:t xml:space="preserve">Data Collection </w:t>
      </w:r>
      <w:r w:rsidR="00712FEF" w:rsidRPr="005A67C2">
        <w:rPr>
          <w:rFonts w:asciiTheme="minorHAnsi" w:hAnsiTheme="minorHAnsi" w:cstheme="minorHAnsi"/>
        </w:rPr>
        <w:t>I</w:t>
      </w:r>
      <w:r w:rsidRPr="005A67C2">
        <w:rPr>
          <w:rFonts w:asciiTheme="minorHAnsi" w:hAnsiTheme="minorHAnsi" w:cstheme="minorHAnsi"/>
        </w:rPr>
        <w:t>nstrument</w:t>
      </w:r>
      <w:bookmarkEnd w:id="107"/>
    </w:p>
    <w:p w14:paraId="0D29FC16" w14:textId="2D772509" w:rsidR="00991190" w:rsidRPr="005A67C2" w:rsidRDefault="00584141" w:rsidP="003E0C6A">
      <w:pPr>
        <w:rPr>
          <w:rFonts w:cstheme="minorHAnsi"/>
        </w:rPr>
      </w:pPr>
      <w:r w:rsidRPr="005A67C2">
        <w:rPr>
          <w:rFonts w:cstheme="minorHAnsi"/>
        </w:rPr>
        <w:t>The primary source of data</w:t>
      </w:r>
      <w:r w:rsidR="00766F2F" w:rsidRPr="005A67C2">
        <w:rPr>
          <w:rFonts w:cstheme="minorHAnsi"/>
        </w:rPr>
        <w:t xml:space="preserve"> collection</w:t>
      </w:r>
      <w:r w:rsidRPr="005A67C2">
        <w:rPr>
          <w:rFonts w:cstheme="minorHAnsi"/>
        </w:rPr>
        <w:t xml:space="preserve"> for the study will be </w:t>
      </w:r>
      <w:r w:rsidR="00EA18A9" w:rsidRPr="005A67C2">
        <w:rPr>
          <w:rFonts w:cstheme="minorHAnsi"/>
        </w:rPr>
        <w:t xml:space="preserve">content analysis </w:t>
      </w:r>
      <w:r w:rsidR="00E4720E" w:rsidRPr="005A67C2">
        <w:rPr>
          <w:rFonts w:cstheme="minorHAnsi"/>
        </w:rPr>
        <w:t>(desktop research)</w:t>
      </w:r>
      <w:r w:rsidR="00B43516" w:rsidRPr="005A67C2">
        <w:rPr>
          <w:rFonts w:cstheme="minorHAnsi"/>
        </w:rPr>
        <w:t xml:space="preserve"> </w:t>
      </w:r>
      <w:r w:rsidR="00EA18A9" w:rsidRPr="005A67C2">
        <w:rPr>
          <w:rFonts w:cstheme="minorHAnsi"/>
        </w:rPr>
        <w:t xml:space="preserve">of </w:t>
      </w:r>
      <w:r w:rsidR="0092118E" w:rsidRPr="005A67C2">
        <w:rPr>
          <w:rFonts w:cstheme="minorHAnsi"/>
        </w:rPr>
        <w:t xml:space="preserve">public records in the form of official </w:t>
      </w:r>
      <w:r w:rsidR="000A44A1" w:rsidRPr="005A67C2">
        <w:rPr>
          <w:rFonts w:cstheme="minorHAnsi"/>
        </w:rPr>
        <w:t xml:space="preserve">government documents, private and public agency reports, the National Small Business Act, previous studies, </w:t>
      </w:r>
      <w:r w:rsidR="005603C0" w:rsidRPr="005A67C2">
        <w:rPr>
          <w:rFonts w:cstheme="minorHAnsi"/>
        </w:rPr>
        <w:t xml:space="preserve">mass media </w:t>
      </w:r>
      <w:r w:rsidR="00BF0C70" w:rsidRPr="005A67C2">
        <w:rPr>
          <w:rFonts w:cstheme="minorHAnsi"/>
        </w:rPr>
        <w:t>and similar such reports</w:t>
      </w:r>
      <w:r w:rsidR="002F7245" w:rsidRPr="005A67C2">
        <w:rPr>
          <w:rFonts w:cstheme="minorHAnsi"/>
        </w:rPr>
        <w:t xml:space="preserve"> </w:t>
      </w:r>
      <w:r w:rsidR="00EE39BE" w:rsidRPr="005A67C2">
        <w:rPr>
          <w:rFonts w:cstheme="minorHAnsi"/>
        </w:rPr>
        <w:t xml:space="preserve">combined with </w:t>
      </w:r>
      <w:r w:rsidR="001C240B" w:rsidRPr="005A67C2">
        <w:rPr>
          <w:rFonts w:cstheme="minorHAnsi"/>
        </w:rPr>
        <w:t xml:space="preserve">informal </w:t>
      </w:r>
      <w:r w:rsidR="00EE39BE" w:rsidRPr="005A67C2">
        <w:rPr>
          <w:rFonts w:cstheme="minorHAnsi"/>
        </w:rPr>
        <w:t>interviews</w:t>
      </w:r>
      <w:r w:rsidR="001C240B" w:rsidRPr="005A67C2">
        <w:rPr>
          <w:rFonts w:cstheme="minorHAnsi"/>
        </w:rPr>
        <w:t xml:space="preserve"> of SMME business owners</w:t>
      </w:r>
      <w:r w:rsidR="005603C0" w:rsidRPr="005A67C2">
        <w:rPr>
          <w:rFonts w:cstheme="minorHAnsi"/>
        </w:rPr>
        <w:t>.</w:t>
      </w:r>
      <w:r w:rsidR="0092118E" w:rsidRPr="005A67C2">
        <w:rPr>
          <w:rFonts w:cstheme="minorHAnsi"/>
        </w:rPr>
        <w:t xml:space="preserve"> </w:t>
      </w:r>
      <w:r w:rsidR="00C26344" w:rsidRPr="005A67C2">
        <w:rPr>
          <w:rFonts w:cstheme="minorHAnsi"/>
        </w:rPr>
        <w:t>Public records are any records of a public bod</w:t>
      </w:r>
      <w:r w:rsidR="0076261F" w:rsidRPr="005A67C2">
        <w:rPr>
          <w:rFonts w:cstheme="minorHAnsi"/>
        </w:rPr>
        <w:t>y open to the public by law</w:t>
      </w:r>
      <w:r w:rsidR="009A19C7" w:rsidRPr="005A67C2">
        <w:rPr>
          <w:rFonts w:cstheme="minorHAnsi"/>
        </w:rPr>
        <w:t xml:space="preserve"> </w:t>
      </w:r>
      <w:r w:rsidR="009A19C7" w:rsidRPr="005A67C2">
        <w:rPr>
          <w:rFonts w:cstheme="minorHAnsi"/>
        </w:rPr>
        <w:fldChar w:fldCharType="begin"/>
      </w:r>
      <w:r w:rsidR="009A19C7" w:rsidRPr="005A67C2">
        <w:rPr>
          <w:rFonts w:cstheme="minorHAnsi"/>
        </w:rPr>
        <w:instrText xml:space="preserve"> ADDIN ZOTERO_ITEM CSL_CITATION {"citationID":"2m9ior6ko8","properties":{"formattedCitation":"(Guba &amp; Lincoln, 1994, p. 175)","plainCitation":"(Guba &amp; Lincoln, 1994, p. 175)"},"citationItems":[{"id":29,"uris":["http://zotero.org/users/3509623/items/C3WG9H6D"],"uri":["http://zotero.org/users/3509623/items/C3WG9H6D"],"itemData":{"id":29,"type":"article-journal","title":"Competing paradigms in qualitative research","container-title":"Handbook of qualitative research","page":"105","volume":"2","issue":"163-194","shortTitle":"Competing paradigms in qualitative research","author":[{"family":"Guba","given":"Egon G"},{"family":"Lincoln","given":"Yvonna S"}],"issued":{"date-parts":[["1994"]]}},"locator":"175","label":"page"}],"schema":"https://github.com/citation-style-language/schema/raw/master/csl-citation.json"} </w:instrText>
      </w:r>
      <w:r w:rsidR="009A19C7" w:rsidRPr="005A67C2">
        <w:rPr>
          <w:rFonts w:cstheme="minorHAnsi"/>
        </w:rPr>
        <w:fldChar w:fldCharType="separate"/>
      </w:r>
      <w:r w:rsidR="009A19C7" w:rsidRPr="005A67C2">
        <w:rPr>
          <w:rFonts w:cstheme="minorHAnsi"/>
        </w:rPr>
        <w:t>(Guba &amp; Lincoln, 1994, p. 175)</w:t>
      </w:r>
      <w:r w:rsidR="009A19C7" w:rsidRPr="005A67C2">
        <w:rPr>
          <w:rFonts w:cstheme="minorHAnsi"/>
        </w:rPr>
        <w:fldChar w:fldCharType="end"/>
      </w:r>
      <w:r w:rsidR="00C26344" w:rsidRPr="005A67C2">
        <w:rPr>
          <w:rFonts w:cstheme="minorHAnsi"/>
        </w:rPr>
        <w:t xml:space="preserve">. Most public data are kept for a specific time period. As a </w:t>
      </w:r>
      <w:r w:rsidR="00E97482" w:rsidRPr="005A67C2">
        <w:rPr>
          <w:rFonts w:cstheme="minorHAnsi"/>
        </w:rPr>
        <w:t>result,</w:t>
      </w:r>
      <w:r w:rsidR="00C26344" w:rsidRPr="005A67C2">
        <w:rPr>
          <w:rFonts w:cstheme="minorHAnsi"/>
        </w:rPr>
        <w:t xml:space="preserve"> the study will </w:t>
      </w:r>
      <w:r w:rsidR="001C240B" w:rsidRPr="005A67C2">
        <w:rPr>
          <w:rFonts w:cstheme="minorHAnsi"/>
        </w:rPr>
        <w:t xml:space="preserve">mainly </w:t>
      </w:r>
      <w:r w:rsidR="00C26344" w:rsidRPr="005A67C2">
        <w:rPr>
          <w:rFonts w:cstheme="minorHAnsi"/>
        </w:rPr>
        <w:t>look at records from 2006 to 2016</w:t>
      </w:r>
      <w:r w:rsidR="001C240B" w:rsidRPr="005A67C2">
        <w:rPr>
          <w:rFonts w:cstheme="minorHAnsi"/>
        </w:rPr>
        <w:t xml:space="preserve"> but will look at older records where necessary such</w:t>
      </w:r>
      <w:r w:rsidR="00C26344" w:rsidRPr="005A67C2">
        <w:rPr>
          <w:rFonts w:cstheme="minorHAnsi"/>
        </w:rPr>
        <w:t xml:space="preserve">. </w:t>
      </w:r>
      <w:r w:rsidR="000A44A1" w:rsidRPr="005A67C2">
        <w:rPr>
          <w:rFonts w:cstheme="minorHAnsi"/>
        </w:rPr>
        <w:t>According to Auster (1985), public records are the point where history and biography meet</w:t>
      </w:r>
      <w:r w:rsidR="00BA7DBD" w:rsidRPr="005A67C2">
        <w:rPr>
          <w:rFonts w:cstheme="minorHAnsi"/>
        </w:rPr>
        <w:t xml:space="preserve"> </w:t>
      </w:r>
      <w:r w:rsidR="00BA7DBD" w:rsidRPr="005A67C2">
        <w:rPr>
          <w:rFonts w:cstheme="minorHAnsi"/>
        </w:rPr>
        <w:fldChar w:fldCharType="begin"/>
      </w:r>
      <w:r w:rsidR="00BA7DBD" w:rsidRPr="005A67C2">
        <w:rPr>
          <w:rFonts w:cstheme="minorHAnsi"/>
        </w:rPr>
        <w:instrText xml:space="preserve"> ADDIN ZOTERO_ITEM CSL_CITATION {"citationID":"o44pgnlk4","properties":{"formattedCitation":"(Merriam, 1998, p. 85)","plainCitation":"(Merriam, 1998, p. 85)"},"citationItems":[{"id":41,"uris":["http://zotero.org/users/3509623/items/7DTKS8DX"],"uri":["http://zotero.org/users/3509623/items/7DTKS8DX"],"itemData":{"id":41,"type":"book","title":"Qualitative Research and Case Study Applications in Education. Revised and Expanded from","publisher":"ERIC","ISBN":"0-7879-1009-0","shortTitle":"Qualitative Research and Case Study Applications in Education. Revised and Expanded from","author":[{"family":"Merriam","given":"Sharan B"}],"issued":{"date-parts":[["1998"]]}},"locator":"85","label":"page"}],"schema":"https://github.com/citation-style-language/schema/raw/master/csl-citation.json"} </w:instrText>
      </w:r>
      <w:r w:rsidR="00BA7DBD" w:rsidRPr="005A67C2">
        <w:rPr>
          <w:rFonts w:cstheme="minorHAnsi"/>
        </w:rPr>
        <w:fldChar w:fldCharType="separate"/>
      </w:r>
      <w:r w:rsidR="00BA7DBD" w:rsidRPr="005A67C2">
        <w:rPr>
          <w:rFonts w:cstheme="minorHAnsi"/>
        </w:rPr>
        <w:t>(Merriam, 1998, p. 85)</w:t>
      </w:r>
      <w:r w:rsidR="00BA7DBD" w:rsidRPr="005A67C2">
        <w:rPr>
          <w:rFonts w:cstheme="minorHAnsi"/>
        </w:rPr>
        <w:fldChar w:fldCharType="end"/>
      </w:r>
      <w:r w:rsidR="0076261F" w:rsidRPr="005A67C2">
        <w:rPr>
          <w:rFonts w:cstheme="minorHAnsi"/>
        </w:rPr>
        <w:fldChar w:fldCharType="begin"/>
      </w:r>
      <w:r w:rsidR="00FF1868" w:rsidRPr="005A67C2">
        <w:rPr>
          <w:rFonts w:cstheme="minorHAnsi"/>
        </w:rPr>
        <w:instrText xml:space="preserve"> ADDIN EN.CITE &lt;EndNote&gt;&lt;Cite Hidden="1"&gt;&lt;Author&gt;Bernard&lt;/Author&gt;&lt;Year&gt;2011&lt;/Year&gt;&lt;RecNum&gt;214&lt;/RecNum&gt;&lt;record&gt;&lt;rec-number&gt;214&lt;/rec-number&gt;&lt;foreign-keys&gt;&lt;key app="EN" db-id="s5z05r5fxddf04efspupvr0os52d0vavft90" timestamp="1475563959"&gt;214&lt;/key&gt;&lt;/foreign-keys&gt;&lt;ref-type name="Book"&gt;6&lt;/ref-type&gt;&lt;contributors&gt;&lt;authors&gt;&lt;author&gt;Bernard, H Russell&lt;/author&gt;&lt;/authors&gt;&lt;/contributors&gt;&lt;titles&gt;&lt;title&gt;Research methods in anthropology: Qualitative and quantitative approaches&lt;/title&gt;&lt;/titles&gt;&lt;dates&gt;&lt;year&gt;2011&lt;/year&gt;&lt;/dates&gt;&lt;publisher&gt;Rowman Altamira&lt;/publisher&gt;&lt;isbn&gt;0759112436&lt;/isbn&gt;&lt;urls&gt;&lt;/urls&gt;&lt;/record&gt;&lt;/Cite&gt;&lt;/EndNote&gt;</w:instrText>
      </w:r>
      <w:r w:rsidR="0076261F" w:rsidRPr="005A67C2">
        <w:rPr>
          <w:rFonts w:cstheme="minorHAnsi"/>
        </w:rPr>
        <w:fldChar w:fldCharType="end"/>
      </w:r>
      <w:r w:rsidR="000A44A1" w:rsidRPr="005A67C2">
        <w:rPr>
          <w:rFonts w:cstheme="minorHAnsi"/>
        </w:rPr>
        <w:t>. The</w:t>
      </w:r>
      <w:r w:rsidR="0076261F" w:rsidRPr="005A67C2">
        <w:rPr>
          <w:rFonts w:cstheme="minorHAnsi"/>
        </w:rPr>
        <w:t>y</w:t>
      </w:r>
      <w:r w:rsidR="000A44A1" w:rsidRPr="005A67C2">
        <w:rPr>
          <w:rFonts w:cstheme="minorHAnsi"/>
        </w:rPr>
        <w:t xml:space="preserve"> offer the reader insight into thi</w:t>
      </w:r>
      <w:r w:rsidR="0076261F" w:rsidRPr="005A67C2">
        <w:rPr>
          <w:rFonts w:cstheme="minorHAnsi"/>
        </w:rPr>
        <w:t>ngs that cannot be observed</w:t>
      </w:r>
      <w:r w:rsidR="000A44A1" w:rsidRPr="005A67C2">
        <w:rPr>
          <w:rFonts w:cstheme="minorHAnsi"/>
        </w:rPr>
        <w:t>.</w:t>
      </w:r>
      <w:r w:rsidR="00C26344" w:rsidRPr="005A67C2">
        <w:rPr>
          <w:rFonts w:cstheme="minorHAnsi"/>
        </w:rPr>
        <w:t xml:space="preserve"> </w:t>
      </w:r>
      <w:r w:rsidR="00991190" w:rsidRPr="005A67C2">
        <w:rPr>
          <w:rFonts w:cstheme="minorHAnsi"/>
        </w:rPr>
        <w:t>The adv</w:t>
      </w:r>
      <w:r w:rsidR="00C26344" w:rsidRPr="005A67C2">
        <w:rPr>
          <w:rFonts w:cstheme="minorHAnsi"/>
        </w:rPr>
        <w:t>ant</w:t>
      </w:r>
      <w:r w:rsidR="00C108CA" w:rsidRPr="005A67C2">
        <w:rPr>
          <w:rFonts w:cstheme="minorHAnsi"/>
        </w:rPr>
        <w:t>ages of such a study are</w:t>
      </w:r>
      <w:r w:rsidR="00C26344" w:rsidRPr="005A67C2">
        <w:rPr>
          <w:rFonts w:cstheme="minorHAnsi"/>
        </w:rPr>
        <w:t xml:space="preserve">; the absence of an investigator does </w:t>
      </w:r>
      <w:r w:rsidR="00991190" w:rsidRPr="005A67C2">
        <w:rPr>
          <w:rFonts w:cstheme="minorHAnsi"/>
        </w:rPr>
        <w:t xml:space="preserve">not intrude upon or alter </w:t>
      </w:r>
      <w:r w:rsidR="00C26344" w:rsidRPr="005A67C2">
        <w:rPr>
          <w:rFonts w:cstheme="minorHAnsi"/>
        </w:rPr>
        <w:t xml:space="preserve">the </w:t>
      </w:r>
      <w:r w:rsidR="00991190" w:rsidRPr="005A67C2">
        <w:rPr>
          <w:rFonts w:cstheme="minorHAnsi"/>
        </w:rPr>
        <w:t>sett</w:t>
      </w:r>
      <w:r w:rsidR="00A205DA" w:rsidRPr="005A67C2">
        <w:rPr>
          <w:rFonts w:cstheme="minorHAnsi"/>
        </w:rPr>
        <w:t>ing of the study in any way</w:t>
      </w:r>
      <w:r w:rsidR="0076261F" w:rsidRPr="005A67C2">
        <w:rPr>
          <w:rFonts w:cstheme="minorHAnsi"/>
        </w:rPr>
        <w:t xml:space="preserve"> </w:t>
      </w:r>
      <w:r w:rsidR="0076261F" w:rsidRPr="005A67C2">
        <w:rPr>
          <w:rFonts w:cstheme="minorHAnsi"/>
        </w:rPr>
        <w:fldChar w:fldCharType="begin"/>
      </w:r>
      <w:r w:rsidR="00FF1868" w:rsidRPr="005A67C2">
        <w:rPr>
          <w:rFonts w:cstheme="minorHAnsi"/>
        </w:rPr>
        <w:instrText xml:space="preserve"> ADDIN EN.CITE &lt;EndNote&gt;&lt;Cite&gt;&lt;Author&gt;Bernard&lt;/Author&gt;&lt;Year&gt;2011&lt;/Year&gt;&lt;RecNum&gt;214&lt;/RecNum&gt;&lt;DisplayText&gt;(Bernard, 2011)&lt;/DisplayText&gt;&lt;record&gt;&lt;rec-number&gt;214&lt;/rec-number&gt;&lt;foreign-keys&gt;&lt;key app="EN" db-id="s5z05r5fxddf04efspupvr0os52d0vavft90" timestamp="1475563959"&gt;214&lt;/key&gt;&lt;/foreign-keys&gt;&lt;ref-type name="Book"&gt;6&lt;/ref-type&gt;&lt;contributors&gt;&lt;authors&gt;&lt;author&gt;Bernard, H Russell&lt;/author&gt;&lt;/authors&gt;&lt;/contributors&gt;&lt;titles&gt;&lt;title&gt;Research methods in anthropology: Qualitative and quantitative approaches&lt;/title&gt;&lt;/titles&gt;&lt;dates&gt;&lt;year&gt;2011&lt;/year&gt;&lt;/dates&gt;&lt;publisher&gt;Rowman Altamira&lt;/publisher&gt;&lt;isbn&gt;0759112436&lt;/isbn&gt;&lt;urls&gt;&lt;/urls&gt;&lt;/record&gt;&lt;/Cite&gt;&lt;/EndNote&gt;</w:instrText>
      </w:r>
      <w:r w:rsidR="0076261F" w:rsidRPr="005A67C2">
        <w:rPr>
          <w:rFonts w:cstheme="minorHAnsi"/>
        </w:rPr>
        <w:fldChar w:fldCharType="separate"/>
      </w:r>
      <w:r w:rsidR="00EC0121" w:rsidRPr="005A67C2">
        <w:rPr>
          <w:rFonts w:cstheme="minorHAnsi"/>
          <w:noProof/>
        </w:rPr>
        <w:t>(Bernard, 2011)</w:t>
      </w:r>
      <w:r w:rsidR="0076261F" w:rsidRPr="005A67C2">
        <w:rPr>
          <w:rFonts w:cstheme="minorHAnsi"/>
        </w:rPr>
        <w:fldChar w:fldCharType="end"/>
      </w:r>
      <w:r w:rsidR="00991190" w:rsidRPr="005A67C2">
        <w:rPr>
          <w:rFonts w:cstheme="minorHAnsi"/>
        </w:rPr>
        <w:t>.</w:t>
      </w:r>
      <w:r w:rsidR="00C26344" w:rsidRPr="005A67C2">
        <w:rPr>
          <w:rFonts w:cstheme="minorHAnsi"/>
        </w:rPr>
        <w:t xml:space="preserve"> The physical presence of an observer may cause bias during a study</w:t>
      </w:r>
      <w:r w:rsidR="0076261F" w:rsidRPr="005A67C2">
        <w:rPr>
          <w:rFonts w:cstheme="minorHAnsi"/>
        </w:rPr>
        <w:t xml:space="preserve"> (Bernard, 2011)</w:t>
      </w:r>
      <w:r w:rsidR="00C26344" w:rsidRPr="005A67C2">
        <w:rPr>
          <w:rFonts w:cstheme="minorHAnsi"/>
        </w:rPr>
        <w:t>. This type of study o</w:t>
      </w:r>
      <w:r w:rsidR="00991190" w:rsidRPr="005A67C2">
        <w:rPr>
          <w:rFonts w:cstheme="minorHAnsi"/>
        </w:rPr>
        <w:t>ffers a rich and holistic account</w:t>
      </w:r>
      <w:r w:rsidR="00C26344" w:rsidRPr="005A67C2">
        <w:rPr>
          <w:rFonts w:cstheme="minorHAnsi"/>
        </w:rPr>
        <w:t xml:space="preserve"> through a collection of detailed and </w:t>
      </w:r>
      <w:r w:rsidR="0076261F" w:rsidRPr="005A67C2">
        <w:rPr>
          <w:rFonts w:cstheme="minorHAnsi"/>
        </w:rPr>
        <w:t>varied information</w:t>
      </w:r>
      <w:r w:rsidR="00991190" w:rsidRPr="005A67C2">
        <w:rPr>
          <w:rFonts w:cstheme="minorHAnsi"/>
        </w:rPr>
        <w:t>.</w:t>
      </w:r>
    </w:p>
    <w:p w14:paraId="3CA4B287" w14:textId="4EEA273C" w:rsidR="000D031C" w:rsidRPr="005A67C2" w:rsidRDefault="00126576" w:rsidP="00B262F0">
      <w:pPr>
        <w:rPr>
          <w:rFonts w:cstheme="minorHAnsi"/>
        </w:rPr>
      </w:pPr>
      <w:r w:rsidRPr="005A67C2">
        <w:rPr>
          <w:rFonts w:cstheme="minorHAnsi"/>
        </w:rPr>
        <w:t>The i</w:t>
      </w:r>
      <w:r w:rsidR="00766F2F" w:rsidRPr="005A67C2">
        <w:rPr>
          <w:rFonts w:cstheme="minorHAnsi"/>
        </w:rPr>
        <w:t>nterviews that will also be conducted supplement the content analysis by obtaining empi</w:t>
      </w:r>
      <w:r w:rsidR="00C108CA" w:rsidRPr="005A67C2">
        <w:rPr>
          <w:rFonts w:cstheme="minorHAnsi"/>
        </w:rPr>
        <w:t xml:space="preserve">rical evidence </w:t>
      </w:r>
      <w:r w:rsidR="00BA7DBD" w:rsidRPr="005A67C2">
        <w:rPr>
          <w:rFonts w:cstheme="minorHAnsi"/>
        </w:rPr>
        <w:fldChar w:fldCharType="begin"/>
      </w:r>
      <w:r w:rsidR="00BA7DBD" w:rsidRPr="005A67C2">
        <w:rPr>
          <w:rFonts w:cstheme="minorHAnsi"/>
        </w:rPr>
        <w:instrText xml:space="preserve"> ADDIN ZOTERO_ITEM CSL_CITATION {"citationID":"199sppuq2i","properties":{"formattedCitation":"(Thomas, Silverman, &amp; Nelson, 2015, p. 286)","plainCitation":"(Thomas, Silverman, &amp; Nelson, 2015, p. 286)"},"citationItems":[{"id":65,"uris":["http://zotero.org/users/3509623/items/VCHHSF72"],"uri":["http://zotero.org/users/3509623/items/VCHHSF72"],"itemData":{"id":65,"type":"book","title":"Research Methods in Physical Activity, 7E","publisher":"Human Kinetics","ISBN":"1-4504-7044-0","shortTitle":"Research Methods in Physical Activity, 7E","author":[{"family":"Thomas","given":"Jerry R"},{"family":"Silverman","given":"Stephen"},{"family":"Nelson","given":"Jack"}],"issued":{"date-parts":[["2015"]]}},"locator":"286","label":"page"}],"schema":"https://github.com/citation-style-language/schema/raw/master/csl-citation.json"} </w:instrText>
      </w:r>
      <w:r w:rsidR="00BA7DBD" w:rsidRPr="005A67C2">
        <w:rPr>
          <w:rFonts w:cstheme="minorHAnsi"/>
        </w:rPr>
        <w:fldChar w:fldCharType="separate"/>
      </w:r>
      <w:r w:rsidR="00BA7DBD" w:rsidRPr="005A67C2">
        <w:rPr>
          <w:rFonts w:cstheme="minorHAnsi"/>
        </w:rPr>
        <w:t>(Thomas, Silverman, &amp; Nelson, 2015, p. 286)</w:t>
      </w:r>
      <w:r w:rsidR="00BA7DBD" w:rsidRPr="005A67C2">
        <w:rPr>
          <w:rFonts w:cstheme="minorHAnsi"/>
        </w:rPr>
        <w:fldChar w:fldCharType="end"/>
      </w:r>
      <w:r w:rsidRPr="005A67C2">
        <w:rPr>
          <w:rFonts w:cstheme="minorHAnsi"/>
        </w:rPr>
        <w:t>. According to Merriam (</w:t>
      </w:r>
      <w:r w:rsidRPr="005A67C2">
        <w:rPr>
          <w:rFonts w:cstheme="minorHAnsi"/>
          <w:noProof/>
        </w:rPr>
        <w:t>1998)</w:t>
      </w:r>
      <w:r w:rsidR="00460B3A" w:rsidRPr="005A67C2">
        <w:rPr>
          <w:rFonts w:cstheme="minorHAnsi"/>
          <w:noProof/>
        </w:rPr>
        <w:t>,</w:t>
      </w:r>
      <w:r w:rsidRPr="005A67C2">
        <w:rPr>
          <w:rFonts w:cstheme="minorHAnsi"/>
        </w:rPr>
        <w:t xml:space="preserve"> the fundamental functions of interviews is to obtain deep insights</w:t>
      </w:r>
      <w:r w:rsidR="000D031C" w:rsidRPr="005A67C2">
        <w:rPr>
          <w:rFonts w:cstheme="minorHAnsi"/>
        </w:rPr>
        <w:t xml:space="preserve">, explore and describe issues related to the problem. This study will thus make use of </w:t>
      </w:r>
      <w:r w:rsidR="00C108CA" w:rsidRPr="005A67C2">
        <w:rPr>
          <w:rFonts w:cstheme="minorHAnsi"/>
        </w:rPr>
        <w:t>in</w:t>
      </w:r>
      <w:r w:rsidR="000D031C" w:rsidRPr="005A67C2">
        <w:rPr>
          <w:rFonts w:cstheme="minorHAnsi"/>
        </w:rPr>
        <w:t>formal in-depth face to face inter</w:t>
      </w:r>
      <w:r w:rsidR="001C240B" w:rsidRPr="005A67C2">
        <w:rPr>
          <w:rFonts w:cstheme="minorHAnsi"/>
        </w:rPr>
        <w:t>views</w:t>
      </w:r>
      <w:r w:rsidR="00FA1569" w:rsidRPr="005A67C2">
        <w:rPr>
          <w:rFonts w:cstheme="minorHAnsi"/>
        </w:rPr>
        <w:t>.</w:t>
      </w:r>
      <w:r w:rsidR="001C240B" w:rsidRPr="005A67C2">
        <w:rPr>
          <w:rFonts w:cstheme="minorHAnsi"/>
        </w:rPr>
        <w:t xml:space="preserve"> </w:t>
      </w:r>
      <w:r w:rsidR="000D031C" w:rsidRPr="005A67C2">
        <w:rPr>
          <w:rFonts w:cstheme="minorHAnsi"/>
        </w:rPr>
        <w:t xml:space="preserve">Questionnaires will be prepared </w:t>
      </w:r>
      <w:r w:rsidR="00FA1569" w:rsidRPr="005A67C2">
        <w:rPr>
          <w:rFonts w:cstheme="minorHAnsi"/>
        </w:rPr>
        <w:t xml:space="preserve">(informed by the document analysis component of the study) </w:t>
      </w:r>
      <w:r w:rsidR="000D031C" w:rsidRPr="005A67C2">
        <w:rPr>
          <w:rFonts w:cstheme="minorHAnsi"/>
        </w:rPr>
        <w:t>and sent out</w:t>
      </w:r>
      <w:r w:rsidR="00766F2F" w:rsidRPr="005A67C2">
        <w:rPr>
          <w:rFonts w:cstheme="minorHAnsi"/>
        </w:rPr>
        <w:t xml:space="preserve"> in the event the participant is </w:t>
      </w:r>
      <w:r w:rsidR="000D031C" w:rsidRPr="005A67C2">
        <w:rPr>
          <w:rFonts w:cstheme="minorHAnsi"/>
        </w:rPr>
        <w:t>not available for face time</w:t>
      </w:r>
      <w:r w:rsidR="00244B30" w:rsidRPr="005A67C2">
        <w:rPr>
          <w:rFonts w:cstheme="minorHAnsi"/>
        </w:rPr>
        <w:t xml:space="preserve"> or for a telephonic interview</w:t>
      </w:r>
      <w:r w:rsidR="00766F2F" w:rsidRPr="005A67C2">
        <w:rPr>
          <w:rFonts w:cstheme="minorHAnsi"/>
        </w:rPr>
        <w:t>.</w:t>
      </w:r>
    </w:p>
    <w:p w14:paraId="20C22521" w14:textId="518434AB" w:rsidR="00712FEF" w:rsidRPr="005A67C2" w:rsidRDefault="00766F2F" w:rsidP="00B262F0">
      <w:pPr>
        <w:rPr>
          <w:rFonts w:cstheme="minorHAnsi"/>
        </w:rPr>
      </w:pPr>
      <w:r w:rsidRPr="005A67C2">
        <w:rPr>
          <w:rFonts w:cstheme="minorHAnsi"/>
        </w:rPr>
        <w:t xml:space="preserve">The questions will be </w:t>
      </w:r>
      <w:r w:rsidRPr="005A67C2">
        <w:rPr>
          <w:rFonts w:cstheme="minorHAnsi"/>
          <w:noProof/>
        </w:rPr>
        <w:t>open</w:t>
      </w:r>
      <w:r w:rsidR="00460B3A" w:rsidRPr="005A67C2">
        <w:rPr>
          <w:rFonts w:cstheme="minorHAnsi"/>
          <w:noProof/>
        </w:rPr>
        <w:t>-</w:t>
      </w:r>
      <w:r w:rsidR="000D031C" w:rsidRPr="005A67C2">
        <w:rPr>
          <w:rFonts w:cstheme="minorHAnsi"/>
          <w:noProof/>
        </w:rPr>
        <w:t>ended</w:t>
      </w:r>
      <w:r w:rsidR="000D031C" w:rsidRPr="005A67C2">
        <w:rPr>
          <w:rFonts w:cstheme="minorHAnsi"/>
        </w:rPr>
        <w:t xml:space="preserve"> </w:t>
      </w:r>
      <w:r w:rsidRPr="005A67C2">
        <w:rPr>
          <w:rFonts w:cstheme="minorHAnsi"/>
        </w:rPr>
        <w:t xml:space="preserve">as this allows participants </w:t>
      </w:r>
      <w:r w:rsidR="000D031C" w:rsidRPr="005A67C2">
        <w:rPr>
          <w:rFonts w:cstheme="minorHAnsi"/>
        </w:rPr>
        <w:t xml:space="preserve">to elaborate </w:t>
      </w:r>
      <w:r w:rsidRPr="005A67C2">
        <w:rPr>
          <w:rFonts w:cstheme="minorHAnsi"/>
        </w:rPr>
        <w:t xml:space="preserve">and offer </w:t>
      </w:r>
      <w:r w:rsidRPr="005A67C2">
        <w:rPr>
          <w:rFonts w:cstheme="minorHAnsi"/>
          <w:noProof/>
        </w:rPr>
        <w:t>in</w:t>
      </w:r>
      <w:r w:rsidR="00460B3A" w:rsidRPr="005A67C2">
        <w:rPr>
          <w:rFonts w:cstheme="minorHAnsi"/>
          <w:noProof/>
        </w:rPr>
        <w:t>-</w:t>
      </w:r>
      <w:r w:rsidRPr="005A67C2">
        <w:rPr>
          <w:rFonts w:cstheme="minorHAnsi"/>
          <w:noProof/>
        </w:rPr>
        <w:t>depth</w:t>
      </w:r>
      <w:r w:rsidRPr="005A67C2">
        <w:rPr>
          <w:rFonts w:cstheme="minorHAnsi"/>
        </w:rPr>
        <w:t xml:space="preserve"> details to the questions</w:t>
      </w:r>
      <w:r w:rsidR="000D031C" w:rsidRPr="005A67C2">
        <w:rPr>
          <w:rFonts w:cstheme="minorHAnsi"/>
        </w:rPr>
        <w:t>. Various entrepreneurs involved in small</w:t>
      </w:r>
      <w:r w:rsidR="00FA1569" w:rsidRPr="005A67C2">
        <w:rPr>
          <w:rFonts w:cstheme="minorHAnsi"/>
        </w:rPr>
        <w:t>,</w:t>
      </w:r>
      <w:r w:rsidR="000D031C" w:rsidRPr="005A67C2">
        <w:rPr>
          <w:rFonts w:cstheme="minorHAnsi"/>
        </w:rPr>
        <w:t xml:space="preserve"> medium </w:t>
      </w:r>
      <w:r w:rsidR="00FA1569" w:rsidRPr="005A67C2">
        <w:rPr>
          <w:rFonts w:cstheme="minorHAnsi"/>
        </w:rPr>
        <w:t xml:space="preserve">and micro </w:t>
      </w:r>
      <w:r w:rsidR="000D031C" w:rsidRPr="005A67C2">
        <w:rPr>
          <w:rFonts w:cstheme="minorHAnsi"/>
        </w:rPr>
        <w:t xml:space="preserve">companies will be interviewed from various racial backgrounds as </w:t>
      </w:r>
      <w:r w:rsidR="000D031C" w:rsidRPr="005A67C2">
        <w:rPr>
          <w:rFonts w:cstheme="minorHAnsi"/>
          <w:noProof/>
        </w:rPr>
        <w:t>race</w:t>
      </w:r>
      <w:r w:rsidR="000D031C" w:rsidRPr="005A67C2">
        <w:rPr>
          <w:rFonts w:cstheme="minorHAnsi"/>
        </w:rPr>
        <w:t xml:space="preserve"> has been listed as a reason some entrepreneurs fail in South Africa in previous studies. </w:t>
      </w:r>
      <w:r w:rsidR="009245FA" w:rsidRPr="005A67C2">
        <w:rPr>
          <w:rFonts w:cstheme="minorHAnsi"/>
        </w:rPr>
        <w:t xml:space="preserve">The interview guide will be designed in English. </w:t>
      </w:r>
      <w:r w:rsidR="005E7F2C" w:rsidRPr="005A67C2">
        <w:rPr>
          <w:rFonts w:cstheme="minorHAnsi"/>
        </w:rPr>
        <w:t xml:space="preserve">The researcher will ensure a proper and easily understandable vocabulary is used so as to illuminate any language bearer problems. </w:t>
      </w:r>
      <w:r w:rsidR="009245FA" w:rsidRPr="005A67C2">
        <w:rPr>
          <w:rFonts w:cstheme="minorHAnsi"/>
        </w:rPr>
        <w:t xml:space="preserve">The advantage of conducting </w:t>
      </w:r>
      <w:r w:rsidR="00C108CA" w:rsidRPr="005A67C2">
        <w:rPr>
          <w:rFonts w:cstheme="minorHAnsi"/>
        </w:rPr>
        <w:t>in</w:t>
      </w:r>
      <w:r w:rsidR="009245FA" w:rsidRPr="005A67C2">
        <w:rPr>
          <w:rFonts w:cstheme="minorHAnsi"/>
        </w:rPr>
        <w:t xml:space="preserve">formal interviews is that they enable the researcher to source the exact information needed </w:t>
      </w:r>
      <w:r w:rsidR="00C108CA" w:rsidRPr="005A67C2">
        <w:rPr>
          <w:rFonts w:cstheme="minorHAnsi"/>
        </w:rPr>
        <w:t>while also allowing for further elaboration to gain new insights.</w:t>
      </w:r>
    </w:p>
    <w:p w14:paraId="0E952514" w14:textId="0FAF8AC6" w:rsidR="009245FA" w:rsidRPr="005A67C2" w:rsidRDefault="009245FA" w:rsidP="00CB3806">
      <w:pPr>
        <w:pStyle w:val="Heading2"/>
        <w:rPr>
          <w:rFonts w:asciiTheme="minorHAnsi" w:hAnsiTheme="minorHAnsi" w:cstheme="minorHAnsi"/>
        </w:rPr>
      </w:pPr>
      <w:bookmarkStart w:id="108" w:name="_Toc501296413"/>
      <w:r w:rsidRPr="005A67C2">
        <w:rPr>
          <w:rFonts w:asciiTheme="minorHAnsi" w:hAnsiTheme="minorHAnsi" w:cstheme="minorHAnsi"/>
        </w:rPr>
        <w:lastRenderedPageBreak/>
        <w:t>Target Population</w:t>
      </w:r>
      <w:bookmarkEnd w:id="108"/>
      <w:r w:rsidRPr="005A67C2">
        <w:rPr>
          <w:rFonts w:asciiTheme="minorHAnsi" w:hAnsiTheme="minorHAnsi" w:cstheme="minorHAnsi"/>
        </w:rPr>
        <w:t xml:space="preserve"> </w:t>
      </w:r>
    </w:p>
    <w:p w14:paraId="2A37656E" w14:textId="2092C805" w:rsidR="00712FEF" w:rsidRPr="005A67C2" w:rsidRDefault="00E4720E">
      <w:pPr>
        <w:rPr>
          <w:rFonts w:cstheme="minorHAnsi"/>
        </w:rPr>
      </w:pPr>
      <w:r w:rsidRPr="005A67C2">
        <w:rPr>
          <w:rFonts w:cstheme="minorHAnsi"/>
        </w:rPr>
        <w:t>The</w:t>
      </w:r>
      <w:r w:rsidR="00B43516" w:rsidRPr="005A67C2">
        <w:rPr>
          <w:rFonts w:cstheme="minorHAnsi"/>
        </w:rPr>
        <w:t xml:space="preserve"> paper investigated the role </w:t>
      </w:r>
      <w:r w:rsidR="00B43516" w:rsidRPr="005A67C2">
        <w:rPr>
          <w:rFonts w:cstheme="minorHAnsi"/>
          <w:noProof/>
        </w:rPr>
        <w:t>SMMEs</w:t>
      </w:r>
      <w:r w:rsidR="00B43516" w:rsidRPr="005A67C2">
        <w:rPr>
          <w:rFonts w:cstheme="minorHAnsi"/>
        </w:rPr>
        <w:t xml:space="preserve"> play in South Africa through a deep analysis of literature combined with 16 interviews of SMMEs. The</w:t>
      </w:r>
      <w:r w:rsidRPr="005A67C2">
        <w:rPr>
          <w:rFonts w:cstheme="minorHAnsi"/>
        </w:rPr>
        <w:t xml:space="preserve"> interviews were </w:t>
      </w:r>
      <w:r w:rsidR="00C658A5" w:rsidRPr="005A67C2">
        <w:rPr>
          <w:rFonts w:cstheme="minorHAnsi"/>
        </w:rPr>
        <w:t>conducted in the province of Gauteng, one out of nine provinces in South Africa. Gauteng is the financial hub of</w:t>
      </w:r>
      <w:r w:rsidR="009A19C7" w:rsidRPr="005A67C2">
        <w:rPr>
          <w:rFonts w:cstheme="minorHAnsi"/>
        </w:rPr>
        <w:t xml:space="preserve"> South Africa and</w:t>
      </w:r>
      <w:r w:rsidR="00054DAE" w:rsidRPr="005A67C2">
        <w:rPr>
          <w:rFonts w:cstheme="minorHAnsi"/>
        </w:rPr>
        <w:t xml:space="preserve"> has a prevalence of SMMEs which</w:t>
      </w:r>
      <w:r w:rsidR="009A19C7" w:rsidRPr="005A67C2">
        <w:rPr>
          <w:rFonts w:cstheme="minorHAnsi"/>
        </w:rPr>
        <w:t xml:space="preserve"> offers a </w:t>
      </w:r>
      <w:r w:rsidR="00BA7DBD" w:rsidRPr="005A67C2">
        <w:rPr>
          <w:rFonts w:cstheme="minorHAnsi"/>
        </w:rPr>
        <w:t>variety</w:t>
      </w:r>
      <w:r w:rsidR="00C658A5" w:rsidRPr="005A67C2">
        <w:rPr>
          <w:rFonts w:cstheme="minorHAnsi"/>
        </w:rPr>
        <w:t xml:space="preserve"> of respondents to source from. </w:t>
      </w:r>
      <w:r w:rsidR="005175BB" w:rsidRPr="005A67C2">
        <w:rPr>
          <w:rFonts w:cstheme="minorHAnsi"/>
        </w:rPr>
        <w:t>Also,</w:t>
      </w:r>
      <w:r w:rsidR="00BA7DBD" w:rsidRPr="005A67C2">
        <w:rPr>
          <w:rFonts w:cstheme="minorHAnsi"/>
        </w:rPr>
        <w:t xml:space="preserve"> Gauteng was chosen </w:t>
      </w:r>
      <w:r w:rsidR="00054DAE" w:rsidRPr="005A67C2">
        <w:rPr>
          <w:rFonts w:cstheme="minorHAnsi"/>
        </w:rPr>
        <w:t xml:space="preserve">because of the high unemployment rate in the province despite the prevalence of SMMEs. </w:t>
      </w:r>
      <w:r w:rsidR="00C658A5" w:rsidRPr="005A67C2">
        <w:rPr>
          <w:rFonts w:cstheme="minorHAnsi"/>
        </w:rPr>
        <w:t xml:space="preserve">Only entrepreneurs with registered businesses </w:t>
      </w:r>
      <w:r w:rsidR="00455C6A" w:rsidRPr="005A67C2">
        <w:rPr>
          <w:rFonts w:cstheme="minorHAnsi"/>
        </w:rPr>
        <w:t xml:space="preserve">with a minimum </w:t>
      </w:r>
      <w:r w:rsidR="001C240B" w:rsidRPr="005A67C2">
        <w:rPr>
          <w:rFonts w:cstheme="minorHAnsi"/>
        </w:rPr>
        <w:t>of one year in operation were</w:t>
      </w:r>
      <w:r w:rsidR="00455C6A" w:rsidRPr="005A67C2">
        <w:rPr>
          <w:rFonts w:cstheme="minorHAnsi"/>
        </w:rPr>
        <w:t xml:space="preserve"> interviewed</w:t>
      </w:r>
      <w:r w:rsidR="005175BB" w:rsidRPr="005A67C2">
        <w:rPr>
          <w:rFonts w:cstheme="minorHAnsi"/>
        </w:rPr>
        <w:t xml:space="preserve"> </w:t>
      </w:r>
      <w:r w:rsidR="005175BB" w:rsidRPr="005A67C2">
        <w:rPr>
          <w:rFonts w:cstheme="minorHAnsi"/>
        </w:rPr>
        <w:fldChar w:fldCharType="begin"/>
      </w:r>
      <w:r w:rsidR="005175BB" w:rsidRPr="005A67C2">
        <w:rPr>
          <w:rFonts w:cstheme="minorHAnsi"/>
        </w:rPr>
        <w:instrText xml:space="preserve"> ADDIN ZOTERO_ITEM CSL_CITATION {"citationID":"v8rvvfem9","properties":{"formattedCitation":"(Wagner, Kawulich, &amp; Garner, 2012, p. 108)","plainCitation":"(Wagner, Kawulich, &amp; Garner, 2012, p. 108)"},"citationItems":[{"id":66,"uris":["http://zotero.org/users/3509623/items/S7UZ4JW3"],"uri":["http://zotero.org/users/3509623/items/S7UZ4JW3"],"itemData":{"id":66,"type":"book","title":"Doing social research: A global context","publisher":"McGraw-Hill Higher Education","ISBN":"0-07-712640-8","shortTitle":"Doing social research: A global context","author":[{"family":"Wagner","given":"Claire"},{"family":"Kawulich","given":"Barbara B"},{"family":"Garner","given":"Mark"}],"issued":{"date-parts":[["2012"]]}},"locator":"108","label":"page"}],"schema":"https://github.com/citation-style-language/schema/raw/master/csl-citation.json"} </w:instrText>
      </w:r>
      <w:r w:rsidR="005175BB" w:rsidRPr="005A67C2">
        <w:rPr>
          <w:rFonts w:cstheme="minorHAnsi"/>
        </w:rPr>
        <w:fldChar w:fldCharType="separate"/>
      </w:r>
      <w:r w:rsidR="005175BB" w:rsidRPr="005A67C2">
        <w:rPr>
          <w:rFonts w:cstheme="minorHAnsi"/>
        </w:rPr>
        <w:t>(Wagner, Kawulich, &amp; Garner, 2012, p. 108)</w:t>
      </w:r>
      <w:r w:rsidR="005175BB" w:rsidRPr="005A67C2">
        <w:rPr>
          <w:rFonts w:cstheme="minorHAnsi"/>
        </w:rPr>
        <w:fldChar w:fldCharType="end"/>
      </w:r>
      <w:r w:rsidR="00766F2F" w:rsidRPr="005A67C2">
        <w:rPr>
          <w:rFonts w:cstheme="minorHAnsi"/>
        </w:rPr>
        <w:t>. This allow</w:t>
      </w:r>
      <w:r w:rsidR="00B43516" w:rsidRPr="005A67C2">
        <w:rPr>
          <w:rFonts w:cstheme="minorHAnsi"/>
        </w:rPr>
        <w:t>ed</w:t>
      </w:r>
      <w:r w:rsidR="00766F2F" w:rsidRPr="005A67C2">
        <w:rPr>
          <w:rFonts w:cstheme="minorHAnsi"/>
        </w:rPr>
        <w:t xml:space="preserve"> for </w:t>
      </w:r>
      <w:r w:rsidR="001E1989" w:rsidRPr="005A67C2">
        <w:rPr>
          <w:rFonts w:cstheme="minorHAnsi"/>
        </w:rPr>
        <w:t xml:space="preserve">an </w:t>
      </w:r>
      <w:r w:rsidR="00766F2F" w:rsidRPr="005A67C2">
        <w:rPr>
          <w:rFonts w:cstheme="minorHAnsi"/>
        </w:rPr>
        <w:t xml:space="preserve">investigation into start-ups as well as </w:t>
      </w:r>
      <w:r w:rsidR="005B4323" w:rsidRPr="005A67C2">
        <w:rPr>
          <w:rFonts w:cstheme="minorHAnsi"/>
        </w:rPr>
        <w:t>well-established</w:t>
      </w:r>
      <w:r w:rsidR="00766F2F" w:rsidRPr="005A67C2">
        <w:rPr>
          <w:rFonts w:cstheme="minorHAnsi"/>
        </w:rPr>
        <w:t xml:space="preserve"> S</w:t>
      </w:r>
      <w:r w:rsidR="00C108CA" w:rsidRPr="005A67C2">
        <w:rPr>
          <w:rFonts w:cstheme="minorHAnsi"/>
        </w:rPr>
        <w:t>M</w:t>
      </w:r>
      <w:r w:rsidR="00766F2F" w:rsidRPr="005A67C2">
        <w:rPr>
          <w:rFonts w:cstheme="minorHAnsi"/>
        </w:rPr>
        <w:t>MEs.</w:t>
      </w:r>
      <w:r w:rsidRPr="005A67C2">
        <w:rPr>
          <w:rFonts w:cstheme="minorHAnsi"/>
        </w:rPr>
        <w:t xml:space="preserve"> </w:t>
      </w:r>
      <w:r w:rsidR="00B43516" w:rsidRPr="005A67C2">
        <w:rPr>
          <w:rFonts w:cstheme="minorHAnsi"/>
        </w:rPr>
        <w:t xml:space="preserve">Sixteen </w:t>
      </w:r>
      <w:r w:rsidRPr="005A67C2">
        <w:rPr>
          <w:rFonts w:cstheme="minorHAnsi"/>
        </w:rPr>
        <w:t>interviews were conducted with SMME business owners.</w:t>
      </w:r>
    </w:p>
    <w:p w14:paraId="6BB1F28F" w14:textId="17B8419A" w:rsidR="00EE2115" w:rsidRPr="005A67C2" w:rsidRDefault="00EE2115">
      <w:pPr>
        <w:pStyle w:val="Heading2"/>
        <w:rPr>
          <w:rFonts w:asciiTheme="minorHAnsi" w:hAnsiTheme="minorHAnsi" w:cstheme="minorHAnsi"/>
        </w:rPr>
      </w:pPr>
      <w:bookmarkStart w:id="109" w:name="_Toc501296414"/>
      <w:r w:rsidRPr="005A67C2">
        <w:rPr>
          <w:rFonts w:asciiTheme="minorHAnsi" w:hAnsiTheme="minorHAnsi" w:cstheme="minorHAnsi"/>
        </w:rPr>
        <w:t>Ethical c</w:t>
      </w:r>
      <w:r w:rsidR="005E7F2C" w:rsidRPr="005A67C2">
        <w:rPr>
          <w:rFonts w:asciiTheme="minorHAnsi" w:hAnsiTheme="minorHAnsi" w:cstheme="minorHAnsi"/>
        </w:rPr>
        <w:t>onsideration when collecting data</w:t>
      </w:r>
      <w:bookmarkEnd w:id="109"/>
    </w:p>
    <w:p w14:paraId="6731FD7A" w14:textId="3DE3ED01" w:rsidR="005E7F2C" w:rsidRPr="005A67C2" w:rsidRDefault="001E1989">
      <w:pPr>
        <w:rPr>
          <w:rFonts w:cstheme="minorHAnsi"/>
        </w:rPr>
      </w:pPr>
      <w:r w:rsidRPr="005A67C2">
        <w:rPr>
          <w:rFonts w:cstheme="minorHAnsi"/>
        </w:rPr>
        <w:t>The study did</w:t>
      </w:r>
      <w:r w:rsidR="00C108CA" w:rsidRPr="005A67C2">
        <w:rPr>
          <w:rFonts w:cstheme="minorHAnsi"/>
        </w:rPr>
        <w:t xml:space="preserve"> not</w:t>
      </w:r>
      <w:r w:rsidR="00EE2115" w:rsidRPr="005A67C2">
        <w:rPr>
          <w:rFonts w:cstheme="minorHAnsi"/>
        </w:rPr>
        <w:t xml:space="preserve"> require an ethical clearance sheet. B</w:t>
      </w:r>
      <w:r w:rsidRPr="005A67C2">
        <w:rPr>
          <w:rFonts w:cstheme="minorHAnsi"/>
        </w:rPr>
        <w:t xml:space="preserve">y its very </w:t>
      </w:r>
      <w:r w:rsidRPr="005A67C2">
        <w:rPr>
          <w:rFonts w:cstheme="minorHAnsi"/>
          <w:noProof/>
        </w:rPr>
        <w:t>nature</w:t>
      </w:r>
      <w:r w:rsidR="00247100" w:rsidRPr="005A67C2">
        <w:rPr>
          <w:rFonts w:cstheme="minorHAnsi"/>
          <w:noProof/>
        </w:rPr>
        <w:t>,</w:t>
      </w:r>
      <w:r w:rsidRPr="005A67C2">
        <w:rPr>
          <w:rFonts w:cstheme="minorHAnsi"/>
        </w:rPr>
        <w:t xml:space="preserve"> the study did not infringe</w:t>
      </w:r>
      <w:r w:rsidR="00EE2115" w:rsidRPr="005A67C2">
        <w:rPr>
          <w:rFonts w:cstheme="minorHAnsi"/>
        </w:rPr>
        <w:t xml:space="preserve"> on any societies or individual’s rights and morality</w:t>
      </w:r>
      <w:r w:rsidRPr="005A67C2">
        <w:rPr>
          <w:rFonts w:cstheme="minorHAnsi"/>
        </w:rPr>
        <w:t>. It did not test</w:t>
      </w:r>
      <w:r w:rsidR="00846897" w:rsidRPr="005A67C2">
        <w:rPr>
          <w:rFonts w:cstheme="minorHAnsi"/>
        </w:rPr>
        <w:t xml:space="preserve"> a</w:t>
      </w:r>
      <w:r w:rsidR="001B3153" w:rsidRPr="005A67C2">
        <w:rPr>
          <w:rFonts w:cstheme="minorHAnsi"/>
        </w:rPr>
        <w:t>ny products on animals. According to Bryman (</w:t>
      </w:r>
      <w:r w:rsidR="001B3153" w:rsidRPr="005A67C2">
        <w:rPr>
          <w:rFonts w:cstheme="minorHAnsi"/>
          <w:noProof/>
        </w:rPr>
        <w:t>2012)</w:t>
      </w:r>
      <w:r w:rsidR="00247100" w:rsidRPr="005A67C2">
        <w:rPr>
          <w:rFonts w:cstheme="minorHAnsi"/>
          <w:noProof/>
        </w:rPr>
        <w:t>,</w:t>
      </w:r>
      <w:r w:rsidR="001B3153" w:rsidRPr="005A67C2">
        <w:rPr>
          <w:rFonts w:cstheme="minorHAnsi"/>
        </w:rPr>
        <w:t xml:space="preserve"> ethical principles require the absence of danger to both the research participants and the researcher, mutual consent from participants and the researcher, no invasion of privacy and no deceiving of participants</w:t>
      </w:r>
      <w:r w:rsidR="005175BB" w:rsidRPr="005A67C2">
        <w:rPr>
          <w:rFonts w:cstheme="minorHAnsi"/>
        </w:rPr>
        <w:t xml:space="preserve"> </w:t>
      </w:r>
      <w:r w:rsidR="005175BB" w:rsidRPr="005A67C2">
        <w:rPr>
          <w:rFonts w:cstheme="minorHAnsi"/>
        </w:rPr>
        <w:fldChar w:fldCharType="begin"/>
      </w:r>
      <w:r w:rsidR="005175BB" w:rsidRPr="005A67C2">
        <w:rPr>
          <w:rFonts w:cstheme="minorHAnsi"/>
        </w:rPr>
        <w:instrText xml:space="preserve"> ADDIN ZOTERO_ITEM CSL_CITATION {"citationID":"2f1ma29b75","properties":{"formattedCitation":"(Bryman, 2012)","plainCitation":"(Bryman, 2012)"},"citationItems":[{"id":19,"uris":["http://zotero.org/users/3509623/items/QU776XBE"],"uri":["http://zotero.org/users/3509623/items/QU776XBE"],"itemData":{"id":19,"type":"article-journal","title":"Social research methods","container-title":"Oxford University Press Inc.","shortTitle":"Social research methods","author":[{"literal":"Bryman"}],"issued":{"date-parts":[["2012"]]}}}],"schema":"https://github.com/citation-style-language/schema/raw/master/csl-citation.json"} </w:instrText>
      </w:r>
      <w:r w:rsidR="005175BB" w:rsidRPr="005A67C2">
        <w:rPr>
          <w:rFonts w:cstheme="minorHAnsi"/>
        </w:rPr>
        <w:fldChar w:fldCharType="separate"/>
      </w:r>
      <w:r w:rsidR="005175BB" w:rsidRPr="005A67C2">
        <w:rPr>
          <w:rFonts w:cstheme="minorHAnsi"/>
        </w:rPr>
        <w:t>(Bryman, 2012)</w:t>
      </w:r>
      <w:r w:rsidR="005175BB" w:rsidRPr="005A67C2">
        <w:rPr>
          <w:rFonts w:cstheme="minorHAnsi"/>
        </w:rPr>
        <w:fldChar w:fldCharType="end"/>
      </w:r>
      <w:r w:rsidR="001B3153" w:rsidRPr="005A67C2">
        <w:rPr>
          <w:rFonts w:cstheme="minorHAnsi"/>
        </w:rPr>
        <w:t xml:space="preserve">. </w:t>
      </w:r>
    </w:p>
    <w:p w14:paraId="334F9819" w14:textId="5255A25E" w:rsidR="00712FEF" w:rsidRPr="005A67C2" w:rsidRDefault="001B3153">
      <w:pPr>
        <w:rPr>
          <w:rFonts w:cstheme="minorHAnsi"/>
        </w:rPr>
      </w:pPr>
      <w:r w:rsidRPr="005A67C2">
        <w:rPr>
          <w:rFonts w:cstheme="minorHAnsi"/>
        </w:rPr>
        <w:t>The study has no relation to my current place of employment and thus no approva</w:t>
      </w:r>
      <w:r w:rsidR="001E1989" w:rsidRPr="005A67C2">
        <w:rPr>
          <w:rFonts w:cstheme="minorHAnsi"/>
        </w:rPr>
        <w:t xml:space="preserve">l from my current employer was </w:t>
      </w:r>
      <w:r w:rsidRPr="005A67C2">
        <w:rPr>
          <w:rFonts w:cstheme="minorHAnsi"/>
        </w:rPr>
        <w:t>r</w:t>
      </w:r>
      <w:r w:rsidR="001E1989" w:rsidRPr="005A67C2">
        <w:rPr>
          <w:rFonts w:cstheme="minorHAnsi"/>
        </w:rPr>
        <w:t>equired</w:t>
      </w:r>
      <w:r w:rsidRPr="005A67C2">
        <w:rPr>
          <w:rFonts w:cstheme="minorHAnsi"/>
        </w:rPr>
        <w:t>, only a consent f</w:t>
      </w:r>
      <w:r w:rsidR="001E1989" w:rsidRPr="005A67C2">
        <w:rPr>
          <w:rFonts w:cstheme="minorHAnsi"/>
        </w:rPr>
        <w:t xml:space="preserve">orm from the university was </w:t>
      </w:r>
      <w:r w:rsidRPr="005A67C2">
        <w:rPr>
          <w:rFonts w:cstheme="minorHAnsi"/>
        </w:rPr>
        <w:t xml:space="preserve">required to present to participants. </w:t>
      </w:r>
      <w:r w:rsidR="00C54309" w:rsidRPr="005A67C2">
        <w:rPr>
          <w:rFonts w:cstheme="minorHAnsi"/>
        </w:rPr>
        <w:t>Thus,</w:t>
      </w:r>
      <w:r w:rsidRPr="005A67C2">
        <w:rPr>
          <w:rFonts w:cstheme="minorHAnsi"/>
        </w:rPr>
        <w:t xml:space="preserve"> an Ethical clearance</w:t>
      </w:r>
      <w:r w:rsidR="001E1989" w:rsidRPr="005A67C2">
        <w:rPr>
          <w:rFonts w:cstheme="minorHAnsi"/>
        </w:rPr>
        <w:t xml:space="preserve"> was </w:t>
      </w:r>
      <w:r w:rsidR="005E7F2C" w:rsidRPr="005A67C2">
        <w:rPr>
          <w:rFonts w:cstheme="minorHAnsi"/>
        </w:rPr>
        <w:t>required from the Ethics committee of the University of the Witwatersrand befo</w:t>
      </w:r>
      <w:r w:rsidR="005175BB" w:rsidRPr="005A67C2">
        <w:rPr>
          <w:rFonts w:cstheme="minorHAnsi"/>
        </w:rPr>
        <w:t xml:space="preserve">re commencing with the research. </w:t>
      </w:r>
    </w:p>
    <w:p w14:paraId="39A3EABC" w14:textId="61BD3A06" w:rsidR="00712FEF" w:rsidRPr="005A67C2" w:rsidRDefault="005175BB">
      <w:pPr>
        <w:rPr>
          <w:rFonts w:cstheme="minorHAnsi"/>
        </w:rPr>
      </w:pPr>
      <w:r w:rsidRPr="005A67C2">
        <w:rPr>
          <w:rFonts w:cstheme="minorHAnsi"/>
        </w:rPr>
        <w:t>The Ethics committee approved the study and an Ethical clearance form was granted.</w:t>
      </w:r>
      <w:r w:rsidR="001E1989" w:rsidRPr="005A67C2">
        <w:rPr>
          <w:rFonts w:cstheme="minorHAnsi"/>
        </w:rPr>
        <w:t xml:space="preserve"> Written consent was </w:t>
      </w:r>
      <w:r w:rsidR="005E7F2C" w:rsidRPr="005A67C2">
        <w:rPr>
          <w:rFonts w:cstheme="minorHAnsi"/>
        </w:rPr>
        <w:t>obtained prior to the interview to ensure the participant</w:t>
      </w:r>
      <w:r w:rsidR="001E1989" w:rsidRPr="005A67C2">
        <w:rPr>
          <w:rFonts w:cstheme="minorHAnsi"/>
        </w:rPr>
        <w:t>’</w:t>
      </w:r>
      <w:r w:rsidR="005E7F2C" w:rsidRPr="005A67C2">
        <w:rPr>
          <w:rFonts w:cstheme="minorHAnsi"/>
        </w:rPr>
        <w:t>s willingness in participating in the interview.</w:t>
      </w:r>
      <w:r w:rsidR="00B725A2" w:rsidRPr="005A67C2">
        <w:rPr>
          <w:rFonts w:cstheme="minorHAnsi"/>
        </w:rPr>
        <w:fldChar w:fldCharType="begin"/>
      </w:r>
      <w:r w:rsidR="00FF1868" w:rsidRPr="005A67C2">
        <w:rPr>
          <w:rFonts w:cstheme="minorHAnsi"/>
        </w:rPr>
        <w:instrText xml:space="preserve"> ADDIN EN.CITE &lt;EndNote&gt;&lt;Cite Hidden="1"&gt;&lt;Author&gt;Thomas&lt;/Author&gt;&lt;Year&gt;2015&lt;/Year&gt;&lt;RecNum&gt;218&lt;/RecNum&gt;&lt;record&gt;&lt;rec-number&gt;218&lt;/rec-number&gt;&lt;foreign-keys&gt;&lt;key app="EN" db-id="s5z05r5fxddf04efspupvr0os52d0vavft90" timestamp="1475563959"&gt;218&lt;/key&gt;&lt;/foreign-keys&gt;&lt;ref-type name="Book"&gt;6&lt;/ref-type&gt;&lt;contributors&gt;&lt;authors&gt;&lt;author&gt;Thomas, Jerry R&lt;/author&gt;&lt;author&gt;Silverman, Stephen&lt;/author&gt;&lt;author&gt;Nelson, Jack&lt;/author&gt;&lt;/authors&gt;&lt;/contributors&gt;&lt;titles&gt;&lt;title&gt;Research Methods in Physical Activity, 7E&lt;/title&gt;&lt;/titles&gt;&lt;dates&gt;&lt;year&gt;2015&lt;/year&gt;&lt;/dates&gt;&lt;publisher&gt;Human Kinetics&lt;/publisher&gt;&lt;isbn&gt;1450470440&lt;/isbn&gt;&lt;urls&gt;&lt;/urls&gt;&lt;/record&gt;&lt;/Cite&gt;&lt;/EndNote&gt;</w:instrText>
      </w:r>
      <w:r w:rsidR="00B725A2" w:rsidRPr="005A67C2">
        <w:rPr>
          <w:rFonts w:cstheme="minorHAnsi"/>
        </w:rPr>
        <w:fldChar w:fldCharType="end"/>
      </w:r>
      <w:r w:rsidR="00FF1868" w:rsidRPr="005A67C2">
        <w:rPr>
          <w:rFonts w:cstheme="minorHAnsi"/>
        </w:rPr>
        <w:t xml:space="preserve">  </w:t>
      </w:r>
      <w:r w:rsidR="005B4323" w:rsidRPr="005A67C2">
        <w:rPr>
          <w:rFonts w:cstheme="minorHAnsi"/>
        </w:rPr>
        <w:t>Thus consent from the participants either in writing by email or telephonically and via social m</w:t>
      </w:r>
      <w:r w:rsidR="001E1989" w:rsidRPr="005A67C2">
        <w:rPr>
          <w:rFonts w:cstheme="minorHAnsi"/>
        </w:rPr>
        <w:t xml:space="preserve">edia platforms like WhatsApp was </w:t>
      </w:r>
      <w:r w:rsidR="005B4323" w:rsidRPr="005A67C2">
        <w:rPr>
          <w:rFonts w:cstheme="minorHAnsi"/>
        </w:rPr>
        <w:t>obtained.</w:t>
      </w:r>
    </w:p>
    <w:p w14:paraId="198C7569" w14:textId="77777777" w:rsidR="00247100" w:rsidRPr="005A67C2" w:rsidRDefault="00247100">
      <w:pPr>
        <w:rPr>
          <w:rFonts w:cstheme="minorHAnsi"/>
        </w:rPr>
      </w:pPr>
    </w:p>
    <w:p w14:paraId="27DCD8F0" w14:textId="01B50BA5" w:rsidR="00EE2115" w:rsidRPr="005A67C2" w:rsidRDefault="005B4323">
      <w:pPr>
        <w:rPr>
          <w:rFonts w:cstheme="minorHAnsi"/>
        </w:rPr>
      </w:pPr>
      <w:r w:rsidRPr="005A67C2">
        <w:rPr>
          <w:rFonts w:cstheme="minorHAnsi"/>
        </w:rPr>
        <w:fldChar w:fldCharType="begin"/>
      </w:r>
      <w:r w:rsidRPr="005A67C2">
        <w:rPr>
          <w:rFonts w:cstheme="minorHAnsi"/>
        </w:rPr>
        <w:instrText xml:space="preserve"> ADDIN EN.CITE &lt;EndNote&gt;&lt;Cite Hidden="1"&gt;&lt;Author&gt;Mouton&lt;/Author&gt;&lt;Year&gt;2001&lt;/Year&gt;&lt;RecNum&gt;217&lt;/RecNum&gt;&lt;record&gt;&lt;rec-number&gt;217&lt;/rec-number&gt;&lt;foreign-keys&gt;&lt;key app="EN" db-id="s5z05r5fxddf04efspupvr0os52d0vavft90" timestamp="1475563959"&gt;217&lt;/key&gt;&lt;/foreign-keys&gt;&lt;ref-type name="Journal Article"&gt;17&lt;/ref-type&gt;&lt;contributors&gt;&lt;authors&gt;&lt;author&gt;Mouton, Johann&lt;/author&gt;&lt;author&gt;Babbie, Earl&lt;/author&gt;&lt;/authors&gt;&lt;/contributors&gt;&lt;titles&gt;&lt;title&gt;The practice of social research&lt;/title&gt;&lt;secondary-title&gt;Cape Town: Wadsworth Publishing Company&lt;/secondary-title&gt;&lt;/titles&gt;&lt;periodical&gt;&lt;full-title&gt;Cape Town: Wadsworth Publishing Company&lt;/full-title&gt;&lt;/periodical&gt;&lt;dates&gt;&lt;year&gt;2001&lt;/year&gt;&lt;/dates&gt;&lt;urls&gt;&lt;/urls&gt;&lt;/record&gt;&lt;/Cite&gt;&lt;/EndNote&gt;</w:instrText>
      </w:r>
      <w:r w:rsidRPr="005A67C2">
        <w:rPr>
          <w:rFonts w:cstheme="minorHAnsi"/>
        </w:rPr>
        <w:fldChar w:fldCharType="end"/>
      </w:r>
    </w:p>
    <w:p w14:paraId="6E2408AD" w14:textId="0CE5712E" w:rsidR="005E7F2C" w:rsidRPr="005A67C2" w:rsidRDefault="00632AAC">
      <w:pPr>
        <w:pStyle w:val="Heading2"/>
        <w:rPr>
          <w:rFonts w:asciiTheme="minorHAnsi" w:hAnsiTheme="minorHAnsi" w:cstheme="minorHAnsi"/>
        </w:rPr>
      </w:pPr>
      <w:bookmarkStart w:id="110" w:name="_Toc501296415"/>
      <w:r w:rsidRPr="005A67C2">
        <w:rPr>
          <w:rFonts w:asciiTheme="minorHAnsi" w:hAnsiTheme="minorHAnsi" w:cstheme="minorHAnsi"/>
        </w:rPr>
        <w:lastRenderedPageBreak/>
        <w:t>Data Collection and Storage</w:t>
      </w:r>
      <w:bookmarkEnd w:id="110"/>
    </w:p>
    <w:p w14:paraId="5154EF1E" w14:textId="4A4E8007" w:rsidR="00CA1E62" w:rsidRPr="005A67C2" w:rsidRDefault="005B4323">
      <w:pPr>
        <w:rPr>
          <w:rFonts w:cstheme="minorHAnsi"/>
        </w:rPr>
      </w:pPr>
      <w:r w:rsidRPr="005A67C2">
        <w:rPr>
          <w:rFonts w:cstheme="minorHAnsi"/>
        </w:rPr>
        <w:t>The process used to obtain data required for this stud</w:t>
      </w:r>
      <w:r w:rsidR="00244B30" w:rsidRPr="005A67C2">
        <w:rPr>
          <w:rFonts w:cstheme="minorHAnsi"/>
        </w:rPr>
        <w:t>y is discussed in this section.</w:t>
      </w:r>
    </w:p>
    <w:p w14:paraId="086D8D5D" w14:textId="2B23D6DD" w:rsidR="00151426" w:rsidRPr="005A67C2" w:rsidRDefault="00054DAE">
      <w:pPr>
        <w:rPr>
          <w:rFonts w:cstheme="minorHAnsi"/>
        </w:rPr>
      </w:pPr>
      <w:r w:rsidRPr="005A67C2">
        <w:rPr>
          <w:rFonts w:cstheme="minorHAnsi"/>
          <w:noProof/>
          <w:lang w:eastAsia="en-ZA"/>
        </w:rPr>
        <mc:AlternateContent>
          <mc:Choice Requires="wpg">
            <w:drawing>
              <wp:anchor distT="0" distB="0" distL="114300" distR="114300" simplePos="0" relativeHeight="251655168" behindDoc="0" locked="0" layoutInCell="1" allowOverlap="1" wp14:anchorId="5D73F351" wp14:editId="18F6ACFC">
                <wp:simplePos x="0" y="0"/>
                <wp:positionH relativeFrom="column">
                  <wp:posOffset>118745</wp:posOffset>
                </wp:positionH>
                <wp:positionV relativeFrom="paragraph">
                  <wp:posOffset>739775</wp:posOffset>
                </wp:positionV>
                <wp:extent cx="5687695" cy="2179320"/>
                <wp:effectExtent l="0" t="0" r="8255" b="0"/>
                <wp:wrapTopAndBottom/>
                <wp:docPr id="133" name="Group 133"/>
                <wp:cNvGraphicFramePr/>
                <a:graphic xmlns:a="http://schemas.openxmlformats.org/drawingml/2006/main">
                  <a:graphicData uri="http://schemas.microsoft.com/office/word/2010/wordprocessingGroup">
                    <wpg:wgp>
                      <wpg:cNvGrpSpPr/>
                      <wpg:grpSpPr>
                        <a:xfrm>
                          <a:off x="0" y="0"/>
                          <a:ext cx="5687695" cy="2179320"/>
                          <a:chOff x="0" y="-31899"/>
                          <a:chExt cx="5688064" cy="2180456"/>
                        </a:xfrm>
                      </wpg:grpSpPr>
                      <wps:wsp>
                        <wps:cNvPr id="20" name="Rectangle 20"/>
                        <wps:cNvSpPr/>
                        <wps:spPr>
                          <a:xfrm>
                            <a:off x="4667693" y="1424765"/>
                            <a:ext cx="1020371" cy="723792"/>
                          </a:xfrm>
                          <a:prstGeom prst="rect">
                            <a:avLst/>
                          </a:prstGeom>
                          <a:solidFill>
                            <a:schemeClr val="accent5">
                              <a:lumMod val="75000"/>
                            </a:schemeClr>
                          </a:solidFill>
                          <a:ln w="12700" cap="flat" cmpd="sng" algn="ctr">
                            <a:noFill/>
                            <a:prstDash val="solid"/>
                            <a:miter lim="800000"/>
                          </a:ln>
                          <a:effectLst/>
                        </wps:spPr>
                        <wps:txbx>
                          <w:txbxContent>
                            <w:p w14:paraId="485D377B" w14:textId="5738CAE7" w:rsidR="00E35BFC" w:rsidRPr="00E24E24" w:rsidRDefault="00E35BFC" w:rsidP="00E24E24">
                              <w:pPr>
                                <w:spacing w:line="240" w:lineRule="auto"/>
                                <w:jc w:val="center"/>
                                <w:rPr>
                                  <w:color w:val="FFFFFF" w:themeColor="background1"/>
                                </w:rPr>
                              </w:pPr>
                              <w:r w:rsidRPr="00E24E24">
                                <w:rPr>
                                  <w:color w:val="FFFFFF" w:themeColor="background1"/>
                                </w:rPr>
                                <w:t>(5). Capture the data into excel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2" name="Group 62"/>
                        <wpg:cNvGrpSpPr/>
                        <wpg:grpSpPr>
                          <a:xfrm>
                            <a:off x="0" y="-31899"/>
                            <a:ext cx="5636806" cy="1403718"/>
                            <a:chOff x="0" y="-31899"/>
                            <a:chExt cx="5636806" cy="1403718"/>
                          </a:xfrm>
                        </wpg:grpSpPr>
                        <wps:wsp>
                          <wps:cNvPr id="10" name="Rectangle 10"/>
                          <wps:cNvSpPr/>
                          <wps:spPr>
                            <a:xfrm>
                              <a:off x="0" y="9524"/>
                              <a:ext cx="914400" cy="873045"/>
                            </a:xfrm>
                            <a:prstGeom prst="rect">
                              <a:avLst/>
                            </a:prstGeom>
                            <a:solidFill>
                              <a:schemeClr val="accent5">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7908619" w14:textId="59533035" w:rsidR="00E35BFC" w:rsidRPr="00326B8B" w:rsidRDefault="00E35BFC" w:rsidP="00E24E24">
                                <w:pPr>
                                  <w:spacing w:line="240" w:lineRule="auto"/>
                                  <w:jc w:val="center"/>
                                </w:pPr>
                                <w:r w:rsidRPr="001E1989">
                                  <w:t>(1). Collect</w:t>
                                </w:r>
                                <w:r>
                                  <w:t xml:space="preserve"> &amp; Analyse</w:t>
                                </w:r>
                                <w:r w:rsidRPr="001E1989">
                                  <w:t xml:space="preserve"> public </w:t>
                                </w:r>
                                <w:r w:rsidRPr="00326B8B">
                                  <w:t>records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angle 12"/>
                          <wps:cNvSpPr/>
                          <wps:spPr>
                            <a:xfrm>
                              <a:off x="1488559" y="-31899"/>
                              <a:ext cx="935663" cy="988899"/>
                            </a:xfrm>
                            <a:prstGeom prst="rect">
                              <a:avLst/>
                            </a:prstGeom>
                            <a:solidFill>
                              <a:schemeClr val="accent5">
                                <a:lumMod val="75000"/>
                              </a:schemeClr>
                            </a:solidFill>
                            <a:ln w="12700" cap="flat" cmpd="sng" algn="ctr">
                              <a:noFill/>
                              <a:prstDash val="solid"/>
                              <a:miter lim="800000"/>
                            </a:ln>
                            <a:effectLst/>
                          </wps:spPr>
                          <wps:txbx>
                            <w:txbxContent>
                              <w:p w14:paraId="6DBC649E" w14:textId="21101F83" w:rsidR="00E35BFC" w:rsidRPr="00E24E24" w:rsidRDefault="00E35BFC" w:rsidP="00E24E24">
                                <w:pPr>
                                  <w:spacing w:line="240" w:lineRule="auto"/>
                                  <w:jc w:val="center"/>
                                  <w:rPr>
                                    <w:color w:val="FFFFFF" w:themeColor="background1"/>
                                  </w:rPr>
                                </w:pPr>
                                <w:r w:rsidRPr="00E24E24">
                                  <w:rPr>
                                    <w:color w:val="FFFFFF" w:themeColor="background1"/>
                                  </w:rPr>
                                  <w:t>(2). Draft questions &amp; Identify participants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3040912" y="-10633"/>
                              <a:ext cx="988828" cy="893200"/>
                            </a:xfrm>
                            <a:prstGeom prst="rect">
                              <a:avLst/>
                            </a:prstGeom>
                            <a:solidFill>
                              <a:schemeClr val="accent5">
                                <a:lumMod val="75000"/>
                              </a:schemeClr>
                            </a:solidFill>
                            <a:ln w="12700" cap="flat" cmpd="sng" algn="ctr">
                              <a:noFill/>
                              <a:prstDash val="solid"/>
                              <a:miter lim="800000"/>
                            </a:ln>
                            <a:effectLst/>
                          </wps:spPr>
                          <wps:txbx>
                            <w:txbxContent>
                              <w:p w14:paraId="554034EA" w14:textId="08793394" w:rsidR="00E35BFC" w:rsidRPr="00E24E24" w:rsidRDefault="00E35BFC" w:rsidP="00E24E24">
                                <w:pPr>
                                  <w:spacing w:line="240" w:lineRule="auto"/>
                                  <w:jc w:val="center"/>
                                  <w:rPr>
                                    <w:color w:val="FFFFFF" w:themeColor="background1"/>
                                  </w:rPr>
                                </w:pPr>
                                <w:r w:rsidRPr="00E24E24">
                                  <w:rPr>
                                    <w:color w:val="FFFFFF" w:themeColor="background1"/>
                                  </w:rPr>
                                  <w:t>(3). Obtain consent for the interview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Arrow: Right 15"/>
                          <wps:cNvSpPr/>
                          <wps:spPr>
                            <a:xfrm>
                              <a:off x="955823" y="190935"/>
                              <a:ext cx="458307" cy="389255"/>
                            </a:xfrm>
                            <a:prstGeom prst="rightArrow">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Arrow: Right 16"/>
                          <wps:cNvSpPr/>
                          <wps:spPr>
                            <a:xfrm>
                              <a:off x="2499759" y="221741"/>
                              <a:ext cx="456093" cy="389255"/>
                            </a:xfrm>
                            <a:prstGeom prst="rightArrow">
                              <a:avLst/>
                            </a:prstGeom>
                            <a:solidFill>
                              <a:schemeClr val="accent6"/>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Arrow: Right 17"/>
                          <wps:cNvSpPr/>
                          <wps:spPr>
                            <a:xfrm>
                              <a:off x="4087333" y="243008"/>
                              <a:ext cx="484668" cy="389255"/>
                            </a:xfrm>
                            <a:prstGeom prst="rightArrow">
                              <a:avLst/>
                            </a:prstGeom>
                            <a:solidFill>
                              <a:schemeClr val="accent6"/>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a:off x="4722406" y="-31898"/>
                              <a:ext cx="914400" cy="914466"/>
                            </a:xfrm>
                            <a:prstGeom prst="rect">
                              <a:avLst/>
                            </a:prstGeom>
                            <a:solidFill>
                              <a:schemeClr val="accent5">
                                <a:lumMod val="75000"/>
                              </a:schemeClr>
                            </a:solidFill>
                            <a:ln w="12700" cap="flat" cmpd="sng" algn="ctr">
                              <a:noFill/>
                              <a:prstDash val="solid"/>
                              <a:miter lim="800000"/>
                            </a:ln>
                            <a:effectLst/>
                          </wps:spPr>
                          <wps:txbx>
                            <w:txbxContent>
                              <w:p w14:paraId="5801B42B" w14:textId="624EA2B5" w:rsidR="00E35BFC" w:rsidRPr="00E24E24" w:rsidRDefault="00E35BFC" w:rsidP="00E24E24">
                                <w:pPr>
                                  <w:spacing w:line="240" w:lineRule="auto"/>
                                  <w:jc w:val="center"/>
                                  <w:rPr>
                                    <w:color w:val="FFFFFF" w:themeColor="background1"/>
                                  </w:rPr>
                                </w:pPr>
                                <w:r w:rsidRPr="00E24E24">
                                  <w:rPr>
                                    <w:color w:val="FFFFFF" w:themeColor="background1"/>
                                  </w:rPr>
                                  <w:t>(4). Conduct Interview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Arrow: Down 19"/>
                          <wps:cNvSpPr/>
                          <wps:spPr>
                            <a:xfrm>
                              <a:off x="4908476" y="957000"/>
                              <a:ext cx="419100" cy="414819"/>
                            </a:xfrm>
                            <a:prstGeom prst="downArrow">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D73F351" id="Group 133" o:spid="_x0000_s1055" style="position:absolute;margin-left:9.35pt;margin-top:58.25pt;width:447.85pt;height:171.6pt;z-index:251655168;mso-width-relative:margin;mso-height-relative:margin" coordorigin=",-318" coordsize="56880,218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">
                <v:rect id="Rectangle 20" o:spid="_x0000_s1056" style="position:absolute;left:46676;top:14247;width:10204;height:7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" fillcolor="#2f5496 [2408]" stroked="f" strokeweight="1pt">
                  <v:textbox>
                    <w:txbxContent>
                      <w:p w14:paraId="485D377B" w14:textId="5738CAE7" w:rsidR="00E35BFC" w:rsidRPr="00E24E24" w:rsidRDefault="00E35BFC" w:rsidP="00E24E24">
                        <w:pPr>
                          <w:spacing w:line="240" w:lineRule="auto"/>
                          <w:jc w:val="center"/>
                          <w:rPr>
                            <w:color w:val="FFFFFF" w:themeColor="background1"/>
                          </w:rPr>
                        </w:pPr>
                        <w:r w:rsidRPr="00E24E24">
                          <w:rPr>
                            <w:color w:val="FFFFFF" w:themeColor="background1"/>
                          </w:rPr>
                          <w:t>(5). Capture the data into excel</w:t>
                        </w:r>
                      </w:p>
                    </w:txbxContent>
                  </v:textbox>
                </v:rect>
                <v:group id="Group 62" o:spid="_x0000_s1057" style="position:absolute;top:-318;width:56368;height:14036" coordorigin=",-318" coordsize="56368,14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rect id="Rectangle 10" o:spid="_x0000_s1058" style="position:absolute;top:95;width:9144;height:8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" fillcolor="#2f5496 [2408]" stroked="f" strokeweight="1pt">
                    <v:textbox>
                      <w:txbxContent>
                        <w:p w14:paraId="17908619" w14:textId="59533035" w:rsidR="00E35BFC" w:rsidRPr="00326B8B" w:rsidRDefault="00E35BFC" w:rsidP="00E24E24">
                          <w:pPr>
                            <w:spacing w:line="240" w:lineRule="auto"/>
                            <w:jc w:val="center"/>
                          </w:pPr>
                          <w:r w:rsidRPr="001E1989">
                            <w:t>(1). Collect</w:t>
                          </w:r>
                          <w:r>
                            <w:t xml:space="preserve"> &amp; Analyse</w:t>
                          </w:r>
                          <w:r w:rsidRPr="001E1989">
                            <w:t xml:space="preserve"> public </w:t>
                          </w:r>
                          <w:r w:rsidRPr="00326B8B">
                            <w:t>records</w:t>
                          </w:r>
                        </w:p>
                      </w:txbxContent>
                    </v:textbox>
                  </v:rect>
                  <v:rect id="Rectangle 12" o:spid="_x0000_s1059" style="position:absolute;left:14885;top:-318;width:9357;height:9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" fillcolor="#2f5496 [2408]" stroked="f" strokeweight="1pt">
                    <v:textbox>
                      <w:txbxContent>
                        <w:p w14:paraId="6DBC649E" w14:textId="21101F83" w:rsidR="00E35BFC" w:rsidRPr="00E24E24" w:rsidRDefault="00E35BFC" w:rsidP="00E24E24">
                          <w:pPr>
                            <w:spacing w:line="240" w:lineRule="auto"/>
                            <w:jc w:val="center"/>
                            <w:rPr>
                              <w:color w:val="FFFFFF" w:themeColor="background1"/>
                            </w:rPr>
                          </w:pPr>
                          <w:r w:rsidRPr="00E24E24">
                            <w:rPr>
                              <w:color w:val="FFFFFF" w:themeColor="background1"/>
                            </w:rPr>
                            <w:t>(2). Draft questions &amp; Identify participants</w:t>
                          </w:r>
                        </w:p>
                      </w:txbxContent>
                    </v:textbox>
                  </v:rect>
                  <v:rect id="Rectangle 13" o:spid="_x0000_s1060" style="position:absolute;left:30409;top:-106;width:9888;height:8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" fillcolor="#2f5496 [2408]" stroked="f" strokeweight="1pt">
                    <v:textbox>
                      <w:txbxContent>
                        <w:p w14:paraId="554034EA" w14:textId="08793394" w:rsidR="00E35BFC" w:rsidRPr="00E24E24" w:rsidRDefault="00E35BFC" w:rsidP="00E24E24">
                          <w:pPr>
                            <w:spacing w:line="240" w:lineRule="auto"/>
                            <w:jc w:val="center"/>
                            <w:rPr>
                              <w:color w:val="FFFFFF" w:themeColor="background1"/>
                            </w:rPr>
                          </w:pPr>
                          <w:r w:rsidRPr="00E24E24">
                            <w:rPr>
                              <w:color w:val="FFFFFF" w:themeColor="background1"/>
                            </w:rPr>
                            <w:t>(3). Obtain consent for the interview</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5" o:spid="_x0000_s1061" type="#_x0000_t13" style="position:absolute;left:9558;top:1909;width:4583;height:3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" adj="12427" fillcolor="#70ad47 [3209]" stroked="f" strokeweight="1pt"/>
                  <v:shape id="Arrow: Right 16" o:spid="_x0000_s1062" type="#_x0000_t13" style="position:absolute;left:24997;top:2217;width:4561;height:3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" adj="12383" fillcolor="#70ad47 [3209]" stroked="f" strokeweight="1pt"/>
                  <v:shape id="Arrow: Right 17" o:spid="_x0000_s1063" type="#_x0000_t13" style="position:absolute;left:40873;top:2430;width:4847;height:3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" adj="12926" fillcolor="#70ad47 [3209]" stroked="f" strokeweight="1pt"/>
                  <v:rect id="Rectangle 18" o:spid="_x0000_s1064" style="position:absolute;left:47224;top:-318;width:9144;height:9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" fillcolor="#2f5496 [2408]" stroked="f" strokeweight="1pt">
                    <v:textbox>
                      <w:txbxContent>
                        <w:p w14:paraId="5801B42B" w14:textId="624EA2B5" w:rsidR="00E35BFC" w:rsidRPr="00E24E24" w:rsidRDefault="00E35BFC" w:rsidP="00E24E24">
                          <w:pPr>
                            <w:spacing w:line="240" w:lineRule="auto"/>
                            <w:jc w:val="center"/>
                            <w:rPr>
                              <w:color w:val="FFFFFF" w:themeColor="background1"/>
                            </w:rPr>
                          </w:pPr>
                          <w:r w:rsidRPr="00E24E24">
                            <w:rPr>
                              <w:color w:val="FFFFFF" w:themeColor="background1"/>
                            </w:rPr>
                            <w:t>(4). Conduct Interview</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9" o:spid="_x0000_s1065" type="#_x0000_t67" style="position:absolute;left:49084;top:9570;width:4191;height:41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" adj="10800" fillcolor="#70ad47 [3209]" stroked="f" strokeweight="1pt"/>
                </v:group>
                <w10:wrap type="topAndBottom"/>
              </v:group>
            </w:pict>
          </mc:Fallback>
        </mc:AlternateContent>
      </w:r>
      <w:r w:rsidR="00151426" w:rsidRPr="005A67C2">
        <w:rPr>
          <w:rFonts w:cstheme="minorHAnsi"/>
          <w:b/>
        </w:rPr>
        <w:t>Figure 4: Diagram illustrating the Data collection process</w:t>
      </w:r>
    </w:p>
    <w:p w14:paraId="3D6FC368" w14:textId="4993189B" w:rsidR="00916DF8" w:rsidRPr="005A67C2" w:rsidRDefault="00916DF8">
      <w:pPr>
        <w:rPr>
          <w:rFonts w:cstheme="minorHAnsi"/>
          <w:b/>
        </w:rPr>
      </w:pPr>
    </w:p>
    <w:p w14:paraId="0E8D944C" w14:textId="1BD45E51" w:rsidR="00712FEF" w:rsidRPr="005A67C2" w:rsidRDefault="00712FEF">
      <w:pPr>
        <w:rPr>
          <w:rFonts w:cstheme="minorHAnsi"/>
        </w:rPr>
      </w:pPr>
      <w:bookmarkStart w:id="111" w:name="_Toc491619621"/>
      <w:bookmarkStart w:id="112" w:name="_Toc491620186"/>
    </w:p>
    <w:p w14:paraId="5AE725D9" w14:textId="580F69F4" w:rsidR="00610851" w:rsidRPr="005A67C2" w:rsidRDefault="00610851">
      <w:pPr>
        <w:rPr>
          <w:rFonts w:cstheme="minorHAnsi"/>
        </w:rPr>
      </w:pPr>
      <w:r w:rsidRPr="005A67C2">
        <w:rPr>
          <w:rFonts w:cstheme="minorHAnsi"/>
        </w:rPr>
        <w:t xml:space="preserve">The public records data was collected from sources like the internet, library and websites </w:t>
      </w:r>
      <w:r w:rsidR="00205842" w:rsidRPr="005A67C2">
        <w:rPr>
          <w:rFonts w:cstheme="minorHAnsi"/>
        </w:rPr>
        <w:t xml:space="preserve">of </w:t>
      </w:r>
      <w:r w:rsidRPr="005A67C2">
        <w:rPr>
          <w:rFonts w:cstheme="minorHAnsi"/>
        </w:rPr>
        <w:t xml:space="preserve">various organisations. The data was </w:t>
      </w:r>
      <w:r w:rsidRPr="005A67C2">
        <w:rPr>
          <w:rFonts w:cstheme="minorHAnsi"/>
          <w:noProof/>
        </w:rPr>
        <w:t>th</w:t>
      </w:r>
      <w:r w:rsidR="00247100" w:rsidRPr="005A67C2">
        <w:rPr>
          <w:rFonts w:cstheme="minorHAnsi"/>
          <w:noProof/>
        </w:rPr>
        <w:t>e</w:t>
      </w:r>
      <w:r w:rsidRPr="005A67C2">
        <w:rPr>
          <w:rFonts w:cstheme="minorHAnsi"/>
          <w:noProof/>
        </w:rPr>
        <w:t>n</w:t>
      </w:r>
      <w:r w:rsidRPr="005A67C2">
        <w:rPr>
          <w:rFonts w:cstheme="minorHAnsi"/>
        </w:rPr>
        <w:t xml:space="preserve"> stored </w:t>
      </w:r>
      <w:r w:rsidRPr="005A67C2">
        <w:rPr>
          <w:rFonts w:cstheme="minorHAnsi"/>
          <w:noProof/>
        </w:rPr>
        <w:t>in</w:t>
      </w:r>
      <w:r w:rsidRPr="005A67C2">
        <w:rPr>
          <w:rFonts w:cstheme="minorHAnsi"/>
        </w:rPr>
        <w:t xml:space="preserve"> folders named and coded according to the</w:t>
      </w:r>
      <w:r w:rsidR="00205842" w:rsidRPr="005A67C2">
        <w:rPr>
          <w:rFonts w:cstheme="minorHAnsi"/>
        </w:rPr>
        <w:t>mes derived from the research questions and other emerging themes.</w:t>
      </w:r>
      <w:r w:rsidRPr="005A67C2">
        <w:rPr>
          <w:rFonts w:cstheme="minorHAnsi"/>
        </w:rPr>
        <w:t xml:space="preserve"> The next phase was</w:t>
      </w:r>
      <w:r w:rsidR="00443253" w:rsidRPr="005A67C2">
        <w:rPr>
          <w:rFonts w:cstheme="minorHAnsi"/>
        </w:rPr>
        <w:t xml:space="preserve"> constructing the interview questions and</w:t>
      </w:r>
      <w:r w:rsidRPr="005A67C2">
        <w:rPr>
          <w:rFonts w:cstheme="minorHAnsi"/>
        </w:rPr>
        <w:t xml:space="preserve"> identifying entrepreneurs to</w:t>
      </w:r>
      <w:r w:rsidR="00443253" w:rsidRPr="005A67C2">
        <w:rPr>
          <w:rFonts w:cstheme="minorHAnsi"/>
        </w:rPr>
        <w:t xml:space="preserve"> be</w:t>
      </w:r>
      <w:r w:rsidRPr="005A67C2">
        <w:rPr>
          <w:rFonts w:cstheme="minorHAnsi"/>
        </w:rPr>
        <w:t xml:space="preserve"> interview</w:t>
      </w:r>
      <w:r w:rsidR="00326B8B" w:rsidRPr="005A67C2">
        <w:rPr>
          <w:rFonts w:cstheme="minorHAnsi"/>
        </w:rPr>
        <w:t>ed</w:t>
      </w:r>
      <w:r w:rsidRPr="005A67C2">
        <w:rPr>
          <w:rFonts w:cstheme="minorHAnsi"/>
        </w:rPr>
        <w:t xml:space="preserve"> based on the literature collected and reviewed. The criteria used to identify the entrepreneur</w:t>
      </w:r>
      <w:r w:rsidR="00205842" w:rsidRPr="005A67C2">
        <w:rPr>
          <w:rFonts w:cstheme="minorHAnsi"/>
        </w:rPr>
        <w:t>s</w:t>
      </w:r>
      <w:r w:rsidRPr="005A67C2">
        <w:rPr>
          <w:rFonts w:cstheme="minorHAnsi"/>
        </w:rPr>
        <w:t xml:space="preserve"> </w:t>
      </w:r>
      <w:r w:rsidR="00205842" w:rsidRPr="005A67C2">
        <w:rPr>
          <w:rFonts w:cstheme="minorHAnsi"/>
        </w:rPr>
        <w:t>which were interviewed are:</w:t>
      </w:r>
      <w:bookmarkEnd w:id="111"/>
      <w:bookmarkEnd w:id="112"/>
    </w:p>
    <w:p w14:paraId="50AE749B" w14:textId="074E5575" w:rsidR="00610851" w:rsidRPr="005A67C2" w:rsidRDefault="00610851">
      <w:pPr>
        <w:pStyle w:val="ListParagraph"/>
        <w:numPr>
          <w:ilvl w:val="0"/>
          <w:numId w:val="4"/>
        </w:numPr>
        <w:rPr>
          <w:rFonts w:cstheme="minorHAnsi"/>
        </w:rPr>
      </w:pPr>
      <w:r w:rsidRPr="005A67C2">
        <w:rPr>
          <w:rFonts w:cstheme="minorHAnsi"/>
        </w:rPr>
        <w:t>Must own a busin</w:t>
      </w:r>
      <w:r w:rsidR="00E97482" w:rsidRPr="005A67C2">
        <w:rPr>
          <w:rFonts w:cstheme="minorHAnsi"/>
        </w:rPr>
        <w:t>ess that is at least a year old.</w:t>
      </w:r>
    </w:p>
    <w:p w14:paraId="4EC8DD60" w14:textId="561A4E04" w:rsidR="00610851" w:rsidRPr="005A67C2" w:rsidRDefault="00610851">
      <w:pPr>
        <w:pStyle w:val="ListParagraph"/>
        <w:numPr>
          <w:ilvl w:val="0"/>
          <w:numId w:val="4"/>
        </w:numPr>
        <w:rPr>
          <w:rFonts w:cstheme="minorHAnsi"/>
        </w:rPr>
      </w:pPr>
      <w:r w:rsidRPr="005A67C2">
        <w:rPr>
          <w:rFonts w:cstheme="minorHAnsi"/>
        </w:rPr>
        <w:t>The busine</w:t>
      </w:r>
      <w:r w:rsidR="00E97482" w:rsidRPr="005A67C2">
        <w:rPr>
          <w:rFonts w:cstheme="minorHAnsi"/>
        </w:rPr>
        <w:t>ss must be operating in Gauteng.</w:t>
      </w:r>
    </w:p>
    <w:p w14:paraId="04F6AD42" w14:textId="0C05925B" w:rsidR="00610851" w:rsidRPr="005A67C2" w:rsidRDefault="00610851">
      <w:pPr>
        <w:pStyle w:val="ListParagraph"/>
        <w:numPr>
          <w:ilvl w:val="0"/>
          <w:numId w:val="4"/>
        </w:numPr>
        <w:rPr>
          <w:rFonts w:cstheme="minorHAnsi"/>
        </w:rPr>
      </w:pPr>
      <w:r w:rsidRPr="005A67C2">
        <w:rPr>
          <w:rFonts w:cstheme="minorHAnsi"/>
        </w:rPr>
        <w:t>Must be a registered business</w:t>
      </w:r>
      <w:r w:rsidR="00E97482" w:rsidRPr="005A67C2">
        <w:rPr>
          <w:rFonts w:cstheme="minorHAnsi"/>
        </w:rPr>
        <w:t>.</w:t>
      </w:r>
    </w:p>
    <w:p w14:paraId="1C4FBED9" w14:textId="14834DD6" w:rsidR="00610851" w:rsidRPr="005A67C2" w:rsidRDefault="00B03495">
      <w:pPr>
        <w:pStyle w:val="ListParagraph"/>
        <w:numPr>
          <w:ilvl w:val="0"/>
          <w:numId w:val="4"/>
        </w:numPr>
        <w:rPr>
          <w:rFonts w:cstheme="minorHAnsi"/>
        </w:rPr>
      </w:pPr>
      <w:r w:rsidRPr="005A67C2">
        <w:rPr>
          <w:rFonts w:cstheme="minorHAnsi"/>
        </w:rPr>
        <w:t xml:space="preserve">Business must </w:t>
      </w:r>
      <w:r w:rsidR="00610851" w:rsidRPr="005A67C2">
        <w:rPr>
          <w:rFonts w:cstheme="minorHAnsi"/>
        </w:rPr>
        <w:t>be</w:t>
      </w:r>
      <w:r w:rsidRPr="005A67C2">
        <w:rPr>
          <w:rFonts w:cstheme="minorHAnsi"/>
        </w:rPr>
        <w:t xml:space="preserve"> either</w:t>
      </w:r>
      <w:r w:rsidR="00610851" w:rsidRPr="005A67C2">
        <w:rPr>
          <w:rFonts w:cstheme="minorHAnsi"/>
        </w:rPr>
        <w:t xml:space="preserve"> micro, small or medium </w:t>
      </w:r>
      <w:r w:rsidRPr="005A67C2">
        <w:rPr>
          <w:rFonts w:cstheme="minorHAnsi"/>
        </w:rPr>
        <w:t>as per South African definition.</w:t>
      </w:r>
    </w:p>
    <w:p w14:paraId="11484B25" w14:textId="49A0C420" w:rsidR="00712FEF" w:rsidRPr="005A67C2" w:rsidRDefault="001E1989">
      <w:pPr>
        <w:rPr>
          <w:rFonts w:cstheme="minorHAnsi"/>
        </w:rPr>
      </w:pPr>
      <w:r w:rsidRPr="005A67C2">
        <w:rPr>
          <w:rFonts w:cstheme="minorHAnsi"/>
        </w:rPr>
        <w:t>Th</w:t>
      </w:r>
      <w:r w:rsidR="0096099C" w:rsidRPr="005A67C2">
        <w:rPr>
          <w:rFonts w:cstheme="minorHAnsi"/>
        </w:rPr>
        <w:t xml:space="preserve">e </w:t>
      </w:r>
      <w:r w:rsidRPr="005A67C2">
        <w:rPr>
          <w:rFonts w:cstheme="minorHAnsi"/>
        </w:rPr>
        <w:t xml:space="preserve">criteria stood even for those participants whose businesses had failed. </w:t>
      </w:r>
      <w:r w:rsidR="00205842" w:rsidRPr="005A67C2">
        <w:rPr>
          <w:rFonts w:cstheme="minorHAnsi"/>
        </w:rPr>
        <w:t>The next stage involved</w:t>
      </w:r>
      <w:r w:rsidR="00B03495" w:rsidRPr="005A67C2">
        <w:rPr>
          <w:rFonts w:cstheme="minorHAnsi"/>
        </w:rPr>
        <w:t xml:space="preserve"> </w:t>
      </w:r>
      <w:r w:rsidR="00326B8B" w:rsidRPr="005A67C2">
        <w:rPr>
          <w:rFonts w:cstheme="minorHAnsi"/>
        </w:rPr>
        <w:t>contacting the participants to obtain consent and scheduling of the interview. Following which the interview was conducted followed by documenting of the answers on excel within a week of the interview.</w:t>
      </w:r>
    </w:p>
    <w:p w14:paraId="0A840973" w14:textId="3EEB35EE" w:rsidR="00EA6A73" w:rsidRPr="005A67C2" w:rsidRDefault="00712FEF">
      <w:pPr>
        <w:pStyle w:val="Heading2"/>
        <w:rPr>
          <w:rFonts w:asciiTheme="minorHAnsi" w:hAnsiTheme="minorHAnsi" w:cstheme="minorHAnsi"/>
        </w:rPr>
      </w:pPr>
      <w:bookmarkStart w:id="113" w:name="_Toc501296416"/>
      <w:r w:rsidRPr="005A67C2">
        <w:rPr>
          <w:rFonts w:asciiTheme="minorHAnsi" w:hAnsiTheme="minorHAnsi" w:cstheme="minorHAnsi"/>
        </w:rPr>
        <w:lastRenderedPageBreak/>
        <w:t>Data Processing and A</w:t>
      </w:r>
      <w:r w:rsidR="00EA6A73" w:rsidRPr="005A67C2">
        <w:rPr>
          <w:rFonts w:asciiTheme="minorHAnsi" w:hAnsiTheme="minorHAnsi" w:cstheme="minorHAnsi"/>
        </w:rPr>
        <w:t>nalysis</w:t>
      </w:r>
      <w:bookmarkEnd w:id="113"/>
    </w:p>
    <w:p w14:paraId="7A596F2B" w14:textId="196092E3" w:rsidR="00EA6A73" w:rsidRPr="005A67C2" w:rsidRDefault="00EA6A73">
      <w:pPr>
        <w:rPr>
          <w:rFonts w:cstheme="minorHAnsi"/>
        </w:rPr>
      </w:pPr>
      <w:r w:rsidRPr="005A67C2">
        <w:rPr>
          <w:rFonts w:cstheme="minorHAnsi"/>
        </w:rPr>
        <w:t>The documen</w:t>
      </w:r>
      <w:r w:rsidR="0096099C" w:rsidRPr="005A67C2">
        <w:rPr>
          <w:rFonts w:cstheme="minorHAnsi"/>
        </w:rPr>
        <w:t xml:space="preserve">ts collected electronically were </w:t>
      </w:r>
      <w:r w:rsidRPr="005A67C2">
        <w:rPr>
          <w:rFonts w:cstheme="minorHAnsi"/>
        </w:rPr>
        <w:t xml:space="preserve">saved </w:t>
      </w:r>
      <w:r w:rsidR="00247100" w:rsidRPr="005A67C2">
        <w:rPr>
          <w:rFonts w:cstheme="minorHAnsi"/>
          <w:noProof/>
        </w:rPr>
        <w:t>in</w:t>
      </w:r>
      <w:r w:rsidRPr="005A67C2">
        <w:rPr>
          <w:rFonts w:cstheme="minorHAnsi"/>
        </w:rPr>
        <w:t xml:space="preserve"> one master file with the title of the research. Inside</w:t>
      </w:r>
      <w:r w:rsidR="00205842" w:rsidRPr="005A67C2">
        <w:rPr>
          <w:rFonts w:cstheme="minorHAnsi"/>
        </w:rPr>
        <w:t xml:space="preserve"> this master file, sub files were</w:t>
      </w:r>
      <w:r w:rsidRPr="005A67C2">
        <w:rPr>
          <w:rFonts w:cstheme="minorHAnsi"/>
        </w:rPr>
        <w:t xml:space="preserve"> created and sorted a</w:t>
      </w:r>
      <w:r w:rsidR="00326B8B" w:rsidRPr="005A67C2">
        <w:rPr>
          <w:rFonts w:cstheme="minorHAnsi"/>
        </w:rPr>
        <w:t>ccording to the various research questions</w:t>
      </w:r>
      <w:r w:rsidRPr="005A67C2">
        <w:rPr>
          <w:rFonts w:cstheme="minorHAnsi"/>
        </w:rPr>
        <w:t xml:space="preserve"> of</w:t>
      </w:r>
      <w:r w:rsidR="0096099C" w:rsidRPr="005A67C2">
        <w:rPr>
          <w:rFonts w:cstheme="minorHAnsi"/>
        </w:rPr>
        <w:t xml:space="preserve"> the study </w:t>
      </w:r>
      <w:r w:rsidRPr="005A67C2">
        <w:rPr>
          <w:rFonts w:cstheme="minorHAnsi"/>
        </w:rPr>
        <w:t xml:space="preserve">and </w:t>
      </w:r>
      <w:r w:rsidR="00205842" w:rsidRPr="005A67C2">
        <w:rPr>
          <w:rFonts w:cstheme="minorHAnsi"/>
        </w:rPr>
        <w:t>applicable data collected was</w:t>
      </w:r>
      <w:r w:rsidRPr="005A67C2">
        <w:rPr>
          <w:rFonts w:cstheme="minorHAnsi"/>
        </w:rPr>
        <w:t xml:space="preserve"> stored in the relevant folder.  Emerging themes under each chapt</w:t>
      </w:r>
      <w:r w:rsidR="00205842" w:rsidRPr="005A67C2">
        <w:rPr>
          <w:rFonts w:cstheme="minorHAnsi"/>
        </w:rPr>
        <w:t xml:space="preserve">er </w:t>
      </w:r>
      <w:r w:rsidR="00205842" w:rsidRPr="005A67C2">
        <w:rPr>
          <w:rFonts w:cstheme="minorHAnsi"/>
          <w:noProof/>
        </w:rPr>
        <w:t>w</w:t>
      </w:r>
      <w:r w:rsidR="00247100" w:rsidRPr="005A67C2">
        <w:rPr>
          <w:rFonts w:cstheme="minorHAnsi"/>
          <w:noProof/>
        </w:rPr>
        <w:t>ere</w:t>
      </w:r>
      <w:r w:rsidRPr="005A67C2">
        <w:rPr>
          <w:rFonts w:cstheme="minorHAnsi"/>
        </w:rPr>
        <w:t xml:space="preserve"> word coded under each file </w:t>
      </w:r>
      <w:r w:rsidR="00205842" w:rsidRPr="005A67C2">
        <w:rPr>
          <w:rFonts w:cstheme="minorHAnsi"/>
        </w:rPr>
        <w:t xml:space="preserve">and chapter. The researcher </w:t>
      </w:r>
      <w:r w:rsidRPr="005A67C2">
        <w:rPr>
          <w:rFonts w:cstheme="minorHAnsi"/>
        </w:rPr>
        <w:t>than create</w:t>
      </w:r>
      <w:r w:rsidR="00205842" w:rsidRPr="005A67C2">
        <w:rPr>
          <w:rFonts w:cstheme="minorHAnsi"/>
        </w:rPr>
        <w:t>d</w:t>
      </w:r>
      <w:r w:rsidRPr="005A67C2">
        <w:rPr>
          <w:rFonts w:cstheme="minorHAnsi"/>
        </w:rPr>
        <w:t xml:space="preserve"> a list of emergi</w:t>
      </w:r>
      <w:r w:rsidR="00205842" w:rsidRPr="005A67C2">
        <w:rPr>
          <w:rFonts w:cstheme="minorHAnsi"/>
        </w:rPr>
        <w:t xml:space="preserve">ng similar themes which </w:t>
      </w:r>
      <w:r w:rsidRPr="005A67C2">
        <w:rPr>
          <w:rFonts w:cstheme="minorHAnsi"/>
        </w:rPr>
        <w:t>compared to the data obtained from the interviews and reported on</w:t>
      </w:r>
      <w:r w:rsidR="005175BB" w:rsidRPr="005A67C2">
        <w:rPr>
          <w:rFonts w:cstheme="minorHAnsi"/>
        </w:rPr>
        <w:t xml:space="preserve"> in</w:t>
      </w:r>
      <w:r w:rsidRPr="005A67C2">
        <w:rPr>
          <w:rFonts w:cstheme="minorHAnsi"/>
        </w:rPr>
        <w:t xml:space="preserve"> the findings section.</w:t>
      </w:r>
    </w:p>
    <w:p w14:paraId="522EB727" w14:textId="1C5876C1" w:rsidR="002C26DC" w:rsidRPr="005A67C2" w:rsidRDefault="009A6E64">
      <w:pPr>
        <w:rPr>
          <w:rFonts w:cstheme="minorHAnsi"/>
        </w:rPr>
      </w:pPr>
      <w:r w:rsidRPr="005A67C2">
        <w:rPr>
          <w:rFonts w:cstheme="minorHAnsi"/>
        </w:rPr>
        <w:t xml:space="preserve">The data obtained from interviews </w:t>
      </w:r>
      <w:r w:rsidR="00205842" w:rsidRPr="005A67C2">
        <w:rPr>
          <w:rFonts w:cstheme="minorHAnsi"/>
        </w:rPr>
        <w:t>was</w:t>
      </w:r>
      <w:r w:rsidRPr="005A67C2">
        <w:rPr>
          <w:rFonts w:cstheme="minorHAnsi"/>
        </w:rPr>
        <w:t xml:space="preserve"> stored in an excel file for cleaning up any errors and visualisations of emergin</w:t>
      </w:r>
      <w:r w:rsidR="00205842" w:rsidRPr="005A67C2">
        <w:rPr>
          <w:rFonts w:cstheme="minorHAnsi"/>
        </w:rPr>
        <w:t>g patterns. The researcher the</w:t>
      </w:r>
      <w:r w:rsidRPr="005A67C2">
        <w:rPr>
          <w:rFonts w:cstheme="minorHAnsi"/>
        </w:rPr>
        <w:t>n follow</w:t>
      </w:r>
      <w:r w:rsidR="00205842" w:rsidRPr="005A67C2">
        <w:rPr>
          <w:rFonts w:cstheme="minorHAnsi"/>
        </w:rPr>
        <w:t>ed</w:t>
      </w:r>
      <w:r w:rsidRPr="005A67C2">
        <w:rPr>
          <w:rFonts w:cstheme="minorHAnsi"/>
        </w:rPr>
        <w:t xml:space="preserve"> Merriam’s (1998) guide of putting interviews speaking to a similar theme in one category in order to commence the data analysis pr</w:t>
      </w:r>
      <w:r w:rsidR="00205842" w:rsidRPr="005A67C2">
        <w:rPr>
          <w:rFonts w:cstheme="minorHAnsi"/>
        </w:rPr>
        <w:t xml:space="preserve">ocess. The researcher </w:t>
      </w:r>
      <w:r w:rsidRPr="005A67C2">
        <w:rPr>
          <w:rFonts w:cstheme="minorHAnsi"/>
        </w:rPr>
        <w:t>compare</w:t>
      </w:r>
      <w:r w:rsidR="00205842" w:rsidRPr="005A67C2">
        <w:rPr>
          <w:rFonts w:cstheme="minorHAnsi"/>
        </w:rPr>
        <w:t>d</w:t>
      </w:r>
      <w:r w:rsidRPr="005A67C2">
        <w:rPr>
          <w:rFonts w:cstheme="minorHAnsi"/>
        </w:rPr>
        <w:t xml:space="preserve"> </w:t>
      </w:r>
      <w:r w:rsidR="00205842" w:rsidRPr="005A67C2">
        <w:rPr>
          <w:rFonts w:cstheme="minorHAnsi"/>
        </w:rPr>
        <w:t>across the categories to identify any emerging themes. The goal wa</w:t>
      </w:r>
      <w:r w:rsidRPr="005A67C2">
        <w:rPr>
          <w:rFonts w:cstheme="minorHAnsi"/>
        </w:rPr>
        <w:t>s to integrate</w:t>
      </w:r>
      <w:r w:rsidR="0096099C" w:rsidRPr="005A67C2">
        <w:rPr>
          <w:rFonts w:cstheme="minorHAnsi"/>
        </w:rPr>
        <w:t xml:space="preserve"> the themes and concepts </w:t>
      </w:r>
      <w:r w:rsidRPr="005A67C2">
        <w:rPr>
          <w:rFonts w:cstheme="minorHAnsi"/>
        </w:rPr>
        <w:t>theory that offers a detailed and accurate inter</w:t>
      </w:r>
      <w:r w:rsidR="00205842" w:rsidRPr="005A67C2">
        <w:rPr>
          <w:rFonts w:cstheme="minorHAnsi"/>
        </w:rPr>
        <w:t xml:space="preserve">pretation of the research area and use the conceptual framework to analyse the merging themes. </w:t>
      </w:r>
      <w:r w:rsidRPr="005A67C2">
        <w:rPr>
          <w:rFonts w:cstheme="minorHAnsi"/>
        </w:rPr>
        <w:t xml:space="preserve">Mouton (2001) asserts that the analysis is complete when the researcher feels comfortable to share with others what their interpretation means for policymaking, for theory, and for understanding the </w:t>
      </w:r>
      <w:r w:rsidR="00205842" w:rsidRPr="005A67C2">
        <w:rPr>
          <w:rFonts w:cstheme="minorHAnsi"/>
        </w:rPr>
        <w:t xml:space="preserve">social and political world. The data </w:t>
      </w:r>
      <w:r w:rsidR="00E4720E" w:rsidRPr="005A67C2">
        <w:rPr>
          <w:rFonts w:cstheme="minorHAnsi"/>
        </w:rPr>
        <w:t>analysis provides answers to the research’s questions and gives</w:t>
      </w:r>
      <w:r w:rsidR="00DC0CAB" w:rsidRPr="005A67C2">
        <w:rPr>
          <w:rFonts w:cstheme="minorHAnsi"/>
        </w:rPr>
        <w:t xml:space="preserve"> a clear logic, purpose and design </w:t>
      </w:r>
      <w:r w:rsidR="00247100" w:rsidRPr="005A67C2">
        <w:rPr>
          <w:rFonts w:cstheme="minorHAnsi"/>
          <w:noProof/>
        </w:rPr>
        <w:t>of</w:t>
      </w:r>
      <w:r w:rsidR="00DC0CAB" w:rsidRPr="005A67C2">
        <w:rPr>
          <w:rFonts w:cstheme="minorHAnsi"/>
        </w:rPr>
        <w:t xml:space="preserve"> the study underhand.</w:t>
      </w:r>
      <w:r w:rsidR="00E4720E" w:rsidRPr="005A67C2">
        <w:rPr>
          <w:rFonts w:cstheme="minorHAnsi"/>
        </w:rPr>
        <w:t xml:space="preserve"> </w:t>
      </w:r>
    </w:p>
    <w:p w14:paraId="35E63E55" w14:textId="724B0643" w:rsidR="00DC0CAB" w:rsidRPr="005A67C2" w:rsidRDefault="00DC0CAB">
      <w:pPr>
        <w:pStyle w:val="Heading2"/>
        <w:rPr>
          <w:rFonts w:asciiTheme="minorHAnsi" w:hAnsiTheme="minorHAnsi" w:cstheme="minorHAnsi"/>
        </w:rPr>
      </w:pPr>
      <w:bookmarkStart w:id="114" w:name="_Toc501296417"/>
      <w:r w:rsidRPr="005A67C2">
        <w:rPr>
          <w:rFonts w:asciiTheme="minorHAnsi" w:hAnsiTheme="minorHAnsi" w:cstheme="minorHAnsi"/>
        </w:rPr>
        <w:t xml:space="preserve">Research </w:t>
      </w:r>
      <w:r w:rsidR="00712FEF" w:rsidRPr="005A67C2">
        <w:rPr>
          <w:rFonts w:asciiTheme="minorHAnsi" w:hAnsiTheme="minorHAnsi" w:cstheme="minorHAnsi"/>
        </w:rPr>
        <w:t>Reliability and V</w:t>
      </w:r>
      <w:r w:rsidRPr="005A67C2">
        <w:rPr>
          <w:rFonts w:asciiTheme="minorHAnsi" w:hAnsiTheme="minorHAnsi" w:cstheme="minorHAnsi"/>
        </w:rPr>
        <w:t>alid</w:t>
      </w:r>
      <w:r w:rsidR="00712FEF" w:rsidRPr="005A67C2">
        <w:rPr>
          <w:rFonts w:asciiTheme="minorHAnsi" w:hAnsiTheme="minorHAnsi" w:cstheme="minorHAnsi"/>
        </w:rPr>
        <w:t>ity M</w:t>
      </w:r>
      <w:r w:rsidRPr="005A67C2">
        <w:rPr>
          <w:rFonts w:asciiTheme="minorHAnsi" w:hAnsiTheme="minorHAnsi" w:cstheme="minorHAnsi"/>
        </w:rPr>
        <w:t>easures</w:t>
      </w:r>
      <w:bookmarkEnd w:id="114"/>
    </w:p>
    <w:p w14:paraId="4E199DF7" w14:textId="2A8D594B" w:rsidR="00DC0CAB" w:rsidRPr="005A67C2" w:rsidRDefault="00DC0CAB">
      <w:pPr>
        <w:rPr>
          <w:rFonts w:cstheme="minorHAnsi"/>
        </w:rPr>
      </w:pPr>
      <w:r w:rsidRPr="005A67C2">
        <w:rPr>
          <w:rFonts w:cstheme="minorHAnsi"/>
        </w:rPr>
        <w:t>Reliability and validity of the interview guide</w:t>
      </w:r>
      <w:r w:rsidR="0096099C" w:rsidRPr="005A67C2">
        <w:rPr>
          <w:rFonts w:cstheme="minorHAnsi"/>
        </w:rPr>
        <w:t xml:space="preserve"> and documents analysed </w:t>
      </w:r>
      <w:r w:rsidR="0096099C" w:rsidRPr="005A67C2">
        <w:rPr>
          <w:rFonts w:cstheme="minorHAnsi"/>
          <w:noProof/>
        </w:rPr>
        <w:t>w</w:t>
      </w:r>
      <w:r w:rsidR="00247100" w:rsidRPr="005A67C2">
        <w:rPr>
          <w:rFonts w:cstheme="minorHAnsi"/>
          <w:noProof/>
        </w:rPr>
        <w:t>ere</w:t>
      </w:r>
      <w:r w:rsidR="0096099C" w:rsidRPr="005A67C2">
        <w:rPr>
          <w:rFonts w:cstheme="minorHAnsi"/>
        </w:rPr>
        <w:t xml:space="preserve"> </w:t>
      </w:r>
      <w:r w:rsidR="00E4720E" w:rsidRPr="005A67C2">
        <w:rPr>
          <w:rFonts w:cstheme="minorHAnsi"/>
        </w:rPr>
        <w:t>tested by its</w:t>
      </w:r>
      <w:r w:rsidRPr="005A67C2">
        <w:rPr>
          <w:rFonts w:cstheme="minorHAnsi"/>
        </w:rPr>
        <w:t xml:space="preserve"> ability</w:t>
      </w:r>
      <w:r w:rsidR="00B03495" w:rsidRPr="005A67C2">
        <w:rPr>
          <w:rFonts w:cstheme="minorHAnsi"/>
        </w:rPr>
        <w:t xml:space="preserve"> to</w:t>
      </w:r>
      <w:r w:rsidRPr="005A67C2">
        <w:rPr>
          <w:rFonts w:cstheme="minorHAnsi"/>
        </w:rPr>
        <w:t xml:space="preserve"> g</w:t>
      </w:r>
      <w:r w:rsidR="00B03495" w:rsidRPr="005A67C2">
        <w:rPr>
          <w:rFonts w:cstheme="minorHAnsi"/>
        </w:rPr>
        <w:t>enerate</w:t>
      </w:r>
      <w:r w:rsidRPr="005A67C2">
        <w:rPr>
          <w:rFonts w:cstheme="minorHAnsi"/>
        </w:rPr>
        <w:t xml:space="preserve"> themes that answer</w:t>
      </w:r>
      <w:r w:rsidR="0096099C" w:rsidRPr="005A67C2">
        <w:rPr>
          <w:rFonts w:cstheme="minorHAnsi"/>
        </w:rPr>
        <w:t>ed</w:t>
      </w:r>
      <w:r w:rsidRPr="005A67C2">
        <w:rPr>
          <w:rFonts w:cstheme="minorHAnsi"/>
        </w:rPr>
        <w:t xml:space="preserve"> the research questions and meet the objectives of the st</w:t>
      </w:r>
      <w:r w:rsidR="008F5F26" w:rsidRPr="005A67C2">
        <w:rPr>
          <w:rFonts w:cstheme="minorHAnsi"/>
        </w:rPr>
        <w:t>udy</w:t>
      </w:r>
      <w:r w:rsidR="00FA69A7" w:rsidRPr="005A67C2">
        <w:rPr>
          <w:rFonts w:cstheme="minorHAnsi"/>
        </w:rPr>
        <w:t xml:space="preserve"> using the theoretical and conceptual framework</w:t>
      </w:r>
      <w:r w:rsidR="00205842" w:rsidRPr="005A67C2">
        <w:rPr>
          <w:rFonts w:cstheme="minorHAnsi"/>
        </w:rPr>
        <w:t>.</w:t>
      </w:r>
      <w:r w:rsidR="008F5F26" w:rsidRPr="005A67C2">
        <w:rPr>
          <w:rFonts w:cstheme="minorHAnsi"/>
        </w:rPr>
        <w:t xml:space="preserve"> </w:t>
      </w:r>
      <w:r w:rsidR="00205842" w:rsidRPr="005A67C2">
        <w:rPr>
          <w:rFonts w:cstheme="minorHAnsi"/>
        </w:rPr>
        <w:t xml:space="preserve">A consistency matrix was also </w:t>
      </w:r>
      <w:r w:rsidR="00DF7703" w:rsidRPr="005A67C2">
        <w:rPr>
          <w:rFonts w:cstheme="minorHAnsi"/>
        </w:rPr>
        <w:t>used in ensuring</w:t>
      </w:r>
      <w:r w:rsidR="00247100" w:rsidRPr="005A67C2">
        <w:rPr>
          <w:rFonts w:cstheme="minorHAnsi"/>
        </w:rPr>
        <w:t xml:space="preserve"> the</w:t>
      </w:r>
      <w:r w:rsidR="00DF7703" w:rsidRPr="005A67C2">
        <w:rPr>
          <w:rFonts w:cstheme="minorHAnsi"/>
        </w:rPr>
        <w:t xml:space="preserve"> </w:t>
      </w:r>
      <w:r w:rsidR="00DF7703" w:rsidRPr="005A67C2">
        <w:rPr>
          <w:rFonts w:cstheme="minorHAnsi"/>
          <w:noProof/>
        </w:rPr>
        <w:t>reliability</w:t>
      </w:r>
      <w:r w:rsidR="00DF7703" w:rsidRPr="005A67C2">
        <w:rPr>
          <w:rFonts w:cstheme="minorHAnsi"/>
        </w:rPr>
        <w:t xml:space="preserve"> of data. See the consistency matrix</w:t>
      </w:r>
      <w:r w:rsidR="00247100" w:rsidRPr="005A67C2">
        <w:rPr>
          <w:rFonts w:cstheme="minorHAnsi"/>
        </w:rPr>
        <w:t xml:space="preserve"> below</w:t>
      </w:r>
      <w:r w:rsidR="00DF7703" w:rsidRPr="005A67C2">
        <w:rPr>
          <w:rFonts w:cstheme="minorHAnsi"/>
        </w:rPr>
        <w:t>:</w:t>
      </w:r>
    </w:p>
    <w:p w14:paraId="73F23FE6" w14:textId="77777777" w:rsidR="00E4720E" w:rsidRPr="005A67C2" w:rsidRDefault="00E4720E">
      <w:pPr>
        <w:rPr>
          <w:rFonts w:cstheme="minorHAnsi"/>
        </w:rPr>
      </w:pPr>
    </w:p>
    <w:p w14:paraId="2F8A5763" w14:textId="05ADEA20" w:rsidR="00E4720E" w:rsidRPr="005A67C2" w:rsidRDefault="00E4720E">
      <w:pPr>
        <w:rPr>
          <w:rFonts w:cstheme="minorHAnsi"/>
        </w:rPr>
      </w:pPr>
    </w:p>
    <w:p w14:paraId="7BFB7FD3" w14:textId="25F4F9A2" w:rsidR="00247100" w:rsidRPr="005A67C2" w:rsidRDefault="00247100">
      <w:pPr>
        <w:rPr>
          <w:rFonts w:cstheme="minorHAnsi"/>
        </w:rPr>
      </w:pPr>
    </w:p>
    <w:p w14:paraId="421985F5" w14:textId="77777777" w:rsidR="00247100" w:rsidRPr="005A67C2" w:rsidRDefault="00247100">
      <w:pPr>
        <w:rPr>
          <w:rFonts w:cstheme="minorHAnsi"/>
        </w:rPr>
      </w:pPr>
    </w:p>
    <w:p w14:paraId="788C19FA" w14:textId="77777777" w:rsidR="007A1E02" w:rsidRPr="005A67C2" w:rsidRDefault="007A1E02">
      <w:pPr>
        <w:rPr>
          <w:rFonts w:cstheme="minorHAnsi"/>
        </w:rPr>
      </w:pPr>
    </w:p>
    <w:p w14:paraId="2BC0B801" w14:textId="5D665124" w:rsidR="00300763" w:rsidRPr="005A67C2" w:rsidRDefault="00DF7703">
      <w:pPr>
        <w:rPr>
          <w:rFonts w:cstheme="minorHAnsi"/>
          <w:b/>
        </w:rPr>
      </w:pPr>
      <w:r w:rsidRPr="005A67C2">
        <w:rPr>
          <w:rFonts w:cstheme="minorHAnsi"/>
          <w:b/>
        </w:rPr>
        <w:lastRenderedPageBreak/>
        <w:t xml:space="preserve">Table </w:t>
      </w:r>
      <w:r w:rsidR="001A10EE" w:rsidRPr="005A67C2">
        <w:rPr>
          <w:rFonts w:cstheme="minorHAnsi"/>
          <w:b/>
        </w:rPr>
        <w:t>2</w:t>
      </w:r>
      <w:r w:rsidRPr="005A67C2">
        <w:rPr>
          <w:rFonts w:cstheme="minorHAnsi"/>
          <w:b/>
        </w:rPr>
        <w:t>: Consistency Matrix</w:t>
      </w:r>
    </w:p>
    <w:tbl>
      <w:tblPr>
        <w:tblStyle w:val="TableGrid"/>
        <w:tblW w:w="0" w:type="auto"/>
        <w:tblLook w:val="04A0" w:firstRow="1" w:lastRow="0" w:firstColumn="1" w:lastColumn="0" w:noHBand="0" w:noVBand="1"/>
      </w:tblPr>
      <w:tblGrid>
        <w:gridCol w:w="2518"/>
        <w:gridCol w:w="2651"/>
        <w:gridCol w:w="1488"/>
        <w:gridCol w:w="1311"/>
        <w:gridCol w:w="1382"/>
      </w:tblGrid>
      <w:tr w:rsidR="00DF7703" w:rsidRPr="005A67C2" w14:paraId="63F89B8F" w14:textId="77777777" w:rsidTr="00FC3208">
        <w:tc>
          <w:tcPr>
            <w:tcW w:w="0" w:type="auto"/>
            <w:gridSpan w:val="5"/>
            <w:vAlign w:val="center"/>
          </w:tcPr>
          <w:p w14:paraId="20B89353" w14:textId="6E2FC6CE" w:rsidR="00DF7703" w:rsidRPr="005A67C2" w:rsidRDefault="00DF7703" w:rsidP="00FC3208">
            <w:pPr>
              <w:rPr>
                <w:rFonts w:cstheme="minorHAnsi"/>
              </w:rPr>
            </w:pPr>
            <w:r w:rsidRPr="005A67C2">
              <w:rPr>
                <w:rFonts w:cstheme="minorHAnsi"/>
                <w:b/>
              </w:rPr>
              <w:t>Research problem</w:t>
            </w:r>
            <w:r w:rsidR="00FC3208" w:rsidRPr="005A67C2">
              <w:rPr>
                <w:rFonts w:cstheme="minorHAnsi"/>
                <w:b/>
              </w:rPr>
              <w:t>:</w:t>
            </w:r>
            <w:r w:rsidRPr="005A67C2">
              <w:rPr>
                <w:rFonts w:cstheme="minorHAnsi"/>
              </w:rPr>
              <w:t xml:space="preserve"> </w:t>
            </w:r>
            <w:r w:rsidR="00054DAE" w:rsidRPr="005A67C2">
              <w:rPr>
                <w:rFonts w:cstheme="minorHAnsi"/>
              </w:rPr>
              <w:t xml:space="preserve">SMMEs in South Africa are </w:t>
            </w:r>
            <w:r w:rsidR="00FC3208" w:rsidRPr="005A67C2">
              <w:rPr>
                <w:rFonts w:cstheme="minorHAnsi"/>
              </w:rPr>
              <w:t xml:space="preserve">viewed by the government as engines of </w:t>
            </w:r>
            <w:r w:rsidR="00054DAE" w:rsidRPr="005A67C2">
              <w:rPr>
                <w:rFonts w:cstheme="minorHAnsi"/>
              </w:rPr>
              <w:t>job</w:t>
            </w:r>
            <w:r w:rsidR="00FC3208" w:rsidRPr="005A67C2">
              <w:rPr>
                <w:rFonts w:cstheme="minorHAnsi"/>
              </w:rPr>
              <w:t xml:space="preserve"> creation</w:t>
            </w:r>
            <w:r w:rsidR="00054DAE" w:rsidRPr="005A67C2">
              <w:rPr>
                <w:rFonts w:cstheme="minorHAnsi"/>
              </w:rPr>
              <w:t xml:space="preserve"> despite their uniqueness </w:t>
            </w:r>
            <w:r w:rsidR="00E30F15" w:rsidRPr="005A67C2">
              <w:rPr>
                <w:rFonts w:cstheme="minorHAnsi"/>
              </w:rPr>
              <w:t>compared to other middle-income countries and BRIC countries and the fact that out of every ten jobs created eight come from the sector and six fail within a year.</w:t>
            </w:r>
          </w:p>
        </w:tc>
      </w:tr>
      <w:tr w:rsidR="00FC3208" w:rsidRPr="005A67C2" w14:paraId="59B204E0" w14:textId="77777777" w:rsidTr="00FC3208">
        <w:tc>
          <w:tcPr>
            <w:tcW w:w="0" w:type="auto"/>
            <w:vAlign w:val="center"/>
          </w:tcPr>
          <w:p w14:paraId="5374B6EE" w14:textId="57F9E78B" w:rsidR="00DF7703" w:rsidRPr="005A67C2" w:rsidRDefault="004A2B6A" w:rsidP="00FC3208">
            <w:pPr>
              <w:rPr>
                <w:rFonts w:cstheme="minorHAnsi"/>
                <w:b/>
              </w:rPr>
            </w:pPr>
            <w:r w:rsidRPr="005A67C2">
              <w:rPr>
                <w:rFonts w:cstheme="minorHAnsi"/>
                <w:b/>
              </w:rPr>
              <w:t>Sub-problem</w:t>
            </w:r>
          </w:p>
        </w:tc>
        <w:tc>
          <w:tcPr>
            <w:tcW w:w="0" w:type="auto"/>
            <w:vAlign w:val="center"/>
          </w:tcPr>
          <w:p w14:paraId="3F9ABD93" w14:textId="110B7D1B" w:rsidR="00DF7703" w:rsidRPr="005A67C2" w:rsidRDefault="004A2B6A" w:rsidP="00FC3208">
            <w:pPr>
              <w:rPr>
                <w:rFonts w:cstheme="minorHAnsi"/>
                <w:b/>
              </w:rPr>
            </w:pPr>
            <w:r w:rsidRPr="005A67C2">
              <w:rPr>
                <w:rFonts w:cstheme="minorHAnsi"/>
                <w:b/>
              </w:rPr>
              <w:t>Research question</w:t>
            </w:r>
          </w:p>
        </w:tc>
        <w:tc>
          <w:tcPr>
            <w:tcW w:w="0" w:type="auto"/>
            <w:vAlign w:val="center"/>
          </w:tcPr>
          <w:p w14:paraId="2E678692" w14:textId="528ED370" w:rsidR="00DF7703" w:rsidRPr="005A67C2" w:rsidRDefault="004A2B6A" w:rsidP="00FC3208">
            <w:pPr>
              <w:rPr>
                <w:rFonts w:cstheme="minorHAnsi"/>
                <w:b/>
              </w:rPr>
            </w:pPr>
            <w:r w:rsidRPr="005A67C2">
              <w:rPr>
                <w:rFonts w:cstheme="minorHAnsi"/>
                <w:b/>
              </w:rPr>
              <w:t>Source of data</w:t>
            </w:r>
          </w:p>
        </w:tc>
        <w:tc>
          <w:tcPr>
            <w:tcW w:w="0" w:type="auto"/>
            <w:vAlign w:val="center"/>
          </w:tcPr>
          <w:p w14:paraId="54A26488" w14:textId="53FD82A3" w:rsidR="00DF7703" w:rsidRPr="005A67C2" w:rsidRDefault="004A2B6A" w:rsidP="00FC3208">
            <w:pPr>
              <w:rPr>
                <w:rFonts w:cstheme="minorHAnsi"/>
                <w:b/>
              </w:rPr>
            </w:pPr>
            <w:r w:rsidRPr="005A67C2">
              <w:rPr>
                <w:rFonts w:cstheme="minorHAnsi"/>
                <w:b/>
              </w:rPr>
              <w:t>Type of data</w:t>
            </w:r>
          </w:p>
        </w:tc>
        <w:tc>
          <w:tcPr>
            <w:tcW w:w="0" w:type="auto"/>
            <w:vAlign w:val="center"/>
          </w:tcPr>
          <w:p w14:paraId="74F798E8" w14:textId="5FAD213F" w:rsidR="00DF7703" w:rsidRPr="005A67C2" w:rsidRDefault="004A2B6A" w:rsidP="00FC3208">
            <w:pPr>
              <w:rPr>
                <w:rFonts w:cstheme="minorHAnsi"/>
                <w:b/>
              </w:rPr>
            </w:pPr>
            <w:r w:rsidRPr="005A67C2">
              <w:rPr>
                <w:rFonts w:cstheme="minorHAnsi"/>
                <w:b/>
              </w:rPr>
              <w:t>Analysis</w:t>
            </w:r>
          </w:p>
        </w:tc>
      </w:tr>
      <w:tr w:rsidR="00FC3208" w:rsidRPr="005A67C2" w14:paraId="293FC490" w14:textId="77777777" w:rsidTr="00FC3208">
        <w:trPr>
          <w:trHeight w:val="2519"/>
        </w:trPr>
        <w:tc>
          <w:tcPr>
            <w:tcW w:w="0" w:type="auto"/>
            <w:vAlign w:val="center"/>
          </w:tcPr>
          <w:p w14:paraId="1D71E450" w14:textId="695E1383" w:rsidR="00DF7703" w:rsidRPr="005A67C2" w:rsidRDefault="004A2B6A" w:rsidP="00FC3208">
            <w:pPr>
              <w:rPr>
                <w:rFonts w:cstheme="minorHAnsi"/>
              </w:rPr>
            </w:pPr>
            <w:r w:rsidRPr="005A67C2">
              <w:rPr>
                <w:rFonts w:cstheme="minorHAnsi"/>
              </w:rPr>
              <w:t xml:space="preserve">Find out </w:t>
            </w:r>
            <w:r w:rsidR="00E30F15" w:rsidRPr="005A67C2">
              <w:rPr>
                <w:rFonts w:cstheme="minorHAnsi"/>
              </w:rPr>
              <w:t xml:space="preserve">challenges faced by </w:t>
            </w:r>
            <w:r w:rsidR="00E30F15" w:rsidRPr="005A67C2">
              <w:rPr>
                <w:rFonts w:cstheme="minorHAnsi"/>
                <w:noProof/>
              </w:rPr>
              <w:t>SMMEs</w:t>
            </w:r>
            <w:r w:rsidR="00E30F15" w:rsidRPr="005A67C2">
              <w:rPr>
                <w:rFonts w:cstheme="minorHAnsi"/>
              </w:rPr>
              <w:t xml:space="preserve"> in South Africa which can lead to their failure.</w:t>
            </w:r>
          </w:p>
        </w:tc>
        <w:tc>
          <w:tcPr>
            <w:tcW w:w="0" w:type="auto"/>
            <w:vAlign w:val="center"/>
          </w:tcPr>
          <w:p w14:paraId="2449C3B5" w14:textId="20B2F1E7" w:rsidR="00F84035" w:rsidRPr="005A67C2" w:rsidRDefault="00F84035" w:rsidP="00FC3208">
            <w:pPr>
              <w:rPr>
                <w:rFonts w:cstheme="minorHAnsi"/>
              </w:rPr>
            </w:pPr>
            <w:r w:rsidRPr="005A67C2">
              <w:rPr>
                <w:rFonts w:cstheme="minorHAnsi"/>
              </w:rPr>
              <w:t>Are SM</w:t>
            </w:r>
            <w:r w:rsidR="00B03495" w:rsidRPr="005A67C2">
              <w:rPr>
                <w:rFonts w:cstheme="minorHAnsi"/>
              </w:rPr>
              <w:t>M</w:t>
            </w:r>
            <w:r w:rsidRPr="005A67C2">
              <w:rPr>
                <w:rFonts w:cstheme="minorHAnsi"/>
              </w:rPr>
              <w:t>Es creating jobs in SA?</w:t>
            </w:r>
          </w:p>
          <w:p w14:paraId="07AFA2D9" w14:textId="77777777" w:rsidR="00F84035" w:rsidRPr="005A67C2" w:rsidRDefault="00F84035" w:rsidP="00FC3208">
            <w:pPr>
              <w:rPr>
                <w:rFonts w:cstheme="minorHAnsi"/>
              </w:rPr>
            </w:pPr>
          </w:p>
          <w:p w14:paraId="355089DC" w14:textId="0A7864F8" w:rsidR="00DF7703" w:rsidRPr="005A67C2" w:rsidRDefault="00F84035" w:rsidP="00FC3208">
            <w:pPr>
              <w:rPr>
                <w:rFonts w:cstheme="minorHAnsi"/>
              </w:rPr>
            </w:pPr>
            <w:r w:rsidRPr="005A67C2">
              <w:rPr>
                <w:rFonts w:cstheme="minorHAnsi"/>
              </w:rPr>
              <w:t>What kind of S</w:t>
            </w:r>
            <w:r w:rsidR="00B03495" w:rsidRPr="005A67C2">
              <w:rPr>
                <w:rFonts w:cstheme="minorHAnsi"/>
              </w:rPr>
              <w:t>M</w:t>
            </w:r>
            <w:r w:rsidRPr="005A67C2">
              <w:rPr>
                <w:rFonts w:cstheme="minorHAnsi"/>
              </w:rPr>
              <w:t>MEs do we see in other emerging countries?</w:t>
            </w:r>
          </w:p>
        </w:tc>
        <w:tc>
          <w:tcPr>
            <w:tcW w:w="0" w:type="auto"/>
            <w:vAlign w:val="center"/>
          </w:tcPr>
          <w:p w14:paraId="6DC58A9F" w14:textId="47F025BB" w:rsidR="00DF7703" w:rsidRPr="005A67C2" w:rsidRDefault="00E74D59" w:rsidP="00FC3208">
            <w:pPr>
              <w:rPr>
                <w:rFonts w:cstheme="minorHAnsi"/>
              </w:rPr>
            </w:pPr>
            <w:r w:rsidRPr="005A67C2">
              <w:rPr>
                <w:rFonts w:cstheme="minorHAnsi"/>
              </w:rPr>
              <w:t>Public records and interviews</w:t>
            </w:r>
          </w:p>
        </w:tc>
        <w:tc>
          <w:tcPr>
            <w:tcW w:w="0" w:type="auto"/>
            <w:vAlign w:val="center"/>
          </w:tcPr>
          <w:p w14:paraId="4E63DD76" w14:textId="7AA3F4CB" w:rsidR="00DF7703" w:rsidRPr="005A67C2" w:rsidRDefault="00CF4ABD" w:rsidP="00FC3208">
            <w:pPr>
              <w:rPr>
                <w:rFonts w:cstheme="minorHAnsi"/>
              </w:rPr>
            </w:pPr>
            <w:r w:rsidRPr="005A67C2">
              <w:rPr>
                <w:rFonts w:cstheme="minorHAnsi"/>
              </w:rPr>
              <w:t>categorical</w:t>
            </w:r>
          </w:p>
        </w:tc>
        <w:tc>
          <w:tcPr>
            <w:tcW w:w="0" w:type="auto"/>
            <w:vAlign w:val="center"/>
          </w:tcPr>
          <w:p w14:paraId="6833E0B1" w14:textId="049C0296" w:rsidR="00DF7703" w:rsidRPr="005A67C2" w:rsidRDefault="00E74D59" w:rsidP="00FC3208">
            <w:pPr>
              <w:rPr>
                <w:rFonts w:cstheme="minorHAnsi"/>
              </w:rPr>
            </w:pPr>
            <w:r w:rsidRPr="005A67C2">
              <w:rPr>
                <w:rFonts w:cstheme="minorHAnsi"/>
              </w:rPr>
              <w:t>Content analysis</w:t>
            </w:r>
            <w:r w:rsidR="00B03495" w:rsidRPr="005A67C2">
              <w:rPr>
                <w:rFonts w:cstheme="minorHAnsi"/>
              </w:rPr>
              <w:t xml:space="preserve"> and data analysis</w:t>
            </w:r>
          </w:p>
        </w:tc>
      </w:tr>
      <w:tr w:rsidR="00FC3208" w:rsidRPr="005A67C2" w14:paraId="5FA654F3" w14:textId="77777777" w:rsidTr="00FC3208">
        <w:tc>
          <w:tcPr>
            <w:tcW w:w="0" w:type="auto"/>
            <w:vAlign w:val="center"/>
          </w:tcPr>
          <w:p w14:paraId="0E648F20" w14:textId="18F2A8E2" w:rsidR="00DF7703" w:rsidRPr="005A67C2" w:rsidRDefault="00E30F15" w:rsidP="00FC3208">
            <w:pPr>
              <w:rPr>
                <w:rFonts w:cstheme="minorHAnsi"/>
              </w:rPr>
            </w:pPr>
            <w:r w:rsidRPr="005A67C2">
              <w:rPr>
                <w:rFonts w:cstheme="minorHAnsi"/>
              </w:rPr>
              <w:t xml:space="preserve">Are </w:t>
            </w:r>
            <w:r w:rsidRPr="005A67C2">
              <w:rPr>
                <w:rFonts w:cstheme="minorHAnsi"/>
                <w:noProof/>
              </w:rPr>
              <w:t>SMMEs</w:t>
            </w:r>
            <w:r w:rsidRPr="005A67C2">
              <w:rPr>
                <w:rFonts w:cstheme="minorHAnsi"/>
              </w:rPr>
              <w:t xml:space="preserve"> aware of government support for the sector and if so do they use them?</w:t>
            </w:r>
          </w:p>
        </w:tc>
        <w:tc>
          <w:tcPr>
            <w:tcW w:w="0" w:type="auto"/>
            <w:vAlign w:val="center"/>
          </w:tcPr>
          <w:p w14:paraId="42D364B0" w14:textId="5AAB0E58" w:rsidR="00DF7703" w:rsidRPr="005A67C2" w:rsidRDefault="00B03495" w:rsidP="00FC3208">
            <w:pPr>
              <w:rPr>
                <w:rFonts w:cstheme="minorHAnsi"/>
              </w:rPr>
            </w:pPr>
            <w:r w:rsidRPr="005A67C2">
              <w:rPr>
                <w:rFonts w:cstheme="minorHAnsi"/>
              </w:rPr>
              <w:t>Does the SMME sector appreciate the role of government in this space?</w:t>
            </w:r>
          </w:p>
        </w:tc>
        <w:tc>
          <w:tcPr>
            <w:tcW w:w="0" w:type="auto"/>
            <w:vAlign w:val="center"/>
          </w:tcPr>
          <w:p w14:paraId="42CA9844" w14:textId="38FD9958" w:rsidR="00DF7703" w:rsidRPr="005A67C2" w:rsidRDefault="00E74D59" w:rsidP="00FC3208">
            <w:pPr>
              <w:rPr>
                <w:rFonts w:cstheme="minorHAnsi"/>
              </w:rPr>
            </w:pPr>
            <w:r w:rsidRPr="005A67C2">
              <w:rPr>
                <w:rFonts w:cstheme="minorHAnsi"/>
              </w:rPr>
              <w:t>Public records</w:t>
            </w:r>
            <w:r w:rsidR="00B03495" w:rsidRPr="005A67C2">
              <w:rPr>
                <w:rFonts w:cstheme="minorHAnsi"/>
              </w:rPr>
              <w:t xml:space="preserve"> and interviews</w:t>
            </w:r>
          </w:p>
        </w:tc>
        <w:tc>
          <w:tcPr>
            <w:tcW w:w="0" w:type="auto"/>
            <w:vAlign w:val="center"/>
          </w:tcPr>
          <w:p w14:paraId="71404ADB" w14:textId="5641908C" w:rsidR="00DF7703" w:rsidRPr="005A67C2" w:rsidRDefault="00CF4ABD" w:rsidP="00FC3208">
            <w:pPr>
              <w:rPr>
                <w:rFonts w:cstheme="minorHAnsi"/>
              </w:rPr>
            </w:pPr>
            <w:r w:rsidRPr="005A67C2">
              <w:rPr>
                <w:rFonts w:cstheme="minorHAnsi"/>
              </w:rPr>
              <w:t>categorical</w:t>
            </w:r>
          </w:p>
        </w:tc>
        <w:tc>
          <w:tcPr>
            <w:tcW w:w="0" w:type="auto"/>
            <w:vAlign w:val="center"/>
          </w:tcPr>
          <w:p w14:paraId="4A84B1D0" w14:textId="3AD6B991" w:rsidR="00DF7703" w:rsidRPr="005A67C2" w:rsidRDefault="00E74D59" w:rsidP="00FC3208">
            <w:pPr>
              <w:rPr>
                <w:rFonts w:cstheme="minorHAnsi"/>
              </w:rPr>
            </w:pPr>
            <w:r w:rsidRPr="005A67C2">
              <w:rPr>
                <w:rFonts w:cstheme="minorHAnsi"/>
              </w:rPr>
              <w:t>Content analysis</w:t>
            </w:r>
            <w:r w:rsidR="00B03495" w:rsidRPr="005A67C2">
              <w:rPr>
                <w:rFonts w:cstheme="minorHAnsi"/>
              </w:rPr>
              <w:t xml:space="preserve"> and data analysis</w:t>
            </w:r>
          </w:p>
        </w:tc>
      </w:tr>
      <w:tr w:rsidR="00FC3208" w:rsidRPr="005A67C2" w14:paraId="5E373734" w14:textId="77777777" w:rsidTr="00FC3208">
        <w:tc>
          <w:tcPr>
            <w:tcW w:w="0" w:type="auto"/>
            <w:vAlign w:val="center"/>
          </w:tcPr>
          <w:p w14:paraId="0AEC7E2D" w14:textId="538D18E7" w:rsidR="00E30F15" w:rsidRPr="005A67C2" w:rsidRDefault="00E30F15" w:rsidP="00FC3208">
            <w:pPr>
              <w:rPr>
                <w:rFonts w:cstheme="minorHAnsi"/>
              </w:rPr>
            </w:pPr>
            <w:r w:rsidRPr="005A67C2">
              <w:rPr>
                <w:rFonts w:cstheme="minorHAnsi"/>
              </w:rPr>
              <w:t>How have other BRIC countries supported their SMMEs, looking specifically at China and Brazil</w:t>
            </w:r>
          </w:p>
        </w:tc>
        <w:tc>
          <w:tcPr>
            <w:tcW w:w="0" w:type="auto"/>
            <w:vAlign w:val="center"/>
          </w:tcPr>
          <w:p w14:paraId="2DB134D4" w14:textId="08BC1D25" w:rsidR="00E30F15" w:rsidRPr="005A67C2" w:rsidRDefault="00E30F15" w:rsidP="00FC3208">
            <w:pPr>
              <w:rPr>
                <w:rFonts w:cstheme="minorHAnsi"/>
              </w:rPr>
            </w:pPr>
            <w:r w:rsidRPr="005A67C2">
              <w:rPr>
                <w:rFonts w:cstheme="minorHAnsi"/>
              </w:rPr>
              <w:t>What challenges are facing the SMME sector in South Africa and thus hindering the sector from growth?</w:t>
            </w:r>
          </w:p>
        </w:tc>
        <w:tc>
          <w:tcPr>
            <w:tcW w:w="0" w:type="auto"/>
            <w:vAlign w:val="center"/>
          </w:tcPr>
          <w:p w14:paraId="02447080" w14:textId="72DC03A9" w:rsidR="00E30F15" w:rsidRPr="005A67C2" w:rsidRDefault="00E30F15" w:rsidP="00FC3208">
            <w:pPr>
              <w:rPr>
                <w:rFonts w:cstheme="minorHAnsi"/>
              </w:rPr>
            </w:pPr>
            <w:r w:rsidRPr="005A67C2">
              <w:rPr>
                <w:rFonts w:cstheme="minorHAnsi"/>
              </w:rPr>
              <w:t>Public records and interviews</w:t>
            </w:r>
          </w:p>
        </w:tc>
        <w:tc>
          <w:tcPr>
            <w:tcW w:w="0" w:type="auto"/>
            <w:vAlign w:val="center"/>
          </w:tcPr>
          <w:p w14:paraId="169C9CEB" w14:textId="6DBFFCFF" w:rsidR="00E30F15" w:rsidRPr="005A67C2" w:rsidRDefault="00E30F15" w:rsidP="00FC3208">
            <w:pPr>
              <w:rPr>
                <w:rFonts w:cstheme="minorHAnsi"/>
              </w:rPr>
            </w:pPr>
            <w:r w:rsidRPr="005A67C2">
              <w:rPr>
                <w:rFonts w:cstheme="minorHAnsi"/>
              </w:rPr>
              <w:t>categorical</w:t>
            </w:r>
          </w:p>
        </w:tc>
        <w:tc>
          <w:tcPr>
            <w:tcW w:w="0" w:type="auto"/>
            <w:vAlign w:val="center"/>
          </w:tcPr>
          <w:p w14:paraId="113CA29E" w14:textId="52DA2918" w:rsidR="00E30F15" w:rsidRPr="005A67C2" w:rsidRDefault="00E30F15" w:rsidP="00FC3208">
            <w:pPr>
              <w:rPr>
                <w:rFonts w:cstheme="minorHAnsi"/>
              </w:rPr>
            </w:pPr>
            <w:r w:rsidRPr="005A67C2">
              <w:rPr>
                <w:rFonts w:cstheme="minorHAnsi"/>
              </w:rPr>
              <w:t>Content analysis and data analysis</w:t>
            </w:r>
          </w:p>
        </w:tc>
      </w:tr>
    </w:tbl>
    <w:p w14:paraId="29930EE6" w14:textId="136DE7A8" w:rsidR="009D638E" w:rsidRPr="005A67C2" w:rsidRDefault="009D638E" w:rsidP="00421ED2">
      <w:pPr>
        <w:rPr>
          <w:rFonts w:cstheme="minorHAnsi"/>
        </w:rPr>
      </w:pPr>
    </w:p>
    <w:p w14:paraId="7A5CD5FE" w14:textId="160B8229" w:rsidR="00E30F15" w:rsidRPr="005A67C2" w:rsidRDefault="00E30F15" w:rsidP="00421ED2">
      <w:pPr>
        <w:rPr>
          <w:rFonts w:cstheme="minorHAnsi"/>
        </w:rPr>
      </w:pPr>
    </w:p>
    <w:p w14:paraId="12B391B8" w14:textId="77777777" w:rsidR="00F80461" w:rsidRPr="005A67C2" w:rsidRDefault="00F80461" w:rsidP="00421ED2">
      <w:pPr>
        <w:rPr>
          <w:rFonts w:cstheme="minorHAnsi"/>
        </w:rPr>
      </w:pPr>
    </w:p>
    <w:p w14:paraId="33D27B24" w14:textId="663BC599" w:rsidR="00513CB3" w:rsidRPr="005A67C2" w:rsidRDefault="00BA0CE9" w:rsidP="005D2E75">
      <w:pPr>
        <w:pStyle w:val="Heading1"/>
        <w:rPr>
          <w:rFonts w:asciiTheme="minorHAnsi" w:hAnsiTheme="minorHAnsi" w:cstheme="minorHAnsi"/>
        </w:rPr>
      </w:pPr>
      <w:bookmarkStart w:id="115" w:name="_Toc501296418"/>
      <w:r w:rsidRPr="005A67C2">
        <w:rPr>
          <w:rFonts w:asciiTheme="minorHAnsi" w:hAnsiTheme="minorHAnsi" w:cstheme="minorHAnsi"/>
        </w:rPr>
        <w:lastRenderedPageBreak/>
        <w:t xml:space="preserve">Chapter </w:t>
      </w:r>
      <w:r w:rsidR="00513CB3" w:rsidRPr="005A67C2">
        <w:rPr>
          <w:rFonts w:asciiTheme="minorHAnsi" w:hAnsiTheme="minorHAnsi" w:cstheme="minorHAnsi"/>
        </w:rPr>
        <w:t>4</w:t>
      </w:r>
      <w:bookmarkStart w:id="116" w:name="_Toc491680656"/>
      <w:bookmarkStart w:id="117" w:name="_Toc491680729"/>
      <w:bookmarkStart w:id="118" w:name="_Toc491680802"/>
      <w:bookmarkStart w:id="119" w:name="_Toc491680881"/>
      <w:bookmarkStart w:id="120" w:name="_Toc491681322"/>
      <w:bookmarkStart w:id="121" w:name="_Toc491681862"/>
      <w:bookmarkStart w:id="122" w:name="_Toc491682474"/>
      <w:bookmarkStart w:id="123" w:name="_Toc491682527"/>
      <w:bookmarkStart w:id="124" w:name="_Toc491682592"/>
      <w:bookmarkStart w:id="125" w:name="_Toc491682660"/>
      <w:bookmarkStart w:id="126" w:name="_Toc491683193"/>
      <w:bookmarkStart w:id="127" w:name="_Toc491684835"/>
      <w:bookmarkEnd w:id="116"/>
      <w:bookmarkEnd w:id="117"/>
      <w:bookmarkEnd w:id="118"/>
      <w:bookmarkEnd w:id="119"/>
      <w:bookmarkEnd w:id="120"/>
      <w:bookmarkEnd w:id="121"/>
      <w:bookmarkEnd w:id="122"/>
      <w:bookmarkEnd w:id="123"/>
      <w:bookmarkEnd w:id="124"/>
      <w:bookmarkEnd w:id="125"/>
      <w:bookmarkEnd w:id="126"/>
      <w:bookmarkEnd w:id="127"/>
      <w:r w:rsidR="009B6A36" w:rsidRPr="005A67C2">
        <w:rPr>
          <w:rFonts w:asciiTheme="minorHAnsi" w:hAnsiTheme="minorHAnsi" w:cstheme="minorHAnsi"/>
        </w:rPr>
        <w:t>:</w:t>
      </w:r>
      <w:r w:rsidR="00B43516" w:rsidRPr="005A67C2">
        <w:rPr>
          <w:rFonts w:asciiTheme="minorHAnsi" w:hAnsiTheme="minorHAnsi" w:cstheme="minorHAnsi"/>
        </w:rPr>
        <w:t xml:space="preserve"> </w:t>
      </w:r>
      <w:r w:rsidR="00AA5867" w:rsidRPr="005A67C2">
        <w:rPr>
          <w:rFonts w:asciiTheme="minorHAnsi" w:hAnsiTheme="minorHAnsi" w:cstheme="minorHAnsi"/>
        </w:rPr>
        <w:t>Support for SMMEs</w:t>
      </w:r>
      <w:r w:rsidR="008B21C7" w:rsidRPr="005A67C2">
        <w:rPr>
          <w:rFonts w:asciiTheme="minorHAnsi" w:hAnsiTheme="minorHAnsi" w:cstheme="minorHAnsi"/>
        </w:rPr>
        <w:t xml:space="preserve"> Growth</w:t>
      </w:r>
      <w:r w:rsidR="00AA5867" w:rsidRPr="005A67C2">
        <w:rPr>
          <w:rFonts w:asciiTheme="minorHAnsi" w:hAnsiTheme="minorHAnsi" w:cstheme="minorHAnsi"/>
        </w:rPr>
        <w:t xml:space="preserve"> and Job Creation and Lessons from other Countries</w:t>
      </w:r>
      <w:bookmarkEnd w:id="115"/>
    </w:p>
    <w:p w14:paraId="03A5A776" w14:textId="77777777" w:rsidR="005D2E75" w:rsidRPr="005A67C2" w:rsidRDefault="005D2E75" w:rsidP="005D2E75">
      <w:pPr>
        <w:pStyle w:val="ListParagraph"/>
        <w:keepNext/>
        <w:keepLines/>
        <w:numPr>
          <w:ilvl w:val="0"/>
          <w:numId w:val="3"/>
        </w:numPr>
        <w:spacing w:before="40" w:after="0"/>
        <w:contextualSpacing w:val="0"/>
        <w:outlineLvl w:val="1"/>
        <w:rPr>
          <w:rFonts w:eastAsiaTheme="majorEastAsia" w:cstheme="minorHAnsi"/>
          <w:b/>
          <w:vanish/>
          <w:szCs w:val="26"/>
        </w:rPr>
      </w:pPr>
      <w:bookmarkStart w:id="128" w:name="_Toc491743808"/>
      <w:bookmarkStart w:id="129" w:name="_Toc491743880"/>
      <w:bookmarkStart w:id="130" w:name="_Toc491744102"/>
      <w:bookmarkStart w:id="131" w:name="_Toc491744187"/>
      <w:bookmarkStart w:id="132" w:name="_Toc491746296"/>
      <w:bookmarkStart w:id="133" w:name="_Toc491746349"/>
      <w:bookmarkStart w:id="134" w:name="_Toc491748388"/>
      <w:bookmarkStart w:id="135" w:name="_Toc491750249"/>
      <w:bookmarkStart w:id="136" w:name="_Toc491750301"/>
      <w:bookmarkStart w:id="137" w:name="_Toc501111196"/>
      <w:bookmarkStart w:id="138" w:name="_Toc501112956"/>
      <w:bookmarkStart w:id="139" w:name="_Toc501211681"/>
      <w:bookmarkStart w:id="140" w:name="_Toc501292768"/>
      <w:bookmarkStart w:id="141" w:name="_Toc501296135"/>
      <w:bookmarkStart w:id="142" w:name="_Toc501296419"/>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65739B28" w14:textId="297EE1B5" w:rsidR="002F7245" w:rsidRPr="005A67C2" w:rsidRDefault="002F7245" w:rsidP="005D2E75">
      <w:pPr>
        <w:pStyle w:val="Heading2"/>
        <w:rPr>
          <w:rStyle w:val="Heading2Char"/>
          <w:rFonts w:asciiTheme="minorHAnsi" w:hAnsiTheme="minorHAnsi" w:cstheme="minorHAnsi"/>
          <w:szCs w:val="24"/>
        </w:rPr>
      </w:pPr>
      <w:bookmarkStart w:id="143" w:name="_Toc501296420"/>
      <w:r w:rsidRPr="005A67C2">
        <w:rPr>
          <w:rFonts w:asciiTheme="minorHAnsi" w:hAnsiTheme="minorHAnsi" w:cstheme="minorHAnsi"/>
        </w:rPr>
        <w:t>Introduction</w:t>
      </w:r>
      <w:bookmarkEnd w:id="143"/>
    </w:p>
    <w:p w14:paraId="2401BBCB" w14:textId="33198D09" w:rsidR="00BA7436" w:rsidRPr="005A67C2" w:rsidRDefault="00360EE8" w:rsidP="00421ED2">
      <w:pPr>
        <w:rPr>
          <w:rFonts w:cstheme="minorHAnsi"/>
        </w:rPr>
      </w:pPr>
      <w:r w:rsidRPr="005A67C2">
        <w:rPr>
          <w:rFonts w:cstheme="minorHAnsi"/>
        </w:rPr>
        <w:t>T</w:t>
      </w:r>
      <w:r w:rsidR="00FA69A7" w:rsidRPr="005A67C2">
        <w:rPr>
          <w:rFonts w:cstheme="minorHAnsi"/>
        </w:rPr>
        <w:t xml:space="preserve">his chapter starts by providing different SMME definitions, looking at how China defines its SMEs compared to South Africa. The chapter </w:t>
      </w:r>
      <w:r w:rsidR="00FA69A7" w:rsidRPr="005A67C2">
        <w:rPr>
          <w:rFonts w:cstheme="minorHAnsi"/>
          <w:noProof/>
        </w:rPr>
        <w:t>th</w:t>
      </w:r>
      <w:r w:rsidR="00247100" w:rsidRPr="005A67C2">
        <w:rPr>
          <w:rFonts w:cstheme="minorHAnsi"/>
          <w:noProof/>
        </w:rPr>
        <w:t>e</w:t>
      </w:r>
      <w:r w:rsidR="00FA69A7" w:rsidRPr="005A67C2">
        <w:rPr>
          <w:rFonts w:cstheme="minorHAnsi"/>
          <w:noProof/>
        </w:rPr>
        <w:t>n</w:t>
      </w:r>
      <w:r w:rsidR="00FA69A7" w:rsidRPr="005A67C2">
        <w:rPr>
          <w:rFonts w:cstheme="minorHAnsi"/>
        </w:rPr>
        <w:t xml:space="preserve"> looks at </w:t>
      </w:r>
      <w:r w:rsidR="00BA7436" w:rsidRPr="005A67C2">
        <w:rPr>
          <w:rFonts w:cstheme="minorHAnsi"/>
        </w:rPr>
        <w:t xml:space="preserve">the type of support SMMEs </w:t>
      </w:r>
      <w:r w:rsidR="00FA69A7" w:rsidRPr="005A67C2">
        <w:rPr>
          <w:rFonts w:cstheme="minorHAnsi"/>
        </w:rPr>
        <w:t xml:space="preserve">get from their governments, highlighting Brazil and China’s </w:t>
      </w:r>
      <w:r w:rsidR="009F39A8" w:rsidRPr="005A67C2">
        <w:rPr>
          <w:rFonts w:cstheme="minorHAnsi"/>
        </w:rPr>
        <w:t>support</w:t>
      </w:r>
      <w:r w:rsidR="00FA69A7" w:rsidRPr="005A67C2">
        <w:rPr>
          <w:rFonts w:cstheme="minorHAnsi"/>
        </w:rPr>
        <w:t xml:space="preserve"> of </w:t>
      </w:r>
      <w:r w:rsidR="00FA69A7" w:rsidRPr="005A67C2">
        <w:rPr>
          <w:rFonts w:cstheme="minorHAnsi"/>
          <w:noProof/>
        </w:rPr>
        <w:t>SMES</w:t>
      </w:r>
      <w:r w:rsidR="00FA69A7" w:rsidRPr="005A67C2">
        <w:rPr>
          <w:rFonts w:cstheme="minorHAnsi"/>
        </w:rPr>
        <w:t xml:space="preserve"> </w:t>
      </w:r>
      <w:r w:rsidR="00BA7436" w:rsidRPr="005A67C2">
        <w:rPr>
          <w:rFonts w:cstheme="minorHAnsi"/>
        </w:rPr>
        <w:t>an</w:t>
      </w:r>
      <w:r w:rsidR="00FA69A7" w:rsidRPr="005A67C2">
        <w:rPr>
          <w:rFonts w:cstheme="minorHAnsi"/>
        </w:rPr>
        <w:t xml:space="preserve">d draws lessons from these </w:t>
      </w:r>
      <w:r w:rsidR="009F39A8" w:rsidRPr="005A67C2">
        <w:rPr>
          <w:rFonts w:cstheme="minorHAnsi"/>
        </w:rPr>
        <w:t xml:space="preserve">countries. </w:t>
      </w:r>
      <w:r w:rsidR="00BA7436" w:rsidRPr="005A67C2">
        <w:rPr>
          <w:rFonts w:cstheme="minorHAnsi"/>
        </w:rPr>
        <w:t>The paper then presents the current state of</w:t>
      </w:r>
      <w:r w:rsidR="009F39A8" w:rsidRPr="005A67C2">
        <w:rPr>
          <w:rFonts w:cstheme="minorHAnsi"/>
        </w:rPr>
        <w:t xml:space="preserve"> SMMEs in South Africa.</w:t>
      </w:r>
    </w:p>
    <w:p w14:paraId="207044D4" w14:textId="67BAC7DC" w:rsidR="009B6A36" w:rsidRPr="005A67C2" w:rsidRDefault="00BA7436" w:rsidP="00C45CF1">
      <w:pPr>
        <w:rPr>
          <w:rFonts w:cstheme="minorHAnsi"/>
        </w:rPr>
      </w:pPr>
      <w:r w:rsidRPr="005A67C2">
        <w:rPr>
          <w:rFonts w:cstheme="minorHAnsi"/>
        </w:rPr>
        <w:t xml:space="preserve">In looking at the different methods and policies used to support SMMEs globally, the paper seeks to identify approaches that have worked elsewhere and can be replicated in South Africa. Using these key lessons from the identified successful approaches, South African </w:t>
      </w:r>
      <w:r w:rsidRPr="005A67C2">
        <w:rPr>
          <w:rFonts w:cstheme="minorHAnsi"/>
          <w:noProof/>
        </w:rPr>
        <w:t>policymakers</w:t>
      </w:r>
      <w:r w:rsidRPr="005A67C2">
        <w:rPr>
          <w:rFonts w:cstheme="minorHAnsi"/>
        </w:rPr>
        <w:t xml:space="preserve"> can establish which policy routes to follow and which to avoid. </w:t>
      </w:r>
    </w:p>
    <w:p w14:paraId="025B1DF9" w14:textId="78871C93" w:rsidR="00312BC6" w:rsidRPr="005A67C2" w:rsidRDefault="00BA7436" w:rsidP="00C45CF1">
      <w:pPr>
        <w:rPr>
          <w:rFonts w:cstheme="minorHAnsi"/>
        </w:rPr>
      </w:pPr>
      <w:r w:rsidRPr="005A67C2">
        <w:rPr>
          <w:rFonts w:cstheme="minorHAnsi"/>
        </w:rPr>
        <w:t xml:space="preserve">The lessons from global empirical evidence are not meant to be viewed in isolation but need to be analysed with the South African </w:t>
      </w:r>
      <w:r w:rsidR="00AA5867" w:rsidRPr="005A67C2">
        <w:rPr>
          <w:rFonts w:cstheme="minorHAnsi"/>
        </w:rPr>
        <w:t>c</w:t>
      </w:r>
      <w:r w:rsidRPr="005A67C2">
        <w:rPr>
          <w:rFonts w:cstheme="minorHAnsi"/>
        </w:rPr>
        <w:t>ontext in mind and in conjunction with the research findings of this paper.</w:t>
      </w:r>
    </w:p>
    <w:p w14:paraId="3619ED00" w14:textId="77777777" w:rsidR="007A1E02" w:rsidRPr="005A67C2" w:rsidRDefault="007A1E02" w:rsidP="007A1E02">
      <w:pPr>
        <w:pStyle w:val="Heading2"/>
        <w:rPr>
          <w:rFonts w:asciiTheme="minorHAnsi" w:hAnsiTheme="minorHAnsi" w:cstheme="minorHAnsi"/>
        </w:rPr>
      </w:pPr>
      <w:bookmarkStart w:id="144" w:name="_Toc501296421"/>
      <w:r w:rsidRPr="005A67C2">
        <w:rPr>
          <w:rFonts w:asciiTheme="minorHAnsi" w:hAnsiTheme="minorHAnsi" w:cstheme="minorHAnsi"/>
        </w:rPr>
        <w:t>SMME Definitions</w:t>
      </w:r>
      <w:bookmarkEnd w:id="144"/>
    </w:p>
    <w:p w14:paraId="1BA5D7CB" w14:textId="77777777" w:rsidR="007A1E02" w:rsidRPr="005A67C2" w:rsidRDefault="007A1E02" w:rsidP="007A1E02">
      <w:pPr>
        <w:rPr>
          <w:rFonts w:cstheme="minorHAnsi"/>
        </w:rPr>
      </w:pPr>
      <w:r w:rsidRPr="005A67C2">
        <w:rPr>
          <w:rFonts w:cstheme="minorHAnsi"/>
        </w:rPr>
        <w:t xml:space="preserve">There exists no universal definition for SMMEs. Developed nations, often do not include micro firms in the study of SMMEs as a result do not include these firms in their definitions </w:t>
      </w:r>
      <w:r w:rsidRPr="005A67C2">
        <w:rPr>
          <w:rFonts w:cstheme="minorHAnsi"/>
        </w:rPr>
        <w:fldChar w:fldCharType="begin"/>
      </w:r>
      <w:r w:rsidRPr="005A67C2">
        <w:rPr>
          <w:rFonts w:cstheme="minorHAnsi"/>
        </w:rPr>
        <w:instrText xml:space="preserve"> ADDIN ZOTERO_ITEM CSL_CITATION {"citationID":"2q21pjb4qi","properties":{"formattedCitation":"(Ayyagari, Beck, &amp; Demirguc-Kunt, 2007, p. 245)","plainCitation":"(Ayyagari, Beck, &amp; Demirguc-Kunt, 2007, p. 245)"},"citationItems":[{"id":9,"uris":["http://zotero.org/users/3509623/items/CTH7PC3T"],"uri":["http://zotero.org/users/3509623/items/CTH7PC3T"],"itemData":{"id":9,"type":"article-journal","title":"Small and medium enterprises across the globe","container-title":"Small Business Economics","page":"415-434","volume":"29","issue":"4","ISSN":"0921-898X","shortTitle":"Small and medium enterprises across the globe","author":[{"family":"Ayyagari","given":"Meghana"},{"family":"Beck","given":"Thorsten"},{"family":"Demirguc-Kunt","given":"Asli"}],"issued":{"date-parts":[["2007"]]}},"locator":"245","label":"page"}],"schema":"https://github.com/citation-style-language/schema/raw/master/csl-citation.json"} </w:instrText>
      </w:r>
      <w:r w:rsidRPr="005A67C2">
        <w:rPr>
          <w:rFonts w:cstheme="minorHAnsi"/>
        </w:rPr>
        <w:fldChar w:fldCharType="separate"/>
      </w:r>
      <w:r w:rsidRPr="005A67C2">
        <w:rPr>
          <w:rFonts w:cstheme="minorHAnsi"/>
        </w:rPr>
        <w:t>(Ayyagari, Beck, &amp; Demirguc-Kunt, 2007, p. 245)</w:t>
      </w:r>
      <w:r w:rsidRPr="005A67C2">
        <w:rPr>
          <w:rFonts w:cstheme="minorHAnsi"/>
        </w:rPr>
        <w:fldChar w:fldCharType="end"/>
      </w:r>
      <w:r w:rsidRPr="005A67C2">
        <w:rPr>
          <w:rFonts w:cstheme="minorHAnsi"/>
        </w:rPr>
        <w:t>. The European Commission does not include micro firms in its definition. In the International Finance Corporation’s (IFC) definition</w:t>
      </w:r>
      <w:r w:rsidRPr="005A67C2">
        <w:rPr>
          <w:rFonts w:cstheme="minorHAnsi"/>
          <w:color w:val="FF0000"/>
        </w:rPr>
        <w:t xml:space="preserve"> </w:t>
      </w:r>
      <w:r w:rsidRPr="005A67C2">
        <w:rPr>
          <w:rFonts w:cstheme="minorHAnsi"/>
        </w:rPr>
        <w:t xml:space="preserve">of SMMEs micro enterprises are excluded from the definition by requiring a minimum number of employees </w:t>
      </w:r>
      <w:r w:rsidRPr="005A67C2">
        <w:rPr>
          <w:rFonts w:cstheme="minorHAnsi"/>
        </w:rPr>
        <w:fldChar w:fldCharType="begin"/>
      </w:r>
      <w:r w:rsidRPr="005A67C2">
        <w:rPr>
          <w:rFonts w:cstheme="minorHAnsi"/>
        </w:rPr>
        <w:instrText xml:space="preserve"> ADDIN ZOTERO_ITEM CSL_CITATION {"citationID":"p9b2bqm98","properties":{"formattedCitation":"(Ardic, Mylenko, &amp; Saltane, 2011, p. 72)","plainCitation":"(Ardic, Mylenko, &amp; Saltane, 2011, p. 72)"},"citationItems":[{"id":8,"uris":["http://zotero.org/users/3509623/items/CXND2EKV"],"uri":["http://zotero.org/users/3509623/items/CXND2EKV"],"itemData":{"id":8,"type":"article-journal","title":"Small and medium enterprises: A cross-country analysis with a new data set","container-title":"World Bank Policy Research Working Paper Series, Vol","shortTitle":"Small and medium enterprises: A cross-country analysis with a new data set","author":[{"family":"Ardic","given":"Oya Pinar"},{"family":"Mylenko","given":"Nataliya"},{"family":"Saltane","given":"Valentina"}],"issued":{"date-parts":[["2011"]]}},"locator":"72","label":"page"}],"schema":"https://github.com/citation-style-language/schema/raw/master/csl-citation.json"} </w:instrText>
      </w:r>
      <w:r w:rsidRPr="005A67C2">
        <w:rPr>
          <w:rFonts w:cstheme="minorHAnsi"/>
        </w:rPr>
        <w:fldChar w:fldCharType="separate"/>
      </w:r>
      <w:r w:rsidRPr="005A67C2">
        <w:rPr>
          <w:rFonts w:cstheme="minorHAnsi"/>
        </w:rPr>
        <w:t>(Ardic, Mylenko, &amp; Saltane, 2011, p. 72)</w:t>
      </w:r>
      <w:r w:rsidRPr="005A67C2">
        <w:rPr>
          <w:rFonts w:cstheme="minorHAnsi"/>
        </w:rPr>
        <w:fldChar w:fldCharType="end"/>
      </w:r>
      <w:r w:rsidRPr="005A67C2">
        <w:rPr>
          <w:rFonts w:cstheme="minorHAnsi"/>
        </w:rPr>
        <w:t xml:space="preserve">. </w:t>
      </w:r>
    </w:p>
    <w:p w14:paraId="44544277" w14:textId="77777777" w:rsidR="007A1E02" w:rsidRPr="005A67C2" w:rsidRDefault="007A1E02" w:rsidP="007A1E02">
      <w:pPr>
        <w:rPr>
          <w:rFonts w:cstheme="minorHAnsi"/>
        </w:rPr>
      </w:pPr>
      <w:r w:rsidRPr="005A67C2">
        <w:rPr>
          <w:rFonts w:cstheme="minorHAnsi"/>
        </w:rPr>
        <w:t xml:space="preserve">The IFC’s definition of SMME includes three indicators: the number of employees, annual turnover and total assets of the firm (Ardic, Mylenko, &amp; Saltane, 2011, p. 75). </w:t>
      </w:r>
    </w:p>
    <w:p w14:paraId="6F86A027" w14:textId="63976B50" w:rsidR="007A1E02" w:rsidRPr="005A67C2" w:rsidRDefault="007A1E02" w:rsidP="007A1E02">
      <w:pPr>
        <w:rPr>
          <w:rFonts w:cstheme="minorHAnsi"/>
        </w:rPr>
      </w:pPr>
      <w:r w:rsidRPr="005A67C2">
        <w:rPr>
          <w:rFonts w:cstheme="minorHAnsi"/>
        </w:rPr>
        <w:t xml:space="preserve">Under this </w:t>
      </w:r>
      <w:r w:rsidRPr="005A67C2">
        <w:rPr>
          <w:rFonts w:cstheme="minorHAnsi"/>
          <w:noProof/>
        </w:rPr>
        <w:t>definition</w:t>
      </w:r>
      <w:r w:rsidR="00247100" w:rsidRPr="005A67C2">
        <w:rPr>
          <w:rFonts w:cstheme="minorHAnsi"/>
          <w:noProof/>
        </w:rPr>
        <w:t>,</w:t>
      </w:r>
      <w:r w:rsidRPr="005A67C2">
        <w:rPr>
          <w:rFonts w:cstheme="minorHAnsi"/>
        </w:rPr>
        <w:t xml:space="preserve"> small enterprises are those that employ between 10 and 50 employees, with an annual turnover and total assets between US$100 000 and US$3 million (Ardic, Mylenko, &amp; Saltane, 2011, p. 80).  Under this </w:t>
      </w:r>
      <w:r w:rsidRPr="005A67C2">
        <w:rPr>
          <w:rFonts w:cstheme="minorHAnsi"/>
          <w:noProof/>
        </w:rPr>
        <w:t>definition</w:t>
      </w:r>
      <w:r w:rsidR="00247100" w:rsidRPr="005A67C2">
        <w:rPr>
          <w:rFonts w:cstheme="minorHAnsi"/>
          <w:noProof/>
        </w:rPr>
        <w:t>,</w:t>
      </w:r>
      <w:r w:rsidRPr="005A67C2">
        <w:rPr>
          <w:rFonts w:cstheme="minorHAnsi"/>
        </w:rPr>
        <w:t xml:space="preserve"> Medium firms employ between 50 and </w:t>
      </w:r>
      <w:r w:rsidRPr="005A67C2">
        <w:rPr>
          <w:rFonts w:cstheme="minorHAnsi"/>
        </w:rPr>
        <w:lastRenderedPageBreak/>
        <w:t>300 people with total assets and annual turnover between US$3million and US$15million (Ardic, Mylenko, &amp; Saltane, 2011, p. 80).</w:t>
      </w:r>
    </w:p>
    <w:p w14:paraId="1ABAD89A" w14:textId="77777777" w:rsidR="007A1E02" w:rsidRPr="005A67C2" w:rsidRDefault="007A1E02" w:rsidP="007A1E02">
      <w:pPr>
        <w:rPr>
          <w:rFonts w:cstheme="minorHAnsi"/>
        </w:rPr>
      </w:pPr>
      <w:r w:rsidRPr="005A67C2">
        <w:rPr>
          <w:rFonts w:cstheme="minorHAnsi"/>
        </w:rPr>
        <w:t xml:space="preserve">The European Commission defines small enterprises as firms employing between 10 and 49 employees and must have an annual turnover or capital less than 10 million Euros, US$11million, </w:t>
      </w:r>
      <w:r w:rsidRPr="005A67C2">
        <w:rPr>
          <w:rFonts w:cstheme="minorHAnsi"/>
        </w:rPr>
        <w:fldChar w:fldCharType="begin"/>
      </w:r>
      <w:r w:rsidRPr="005A67C2">
        <w:rPr>
          <w:rFonts w:cstheme="minorHAnsi"/>
        </w:rPr>
        <w:instrText xml:space="preserve"> ADDIN ZOTERO_ITEM CSL_CITATION {"citationID":"2njf0pv5hg","properties":{"formattedCitation":"(Szerb &amp; Varga, 2004, p. 34)","plainCitation":"(Szerb &amp; Varga, 2004, p. 34)"},"citationItems":[{"id":62,"uris":["http://zotero.org/users/3509623/items/M545WAJH"],"uri":["http://zotero.org/users/3509623/items/M545WAJH"],"itemData":{"id":62,"type":"article-journal","title":"10. High-tech venture capital investment in a small transition country: the case of Hungary","container-title":"Financial Systems, Corporate Investment in Innovation, and Venture Capital","page":"252","ISSN":"1843763923","shortTitle":"10. High-tech venture capital investment in a small transition country: the case of Hungary","author":[{"family":"Szerb","given":"László"},{"family":"Varga","given":"Attila"}],"issued":{"date-parts":[["2004"]]}},"locator":"34","label":"page"}],"schema":"https://github.com/citation-style-language/schema/raw/master/csl-citation.json"} </w:instrText>
      </w:r>
      <w:r w:rsidRPr="005A67C2">
        <w:rPr>
          <w:rFonts w:cstheme="minorHAnsi"/>
        </w:rPr>
        <w:fldChar w:fldCharType="separate"/>
      </w:r>
      <w:r w:rsidRPr="005A67C2">
        <w:rPr>
          <w:rFonts w:cstheme="minorHAnsi"/>
        </w:rPr>
        <w:t>(Szerb &amp; Varga, 2004, p. 34)</w:t>
      </w:r>
      <w:r w:rsidRPr="005A67C2">
        <w:rPr>
          <w:rFonts w:cstheme="minorHAnsi"/>
        </w:rPr>
        <w:fldChar w:fldCharType="end"/>
      </w:r>
      <w:r w:rsidRPr="005A67C2">
        <w:rPr>
          <w:rFonts w:cstheme="minorHAnsi"/>
        </w:rPr>
        <w:t>.</w:t>
      </w:r>
    </w:p>
    <w:p w14:paraId="0D145D19" w14:textId="5416F480" w:rsidR="007A1E02" w:rsidRPr="005A67C2" w:rsidRDefault="007A1E02" w:rsidP="007A1E02">
      <w:pPr>
        <w:rPr>
          <w:rFonts w:cstheme="minorHAnsi"/>
        </w:rPr>
      </w:pPr>
      <w:r w:rsidRPr="005A67C2">
        <w:rPr>
          <w:rFonts w:cstheme="minorHAnsi"/>
        </w:rPr>
        <w:t xml:space="preserve"> Medium enterprises are those firms employing between 50 and 249 employees with an annual turnover less than 50 million Euros (US$51 million) or </w:t>
      </w:r>
      <w:r w:rsidRPr="005A67C2">
        <w:rPr>
          <w:rFonts w:cstheme="minorHAnsi"/>
          <w:noProof/>
        </w:rPr>
        <w:t>ha</w:t>
      </w:r>
      <w:r w:rsidR="00247100" w:rsidRPr="005A67C2">
        <w:rPr>
          <w:rFonts w:cstheme="minorHAnsi"/>
          <w:noProof/>
        </w:rPr>
        <w:t>ve</w:t>
      </w:r>
      <w:r w:rsidRPr="005A67C2">
        <w:rPr>
          <w:rFonts w:cstheme="minorHAnsi"/>
        </w:rPr>
        <w:t xml:space="preserve"> capital less than 43 million Euros (Szerb &amp; Varga, 2004, p. 34). Micro-enterprises employ less than 10 people and have an annual turnover less than 2 million Euro </w:t>
      </w:r>
      <w:r w:rsidRPr="005A67C2">
        <w:rPr>
          <w:rFonts w:cstheme="minorHAnsi"/>
        </w:rPr>
        <w:fldChar w:fldCharType="begin"/>
      </w:r>
      <w:r w:rsidRPr="005A67C2">
        <w:rPr>
          <w:rFonts w:cstheme="minorHAnsi"/>
        </w:rPr>
        <w:instrText xml:space="preserve"> ADDIN ZOTERO_ITEM CSL_CITATION {"citationID":"jv5pd1c3n","properties":{"formattedCitation":"(Szerb &amp; Varga, 2004, p. 34)","plainCitation":"(Szerb &amp; Varga, 2004, p. 34)"},"citationItems":[{"id":62,"uris":["http://zotero.org/users/3509623/items/M545WAJH"],"uri":["http://zotero.org/users/3509623/items/M545WAJH"],"itemData":{"id":62,"type":"article-journal","title":"10. High-tech venture capital investment in a small transition country: the case of Hungary","container-title":"Financial Systems, Corporate Investment in Innovation, and Venture Capital","page":"252","ISSN":"1843763923","shortTitle":"10. High-tech venture capital investment in a small transition country: the case of Hungary","author":[{"family":"Szerb","given":"László"},{"family":"Varga","given":"Attila"}],"issued":{"date-parts":[["2004"]]}},"locator":"34","label":"page"}],"schema":"https://github.com/citation-style-language/schema/raw/master/csl-citation.json"} </w:instrText>
      </w:r>
      <w:r w:rsidRPr="005A67C2">
        <w:rPr>
          <w:rFonts w:cstheme="minorHAnsi"/>
        </w:rPr>
        <w:fldChar w:fldCharType="separate"/>
      </w:r>
      <w:r w:rsidRPr="005A67C2">
        <w:rPr>
          <w:rFonts w:cstheme="minorHAnsi"/>
        </w:rPr>
        <w:t>(Szerb &amp; Varga, 2004, p. 34)</w:t>
      </w:r>
      <w:r w:rsidRPr="005A67C2">
        <w:rPr>
          <w:rFonts w:cstheme="minorHAnsi"/>
        </w:rPr>
        <w:fldChar w:fldCharType="end"/>
      </w:r>
      <w:r w:rsidRPr="005A67C2">
        <w:rPr>
          <w:rFonts w:cstheme="minorHAnsi"/>
        </w:rPr>
        <w:t>.</w:t>
      </w:r>
    </w:p>
    <w:p w14:paraId="614430B1" w14:textId="4E1395AE" w:rsidR="007A1E02" w:rsidRPr="005A67C2" w:rsidRDefault="007A1E02" w:rsidP="007A1E02">
      <w:pPr>
        <w:rPr>
          <w:rFonts w:cstheme="minorHAnsi"/>
        </w:rPr>
      </w:pPr>
      <w:r w:rsidRPr="005A67C2">
        <w:rPr>
          <w:rFonts w:cstheme="minorHAnsi"/>
        </w:rPr>
        <w:t xml:space="preserve">In China, according to the SME Promotion Law, SMEs are defined according to employment size, total assets, business revenue and industry </w:t>
      </w:r>
      <w:r w:rsidRPr="005A67C2">
        <w:rPr>
          <w:rFonts w:cstheme="minorHAnsi"/>
        </w:rPr>
        <w:fldChar w:fldCharType="begin"/>
      </w:r>
      <w:r w:rsidRPr="005A67C2">
        <w:rPr>
          <w:rFonts w:cstheme="minorHAnsi"/>
        </w:rPr>
        <w:instrText xml:space="preserve"> ADDIN ZOTERO_ITEM CSL_CITATION {"citationID":"26o8ri5ika","properties":{"formattedCitation":"(Xiangfeng, 2007a)","plainCitation":"(Xiangfeng, 2007a)"},"citationItems":[{"id":69,"uris":["http://zotero.org/users/3509623/items/I6IA2W56"],"uri":["http://zotero.org/users/3509623/items/I6IA2W56"],"itemData":{"id":69,"type":"article-journal","title":"SME development in China: A policy perspective on SME industrial clustering","container-title":"Asian SMEs and Globalization”, ERIA Research Project Report","volume":"5","shortTitle":"SME development in China: A policy perspective on SME industrial clustering","author":[{"family":"Xiangfeng","given":"Liu"}],"issued":{"date-parts":[["2007"]]}}}],"schema":"https://github.com/citation-style-language/schema/raw/master/csl-citation.json"} </w:instrText>
      </w:r>
      <w:r w:rsidRPr="005A67C2">
        <w:rPr>
          <w:rFonts w:cstheme="minorHAnsi"/>
        </w:rPr>
        <w:fldChar w:fldCharType="separate"/>
      </w:r>
      <w:r w:rsidRPr="005A67C2">
        <w:rPr>
          <w:rFonts w:cstheme="minorHAnsi"/>
        </w:rPr>
        <w:t>(Xiangfeng, 2007a)</w:t>
      </w:r>
      <w:r w:rsidRPr="005A67C2">
        <w:rPr>
          <w:rFonts w:cstheme="minorHAnsi"/>
        </w:rPr>
        <w:fldChar w:fldCharType="end"/>
      </w:r>
      <w:r w:rsidRPr="005A67C2">
        <w:rPr>
          <w:rFonts w:cstheme="minorHAnsi"/>
        </w:rPr>
        <w:t xml:space="preserve">. China also does not include micro firms in its definition. </w:t>
      </w:r>
    </w:p>
    <w:p w14:paraId="100CE160" w14:textId="5A2BCB69" w:rsidR="007A1E02" w:rsidRPr="005A67C2" w:rsidRDefault="007A1E02" w:rsidP="007A1E02">
      <w:pPr>
        <w:rPr>
          <w:rFonts w:cstheme="minorHAnsi"/>
          <w:b/>
        </w:rPr>
      </w:pPr>
      <w:r w:rsidRPr="005A67C2">
        <w:rPr>
          <w:rFonts w:cstheme="minorHAnsi"/>
          <w:b/>
        </w:rPr>
        <w:t xml:space="preserve">Table </w:t>
      </w:r>
      <w:r w:rsidR="001A10EE" w:rsidRPr="005A67C2">
        <w:rPr>
          <w:rFonts w:cstheme="minorHAnsi"/>
          <w:b/>
        </w:rPr>
        <w:t>3</w:t>
      </w:r>
      <w:r w:rsidRPr="005A67C2">
        <w:rPr>
          <w:rFonts w:cstheme="minorHAnsi"/>
          <w:b/>
        </w:rPr>
        <w:t>: Definition of SMEs in China</w:t>
      </w:r>
    </w:p>
    <w:tbl>
      <w:tblPr>
        <w:tblStyle w:val="TableGrid"/>
        <w:tblW w:w="5000" w:type="pct"/>
        <w:tblLook w:val="04A0" w:firstRow="1" w:lastRow="0" w:firstColumn="1" w:lastColumn="0" w:noHBand="0" w:noVBand="1"/>
      </w:tblPr>
      <w:tblGrid>
        <w:gridCol w:w="1426"/>
        <w:gridCol w:w="1988"/>
        <w:gridCol w:w="1883"/>
        <w:gridCol w:w="2050"/>
        <w:gridCol w:w="2003"/>
      </w:tblGrid>
      <w:tr w:rsidR="007A1E02" w:rsidRPr="005A67C2" w14:paraId="0D893F4A" w14:textId="77777777" w:rsidTr="005E4D6E">
        <w:tc>
          <w:tcPr>
            <w:tcW w:w="763" w:type="pct"/>
          </w:tcPr>
          <w:p w14:paraId="592EE901" w14:textId="77777777" w:rsidR="007A1E02" w:rsidRPr="005A67C2" w:rsidRDefault="007A1E02" w:rsidP="005E4D6E">
            <w:pPr>
              <w:rPr>
                <w:rFonts w:cstheme="minorHAnsi"/>
                <w:b/>
                <w:sz w:val="20"/>
                <w:szCs w:val="20"/>
              </w:rPr>
            </w:pPr>
            <w:r w:rsidRPr="005A67C2">
              <w:rPr>
                <w:rFonts w:cstheme="minorHAnsi"/>
                <w:b/>
                <w:sz w:val="20"/>
                <w:szCs w:val="20"/>
              </w:rPr>
              <w:t>Size category</w:t>
            </w:r>
          </w:p>
        </w:tc>
        <w:tc>
          <w:tcPr>
            <w:tcW w:w="1063" w:type="pct"/>
          </w:tcPr>
          <w:p w14:paraId="77ADAFFD" w14:textId="77777777" w:rsidR="007A1E02" w:rsidRPr="005A67C2" w:rsidRDefault="007A1E02" w:rsidP="005E4D6E">
            <w:pPr>
              <w:rPr>
                <w:rFonts w:cstheme="minorHAnsi"/>
                <w:b/>
                <w:sz w:val="20"/>
                <w:szCs w:val="20"/>
              </w:rPr>
            </w:pPr>
            <w:r w:rsidRPr="005A67C2">
              <w:rPr>
                <w:rFonts w:cstheme="minorHAnsi"/>
                <w:b/>
                <w:sz w:val="20"/>
                <w:szCs w:val="20"/>
              </w:rPr>
              <w:t>Industries</w:t>
            </w:r>
          </w:p>
        </w:tc>
        <w:tc>
          <w:tcPr>
            <w:tcW w:w="1007" w:type="pct"/>
          </w:tcPr>
          <w:p w14:paraId="5D457AF0" w14:textId="77777777" w:rsidR="007A1E02" w:rsidRPr="005A67C2" w:rsidRDefault="007A1E02" w:rsidP="005E4D6E">
            <w:pPr>
              <w:rPr>
                <w:rFonts w:cstheme="minorHAnsi"/>
                <w:b/>
                <w:sz w:val="20"/>
                <w:szCs w:val="20"/>
              </w:rPr>
            </w:pPr>
            <w:r w:rsidRPr="005A67C2">
              <w:rPr>
                <w:rFonts w:cstheme="minorHAnsi"/>
                <w:b/>
                <w:sz w:val="20"/>
                <w:szCs w:val="20"/>
              </w:rPr>
              <w:t>Employment base</w:t>
            </w:r>
          </w:p>
        </w:tc>
        <w:tc>
          <w:tcPr>
            <w:tcW w:w="1096" w:type="pct"/>
          </w:tcPr>
          <w:p w14:paraId="4D8A36F5" w14:textId="77777777" w:rsidR="007A1E02" w:rsidRPr="005A67C2" w:rsidRDefault="007A1E02" w:rsidP="005E4D6E">
            <w:pPr>
              <w:rPr>
                <w:rFonts w:cstheme="minorHAnsi"/>
                <w:b/>
                <w:sz w:val="20"/>
                <w:szCs w:val="20"/>
              </w:rPr>
            </w:pPr>
            <w:r w:rsidRPr="005A67C2">
              <w:rPr>
                <w:rFonts w:cstheme="minorHAnsi"/>
                <w:b/>
                <w:sz w:val="20"/>
                <w:szCs w:val="20"/>
              </w:rPr>
              <w:t>Total assets</w:t>
            </w:r>
          </w:p>
        </w:tc>
        <w:tc>
          <w:tcPr>
            <w:tcW w:w="1072" w:type="pct"/>
          </w:tcPr>
          <w:p w14:paraId="4A6B32D0" w14:textId="77777777" w:rsidR="007A1E02" w:rsidRPr="005A67C2" w:rsidRDefault="007A1E02" w:rsidP="005E4D6E">
            <w:pPr>
              <w:rPr>
                <w:rFonts w:cstheme="minorHAnsi"/>
                <w:b/>
                <w:sz w:val="20"/>
                <w:szCs w:val="20"/>
              </w:rPr>
            </w:pPr>
            <w:r w:rsidRPr="005A67C2">
              <w:rPr>
                <w:rFonts w:cstheme="minorHAnsi"/>
                <w:b/>
                <w:sz w:val="20"/>
                <w:szCs w:val="20"/>
              </w:rPr>
              <w:t>Business Revenue</w:t>
            </w:r>
          </w:p>
        </w:tc>
      </w:tr>
      <w:tr w:rsidR="007A1E02" w:rsidRPr="005A67C2" w14:paraId="166E7A0D" w14:textId="77777777" w:rsidTr="005E4D6E">
        <w:tc>
          <w:tcPr>
            <w:tcW w:w="763" w:type="pct"/>
          </w:tcPr>
          <w:p w14:paraId="654DB8AC" w14:textId="77777777" w:rsidR="007A1E02" w:rsidRPr="005A67C2" w:rsidRDefault="007A1E02" w:rsidP="005E4D6E">
            <w:pPr>
              <w:rPr>
                <w:rFonts w:cstheme="minorHAnsi"/>
                <w:b/>
                <w:sz w:val="20"/>
                <w:szCs w:val="20"/>
              </w:rPr>
            </w:pPr>
            <w:r w:rsidRPr="005A67C2">
              <w:rPr>
                <w:rFonts w:cstheme="minorHAnsi"/>
                <w:sz w:val="20"/>
                <w:szCs w:val="20"/>
              </w:rPr>
              <w:t>Small</w:t>
            </w:r>
          </w:p>
        </w:tc>
        <w:tc>
          <w:tcPr>
            <w:tcW w:w="1063" w:type="pct"/>
          </w:tcPr>
          <w:p w14:paraId="71B28090" w14:textId="77777777" w:rsidR="007A1E02" w:rsidRPr="005A67C2" w:rsidRDefault="007A1E02" w:rsidP="005E4D6E">
            <w:pPr>
              <w:rPr>
                <w:rFonts w:cstheme="minorHAnsi"/>
                <w:sz w:val="20"/>
                <w:szCs w:val="20"/>
              </w:rPr>
            </w:pPr>
            <w:r w:rsidRPr="005A67C2">
              <w:rPr>
                <w:rFonts w:cstheme="minorHAnsi"/>
                <w:sz w:val="20"/>
                <w:szCs w:val="20"/>
              </w:rPr>
              <w:t>Industry</w:t>
            </w:r>
          </w:p>
        </w:tc>
        <w:tc>
          <w:tcPr>
            <w:tcW w:w="1007" w:type="pct"/>
          </w:tcPr>
          <w:p w14:paraId="67FB0B99" w14:textId="77777777" w:rsidR="007A1E02" w:rsidRPr="005A67C2" w:rsidRDefault="007A1E02" w:rsidP="005E4D6E">
            <w:pPr>
              <w:rPr>
                <w:rFonts w:cstheme="minorHAnsi"/>
                <w:sz w:val="20"/>
                <w:szCs w:val="20"/>
              </w:rPr>
            </w:pPr>
            <w:r w:rsidRPr="005A67C2">
              <w:rPr>
                <w:rFonts w:cstheme="minorHAnsi"/>
                <w:sz w:val="20"/>
                <w:szCs w:val="20"/>
              </w:rPr>
              <w:t>&lt;300</w:t>
            </w:r>
          </w:p>
        </w:tc>
        <w:tc>
          <w:tcPr>
            <w:tcW w:w="1096" w:type="pct"/>
          </w:tcPr>
          <w:p w14:paraId="24F8CD04" w14:textId="77777777" w:rsidR="007A1E02" w:rsidRPr="005A67C2" w:rsidRDefault="007A1E02" w:rsidP="005E4D6E">
            <w:pPr>
              <w:rPr>
                <w:rFonts w:cstheme="minorHAnsi"/>
                <w:sz w:val="20"/>
                <w:szCs w:val="20"/>
              </w:rPr>
            </w:pPr>
            <w:r w:rsidRPr="005A67C2">
              <w:rPr>
                <w:rFonts w:cstheme="minorHAnsi"/>
                <w:sz w:val="20"/>
                <w:szCs w:val="20"/>
              </w:rPr>
              <w:t>&lt;40million Yuan</w:t>
            </w:r>
          </w:p>
        </w:tc>
        <w:tc>
          <w:tcPr>
            <w:tcW w:w="1072" w:type="pct"/>
          </w:tcPr>
          <w:p w14:paraId="77DDE386" w14:textId="77777777" w:rsidR="007A1E02" w:rsidRPr="005A67C2" w:rsidRDefault="007A1E02" w:rsidP="005E4D6E">
            <w:pPr>
              <w:rPr>
                <w:rFonts w:cstheme="minorHAnsi"/>
                <w:sz w:val="20"/>
                <w:szCs w:val="20"/>
              </w:rPr>
            </w:pPr>
            <w:r w:rsidRPr="005A67C2">
              <w:rPr>
                <w:rFonts w:cstheme="minorHAnsi"/>
                <w:sz w:val="20"/>
                <w:szCs w:val="20"/>
              </w:rPr>
              <w:t>&lt;30million Yuan</w:t>
            </w:r>
          </w:p>
        </w:tc>
      </w:tr>
      <w:tr w:rsidR="007A1E02" w:rsidRPr="005A67C2" w14:paraId="4DCBEF76" w14:textId="77777777" w:rsidTr="005E4D6E">
        <w:tc>
          <w:tcPr>
            <w:tcW w:w="763" w:type="pct"/>
          </w:tcPr>
          <w:p w14:paraId="274D0DA1" w14:textId="77777777" w:rsidR="007A1E02" w:rsidRPr="005A67C2" w:rsidRDefault="007A1E02" w:rsidP="005E4D6E">
            <w:pPr>
              <w:rPr>
                <w:rFonts w:cstheme="minorHAnsi"/>
                <w:sz w:val="20"/>
                <w:szCs w:val="20"/>
              </w:rPr>
            </w:pPr>
          </w:p>
        </w:tc>
        <w:tc>
          <w:tcPr>
            <w:tcW w:w="1063" w:type="pct"/>
          </w:tcPr>
          <w:p w14:paraId="5210A936" w14:textId="77777777" w:rsidR="007A1E02" w:rsidRPr="005A67C2" w:rsidRDefault="007A1E02" w:rsidP="005E4D6E">
            <w:pPr>
              <w:rPr>
                <w:rFonts w:cstheme="minorHAnsi"/>
                <w:sz w:val="20"/>
                <w:szCs w:val="20"/>
              </w:rPr>
            </w:pPr>
            <w:r w:rsidRPr="005A67C2">
              <w:rPr>
                <w:rFonts w:cstheme="minorHAnsi"/>
                <w:sz w:val="20"/>
                <w:szCs w:val="20"/>
              </w:rPr>
              <w:t>Construction</w:t>
            </w:r>
          </w:p>
        </w:tc>
        <w:tc>
          <w:tcPr>
            <w:tcW w:w="1007" w:type="pct"/>
          </w:tcPr>
          <w:p w14:paraId="643860A5" w14:textId="77777777" w:rsidR="007A1E02" w:rsidRPr="005A67C2" w:rsidRDefault="007A1E02" w:rsidP="005E4D6E">
            <w:pPr>
              <w:rPr>
                <w:rFonts w:cstheme="minorHAnsi"/>
                <w:sz w:val="20"/>
                <w:szCs w:val="20"/>
              </w:rPr>
            </w:pPr>
            <w:r w:rsidRPr="005A67C2">
              <w:rPr>
                <w:rFonts w:cstheme="minorHAnsi"/>
                <w:sz w:val="20"/>
                <w:szCs w:val="20"/>
              </w:rPr>
              <w:t>&lt;600</w:t>
            </w:r>
          </w:p>
        </w:tc>
        <w:tc>
          <w:tcPr>
            <w:tcW w:w="1096" w:type="pct"/>
          </w:tcPr>
          <w:p w14:paraId="61E08696" w14:textId="77777777" w:rsidR="007A1E02" w:rsidRPr="005A67C2" w:rsidRDefault="007A1E02" w:rsidP="005E4D6E">
            <w:pPr>
              <w:rPr>
                <w:rFonts w:cstheme="minorHAnsi"/>
                <w:sz w:val="20"/>
                <w:szCs w:val="20"/>
              </w:rPr>
            </w:pPr>
            <w:r w:rsidRPr="005A67C2">
              <w:rPr>
                <w:rFonts w:cstheme="minorHAnsi"/>
                <w:sz w:val="20"/>
                <w:szCs w:val="20"/>
              </w:rPr>
              <w:t>&lt;40million Yuan</w:t>
            </w:r>
          </w:p>
        </w:tc>
        <w:tc>
          <w:tcPr>
            <w:tcW w:w="1072" w:type="pct"/>
          </w:tcPr>
          <w:p w14:paraId="7D9810DD" w14:textId="77777777" w:rsidR="007A1E02" w:rsidRPr="005A67C2" w:rsidRDefault="007A1E02" w:rsidP="005E4D6E">
            <w:pPr>
              <w:rPr>
                <w:rFonts w:cstheme="minorHAnsi"/>
                <w:sz w:val="20"/>
                <w:szCs w:val="20"/>
              </w:rPr>
            </w:pPr>
            <w:r w:rsidRPr="005A67C2">
              <w:rPr>
                <w:rFonts w:cstheme="minorHAnsi"/>
                <w:sz w:val="20"/>
                <w:szCs w:val="20"/>
              </w:rPr>
              <w:t>&lt;30million Yuan</w:t>
            </w:r>
          </w:p>
        </w:tc>
      </w:tr>
      <w:tr w:rsidR="007A1E02" w:rsidRPr="005A67C2" w14:paraId="27C80E5A" w14:textId="77777777" w:rsidTr="005E4D6E">
        <w:tc>
          <w:tcPr>
            <w:tcW w:w="763" w:type="pct"/>
          </w:tcPr>
          <w:p w14:paraId="23AE6167" w14:textId="77777777" w:rsidR="007A1E02" w:rsidRPr="005A67C2" w:rsidRDefault="007A1E02" w:rsidP="005E4D6E">
            <w:pPr>
              <w:rPr>
                <w:rFonts w:cstheme="minorHAnsi"/>
                <w:sz w:val="20"/>
                <w:szCs w:val="20"/>
              </w:rPr>
            </w:pPr>
          </w:p>
        </w:tc>
        <w:tc>
          <w:tcPr>
            <w:tcW w:w="1063" w:type="pct"/>
          </w:tcPr>
          <w:p w14:paraId="73DB7698" w14:textId="77777777" w:rsidR="007A1E02" w:rsidRPr="005A67C2" w:rsidRDefault="007A1E02" w:rsidP="005E4D6E">
            <w:pPr>
              <w:rPr>
                <w:rFonts w:cstheme="minorHAnsi"/>
                <w:sz w:val="20"/>
                <w:szCs w:val="20"/>
              </w:rPr>
            </w:pPr>
            <w:r w:rsidRPr="005A67C2">
              <w:rPr>
                <w:rFonts w:cstheme="minorHAnsi"/>
                <w:sz w:val="20"/>
                <w:szCs w:val="20"/>
              </w:rPr>
              <w:t>Wholesale</w:t>
            </w:r>
          </w:p>
        </w:tc>
        <w:tc>
          <w:tcPr>
            <w:tcW w:w="1007" w:type="pct"/>
          </w:tcPr>
          <w:p w14:paraId="45619EAD" w14:textId="77777777" w:rsidR="007A1E02" w:rsidRPr="005A67C2" w:rsidRDefault="007A1E02" w:rsidP="005E4D6E">
            <w:pPr>
              <w:rPr>
                <w:rFonts w:cstheme="minorHAnsi"/>
                <w:sz w:val="20"/>
                <w:szCs w:val="20"/>
              </w:rPr>
            </w:pPr>
            <w:r w:rsidRPr="005A67C2">
              <w:rPr>
                <w:rFonts w:cstheme="minorHAnsi"/>
                <w:sz w:val="20"/>
                <w:szCs w:val="20"/>
              </w:rPr>
              <w:t>&lt;100</w:t>
            </w:r>
          </w:p>
        </w:tc>
        <w:tc>
          <w:tcPr>
            <w:tcW w:w="1096" w:type="pct"/>
          </w:tcPr>
          <w:p w14:paraId="4D113D9F" w14:textId="77777777" w:rsidR="007A1E02" w:rsidRPr="005A67C2" w:rsidRDefault="007A1E02" w:rsidP="005E4D6E">
            <w:pPr>
              <w:rPr>
                <w:rFonts w:cstheme="minorHAnsi"/>
                <w:sz w:val="20"/>
                <w:szCs w:val="20"/>
              </w:rPr>
            </w:pPr>
          </w:p>
        </w:tc>
        <w:tc>
          <w:tcPr>
            <w:tcW w:w="1072" w:type="pct"/>
          </w:tcPr>
          <w:p w14:paraId="2975D062" w14:textId="77777777" w:rsidR="007A1E02" w:rsidRPr="005A67C2" w:rsidRDefault="007A1E02" w:rsidP="005E4D6E">
            <w:pPr>
              <w:rPr>
                <w:rFonts w:cstheme="minorHAnsi"/>
                <w:sz w:val="20"/>
                <w:szCs w:val="20"/>
              </w:rPr>
            </w:pPr>
            <w:r w:rsidRPr="005A67C2">
              <w:rPr>
                <w:rFonts w:cstheme="minorHAnsi"/>
                <w:sz w:val="20"/>
                <w:szCs w:val="20"/>
              </w:rPr>
              <w:t>&lt;30million Yuan</w:t>
            </w:r>
          </w:p>
        </w:tc>
      </w:tr>
      <w:tr w:rsidR="007A1E02" w:rsidRPr="005A67C2" w14:paraId="3EBF3D6C" w14:textId="77777777" w:rsidTr="005E4D6E">
        <w:tc>
          <w:tcPr>
            <w:tcW w:w="763" w:type="pct"/>
          </w:tcPr>
          <w:p w14:paraId="40DB68DD" w14:textId="77777777" w:rsidR="007A1E02" w:rsidRPr="005A67C2" w:rsidRDefault="007A1E02" w:rsidP="005E4D6E">
            <w:pPr>
              <w:rPr>
                <w:rFonts w:cstheme="minorHAnsi"/>
                <w:sz w:val="20"/>
                <w:szCs w:val="20"/>
              </w:rPr>
            </w:pPr>
          </w:p>
        </w:tc>
        <w:tc>
          <w:tcPr>
            <w:tcW w:w="1063" w:type="pct"/>
          </w:tcPr>
          <w:p w14:paraId="3C52BBC7" w14:textId="77777777" w:rsidR="007A1E02" w:rsidRPr="005A67C2" w:rsidRDefault="007A1E02" w:rsidP="005E4D6E">
            <w:pPr>
              <w:rPr>
                <w:rFonts w:cstheme="minorHAnsi"/>
                <w:sz w:val="20"/>
                <w:szCs w:val="20"/>
              </w:rPr>
            </w:pPr>
            <w:r w:rsidRPr="005A67C2">
              <w:rPr>
                <w:rFonts w:cstheme="minorHAnsi"/>
                <w:sz w:val="20"/>
                <w:szCs w:val="20"/>
              </w:rPr>
              <w:t>Retail</w:t>
            </w:r>
          </w:p>
        </w:tc>
        <w:tc>
          <w:tcPr>
            <w:tcW w:w="1007" w:type="pct"/>
          </w:tcPr>
          <w:p w14:paraId="4CFAA4CC" w14:textId="77777777" w:rsidR="007A1E02" w:rsidRPr="005A67C2" w:rsidRDefault="007A1E02" w:rsidP="005E4D6E">
            <w:pPr>
              <w:rPr>
                <w:rFonts w:cstheme="minorHAnsi"/>
                <w:sz w:val="20"/>
                <w:szCs w:val="20"/>
              </w:rPr>
            </w:pPr>
            <w:r w:rsidRPr="005A67C2">
              <w:rPr>
                <w:rFonts w:cstheme="minorHAnsi"/>
                <w:sz w:val="20"/>
                <w:szCs w:val="20"/>
              </w:rPr>
              <w:t>&lt;100</w:t>
            </w:r>
          </w:p>
        </w:tc>
        <w:tc>
          <w:tcPr>
            <w:tcW w:w="1096" w:type="pct"/>
          </w:tcPr>
          <w:p w14:paraId="46910857" w14:textId="77777777" w:rsidR="007A1E02" w:rsidRPr="005A67C2" w:rsidRDefault="007A1E02" w:rsidP="005E4D6E">
            <w:pPr>
              <w:rPr>
                <w:rFonts w:cstheme="minorHAnsi"/>
                <w:sz w:val="20"/>
                <w:szCs w:val="20"/>
              </w:rPr>
            </w:pPr>
          </w:p>
        </w:tc>
        <w:tc>
          <w:tcPr>
            <w:tcW w:w="1072" w:type="pct"/>
          </w:tcPr>
          <w:p w14:paraId="44F9D077" w14:textId="77777777" w:rsidR="007A1E02" w:rsidRPr="005A67C2" w:rsidRDefault="007A1E02" w:rsidP="005E4D6E">
            <w:pPr>
              <w:rPr>
                <w:rFonts w:cstheme="minorHAnsi"/>
                <w:sz w:val="20"/>
                <w:szCs w:val="20"/>
              </w:rPr>
            </w:pPr>
            <w:r w:rsidRPr="005A67C2">
              <w:rPr>
                <w:rFonts w:cstheme="minorHAnsi"/>
                <w:sz w:val="20"/>
                <w:szCs w:val="20"/>
              </w:rPr>
              <w:t>&lt;10million Yuan</w:t>
            </w:r>
          </w:p>
        </w:tc>
      </w:tr>
      <w:tr w:rsidR="007A1E02" w:rsidRPr="005A67C2" w14:paraId="38504D9B" w14:textId="77777777" w:rsidTr="005E4D6E">
        <w:tc>
          <w:tcPr>
            <w:tcW w:w="763" w:type="pct"/>
          </w:tcPr>
          <w:p w14:paraId="49A42A0E" w14:textId="77777777" w:rsidR="007A1E02" w:rsidRPr="005A67C2" w:rsidRDefault="007A1E02" w:rsidP="005E4D6E">
            <w:pPr>
              <w:rPr>
                <w:rFonts w:cstheme="minorHAnsi"/>
                <w:sz w:val="20"/>
                <w:szCs w:val="20"/>
              </w:rPr>
            </w:pPr>
          </w:p>
        </w:tc>
        <w:tc>
          <w:tcPr>
            <w:tcW w:w="1063" w:type="pct"/>
          </w:tcPr>
          <w:p w14:paraId="39EE426A" w14:textId="77777777" w:rsidR="007A1E02" w:rsidRPr="005A67C2" w:rsidRDefault="007A1E02" w:rsidP="005E4D6E">
            <w:pPr>
              <w:rPr>
                <w:rFonts w:cstheme="minorHAnsi"/>
                <w:sz w:val="20"/>
                <w:szCs w:val="20"/>
              </w:rPr>
            </w:pPr>
            <w:r w:rsidRPr="005A67C2">
              <w:rPr>
                <w:rFonts w:cstheme="minorHAnsi"/>
                <w:sz w:val="20"/>
                <w:szCs w:val="20"/>
              </w:rPr>
              <w:t>Transport</w:t>
            </w:r>
          </w:p>
        </w:tc>
        <w:tc>
          <w:tcPr>
            <w:tcW w:w="1007" w:type="pct"/>
          </w:tcPr>
          <w:p w14:paraId="0476A27F" w14:textId="77777777" w:rsidR="007A1E02" w:rsidRPr="005A67C2" w:rsidRDefault="007A1E02" w:rsidP="005E4D6E">
            <w:pPr>
              <w:rPr>
                <w:rFonts w:cstheme="minorHAnsi"/>
                <w:sz w:val="20"/>
                <w:szCs w:val="20"/>
              </w:rPr>
            </w:pPr>
            <w:r w:rsidRPr="005A67C2">
              <w:rPr>
                <w:rFonts w:cstheme="minorHAnsi"/>
                <w:sz w:val="20"/>
                <w:szCs w:val="20"/>
              </w:rPr>
              <w:t>&lt;500</w:t>
            </w:r>
          </w:p>
        </w:tc>
        <w:tc>
          <w:tcPr>
            <w:tcW w:w="1096" w:type="pct"/>
          </w:tcPr>
          <w:p w14:paraId="56448846" w14:textId="77777777" w:rsidR="007A1E02" w:rsidRPr="005A67C2" w:rsidRDefault="007A1E02" w:rsidP="005E4D6E">
            <w:pPr>
              <w:rPr>
                <w:rFonts w:cstheme="minorHAnsi"/>
                <w:sz w:val="20"/>
                <w:szCs w:val="20"/>
              </w:rPr>
            </w:pPr>
          </w:p>
        </w:tc>
        <w:tc>
          <w:tcPr>
            <w:tcW w:w="1072" w:type="pct"/>
          </w:tcPr>
          <w:p w14:paraId="1E2CD0BB" w14:textId="77777777" w:rsidR="007A1E02" w:rsidRPr="005A67C2" w:rsidRDefault="007A1E02" w:rsidP="005E4D6E">
            <w:pPr>
              <w:rPr>
                <w:rFonts w:cstheme="minorHAnsi"/>
                <w:sz w:val="20"/>
                <w:szCs w:val="20"/>
              </w:rPr>
            </w:pPr>
            <w:r w:rsidRPr="005A67C2">
              <w:rPr>
                <w:rFonts w:cstheme="minorHAnsi"/>
                <w:sz w:val="20"/>
                <w:szCs w:val="20"/>
              </w:rPr>
              <w:t>&lt;30million Yuan</w:t>
            </w:r>
          </w:p>
        </w:tc>
      </w:tr>
      <w:tr w:rsidR="007A1E02" w:rsidRPr="005A67C2" w14:paraId="26B2DC5B" w14:textId="77777777" w:rsidTr="005E4D6E">
        <w:tc>
          <w:tcPr>
            <w:tcW w:w="763" w:type="pct"/>
          </w:tcPr>
          <w:p w14:paraId="7BBE0B92" w14:textId="77777777" w:rsidR="007A1E02" w:rsidRPr="005A67C2" w:rsidRDefault="007A1E02" w:rsidP="005E4D6E">
            <w:pPr>
              <w:rPr>
                <w:rFonts w:cstheme="minorHAnsi"/>
                <w:sz w:val="20"/>
                <w:szCs w:val="20"/>
              </w:rPr>
            </w:pPr>
          </w:p>
        </w:tc>
        <w:tc>
          <w:tcPr>
            <w:tcW w:w="1063" w:type="pct"/>
          </w:tcPr>
          <w:p w14:paraId="44CEDF31" w14:textId="77777777" w:rsidR="007A1E02" w:rsidRPr="005A67C2" w:rsidRDefault="007A1E02" w:rsidP="005E4D6E">
            <w:pPr>
              <w:rPr>
                <w:rFonts w:cstheme="minorHAnsi"/>
                <w:sz w:val="20"/>
                <w:szCs w:val="20"/>
              </w:rPr>
            </w:pPr>
            <w:r w:rsidRPr="005A67C2">
              <w:rPr>
                <w:rFonts w:cstheme="minorHAnsi"/>
                <w:sz w:val="20"/>
                <w:szCs w:val="20"/>
              </w:rPr>
              <w:t>Post</w:t>
            </w:r>
          </w:p>
        </w:tc>
        <w:tc>
          <w:tcPr>
            <w:tcW w:w="1007" w:type="pct"/>
          </w:tcPr>
          <w:p w14:paraId="4F553E15" w14:textId="77777777" w:rsidR="007A1E02" w:rsidRPr="005A67C2" w:rsidRDefault="007A1E02" w:rsidP="005E4D6E">
            <w:pPr>
              <w:rPr>
                <w:rFonts w:cstheme="minorHAnsi"/>
                <w:sz w:val="20"/>
                <w:szCs w:val="20"/>
              </w:rPr>
            </w:pPr>
            <w:r w:rsidRPr="005A67C2">
              <w:rPr>
                <w:rFonts w:cstheme="minorHAnsi"/>
                <w:sz w:val="20"/>
                <w:szCs w:val="20"/>
              </w:rPr>
              <w:t>&lt;400</w:t>
            </w:r>
          </w:p>
        </w:tc>
        <w:tc>
          <w:tcPr>
            <w:tcW w:w="1096" w:type="pct"/>
          </w:tcPr>
          <w:p w14:paraId="143B78F5" w14:textId="77777777" w:rsidR="007A1E02" w:rsidRPr="005A67C2" w:rsidRDefault="007A1E02" w:rsidP="005E4D6E">
            <w:pPr>
              <w:rPr>
                <w:rFonts w:cstheme="minorHAnsi"/>
                <w:sz w:val="20"/>
                <w:szCs w:val="20"/>
              </w:rPr>
            </w:pPr>
          </w:p>
        </w:tc>
        <w:tc>
          <w:tcPr>
            <w:tcW w:w="1072" w:type="pct"/>
          </w:tcPr>
          <w:p w14:paraId="489C13DD" w14:textId="77777777" w:rsidR="007A1E02" w:rsidRPr="005A67C2" w:rsidRDefault="007A1E02" w:rsidP="005E4D6E">
            <w:pPr>
              <w:rPr>
                <w:rFonts w:cstheme="minorHAnsi"/>
                <w:sz w:val="20"/>
                <w:szCs w:val="20"/>
              </w:rPr>
            </w:pPr>
            <w:r w:rsidRPr="005A67C2">
              <w:rPr>
                <w:rFonts w:cstheme="minorHAnsi"/>
                <w:sz w:val="20"/>
                <w:szCs w:val="20"/>
              </w:rPr>
              <w:t>&lt;30million Yuan</w:t>
            </w:r>
          </w:p>
        </w:tc>
      </w:tr>
      <w:tr w:rsidR="007A1E02" w:rsidRPr="005A67C2" w14:paraId="587B768C" w14:textId="77777777" w:rsidTr="005E4D6E">
        <w:tc>
          <w:tcPr>
            <w:tcW w:w="763" w:type="pct"/>
          </w:tcPr>
          <w:p w14:paraId="36BC4515" w14:textId="77777777" w:rsidR="007A1E02" w:rsidRPr="005A67C2" w:rsidRDefault="007A1E02" w:rsidP="005E4D6E">
            <w:pPr>
              <w:rPr>
                <w:rFonts w:cstheme="minorHAnsi"/>
                <w:sz w:val="20"/>
                <w:szCs w:val="20"/>
              </w:rPr>
            </w:pPr>
          </w:p>
        </w:tc>
        <w:tc>
          <w:tcPr>
            <w:tcW w:w="1063" w:type="pct"/>
          </w:tcPr>
          <w:p w14:paraId="6FB30F0B" w14:textId="77777777" w:rsidR="007A1E02" w:rsidRPr="005A67C2" w:rsidRDefault="007A1E02" w:rsidP="005E4D6E">
            <w:pPr>
              <w:rPr>
                <w:rFonts w:cstheme="minorHAnsi"/>
                <w:sz w:val="20"/>
                <w:szCs w:val="20"/>
              </w:rPr>
            </w:pPr>
            <w:r w:rsidRPr="005A67C2">
              <w:rPr>
                <w:rFonts w:cstheme="minorHAnsi"/>
                <w:sz w:val="20"/>
                <w:szCs w:val="20"/>
              </w:rPr>
              <w:t>Hotel &amp; Restaurant</w:t>
            </w:r>
          </w:p>
        </w:tc>
        <w:tc>
          <w:tcPr>
            <w:tcW w:w="1007" w:type="pct"/>
          </w:tcPr>
          <w:p w14:paraId="4354FFB9" w14:textId="77777777" w:rsidR="007A1E02" w:rsidRPr="005A67C2" w:rsidRDefault="007A1E02" w:rsidP="005E4D6E">
            <w:pPr>
              <w:rPr>
                <w:rFonts w:cstheme="minorHAnsi"/>
                <w:sz w:val="20"/>
                <w:szCs w:val="20"/>
              </w:rPr>
            </w:pPr>
            <w:r w:rsidRPr="005A67C2">
              <w:rPr>
                <w:rFonts w:cstheme="minorHAnsi"/>
                <w:sz w:val="20"/>
                <w:szCs w:val="20"/>
              </w:rPr>
              <w:t>&lt;400</w:t>
            </w:r>
          </w:p>
        </w:tc>
        <w:tc>
          <w:tcPr>
            <w:tcW w:w="1096" w:type="pct"/>
          </w:tcPr>
          <w:p w14:paraId="2EE3373F" w14:textId="77777777" w:rsidR="007A1E02" w:rsidRPr="005A67C2" w:rsidRDefault="007A1E02" w:rsidP="005E4D6E">
            <w:pPr>
              <w:rPr>
                <w:rFonts w:cstheme="minorHAnsi"/>
                <w:sz w:val="20"/>
                <w:szCs w:val="20"/>
              </w:rPr>
            </w:pPr>
          </w:p>
        </w:tc>
        <w:tc>
          <w:tcPr>
            <w:tcW w:w="1072" w:type="pct"/>
          </w:tcPr>
          <w:p w14:paraId="5DCB39F6" w14:textId="77777777" w:rsidR="007A1E02" w:rsidRPr="005A67C2" w:rsidRDefault="007A1E02" w:rsidP="005E4D6E">
            <w:pPr>
              <w:rPr>
                <w:rFonts w:cstheme="minorHAnsi"/>
                <w:sz w:val="20"/>
                <w:szCs w:val="20"/>
              </w:rPr>
            </w:pPr>
            <w:r w:rsidRPr="005A67C2">
              <w:rPr>
                <w:rFonts w:cstheme="minorHAnsi"/>
                <w:sz w:val="20"/>
                <w:szCs w:val="20"/>
              </w:rPr>
              <w:t>&lt;30million Yuan</w:t>
            </w:r>
          </w:p>
        </w:tc>
      </w:tr>
      <w:tr w:rsidR="007A1E02" w:rsidRPr="005A67C2" w14:paraId="64871E9B" w14:textId="77777777" w:rsidTr="005E4D6E">
        <w:tc>
          <w:tcPr>
            <w:tcW w:w="763" w:type="pct"/>
          </w:tcPr>
          <w:p w14:paraId="137FAD15" w14:textId="77777777" w:rsidR="007A1E02" w:rsidRPr="005A67C2" w:rsidRDefault="007A1E02" w:rsidP="005E4D6E">
            <w:pPr>
              <w:rPr>
                <w:rFonts w:cstheme="minorHAnsi"/>
                <w:b/>
                <w:sz w:val="20"/>
                <w:szCs w:val="20"/>
              </w:rPr>
            </w:pPr>
            <w:r w:rsidRPr="005A67C2">
              <w:rPr>
                <w:rFonts w:cstheme="minorHAnsi"/>
                <w:sz w:val="20"/>
                <w:szCs w:val="20"/>
              </w:rPr>
              <w:t>Medium</w:t>
            </w:r>
          </w:p>
        </w:tc>
        <w:tc>
          <w:tcPr>
            <w:tcW w:w="1063" w:type="pct"/>
          </w:tcPr>
          <w:p w14:paraId="241FB867" w14:textId="77777777" w:rsidR="007A1E02" w:rsidRPr="005A67C2" w:rsidRDefault="007A1E02" w:rsidP="005E4D6E">
            <w:pPr>
              <w:rPr>
                <w:rFonts w:cstheme="minorHAnsi"/>
                <w:sz w:val="20"/>
                <w:szCs w:val="20"/>
              </w:rPr>
            </w:pPr>
            <w:r w:rsidRPr="005A67C2">
              <w:rPr>
                <w:rFonts w:cstheme="minorHAnsi"/>
                <w:sz w:val="20"/>
                <w:szCs w:val="20"/>
              </w:rPr>
              <w:t>Industry</w:t>
            </w:r>
          </w:p>
        </w:tc>
        <w:tc>
          <w:tcPr>
            <w:tcW w:w="1007" w:type="pct"/>
          </w:tcPr>
          <w:p w14:paraId="6FF1FC9D" w14:textId="77777777" w:rsidR="007A1E02" w:rsidRPr="005A67C2" w:rsidRDefault="007A1E02" w:rsidP="005E4D6E">
            <w:pPr>
              <w:rPr>
                <w:rFonts w:cstheme="minorHAnsi"/>
                <w:sz w:val="20"/>
                <w:szCs w:val="20"/>
              </w:rPr>
            </w:pPr>
            <w:r w:rsidRPr="005A67C2">
              <w:rPr>
                <w:rFonts w:cstheme="minorHAnsi"/>
                <w:sz w:val="20"/>
                <w:szCs w:val="20"/>
              </w:rPr>
              <w:t>300-2000</w:t>
            </w:r>
          </w:p>
        </w:tc>
        <w:tc>
          <w:tcPr>
            <w:tcW w:w="1096" w:type="pct"/>
          </w:tcPr>
          <w:p w14:paraId="317511E4" w14:textId="77777777" w:rsidR="007A1E02" w:rsidRPr="005A67C2" w:rsidRDefault="007A1E02" w:rsidP="005E4D6E">
            <w:pPr>
              <w:rPr>
                <w:rFonts w:cstheme="minorHAnsi"/>
                <w:sz w:val="20"/>
                <w:szCs w:val="20"/>
              </w:rPr>
            </w:pPr>
            <w:r w:rsidRPr="005A67C2">
              <w:rPr>
                <w:rFonts w:cstheme="minorHAnsi"/>
                <w:sz w:val="20"/>
                <w:szCs w:val="20"/>
              </w:rPr>
              <w:t>40- 400 million Yuan</w:t>
            </w:r>
          </w:p>
        </w:tc>
        <w:tc>
          <w:tcPr>
            <w:tcW w:w="1072" w:type="pct"/>
          </w:tcPr>
          <w:p w14:paraId="733C1F3B" w14:textId="77777777" w:rsidR="007A1E02" w:rsidRPr="005A67C2" w:rsidRDefault="007A1E02" w:rsidP="005E4D6E">
            <w:pPr>
              <w:rPr>
                <w:rFonts w:cstheme="minorHAnsi"/>
                <w:sz w:val="20"/>
                <w:szCs w:val="20"/>
              </w:rPr>
            </w:pPr>
            <w:r w:rsidRPr="005A67C2">
              <w:rPr>
                <w:rFonts w:cstheme="minorHAnsi"/>
                <w:sz w:val="20"/>
                <w:szCs w:val="20"/>
              </w:rPr>
              <w:t>30-300 million Yuan</w:t>
            </w:r>
          </w:p>
        </w:tc>
      </w:tr>
      <w:tr w:rsidR="007A1E02" w:rsidRPr="005A67C2" w14:paraId="78A3DA59" w14:textId="77777777" w:rsidTr="005E4D6E">
        <w:tc>
          <w:tcPr>
            <w:tcW w:w="763" w:type="pct"/>
          </w:tcPr>
          <w:p w14:paraId="2EAE0A09" w14:textId="77777777" w:rsidR="007A1E02" w:rsidRPr="005A67C2" w:rsidRDefault="007A1E02" w:rsidP="005E4D6E">
            <w:pPr>
              <w:rPr>
                <w:rFonts w:cstheme="minorHAnsi"/>
                <w:sz w:val="20"/>
                <w:szCs w:val="20"/>
              </w:rPr>
            </w:pPr>
          </w:p>
        </w:tc>
        <w:tc>
          <w:tcPr>
            <w:tcW w:w="1063" w:type="pct"/>
          </w:tcPr>
          <w:p w14:paraId="65C3BA0F" w14:textId="77777777" w:rsidR="007A1E02" w:rsidRPr="005A67C2" w:rsidRDefault="007A1E02" w:rsidP="005E4D6E">
            <w:pPr>
              <w:rPr>
                <w:rFonts w:cstheme="minorHAnsi"/>
                <w:sz w:val="20"/>
                <w:szCs w:val="20"/>
              </w:rPr>
            </w:pPr>
            <w:r w:rsidRPr="005A67C2">
              <w:rPr>
                <w:rFonts w:cstheme="minorHAnsi"/>
                <w:sz w:val="20"/>
                <w:szCs w:val="20"/>
              </w:rPr>
              <w:t>Construction</w:t>
            </w:r>
          </w:p>
        </w:tc>
        <w:tc>
          <w:tcPr>
            <w:tcW w:w="1007" w:type="pct"/>
          </w:tcPr>
          <w:p w14:paraId="20C5B388" w14:textId="77777777" w:rsidR="007A1E02" w:rsidRPr="005A67C2" w:rsidRDefault="007A1E02" w:rsidP="005E4D6E">
            <w:pPr>
              <w:rPr>
                <w:rFonts w:cstheme="minorHAnsi"/>
                <w:sz w:val="20"/>
                <w:szCs w:val="20"/>
              </w:rPr>
            </w:pPr>
            <w:r w:rsidRPr="005A67C2">
              <w:rPr>
                <w:rFonts w:cstheme="minorHAnsi"/>
                <w:sz w:val="20"/>
                <w:szCs w:val="20"/>
              </w:rPr>
              <w:t>600-3000</w:t>
            </w:r>
          </w:p>
        </w:tc>
        <w:tc>
          <w:tcPr>
            <w:tcW w:w="1096" w:type="pct"/>
          </w:tcPr>
          <w:p w14:paraId="5B853954" w14:textId="77777777" w:rsidR="007A1E02" w:rsidRPr="005A67C2" w:rsidRDefault="007A1E02" w:rsidP="005E4D6E">
            <w:pPr>
              <w:rPr>
                <w:rFonts w:cstheme="minorHAnsi"/>
                <w:sz w:val="20"/>
                <w:szCs w:val="20"/>
              </w:rPr>
            </w:pPr>
            <w:r w:rsidRPr="005A67C2">
              <w:rPr>
                <w:rFonts w:cstheme="minorHAnsi"/>
                <w:sz w:val="20"/>
                <w:szCs w:val="20"/>
              </w:rPr>
              <w:t>40- 400 million Yuan</w:t>
            </w:r>
          </w:p>
        </w:tc>
        <w:tc>
          <w:tcPr>
            <w:tcW w:w="1072" w:type="pct"/>
          </w:tcPr>
          <w:p w14:paraId="20F52BF3" w14:textId="77777777" w:rsidR="007A1E02" w:rsidRPr="005A67C2" w:rsidRDefault="007A1E02" w:rsidP="005E4D6E">
            <w:pPr>
              <w:rPr>
                <w:rFonts w:cstheme="minorHAnsi"/>
                <w:sz w:val="20"/>
                <w:szCs w:val="20"/>
              </w:rPr>
            </w:pPr>
            <w:r w:rsidRPr="005A67C2">
              <w:rPr>
                <w:rFonts w:cstheme="minorHAnsi"/>
                <w:sz w:val="20"/>
                <w:szCs w:val="20"/>
              </w:rPr>
              <w:t>30-300 million Yuan</w:t>
            </w:r>
          </w:p>
        </w:tc>
      </w:tr>
      <w:tr w:rsidR="007A1E02" w:rsidRPr="005A67C2" w14:paraId="49179B79" w14:textId="77777777" w:rsidTr="005E4D6E">
        <w:tc>
          <w:tcPr>
            <w:tcW w:w="763" w:type="pct"/>
          </w:tcPr>
          <w:p w14:paraId="40FC76B4" w14:textId="77777777" w:rsidR="007A1E02" w:rsidRPr="005A67C2" w:rsidRDefault="007A1E02" w:rsidP="005E4D6E">
            <w:pPr>
              <w:rPr>
                <w:rFonts w:cstheme="minorHAnsi"/>
                <w:sz w:val="20"/>
                <w:szCs w:val="20"/>
              </w:rPr>
            </w:pPr>
          </w:p>
        </w:tc>
        <w:tc>
          <w:tcPr>
            <w:tcW w:w="1063" w:type="pct"/>
          </w:tcPr>
          <w:p w14:paraId="3062A04C" w14:textId="77777777" w:rsidR="007A1E02" w:rsidRPr="005A67C2" w:rsidRDefault="007A1E02" w:rsidP="005E4D6E">
            <w:pPr>
              <w:rPr>
                <w:rFonts w:cstheme="minorHAnsi"/>
                <w:sz w:val="20"/>
                <w:szCs w:val="20"/>
              </w:rPr>
            </w:pPr>
            <w:r w:rsidRPr="005A67C2">
              <w:rPr>
                <w:rFonts w:cstheme="minorHAnsi"/>
                <w:sz w:val="20"/>
                <w:szCs w:val="20"/>
              </w:rPr>
              <w:t>Wholesale</w:t>
            </w:r>
          </w:p>
        </w:tc>
        <w:tc>
          <w:tcPr>
            <w:tcW w:w="1007" w:type="pct"/>
          </w:tcPr>
          <w:p w14:paraId="52AC5355" w14:textId="77777777" w:rsidR="007A1E02" w:rsidRPr="005A67C2" w:rsidRDefault="007A1E02" w:rsidP="005E4D6E">
            <w:pPr>
              <w:rPr>
                <w:rFonts w:cstheme="minorHAnsi"/>
                <w:sz w:val="20"/>
                <w:szCs w:val="20"/>
              </w:rPr>
            </w:pPr>
            <w:r w:rsidRPr="005A67C2">
              <w:rPr>
                <w:rFonts w:cstheme="minorHAnsi"/>
                <w:sz w:val="20"/>
                <w:szCs w:val="20"/>
              </w:rPr>
              <w:t>100-200</w:t>
            </w:r>
          </w:p>
        </w:tc>
        <w:tc>
          <w:tcPr>
            <w:tcW w:w="1096" w:type="pct"/>
          </w:tcPr>
          <w:p w14:paraId="3805C7E9" w14:textId="77777777" w:rsidR="007A1E02" w:rsidRPr="005A67C2" w:rsidRDefault="007A1E02" w:rsidP="005E4D6E">
            <w:pPr>
              <w:rPr>
                <w:rFonts w:cstheme="minorHAnsi"/>
                <w:sz w:val="20"/>
                <w:szCs w:val="20"/>
              </w:rPr>
            </w:pPr>
          </w:p>
        </w:tc>
        <w:tc>
          <w:tcPr>
            <w:tcW w:w="1072" w:type="pct"/>
          </w:tcPr>
          <w:p w14:paraId="50D2FBED" w14:textId="77777777" w:rsidR="007A1E02" w:rsidRPr="005A67C2" w:rsidRDefault="007A1E02" w:rsidP="005E4D6E">
            <w:pPr>
              <w:rPr>
                <w:rFonts w:cstheme="minorHAnsi"/>
                <w:sz w:val="20"/>
                <w:szCs w:val="20"/>
              </w:rPr>
            </w:pPr>
            <w:r w:rsidRPr="005A67C2">
              <w:rPr>
                <w:rFonts w:cstheme="minorHAnsi"/>
                <w:sz w:val="20"/>
                <w:szCs w:val="20"/>
              </w:rPr>
              <w:t>30-300 million Yuan</w:t>
            </w:r>
          </w:p>
        </w:tc>
      </w:tr>
      <w:tr w:rsidR="007A1E02" w:rsidRPr="005A67C2" w14:paraId="300C69A6" w14:textId="77777777" w:rsidTr="005E4D6E">
        <w:tc>
          <w:tcPr>
            <w:tcW w:w="763" w:type="pct"/>
          </w:tcPr>
          <w:p w14:paraId="29B44BC6" w14:textId="77777777" w:rsidR="007A1E02" w:rsidRPr="005A67C2" w:rsidRDefault="007A1E02" w:rsidP="005E4D6E">
            <w:pPr>
              <w:rPr>
                <w:rFonts w:cstheme="minorHAnsi"/>
                <w:sz w:val="20"/>
                <w:szCs w:val="20"/>
              </w:rPr>
            </w:pPr>
          </w:p>
        </w:tc>
        <w:tc>
          <w:tcPr>
            <w:tcW w:w="1063" w:type="pct"/>
          </w:tcPr>
          <w:p w14:paraId="04CBA41B" w14:textId="77777777" w:rsidR="007A1E02" w:rsidRPr="005A67C2" w:rsidRDefault="007A1E02" w:rsidP="005E4D6E">
            <w:pPr>
              <w:rPr>
                <w:rFonts w:cstheme="minorHAnsi"/>
                <w:sz w:val="20"/>
                <w:szCs w:val="20"/>
              </w:rPr>
            </w:pPr>
            <w:r w:rsidRPr="005A67C2">
              <w:rPr>
                <w:rFonts w:cstheme="minorHAnsi"/>
                <w:sz w:val="20"/>
                <w:szCs w:val="20"/>
              </w:rPr>
              <w:t>Retail</w:t>
            </w:r>
          </w:p>
        </w:tc>
        <w:tc>
          <w:tcPr>
            <w:tcW w:w="1007" w:type="pct"/>
          </w:tcPr>
          <w:p w14:paraId="136343A1" w14:textId="77777777" w:rsidR="007A1E02" w:rsidRPr="005A67C2" w:rsidRDefault="007A1E02" w:rsidP="005E4D6E">
            <w:pPr>
              <w:rPr>
                <w:rFonts w:cstheme="minorHAnsi"/>
                <w:sz w:val="20"/>
                <w:szCs w:val="20"/>
              </w:rPr>
            </w:pPr>
            <w:r w:rsidRPr="005A67C2">
              <w:rPr>
                <w:rFonts w:cstheme="minorHAnsi"/>
                <w:sz w:val="20"/>
                <w:szCs w:val="20"/>
              </w:rPr>
              <w:t>100-500</w:t>
            </w:r>
          </w:p>
        </w:tc>
        <w:tc>
          <w:tcPr>
            <w:tcW w:w="1096" w:type="pct"/>
          </w:tcPr>
          <w:p w14:paraId="62262438" w14:textId="77777777" w:rsidR="007A1E02" w:rsidRPr="005A67C2" w:rsidRDefault="007A1E02" w:rsidP="005E4D6E">
            <w:pPr>
              <w:rPr>
                <w:rFonts w:cstheme="minorHAnsi"/>
                <w:sz w:val="20"/>
                <w:szCs w:val="20"/>
              </w:rPr>
            </w:pPr>
          </w:p>
        </w:tc>
        <w:tc>
          <w:tcPr>
            <w:tcW w:w="1072" w:type="pct"/>
          </w:tcPr>
          <w:p w14:paraId="6C48630A" w14:textId="77777777" w:rsidR="007A1E02" w:rsidRPr="005A67C2" w:rsidRDefault="007A1E02" w:rsidP="005E4D6E">
            <w:pPr>
              <w:rPr>
                <w:rFonts w:cstheme="minorHAnsi"/>
                <w:sz w:val="20"/>
                <w:szCs w:val="20"/>
              </w:rPr>
            </w:pPr>
            <w:r w:rsidRPr="005A67C2">
              <w:rPr>
                <w:rFonts w:cstheme="minorHAnsi"/>
                <w:sz w:val="20"/>
                <w:szCs w:val="20"/>
              </w:rPr>
              <w:t>10-150 million Yuan</w:t>
            </w:r>
          </w:p>
        </w:tc>
      </w:tr>
      <w:tr w:rsidR="007A1E02" w:rsidRPr="005A67C2" w14:paraId="6CE8AADD" w14:textId="77777777" w:rsidTr="005E4D6E">
        <w:tc>
          <w:tcPr>
            <w:tcW w:w="763" w:type="pct"/>
          </w:tcPr>
          <w:p w14:paraId="673DD840" w14:textId="77777777" w:rsidR="007A1E02" w:rsidRPr="005A67C2" w:rsidRDefault="007A1E02" w:rsidP="005E4D6E">
            <w:pPr>
              <w:rPr>
                <w:rFonts w:cstheme="minorHAnsi"/>
                <w:sz w:val="20"/>
                <w:szCs w:val="20"/>
              </w:rPr>
            </w:pPr>
          </w:p>
        </w:tc>
        <w:tc>
          <w:tcPr>
            <w:tcW w:w="1063" w:type="pct"/>
          </w:tcPr>
          <w:p w14:paraId="4A9DEC03" w14:textId="77777777" w:rsidR="007A1E02" w:rsidRPr="005A67C2" w:rsidRDefault="007A1E02" w:rsidP="005E4D6E">
            <w:pPr>
              <w:rPr>
                <w:rFonts w:cstheme="minorHAnsi"/>
                <w:sz w:val="20"/>
                <w:szCs w:val="20"/>
              </w:rPr>
            </w:pPr>
            <w:r w:rsidRPr="005A67C2">
              <w:rPr>
                <w:rFonts w:cstheme="minorHAnsi"/>
                <w:sz w:val="20"/>
                <w:szCs w:val="20"/>
              </w:rPr>
              <w:t>Transport</w:t>
            </w:r>
          </w:p>
        </w:tc>
        <w:tc>
          <w:tcPr>
            <w:tcW w:w="1007" w:type="pct"/>
          </w:tcPr>
          <w:p w14:paraId="277403FC" w14:textId="77777777" w:rsidR="007A1E02" w:rsidRPr="005A67C2" w:rsidRDefault="007A1E02" w:rsidP="005E4D6E">
            <w:pPr>
              <w:rPr>
                <w:rFonts w:cstheme="minorHAnsi"/>
                <w:sz w:val="20"/>
                <w:szCs w:val="20"/>
              </w:rPr>
            </w:pPr>
            <w:r w:rsidRPr="005A67C2">
              <w:rPr>
                <w:rFonts w:cstheme="minorHAnsi"/>
                <w:sz w:val="20"/>
                <w:szCs w:val="20"/>
              </w:rPr>
              <w:t>500-3000</w:t>
            </w:r>
          </w:p>
        </w:tc>
        <w:tc>
          <w:tcPr>
            <w:tcW w:w="1096" w:type="pct"/>
          </w:tcPr>
          <w:p w14:paraId="28C9ACAC" w14:textId="77777777" w:rsidR="007A1E02" w:rsidRPr="005A67C2" w:rsidRDefault="007A1E02" w:rsidP="005E4D6E">
            <w:pPr>
              <w:rPr>
                <w:rFonts w:cstheme="minorHAnsi"/>
                <w:sz w:val="20"/>
                <w:szCs w:val="20"/>
              </w:rPr>
            </w:pPr>
          </w:p>
        </w:tc>
        <w:tc>
          <w:tcPr>
            <w:tcW w:w="1072" w:type="pct"/>
          </w:tcPr>
          <w:p w14:paraId="5BF1F8F5" w14:textId="77777777" w:rsidR="007A1E02" w:rsidRPr="005A67C2" w:rsidRDefault="007A1E02" w:rsidP="005E4D6E">
            <w:pPr>
              <w:rPr>
                <w:rFonts w:cstheme="minorHAnsi"/>
                <w:sz w:val="20"/>
                <w:szCs w:val="20"/>
              </w:rPr>
            </w:pPr>
            <w:r w:rsidRPr="005A67C2">
              <w:rPr>
                <w:rFonts w:cstheme="minorHAnsi"/>
                <w:sz w:val="20"/>
                <w:szCs w:val="20"/>
              </w:rPr>
              <w:t>30-300 million Yuan</w:t>
            </w:r>
          </w:p>
        </w:tc>
      </w:tr>
      <w:tr w:rsidR="007A1E02" w:rsidRPr="005A67C2" w14:paraId="31C420E1" w14:textId="77777777" w:rsidTr="005E4D6E">
        <w:tc>
          <w:tcPr>
            <w:tcW w:w="763" w:type="pct"/>
          </w:tcPr>
          <w:p w14:paraId="34EFD4A6" w14:textId="77777777" w:rsidR="007A1E02" w:rsidRPr="005A67C2" w:rsidRDefault="007A1E02" w:rsidP="005E4D6E">
            <w:pPr>
              <w:rPr>
                <w:rFonts w:cstheme="minorHAnsi"/>
                <w:sz w:val="20"/>
                <w:szCs w:val="20"/>
              </w:rPr>
            </w:pPr>
          </w:p>
        </w:tc>
        <w:tc>
          <w:tcPr>
            <w:tcW w:w="1063" w:type="pct"/>
          </w:tcPr>
          <w:p w14:paraId="6FBDC196" w14:textId="77777777" w:rsidR="007A1E02" w:rsidRPr="005A67C2" w:rsidRDefault="007A1E02" w:rsidP="005E4D6E">
            <w:pPr>
              <w:rPr>
                <w:rFonts w:cstheme="minorHAnsi"/>
                <w:sz w:val="20"/>
                <w:szCs w:val="20"/>
              </w:rPr>
            </w:pPr>
            <w:r w:rsidRPr="005A67C2">
              <w:rPr>
                <w:rFonts w:cstheme="minorHAnsi"/>
                <w:sz w:val="20"/>
                <w:szCs w:val="20"/>
              </w:rPr>
              <w:t>Post</w:t>
            </w:r>
          </w:p>
        </w:tc>
        <w:tc>
          <w:tcPr>
            <w:tcW w:w="1007" w:type="pct"/>
          </w:tcPr>
          <w:p w14:paraId="5DB89D2A" w14:textId="77777777" w:rsidR="007A1E02" w:rsidRPr="005A67C2" w:rsidRDefault="007A1E02" w:rsidP="005E4D6E">
            <w:pPr>
              <w:rPr>
                <w:rFonts w:cstheme="minorHAnsi"/>
                <w:sz w:val="20"/>
                <w:szCs w:val="20"/>
              </w:rPr>
            </w:pPr>
            <w:r w:rsidRPr="005A67C2">
              <w:rPr>
                <w:rFonts w:cstheme="minorHAnsi"/>
                <w:sz w:val="20"/>
                <w:szCs w:val="20"/>
              </w:rPr>
              <w:t>400-1000</w:t>
            </w:r>
          </w:p>
        </w:tc>
        <w:tc>
          <w:tcPr>
            <w:tcW w:w="1096" w:type="pct"/>
          </w:tcPr>
          <w:p w14:paraId="0E722FE6" w14:textId="77777777" w:rsidR="007A1E02" w:rsidRPr="005A67C2" w:rsidRDefault="007A1E02" w:rsidP="005E4D6E">
            <w:pPr>
              <w:rPr>
                <w:rFonts w:cstheme="minorHAnsi"/>
                <w:sz w:val="20"/>
                <w:szCs w:val="20"/>
              </w:rPr>
            </w:pPr>
          </w:p>
        </w:tc>
        <w:tc>
          <w:tcPr>
            <w:tcW w:w="1072" w:type="pct"/>
          </w:tcPr>
          <w:p w14:paraId="4DA443A6" w14:textId="77777777" w:rsidR="007A1E02" w:rsidRPr="005A67C2" w:rsidRDefault="007A1E02" w:rsidP="005E4D6E">
            <w:pPr>
              <w:rPr>
                <w:rFonts w:cstheme="minorHAnsi"/>
                <w:sz w:val="20"/>
                <w:szCs w:val="20"/>
              </w:rPr>
            </w:pPr>
            <w:r w:rsidRPr="005A67C2">
              <w:rPr>
                <w:rFonts w:cstheme="minorHAnsi"/>
                <w:sz w:val="20"/>
                <w:szCs w:val="20"/>
              </w:rPr>
              <w:t>30-300 million Yuan</w:t>
            </w:r>
          </w:p>
        </w:tc>
      </w:tr>
      <w:tr w:rsidR="007A1E02" w:rsidRPr="005A67C2" w14:paraId="3125654C" w14:textId="77777777" w:rsidTr="005E4D6E">
        <w:tc>
          <w:tcPr>
            <w:tcW w:w="763" w:type="pct"/>
          </w:tcPr>
          <w:p w14:paraId="4C2E2EF4" w14:textId="77777777" w:rsidR="007A1E02" w:rsidRPr="005A67C2" w:rsidRDefault="007A1E02" w:rsidP="005E4D6E">
            <w:pPr>
              <w:rPr>
                <w:rFonts w:cstheme="minorHAnsi"/>
                <w:sz w:val="20"/>
                <w:szCs w:val="20"/>
              </w:rPr>
            </w:pPr>
          </w:p>
        </w:tc>
        <w:tc>
          <w:tcPr>
            <w:tcW w:w="1063" w:type="pct"/>
          </w:tcPr>
          <w:p w14:paraId="22CC30F7" w14:textId="77777777" w:rsidR="007A1E02" w:rsidRPr="005A67C2" w:rsidRDefault="007A1E02" w:rsidP="005E4D6E">
            <w:pPr>
              <w:rPr>
                <w:rFonts w:cstheme="minorHAnsi"/>
                <w:sz w:val="20"/>
                <w:szCs w:val="20"/>
              </w:rPr>
            </w:pPr>
            <w:r w:rsidRPr="005A67C2">
              <w:rPr>
                <w:rFonts w:cstheme="minorHAnsi"/>
                <w:sz w:val="20"/>
                <w:szCs w:val="20"/>
              </w:rPr>
              <w:t>Hotel &amp; Restaurant</w:t>
            </w:r>
          </w:p>
        </w:tc>
        <w:tc>
          <w:tcPr>
            <w:tcW w:w="1007" w:type="pct"/>
          </w:tcPr>
          <w:p w14:paraId="0E7F43E8" w14:textId="77777777" w:rsidR="007A1E02" w:rsidRPr="005A67C2" w:rsidRDefault="007A1E02" w:rsidP="005E4D6E">
            <w:pPr>
              <w:rPr>
                <w:rFonts w:cstheme="minorHAnsi"/>
                <w:sz w:val="20"/>
                <w:szCs w:val="20"/>
              </w:rPr>
            </w:pPr>
            <w:r w:rsidRPr="005A67C2">
              <w:rPr>
                <w:rFonts w:cstheme="minorHAnsi"/>
                <w:sz w:val="20"/>
                <w:szCs w:val="20"/>
              </w:rPr>
              <w:t>400-800</w:t>
            </w:r>
          </w:p>
        </w:tc>
        <w:tc>
          <w:tcPr>
            <w:tcW w:w="1096" w:type="pct"/>
          </w:tcPr>
          <w:p w14:paraId="435CDC65" w14:textId="77777777" w:rsidR="007A1E02" w:rsidRPr="005A67C2" w:rsidRDefault="007A1E02" w:rsidP="005E4D6E">
            <w:pPr>
              <w:rPr>
                <w:rFonts w:cstheme="minorHAnsi"/>
                <w:sz w:val="20"/>
                <w:szCs w:val="20"/>
              </w:rPr>
            </w:pPr>
          </w:p>
        </w:tc>
        <w:tc>
          <w:tcPr>
            <w:tcW w:w="1072" w:type="pct"/>
          </w:tcPr>
          <w:p w14:paraId="5C7FE29C" w14:textId="77777777" w:rsidR="007A1E02" w:rsidRPr="005A67C2" w:rsidRDefault="007A1E02" w:rsidP="005E4D6E">
            <w:pPr>
              <w:rPr>
                <w:rFonts w:cstheme="minorHAnsi"/>
                <w:sz w:val="20"/>
                <w:szCs w:val="20"/>
              </w:rPr>
            </w:pPr>
            <w:r w:rsidRPr="005A67C2">
              <w:rPr>
                <w:rFonts w:cstheme="minorHAnsi"/>
                <w:sz w:val="20"/>
                <w:szCs w:val="20"/>
              </w:rPr>
              <w:t>30-150 million Yuan</w:t>
            </w:r>
          </w:p>
        </w:tc>
      </w:tr>
    </w:tbl>
    <w:p w14:paraId="02ABDA4C" w14:textId="77777777" w:rsidR="007A1E02" w:rsidRPr="005A67C2" w:rsidRDefault="007A1E02" w:rsidP="007A1E02">
      <w:pPr>
        <w:rPr>
          <w:rFonts w:cstheme="minorHAnsi"/>
        </w:rPr>
      </w:pPr>
      <w:r w:rsidRPr="005A67C2">
        <w:rPr>
          <w:rFonts w:cstheme="minorHAnsi"/>
        </w:rPr>
        <w:t>Source: SME Promotion Law of China, 2003</w:t>
      </w:r>
    </w:p>
    <w:p w14:paraId="15E2463E" w14:textId="3F0E21E9" w:rsidR="007A1E02" w:rsidRPr="005A67C2" w:rsidRDefault="007A1E02" w:rsidP="007A1E02">
      <w:pPr>
        <w:rPr>
          <w:rFonts w:cstheme="minorHAnsi"/>
        </w:rPr>
      </w:pPr>
      <w:r w:rsidRPr="005A67C2">
        <w:rPr>
          <w:rFonts w:cstheme="minorHAnsi"/>
        </w:rPr>
        <w:lastRenderedPageBreak/>
        <w:t xml:space="preserve">The NDP highlights three categories of businesses within the SMME class size which it identifies as survivalist, lifestyle and entrepreneur </w:t>
      </w:r>
      <w:r w:rsidRPr="005A67C2">
        <w:rPr>
          <w:rFonts w:cstheme="minorHAnsi"/>
        </w:rPr>
        <w:fldChar w:fldCharType="begin"/>
      </w:r>
      <w:r w:rsidRPr="005A67C2">
        <w:rPr>
          <w:rFonts w:cstheme="minorHAnsi"/>
        </w:rPr>
        <w:instrText xml:space="preserve"> ADDIN ZOTERO_ITEM CSL_CITATION {"citationID":"b6m8krp31","properties":{"formattedCitation":"(Commission, 2013, p. 145)","plainCitation":"(Commission, 2013, p. 145)"},"citationItems":[{"id":21,"uris":["http://zotero.org/users/3509623/items/35WT3BWV"],"uri":["http://zotero.org/users/3509623/items/35WT3BWV"],"itemData":{"id":21,"type":"article-journal","title":"National Development Plan Vision 2030","shortTitle":"National Development Plan Vision 2030","author":[{"family":"Commission","given":"National Planning"}],"issued":{"date-parts":[["2013"]]}},"locator":"145","label":"page"}],"schema":"https://github.com/citation-style-language/schema/raw/master/csl-citation.json"} </w:instrText>
      </w:r>
      <w:r w:rsidRPr="005A67C2">
        <w:rPr>
          <w:rFonts w:cstheme="minorHAnsi"/>
        </w:rPr>
        <w:fldChar w:fldCharType="separate"/>
      </w:r>
      <w:r w:rsidRPr="005A67C2">
        <w:rPr>
          <w:rFonts w:cstheme="minorHAnsi"/>
        </w:rPr>
        <w:t>(Commission, 2013, p. 145)</w:t>
      </w:r>
      <w:r w:rsidRPr="005A67C2">
        <w:rPr>
          <w:rFonts w:cstheme="minorHAnsi"/>
        </w:rPr>
        <w:fldChar w:fldCharType="end"/>
      </w:r>
      <w:r w:rsidRPr="005A67C2">
        <w:rPr>
          <w:rFonts w:cstheme="minorHAnsi"/>
        </w:rPr>
        <w:t xml:space="preserve">.The NDP regards firms operated from home or on the streets with minimal financial records as survivalist firms </w:t>
      </w:r>
      <w:r w:rsidRPr="005A67C2">
        <w:rPr>
          <w:rFonts w:cstheme="minorHAnsi"/>
        </w:rPr>
        <w:fldChar w:fldCharType="begin"/>
      </w:r>
      <w:r w:rsidRPr="005A67C2">
        <w:rPr>
          <w:rFonts w:cstheme="minorHAnsi"/>
        </w:rPr>
        <w:instrText xml:space="preserve"> ADDIN ZOTERO_ITEM CSL_CITATION {"citationID":"1jlukrnsak","properties":{"formattedCitation":"(Commission, 2013, p. 145)","plainCitation":"(Commission, 2013, p. 145)"},"citationItems":[{"id":21,"uris":["http://zotero.org/users/3509623/items/35WT3BWV"],"uri":["http://zotero.org/users/3509623/items/35WT3BWV"],"itemData":{"id":21,"type":"article-journal","title":"National Development Plan Vision 2030","shortTitle":"National Development Plan Vision 2030","author":[{"family":"Commission","given":"National Planning"}],"issued":{"date-parts":[["2013"]]}},"locator":"145","label":"page"}],"schema":"https://github.com/citation-style-language/schema/raw/master/csl-citation.json"} </w:instrText>
      </w:r>
      <w:r w:rsidRPr="005A67C2">
        <w:rPr>
          <w:rFonts w:cstheme="minorHAnsi"/>
        </w:rPr>
        <w:fldChar w:fldCharType="separate"/>
      </w:r>
      <w:r w:rsidRPr="005A67C2">
        <w:rPr>
          <w:rFonts w:cstheme="minorHAnsi"/>
        </w:rPr>
        <w:t>(Commission, 2013, p. 145)</w:t>
      </w:r>
      <w:r w:rsidRPr="005A67C2">
        <w:rPr>
          <w:rFonts w:cstheme="minorHAnsi"/>
        </w:rPr>
        <w:fldChar w:fldCharType="end"/>
      </w:r>
      <w:r w:rsidRPr="005A67C2">
        <w:rPr>
          <w:rFonts w:cstheme="minorHAnsi"/>
        </w:rPr>
        <w:t>. Examples of such businesses include taxi operators, spaza shops, taverns, hawkers and</w:t>
      </w:r>
      <w:r w:rsidR="00247100" w:rsidRPr="005A67C2">
        <w:rPr>
          <w:rFonts w:cstheme="minorHAnsi"/>
        </w:rPr>
        <w:t xml:space="preserve"> a</w:t>
      </w:r>
      <w:r w:rsidRPr="005A67C2">
        <w:rPr>
          <w:rFonts w:cstheme="minorHAnsi"/>
        </w:rPr>
        <w:t xml:space="preserve"> </w:t>
      </w:r>
      <w:r w:rsidRPr="005A67C2">
        <w:rPr>
          <w:rFonts w:cstheme="minorHAnsi"/>
          <w:noProof/>
        </w:rPr>
        <w:t>casual construction worker</w:t>
      </w:r>
      <w:r w:rsidRPr="005A67C2">
        <w:rPr>
          <w:rFonts w:cstheme="minorHAnsi"/>
        </w:rPr>
        <w:t xml:space="preserve"> (Commission, 2013, p. 145). Lifestyle businesses are also sometimes based at home, however in middle or upper-class areas or have a single office (Commission, 2013, p. 150). </w:t>
      </w:r>
    </w:p>
    <w:p w14:paraId="24AD6795" w14:textId="77777777" w:rsidR="007A1E02" w:rsidRPr="005A67C2" w:rsidRDefault="007A1E02" w:rsidP="007A1E02">
      <w:pPr>
        <w:rPr>
          <w:rFonts w:cstheme="minorHAnsi"/>
        </w:rPr>
      </w:pPr>
      <w:r w:rsidRPr="005A67C2">
        <w:rPr>
          <w:rFonts w:cstheme="minorHAnsi"/>
        </w:rPr>
        <w:t>Examples include doctors, an electrician, plumber accountant or engineer (Commission, 2013, p. 150). Entrepreneurial businesses are operated by an entrepreneur who seeks expansion of the business and wants to grow the brand. The NDP identifies these kinds of businesses as the most vital for job creation in South Africa.</w:t>
      </w:r>
    </w:p>
    <w:p w14:paraId="2B6B8C4E" w14:textId="77777777" w:rsidR="007A1E02" w:rsidRPr="005A67C2" w:rsidRDefault="007A1E02" w:rsidP="007A1E02">
      <w:pPr>
        <w:rPr>
          <w:rFonts w:cstheme="minorHAnsi"/>
        </w:rPr>
      </w:pPr>
      <w:r w:rsidRPr="005A67C2">
        <w:rPr>
          <w:rFonts w:cstheme="minorHAnsi"/>
        </w:rPr>
        <w:t xml:space="preserve">The National Small Business Act, 1996 defines SMMEs according to employment, total annual turnover, total gross asset value and industry of operations. </w:t>
      </w:r>
    </w:p>
    <w:p w14:paraId="57F2699F" w14:textId="6C17CDCD" w:rsidR="007A1E02" w:rsidRPr="005A67C2" w:rsidRDefault="007A1E02" w:rsidP="007A1E02">
      <w:pPr>
        <w:rPr>
          <w:rFonts w:cstheme="minorHAnsi"/>
          <w:b/>
        </w:rPr>
      </w:pPr>
      <w:r w:rsidRPr="005A67C2">
        <w:rPr>
          <w:rFonts w:cstheme="minorHAnsi"/>
          <w:b/>
        </w:rPr>
        <w:t xml:space="preserve">Table </w:t>
      </w:r>
      <w:r w:rsidR="001A10EE" w:rsidRPr="005A67C2">
        <w:rPr>
          <w:rFonts w:cstheme="minorHAnsi"/>
          <w:b/>
        </w:rPr>
        <w:t>4</w:t>
      </w:r>
      <w:r w:rsidRPr="005A67C2">
        <w:rPr>
          <w:rFonts w:cstheme="minorHAnsi"/>
          <w:b/>
        </w:rPr>
        <w:t>: Definition of SME in South Africa</w:t>
      </w:r>
    </w:p>
    <w:tbl>
      <w:tblPr>
        <w:tblStyle w:val="TableGrid"/>
        <w:tblW w:w="0" w:type="auto"/>
        <w:tblLook w:val="04A0" w:firstRow="1" w:lastRow="0" w:firstColumn="1" w:lastColumn="0" w:noHBand="0" w:noVBand="1"/>
      </w:tblPr>
      <w:tblGrid>
        <w:gridCol w:w="1870"/>
        <w:gridCol w:w="1870"/>
        <w:gridCol w:w="1870"/>
        <w:gridCol w:w="1870"/>
        <w:gridCol w:w="1870"/>
      </w:tblGrid>
      <w:tr w:rsidR="007A1E02" w:rsidRPr="005A67C2" w14:paraId="449F19BF" w14:textId="77777777" w:rsidTr="005E4D6E">
        <w:tc>
          <w:tcPr>
            <w:tcW w:w="1870" w:type="dxa"/>
          </w:tcPr>
          <w:p w14:paraId="09CAD813" w14:textId="77777777" w:rsidR="007A1E02" w:rsidRPr="005A67C2" w:rsidRDefault="007A1E02" w:rsidP="005E4D6E">
            <w:pPr>
              <w:rPr>
                <w:rFonts w:cstheme="minorHAnsi"/>
              </w:rPr>
            </w:pPr>
            <w:r w:rsidRPr="005A67C2">
              <w:rPr>
                <w:rFonts w:cstheme="minorHAnsi"/>
              </w:rPr>
              <w:t xml:space="preserve">Size Category </w:t>
            </w:r>
          </w:p>
        </w:tc>
        <w:tc>
          <w:tcPr>
            <w:tcW w:w="1870" w:type="dxa"/>
          </w:tcPr>
          <w:p w14:paraId="45D0062D" w14:textId="77777777" w:rsidR="007A1E02" w:rsidRPr="005A67C2" w:rsidRDefault="007A1E02" w:rsidP="005E4D6E">
            <w:pPr>
              <w:rPr>
                <w:rFonts w:cstheme="minorHAnsi"/>
              </w:rPr>
            </w:pPr>
            <w:r w:rsidRPr="005A67C2">
              <w:rPr>
                <w:rFonts w:cstheme="minorHAnsi"/>
              </w:rPr>
              <w:t>Industries</w:t>
            </w:r>
          </w:p>
        </w:tc>
        <w:tc>
          <w:tcPr>
            <w:tcW w:w="1870" w:type="dxa"/>
          </w:tcPr>
          <w:p w14:paraId="5889CBCE" w14:textId="77777777" w:rsidR="007A1E02" w:rsidRPr="005A67C2" w:rsidRDefault="007A1E02" w:rsidP="005E4D6E">
            <w:pPr>
              <w:rPr>
                <w:rFonts w:cstheme="minorHAnsi"/>
              </w:rPr>
            </w:pPr>
            <w:r w:rsidRPr="005A67C2">
              <w:rPr>
                <w:rFonts w:cstheme="minorHAnsi"/>
              </w:rPr>
              <w:t>Employment base</w:t>
            </w:r>
          </w:p>
        </w:tc>
        <w:tc>
          <w:tcPr>
            <w:tcW w:w="1870" w:type="dxa"/>
          </w:tcPr>
          <w:p w14:paraId="395C8769" w14:textId="77777777" w:rsidR="007A1E02" w:rsidRPr="005A67C2" w:rsidRDefault="007A1E02" w:rsidP="005E4D6E">
            <w:pPr>
              <w:rPr>
                <w:rFonts w:cstheme="minorHAnsi"/>
              </w:rPr>
            </w:pPr>
            <w:r w:rsidRPr="005A67C2">
              <w:rPr>
                <w:rFonts w:cstheme="minorHAnsi"/>
              </w:rPr>
              <w:t>Total gross assets</w:t>
            </w:r>
          </w:p>
        </w:tc>
        <w:tc>
          <w:tcPr>
            <w:tcW w:w="1870" w:type="dxa"/>
          </w:tcPr>
          <w:p w14:paraId="2DC39E5D" w14:textId="77777777" w:rsidR="007A1E02" w:rsidRPr="005A67C2" w:rsidRDefault="007A1E02" w:rsidP="005E4D6E">
            <w:pPr>
              <w:rPr>
                <w:rFonts w:cstheme="minorHAnsi"/>
              </w:rPr>
            </w:pPr>
            <w:r w:rsidRPr="005A67C2">
              <w:rPr>
                <w:rFonts w:cstheme="minorHAnsi"/>
              </w:rPr>
              <w:t>Total Turnover</w:t>
            </w:r>
          </w:p>
        </w:tc>
      </w:tr>
      <w:tr w:rsidR="007A1E02" w:rsidRPr="005A67C2" w14:paraId="108581C6" w14:textId="77777777" w:rsidTr="005E4D6E">
        <w:tc>
          <w:tcPr>
            <w:tcW w:w="1870" w:type="dxa"/>
          </w:tcPr>
          <w:p w14:paraId="26AB8490" w14:textId="77777777" w:rsidR="007A1E02" w:rsidRPr="005A67C2" w:rsidRDefault="007A1E02" w:rsidP="005E4D6E">
            <w:pPr>
              <w:rPr>
                <w:rFonts w:cstheme="minorHAnsi"/>
                <w:b/>
              </w:rPr>
            </w:pPr>
            <w:r w:rsidRPr="005A67C2">
              <w:rPr>
                <w:rFonts w:cstheme="minorHAnsi"/>
              </w:rPr>
              <w:t>Small</w:t>
            </w:r>
          </w:p>
        </w:tc>
        <w:tc>
          <w:tcPr>
            <w:tcW w:w="1870" w:type="dxa"/>
          </w:tcPr>
          <w:p w14:paraId="1D09496D" w14:textId="77777777" w:rsidR="007A1E02" w:rsidRPr="005A67C2" w:rsidRDefault="007A1E02" w:rsidP="005E4D6E">
            <w:pPr>
              <w:rPr>
                <w:rFonts w:cstheme="minorHAnsi"/>
              </w:rPr>
            </w:pPr>
            <w:r w:rsidRPr="005A67C2">
              <w:rPr>
                <w:rFonts w:cstheme="minorHAnsi"/>
              </w:rPr>
              <w:t>Finance &amp; Business</w:t>
            </w:r>
          </w:p>
        </w:tc>
        <w:tc>
          <w:tcPr>
            <w:tcW w:w="1870" w:type="dxa"/>
          </w:tcPr>
          <w:p w14:paraId="0852AE85" w14:textId="77777777" w:rsidR="007A1E02" w:rsidRPr="005A67C2" w:rsidRDefault="007A1E02" w:rsidP="005E4D6E">
            <w:pPr>
              <w:rPr>
                <w:rFonts w:cstheme="minorHAnsi"/>
              </w:rPr>
            </w:pPr>
            <w:r w:rsidRPr="005A67C2">
              <w:rPr>
                <w:rFonts w:cstheme="minorHAnsi"/>
              </w:rPr>
              <w:t>50</w:t>
            </w:r>
          </w:p>
        </w:tc>
        <w:tc>
          <w:tcPr>
            <w:tcW w:w="1870" w:type="dxa"/>
          </w:tcPr>
          <w:p w14:paraId="66FDE893" w14:textId="77777777" w:rsidR="007A1E02" w:rsidRPr="005A67C2" w:rsidRDefault="007A1E02" w:rsidP="005E4D6E">
            <w:pPr>
              <w:rPr>
                <w:rFonts w:cstheme="minorHAnsi"/>
              </w:rPr>
            </w:pPr>
            <w:r w:rsidRPr="005A67C2">
              <w:rPr>
                <w:rFonts w:cstheme="minorHAnsi"/>
              </w:rPr>
              <w:t>R3million</w:t>
            </w:r>
          </w:p>
        </w:tc>
        <w:tc>
          <w:tcPr>
            <w:tcW w:w="1870" w:type="dxa"/>
          </w:tcPr>
          <w:p w14:paraId="35D03B73" w14:textId="77777777" w:rsidR="007A1E02" w:rsidRPr="005A67C2" w:rsidRDefault="007A1E02" w:rsidP="005E4D6E">
            <w:pPr>
              <w:rPr>
                <w:rFonts w:cstheme="minorHAnsi"/>
              </w:rPr>
            </w:pPr>
            <w:r w:rsidRPr="005A67C2">
              <w:rPr>
                <w:rFonts w:cstheme="minorHAnsi"/>
              </w:rPr>
              <w:t>R13million</w:t>
            </w:r>
          </w:p>
        </w:tc>
      </w:tr>
      <w:tr w:rsidR="007A1E02" w:rsidRPr="005A67C2" w14:paraId="50EB2602" w14:textId="77777777" w:rsidTr="005E4D6E">
        <w:tc>
          <w:tcPr>
            <w:tcW w:w="1870" w:type="dxa"/>
          </w:tcPr>
          <w:p w14:paraId="6CD037FB" w14:textId="77777777" w:rsidR="007A1E02" w:rsidRPr="005A67C2" w:rsidRDefault="007A1E02" w:rsidP="005E4D6E">
            <w:pPr>
              <w:rPr>
                <w:rFonts w:cstheme="minorHAnsi"/>
              </w:rPr>
            </w:pPr>
          </w:p>
        </w:tc>
        <w:tc>
          <w:tcPr>
            <w:tcW w:w="1870" w:type="dxa"/>
          </w:tcPr>
          <w:p w14:paraId="0B009B16" w14:textId="77777777" w:rsidR="007A1E02" w:rsidRPr="005A67C2" w:rsidRDefault="007A1E02" w:rsidP="005E4D6E">
            <w:pPr>
              <w:rPr>
                <w:rFonts w:cstheme="minorHAnsi"/>
              </w:rPr>
            </w:pPr>
            <w:r w:rsidRPr="005A67C2">
              <w:rPr>
                <w:rFonts w:cstheme="minorHAnsi"/>
              </w:rPr>
              <w:t>Transport</w:t>
            </w:r>
          </w:p>
        </w:tc>
        <w:tc>
          <w:tcPr>
            <w:tcW w:w="1870" w:type="dxa"/>
          </w:tcPr>
          <w:p w14:paraId="314A5B0F" w14:textId="77777777" w:rsidR="007A1E02" w:rsidRPr="005A67C2" w:rsidRDefault="007A1E02" w:rsidP="005E4D6E">
            <w:pPr>
              <w:rPr>
                <w:rFonts w:cstheme="minorHAnsi"/>
              </w:rPr>
            </w:pPr>
            <w:r w:rsidRPr="005A67C2">
              <w:rPr>
                <w:rFonts w:cstheme="minorHAnsi"/>
              </w:rPr>
              <w:t>50</w:t>
            </w:r>
          </w:p>
        </w:tc>
        <w:tc>
          <w:tcPr>
            <w:tcW w:w="1870" w:type="dxa"/>
          </w:tcPr>
          <w:p w14:paraId="0C940D8B" w14:textId="77777777" w:rsidR="007A1E02" w:rsidRPr="005A67C2" w:rsidRDefault="007A1E02" w:rsidP="005E4D6E">
            <w:pPr>
              <w:rPr>
                <w:rFonts w:cstheme="minorHAnsi"/>
              </w:rPr>
            </w:pPr>
            <w:r w:rsidRPr="005A67C2">
              <w:rPr>
                <w:rFonts w:cstheme="minorHAnsi"/>
              </w:rPr>
              <w:t>R3million</w:t>
            </w:r>
          </w:p>
        </w:tc>
        <w:tc>
          <w:tcPr>
            <w:tcW w:w="1870" w:type="dxa"/>
          </w:tcPr>
          <w:p w14:paraId="26D83EBA" w14:textId="77777777" w:rsidR="007A1E02" w:rsidRPr="005A67C2" w:rsidRDefault="007A1E02" w:rsidP="005E4D6E">
            <w:pPr>
              <w:rPr>
                <w:rFonts w:cstheme="minorHAnsi"/>
              </w:rPr>
            </w:pPr>
            <w:r w:rsidRPr="005A67C2">
              <w:rPr>
                <w:rFonts w:cstheme="minorHAnsi"/>
              </w:rPr>
              <w:t>R13million</w:t>
            </w:r>
          </w:p>
        </w:tc>
      </w:tr>
      <w:tr w:rsidR="007A1E02" w:rsidRPr="005A67C2" w14:paraId="57641523" w14:textId="77777777" w:rsidTr="005E4D6E">
        <w:tc>
          <w:tcPr>
            <w:tcW w:w="1870" w:type="dxa"/>
          </w:tcPr>
          <w:p w14:paraId="681DFCA8" w14:textId="77777777" w:rsidR="007A1E02" w:rsidRPr="005A67C2" w:rsidRDefault="007A1E02" w:rsidP="005E4D6E">
            <w:pPr>
              <w:rPr>
                <w:rFonts w:cstheme="minorHAnsi"/>
              </w:rPr>
            </w:pPr>
          </w:p>
        </w:tc>
        <w:tc>
          <w:tcPr>
            <w:tcW w:w="1870" w:type="dxa"/>
          </w:tcPr>
          <w:p w14:paraId="6172A261" w14:textId="77777777" w:rsidR="007A1E02" w:rsidRPr="005A67C2" w:rsidRDefault="007A1E02" w:rsidP="005E4D6E">
            <w:pPr>
              <w:rPr>
                <w:rFonts w:cstheme="minorHAnsi"/>
              </w:rPr>
            </w:pPr>
            <w:r w:rsidRPr="005A67C2">
              <w:rPr>
                <w:rFonts w:cstheme="minorHAnsi"/>
              </w:rPr>
              <w:t>Manufacturing</w:t>
            </w:r>
          </w:p>
        </w:tc>
        <w:tc>
          <w:tcPr>
            <w:tcW w:w="1870" w:type="dxa"/>
          </w:tcPr>
          <w:p w14:paraId="05CC4BEB" w14:textId="77777777" w:rsidR="007A1E02" w:rsidRPr="005A67C2" w:rsidRDefault="007A1E02" w:rsidP="005E4D6E">
            <w:pPr>
              <w:rPr>
                <w:rFonts w:cstheme="minorHAnsi"/>
              </w:rPr>
            </w:pPr>
            <w:r w:rsidRPr="005A67C2">
              <w:rPr>
                <w:rFonts w:cstheme="minorHAnsi"/>
              </w:rPr>
              <w:t>50</w:t>
            </w:r>
          </w:p>
        </w:tc>
        <w:tc>
          <w:tcPr>
            <w:tcW w:w="1870" w:type="dxa"/>
          </w:tcPr>
          <w:p w14:paraId="09892056" w14:textId="77777777" w:rsidR="007A1E02" w:rsidRPr="005A67C2" w:rsidRDefault="007A1E02" w:rsidP="005E4D6E">
            <w:pPr>
              <w:rPr>
                <w:rFonts w:cstheme="minorHAnsi"/>
              </w:rPr>
            </w:pPr>
            <w:r w:rsidRPr="005A67C2">
              <w:rPr>
                <w:rFonts w:cstheme="minorHAnsi"/>
              </w:rPr>
              <w:t>R5million</w:t>
            </w:r>
          </w:p>
        </w:tc>
        <w:tc>
          <w:tcPr>
            <w:tcW w:w="1870" w:type="dxa"/>
          </w:tcPr>
          <w:p w14:paraId="6CAA2BED" w14:textId="77777777" w:rsidR="007A1E02" w:rsidRPr="005A67C2" w:rsidRDefault="007A1E02" w:rsidP="005E4D6E">
            <w:pPr>
              <w:rPr>
                <w:rFonts w:cstheme="minorHAnsi"/>
              </w:rPr>
            </w:pPr>
            <w:r w:rsidRPr="005A67C2">
              <w:rPr>
                <w:rFonts w:cstheme="minorHAnsi"/>
              </w:rPr>
              <w:t>R13million</w:t>
            </w:r>
          </w:p>
        </w:tc>
      </w:tr>
      <w:tr w:rsidR="007A1E02" w:rsidRPr="005A67C2" w14:paraId="65F82D92" w14:textId="77777777" w:rsidTr="005E4D6E">
        <w:tc>
          <w:tcPr>
            <w:tcW w:w="1870" w:type="dxa"/>
          </w:tcPr>
          <w:p w14:paraId="358BCB17" w14:textId="77777777" w:rsidR="007A1E02" w:rsidRPr="005A67C2" w:rsidRDefault="007A1E02" w:rsidP="005E4D6E">
            <w:pPr>
              <w:rPr>
                <w:rFonts w:cstheme="minorHAnsi"/>
              </w:rPr>
            </w:pPr>
          </w:p>
        </w:tc>
        <w:tc>
          <w:tcPr>
            <w:tcW w:w="1870" w:type="dxa"/>
          </w:tcPr>
          <w:p w14:paraId="4EFAEFFF" w14:textId="77777777" w:rsidR="007A1E02" w:rsidRPr="005A67C2" w:rsidRDefault="007A1E02" w:rsidP="005E4D6E">
            <w:pPr>
              <w:rPr>
                <w:rFonts w:cstheme="minorHAnsi"/>
              </w:rPr>
            </w:pPr>
            <w:r w:rsidRPr="005A67C2">
              <w:rPr>
                <w:rFonts w:cstheme="minorHAnsi"/>
              </w:rPr>
              <w:t>Construction</w:t>
            </w:r>
          </w:p>
        </w:tc>
        <w:tc>
          <w:tcPr>
            <w:tcW w:w="1870" w:type="dxa"/>
          </w:tcPr>
          <w:p w14:paraId="0BD5DDC9" w14:textId="77777777" w:rsidR="007A1E02" w:rsidRPr="005A67C2" w:rsidRDefault="007A1E02" w:rsidP="005E4D6E">
            <w:pPr>
              <w:rPr>
                <w:rFonts w:cstheme="minorHAnsi"/>
              </w:rPr>
            </w:pPr>
            <w:r w:rsidRPr="005A67C2">
              <w:rPr>
                <w:rFonts w:cstheme="minorHAnsi"/>
              </w:rPr>
              <w:t>50</w:t>
            </w:r>
          </w:p>
        </w:tc>
        <w:tc>
          <w:tcPr>
            <w:tcW w:w="1870" w:type="dxa"/>
          </w:tcPr>
          <w:p w14:paraId="26AA1AD3" w14:textId="77777777" w:rsidR="007A1E02" w:rsidRPr="005A67C2" w:rsidRDefault="007A1E02" w:rsidP="005E4D6E">
            <w:pPr>
              <w:rPr>
                <w:rFonts w:cstheme="minorHAnsi"/>
              </w:rPr>
            </w:pPr>
            <w:r w:rsidRPr="005A67C2">
              <w:rPr>
                <w:rFonts w:cstheme="minorHAnsi"/>
              </w:rPr>
              <w:t>R1milliom</w:t>
            </w:r>
          </w:p>
        </w:tc>
        <w:tc>
          <w:tcPr>
            <w:tcW w:w="1870" w:type="dxa"/>
          </w:tcPr>
          <w:p w14:paraId="66D3C9F8" w14:textId="77777777" w:rsidR="007A1E02" w:rsidRPr="005A67C2" w:rsidRDefault="007A1E02" w:rsidP="005E4D6E">
            <w:pPr>
              <w:rPr>
                <w:rFonts w:cstheme="minorHAnsi"/>
              </w:rPr>
            </w:pPr>
            <w:r w:rsidRPr="005A67C2">
              <w:rPr>
                <w:rFonts w:cstheme="minorHAnsi"/>
              </w:rPr>
              <w:t>R6million</w:t>
            </w:r>
          </w:p>
        </w:tc>
      </w:tr>
      <w:tr w:rsidR="007A1E02" w:rsidRPr="005A67C2" w14:paraId="49656CE0" w14:textId="77777777" w:rsidTr="005E4D6E">
        <w:tc>
          <w:tcPr>
            <w:tcW w:w="1870" w:type="dxa"/>
          </w:tcPr>
          <w:p w14:paraId="7CF92B41" w14:textId="77777777" w:rsidR="007A1E02" w:rsidRPr="005A67C2" w:rsidRDefault="007A1E02" w:rsidP="005E4D6E">
            <w:pPr>
              <w:rPr>
                <w:rFonts w:cstheme="minorHAnsi"/>
              </w:rPr>
            </w:pPr>
          </w:p>
        </w:tc>
        <w:tc>
          <w:tcPr>
            <w:tcW w:w="1870" w:type="dxa"/>
          </w:tcPr>
          <w:p w14:paraId="7DFD480F" w14:textId="77777777" w:rsidR="007A1E02" w:rsidRPr="005A67C2" w:rsidRDefault="007A1E02" w:rsidP="005E4D6E">
            <w:pPr>
              <w:rPr>
                <w:rFonts w:cstheme="minorHAnsi"/>
              </w:rPr>
            </w:pPr>
            <w:r w:rsidRPr="005A67C2">
              <w:rPr>
                <w:rFonts w:cstheme="minorHAnsi"/>
              </w:rPr>
              <w:t>Retail</w:t>
            </w:r>
          </w:p>
        </w:tc>
        <w:tc>
          <w:tcPr>
            <w:tcW w:w="1870" w:type="dxa"/>
          </w:tcPr>
          <w:p w14:paraId="78C2536B" w14:textId="77777777" w:rsidR="007A1E02" w:rsidRPr="005A67C2" w:rsidRDefault="007A1E02" w:rsidP="005E4D6E">
            <w:pPr>
              <w:rPr>
                <w:rFonts w:cstheme="minorHAnsi"/>
              </w:rPr>
            </w:pPr>
            <w:r w:rsidRPr="005A67C2">
              <w:rPr>
                <w:rFonts w:cstheme="minorHAnsi"/>
              </w:rPr>
              <w:t>50</w:t>
            </w:r>
          </w:p>
        </w:tc>
        <w:tc>
          <w:tcPr>
            <w:tcW w:w="1870" w:type="dxa"/>
          </w:tcPr>
          <w:p w14:paraId="52072655" w14:textId="77777777" w:rsidR="007A1E02" w:rsidRPr="005A67C2" w:rsidRDefault="007A1E02" w:rsidP="005E4D6E">
            <w:pPr>
              <w:rPr>
                <w:rFonts w:cstheme="minorHAnsi"/>
              </w:rPr>
            </w:pPr>
            <w:r w:rsidRPr="005A67C2">
              <w:rPr>
                <w:rFonts w:cstheme="minorHAnsi"/>
              </w:rPr>
              <w:t>R3million</w:t>
            </w:r>
          </w:p>
        </w:tc>
        <w:tc>
          <w:tcPr>
            <w:tcW w:w="1870" w:type="dxa"/>
          </w:tcPr>
          <w:p w14:paraId="77566B75" w14:textId="77777777" w:rsidR="007A1E02" w:rsidRPr="005A67C2" w:rsidRDefault="007A1E02" w:rsidP="005E4D6E">
            <w:pPr>
              <w:rPr>
                <w:rFonts w:cstheme="minorHAnsi"/>
              </w:rPr>
            </w:pPr>
            <w:r w:rsidRPr="005A67C2">
              <w:rPr>
                <w:rFonts w:cstheme="minorHAnsi"/>
              </w:rPr>
              <w:t>R19million</w:t>
            </w:r>
          </w:p>
        </w:tc>
      </w:tr>
      <w:tr w:rsidR="007A1E02" w:rsidRPr="005A67C2" w14:paraId="72E46D77" w14:textId="77777777" w:rsidTr="005E4D6E">
        <w:tc>
          <w:tcPr>
            <w:tcW w:w="1870" w:type="dxa"/>
          </w:tcPr>
          <w:p w14:paraId="530EB380" w14:textId="77777777" w:rsidR="007A1E02" w:rsidRPr="005A67C2" w:rsidRDefault="007A1E02" w:rsidP="005E4D6E">
            <w:pPr>
              <w:rPr>
                <w:rFonts w:cstheme="minorHAnsi"/>
              </w:rPr>
            </w:pPr>
          </w:p>
        </w:tc>
        <w:tc>
          <w:tcPr>
            <w:tcW w:w="1870" w:type="dxa"/>
          </w:tcPr>
          <w:p w14:paraId="76092571" w14:textId="77777777" w:rsidR="007A1E02" w:rsidRPr="005A67C2" w:rsidRDefault="007A1E02" w:rsidP="005E4D6E">
            <w:pPr>
              <w:rPr>
                <w:rFonts w:cstheme="minorHAnsi"/>
              </w:rPr>
            </w:pPr>
            <w:r w:rsidRPr="005A67C2">
              <w:rPr>
                <w:rFonts w:cstheme="minorHAnsi"/>
              </w:rPr>
              <w:t>Hotel &amp; Restaurant</w:t>
            </w:r>
          </w:p>
        </w:tc>
        <w:tc>
          <w:tcPr>
            <w:tcW w:w="1870" w:type="dxa"/>
          </w:tcPr>
          <w:p w14:paraId="57EE4820" w14:textId="77777777" w:rsidR="007A1E02" w:rsidRPr="005A67C2" w:rsidRDefault="007A1E02" w:rsidP="005E4D6E">
            <w:pPr>
              <w:rPr>
                <w:rFonts w:cstheme="minorHAnsi"/>
              </w:rPr>
            </w:pPr>
            <w:r w:rsidRPr="005A67C2">
              <w:rPr>
                <w:rFonts w:cstheme="minorHAnsi"/>
              </w:rPr>
              <w:t>50</w:t>
            </w:r>
          </w:p>
        </w:tc>
        <w:tc>
          <w:tcPr>
            <w:tcW w:w="1870" w:type="dxa"/>
          </w:tcPr>
          <w:p w14:paraId="6B51D900" w14:textId="77777777" w:rsidR="007A1E02" w:rsidRPr="005A67C2" w:rsidRDefault="007A1E02" w:rsidP="005E4D6E">
            <w:pPr>
              <w:rPr>
                <w:rFonts w:cstheme="minorHAnsi"/>
              </w:rPr>
            </w:pPr>
            <w:r w:rsidRPr="005A67C2">
              <w:rPr>
                <w:rFonts w:cstheme="minorHAnsi"/>
              </w:rPr>
              <w:t>R1million</w:t>
            </w:r>
          </w:p>
        </w:tc>
        <w:tc>
          <w:tcPr>
            <w:tcW w:w="1870" w:type="dxa"/>
          </w:tcPr>
          <w:p w14:paraId="3DFECBFD" w14:textId="77777777" w:rsidR="007A1E02" w:rsidRPr="005A67C2" w:rsidRDefault="007A1E02" w:rsidP="005E4D6E">
            <w:pPr>
              <w:rPr>
                <w:rFonts w:cstheme="minorHAnsi"/>
              </w:rPr>
            </w:pPr>
            <w:r w:rsidRPr="005A67C2">
              <w:rPr>
                <w:rFonts w:cstheme="minorHAnsi"/>
              </w:rPr>
              <w:t>R6million</w:t>
            </w:r>
          </w:p>
        </w:tc>
      </w:tr>
      <w:tr w:rsidR="007A1E02" w:rsidRPr="005A67C2" w14:paraId="711AA121" w14:textId="77777777" w:rsidTr="005E4D6E">
        <w:tc>
          <w:tcPr>
            <w:tcW w:w="1870" w:type="dxa"/>
          </w:tcPr>
          <w:p w14:paraId="40487627" w14:textId="77777777" w:rsidR="007A1E02" w:rsidRPr="005A67C2" w:rsidRDefault="007A1E02" w:rsidP="005E4D6E">
            <w:pPr>
              <w:rPr>
                <w:rFonts w:cstheme="minorHAnsi"/>
              </w:rPr>
            </w:pPr>
          </w:p>
        </w:tc>
        <w:tc>
          <w:tcPr>
            <w:tcW w:w="1870" w:type="dxa"/>
          </w:tcPr>
          <w:p w14:paraId="36E97CAD" w14:textId="77777777" w:rsidR="007A1E02" w:rsidRPr="005A67C2" w:rsidRDefault="007A1E02" w:rsidP="005E4D6E">
            <w:pPr>
              <w:rPr>
                <w:rFonts w:cstheme="minorHAnsi"/>
              </w:rPr>
            </w:pPr>
            <w:r w:rsidRPr="005A67C2">
              <w:rPr>
                <w:rFonts w:cstheme="minorHAnsi"/>
              </w:rPr>
              <w:t>Wholesale</w:t>
            </w:r>
          </w:p>
        </w:tc>
        <w:tc>
          <w:tcPr>
            <w:tcW w:w="1870" w:type="dxa"/>
          </w:tcPr>
          <w:p w14:paraId="3660CFC4" w14:textId="77777777" w:rsidR="007A1E02" w:rsidRPr="005A67C2" w:rsidRDefault="007A1E02" w:rsidP="005E4D6E">
            <w:pPr>
              <w:rPr>
                <w:rFonts w:cstheme="minorHAnsi"/>
              </w:rPr>
            </w:pPr>
          </w:p>
        </w:tc>
        <w:tc>
          <w:tcPr>
            <w:tcW w:w="1870" w:type="dxa"/>
          </w:tcPr>
          <w:p w14:paraId="3B0F60A7" w14:textId="77777777" w:rsidR="007A1E02" w:rsidRPr="005A67C2" w:rsidRDefault="007A1E02" w:rsidP="005E4D6E">
            <w:pPr>
              <w:rPr>
                <w:rFonts w:cstheme="minorHAnsi"/>
              </w:rPr>
            </w:pPr>
          </w:p>
        </w:tc>
        <w:tc>
          <w:tcPr>
            <w:tcW w:w="1870" w:type="dxa"/>
          </w:tcPr>
          <w:p w14:paraId="57FBC753" w14:textId="77777777" w:rsidR="007A1E02" w:rsidRPr="005A67C2" w:rsidRDefault="007A1E02" w:rsidP="005E4D6E">
            <w:pPr>
              <w:rPr>
                <w:rFonts w:cstheme="minorHAnsi"/>
              </w:rPr>
            </w:pPr>
          </w:p>
        </w:tc>
      </w:tr>
      <w:tr w:rsidR="007A1E02" w:rsidRPr="005A67C2" w14:paraId="03918E14" w14:textId="77777777" w:rsidTr="005E4D6E">
        <w:tc>
          <w:tcPr>
            <w:tcW w:w="1870" w:type="dxa"/>
          </w:tcPr>
          <w:p w14:paraId="25A450FF" w14:textId="77777777" w:rsidR="007A1E02" w:rsidRPr="005A67C2" w:rsidRDefault="007A1E02" w:rsidP="005E4D6E">
            <w:pPr>
              <w:rPr>
                <w:rFonts w:cstheme="minorHAnsi"/>
                <w:b/>
              </w:rPr>
            </w:pPr>
            <w:r w:rsidRPr="005A67C2">
              <w:rPr>
                <w:rFonts w:cstheme="minorHAnsi"/>
              </w:rPr>
              <w:t>Medium</w:t>
            </w:r>
          </w:p>
        </w:tc>
        <w:tc>
          <w:tcPr>
            <w:tcW w:w="1870" w:type="dxa"/>
          </w:tcPr>
          <w:p w14:paraId="2BC41098" w14:textId="77777777" w:rsidR="007A1E02" w:rsidRPr="005A67C2" w:rsidRDefault="007A1E02" w:rsidP="005E4D6E">
            <w:pPr>
              <w:rPr>
                <w:rFonts w:cstheme="minorHAnsi"/>
              </w:rPr>
            </w:pPr>
            <w:r w:rsidRPr="005A67C2">
              <w:rPr>
                <w:rFonts w:cstheme="minorHAnsi"/>
              </w:rPr>
              <w:t>Finance &amp; Business</w:t>
            </w:r>
          </w:p>
        </w:tc>
        <w:tc>
          <w:tcPr>
            <w:tcW w:w="1870" w:type="dxa"/>
          </w:tcPr>
          <w:p w14:paraId="1BBD5569" w14:textId="77777777" w:rsidR="007A1E02" w:rsidRPr="005A67C2" w:rsidRDefault="007A1E02" w:rsidP="005E4D6E">
            <w:pPr>
              <w:rPr>
                <w:rFonts w:cstheme="minorHAnsi"/>
              </w:rPr>
            </w:pPr>
            <w:r w:rsidRPr="005A67C2">
              <w:rPr>
                <w:rFonts w:cstheme="minorHAnsi"/>
              </w:rPr>
              <w:t>200</w:t>
            </w:r>
          </w:p>
        </w:tc>
        <w:tc>
          <w:tcPr>
            <w:tcW w:w="1870" w:type="dxa"/>
          </w:tcPr>
          <w:p w14:paraId="49826DD8" w14:textId="77777777" w:rsidR="007A1E02" w:rsidRPr="005A67C2" w:rsidRDefault="007A1E02" w:rsidP="005E4D6E">
            <w:pPr>
              <w:rPr>
                <w:rFonts w:cstheme="minorHAnsi"/>
              </w:rPr>
            </w:pPr>
            <w:r w:rsidRPr="005A67C2">
              <w:rPr>
                <w:rFonts w:cstheme="minorHAnsi"/>
              </w:rPr>
              <w:t>R5million</w:t>
            </w:r>
          </w:p>
        </w:tc>
        <w:tc>
          <w:tcPr>
            <w:tcW w:w="1870" w:type="dxa"/>
          </w:tcPr>
          <w:p w14:paraId="2BBCC2FF" w14:textId="77777777" w:rsidR="007A1E02" w:rsidRPr="005A67C2" w:rsidRDefault="007A1E02" w:rsidP="005E4D6E">
            <w:pPr>
              <w:rPr>
                <w:rFonts w:cstheme="minorHAnsi"/>
              </w:rPr>
            </w:pPr>
            <w:r w:rsidRPr="005A67C2">
              <w:rPr>
                <w:rFonts w:cstheme="minorHAnsi"/>
              </w:rPr>
              <w:t>R26million</w:t>
            </w:r>
          </w:p>
        </w:tc>
      </w:tr>
      <w:tr w:rsidR="007A1E02" w:rsidRPr="005A67C2" w14:paraId="52FD481E" w14:textId="77777777" w:rsidTr="005E4D6E">
        <w:tc>
          <w:tcPr>
            <w:tcW w:w="1870" w:type="dxa"/>
          </w:tcPr>
          <w:p w14:paraId="020435CA" w14:textId="77777777" w:rsidR="007A1E02" w:rsidRPr="005A67C2" w:rsidRDefault="007A1E02" w:rsidP="005E4D6E">
            <w:pPr>
              <w:rPr>
                <w:rFonts w:cstheme="minorHAnsi"/>
              </w:rPr>
            </w:pPr>
          </w:p>
        </w:tc>
        <w:tc>
          <w:tcPr>
            <w:tcW w:w="1870" w:type="dxa"/>
          </w:tcPr>
          <w:p w14:paraId="76903369" w14:textId="77777777" w:rsidR="007A1E02" w:rsidRPr="005A67C2" w:rsidRDefault="007A1E02" w:rsidP="005E4D6E">
            <w:pPr>
              <w:rPr>
                <w:rFonts w:cstheme="minorHAnsi"/>
              </w:rPr>
            </w:pPr>
            <w:r w:rsidRPr="005A67C2">
              <w:rPr>
                <w:rFonts w:cstheme="minorHAnsi"/>
              </w:rPr>
              <w:t>Transport</w:t>
            </w:r>
          </w:p>
        </w:tc>
        <w:tc>
          <w:tcPr>
            <w:tcW w:w="1870" w:type="dxa"/>
          </w:tcPr>
          <w:p w14:paraId="151149B9" w14:textId="77777777" w:rsidR="007A1E02" w:rsidRPr="005A67C2" w:rsidRDefault="007A1E02" w:rsidP="005E4D6E">
            <w:pPr>
              <w:rPr>
                <w:rFonts w:cstheme="minorHAnsi"/>
              </w:rPr>
            </w:pPr>
            <w:r w:rsidRPr="005A67C2">
              <w:rPr>
                <w:rFonts w:cstheme="minorHAnsi"/>
              </w:rPr>
              <w:t>200</w:t>
            </w:r>
          </w:p>
        </w:tc>
        <w:tc>
          <w:tcPr>
            <w:tcW w:w="1870" w:type="dxa"/>
          </w:tcPr>
          <w:p w14:paraId="5345EAF0" w14:textId="77777777" w:rsidR="007A1E02" w:rsidRPr="005A67C2" w:rsidRDefault="007A1E02" w:rsidP="005E4D6E">
            <w:pPr>
              <w:rPr>
                <w:rFonts w:cstheme="minorHAnsi"/>
              </w:rPr>
            </w:pPr>
            <w:r w:rsidRPr="005A67C2">
              <w:rPr>
                <w:rFonts w:cstheme="minorHAnsi"/>
              </w:rPr>
              <w:t>R6million</w:t>
            </w:r>
          </w:p>
        </w:tc>
        <w:tc>
          <w:tcPr>
            <w:tcW w:w="1870" w:type="dxa"/>
          </w:tcPr>
          <w:p w14:paraId="3C52E3E3" w14:textId="77777777" w:rsidR="007A1E02" w:rsidRPr="005A67C2" w:rsidRDefault="007A1E02" w:rsidP="005E4D6E">
            <w:pPr>
              <w:rPr>
                <w:rFonts w:cstheme="minorHAnsi"/>
              </w:rPr>
            </w:pPr>
            <w:r w:rsidRPr="005A67C2">
              <w:rPr>
                <w:rFonts w:cstheme="minorHAnsi"/>
              </w:rPr>
              <w:t>R26million</w:t>
            </w:r>
          </w:p>
        </w:tc>
      </w:tr>
      <w:tr w:rsidR="007A1E02" w:rsidRPr="005A67C2" w14:paraId="7721A1AD" w14:textId="77777777" w:rsidTr="005E4D6E">
        <w:tc>
          <w:tcPr>
            <w:tcW w:w="1870" w:type="dxa"/>
          </w:tcPr>
          <w:p w14:paraId="59C479C5" w14:textId="77777777" w:rsidR="007A1E02" w:rsidRPr="005A67C2" w:rsidRDefault="007A1E02" w:rsidP="005E4D6E">
            <w:pPr>
              <w:rPr>
                <w:rFonts w:cstheme="minorHAnsi"/>
              </w:rPr>
            </w:pPr>
          </w:p>
        </w:tc>
        <w:tc>
          <w:tcPr>
            <w:tcW w:w="1870" w:type="dxa"/>
          </w:tcPr>
          <w:p w14:paraId="6180505C" w14:textId="77777777" w:rsidR="007A1E02" w:rsidRPr="005A67C2" w:rsidRDefault="007A1E02" w:rsidP="005E4D6E">
            <w:pPr>
              <w:rPr>
                <w:rFonts w:cstheme="minorHAnsi"/>
              </w:rPr>
            </w:pPr>
            <w:r w:rsidRPr="005A67C2">
              <w:rPr>
                <w:rFonts w:cstheme="minorHAnsi"/>
              </w:rPr>
              <w:t>Manufacturing</w:t>
            </w:r>
          </w:p>
        </w:tc>
        <w:tc>
          <w:tcPr>
            <w:tcW w:w="1870" w:type="dxa"/>
          </w:tcPr>
          <w:p w14:paraId="1297B271" w14:textId="77777777" w:rsidR="007A1E02" w:rsidRPr="005A67C2" w:rsidRDefault="007A1E02" w:rsidP="005E4D6E">
            <w:pPr>
              <w:rPr>
                <w:rFonts w:cstheme="minorHAnsi"/>
              </w:rPr>
            </w:pPr>
            <w:r w:rsidRPr="005A67C2">
              <w:rPr>
                <w:rFonts w:cstheme="minorHAnsi"/>
              </w:rPr>
              <w:t>200</w:t>
            </w:r>
          </w:p>
        </w:tc>
        <w:tc>
          <w:tcPr>
            <w:tcW w:w="1870" w:type="dxa"/>
          </w:tcPr>
          <w:p w14:paraId="60A5446F" w14:textId="77777777" w:rsidR="007A1E02" w:rsidRPr="005A67C2" w:rsidRDefault="007A1E02" w:rsidP="005E4D6E">
            <w:pPr>
              <w:rPr>
                <w:rFonts w:cstheme="minorHAnsi"/>
              </w:rPr>
            </w:pPr>
            <w:r w:rsidRPr="005A67C2">
              <w:rPr>
                <w:rFonts w:cstheme="minorHAnsi"/>
              </w:rPr>
              <w:t>R19million</w:t>
            </w:r>
          </w:p>
        </w:tc>
        <w:tc>
          <w:tcPr>
            <w:tcW w:w="1870" w:type="dxa"/>
          </w:tcPr>
          <w:p w14:paraId="3F3F36AF" w14:textId="77777777" w:rsidR="007A1E02" w:rsidRPr="005A67C2" w:rsidRDefault="007A1E02" w:rsidP="005E4D6E">
            <w:pPr>
              <w:rPr>
                <w:rFonts w:cstheme="minorHAnsi"/>
              </w:rPr>
            </w:pPr>
            <w:r w:rsidRPr="005A67C2">
              <w:rPr>
                <w:rFonts w:cstheme="minorHAnsi"/>
              </w:rPr>
              <w:t>R51milliom</w:t>
            </w:r>
          </w:p>
        </w:tc>
      </w:tr>
      <w:tr w:rsidR="007A1E02" w:rsidRPr="005A67C2" w14:paraId="5B52BB08" w14:textId="77777777" w:rsidTr="005E4D6E">
        <w:tc>
          <w:tcPr>
            <w:tcW w:w="1870" w:type="dxa"/>
          </w:tcPr>
          <w:p w14:paraId="60445C56" w14:textId="77777777" w:rsidR="007A1E02" w:rsidRPr="005A67C2" w:rsidRDefault="007A1E02" w:rsidP="005E4D6E">
            <w:pPr>
              <w:rPr>
                <w:rFonts w:cstheme="minorHAnsi"/>
              </w:rPr>
            </w:pPr>
          </w:p>
        </w:tc>
        <w:tc>
          <w:tcPr>
            <w:tcW w:w="1870" w:type="dxa"/>
          </w:tcPr>
          <w:p w14:paraId="39973E10" w14:textId="77777777" w:rsidR="007A1E02" w:rsidRPr="005A67C2" w:rsidRDefault="007A1E02" w:rsidP="005E4D6E">
            <w:pPr>
              <w:rPr>
                <w:rFonts w:cstheme="minorHAnsi"/>
              </w:rPr>
            </w:pPr>
            <w:r w:rsidRPr="005A67C2">
              <w:rPr>
                <w:rFonts w:cstheme="minorHAnsi"/>
              </w:rPr>
              <w:t>Construction</w:t>
            </w:r>
          </w:p>
        </w:tc>
        <w:tc>
          <w:tcPr>
            <w:tcW w:w="1870" w:type="dxa"/>
          </w:tcPr>
          <w:p w14:paraId="7A34B816" w14:textId="77777777" w:rsidR="007A1E02" w:rsidRPr="005A67C2" w:rsidRDefault="007A1E02" w:rsidP="005E4D6E">
            <w:pPr>
              <w:rPr>
                <w:rFonts w:cstheme="minorHAnsi"/>
              </w:rPr>
            </w:pPr>
          </w:p>
        </w:tc>
        <w:tc>
          <w:tcPr>
            <w:tcW w:w="1870" w:type="dxa"/>
          </w:tcPr>
          <w:p w14:paraId="538720BF" w14:textId="77777777" w:rsidR="007A1E02" w:rsidRPr="005A67C2" w:rsidRDefault="007A1E02" w:rsidP="005E4D6E">
            <w:pPr>
              <w:rPr>
                <w:rFonts w:cstheme="minorHAnsi"/>
              </w:rPr>
            </w:pPr>
          </w:p>
        </w:tc>
        <w:tc>
          <w:tcPr>
            <w:tcW w:w="1870" w:type="dxa"/>
          </w:tcPr>
          <w:p w14:paraId="020029DD" w14:textId="77777777" w:rsidR="007A1E02" w:rsidRPr="005A67C2" w:rsidRDefault="007A1E02" w:rsidP="005E4D6E">
            <w:pPr>
              <w:rPr>
                <w:rFonts w:cstheme="minorHAnsi"/>
              </w:rPr>
            </w:pPr>
          </w:p>
        </w:tc>
      </w:tr>
      <w:tr w:rsidR="007A1E02" w:rsidRPr="005A67C2" w14:paraId="7D35605F" w14:textId="77777777" w:rsidTr="005E4D6E">
        <w:tc>
          <w:tcPr>
            <w:tcW w:w="1870" w:type="dxa"/>
          </w:tcPr>
          <w:p w14:paraId="0FDE0125" w14:textId="77777777" w:rsidR="007A1E02" w:rsidRPr="005A67C2" w:rsidRDefault="007A1E02" w:rsidP="005E4D6E">
            <w:pPr>
              <w:rPr>
                <w:rFonts w:cstheme="minorHAnsi"/>
              </w:rPr>
            </w:pPr>
          </w:p>
        </w:tc>
        <w:tc>
          <w:tcPr>
            <w:tcW w:w="1870" w:type="dxa"/>
          </w:tcPr>
          <w:p w14:paraId="52DEADC0" w14:textId="77777777" w:rsidR="007A1E02" w:rsidRPr="005A67C2" w:rsidRDefault="007A1E02" w:rsidP="005E4D6E">
            <w:pPr>
              <w:rPr>
                <w:rFonts w:cstheme="minorHAnsi"/>
              </w:rPr>
            </w:pPr>
            <w:r w:rsidRPr="005A67C2">
              <w:rPr>
                <w:rFonts w:cstheme="minorHAnsi"/>
              </w:rPr>
              <w:t>Retail</w:t>
            </w:r>
          </w:p>
        </w:tc>
        <w:tc>
          <w:tcPr>
            <w:tcW w:w="1870" w:type="dxa"/>
          </w:tcPr>
          <w:p w14:paraId="43BC7943" w14:textId="77777777" w:rsidR="007A1E02" w:rsidRPr="005A67C2" w:rsidRDefault="007A1E02" w:rsidP="005E4D6E">
            <w:pPr>
              <w:rPr>
                <w:rFonts w:cstheme="minorHAnsi"/>
              </w:rPr>
            </w:pPr>
            <w:r w:rsidRPr="005A67C2">
              <w:rPr>
                <w:rFonts w:cstheme="minorHAnsi"/>
              </w:rPr>
              <w:t>200</w:t>
            </w:r>
          </w:p>
        </w:tc>
        <w:tc>
          <w:tcPr>
            <w:tcW w:w="1870" w:type="dxa"/>
          </w:tcPr>
          <w:p w14:paraId="3084E95D" w14:textId="77777777" w:rsidR="007A1E02" w:rsidRPr="005A67C2" w:rsidRDefault="007A1E02" w:rsidP="005E4D6E">
            <w:pPr>
              <w:rPr>
                <w:rFonts w:cstheme="minorHAnsi"/>
              </w:rPr>
            </w:pPr>
            <w:r w:rsidRPr="005A67C2">
              <w:rPr>
                <w:rFonts w:cstheme="minorHAnsi"/>
              </w:rPr>
              <w:t>R6million</w:t>
            </w:r>
          </w:p>
        </w:tc>
        <w:tc>
          <w:tcPr>
            <w:tcW w:w="1870" w:type="dxa"/>
          </w:tcPr>
          <w:p w14:paraId="75F96F72" w14:textId="77777777" w:rsidR="007A1E02" w:rsidRPr="005A67C2" w:rsidRDefault="007A1E02" w:rsidP="005E4D6E">
            <w:pPr>
              <w:rPr>
                <w:rFonts w:cstheme="minorHAnsi"/>
              </w:rPr>
            </w:pPr>
            <w:r w:rsidRPr="005A67C2">
              <w:rPr>
                <w:rFonts w:cstheme="minorHAnsi"/>
              </w:rPr>
              <w:t>R39millionn</w:t>
            </w:r>
          </w:p>
        </w:tc>
      </w:tr>
      <w:tr w:rsidR="007A1E02" w:rsidRPr="005A67C2" w14:paraId="793D28F5" w14:textId="77777777" w:rsidTr="005E4D6E">
        <w:tc>
          <w:tcPr>
            <w:tcW w:w="1870" w:type="dxa"/>
          </w:tcPr>
          <w:p w14:paraId="03BF1560" w14:textId="77777777" w:rsidR="007A1E02" w:rsidRPr="005A67C2" w:rsidRDefault="007A1E02" w:rsidP="005E4D6E">
            <w:pPr>
              <w:rPr>
                <w:rFonts w:cstheme="minorHAnsi"/>
              </w:rPr>
            </w:pPr>
          </w:p>
        </w:tc>
        <w:tc>
          <w:tcPr>
            <w:tcW w:w="1870" w:type="dxa"/>
          </w:tcPr>
          <w:p w14:paraId="54A3B6E6" w14:textId="77777777" w:rsidR="007A1E02" w:rsidRPr="005A67C2" w:rsidRDefault="007A1E02" w:rsidP="005E4D6E">
            <w:pPr>
              <w:rPr>
                <w:rFonts w:cstheme="minorHAnsi"/>
              </w:rPr>
            </w:pPr>
            <w:r w:rsidRPr="005A67C2">
              <w:rPr>
                <w:rFonts w:cstheme="minorHAnsi"/>
              </w:rPr>
              <w:t>Wholesale</w:t>
            </w:r>
          </w:p>
        </w:tc>
        <w:tc>
          <w:tcPr>
            <w:tcW w:w="1870" w:type="dxa"/>
          </w:tcPr>
          <w:p w14:paraId="27AC8A25" w14:textId="77777777" w:rsidR="007A1E02" w:rsidRPr="005A67C2" w:rsidRDefault="007A1E02" w:rsidP="005E4D6E">
            <w:pPr>
              <w:rPr>
                <w:rFonts w:cstheme="minorHAnsi"/>
              </w:rPr>
            </w:pPr>
            <w:r w:rsidRPr="005A67C2">
              <w:rPr>
                <w:rFonts w:cstheme="minorHAnsi"/>
              </w:rPr>
              <w:t>200</w:t>
            </w:r>
          </w:p>
        </w:tc>
        <w:tc>
          <w:tcPr>
            <w:tcW w:w="1870" w:type="dxa"/>
          </w:tcPr>
          <w:p w14:paraId="213C7932" w14:textId="77777777" w:rsidR="007A1E02" w:rsidRPr="005A67C2" w:rsidRDefault="007A1E02" w:rsidP="005E4D6E">
            <w:pPr>
              <w:rPr>
                <w:rFonts w:cstheme="minorHAnsi"/>
              </w:rPr>
            </w:pPr>
            <w:r w:rsidRPr="005A67C2">
              <w:rPr>
                <w:rFonts w:cstheme="minorHAnsi"/>
              </w:rPr>
              <w:t>R10million</w:t>
            </w:r>
          </w:p>
        </w:tc>
        <w:tc>
          <w:tcPr>
            <w:tcW w:w="1870" w:type="dxa"/>
          </w:tcPr>
          <w:p w14:paraId="28023F25" w14:textId="77777777" w:rsidR="007A1E02" w:rsidRPr="005A67C2" w:rsidRDefault="007A1E02" w:rsidP="005E4D6E">
            <w:pPr>
              <w:rPr>
                <w:rFonts w:cstheme="minorHAnsi"/>
              </w:rPr>
            </w:pPr>
            <w:r w:rsidRPr="005A67C2">
              <w:rPr>
                <w:rFonts w:cstheme="minorHAnsi"/>
              </w:rPr>
              <w:t>R64million</w:t>
            </w:r>
          </w:p>
        </w:tc>
      </w:tr>
      <w:tr w:rsidR="007A1E02" w:rsidRPr="005A67C2" w14:paraId="430FD6B7" w14:textId="77777777" w:rsidTr="005E4D6E">
        <w:tc>
          <w:tcPr>
            <w:tcW w:w="1870" w:type="dxa"/>
          </w:tcPr>
          <w:p w14:paraId="3A5939E3" w14:textId="77777777" w:rsidR="007A1E02" w:rsidRPr="005A67C2" w:rsidRDefault="007A1E02" w:rsidP="005E4D6E">
            <w:pPr>
              <w:rPr>
                <w:rFonts w:cstheme="minorHAnsi"/>
              </w:rPr>
            </w:pPr>
          </w:p>
        </w:tc>
        <w:tc>
          <w:tcPr>
            <w:tcW w:w="1870" w:type="dxa"/>
          </w:tcPr>
          <w:p w14:paraId="0C0E8F1D" w14:textId="77777777" w:rsidR="007A1E02" w:rsidRPr="005A67C2" w:rsidRDefault="007A1E02" w:rsidP="005E4D6E">
            <w:pPr>
              <w:rPr>
                <w:rFonts w:cstheme="minorHAnsi"/>
              </w:rPr>
            </w:pPr>
            <w:r w:rsidRPr="005A67C2">
              <w:rPr>
                <w:rFonts w:cstheme="minorHAnsi"/>
              </w:rPr>
              <w:t>Hotel &amp; Restaurant</w:t>
            </w:r>
          </w:p>
        </w:tc>
        <w:tc>
          <w:tcPr>
            <w:tcW w:w="1870" w:type="dxa"/>
          </w:tcPr>
          <w:p w14:paraId="2594F041" w14:textId="77777777" w:rsidR="007A1E02" w:rsidRPr="005A67C2" w:rsidRDefault="007A1E02" w:rsidP="005E4D6E">
            <w:pPr>
              <w:rPr>
                <w:rFonts w:cstheme="minorHAnsi"/>
              </w:rPr>
            </w:pPr>
            <w:r w:rsidRPr="005A67C2">
              <w:rPr>
                <w:rFonts w:cstheme="minorHAnsi"/>
              </w:rPr>
              <w:t>200</w:t>
            </w:r>
          </w:p>
        </w:tc>
        <w:tc>
          <w:tcPr>
            <w:tcW w:w="1870" w:type="dxa"/>
          </w:tcPr>
          <w:p w14:paraId="5DD1A13D" w14:textId="77777777" w:rsidR="007A1E02" w:rsidRPr="005A67C2" w:rsidRDefault="007A1E02" w:rsidP="005E4D6E">
            <w:pPr>
              <w:rPr>
                <w:rFonts w:cstheme="minorHAnsi"/>
              </w:rPr>
            </w:pPr>
            <w:r w:rsidRPr="005A67C2">
              <w:rPr>
                <w:rFonts w:cstheme="minorHAnsi"/>
              </w:rPr>
              <w:t>R3million</w:t>
            </w:r>
          </w:p>
        </w:tc>
        <w:tc>
          <w:tcPr>
            <w:tcW w:w="1870" w:type="dxa"/>
          </w:tcPr>
          <w:p w14:paraId="4E2380C5" w14:textId="77777777" w:rsidR="007A1E02" w:rsidRPr="005A67C2" w:rsidRDefault="007A1E02" w:rsidP="005E4D6E">
            <w:pPr>
              <w:rPr>
                <w:rFonts w:cstheme="minorHAnsi"/>
              </w:rPr>
            </w:pPr>
            <w:r w:rsidRPr="005A67C2">
              <w:rPr>
                <w:rFonts w:cstheme="minorHAnsi"/>
              </w:rPr>
              <w:t>R13million</w:t>
            </w:r>
          </w:p>
        </w:tc>
      </w:tr>
    </w:tbl>
    <w:p w14:paraId="51ACF974" w14:textId="77777777" w:rsidR="007A1E02" w:rsidRPr="005A67C2" w:rsidRDefault="007A1E02" w:rsidP="007A1E02">
      <w:pPr>
        <w:rPr>
          <w:rFonts w:cstheme="minorHAnsi"/>
        </w:rPr>
      </w:pPr>
      <w:r w:rsidRPr="005A67C2">
        <w:rPr>
          <w:rFonts w:cstheme="minorHAnsi"/>
        </w:rPr>
        <w:t>Source: National Small Business Act, 1996</w:t>
      </w:r>
    </w:p>
    <w:p w14:paraId="73EAC236" w14:textId="62F2E839" w:rsidR="007A1E02" w:rsidRPr="005A67C2" w:rsidRDefault="007A1E02" w:rsidP="007A1E02">
      <w:pPr>
        <w:rPr>
          <w:rFonts w:cstheme="minorHAnsi"/>
        </w:rPr>
      </w:pPr>
      <w:r w:rsidRPr="005A67C2">
        <w:rPr>
          <w:rFonts w:cstheme="minorHAnsi"/>
        </w:rPr>
        <w:t xml:space="preserve">Under the National Small Business Act of </w:t>
      </w:r>
      <w:r w:rsidRPr="005A67C2">
        <w:rPr>
          <w:rFonts w:cstheme="minorHAnsi"/>
          <w:noProof/>
        </w:rPr>
        <w:t>1996</w:t>
      </w:r>
      <w:r w:rsidR="00247100" w:rsidRPr="005A67C2">
        <w:rPr>
          <w:rFonts w:cstheme="minorHAnsi"/>
        </w:rPr>
        <w:t>,</w:t>
      </w:r>
      <w:r w:rsidRPr="005A67C2">
        <w:rPr>
          <w:rFonts w:cstheme="minorHAnsi"/>
        </w:rPr>
        <w:t xml:space="preserve"> a small enterprise is one that employees 50 fulltime staff, with a total turnover ranging from R3million (about US$200 000) to R32million, USD$2million </w:t>
      </w:r>
      <w:r w:rsidRPr="005A67C2">
        <w:rPr>
          <w:rFonts w:cstheme="minorHAnsi"/>
        </w:rPr>
        <w:fldChar w:fldCharType="begin"/>
      </w:r>
      <w:r w:rsidRPr="005A67C2">
        <w:rPr>
          <w:rFonts w:cstheme="minorHAnsi"/>
        </w:rPr>
        <w:instrText xml:space="preserve"> ADDIN ZOTERO_ITEM CSL_CITATION {"citationID":"2lbcklcm2v","properties":{"formattedCitation":"(Presidency, 1996, p. 15)","plainCitation":"(Presidency, 1996, p. 15)"},"citationItems":[{"id":49,"uris":["http://zotero.org/users/3509623/items/MV8KNFKQ"],"uri":["http://zotero.org/users/3509623/items/MV8KNFKQ"],"itemData":{"id":49,"type":"report","title":"National Small Business Act","author":[{"family":"Presidency","given":"The"}],"issued":{"date-parts":[["1996"]]}},"locator":"15","label":"page"}],"schema":"https://github.com/citation-style-language/schema/raw/master/csl-citation.json"} </w:instrText>
      </w:r>
      <w:r w:rsidRPr="005A67C2">
        <w:rPr>
          <w:rFonts w:cstheme="minorHAnsi"/>
        </w:rPr>
        <w:fldChar w:fldCharType="separate"/>
      </w:r>
      <w:r w:rsidRPr="005A67C2">
        <w:rPr>
          <w:rFonts w:cstheme="minorHAnsi"/>
        </w:rPr>
        <w:t>(Presidency, 1996, p. 15)</w:t>
      </w:r>
      <w:r w:rsidRPr="005A67C2">
        <w:rPr>
          <w:rFonts w:cstheme="minorHAnsi"/>
        </w:rPr>
        <w:fldChar w:fldCharType="end"/>
      </w:r>
      <w:r w:rsidRPr="005A67C2">
        <w:rPr>
          <w:rFonts w:cstheme="minorHAnsi"/>
        </w:rPr>
        <w:fldChar w:fldCharType="begin"/>
      </w:r>
      <w:r w:rsidRPr="005A67C2">
        <w:rPr>
          <w:rFonts w:cstheme="minorHAnsi"/>
        </w:rPr>
        <w:instrText xml:space="preserve"> ADDIN EN.CITE &lt;EndNote&gt;&lt;Cite Hidden="1"&gt;&lt;Author&gt;Abor&lt;/Author&gt;&lt;Year&gt;2010&lt;/Year&gt;&lt;RecNum&gt;165&lt;/RecNum&gt;&lt;Suffix&gt; pp56&lt;/Suffix&gt;&lt;record&gt;&lt;rec-number&gt;165&lt;/rec-number&gt;&lt;foreign-keys&gt;&lt;key app="EN" db-id="s5z05r5fxddf04efspupvr0os52d0vavft90" timestamp="1475563944"&gt;165&lt;/key&gt;&lt;/foreign-keys&gt;&lt;ref-type name="Journal Article"&gt;17&lt;/ref-type&gt;&lt;contributors&gt;&lt;authors&gt;&lt;author&gt;Abor, Joshua&lt;/author&gt;&lt;author&gt;Quartey, Peter&lt;/author&gt;&lt;/authors&gt;&lt;/contributors&gt;&lt;titles&gt;&lt;title&gt;Issues in SME development in Ghana and South Africa&lt;/title&gt;&lt;secondary-title&gt;International Research Journal of Finance and Economics&lt;/secondary-title&gt;&lt;/titles&gt;&lt;periodical&gt;&lt;full-title&gt;International Research Journal of Finance and Economics&lt;/full-title&gt;&lt;/periodical&gt;&lt;pages&gt;215-228&lt;/pages&gt;&lt;volume&gt;39&lt;/volume&gt;&lt;number&gt;6&lt;/number&gt;&lt;dates&gt;&lt;year&gt;2010&lt;/year&gt;&lt;/dates&gt;&lt;urls&gt;&lt;/urls&gt;&lt;/record&gt;&lt;/Cite&gt;&lt;/EndNote&gt;</w:instrText>
      </w:r>
      <w:r w:rsidRPr="005A67C2">
        <w:rPr>
          <w:rFonts w:cstheme="minorHAnsi"/>
        </w:rPr>
        <w:fldChar w:fldCharType="end"/>
      </w:r>
      <w:r w:rsidRPr="005A67C2">
        <w:rPr>
          <w:rFonts w:cstheme="minorHAnsi"/>
        </w:rPr>
        <w:t xml:space="preserve">. A medium enterprise employs more than 200 fulltime employees and has an annual turnover ranging from R5million (US$332 000) to R64million, US$4 million, (Presidency, 1996, p. 15). </w:t>
      </w:r>
    </w:p>
    <w:p w14:paraId="1029811D" w14:textId="650F93C5" w:rsidR="007A1E02" w:rsidRPr="005A67C2" w:rsidRDefault="007A1E02" w:rsidP="007A1E02">
      <w:pPr>
        <w:rPr>
          <w:rFonts w:cstheme="minorHAnsi"/>
        </w:rPr>
      </w:pPr>
      <w:r w:rsidRPr="005A67C2">
        <w:rPr>
          <w:rFonts w:cstheme="minorHAnsi"/>
        </w:rPr>
        <w:t xml:space="preserve">The act defines small businesses as a distinct business entity including its </w:t>
      </w:r>
      <w:r w:rsidRPr="005A67C2">
        <w:rPr>
          <w:rFonts w:cstheme="minorHAnsi"/>
          <w:noProof/>
        </w:rPr>
        <w:t>br</w:t>
      </w:r>
      <w:r w:rsidR="00247100" w:rsidRPr="005A67C2">
        <w:rPr>
          <w:rFonts w:cstheme="minorHAnsi"/>
          <w:noProof/>
        </w:rPr>
        <w:t>a</w:t>
      </w:r>
      <w:r w:rsidRPr="005A67C2">
        <w:rPr>
          <w:rFonts w:cstheme="minorHAnsi"/>
          <w:noProof/>
        </w:rPr>
        <w:t>nches</w:t>
      </w:r>
      <w:r w:rsidRPr="005A67C2">
        <w:rPr>
          <w:rFonts w:cstheme="minorHAnsi"/>
        </w:rPr>
        <w:t xml:space="preserve"> or subsidiaries, if any, consisting of one or more owners carried out in any of the specified sectors on the act, see table , </w:t>
      </w:r>
      <w:r w:rsidRPr="005A67C2">
        <w:rPr>
          <w:rFonts w:cstheme="minorHAnsi"/>
        </w:rPr>
        <w:fldChar w:fldCharType="begin"/>
      </w:r>
      <w:r w:rsidRPr="005A67C2">
        <w:rPr>
          <w:rFonts w:cstheme="minorHAnsi"/>
        </w:rPr>
        <w:instrText xml:space="preserve"> ADDIN ZOTERO_ITEM CSL_CITATION {"citationID":"qde3evpa8","properties":{"formattedCitation":"(Presidency, 1996, p. 15)","plainCitation":"(Presidency, 1996, p. 15)"},"citationItems":[{"id":49,"uris":["http://zotero.org/users/3509623/items/MV8KNFKQ"],"uri":["http://zotero.org/users/3509623/items/MV8KNFKQ"],"itemData":{"id":49,"type":"report","title":"National Small Business Act","author":[{"family":"Presidency","given":"The"}],"issued":{"date-parts":[["1996"]]}},"locator":"15","label":"page"}],"schema":"https://github.com/citation-style-language/schema/raw/master/csl-citation.json"} </w:instrText>
      </w:r>
      <w:r w:rsidRPr="005A67C2">
        <w:rPr>
          <w:rFonts w:cstheme="minorHAnsi"/>
        </w:rPr>
        <w:fldChar w:fldCharType="separate"/>
      </w:r>
      <w:r w:rsidRPr="005A67C2">
        <w:rPr>
          <w:rFonts w:cstheme="minorHAnsi"/>
        </w:rPr>
        <w:t>(Presidency, 1996, p. 15)</w:t>
      </w:r>
      <w:r w:rsidRPr="005A67C2">
        <w:rPr>
          <w:rFonts w:cstheme="minorHAnsi"/>
        </w:rPr>
        <w:fldChar w:fldCharType="end"/>
      </w:r>
      <w:r w:rsidRPr="005A67C2">
        <w:rPr>
          <w:rFonts w:cstheme="minorHAnsi"/>
        </w:rPr>
        <w:t>.</w:t>
      </w:r>
    </w:p>
    <w:p w14:paraId="31CD8FFF" w14:textId="173C6B10" w:rsidR="007A1E02" w:rsidRPr="005A67C2" w:rsidRDefault="007A1E02" w:rsidP="00C45CF1">
      <w:pPr>
        <w:rPr>
          <w:rFonts w:cstheme="minorHAnsi"/>
        </w:rPr>
      </w:pPr>
      <w:r w:rsidRPr="005A67C2">
        <w:rPr>
          <w:rFonts w:cstheme="minorHAnsi"/>
        </w:rPr>
        <w:t>The European Commission starts defining small firms from those that employ a minimum of 10 people and China defines small firms as anything less than 300, while small in South Africa starts at 50 employees. This indicates the broadness with which small firms can be defined and results in</w:t>
      </w:r>
      <w:r w:rsidR="00247100" w:rsidRPr="005A67C2">
        <w:rPr>
          <w:rFonts w:cstheme="minorHAnsi"/>
        </w:rPr>
        <w:t xml:space="preserve"> a</w:t>
      </w:r>
      <w:r w:rsidRPr="005A67C2">
        <w:rPr>
          <w:rFonts w:cstheme="minorHAnsi"/>
        </w:rPr>
        <w:t xml:space="preserve"> </w:t>
      </w:r>
      <w:r w:rsidRPr="005A67C2">
        <w:rPr>
          <w:rFonts w:cstheme="minorHAnsi"/>
          <w:noProof/>
        </w:rPr>
        <w:t>differing understanding</w:t>
      </w:r>
      <w:r w:rsidRPr="005A67C2">
        <w:rPr>
          <w:rFonts w:cstheme="minorHAnsi"/>
        </w:rPr>
        <w:t xml:space="preserve"> of what </w:t>
      </w:r>
      <w:r w:rsidRPr="005A67C2">
        <w:rPr>
          <w:rFonts w:cstheme="minorHAnsi"/>
          <w:noProof/>
        </w:rPr>
        <w:t>constitute</w:t>
      </w:r>
      <w:r w:rsidR="00247100" w:rsidRPr="005A67C2">
        <w:rPr>
          <w:rFonts w:cstheme="minorHAnsi"/>
          <w:noProof/>
        </w:rPr>
        <w:t>s</w:t>
      </w:r>
      <w:r w:rsidRPr="005A67C2">
        <w:rPr>
          <w:rFonts w:cstheme="minorHAnsi"/>
        </w:rPr>
        <w:t xml:space="preserve"> small, medium and micro in different countries. This difference is not only between developed and developing countries but within developing </w:t>
      </w:r>
      <w:r w:rsidRPr="005A67C2">
        <w:rPr>
          <w:rFonts w:cstheme="minorHAnsi"/>
          <w:noProof/>
        </w:rPr>
        <w:t>countries</w:t>
      </w:r>
      <w:r w:rsidR="00247100" w:rsidRPr="005A67C2">
        <w:rPr>
          <w:rFonts w:cstheme="minorHAnsi"/>
          <w:noProof/>
        </w:rPr>
        <w:t>,</w:t>
      </w:r>
      <w:r w:rsidRPr="005A67C2">
        <w:rPr>
          <w:rFonts w:cstheme="minorHAnsi"/>
        </w:rPr>
        <w:t xml:space="preserve"> alone differences exist within the SMME space.</w:t>
      </w:r>
    </w:p>
    <w:p w14:paraId="573CAFBC" w14:textId="6541BDAF" w:rsidR="00E81B73" w:rsidRPr="005A67C2" w:rsidRDefault="001700A2" w:rsidP="005D2E75">
      <w:pPr>
        <w:pStyle w:val="Heading2"/>
        <w:rPr>
          <w:rFonts w:asciiTheme="minorHAnsi" w:hAnsiTheme="minorHAnsi" w:cstheme="minorHAnsi"/>
        </w:rPr>
      </w:pPr>
      <w:r w:rsidRPr="005A67C2">
        <w:rPr>
          <w:rFonts w:asciiTheme="minorHAnsi" w:hAnsiTheme="minorHAnsi" w:cstheme="minorHAnsi"/>
        </w:rPr>
        <w:t xml:space="preserve"> </w:t>
      </w:r>
      <w:bookmarkStart w:id="145" w:name="_Toc501296422"/>
      <w:r w:rsidR="001A02F6" w:rsidRPr="005A67C2">
        <w:rPr>
          <w:rFonts w:asciiTheme="minorHAnsi" w:hAnsiTheme="minorHAnsi" w:cstheme="minorHAnsi"/>
        </w:rPr>
        <w:t xml:space="preserve">Support for </w:t>
      </w:r>
      <w:r w:rsidR="00E81B73" w:rsidRPr="005A67C2">
        <w:rPr>
          <w:rFonts w:asciiTheme="minorHAnsi" w:hAnsiTheme="minorHAnsi" w:cstheme="minorHAnsi"/>
          <w:noProof/>
        </w:rPr>
        <w:t>S</w:t>
      </w:r>
      <w:r w:rsidR="00E84666" w:rsidRPr="005A67C2">
        <w:rPr>
          <w:rFonts w:asciiTheme="minorHAnsi" w:hAnsiTheme="minorHAnsi" w:cstheme="minorHAnsi"/>
          <w:noProof/>
        </w:rPr>
        <w:t>M</w:t>
      </w:r>
      <w:r w:rsidR="00E81B73" w:rsidRPr="005A67C2">
        <w:rPr>
          <w:rFonts w:asciiTheme="minorHAnsi" w:hAnsiTheme="minorHAnsi" w:cstheme="minorHAnsi"/>
          <w:noProof/>
        </w:rPr>
        <w:t>MEs</w:t>
      </w:r>
      <w:bookmarkEnd w:id="145"/>
      <w:r w:rsidR="00C00A2C" w:rsidRPr="005A67C2">
        <w:rPr>
          <w:rFonts w:asciiTheme="minorHAnsi" w:hAnsiTheme="minorHAnsi" w:cstheme="minorHAnsi"/>
        </w:rPr>
        <w:t xml:space="preserve"> </w:t>
      </w:r>
    </w:p>
    <w:p w14:paraId="7C458758" w14:textId="36FB32AE" w:rsidR="00151426" w:rsidRPr="005A67C2" w:rsidRDefault="00BA7436" w:rsidP="00FD7EC3">
      <w:pPr>
        <w:rPr>
          <w:rFonts w:cstheme="minorHAnsi"/>
        </w:rPr>
      </w:pPr>
      <w:r w:rsidRPr="005A67C2">
        <w:rPr>
          <w:rFonts w:cstheme="minorHAnsi"/>
        </w:rPr>
        <w:t>For every 1000 persons globally t</w:t>
      </w:r>
      <w:r w:rsidR="00E81B73" w:rsidRPr="005A67C2">
        <w:rPr>
          <w:rFonts w:cstheme="minorHAnsi"/>
        </w:rPr>
        <w:t>here are about 31 micro-enterprises</w:t>
      </w:r>
      <w:r w:rsidR="000B08EF" w:rsidRPr="005A67C2">
        <w:rPr>
          <w:rFonts w:cstheme="minorHAnsi"/>
        </w:rPr>
        <w:t xml:space="preserve"> on average</w:t>
      </w:r>
      <w:r w:rsidR="00E81B73" w:rsidRPr="005A67C2">
        <w:rPr>
          <w:rFonts w:cstheme="minorHAnsi"/>
        </w:rPr>
        <w:t xml:space="preserve"> </w:t>
      </w:r>
      <w:r w:rsidR="00E81B73" w:rsidRPr="005A67C2">
        <w:rPr>
          <w:rFonts w:cstheme="minorHAnsi"/>
        </w:rPr>
        <w:fldChar w:fldCharType="begin"/>
      </w:r>
      <w:r w:rsidR="00E81B73" w:rsidRPr="005A67C2">
        <w:rPr>
          <w:rFonts w:cstheme="minorHAnsi"/>
        </w:rPr>
        <w:instrText xml:space="preserve"> ADDIN ZOTERO_ITEM CSL_CITATION {"citationID":"3fief1ql9","properties":{"formattedCitation":"(Edinburg Group, 2013, p. 18)","plainCitation":"(Edinburg Group, 2013, p. 18)"},"citationItems":[{"id":306,"uris":["http://zotero.org/users/3509623/items/Z9MBS7X8"],"uri":["http://zotero.org/users/3509623/items/Z9MBS7X8"],"itemData":{"id":306,"type":"article","title":"Growing the global economy through SMEs","author":[{"family":"Edinburg Group","given":""}],"issued":{"date-parts":[["2013"]]}},"locator":"18","label":"page"}],"schema":"https://github.com/citation-style-language/schema/raw/master/csl-citation.json"} </w:instrText>
      </w:r>
      <w:r w:rsidR="00E81B73" w:rsidRPr="005A67C2">
        <w:rPr>
          <w:rFonts w:cstheme="minorHAnsi"/>
        </w:rPr>
        <w:fldChar w:fldCharType="separate"/>
      </w:r>
      <w:r w:rsidR="00E81B73" w:rsidRPr="005A67C2">
        <w:rPr>
          <w:rFonts w:cstheme="minorHAnsi"/>
        </w:rPr>
        <w:t>(Edinburg Group, 2013, p. 18)</w:t>
      </w:r>
      <w:r w:rsidR="00E81B73" w:rsidRPr="005A67C2">
        <w:rPr>
          <w:rFonts w:cstheme="minorHAnsi"/>
        </w:rPr>
        <w:fldChar w:fldCharType="end"/>
      </w:r>
      <w:r w:rsidR="00E81B73" w:rsidRPr="005A67C2">
        <w:rPr>
          <w:rFonts w:cstheme="minorHAnsi"/>
        </w:rPr>
        <w:t>.</w:t>
      </w:r>
      <w:r w:rsidR="000B08EF" w:rsidRPr="005A67C2">
        <w:rPr>
          <w:rFonts w:cstheme="minorHAnsi"/>
        </w:rPr>
        <w:t xml:space="preserve"> At between 31-40 MSMEs per 1000 people, figure 5 shows South Africa’s ratio of small businesses per 1000 people is at par with the global average.</w:t>
      </w:r>
      <w:r w:rsidR="00E81B73" w:rsidRPr="005A67C2">
        <w:rPr>
          <w:rFonts w:cstheme="minorHAnsi"/>
        </w:rPr>
        <w:t xml:space="preserve"> </w:t>
      </w:r>
      <w:r w:rsidR="000B08EF" w:rsidRPr="005A67C2">
        <w:rPr>
          <w:rFonts w:cstheme="minorHAnsi"/>
        </w:rPr>
        <w:t xml:space="preserve">Analysing the economic impact of SMMEs, Robu found SMMEs contribute directly towards GDP regardless of the level of development of a country </w:t>
      </w:r>
      <w:r w:rsidR="000B08EF" w:rsidRPr="005A67C2">
        <w:rPr>
          <w:rFonts w:cstheme="minorHAnsi"/>
        </w:rPr>
        <w:fldChar w:fldCharType="begin"/>
      </w:r>
      <w:r w:rsidR="000B08EF" w:rsidRPr="005A67C2">
        <w:rPr>
          <w:rFonts w:cstheme="minorHAnsi"/>
        </w:rPr>
        <w:instrText xml:space="preserve"> ADDIN ZOTERO_ITEM CSL_CITATION {"citationID":"vgr0ojo6a","properties":{"formattedCitation":"(Robu, 2013, p. 18)","plainCitation":"(Robu, 2013, p. 18)"},"citationItems":[{"id":51,"uris":["http://zotero.org/users/3509623/items/P6FT9HFV"],"uri":["http://zotero.org/users/3509623/items/P6FT9HFV"],"itemData":{"id":51,"type":"article-journal","title":"The Dynamic and importance of smes in economy","container-title":"The USV Annals of Economics and Public Administration","page":"84-89","volume":"13","issue":"1 (17)","shortTitle":"The Dynamic and importance of smes in economy","author":[{"family":"Robu","given":"Maximilian"}],"issued":{"date-parts":[["2013"]]}},"locator":"18","label":"page"}],"schema":"https://github.com/citation-style-language/schema/raw/master/csl-citation.json"} </w:instrText>
      </w:r>
      <w:r w:rsidR="000B08EF" w:rsidRPr="005A67C2">
        <w:rPr>
          <w:rFonts w:cstheme="minorHAnsi"/>
        </w:rPr>
        <w:fldChar w:fldCharType="separate"/>
      </w:r>
      <w:r w:rsidR="000B08EF" w:rsidRPr="005A67C2">
        <w:rPr>
          <w:rFonts w:cstheme="minorHAnsi"/>
        </w:rPr>
        <w:t>(Robu, 2013, p. 18)</w:t>
      </w:r>
      <w:r w:rsidR="000B08EF" w:rsidRPr="005A67C2">
        <w:rPr>
          <w:rFonts w:cstheme="minorHAnsi"/>
        </w:rPr>
        <w:fldChar w:fldCharType="end"/>
      </w:r>
      <w:r w:rsidR="000B08EF" w:rsidRPr="005A67C2">
        <w:rPr>
          <w:rFonts w:cstheme="minorHAnsi"/>
        </w:rPr>
        <w:t xml:space="preserve">. </w:t>
      </w:r>
      <w:r w:rsidR="00E81B73" w:rsidRPr="005A67C2">
        <w:rPr>
          <w:rFonts w:cstheme="minorHAnsi"/>
        </w:rPr>
        <w:t>Th</w:t>
      </w:r>
      <w:r w:rsidR="000B08EF" w:rsidRPr="005A67C2">
        <w:rPr>
          <w:rFonts w:cstheme="minorHAnsi"/>
        </w:rPr>
        <w:t xml:space="preserve">e global average ratio of MSMEs </w:t>
      </w:r>
      <w:r w:rsidR="000B08EF" w:rsidRPr="005A67C2">
        <w:rPr>
          <w:rFonts w:cstheme="minorHAnsi"/>
        </w:rPr>
        <w:lastRenderedPageBreak/>
        <w:t>per 1000 people, as shown in figure 5</w:t>
      </w:r>
      <w:r w:rsidR="00E81B73" w:rsidRPr="005A67C2">
        <w:rPr>
          <w:rFonts w:cstheme="minorHAnsi"/>
        </w:rPr>
        <w:t xml:space="preserve"> </w:t>
      </w:r>
      <w:r w:rsidR="000B08EF" w:rsidRPr="005A67C2">
        <w:rPr>
          <w:rFonts w:cstheme="minorHAnsi"/>
        </w:rPr>
        <w:t xml:space="preserve">points towards </w:t>
      </w:r>
      <w:r w:rsidR="00E81B73" w:rsidRPr="005A67C2">
        <w:rPr>
          <w:rFonts w:cstheme="minorHAnsi"/>
        </w:rPr>
        <w:t>the wide</w:t>
      </w:r>
      <w:r w:rsidR="000B08EF" w:rsidRPr="005A67C2">
        <w:rPr>
          <w:rFonts w:cstheme="minorHAnsi"/>
        </w:rPr>
        <w:t xml:space="preserve"> societal</w:t>
      </w:r>
      <w:r w:rsidR="00E81B73" w:rsidRPr="005A67C2">
        <w:rPr>
          <w:rFonts w:cstheme="minorHAnsi"/>
        </w:rPr>
        <w:t xml:space="preserve"> reach SM</w:t>
      </w:r>
      <w:r w:rsidR="006F1004" w:rsidRPr="005A67C2">
        <w:rPr>
          <w:rFonts w:cstheme="minorHAnsi"/>
        </w:rPr>
        <w:t>M</w:t>
      </w:r>
      <w:r w:rsidR="00E81B73" w:rsidRPr="005A67C2">
        <w:rPr>
          <w:rFonts w:cstheme="minorHAnsi"/>
        </w:rPr>
        <w:t>Es have compared to large enterprises</w:t>
      </w:r>
      <w:r w:rsidR="000B08EF" w:rsidRPr="005A67C2">
        <w:rPr>
          <w:rFonts w:cstheme="minorHAnsi"/>
        </w:rPr>
        <w:t xml:space="preserve"> and their importance for growth, especially</w:t>
      </w:r>
      <w:r w:rsidR="00E81B73" w:rsidRPr="005A67C2">
        <w:rPr>
          <w:rFonts w:cstheme="minorHAnsi"/>
        </w:rPr>
        <w:t xml:space="preserve"> in developing nations. </w:t>
      </w:r>
    </w:p>
    <w:p w14:paraId="0F5D0B36" w14:textId="02D99E5E" w:rsidR="00151426" w:rsidRPr="005A67C2" w:rsidRDefault="003A56BB" w:rsidP="00FD7EC3">
      <w:pPr>
        <w:rPr>
          <w:rFonts w:cstheme="minorHAnsi"/>
        </w:rPr>
      </w:pPr>
      <w:r w:rsidRPr="005A67C2">
        <w:rPr>
          <w:rFonts w:cstheme="minorHAnsi"/>
          <w:b/>
          <w:noProof/>
          <w:lang w:eastAsia="en-ZA"/>
        </w:rPr>
        <w:drawing>
          <wp:anchor distT="0" distB="0" distL="114300" distR="114300" simplePos="0" relativeHeight="251659264" behindDoc="0" locked="0" layoutInCell="1" allowOverlap="1" wp14:anchorId="733E83F4" wp14:editId="473F966A">
            <wp:simplePos x="0" y="0"/>
            <wp:positionH relativeFrom="margin">
              <wp:posOffset>0</wp:posOffset>
            </wp:positionH>
            <wp:positionV relativeFrom="paragraph">
              <wp:posOffset>386080</wp:posOffset>
            </wp:positionV>
            <wp:extent cx="5731510" cy="3108325"/>
            <wp:effectExtent l="0" t="0" r="254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sis.jpg"/>
                    <pic:cNvPicPr/>
                  </pic:nvPicPr>
                  <pic:blipFill>
                    <a:blip r:embed="rId13">
                      <a:extLst>
                        <a:ext uri="{28A0092B-C50C-407E-A947-70E740481C1C}">
                          <a14:useLocalDpi xmlns:a14="http://schemas.microsoft.com/office/drawing/2010/main" val="0"/>
                        </a:ext>
                      </a:extLst>
                    </a:blip>
                    <a:stretch>
                      <a:fillRect/>
                    </a:stretch>
                  </pic:blipFill>
                  <pic:spPr>
                    <a:xfrm>
                      <a:off x="0" y="0"/>
                      <a:ext cx="5731510" cy="3108325"/>
                    </a:xfrm>
                    <a:prstGeom prst="rect">
                      <a:avLst/>
                    </a:prstGeom>
                  </pic:spPr>
                </pic:pic>
              </a:graphicData>
            </a:graphic>
            <wp14:sizeRelH relativeFrom="margin">
              <wp14:pctWidth>0</wp14:pctWidth>
            </wp14:sizeRelH>
            <wp14:sizeRelV relativeFrom="margin">
              <wp14:pctHeight>0</wp14:pctHeight>
            </wp14:sizeRelV>
          </wp:anchor>
        </w:drawing>
      </w:r>
      <w:r w:rsidR="00151426" w:rsidRPr="005A67C2">
        <w:rPr>
          <w:rFonts w:cstheme="minorHAnsi"/>
          <w:b/>
        </w:rPr>
        <w:t>Figure 5: Number of SMEs per region</w:t>
      </w:r>
    </w:p>
    <w:p w14:paraId="23795E94" w14:textId="116ABF41" w:rsidR="005E3EE3" w:rsidRPr="005A67C2" w:rsidRDefault="00E06B9A" w:rsidP="00E06B9A">
      <w:pPr>
        <w:rPr>
          <w:rFonts w:cstheme="minorHAnsi"/>
        </w:rPr>
      </w:pPr>
      <w:r w:rsidRPr="005A67C2">
        <w:rPr>
          <w:rFonts w:cstheme="minorHAnsi"/>
        </w:rPr>
        <w:t xml:space="preserve">Source: </w:t>
      </w:r>
      <w:r w:rsidR="005E3EE3" w:rsidRPr="005A67C2">
        <w:rPr>
          <w:rFonts w:cstheme="minorHAnsi"/>
        </w:rPr>
        <w:t xml:space="preserve">Kushnir, </w:t>
      </w:r>
      <w:r w:rsidR="005E3EE3" w:rsidRPr="005A67C2">
        <w:rPr>
          <w:rFonts w:cstheme="minorHAnsi"/>
          <w:noProof/>
        </w:rPr>
        <w:t>Mirmulstein</w:t>
      </w:r>
      <w:r w:rsidR="005E3EE3" w:rsidRPr="005A67C2">
        <w:rPr>
          <w:rFonts w:cstheme="minorHAnsi"/>
        </w:rPr>
        <w:t xml:space="preserve">, </w:t>
      </w:r>
      <w:r w:rsidRPr="005A67C2">
        <w:rPr>
          <w:rFonts w:cstheme="minorHAnsi"/>
        </w:rPr>
        <w:t xml:space="preserve">and </w:t>
      </w:r>
      <w:r w:rsidR="005E3EE3" w:rsidRPr="005A67C2">
        <w:rPr>
          <w:rFonts w:cstheme="minorHAnsi"/>
        </w:rPr>
        <w:t>Ramalho</w:t>
      </w:r>
      <w:r w:rsidRPr="005A67C2">
        <w:rPr>
          <w:rFonts w:cstheme="minorHAnsi"/>
        </w:rPr>
        <w:t>, 2010</w:t>
      </w:r>
      <w:r w:rsidR="005E3EE3" w:rsidRPr="005A67C2">
        <w:rPr>
          <w:rFonts w:cstheme="minorHAnsi"/>
        </w:rPr>
        <w:t xml:space="preserve"> </w:t>
      </w:r>
    </w:p>
    <w:p w14:paraId="541582C7" w14:textId="769158C4" w:rsidR="007B4DFA" w:rsidRPr="005A67C2" w:rsidRDefault="007B4DFA" w:rsidP="006940CF">
      <w:pPr>
        <w:rPr>
          <w:rFonts w:cstheme="minorHAnsi"/>
        </w:rPr>
      </w:pPr>
      <w:r w:rsidRPr="005A67C2">
        <w:rPr>
          <w:rFonts w:cstheme="minorHAnsi"/>
        </w:rPr>
        <w:t>Supporting the findi</w:t>
      </w:r>
      <w:r w:rsidR="00B102D1" w:rsidRPr="005A67C2">
        <w:rPr>
          <w:rFonts w:cstheme="minorHAnsi"/>
        </w:rPr>
        <w:t xml:space="preserve">ngs from the ratio of </w:t>
      </w:r>
      <w:r w:rsidRPr="005A67C2">
        <w:rPr>
          <w:rFonts w:cstheme="minorHAnsi"/>
        </w:rPr>
        <w:t>S</w:t>
      </w:r>
      <w:r w:rsidR="00B102D1" w:rsidRPr="005A67C2">
        <w:rPr>
          <w:rFonts w:cstheme="minorHAnsi"/>
        </w:rPr>
        <w:t>M</w:t>
      </w:r>
      <w:r w:rsidRPr="005A67C2">
        <w:rPr>
          <w:rFonts w:cstheme="minorHAnsi"/>
        </w:rPr>
        <w:t xml:space="preserve">MEs per 1000 people, figure 6 shows that on average SMEs employed more than 50% </w:t>
      </w:r>
      <w:r w:rsidR="00DF6C8D" w:rsidRPr="005A67C2">
        <w:rPr>
          <w:rFonts w:cstheme="minorHAnsi"/>
        </w:rPr>
        <w:t>in countries at all levels of income.</w:t>
      </w:r>
    </w:p>
    <w:p w14:paraId="60291F4F" w14:textId="61303846" w:rsidR="00C80D03" w:rsidRPr="005A67C2" w:rsidRDefault="00C80D03" w:rsidP="005D2E75">
      <w:pPr>
        <w:rPr>
          <w:rFonts w:cstheme="minorHAnsi"/>
          <w:b/>
        </w:rPr>
      </w:pPr>
      <w:r w:rsidRPr="005A67C2">
        <w:rPr>
          <w:rFonts w:cstheme="minorHAnsi"/>
          <w:noProof/>
          <w:lang w:eastAsia="en-ZA"/>
        </w:rPr>
        <w:drawing>
          <wp:anchor distT="0" distB="0" distL="114300" distR="114300" simplePos="0" relativeHeight="251663360" behindDoc="0" locked="0" layoutInCell="1" allowOverlap="1" wp14:anchorId="776714F5" wp14:editId="31CD3B83">
            <wp:simplePos x="0" y="0"/>
            <wp:positionH relativeFrom="margin">
              <wp:posOffset>53975</wp:posOffset>
            </wp:positionH>
            <wp:positionV relativeFrom="paragraph">
              <wp:posOffset>313690</wp:posOffset>
            </wp:positionV>
            <wp:extent cx="5786120" cy="2005965"/>
            <wp:effectExtent l="0" t="0" r="5080" b="0"/>
            <wp:wrapTopAndBottom/>
            <wp:docPr id="128" name="Chart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00151426" w:rsidRPr="005A67C2">
        <w:rPr>
          <w:rFonts w:cstheme="minorHAnsi"/>
          <w:b/>
        </w:rPr>
        <w:t>Figure 6: Contribution of SMEs to employment by country income levels</w:t>
      </w:r>
    </w:p>
    <w:p w14:paraId="5F84741B" w14:textId="1E999182" w:rsidR="005D2E75" w:rsidRPr="005A67C2" w:rsidRDefault="00C80D03" w:rsidP="005D2E75">
      <w:pPr>
        <w:rPr>
          <w:rFonts w:cstheme="minorHAnsi"/>
        </w:rPr>
      </w:pPr>
      <w:r w:rsidRPr="005A67C2">
        <w:rPr>
          <w:rFonts w:cstheme="minorHAnsi"/>
        </w:rPr>
        <w:t>Source: SAIPA based on Dalberg 2011</w:t>
      </w:r>
    </w:p>
    <w:p w14:paraId="2AA3F88F" w14:textId="77777777" w:rsidR="00FC42C3" w:rsidRPr="005A67C2" w:rsidRDefault="00FC42C3" w:rsidP="00FC42C3">
      <w:pPr>
        <w:pStyle w:val="Heading2"/>
        <w:rPr>
          <w:rFonts w:asciiTheme="minorHAnsi" w:hAnsiTheme="minorHAnsi" w:cstheme="minorHAnsi"/>
        </w:rPr>
      </w:pPr>
      <w:bookmarkStart w:id="146" w:name="_Toc501296423"/>
      <w:r w:rsidRPr="005A67C2">
        <w:rPr>
          <w:rFonts w:asciiTheme="minorHAnsi" w:hAnsiTheme="minorHAnsi" w:cstheme="minorHAnsi"/>
        </w:rPr>
        <w:lastRenderedPageBreak/>
        <w:t>Importance of SMMES in Developing Countries</w:t>
      </w:r>
      <w:bookmarkEnd w:id="146"/>
    </w:p>
    <w:p w14:paraId="6F835213" w14:textId="29EE69E7" w:rsidR="00FC42C3" w:rsidRPr="005A67C2" w:rsidRDefault="00FC42C3" w:rsidP="00FC42C3">
      <w:pPr>
        <w:rPr>
          <w:rFonts w:cstheme="minorHAnsi"/>
        </w:rPr>
      </w:pPr>
      <w:r w:rsidRPr="005A67C2">
        <w:rPr>
          <w:rFonts w:cstheme="minorHAnsi"/>
        </w:rPr>
        <w:t xml:space="preserve">The role of </w:t>
      </w:r>
      <w:r w:rsidRPr="005A67C2">
        <w:rPr>
          <w:rFonts w:cstheme="minorHAnsi"/>
          <w:noProof/>
        </w:rPr>
        <w:t>SMMEs</w:t>
      </w:r>
      <w:r w:rsidRPr="005A67C2">
        <w:rPr>
          <w:rFonts w:cstheme="minorHAnsi"/>
        </w:rPr>
        <w:t xml:space="preserve"> in developing nations is something that has remained peculiar to most researchers.  </w:t>
      </w:r>
      <w:r w:rsidR="009F39A8" w:rsidRPr="005A67C2">
        <w:rPr>
          <w:rFonts w:cstheme="minorHAnsi"/>
        </w:rPr>
        <w:t>The is a</w:t>
      </w:r>
      <w:r w:rsidRPr="005A67C2">
        <w:rPr>
          <w:rFonts w:cstheme="minorHAnsi"/>
        </w:rPr>
        <w:t xml:space="preserve">n overwhelming amount of literature that states SMMEs in many developing nations emerge out of necessity implying they do not grow and do not contribute to increasing the economy’s level of competitiveness and innovation </w:t>
      </w:r>
      <w:r w:rsidRPr="005A67C2">
        <w:rPr>
          <w:rFonts w:cstheme="minorHAnsi"/>
        </w:rPr>
        <w:fldChar w:fldCharType="begin"/>
      </w:r>
      <w:r w:rsidRPr="005A67C2">
        <w:rPr>
          <w:rFonts w:cstheme="minorHAnsi"/>
        </w:rPr>
        <w:instrText xml:space="preserve"> ADDIN ZOTERO_ITEM CSL_CITATION {"citationID":"16mr3h728g","properties":{"formattedCitation":"(Kongolo, 2010, p. 288)","plainCitation":"(Kongolo, 2010, p. 288)"},"citationItems":[{"id":36,"uris":["http://zotero.org/users/3509623/items/RE2WWZX8"],"uri":["http://zotero.org/users/3509623/items/RE2WWZX8"],"itemData":{"id":36,"type":"article-journal","title":"Job creation versus job shedding and the role of SMEs in economic development","container-title":"African Journal of Business Management","page":"2288","volume":"4","issue":"11","ISSN":"1993-8233","shortTitle":"Job creation versus job shedding and the role of SMEs in economic development","author":[{"family":"Kongolo","given":"Mukole"}],"issued":{"date-parts":[["2010"]]}},"locator":"288","label":"page"}],"schema":"https://github.com/citation-style-language/schema/raw/master/csl-citation.json"} </w:instrText>
      </w:r>
      <w:r w:rsidRPr="005A67C2">
        <w:rPr>
          <w:rFonts w:cstheme="minorHAnsi"/>
        </w:rPr>
        <w:fldChar w:fldCharType="separate"/>
      </w:r>
      <w:r w:rsidRPr="005A67C2">
        <w:rPr>
          <w:rFonts w:cstheme="minorHAnsi"/>
        </w:rPr>
        <w:t>(Kongolo, 2010, p. 288)</w:t>
      </w:r>
      <w:r w:rsidRPr="005A67C2">
        <w:rPr>
          <w:rFonts w:cstheme="minorHAnsi"/>
        </w:rPr>
        <w:fldChar w:fldCharType="end"/>
      </w:r>
      <w:r w:rsidRPr="005A67C2">
        <w:rPr>
          <w:rFonts w:cstheme="minorHAnsi"/>
        </w:rPr>
        <w:t xml:space="preserve">.  However, the role </w:t>
      </w:r>
      <w:r w:rsidRPr="005A67C2">
        <w:rPr>
          <w:rFonts w:cstheme="minorHAnsi"/>
          <w:noProof/>
        </w:rPr>
        <w:t>SMMEs</w:t>
      </w:r>
      <w:r w:rsidRPr="005A67C2">
        <w:rPr>
          <w:rFonts w:cstheme="minorHAnsi"/>
        </w:rPr>
        <w:t xml:space="preserve"> play in job creation is one that remains undisputed among scholars (Kongolo, 2010, p.  228). South Africa is an interesting case in that it is a developing country but its SMMEs emerge as a result of passion and not </w:t>
      </w:r>
      <w:r w:rsidRPr="005A67C2">
        <w:rPr>
          <w:rFonts w:cstheme="minorHAnsi"/>
          <w:noProof/>
        </w:rPr>
        <w:t>sheer necessity</w:t>
      </w:r>
      <w:r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{"citationID":"2k233s6p1t","properties":{"formattedCitation":"(Herrington, Kew, Kew, &amp; Monitor, 2010)","plainCitation":"(Herrington, Kew, Kew, &amp; Monitor, 2010)"},"citationItems":[{"id":31,"uris":["http://zotero.org/users/3509623/items/4PU388Z2"],"uri":["http://zotero.org/users/3509623/items/4PU388Z2"],"itemData":{"id":31,"type":"book","title":"Tracking entrepreneurship in South Africa: a GEM perspective","publisher":"Citeseer","ISBN":"0-7992-2360-3","shortTitle":"Tracking entrepreneurship in South Africa: a GEM perspective","author":[{"family":"Herrington","given":"Mike"},{"family":"Kew","given":"Jacqui"},{"family":"Kew","given":"Penny"},{"family":"Monitor","given":"Global Entrepreneurship"}],"issued":{"date-parts":[["2010"]]}}}],"schema":"https://github.com/citation-style-language/schema/raw/master/csl-citation.json"} </w:instrText>
      </w:r>
      <w:r w:rsidRPr="005A67C2">
        <w:rPr>
          <w:rFonts w:cstheme="minorHAnsi"/>
        </w:rPr>
        <w:fldChar w:fldCharType="separate"/>
      </w:r>
      <w:r w:rsidRPr="005A67C2">
        <w:rPr>
          <w:rFonts w:cstheme="minorHAnsi"/>
        </w:rPr>
        <w:t>(Herrington, Kew, Kew, &amp; Monitor, 2010)</w:t>
      </w:r>
      <w:r w:rsidRPr="005A67C2">
        <w:rPr>
          <w:rFonts w:cstheme="minorHAnsi"/>
        </w:rPr>
        <w:fldChar w:fldCharType="end"/>
      </w:r>
      <w:r w:rsidRPr="005A67C2">
        <w:rPr>
          <w:rFonts w:cstheme="minorHAnsi"/>
        </w:rPr>
        <w:t>.</w:t>
      </w:r>
    </w:p>
    <w:p w14:paraId="1BF091B9" w14:textId="4CFEE42D" w:rsidR="00FC42C3" w:rsidRPr="005A67C2" w:rsidRDefault="00FC42C3" w:rsidP="00FC42C3">
      <w:pPr>
        <w:rPr>
          <w:rFonts w:cstheme="minorHAnsi"/>
        </w:rPr>
      </w:pPr>
      <w:r w:rsidRPr="005A67C2">
        <w:rPr>
          <w:rFonts w:cstheme="minorHAnsi"/>
        </w:rPr>
        <w:t xml:space="preserve">Over the last two decades since the inception of a new government, many South Africans have witnessed increased income levels, quality jobs and subsequently better living standards. In 2011 the number of people living in extreme poverty, under USD$1.25 a day, decreased by 20.2% from 2006 following an increase to 15.8 million </w:t>
      </w:r>
      <w:r w:rsidRPr="005A67C2">
        <w:rPr>
          <w:rFonts w:cstheme="minorHAnsi"/>
          <w:noProof/>
        </w:rPr>
        <w:t>post</w:t>
      </w:r>
      <w:r w:rsidR="00247100" w:rsidRPr="005A67C2">
        <w:rPr>
          <w:rFonts w:cstheme="minorHAnsi"/>
          <w:noProof/>
        </w:rPr>
        <w:t>s</w:t>
      </w:r>
      <w:r w:rsidRPr="005A67C2">
        <w:rPr>
          <w:rFonts w:cstheme="minorHAnsi"/>
        </w:rPr>
        <w:t xml:space="preserve"> the financial crises </w:t>
      </w:r>
      <w:r w:rsidRPr="005A67C2">
        <w:rPr>
          <w:rFonts w:cstheme="minorHAnsi"/>
          <w:noProof/>
        </w:rPr>
        <w:t>and decreased</w:t>
      </w:r>
      <w:r w:rsidRPr="005A67C2">
        <w:rPr>
          <w:rFonts w:cstheme="minorHAnsi"/>
        </w:rPr>
        <w:t xml:space="preserve"> by 45.5% for moderate poverty </w:t>
      </w:r>
      <w:r w:rsidRPr="005A67C2">
        <w:rPr>
          <w:rFonts w:cstheme="minorHAnsi"/>
        </w:rPr>
        <w:fldChar w:fldCharType="begin"/>
      </w:r>
      <w:r w:rsidRPr="005A67C2">
        <w:rPr>
          <w:rFonts w:cstheme="minorHAnsi"/>
        </w:rPr>
        <w:instrText xml:space="preserve"> ADDIN ZOTERO_ITEM CSL_CITATION {"citationID":"157f06o385","properties":{"formattedCitation":"(Statssa, 2014, p. 20)","plainCitation":"(Statssa, 2014, p. 20)"},"citationItems":[{"id":58,"uris":["http://zotero.org/users/3509623/items/JX5794JF"],"uri":["http://zotero.org/users/3509623/items/JX5794JF"],"itemData":{"id":58,"type":"report","title":"Poverty Trends in South Africa","author":[{"literal":"Statssa"}],"issued":{"date-parts":[["2014"]]}},"locator":"20","label":"page"}],"schema":"https://github.com/citation-style-language/schema/raw/master/csl-citation.json"} </w:instrText>
      </w:r>
      <w:r w:rsidRPr="005A67C2">
        <w:rPr>
          <w:rFonts w:cstheme="minorHAnsi"/>
        </w:rPr>
        <w:fldChar w:fldCharType="separate"/>
      </w:r>
      <w:r w:rsidRPr="005A67C2">
        <w:rPr>
          <w:rFonts w:cstheme="minorHAnsi"/>
        </w:rPr>
        <w:t>(Statssa, 2014, p. 65)</w:t>
      </w:r>
      <w:r w:rsidRPr="005A67C2">
        <w:rPr>
          <w:rFonts w:cstheme="minorHAnsi"/>
        </w:rPr>
        <w:fldChar w:fldCharType="end"/>
      </w:r>
      <w:r w:rsidRPr="005A67C2">
        <w:rPr>
          <w:rFonts w:cstheme="minorHAnsi"/>
        </w:rPr>
        <w:t xml:space="preserve">. Extreme poverty is defined as the people without out sufficient spending power to enable them to afford an adequate diet </w:t>
      </w:r>
      <w:r w:rsidRPr="005A67C2">
        <w:rPr>
          <w:rFonts w:cstheme="minorHAnsi"/>
        </w:rPr>
        <w:fldChar w:fldCharType="begin"/>
      </w:r>
      <w:r w:rsidRPr="005A67C2">
        <w:rPr>
          <w:rFonts w:cstheme="minorHAnsi"/>
        </w:rPr>
        <w:instrText xml:space="preserve"> ADDIN ZOTERO_ITEM CSL_CITATION {"citationID":"v8g4io0ql","properties":{"formattedCitation":"(Statssa, 2014, p. 65)","plainCitation":"(Statssa, 2014, p. 65)"},"citationItems":[{"id":58,"uris":["http://zotero.org/users/3509623/items/JX5794JF"],"uri":["http://zotero.org/users/3509623/items/JX5794JF"],"itemData":{"id":58,"type":"report","title":"Poverty Trends in South Africa","author":[{"literal":"Statssa"}],"issued":{"date-parts":[["2014"]]}},"locator":"65","label":"page"}],"schema":"https://github.com/citation-style-language/schema/raw/master/csl-citation.json"} </w:instrText>
      </w:r>
      <w:r w:rsidRPr="005A67C2">
        <w:rPr>
          <w:rFonts w:cstheme="minorHAnsi"/>
        </w:rPr>
        <w:fldChar w:fldCharType="separate"/>
      </w:r>
      <w:r w:rsidRPr="005A67C2">
        <w:rPr>
          <w:rFonts w:cstheme="minorHAnsi"/>
        </w:rPr>
        <w:t>(Statssa, 2014, p. 65)</w:t>
      </w:r>
      <w:r w:rsidRPr="005A67C2">
        <w:rPr>
          <w:rFonts w:cstheme="minorHAnsi"/>
        </w:rPr>
        <w:fldChar w:fldCharType="end"/>
      </w:r>
      <w:r w:rsidRPr="005A67C2">
        <w:rPr>
          <w:rFonts w:cstheme="minorHAnsi"/>
        </w:rPr>
        <w:t xml:space="preserve">. Moderate poverty defined as people earning enough to afford an adequate diet but would sacrifice food in order to purchase non-food items </w:t>
      </w:r>
      <w:r w:rsidRPr="005A67C2">
        <w:rPr>
          <w:rFonts w:cstheme="minorHAnsi"/>
        </w:rPr>
        <w:fldChar w:fldCharType="begin"/>
      </w:r>
      <w:r w:rsidRPr="005A67C2">
        <w:rPr>
          <w:rFonts w:cstheme="minorHAnsi"/>
        </w:rPr>
        <w:instrText xml:space="preserve"> ADDIN ZOTERO_ITEM CSL_CITATION {"citationID":"1mhto3dfbq","properties":{"formattedCitation":"(Statssa, 2014, p. 65)","plainCitation":"(Statssa, 2014, p. 65)"},"citationItems":[{"id":58,"uris":["http://zotero.org/users/3509623/items/JX5794JF"],"uri":["http://zotero.org/users/3509623/items/JX5794JF"],"itemData":{"id":58,"type":"report","title":"Poverty Trends in South Africa","author":[{"literal":"Statssa"}],"issued":{"date-parts":[["2014"]]}},"locator":"65","label":"page"}],"schema":"https://github.com/citation-style-language/schema/raw/master/csl-citation.json"} </w:instrText>
      </w:r>
      <w:r w:rsidRPr="005A67C2">
        <w:rPr>
          <w:rFonts w:cstheme="minorHAnsi"/>
        </w:rPr>
        <w:fldChar w:fldCharType="separate"/>
      </w:r>
      <w:r w:rsidRPr="005A67C2">
        <w:rPr>
          <w:rFonts w:cstheme="minorHAnsi"/>
        </w:rPr>
        <w:t>(Statssa, 2014, p. 65)</w:t>
      </w:r>
      <w:r w:rsidRPr="005A67C2">
        <w:rPr>
          <w:rFonts w:cstheme="minorHAnsi"/>
        </w:rPr>
        <w:fldChar w:fldCharType="end"/>
      </w:r>
      <w:r w:rsidRPr="005A67C2">
        <w:rPr>
          <w:rFonts w:cstheme="minorHAnsi"/>
        </w:rPr>
        <w:t>.</w:t>
      </w:r>
    </w:p>
    <w:p w14:paraId="7713328E" w14:textId="35209079" w:rsidR="00FC42C3" w:rsidRPr="005A67C2" w:rsidRDefault="009F39A8" w:rsidP="00FC42C3">
      <w:pPr>
        <w:rPr>
          <w:rFonts w:cstheme="minorHAnsi"/>
        </w:rPr>
      </w:pPr>
      <w:r w:rsidRPr="005A67C2">
        <w:rPr>
          <w:rFonts w:cstheme="minorHAnsi"/>
        </w:rPr>
        <w:t>However, a</w:t>
      </w:r>
      <w:r w:rsidR="00FC42C3" w:rsidRPr="005A67C2">
        <w:rPr>
          <w:rFonts w:cstheme="minorHAnsi"/>
        </w:rPr>
        <w:t xml:space="preserve">ccording to the recent statistics released by stats South </w:t>
      </w:r>
      <w:r w:rsidR="00FC42C3" w:rsidRPr="005A67C2">
        <w:rPr>
          <w:rFonts w:cstheme="minorHAnsi"/>
          <w:noProof/>
        </w:rPr>
        <w:t>Africa</w:t>
      </w:r>
      <w:r w:rsidR="00247100" w:rsidRPr="005A67C2">
        <w:rPr>
          <w:rFonts w:cstheme="minorHAnsi"/>
          <w:noProof/>
        </w:rPr>
        <w:t>,</w:t>
      </w:r>
      <w:r w:rsidR="00FC42C3" w:rsidRPr="005A67C2">
        <w:rPr>
          <w:rFonts w:cstheme="minorHAnsi"/>
        </w:rPr>
        <w:t xml:space="preserve"> a large number of South Africans still live in poverty, including extreme and moderate, despite gains made by the government. In 2015 the number of South Africans still living in extreme poverty was 12 million and 30.4 million living in poverty in a country with a total population of 55 million </w:t>
      </w:r>
      <w:r w:rsidR="00FC42C3" w:rsidRPr="005A67C2">
        <w:rPr>
          <w:rFonts w:cstheme="minorHAnsi"/>
        </w:rPr>
        <w:fldChar w:fldCharType="begin"/>
      </w:r>
      <w:r w:rsidR="00FC42C3" w:rsidRPr="005A67C2">
        <w:rPr>
          <w:rFonts w:cstheme="minorHAnsi"/>
        </w:rPr>
        <w:instrText xml:space="preserve"> ADDIN ZOTERO_ITEM CSL_CITATION {"citationID":"1c2u6r7v0i","properties":{"formattedCitation":"(Merten, 2017)","plainCitation":"(Merten, 2017)"},"citationItems":[{"id":339,"uris":["http://zotero.org/users/3509623/items/B4KDBT3R"],"uri":["http://zotero.org/users/3509623/items/B4KDBT3R"],"itemData":{"id":339,"type":"article-newspaper","title":"Statssa Poverty Report 2017: Policies fail the people of South Africa","container-title":"Daily Maverick","publisher-place":"Johannesburg","event-place":"Johannesburg","author":[{"family":"Merten","given":"Marianne"}],"issued":{"date-parts":[["2017",8,23]]}}}],"schema":"https://github.com/citation-style-language/schema/raw/master/csl-citation.json"} </w:instrText>
      </w:r>
      <w:r w:rsidR="00FC42C3" w:rsidRPr="005A67C2">
        <w:rPr>
          <w:rFonts w:cstheme="minorHAnsi"/>
        </w:rPr>
        <w:fldChar w:fldCharType="separate"/>
      </w:r>
      <w:r w:rsidR="00FC42C3" w:rsidRPr="005A67C2">
        <w:rPr>
          <w:rFonts w:cstheme="minorHAnsi"/>
        </w:rPr>
        <w:t>(Merten, 2017)</w:t>
      </w:r>
      <w:r w:rsidR="00FC42C3" w:rsidRPr="005A67C2">
        <w:rPr>
          <w:rFonts w:cstheme="minorHAnsi"/>
        </w:rPr>
        <w:fldChar w:fldCharType="end"/>
      </w:r>
      <w:r w:rsidR="00FC42C3" w:rsidRPr="005A67C2">
        <w:rPr>
          <w:rFonts w:cstheme="minorHAnsi"/>
        </w:rPr>
        <w:t xml:space="preserve"> &amp; </w:t>
      </w:r>
      <w:r w:rsidR="00FC42C3" w:rsidRPr="005A67C2">
        <w:rPr>
          <w:rFonts w:cstheme="minorHAnsi"/>
        </w:rPr>
        <w:fldChar w:fldCharType="begin"/>
      </w:r>
      <w:r w:rsidR="00FC42C3" w:rsidRPr="005A67C2">
        <w:rPr>
          <w:rFonts w:cstheme="minorHAnsi"/>
        </w:rPr>
        <w:instrText xml:space="preserve"> ADDIN ZOTERO_ITEM CSL_CITATION {"citationID":"1tcv01s36s","properties":{"formattedCitation":"(Statssa, 2014, p. 65)","plainCitation":"(Statssa, 2014, p. 65)"},"citationItems":[{"id":58,"uris":["http://zotero.org/users/3509623/items/JX5794JF"],"uri":["http://zotero.org/users/3509623/items/JX5794JF"],"itemData":{"id":58,"type":"report","title":"Poverty Trends in South Africa","author":[{"literal":"Statssa"}],"issued":{"date-parts":[["2014"]]}},"locator":"65","label":"page"}],"schema":"https://github.com/citation-style-language/schema/raw/master/csl-citation.json"} </w:instrText>
      </w:r>
      <w:r w:rsidR="00FC42C3" w:rsidRPr="005A67C2">
        <w:rPr>
          <w:rFonts w:cstheme="minorHAnsi"/>
        </w:rPr>
        <w:fldChar w:fldCharType="separate"/>
      </w:r>
      <w:r w:rsidR="00FC42C3" w:rsidRPr="005A67C2">
        <w:rPr>
          <w:rFonts w:cstheme="minorHAnsi"/>
        </w:rPr>
        <w:t>(Statssa, 2014, p. 65)</w:t>
      </w:r>
      <w:r w:rsidR="00FC42C3" w:rsidRPr="005A67C2">
        <w:rPr>
          <w:rFonts w:cstheme="minorHAnsi"/>
        </w:rPr>
        <w:fldChar w:fldCharType="end"/>
      </w:r>
      <w:r w:rsidR="00FC42C3" w:rsidRPr="005A67C2">
        <w:rPr>
          <w:rFonts w:cstheme="minorHAnsi"/>
        </w:rPr>
        <w:t>.</w:t>
      </w:r>
    </w:p>
    <w:p w14:paraId="36877550" w14:textId="39F74716" w:rsidR="00FC42C3" w:rsidRPr="005A67C2" w:rsidRDefault="00FC42C3" w:rsidP="00FC42C3">
      <w:pPr>
        <w:rPr>
          <w:rFonts w:cstheme="minorHAnsi"/>
        </w:rPr>
      </w:pPr>
      <w:r w:rsidRPr="005A67C2">
        <w:rPr>
          <w:rFonts w:cstheme="minorHAnsi"/>
        </w:rPr>
        <w:t>The staggering poverty levels coupled with high unemploy</w:t>
      </w:r>
      <w:r w:rsidR="009F39A8" w:rsidRPr="005A67C2">
        <w:rPr>
          <w:rFonts w:cstheme="minorHAnsi"/>
        </w:rPr>
        <w:t>ment levels (currently at 27</w:t>
      </w:r>
      <w:r w:rsidRPr="005A67C2">
        <w:rPr>
          <w:rFonts w:cstheme="minorHAnsi"/>
        </w:rPr>
        <w:t xml:space="preserve">% using the narrow definition) in the country has seen the government looking at the SMME sector to help alleviate poverty and provide employment. One of the most compelling strategies for combating poverty is the creation of jobs. SMMEs have been found to play a critical role in job creation, both in developed and developing nations, and this has been the foundation by which </w:t>
      </w:r>
      <w:r w:rsidRPr="005A67C2">
        <w:rPr>
          <w:rFonts w:cstheme="minorHAnsi"/>
        </w:rPr>
        <w:lastRenderedPageBreak/>
        <w:t xml:space="preserve">developing nations’ governments and donor organisations justify the allocation of billions of dollars into developing and growing SMMEs </w:t>
      </w:r>
      <w:r w:rsidRPr="005A67C2">
        <w:rPr>
          <w:rFonts w:cstheme="minorHAnsi"/>
        </w:rPr>
        <w:fldChar w:fldCharType="begin"/>
      </w:r>
      <w:r w:rsidRPr="005A67C2">
        <w:rPr>
          <w:rFonts w:cstheme="minorHAnsi"/>
        </w:rPr>
        <w:instrText xml:space="preserve"> ADDIN ZOTERO_ITEM CSL_CITATION {"citationID":"dgjm8laud","properties":{"formattedCitation":"(ILO, 2010, p. 18)","plainCitation":"(ILO, 2010, p. 18)"},"citationItems":[{"id":32,"uris":["http://zotero.org/users/3509623/items/U59DGVEM"],"uri":["http://zotero.org/users/3509623/items/U59DGVEM"],"itemData":{"id":32,"type":"report","title":"Policies for the formalization of micro and small enterprises in Brazil","collection-editor":[{"literal":"FORLAC"}],"author":[{"literal":"ILO"}],"issued":{"date-parts":[["2010"]]}},"locator":"18","label":"page"}],"schema":"https://github.com/citation-style-language/schema/raw/master/csl-citation.json"} </w:instrText>
      </w:r>
      <w:r w:rsidRPr="005A67C2">
        <w:rPr>
          <w:rFonts w:cstheme="minorHAnsi"/>
        </w:rPr>
        <w:fldChar w:fldCharType="separate"/>
      </w:r>
      <w:r w:rsidRPr="005A67C2">
        <w:rPr>
          <w:rFonts w:cstheme="minorHAnsi"/>
        </w:rPr>
        <w:t>(ILO, 2010, p. 18)</w:t>
      </w:r>
      <w:r w:rsidRPr="005A67C2">
        <w:rPr>
          <w:rFonts w:cstheme="minorHAnsi"/>
        </w:rPr>
        <w:fldChar w:fldCharType="end"/>
      </w:r>
      <w:r w:rsidRPr="005A67C2">
        <w:rPr>
          <w:rFonts w:cstheme="minorHAnsi"/>
        </w:rPr>
        <w:t xml:space="preserve">. </w:t>
      </w:r>
    </w:p>
    <w:p w14:paraId="05AC3DFB" w14:textId="057426F0" w:rsidR="00FC42C3" w:rsidRPr="005A67C2" w:rsidRDefault="00FC42C3" w:rsidP="00FC42C3">
      <w:pPr>
        <w:rPr>
          <w:rFonts w:cstheme="minorHAnsi"/>
        </w:rPr>
      </w:pPr>
      <w:r w:rsidRPr="005A67C2">
        <w:rPr>
          <w:rFonts w:cstheme="minorHAnsi"/>
        </w:rPr>
        <w:t xml:space="preserve">According to the International Labour </w:t>
      </w:r>
      <w:r w:rsidRPr="005A67C2">
        <w:rPr>
          <w:rFonts w:cstheme="minorHAnsi"/>
          <w:noProof/>
        </w:rPr>
        <w:t>Organisation</w:t>
      </w:r>
      <w:r w:rsidR="00247100" w:rsidRPr="005A67C2">
        <w:rPr>
          <w:rFonts w:cstheme="minorHAnsi"/>
          <w:noProof/>
        </w:rPr>
        <w:t>,</w:t>
      </w:r>
      <w:r w:rsidRPr="005A67C2">
        <w:rPr>
          <w:rFonts w:cstheme="minorHAnsi"/>
        </w:rPr>
        <w:t xml:space="preserve"> there is little empirical evidence to either deny or prove the role </w:t>
      </w:r>
      <w:r w:rsidRPr="005A67C2">
        <w:rPr>
          <w:rFonts w:cstheme="minorHAnsi"/>
          <w:noProof/>
        </w:rPr>
        <w:t>SMMEs</w:t>
      </w:r>
      <w:r w:rsidRPr="005A67C2">
        <w:rPr>
          <w:rFonts w:cstheme="minorHAnsi"/>
        </w:rPr>
        <w:t xml:space="preserve"> play in job creation in developing countries </w:t>
      </w:r>
      <w:r w:rsidRPr="005A67C2">
        <w:rPr>
          <w:rFonts w:cstheme="minorHAnsi"/>
        </w:rPr>
        <w:fldChar w:fldCharType="begin"/>
      </w:r>
      <w:r w:rsidRPr="005A67C2">
        <w:rPr>
          <w:rFonts w:cstheme="minorHAnsi"/>
        </w:rPr>
        <w:instrText xml:space="preserve"> ADDIN ZOTERO_ITEM CSL_CITATION {"citationID":"36q8qn6v","properties":{"formattedCitation":"(ILO, 2010, p. 18)","plainCitation":"(ILO, 2010, p. 18)"},"citationItems":[{"id":32,"uris":["http://zotero.org/users/3509623/items/U59DGVEM"],"uri":["http://zotero.org/users/3509623/items/U59DGVEM"],"itemData":{"id":32,"type":"report","title":"Policies for the formalization of micro and small enterprises in Brazil","collection-editor":[{"literal":"FORLAC"}],"author":[{"literal":"ILO"}],"issued":{"date-parts":[["2010"]]}},"locator":"18","label":"page"}],"schema":"https://github.com/citation-style-language/schema/raw/master/csl-citation.json"} </w:instrText>
      </w:r>
      <w:r w:rsidRPr="005A67C2">
        <w:rPr>
          <w:rFonts w:cstheme="minorHAnsi"/>
        </w:rPr>
        <w:fldChar w:fldCharType="separate"/>
      </w:r>
      <w:r w:rsidRPr="005A67C2">
        <w:rPr>
          <w:rFonts w:cstheme="minorHAnsi"/>
        </w:rPr>
        <w:t>(ILO, 2010, p. 18)</w:t>
      </w:r>
      <w:r w:rsidRPr="005A67C2">
        <w:rPr>
          <w:rFonts w:cstheme="minorHAnsi"/>
        </w:rPr>
        <w:fldChar w:fldCharType="end"/>
      </w:r>
      <w:r w:rsidRPr="005A67C2">
        <w:rPr>
          <w:rFonts w:cstheme="minorHAnsi"/>
        </w:rPr>
        <w:t xml:space="preserve">. Compared to large enterprises empirical evidence indicates that the role of SMMEs in job creation is considerable. However, this comparison is not sufficient as the extent to which other sources of employment contribute to employment growth is not known </w:t>
      </w:r>
      <w:r w:rsidRPr="005A67C2">
        <w:rPr>
          <w:rFonts w:cstheme="minorHAnsi"/>
        </w:rPr>
        <w:fldChar w:fldCharType="begin"/>
      </w:r>
      <w:r w:rsidRPr="005A67C2">
        <w:rPr>
          <w:rFonts w:cstheme="minorHAnsi"/>
        </w:rPr>
        <w:instrText xml:space="preserve"> ADDIN ZOTERO_ITEM CSL_CITATION {"citationID":"1rii3fhgh1","properties":{"formattedCitation":"(Kongolo, 2010, p. 199)","plainCitation":"(Kongolo, 2010, p. 199)"},"citationItems":[{"id":36,"uris":["http://zotero.org/users/3509623/items/RE2WWZX8"],"uri":["http://zotero.org/users/3509623/items/RE2WWZX8"],"itemData":{"id":36,"type":"article-journal","title":"Job creation versus job shedding and the role of SMEs in economic development","container-title":"African Journal of Business Management","page":"2288","volume":"4","issue":"11","ISSN":"1993-8233","shortTitle":"Job creation versus job shedding and the role of SMEs in economic development","author":[{"family":"Kongolo","given":"Mukole"}],"issued":{"date-parts":[["2010"]]}},"locator":"199","label":"page"}],"schema":"https://github.com/citation-style-language/schema/raw/master/csl-citation.json"} </w:instrText>
      </w:r>
      <w:r w:rsidRPr="005A67C2">
        <w:rPr>
          <w:rFonts w:cstheme="minorHAnsi"/>
        </w:rPr>
        <w:fldChar w:fldCharType="separate"/>
      </w:r>
      <w:r w:rsidRPr="005A67C2">
        <w:rPr>
          <w:rFonts w:cstheme="minorHAnsi"/>
        </w:rPr>
        <w:t>(Kongolo, 2010, p. 199)</w:t>
      </w:r>
      <w:r w:rsidRPr="005A67C2">
        <w:rPr>
          <w:rFonts w:cstheme="minorHAnsi"/>
        </w:rPr>
        <w:fldChar w:fldCharType="end"/>
      </w:r>
      <w:r w:rsidRPr="005A67C2">
        <w:rPr>
          <w:rFonts w:cstheme="minorHAnsi"/>
        </w:rPr>
        <w:t xml:space="preserve">. One thing that is certain from empirical data is that SMMEs do play an important role in the creation of new jobs but what cannot be confirmed is just how important this role is </w:t>
      </w:r>
      <w:r w:rsidRPr="005A67C2">
        <w:rPr>
          <w:rFonts w:cstheme="minorHAnsi"/>
        </w:rPr>
        <w:fldChar w:fldCharType="begin"/>
      </w:r>
      <w:r w:rsidRPr="005A67C2">
        <w:rPr>
          <w:rFonts w:cstheme="minorHAnsi"/>
        </w:rPr>
        <w:instrText xml:space="preserve"> ADDIN ZOTERO_ITEM CSL_CITATION {"citationID":"1s6vult5dc","properties":{"formattedCitation":"(Kongolo, 2010, p. 199)","plainCitation":"(Kongolo, 2010, p. 199)"},"citationItems":[{"id":36,"uris":["http://zotero.org/users/3509623/items/RE2WWZX8"],"uri":["http://zotero.org/users/3509623/items/RE2WWZX8"],"itemData":{"id":36,"type":"article-journal","title":"Job creation versus job shedding and the role of SMEs in economic development","container-title":"African Journal of Business Management","page":"2288","volume":"4","issue":"11","ISSN":"1993-8233","shortTitle":"Job creation versus job shedding and the role of SMEs in economic development","author":[{"family":"Kongolo","given":"Mukole"}],"issued":{"date-parts":[["2010"]]}},"locator":"199","label":"page"}],"schema":"https://github.com/citation-style-language/schema/raw/master/csl-citation.json"} </w:instrText>
      </w:r>
      <w:r w:rsidRPr="005A67C2">
        <w:rPr>
          <w:rFonts w:cstheme="minorHAnsi"/>
        </w:rPr>
        <w:fldChar w:fldCharType="separate"/>
      </w:r>
      <w:r w:rsidRPr="005A67C2">
        <w:rPr>
          <w:rFonts w:cstheme="minorHAnsi"/>
        </w:rPr>
        <w:t>(Kongolo, 2010, p. 199)</w:t>
      </w:r>
      <w:r w:rsidRPr="005A67C2">
        <w:rPr>
          <w:rFonts w:cstheme="minorHAnsi"/>
        </w:rPr>
        <w:fldChar w:fldCharType="end"/>
      </w:r>
      <w:r w:rsidRPr="005A67C2">
        <w:rPr>
          <w:rFonts w:cstheme="minorHAnsi"/>
        </w:rPr>
        <w:t>.</w:t>
      </w:r>
    </w:p>
    <w:p w14:paraId="3BD27756" w14:textId="7F2AE6F4" w:rsidR="00FC42C3" w:rsidRPr="005A67C2" w:rsidRDefault="00FC42C3" w:rsidP="00FC42C3">
      <w:pPr>
        <w:rPr>
          <w:rFonts w:cstheme="minorHAnsi"/>
        </w:rPr>
      </w:pPr>
      <w:r w:rsidRPr="005A67C2">
        <w:rPr>
          <w:rFonts w:cstheme="minorHAnsi"/>
        </w:rPr>
        <w:t xml:space="preserve">In most developing nations, </w:t>
      </w:r>
      <w:r w:rsidRPr="005A67C2">
        <w:rPr>
          <w:rFonts w:cstheme="minorHAnsi"/>
          <w:noProof/>
        </w:rPr>
        <w:t>SMMEs</w:t>
      </w:r>
      <w:r w:rsidRPr="005A67C2">
        <w:rPr>
          <w:rFonts w:cstheme="minorHAnsi"/>
        </w:rPr>
        <w:t xml:space="preserve"> employ more people than large organisations. South Africa is no exception to this as the SMME size class in the country employs about 60% of the labour force </w:t>
      </w:r>
      <w:r w:rsidRPr="005A67C2">
        <w:rPr>
          <w:rFonts w:cstheme="minorHAnsi"/>
        </w:rPr>
        <w:fldChar w:fldCharType="begin"/>
      </w:r>
      <w:r w:rsidRPr="005A67C2">
        <w:rPr>
          <w:rFonts w:cstheme="minorHAnsi"/>
        </w:rPr>
        <w:instrText xml:space="preserve"> ADDIN ZOTERO_ITEM CSL_CITATION {"citationID":"v18ndt8n2","properties":{"formattedCitation":"(Abor &amp; Quartey, 2010, p. 199)","plainCitation":"(Abor &amp; Quartey, 2010, p. 199)"},"citationItems":[{"id":6,"uris":["http://zotero.org/users/3509623/items/3AVJQMI8"],"uri":["http://zotero.org/users/3509623/items/3AVJQMI8"],"itemData":{"id":6,"type":"article-journal","title":"Issues in SME development in Ghana and South Africa","container-title":"International Research Journal of Finance and Economics","page":"215-228","volume":"39","issue":"6","shortTitle":"Issues in SME development in Ghana and South Africa","author":[{"family":"Abor","given":"Joshua"},{"family":"Quartey","given":"Peter"}],"issued":{"date-parts":[["2010"]]}},"locator":"199","label":"page"}],"schema":"https://github.com/citation-style-language/schema/raw/master/csl-citation.json"} </w:instrText>
      </w:r>
      <w:r w:rsidRPr="005A67C2">
        <w:rPr>
          <w:rFonts w:cstheme="minorHAnsi"/>
        </w:rPr>
        <w:fldChar w:fldCharType="separate"/>
      </w:r>
      <w:r w:rsidRPr="005A67C2">
        <w:rPr>
          <w:rFonts w:cstheme="minorHAnsi"/>
        </w:rPr>
        <w:t>(Abor &amp; Quartey, 2010, p. 199)</w:t>
      </w:r>
      <w:r w:rsidRPr="005A67C2">
        <w:rPr>
          <w:rFonts w:cstheme="minorHAnsi"/>
        </w:rPr>
        <w:fldChar w:fldCharType="end"/>
      </w:r>
      <w:r w:rsidRPr="005A67C2">
        <w:rPr>
          <w:rFonts w:cstheme="minorHAnsi"/>
        </w:rPr>
        <w:t xml:space="preserve">. In China SMEs (excluding micro firms) offer employment to more than 82% of the country’s labour force and in Brazil more than 58% of the labour force employed by SMEs, excluding micro firms,  </w:t>
      </w:r>
      <w:r w:rsidRPr="005A67C2">
        <w:rPr>
          <w:rFonts w:cstheme="minorHAnsi"/>
        </w:rPr>
        <w:fldChar w:fldCharType="begin"/>
      </w:r>
      <w:r w:rsidRPr="005A67C2">
        <w:rPr>
          <w:rFonts w:cstheme="minorHAnsi"/>
        </w:rPr>
        <w:instrText xml:space="preserve"> ADDIN ZOTERO_ITEM CSL_CITATION {"citationID":"16m6u7oh4q","properties":{"formattedCitation":"(Berrell, Singh, Garg, &amp; Deshmukh, 2009, p. 59)","plainCitation":"(Berrell, Singh, Garg, &amp; Deshmukh, 2009, p. 59)"},"citationItems":[{"id":13,"uris":["http://zotero.org/users/3509623/items/JB6JKBPR"],"uri":["http://zotero.org/users/3509623/items/JB6JKBPR"],"itemData":{"id":13,"type":"article-journal","title":"The competitiveness of SMEs in a globalized economy: Observations from China and India","container-title":"Management Research Review","page":"54-65","volume":"33","issue":"1","ISSN":"2040-8269","shortTitle":"The competitiveness of SMEs in a globalized economy: Observations from China and India","author":[{"family":"Berrell","given":"Mike"},{"family":"Singh","given":"Rajesh K"},{"family":"Garg","given":"Suresh K"},{"family":"Deshmukh","given":"SG"}],"issued":{"date-parts":[["2009"]]}},"locator":"59","label":"page"}],"schema":"https://github.com/citation-style-language/schema/raw/master/csl-citation.json"} </w:instrText>
      </w:r>
      <w:r w:rsidRPr="005A67C2">
        <w:rPr>
          <w:rFonts w:cstheme="minorHAnsi"/>
        </w:rPr>
        <w:fldChar w:fldCharType="separate"/>
      </w:r>
      <w:r w:rsidRPr="005A67C2">
        <w:rPr>
          <w:rFonts w:cstheme="minorHAnsi"/>
        </w:rPr>
        <w:t>(Berrell, Singh, Garg, &amp; Deshmukh, 2009, p. 59)</w:t>
      </w:r>
      <w:r w:rsidRPr="005A67C2">
        <w:rPr>
          <w:rFonts w:cstheme="minorHAnsi"/>
        </w:rPr>
        <w:fldChar w:fldCharType="end"/>
      </w:r>
      <w:r w:rsidRPr="005A67C2">
        <w:rPr>
          <w:rFonts w:cstheme="minorHAnsi"/>
        </w:rPr>
        <w:t xml:space="preserve">. The cost of job creation in a small firm is lower compared to the cost of creating a job in a large </w:t>
      </w:r>
      <w:r w:rsidRPr="005A67C2">
        <w:rPr>
          <w:rFonts w:cstheme="minorHAnsi"/>
          <w:noProof/>
        </w:rPr>
        <w:t>organ</w:t>
      </w:r>
      <w:r w:rsidR="00247100" w:rsidRPr="005A67C2">
        <w:rPr>
          <w:rFonts w:cstheme="minorHAnsi"/>
          <w:noProof/>
        </w:rPr>
        <w:t>i</w:t>
      </w:r>
      <w:r w:rsidRPr="005A67C2">
        <w:rPr>
          <w:rFonts w:cstheme="minorHAnsi"/>
          <w:noProof/>
        </w:rPr>
        <w:t>sation</w:t>
      </w:r>
      <w:r w:rsidRPr="005A67C2">
        <w:rPr>
          <w:rFonts w:cstheme="minorHAnsi"/>
        </w:rPr>
        <w:t>, thus SMMEs tend to create more jobs compared to large organisations (Kongolo, 2010, p. 190). SMMEs also tend to have lower operational costs compared to a large firm but large firms have been found to be more productive than SMMEs and are have the advantage of benefiting from economies of scale and pay higher salaries than small firms (Kongolo, 2010, p. 190).</w:t>
      </w:r>
    </w:p>
    <w:p w14:paraId="1438FE14" w14:textId="1E916CF8" w:rsidR="00FC42C3" w:rsidRPr="005A67C2" w:rsidRDefault="00FC42C3" w:rsidP="00FC42C3">
      <w:pPr>
        <w:rPr>
          <w:rFonts w:cstheme="minorHAnsi"/>
        </w:rPr>
      </w:pPr>
      <w:r w:rsidRPr="005A67C2">
        <w:rPr>
          <w:rFonts w:cstheme="minorHAnsi"/>
        </w:rPr>
        <w:t xml:space="preserve"> SMMEs also have the ability to produce services and goods at lower costs and can</w:t>
      </w:r>
      <w:r w:rsidR="00247100" w:rsidRPr="005A67C2">
        <w:rPr>
          <w:rFonts w:cstheme="minorHAnsi"/>
        </w:rPr>
        <w:t>, therefore,</w:t>
      </w:r>
      <w:r w:rsidRPr="005A67C2">
        <w:rPr>
          <w:rFonts w:cstheme="minorHAnsi"/>
        </w:rPr>
        <w:t xml:space="preserve"> provide them at lower prices (Kongolo, 2010, p. 190). As a result, </w:t>
      </w:r>
      <w:r w:rsidRPr="005A67C2">
        <w:rPr>
          <w:rFonts w:cstheme="minorHAnsi"/>
          <w:noProof/>
        </w:rPr>
        <w:t>SMMEs</w:t>
      </w:r>
      <w:r w:rsidRPr="005A67C2">
        <w:rPr>
          <w:rFonts w:cstheme="minorHAnsi"/>
        </w:rPr>
        <w:t xml:space="preserve"> play a vital balancing role at the micro and macroeconomic level. The middle class in society corresponds well with SMM</w:t>
      </w:r>
      <w:r w:rsidR="00074FE1" w:rsidRPr="005A67C2">
        <w:rPr>
          <w:rFonts w:cstheme="minorHAnsi"/>
        </w:rPr>
        <w:t xml:space="preserve">Es and as a </w:t>
      </w:r>
      <w:r w:rsidRPr="005A67C2">
        <w:rPr>
          <w:rFonts w:cstheme="minorHAnsi"/>
        </w:rPr>
        <w:t xml:space="preserve">result counter-balance monopolies and oligopolies by reducing their capacity to control the market (Kongolo, 2010, p. 190). This has net benefits for society as more people have access to goods and services they would not ordinarily have access too without SMMEs provision of the goods at much more favourable prices (Kongolo, 2010, p. 190). In Nigeria, </w:t>
      </w:r>
      <w:r w:rsidRPr="005A67C2">
        <w:rPr>
          <w:rFonts w:cstheme="minorHAnsi"/>
        </w:rPr>
        <w:lastRenderedPageBreak/>
        <w:t>about two decades ago, the telecommunication industry was dominated by two firms NITEL and Behemoth providing access to about 100 000 people</w:t>
      </w:r>
      <w:r w:rsidRPr="005A67C2">
        <w:rPr>
          <w:rFonts w:cstheme="minorHAnsi"/>
        </w:rPr>
        <w:fldChar w:fldCharType="begin"/>
      </w:r>
      <w:r w:rsidRPr="005A67C2">
        <w:rPr>
          <w:rFonts w:cstheme="minorHAnsi"/>
        </w:rPr>
        <w:instrText xml:space="preserve"> ADDIN EN.CITE &lt;EndNote&gt;&lt;Cite Hidden="1"&gt;&lt;Author&gt;Fatoki&lt;/Author&gt;&lt;Year&gt;2014&lt;/Year&gt;&lt;RecNum&gt;193&lt;/RecNum&gt;&lt;record&gt;&lt;rec-number&gt;193&lt;/rec-number&gt;&lt;foreign-keys&gt;&lt;key app="EN" db-id="s5z05r5fxddf04efspupvr0os52d0vavft90" timestamp="1475563953"&gt;193&lt;/key&gt;&lt;/foreign-keys&gt;&lt;ref-type name="Journal Article"&gt;17&lt;/ref-type&gt;&lt;contributors&gt;&lt;authors&gt;&lt;author&gt;Fatoki, Olawale&lt;/author&gt;&lt;/authors&gt;&lt;/contributors&gt;&lt;titles&gt;&lt;title&gt;The Causes of the Failure of New Small and Medium Enterprises in South Africa&lt;/title&gt;&lt;secondary-title&gt;Mediterranean Journal of Social Sciences&lt;/secondary-title&gt;&lt;/titles&gt;&lt;periodical&gt;&lt;full-title&gt;Mediterranean Journal of Social Sciences&lt;/full-title&gt;&lt;/periodical&gt;&lt;pages&gt;922&lt;/pages&gt;&lt;volume&gt;5&lt;/volume&gt;&lt;number&gt;20&lt;/number&gt;&lt;dates&gt;&lt;year&gt;2014&lt;/year&gt;&lt;/dates&gt;&lt;isbn&gt;2039-2117&lt;/isbn&gt;&lt;urls&gt;&lt;/urls&gt;&lt;/record&gt;&lt;/Cite&gt;&lt;/EndNote&gt;</w:instrText>
      </w:r>
      <w:r w:rsidRPr="005A67C2">
        <w:rPr>
          <w:rFonts w:cstheme="minorHAnsi"/>
        </w:rPr>
        <w:fldChar w:fldCharType="end"/>
      </w:r>
      <w:r w:rsidRPr="005A67C2">
        <w:rPr>
          <w:rFonts w:cstheme="minorHAnsi"/>
        </w:rPr>
        <w:t>. Today NITEL no longer exists and Nigeria has 9 telecommunication companies providing access to over 100 million people.</w:t>
      </w:r>
    </w:p>
    <w:p w14:paraId="692DFAC3" w14:textId="71388A58" w:rsidR="00074FE1" w:rsidRPr="005A67C2" w:rsidRDefault="00FC42C3" w:rsidP="00FC42C3">
      <w:pPr>
        <w:rPr>
          <w:rFonts w:cstheme="minorHAnsi"/>
        </w:rPr>
      </w:pPr>
      <w:r w:rsidRPr="005A67C2">
        <w:rPr>
          <w:rFonts w:cstheme="minorHAnsi"/>
        </w:rPr>
        <w:t xml:space="preserve">The agility of SMMEs enables them to adapt quickly to change. To a greater </w:t>
      </w:r>
      <w:r w:rsidRPr="005A67C2">
        <w:rPr>
          <w:rFonts w:cstheme="minorHAnsi"/>
          <w:noProof/>
        </w:rPr>
        <w:t>extent</w:t>
      </w:r>
      <w:r w:rsidR="00247100" w:rsidRPr="005A67C2">
        <w:rPr>
          <w:rFonts w:cstheme="minorHAnsi"/>
          <w:noProof/>
        </w:rPr>
        <w:t>,</w:t>
      </w:r>
      <w:r w:rsidRPr="005A67C2">
        <w:rPr>
          <w:rFonts w:cstheme="minorHAnsi"/>
        </w:rPr>
        <w:t xml:space="preserve"> technical innovation is attributed to the presence of a viable SMME sector in an economy </w:t>
      </w:r>
      <w:r w:rsidRPr="005A67C2">
        <w:rPr>
          <w:rFonts w:cstheme="minorHAnsi"/>
        </w:rPr>
        <w:fldChar w:fldCharType="begin"/>
      </w:r>
      <w:r w:rsidRPr="005A67C2">
        <w:rPr>
          <w:rFonts w:cstheme="minorHAnsi"/>
        </w:rPr>
        <w:instrText xml:space="preserve"> ADDIN ZOTERO_ITEM CSL_CITATION {"citationID":"1tdk76lmps","properties":{"formattedCitation":"(Terziovski, 2010, p. 892)","plainCitation":"(Terziovski, 2010, p. 892)"},"citationItems":[{"id":63,"uris":["http://zotero.org/users/3509623/items/ZCA58CZG"],"uri":["http://zotero.org/users/3509623/items/ZCA58CZG"],"itemData":{"id":63,"type":"article-journal","title":"Innovation practice and its performance implications in small and medium enterprises (SMEs) in the manufacturing sector: a resource‐based view","container-title":"Strategic Management Journal","page":"892-902","volume":"31","issue":"8","ISSN":"1097-0266","shortTitle":"Innovation practice and its performance implications in small and medium enterprises (SMEs) in the manufacturing sector: a resource‐based view","author":[{"family":"Terziovski","given":"Mile"}],"issued":{"date-parts":[["2010"]]}},"locator":"892","label":"page"}],"schema":"https://github.com/citation-style-language/schema/raw/master/csl-citation.json"} </w:instrText>
      </w:r>
      <w:r w:rsidRPr="005A67C2">
        <w:rPr>
          <w:rFonts w:cstheme="minorHAnsi"/>
        </w:rPr>
        <w:fldChar w:fldCharType="separate"/>
      </w:r>
      <w:r w:rsidRPr="005A67C2">
        <w:rPr>
          <w:rFonts w:cstheme="minorHAnsi"/>
        </w:rPr>
        <w:t>(Terziovski, 2010, p. 892)</w:t>
      </w:r>
      <w:r w:rsidRPr="005A67C2">
        <w:rPr>
          <w:rFonts w:cstheme="minorHAnsi"/>
        </w:rPr>
        <w:fldChar w:fldCharType="end"/>
      </w:r>
      <w:r w:rsidRPr="005A67C2">
        <w:rPr>
          <w:rFonts w:cstheme="minorHAnsi"/>
        </w:rPr>
        <w:t xml:space="preserve">. Many of the new jobs SMMEs create come as a result of innovations and new discoveries that bring about new entrepreneurs </w:t>
      </w:r>
      <w:r w:rsidRPr="005A67C2">
        <w:rPr>
          <w:rFonts w:cstheme="minorHAnsi"/>
        </w:rPr>
        <w:fldChar w:fldCharType="begin"/>
      </w:r>
      <w:r w:rsidRPr="005A67C2">
        <w:rPr>
          <w:rFonts w:cstheme="minorHAnsi"/>
        </w:rPr>
        <w:instrText xml:space="preserve"> ADDIN ZOTERO_ITEM CSL_CITATION {"citationID":"2ftnt9kk1d","properties":{"formattedCitation":"(Terziovski, 2010, p. 895)","plainCitation":"(Terziovski, 2010, p. 895)"},"citationItems":[{"id":63,"uris":["http://zotero.org/users/3509623/items/ZCA58CZG"],"uri":["http://zotero.org/users/3509623/items/ZCA58CZG"],"itemData":{"id":63,"type":"article-journal","title":"Innovation practice and its performance implications in small and medium enterprises (SMEs) in the manufacturing sector: a resource‐based view","container-title":"Strategic Management Journal","page":"892-902","volume":"31","issue":"8","ISSN":"1097-0266","shortTitle":"Innovation practice and its performance implications in small and medium enterprises (SMEs) in the manufacturing sector: a resource‐based view","author":[{"family":"Terziovski","given":"Mile"}],"issued":{"date-parts":[["2010"]]}},"locator":"895","label":"page"}],"schema":"https://github.com/citation-style-language/schema/raw/master/csl-citation.json"} </w:instrText>
      </w:r>
      <w:r w:rsidRPr="005A67C2">
        <w:rPr>
          <w:rFonts w:cstheme="minorHAnsi"/>
        </w:rPr>
        <w:fldChar w:fldCharType="separate"/>
      </w:r>
      <w:r w:rsidRPr="005A67C2">
        <w:rPr>
          <w:rFonts w:cstheme="minorHAnsi"/>
        </w:rPr>
        <w:t>(Terziovski, 2010, p. 895)</w:t>
      </w:r>
      <w:r w:rsidRPr="005A67C2">
        <w:rPr>
          <w:rFonts w:cstheme="minorHAnsi"/>
        </w:rPr>
        <w:fldChar w:fldCharType="end"/>
      </w:r>
      <w:r w:rsidRPr="005A67C2">
        <w:rPr>
          <w:rFonts w:cstheme="minorHAnsi"/>
        </w:rPr>
        <w:t xml:space="preserve">. Furthermore, </w:t>
      </w:r>
      <w:r w:rsidRPr="005A67C2">
        <w:rPr>
          <w:rFonts w:cstheme="minorHAnsi"/>
          <w:noProof/>
        </w:rPr>
        <w:t>SMMEs</w:t>
      </w:r>
      <w:r w:rsidRPr="005A67C2">
        <w:rPr>
          <w:rFonts w:cstheme="minorHAnsi"/>
        </w:rPr>
        <w:t xml:space="preserve"> have a unique, active and critical role to play in the innovation process by their ability to </w:t>
      </w:r>
      <w:r w:rsidRPr="005A67C2">
        <w:rPr>
          <w:rFonts w:cstheme="minorHAnsi"/>
          <w:noProof/>
        </w:rPr>
        <w:t>inv</w:t>
      </w:r>
      <w:r w:rsidR="00247100" w:rsidRPr="005A67C2">
        <w:rPr>
          <w:rFonts w:cstheme="minorHAnsi"/>
          <w:noProof/>
        </w:rPr>
        <w:t>ent</w:t>
      </w:r>
      <w:r w:rsidRPr="005A67C2">
        <w:rPr>
          <w:rFonts w:cstheme="minorHAnsi"/>
        </w:rPr>
        <w:t xml:space="preserve"> new technological spaces (Terziovski, 2010, p. 895). The renewable energy space and manufacturing are examples where SMMEs have such a pivotal role to play.</w:t>
      </w:r>
    </w:p>
    <w:p w14:paraId="697804F4" w14:textId="23FA0713" w:rsidR="00FC42C3" w:rsidRPr="005A67C2" w:rsidRDefault="00FC42C3" w:rsidP="00FC42C3">
      <w:pPr>
        <w:rPr>
          <w:rFonts w:cstheme="minorHAnsi"/>
        </w:rPr>
      </w:pPr>
      <w:r w:rsidRPr="005A67C2">
        <w:rPr>
          <w:rFonts w:cstheme="minorHAnsi"/>
        </w:rPr>
        <w:t xml:space="preserve"> Large firms face internal bureaucracy, despite having the funds, when it comes to going green </w:t>
      </w:r>
      <w:r w:rsidRPr="005A67C2">
        <w:rPr>
          <w:rFonts w:cstheme="minorHAnsi"/>
        </w:rPr>
        <w:fldChar w:fldCharType="begin"/>
      </w:r>
      <w:r w:rsidRPr="005A67C2">
        <w:rPr>
          <w:rFonts w:cstheme="minorHAnsi"/>
        </w:rPr>
        <w:instrText xml:space="preserve"> ADDIN ZOTERO_ITEM CSL_CITATION {"citationID":"o3b4sf10s","properties":{"formattedCitation":"(Bank, 2014, p. 32)","plainCitation":"(Bank, 2014, p. 32)"},"citationItems":[{"id":10,"uris":["http://zotero.org/users/3509623/items/WCX9ZUT8"],"uri":["http://zotero.org/users/3509623/items/WCX9ZUT8"],"itemData":{"id":10,"type":"article-journal","title":"Building Competitive Green Industries","URL":"http://www-wds.worldbank.org/external/default/WDSContentServer/WDSP/IB/2016/05/18/090224b084341136/2_0/Rendered/PDF/Building0compe0developing0countries.pdf","shortTitle":"Building Competitive Green Industries","author":[{"family":"Bank","given":"World"}],"issued":{"date-parts":[["2014"]]}},"locator":"32","label":"page"}],"schema":"https://github.com/citation-style-language/schema/raw/master/csl-citation.json"} </w:instrText>
      </w:r>
      <w:r w:rsidRPr="005A67C2">
        <w:rPr>
          <w:rFonts w:cstheme="minorHAnsi"/>
        </w:rPr>
        <w:fldChar w:fldCharType="separate"/>
      </w:r>
      <w:r w:rsidRPr="005A67C2">
        <w:rPr>
          <w:rFonts w:cstheme="minorHAnsi"/>
        </w:rPr>
        <w:t>(Bank, 2014, p. 32)</w:t>
      </w:r>
      <w:r w:rsidRPr="005A67C2">
        <w:rPr>
          <w:rFonts w:cstheme="minorHAnsi"/>
        </w:rPr>
        <w:fldChar w:fldCharType="end"/>
      </w:r>
      <w:r w:rsidRPr="005A67C2">
        <w:rPr>
          <w:rFonts w:cstheme="minorHAnsi"/>
        </w:rPr>
        <w:t xml:space="preserve">. SMMEs with their agility have a unique role to play but often lack the finances needed to go green. SMMEs in developing nations have an even bigger role to play in clean technology </w:t>
      </w:r>
      <w:r w:rsidRPr="005A67C2">
        <w:rPr>
          <w:rFonts w:cstheme="minorHAnsi"/>
        </w:rPr>
        <w:fldChar w:fldCharType="begin"/>
      </w:r>
      <w:r w:rsidRPr="005A67C2">
        <w:rPr>
          <w:rFonts w:cstheme="minorHAnsi"/>
        </w:rPr>
        <w:instrText xml:space="preserve"> ADDIN ZOTERO_ITEM CSL_CITATION {"citationID":"2537654vnb","properties":{"formattedCitation":"(Bank, 2014, p. 32)","plainCitation":"(Bank, 2014, p. 32)"},"citationItems":[{"id":10,"uris":["http://zotero.org/users/3509623/items/WCX9ZUT8"],"uri":["http://zotero.org/users/3509623/items/WCX9ZUT8"],"itemData":{"id":10,"type":"article-journal","title":"Building Competitive Green Industries","URL":"http://www-wds.worldbank.org/external/default/WDSContentServer/WDSP/IB/2016/05/18/090224b084341136/2_0/Rendered/PDF/Building0compe0developing0countries.pdf","shortTitle":"Building Competitive Green Industries","author":[{"family":"Bank","given":"World"}],"issued":{"date-parts":[["2014"]]}},"locator":"32","label":"page"}],"schema":"https://github.com/citation-style-language/schema/raw/master/csl-citation.json"} </w:instrText>
      </w:r>
      <w:r w:rsidRPr="005A67C2">
        <w:rPr>
          <w:rFonts w:cstheme="minorHAnsi"/>
        </w:rPr>
        <w:fldChar w:fldCharType="separate"/>
      </w:r>
      <w:r w:rsidRPr="005A67C2">
        <w:rPr>
          <w:rFonts w:cstheme="minorHAnsi"/>
        </w:rPr>
        <w:t>(Bank, 2014, p. 32)</w:t>
      </w:r>
      <w:r w:rsidRPr="005A67C2">
        <w:rPr>
          <w:rFonts w:cstheme="minorHAnsi"/>
        </w:rPr>
        <w:fldChar w:fldCharType="end"/>
      </w:r>
      <w:r w:rsidRPr="005A67C2">
        <w:rPr>
          <w:rFonts w:cstheme="minorHAnsi"/>
        </w:rPr>
        <w:t xml:space="preserve">. According to the World Bank in the next two decades, clean-technology investments in developing nations will reach US$6.4 trillion </w:t>
      </w:r>
      <w:r w:rsidRPr="005A67C2">
        <w:rPr>
          <w:rFonts w:cstheme="minorHAnsi"/>
        </w:rPr>
        <w:fldChar w:fldCharType="begin"/>
      </w:r>
      <w:r w:rsidRPr="005A67C2">
        <w:rPr>
          <w:rFonts w:cstheme="minorHAnsi"/>
        </w:rPr>
        <w:instrText xml:space="preserve"> ADDIN ZOTERO_ITEM CSL_CITATION {"citationID":"brokv00o4","properties":{"formattedCitation":"(Bank, 2014, p. 32)","plainCitation":"(Bank, 2014, p. 32)"},"citationItems":[{"id":10,"uris":["http://zotero.org/users/3509623/items/WCX9ZUT8"],"uri":["http://zotero.org/users/3509623/items/WCX9ZUT8"],"itemData":{"id":10,"type":"article-journal","title":"Building Competitive Green Industries","URL":"http://www-wds.worldbank.org/external/default/WDSContentServer/WDSP/IB/2016/05/18/090224b084341136/2_0/Rendered/PDF/Building0compe0developing0countries.pdf","shortTitle":"Building Competitive Green Industries","author":[{"family":"Bank","given":"World"}],"issued":{"date-parts":[["2014"]]}},"locator":"32","label":"page"}],"schema":"https://github.com/citation-style-language/schema/raw/master/csl-citation.json"} </w:instrText>
      </w:r>
      <w:r w:rsidRPr="005A67C2">
        <w:rPr>
          <w:rFonts w:cstheme="minorHAnsi"/>
        </w:rPr>
        <w:fldChar w:fldCharType="separate"/>
      </w:r>
      <w:r w:rsidRPr="005A67C2">
        <w:rPr>
          <w:rFonts w:cstheme="minorHAnsi"/>
        </w:rPr>
        <w:t>(Bank, 2014, p. 32)</w:t>
      </w:r>
      <w:r w:rsidRPr="005A67C2">
        <w:rPr>
          <w:rFonts w:cstheme="minorHAnsi"/>
        </w:rPr>
        <w:fldChar w:fldCharType="end"/>
      </w:r>
      <w:r w:rsidRPr="005A67C2">
        <w:rPr>
          <w:rFonts w:cstheme="minorHAnsi"/>
        </w:rPr>
        <w:t>. China, Latin America and Sub-Saharan Africa are the largest clean-technology markets in terms of investments by SMMEs in clean technology reaching US$425billion, US$349billion and US$235 billion respectively (Bank, 2014, p. 35).</w:t>
      </w:r>
    </w:p>
    <w:p w14:paraId="3C62ED9E" w14:textId="77777777" w:rsidR="00FC42C3" w:rsidRPr="005A67C2" w:rsidRDefault="00FC42C3" w:rsidP="00FC42C3">
      <w:pPr>
        <w:rPr>
          <w:rFonts w:cstheme="minorHAnsi"/>
        </w:rPr>
      </w:pPr>
      <w:r w:rsidRPr="005A67C2">
        <w:rPr>
          <w:rFonts w:cstheme="minorHAnsi"/>
        </w:rPr>
        <w:t xml:space="preserve">Without underestimating the role large corporations play to tax revenue for the government, </w:t>
      </w:r>
      <w:r w:rsidRPr="005A67C2">
        <w:rPr>
          <w:rFonts w:cstheme="minorHAnsi"/>
          <w:noProof/>
        </w:rPr>
        <w:t>SMMEs</w:t>
      </w:r>
      <w:r w:rsidRPr="005A67C2">
        <w:rPr>
          <w:rFonts w:cstheme="minorHAnsi"/>
        </w:rPr>
        <w:t xml:space="preserve"> represent one of the most vital sources of income for state budgets through taxes and VAT (Dalberg, 2011, p. 13). In 2010 SMMEs in China contributed 11% of total taxes collected (Dalberg, 2011 pp13). In South Africa, the government collected about US$70 million tax revenue from SMMEs in 2014 </w:t>
      </w:r>
      <w:r w:rsidRPr="005A67C2">
        <w:rPr>
          <w:rFonts w:cstheme="minorHAnsi"/>
        </w:rPr>
        <w:fldChar w:fldCharType="begin"/>
      </w:r>
      <w:r w:rsidRPr="005A67C2">
        <w:rPr>
          <w:rFonts w:cstheme="minorHAnsi"/>
        </w:rPr>
        <w:instrText xml:space="preserve"> ADDIN ZOTERO_ITEM CSL_CITATION {"citationID":"158dni38e0","properties":{"formattedCitation":"(Dalberg, 2011, p. 13)","plainCitation":"(Dalberg, 2011, p. 13)"},"citationItems":[{"id":22,"uris":["http://zotero.org/users/3509623/items/JI67B4GV"],"uri":["http://zotero.org/users/3509623/items/JI67B4GV"],"itemData":{"id":22,"type":"article-journal","title":"Report on Support tp SMEs in Developing  Countries Through Financial Intermediaries","shortTitle":"Report on Support tp SMEs in Developing  Countries Through Financial Intermediaries","author":[{"literal":"Dalberg"}],"issued":{"date-parts":[["2011"]]}},"locator":"13","label":"page"}],"schema":"https://github.com/citation-style-language/schema/raw/master/csl-citation.json"} </w:instrText>
      </w:r>
      <w:r w:rsidRPr="005A67C2">
        <w:rPr>
          <w:rFonts w:cstheme="minorHAnsi"/>
        </w:rPr>
        <w:fldChar w:fldCharType="separate"/>
      </w:r>
      <w:r w:rsidRPr="005A67C2">
        <w:rPr>
          <w:rFonts w:cstheme="minorHAnsi"/>
        </w:rPr>
        <w:t>(Dalberg, 2011, p. 13)</w:t>
      </w:r>
      <w:r w:rsidRPr="005A67C2">
        <w:rPr>
          <w:rFonts w:cstheme="minorHAnsi"/>
        </w:rPr>
        <w:fldChar w:fldCharType="end"/>
      </w:r>
      <w:r w:rsidRPr="005A67C2">
        <w:rPr>
          <w:rFonts w:cstheme="minorHAnsi"/>
        </w:rPr>
        <w:t xml:space="preserve">. SMMEs also represent future big firms in an economy especially in the field of new technologies thus ensuring that SMMEs survive the first three years is crucial especially where the firm is not born out of necessity (Dalberg, 2011, p. 13).    </w:t>
      </w:r>
    </w:p>
    <w:p w14:paraId="76E62383" w14:textId="77777777" w:rsidR="005D2E75" w:rsidRPr="005A67C2" w:rsidRDefault="005D2E75" w:rsidP="005E3EE3">
      <w:pPr>
        <w:pStyle w:val="NoSpacing"/>
        <w:rPr>
          <w:rFonts w:cstheme="minorHAnsi"/>
          <w:sz w:val="20"/>
        </w:rPr>
      </w:pPr>
    </w:p>
    <w:p w14:paraId="35B99885" w14:textId="023CA13C" w:rsidR="00B93F20" w:rsidRPr="005A67C2" w:rsidRDefault="003350D5" w:rsidP="00C8365C">
      <w:pPr>
        <w:pStyle w:val="Heading2"/>
        <w:rPr>
          <w:rFonts w:asciiTheme="minorHAnsi" w:hAnsiTheme="minorHAnsi" w:cstheme="minorHAnsi"/>
        </w:rPr>
      </w:pPr>
      <w:bookmarkStart w:id="147" w:name="_Toc501296424"/>
      <w:r w:rsidRPr="005A67C2">
        <w:rPr>
          <w:rFonts w:asciiTheme="minorHAnsi" w:hAnsiTheme="minorHAnsi" w:cstheme="minorHAnsi"/>
        </w:rPr>
        <w:lastRenderedPageBreak/>
        <w:t>Learnings from China</w:t>
      </w:r>
      <w:bookmarkEnd w:id="147"/>
    </w:p>
    <w:p w14:paraId="206C797D" w14:textId="3738B810" w:rsidR="00424E18" w:rsidRPr="005A67C2" w:rsidRDefault="00424E18" w:rsidP="005D2E75">
      <w:pPr>
        <w:rPr>
          <w:rFonts w:cstheme="minorHAnsi"/>
        </w:rPr>
      </w:pPr>
      <w:r w:rsidRPr="005A67C2">
        <w:rPr>
          <w:rFonts w:cstheme="minorHAnsi"/>
        </w:rPr>
        <w:t>China has achieved rapid and sustained growth of SMEs</w:t>
      </w:r>
      <w:r w:rsidR="0039149C" w:rsidRPr="005A67C2">
        <w:rPr>
          <w:rFonts w:cstheme="minorHAnsi"/>
        </w:rPr>
        <w:t xml:space="preserve"> (excluding micro firms)</w:t>
      </w:r>
      <w:r w:rsidRPr="005A67C2">
        <w:rPr>
          <w:rFonts w:cstheme="minorHAnsi"/>
        </w:rPr>
        <w:t xml:space="preserve"> over the past two decades, which has had a large effect on the country’s economic development. Most SMEs in China came about </w:t>
      </w:r>
      <w:r w:rsidR="00DF6C8D" w:rsidRPr="005A67C2">
        <w:rPr>
          <w:rFonts w:cstheme="minorHAnsi"/>
        </w:rPr>
        <w:t xml:space="preserve">over </w:t>
      </w:r>
      <w:r w:rsidRPr="005A67C2">
        <w:rPr>
          <w:rFonts w:cstheme="minorHAnsi"/>
        </w:rPr>
        <w:t xml:space="preserve">the last 20 years </w:t>
      </w:r>
      <w:r w:rsidRPr="005A67C2">
        <w:rPr>
          <w:rFonts w:cstheme="minorHAnsi"/>
        </w:rPr>
        <w:fldChar w:fldCharType="begin"/>
      </w:r>
      <w:r w:rsidRPr="005A67C2">
        <w:rPr>
          <w:rFonts w:cstheme="minorHAnsi"/>
        </w:rPr>
        <w:instrText xml:space="preserve"> ADDIN ZOTERO_ITEM CSL_CITATION {"citationID":"18lu4hp87r","properties":{"formattedCitation":"(Xiangfeng, 2007a, p. 44)","plainCitation":"(Xiangfeng, 2007a, p. 44)"},"citationItems":[{"id":69,"uris":["http://zotero.org/users/3509623/items/I6IA2W56"],"uri":["http://zotero.org/users/3509623/items/I6IA2W56"],"itemData":{"id":69,"type":"article-journal","title":"SME development in China: A policy perspective on SME industrial clustering","container-title":"Asian SMEs and Globalization”, ERIA Research Project Report","volume":"5","shortTitle":"SME development in China: A policy perspective on SME industrial clustering","author":[{"family":"Xiangfeng","given":"Liu"}],"issued":{"date-parts":[["2007"]]}},"locator":"44","label":"page"}],"schema":"https://github.com/citation-style-language/schema/raw/master/csl-citation.json"} </w:instrText>
      </w:r>
      <w:r w:rsidRPr="005A67C2">
        <w:rPr>
          <w:rFonts w:cstheme="minorHAnsi"/>
        </w:rPr>
        <w:fldChar w:fldCharType="separate"/>
      </w:r>
      <w:r w:rsidRPr="005A67C2">
        <w:rPr>
          <w:rFonts w:cstheme="minorHAnsi"/>
        </w:rPr>
        <w:t>(Xiangfeng, 2007, p. 44)</w:t>
      </w:r>
      <w:r w:rsidRPr="005A67C2">
        <w:rPr>
          <w:rFonts w:cstheme="minorHAnsi"/>
        </w:rPr>
        <w:fldChar w:fldCharType="end"/>
      </w:r>
      <w:r w:rsidRPr="005A67C2">
        <w:rPr>
          <w:rFonts w:cstheme="minorHAnsi"/>
        </w:rPr>
        <w:t xml:space="preserve">. The opening up of China’s economy to the rest of the world in the 1980s, as part of its </w:t>
      </w:r>
      <w:r w:rsidRPr="005A67C2">
        <w:rPr>
          <w:rFonts w:cstheme="minorHAnsi"/>
          <w:noProof/>
        </w:rPr>
        <w:t>market</w:t>
      </w:r>
      <w:r w:rsidR="00247100" w:rsidRPr="005A67C2">
        <w:rPr>
          <w:rFonts w:cstheme="minorHAnsi"/>
          <w:noProof/>
        </w:rPr>
        <w:t>-</w:t>
      </w:r>
      <w:r w:rsidRPr="005A67C2">
        <w:rPr>
          <w:rFonts w:cstheme="minorHAnsi"/>
          <w:noProof/>
        </w:rPr>
        <w:t>oriented</w:t>
      </w:r>
      <w:r w:rsidRPr="005A67C2">
        <w:rPr>
          <w:rFonts w:cstheme="minorHAnsi"/>
        </w:rPr>
        <w:t xml:space="preserve"> reforms under the leadership of Deng Xiaoping, led to the recognition of SMEs as vital instruments of the country’s economic development strategy </w:t>
      </w:r>
      <w:r w:rsidRPr="005A67C2">
        <w:rPr>
          <w:rFonts w:cstheme="minorHAnsi"/>
        </w:rPr>
        <w:fldChar w:fldCharType="begin"/>
      </w:r>
      <w:r w:rsidRPr="005A67C2">
        <w:rPr>
          <w:rFonts w:cstheme="minorHAnsi"/>
        </w:rPr>
        <w:instrText xml:space="preserve"> ADDIN ZOTERO_ITEM CSL_CITATION {"citationID":"238ammidqu","properties":{"formattedCitation":"(Xiangfeng, 2007b, p. 40)","plainCitation":"(Xiangfeng, 2007b, p. 40)"},"citationItems":[{"id":185,"uris":["http://zotero.org/users/3509623/items/IPS3UZEX"],"uri":["http://zotero.org/users/3509623/items/IPS3UZEX"],"itemData":{"id":185,"type":"article-journal","title":"SME development in China: A policy perspective on SME industrial clustering","container-title":"Asian SMEs and Globalization”, ERIA Research Project Report","volume":"5","source":"Google Scholar","URL":"http://www.eria.org/SME%20Development%20in%20China_A%20Policy%20Perspective%20on%20SME%20Industrial%20Clustering.pdf","shortTitle":"SME development in China","author":[{"family":"Xiangfeng","given":"Liu"}],"issued":{"date-parts":[["2007"]]},"accessed":{"date-parts":[["2016",11,5]]}},"locator":"40","label":"page"}],"schema":"https://github.com/citation-style-language/schema/raw/master/csl-citation.json"} </w:instrText>
      </w:r>
      <w:r w:rsidRPr="005A67C2">
        <w:rPr>
          <w:rFonts w:cstheme="minorHAnsi"/>
        </w:rPr>
        <w:fldChar w:fldCharType="separate"/>
      </w:r>
      <w:r w:rsidRPr="005A67C2">
        <w:rPr>
          <w:rFonts w:cstheme="minorHAnsi"/>
        </w:rPr>
        <w:t>(Xiangfeng, 2007,  p. 40)</w:t>
      </w:r>
      <w:r w:rsidRPr="005A67C2">
        <w:rPr>
          <w:rFonts w:cstheme="minorHAnsi"/>
        </w:rPr>
        <w:fldChar w:fldCharType="end"/>
      </w:r>
      <w:r w:rsidRPr="005A67C2">
        <w:rPr>
          <w:rFonts w:cstheme="minorHAnsi"/>
        </w:rPr>
        <w:t>. China has managed to achieve these results despite challenges such as weak linkages of its SMEs to external markets, weak technological innovation and limited SME financing (Xiangfeng, 2007, p. 40).</w:t>
      </w:r>
    </w:p>
    <w:p w14:paraId="7C7D860D" w14:textId="1A8AB382" w:rsidR="00424E18" w:rsidRPr="005A67C2" w:rsidRDefault="00424E18" w:rsidP="005D2E75">
      <w:pPr>
        <w:rPr>
          <w:rFonts w:cstheme="minorHAnsi"/>
        </w:rPr>
      </w:pPr>
      <w:r w:rsidRPr="005A67C2">
        <w:rPr>
          <w:rFonts w:cstheme="minorHAnsi"/>
        </w:rPr>
        <w:t xml:space="preserve">Under China’s new economic reform, major State Owned Entities (SOEs) </w:t>
      </w:r>
      <w:r w:rsidRPr="005A67C2">
        <w:rPr>
          <w:rFonts w:cstheme="minorHAnsi"/>
          <w:noProof/>
        </w:rPr>
        <w:t>were</w:t>
      </w:r>
      <w:r w:rsidRPr="005A67C2">
        <w:rPr>
          <w:rFonts w:cstheme="minorHAnsi"/>
        </w:rPr>
        <w:t xml:space="preserve"> transformed into small and medium </w:t>
      </w:r>
      <w:r w:rsidRPr="005A67C2">
        <w:rPr>
          <w:rFonts w:cstheme="minorHAnsi"/>
          <w:noProof/>
        </w:rPr>
        <w:t>non</w:t>
      </w:r>
      <w:r w:rsidRPr="005A67C2">
        <w:rPr>
          <w:rFonts w:cstheme="minorHAnsi"/>
        </w:rPr>
        <w:t xml:space="preserve">- SOEs until the end of 2004 </w:t>
      </w:r>
      <w:r w:rsidRPr="005A67C2">
        <w:rPr>
          <w:rFonts w:cstheme="minorHAnsi"/>
        </w:rPr>
        <w:fldChar w:fldCharType="begin"/>
      </w:r>
      <w:r w:rsidRPr="005A67C2">
        <w:rPr>
          <w:rFonts w:cstheme="minorHAnsi"/>
        </w:rPr>
        <w:instrText xml:space="preserve"> ADDIN ZOTERO_ITEM CSL_CITATION {"citationID":"28us0ldtr1","properties":{"formattedCitation":"(Wang, 2004, p. 34)","plainCitation":"(Wang, 2004, p. 34)"},"citationItems":[{"id":67,"uris":["http://zotero.org/users/3509623/items/Q7IK4UFE"],"uri":["http://zotero.org/users/3509623/items/Q7IK4UFE"],"itemData":{"id":67,"type":"article-journal","title":"Financing difficulties and structural characteristics of SMEs in China","container-title":"China &amp; World Economy","page":"34-49","volume":"12","issue":"2","shortTitle":"Financing difficulties and structural characteristics of SMEs in China","author":[{"family":"Wang","given":"Yanzhong"}],"issued":{"date-parts":[["2004"]]}},"locator":"34","label":"page"}],"schema":"https://github.com/citation-style-language/schema/raw/master/csl-citation.json"} </w:instrText>
      </w:r>
      <w:r w:rsidRPr="005A67C2">
        <w:rPr>
          <w:rFonts w:cstheme="minorHAnsi"/>
        </w:rPr>
        <w:fldChar w:fldCharType="separate"/>
      </w:r>
      <w:r w:rsidRPr="005A67C2">
        <w:rPr>
          <w:rFonts w:cstheme="minorHAnsi"/>
        </w:rPr>
        <w:t>(Wang, 2004, p. 34)</w:t>
      </w:r>
      <w:r w:rsidRPr="005A67C2">
        <w:rPr>
          <w:rFonts w:cstheme="minorHAnsi"/>
        </w:rPr>
        <w:fldChar w:fldCharType="end"/>
      </w:r>
      <w:r w:rsidRPr="005A67C2">
        <w:rPr>
          <w:rFonts w:cstheme="minorHAnsi"/>
        </w:rPr>
        <w:t>. SMEs now comprise 99</w:t>
      </w:r>
      <w:r w:rsidR="00DF6C8D" w:rsidRPr="005A67C2">
        <w:rPr>
          <w:rFonts w:cstheme="minorHAnsi"/>
        </w:rPr>
        <w:t>%</w:t>
      </w:r>
      <w:r w:rsidRPr="005A67C2">
        <w:rPr>
          <w:rFonts w:cstheme="minorHAnsi"/>
        </w:rPr>
        <w:t xml:space="preserve">of all enterprises in China and have contributed to China’s economic growth </w:t>
      </w:r>
      <w:r w:rsidRPr="005A67C2">
        <w:rPr>
          <w:rFonts w:cstheme="minorHAnsi"/>
        </w:rPr>
        <w:fldChar w:fldCharType="begin"/>
      </w:r>
      <w:r w:rsidRPr="005A67C2">
        <w:rPr>
          <w:rFonts w:cstheme="minorHAnsi"/>
        </w:rPr>
        <w:instrText xml:space="preserve"> ADDIN ZOTERO_ITEM CSL_CITATION {"citationID":"2aolf3a6fj","properties":{"formattedCitation":"(Wang, 2004, p. 34)","plainCitation":"(Wang, 2004, p. 34)"},"citationItems":[{"id":67,"uris":["http://zotero.org/users/3509623/items/Q7IK4UFE"],"uri":["http://zotero.org/users/3509623/items/Q7IK4UFE"],"itemData":{"id":67,"type":"article-journal","title":"Financing difficulties and structural characteristics of SMEs in China","container-title":"China &amp; World Economy","page":"34-49","volume":"12","issue":"2","shortTitle":"Financing difficulties and structural characteristics of SMEs in China","author":[{"family":"Wang","given":"Yanzhong"}],"issued":{"date-parts":[["2004"]]}},"locator":"34","label":"page"}],"schema":"https://github.com/citation-style-language/schema/raw/master/csl-citation.json"} </w:instrText>
      </w:r>
      <w:r w:rsidRPr="005A67C2">
        <w:rPr>
          <w:rFonts w:cstheme="minorHAnsi"/>
        </w:rPr>
        <w:fldChar w:fldCharType="separate"/>
      </w:r>
      <w:r w:rsidRPr="005A67C2">
        <w:rPr>
          <w:rFonts w:cstheme="minorHAnsi"/>
        </w:rPr>
        <w:t>(Wang, 2004, p. 34)</w:t>
      </w:r>
      <w:r w:rsidRPr="005A67C2">
        <w:rPr>
          <w:rFonts w:cstheme="minorHAnsi"/>
        </w:rPr>
        <w:fldChar w:fldCharType="end"/>
      </w:r>
      <w:r w:rsidRPr="005A67C2">
        <w:rPr>
          <w:rFonts w:cstheme="minorHAnsi"/>
        </w:rPr>
        <w:t>. They account for 60</w:t>
      </w:r>
      <w:r w:rsidR="00DF6C8D" w:rsidRPr="005A67C2">
        <w:rPr>
          <w:rFonts w:cstheme="minorHAnsi"/>
        </w:rPr>
        <w:t>%</w:t>
      </w:r>
      <w:r w:rsidRPr="005A67C2">
        <w:rPr>
          <w:rFonts w:cstheme="minorHAnsi"/>
        </w:rPr>
        <w:t xml:space="preserve"> of China’s GDP, generating more than 82</w:t>
      </w:r>
      <w:r w:rsidR="00DF6C8D" w:rsidRPr="005A67C2">
        <w:rPr>
          <w:rFonts w:cstheme="minorHAnsi"/>
        </w:rPr>
        <w:t>%</w:t>
      </w:r>
      <w:r w:rsidRPr="005A67C2">
        <w:rPr>
          <w:rFonts w:cstheme="minorHAnsi"/>
        </w:rPr>
        <w:t xml:space="preserve"> of employment in China (Wang, 2004, p. 34).</w:t>
      </w:r>
    </w:p>
    <w:p w14:paraId="12FD9E9E" w14:textId="77777777" w:rsidR="003E0C6A" w:rsidRPr="005A67C2" w:rsidRDefault="00424E18" w:rsidP="005D2E75">
      <w:pPr>
        <w:rPr>
          <w:rFonts w:cstheme="minorHAnsi"/>
        </w:rPr>
      </w:pPr>
      <w:r w:rsidRPr="005A67C2">
        <w:rPr>
          <w:rFonts w:cstheme="minorHAnsi"/>
        </w:rPr>
        <w:t xml:space="preserve">There are four administrative departments in China tasked with SME policy and programs: The National Development and Reform Commission, China Coordination Center for Cooperation of SMEs with foreign countries, China Association of SMEs and local SME’s department in each province (Xiangfeng, 2007, p. 50). </w:t>
      </w:r>
    </w:p>
    <w:p w14:paraId="768C9229" w14:textId="6D488AB1" w:rsidR="00424E18" w:rsidRPr="005A67C2" w:rsidRDefault="00424E18" w:rsidP="005D2E75">
      <w:pPr>
        <w:rPr>
          <w:rFonts w:cstheme="minorHAnsi"/>
        </w:rPr>
      </w:pPr>
      <w:r w:rsidRPr="005A67C2">
        <w:rPr>
          <w:rFonts w:cstheme="minorHAnsi"/>
        </w:rPr>
        <w:t>The Chinese government supports SMEs in a number of ways. Firstly, by its SME promotion law, enacted in 2003, which outlines public support for SMEs (Xiangfeng, 2007, p. 50). This law protects lawful investments by SMEs and their equity partners together with the earnings from investments (Xiangfeng, 2007, p. 50). The government administrative departments protect the legal rights of SMEs such as the rights to fair trade and fair competition (Wang, 2004, p. 38). The state also identifies priority sectors for SME development (Wang, 2004, p. 38).</w:t>
      </w:r>
    </w:p>
    <w:p w14:paraId="11FB7776" w14:textId="36060B92" w:rsidR="003E0C6A" w:rsidRPr="005A67C2" w:rsidRDefault="00424E18" w:rsidP="005D2E75">
      <w:pPr>
        <w:rPr>
          <w:rFonts w:cstheme="minorHAnsi"/>
        </w:rPr>
      </w:pPr>
      <w:r w:rsidRPr="005A67C2">
        <w:rPr>
          <w:rFonts w:cstheme="minorHAnsi"/>
        </w:rPr>
        <w:t xml:space="preserve">Secondly, the Chinese government required financial institutions to improve their financing of SMEs in terms of enhanced credit and direct financing channels </w:t>
      </w:r>
      <w:r w:rsidRPr="005A67C2">
        <w:rPr>
          <w:rFonts w:cstheme="minorHAnsi"/>
        </w:rPr>
        <w:fldChar w:fldCharType="begin"/>
      </w:r>
      <w:r w:rsidRPr="005A67C2">
        <w:rPr>
          <w:rFonts w:cstheme="minorHAnsi"/>
        </w:rPr>
        <w:instrText xml:space="preserve"> ADDIN ZOTERO_ITEM CSL_CITATION {"citationID":"939pd68od","properties":{"formattedCitation":"(Xiao &amp; Jie, 2003)","plainCitation":"(Xiao &amp; Jie, 2003)"},"citationItems":[{"id":70,"uris":["http://zotero.org/users/3509623/items/MB94VSC6"],"uri":["http://zotero.org/users/3509623/items/MB94VSC6"],"itemData":{"id":70,"type":"article-journal","title":"On the Bank Credit Rationing and Loan of Small and Medium-Sized Enterprises (SMEs)[J]","container-title":"Economic Research Journal","page":"008","volume":"7","shortTitle":"On the Bank Credit Rationing and Loan of Small and Medium-Sized Enterprises (SMEs)[J]","author":[{"family":"Xiao","given":"Wang"},{"family":"Jie","given":"Zhang"}],"issued":{"date-parts":[["2003"]]}}}],"schema":"https://github.com/citation-style-language/schema/raw/master/csl-citation.json"} </w:instrText>
      </w:r>
      <w:r w:rsidRPr="005A67C2">
        <w:rPr>
          <w:rFonts w:cstheme="minorHAnsi"/>
        </w:rPr>
        <w:fldChar w:fldCharType="separate"/>
      </w:r>
      <w:r w:rsidRPr="005A67C2">
        <w:rPr>
          <w:rFonts w:cstheme="minorHAnsi"/>
        </w:rPr>
        <w:t>(Xiao &amp; Jie, 2003)</w:t>
      </w:r>
      <w:r w:rsidRPr="005A67C2">
        <w:rPr>
          <w:rFonts w:cstheme="minorHAnsi"/>
        </w:rPr>
        <w:fldChar w:fldCharType="end"/>
      </w:r>
      <w:r w:rsidRPr="005A67C2">
        <w:rPr>
          <w:rFonts w:cstheme="minorHAnsi"/>
        </w:rPr>
        <w:t xml:space="preserve">. It offered tax incentives to venture capitalists in order to increase financing to SMEs </w:t>
      </w:r>
      <w:r w:rsidRPr="005A67C2">
        <w:rPr>
          <w:rFonts w:cstheme="minorHAnsi"/>
        </w:rPr>
        <w:fldChar w:fldCharType="begin"/>
      </w:r>
      <w:r w:rsidRPr="005A67C2">
        <w:rPr>
          <w:rFonts w:cstheme="minorHAnsi"/>
        </w:rPr>
        <w:instrText xml:space="preserve"> ADDIN ZOTERO_ITEM CSL_CITATION {"citationID":"ke35l8s0j","properties":{"formattedCitation":"(Xiao &amp; Jie, 2003)","plainCitation":"(Xiao &amp; Jie, 2003)"},"citationItems":[{"id":70,"uris":["http://zotero.org/users/3509623/items/MB94VSC6"],"uri":["http://zotero.org/users/3509623/items/MB94VSC6"],"itemData":{"id":70,"type":"article-journal","title":"On the Bank Credit Rationing and Loan of Small and Medium-Sized Enterprises (SMEs)[J]","container-title":"Economic Research Journal","page":"008","volume":"7","shortTitle":"On the Bank Credit Rationing and Loan of Small and Medium-Sized Enterprises (SMEs)[J]","author":[{"family":"Xiao","given":"Wang"},{"family":"Jie","given":"Zhang"}],"issued":{"date-parts":[["2003"]]}}}],"schema":"https://github.com/citation-style-language/schema/raw/master/csl-citation.json"} </w:instrText>
      </w:r>
      <w:r w:rsidRPr="005A67C2">
        <w:rPr>
          <w:rFonts w:cstheme="minorHAnsi"/>
        </w:rPr>
        <w:fldChar w:fldCharType="separate"/>
      </w:r>
      <w:r w:rsidRPr="005A67C2">
        <w:rPr>
          <w:rFonts w:cstheme="minorHAnsi"/>
        </w:rPr>
        <w:t>(Xiao &amp; Jie, 2003)</w:t>
      </w:r>
      <w:r w:rsidRPr="005A67C2">
        <w:rPr>
          <w:rFonts w:cstheme="minorHAnsi"/>
        </w:rPr>
        <w:fldChar w:fldCharType="end"/>
      </w:r>
      <w:r w:rsidR="00B5274B" w:rsidRPr="005A67C2">
        <w:rPr>
          <w:rFonts w:cstheme="minorHAnsi"/>
        </w:rPr>
        <w:t>.</w:t>
      </w:r>
    </w:p>
    <w:p w14:paraId="01344FB3" w14:textId="5229F1A5" w:rsidR="0042260E" w:rsidRPr="005A67C2" w:rsidRDefault="009C6DDD" w:rsidP="00C8365C">
      <w:pPr>
        <w:pStyle w:val="Heading2"/>
        <w:rPr>
          <w:rFonts w:asciiTheme="minorHAnsi" w:hAnsiTheme="minorHAnsi" w:cstheme="minorHAnsi"/>
          <w:b w:val="0"/>
        </w:rPr>
      </w:pPr>
      <w:r w:rsidRPr="005A67C2">
        <w:rPr>
          <w:rStyle w:val="Heading2Char"/>
          <w:rFonts w:asciiTheme="minorHAnsi" w:hAnsiTheme="minorHAnsi" w:cstheme="minorHAnsi"/>
          <w:b/>
        </w:rPr>
        <w:lastRenderedPageBreak/>
        <w:t xml:space="preserve"> </w:t>
      </w:r>
      <w:bookmarkStart w:id="148" w:name="_Toc501296425"/>
      <w:r w:rsidR="003350D5" w:rsidRPr="005A67C2">
        <w:rPr>
          <w:rStyle w:val="Heading2Char"/>
          <w:rFonts w:asciiTheme="minorHAnsi" w:hAnsiTheme="minorHAnsi" w:cstheme="minorHAnsi"/>
          <w:b/>
        </w:rPr>
        <w:t>Learnings from Brazil</w:t>
      </w:r>
      <w:bookmarkEnd w:id="148"/>
    </w:p>
    <w:p w14:paraId="7DEAD7DC" w14:textId="20130F61" w:rsidR="006E471B" w:rsidRPr="005A67C2" w:rsidRDefault="006E471B" w:rsidP="001A02F6">
      <w:pPr>
        <w:rPr>
          <w:rFonts w:cstheme="minorHAnsi"/>
        </w:rPr>
      </w:pPr>
      <w:r w:rsidRPr="005A67C2">
        <w:rPr>
          <w:rFonts w:cstheme="minorHAnsi"/>
        </w:rPr>
        <w:t xml:space="preserve">The Brazilian government plays an active role in international efforts </w:t>
      </w:r>
      <w:r w:rsidR="0039149C" w:rsidRPr="005A67C2">
        <w:rPr>
          <w:rFonts w:cstheme="minorHAnsi"/>
        </w:rPr>
        <w:t>setting the environment for SMEs (also excluding micro firms)</w:t>
      </w:r>
      <w:r w:rsidRPr="005A67C2">
        <w:rPr>
          <w:rFonts w:cstheme="minorHAnsi"/>
        </w:rPr>
        <w:t xml:space="preserve">, in addition to setting its institutional framework </w:t>
      </w:r>
      <w:r w:rsidRPr="005A67C2">
        <w:rPr>
          <w:rFonts w:cstheme="minorHAnsi"/>
        </w:rPr>
        <w:fldChar w:fldCharType="begin"/>
      </w:r>
      <w:r w:rsidRPr="005A67C2">
        <w:rPr>
          <w:rFonts w:cstheme="minorHAnsi"/>
        </w:rPr>
        <w:instrText xml:space="preserve"> ADDIN ZOTERO_ITEM CSL_CITATION {"citationID":"2baqem3ekm","properties":{"formattedCitation":"(Scaramuzzi, 2002)","plainCitation":"(Scaramuzzi, 2002)"},"citationItems":[{"id":54,"uris":["http://zotero.org/users/3509623/items/IX3M78Q9"],"uri":["http://zotero.org/users/3509623/items/IX3M78Q9"],"itemData":{"id":54,"type":"article-journal","title":"Incubators in developing countries: Status and development perspectives","container-title":"Washington DC: The World Bank","shortTitle":"Incubators in developing countries: Status and development perspectives","author":[{"family":"Scaramuzzi","given":"Elena"}],"issued":{"date-parts":[["2002"]]}}}],"schema":"https://github.com/citation-style-language/schema/raw/master/csl-citation.json"} </w:instrText>
      </w:r>
      <w:r w:rsidRPr="005A67C2">
        <w:rPr>
          <w:rFonts w:cstheme="minorHAnsi"/>
        </w:rPr>
        <w:fldChar w:fldCharType="separate"/>
      </w:r>
      <w:r w:rsidRPr="005A67C2">
        <w:rPr>
          <w:rFonts w:cstheme="minorHAnsi"/>
        </w:rPr>
        <w:t>(Scaramuzzi, 2002)</w:t>
      </w:r>
      <w:r w:rsidRPr="005A67C2">
        <w:rPr>
          <w:rFonts w:cstheme="minorHAnsi"/>
        </w:rPr>
        <w:fldChar w:fldCharType="end"/>
      </w:r>
      <w:r w:rsidRPr="005A67C2">
        <w:rPr>
          <w:rFonts w:cstheme="minorHAnsi"/>
        </w:rPr>
        <w:t>. It is</w:t>
      </w:r>
      <w:r w:rsidR="0024321E" w:rsidRPr="005A67C2">
        <w:rPr>
          <w:rFonts w:cstheme="minorHAnsi"/>
        </w:rPr>
        <w:t xml:space="preserve"> a</w:t>
      </w:r>
      <w:r w:rsidRPr="005A67C2">
        <w:rPr>
          <w:rFonts w:cstheme="minorHAnsi"/>
        </w:rPr>
        <w:t xml:space="preserve"> </w:t>
      </w:r>
      <w:r w:rsidRPr="005A67C2">
        <w:rPr>
          <w:rFonts w:cstheme="minorHAnsi"/>
          <w:noProof/>
        </w:rPr>
        <w:t>signatory</w:t>
      </w:r>
      <w:r w:rsidRPr="005A67C2">
        <w:rPr>
          <w:rFonts w:cstheme="minorHAnsi"/>
        </w:rPr>
        <w:t xml:space="preserve"> to the Istanbul Declaration which fosters the growth of innovative and internationally competitive </w:t>
      </w:r>
      <w:r w:rsidRPr="005A67C2">
        <w:rPr>
          <w:rFonts w:cstheme="minorHAnsi"/>
          <w:noProof/>
        </w:rPr>
        <w:t>SME</w:t>
      </w:r>
      <w:r w:rsidR="0024321E" w:rsidRPr="005A67C2">
        <w:rPr>
          <w:rFonts w:cstheme="minorHAnsi"/>
          <w:noProof/>
        </w:rPr>
        <w:t>s</w:t>
      </w:r>
      <w:r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{"citationID":"jchn2vaac","properties":{"formattedCitation":"(Obadan &amp; Agba, 2006, p. 26)","plainCitation":"(Obadan &amp; Agba, 2006, p. 26)"},"citationItems":[{"id":44,"uris":["http://zotero.org/users/3509623/items/H8WFMW7U"],"uri":["http://zotero.org/users/3509623/items/H8WFMW7U"],"itemData":{"id":44,"type":"article-journal","title":"Small and medium enterprises development policy in Brazil, Malaysia, South Africa and South Korea: Lesson for Africa and Nigeria","container-title":"Business Publ. Union Bank Nig. Plc","page":"24-50","volume":"10","shortTitle":"Small and medium enterprises development policy in Brazil, Malaysia, South Africa and South Korea: Lesson for Africa and Nigeria","author":[{"family":"Obadan","given":"Mike I"},{"family":"Agba","given":"Akomaye V"}],"issued":{"date-parts":[["2006"]]}},"locator":"26","label":"page"}],"schema":"https://github.com/citation-style-language/schema/raw/master/csl-citation.json"} </w:instrText>
      </w:r>
      <w:r w:rsidRPr="005A67C2">
        <w:rPr>
          <w:rFonts w:cstheme="minorHAnsi"/>
        </w:rPr>
        <w:fldChar w:fldCharType="separate"/>
      </w:r>
      <w:r w:rsidRPr="005A67C2">
        <w:rPr>
          <w:rFonts w:cstheme="minorHAnsi"/>
        </w:rPr>
        <w:t>(Obadan &amp; Agba, 2006, p. 26)</w:t>
      </w:r>
      <w:r w:rsidRPr="005A67C2">
        <w:rPr>
          <w:rFonts w:cstheme="minorHAnsi"/>
        </w:rPr>
        <w:fldChar w:fldCharType="end"/>
      </w:r>
      <w:r w:rsidRPr="005A67C2">
        <w:rPr>
          <w:rFonts w:cstheme="minorHAnsi"/>
        </w:rPr>
        <w:t xml:space="preserve">. SMEs make up 95% of total enterprise in Brazil  </w:t>
      </w:r>
      <w:r w:rsidRPr="005A67C2">
        <w:rPr>
          <w:rFonts w:cstheme="minorHAnsi"/>
        </w:rPr>
        <w:fldChar w:fldCharType="begin"/>
      </w:r>
      <w:r w:rsidRPr="005A67C2">
        <w:rPr>
          <w:rFonts w:cstheme="minorHAnsi"/>
        </w:rPr>
        <w:instrText xml:space="preserve"> ADDIN ZOTERO_ITEM CSL_CITATION {"citationID":"1lj2ent9es","properties":{"formattedCitation":"(ILO, 2010, p. 7)","plainCitation":"(ILO, 2010, p. 7)"},"citationItems":[{"id":32,"uris":["http://zotero.org/users/3509623/items/U59DGVEM"],"uri":["http://zotero.org/users/3509623/items/U59DGVEM"],"itemData":{"id":32,"type":"report","title":"Policies for the formalization of micro and small enterprises in Brazil","collection-editor":[{"literal":"FORLAC"}],"author":[{"literal":"ILO"}],"issued":{"date-parts":[["2010"]]}},"locator":"7","label":"page"}],"schema":"https://github.com/citation-style-language/schema/raw/master/csl-citation.json"} </w:instrText>
      </w:r>
      <w:r w:rsidRPr="005A67C2">
        <w:rPr>
          <w:rFonts w:cstheme="minorHAnsi"/>
        </w:rPr>
        <w:fldChar w:fldCharType="separate"/>
      </w:r>
      <w:r w:rsidRPr="005A67C2">
        <w:rPr>
          <w:rFonts w:cstheme="minorHAnsi"/>
        </w:rPr>
        <w:t>(ILO, 2010, p. 7)</w:t>
      </w:r>
      <w:r w:rsidRPr="005A67C2">
        <w:rPr>
          <w:rFonts w:cstheme="minorHAnsi"/>
        </w:rPr>
        <w:fldChar w:fldCharType="end"/>
      </w:r>
      <w:r w:rsidRPr="005A67C2">
        <w:rPr>
          <w:rFonts w:cstheme="minorHAnsi"/>
        </w:rPr>
        <w:t xml:space="preserve">. They contribute 20% to GDP and employ 60% of the population </w:t>
      </w:r>
      <w:r w:rsidRPr="005A67C2">
        <w:rPr>
          <w:rFonts w:cstheme="minorHAnsi"/>
        </w:rPr>
        <w:fldChar w:fldCharType="begin"/>
      </w:r>
      <w:r w:rsidRPr="005A67C2">
        <w:rPr>
          <w:rFonts w:cstheme="minorHAnsi"/>
        </w:rPr>
        <w:instrText xml:space="preserve"> ADDIN ZOTERO_ITEM CSL_CITATION {"citationID":"25quon8p4g","properties":{"formattedCitation":"(ILO, 2010)","plainCitation":"(ILO, 2010)"},"citationItems":[{"id":32,"uris":["http://zotero.org/users/3509623/items/U59DGVEM"],"uri":["http://zotero.org/users/3509623/items/U59DGVEM"],"itemData":{"id":32,"type":"report","title":"Policies for the formalization of micro and small enterprises in Brazil","collection-editor":[{"literal":"FORLAC"}],"author":[{"literal":"ILO"}],"issued":{"date-parts":[["2010"]]}}}],"schema":"https://github.com/citation-style-language/schema/raw/master/csl-citation.json"} </w:instrText>
      </w:r>
      <w:r w:rsidRPr="005A67C2">
        <w:rPr>
          <w:rFonts w:cstheme="minorHAnsi"/>
        </w:rPr>
        <w:fldChar w:fldCharType="separate"/>
      </w:r>
      <w:r w:rsidRPr="005A67C2">
        <w:rPr>
          <w:rFonts w:cstheme="minorHAnsi"/>
        </w:rPr>
        <w:t>(ILO, 2010, p. 7)</w:t>
      </w:r>
      <w:r w:rsidRPr="005A67C2">
        <w:rPr>
          <w:rFonts w:cstheme="minorHAnsi"/>
        </w:rPr>
        <w:fldChar w:fldCharType="end"/>
      </w:r>
      <w:r w:rsidRPr="005A67C2">
        <w:rPr>
          <w:rFonts w:cstheme="minorHAnsi"/>
        </w:rPr>
        <w:t xml:space="preserve">. </w:t>
      </w:r>
      <w:r w:rsidR="003E0C6A" w:rsidRPr="005A67C2">
        <w:rPr>
          <w:rFonts w:cstheme="minorHAnsi"/>
        </w:rPr>
        <w:t>Partly as a result of strong SME performance, i</w:t>
      </w:r>
      <w:r w:rsidRPr="005A67C2">
        <w:rPr>
          <w:rFonts w:cstheme="minorHAnsi"/>
        </w:rPr>
        <w:t>n 2012 Brazil joined the top ten largest nations in the world measured in terms of GDP size, where it ranked number seven (ILO, 2010, 10). In as little as 10 years Brazil managed to uplift 40 million people from poverty and decreased extreme poverty by 89</w:t>
      </w:r>
      <w:r w:rsidR="003E0C6A" w:rsidRPr="005A67C2">
        <w:rPr>
          <w:rFonts w:cstheme="minorHAnsi"/>
        </w:rPr>
        <w:t>%</w:t>
      </w:r>
      <w:r w:rsidRPr="005A67C2">
        <w:rPr>
          <w:rFonts w:cstheme="minorHAnsi"/>
        </w:rPr>
        <w:t xml:space="preserve"> between 2003 and 2013 (ILO, 2010, p. 10).</w:t>
      </w:r>
    </w:p>
    <w:p w14:paraId="2CFFF9FB" w14:textId="4AE04314" w:rsidR="003E0C6A" w:rsidRPr="005A67C2" w:rsidRDefault="00424E18" w:rsidP="003E0C6A">
      <w:pPr>
        <w:rPr>
          <w:rFonts w:cstheme="minorHAnsi"/>
        </w:rPr>
      </w:pPr>
      <w:r w:rsidRPr="005A67C2">
        <w:rPr>
          <w:rFonts w:cstheme="minorHAnsi"/>
        </w:rPr>
        <w:t>The Brazilian government undertook a series of measures to formalize SMEs in over three decades. The first step was the introduction of the microenterprise statute (</w:t>
      </w:r>
      <w:r w:rsidRPr="005A67C2">
        <w:rPr>
          <w:rFonts w:cstheme="minorHAnsi"/>
          <w:i/>
        </w:rPr>
        <w:t>Estatuto da Microempresa</w:t>
      </w:r>
      <w:r w:rsidRPr="005A67C2">
        <w:rPr>
          <w:rFonts w:cstheme="minorHAnsi"/>
        </w:rPr>
        <w:t>) in 1984 (ILO, 2010, p. 10). This law emphasised the need for different treatment of SMEs in terms of tax and labour obligations and the accessing of credit and business development services. In 1990, SEBRAE (</w:t>
      </w:r>
      <w:r w:rsidRPr="005A67C2">
        <w:rPr>
          <w:rFonts w:cstheme="minorHAnsi"/>
          <w:i/>
        </w:rPr>
        <w:t>Servico Brasileiro de Apoio as Micro e Pequenas Empresas</w:t>
      </w:r>
      <w:r w:rsidRPr="005A67C2">
        <w:rPr>
          <w:rFonts w:cstheme="minorHAnsi"/>
        </w:rPr>
        <w:t>) an autonomous SME agency was created and bec</w:t>
      </w:r>
      <w:r w:rsidR="003E0C6A" w:rsidRPr="005A67C2">
        <w:rPr>
          <w:rFonts w:cstheme="minorHAnsi"/>
        </w:rPr>
        <w:t>a</w:t>
      </w:r>
      <w:r w:rsidRPr="005A67C2">
        <w:rPr>
          <w:rFonts w:cstheme="minorHAnsi"/>
        </w:rPr>
        <w:t xml:space="preserve">me the single most important public agency specialising in SME promotion (ILO, 2010, p. 12). </w:t>
      </w:r>
    </w:p>
    <w:p w14:paraId="16D283F0" w14:textId="77FFD79F" w:rsidR="00424E18" w:rsidRPr="005A67C2" w:rsidRDefault="00424E18" w:rsidP="001A02F6">
      <w:pPr>
        <w:rPr>
          <w:rFonts w:cstheme="minorHAnsi"/>
        </w:rPr>
      </w:pPr>
      <w:r w:rsidRPr="005A67C2">
        <w:rPr>
          <w:rFonts w:cstheme="minorHAnsi"/>
        </w:rPr>
        <w:t>Several laws were developed to further promote SMEs. Law 9317, enacted in 1996 offering differential tax treatment to SMEs and a new SME law (</w:t>
      </w:r>
      <w:r w:rsidRPr="005A67C2">
        <w:rPr>
          <w:rFonts w:cstheme="minorHAnsi"/>
          <w:i/>
        </w:rPr>
        <w:t>Novo Estatuto da Pequena e Media Empresa, 1999</w:t>
      </w:r>
      <w:r w:rsidRPr="005A67C2">
        <w:rPr>
          <w:rFonts w:cstheme="minorHAnsi"/>
        </w:rPr>
        <w:t>) creating preferential treatment of SMEs in terms of social security regulation, labour, credit and administrative provisions were introduced to further promote SMEs (ILO, 2010, p. 12).</w:t>
      </w:r>
    </w:p>
    <w:p w14:paraId="1DE834DB" w14:textId="2616BF90" w:rsidR="00896609" w:rsidRPr="005A67C2" w:rsidRDefault="00424E18" w:rsidP="003E0C6A">
      <w:pPr>
        <w:rPr>
          <w:rFonts w:cstheme="minorHAnsi"/>
        </w:rPr>
      </w:pPr>
      <w:r w:rsidRPr="005A67C2">
        <w:rPr>
          <w:rFonts w:cstheme="minorHAnsi"/>
        </w:rPr>
        <w:t>Despite these efforts by the government to formalize SMEs and promote growth, the initial results were not positive</w:t>
      </w:r>
      <w:r w:rsidR="003E0C6A"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{"citationID":"lvchdkjvt","properties":{"formattedCitation":"(Berg, 2011, p. 123)","plainCitation":"(Berg, 2011, p. 123)"},"citationItems":[{"id":11,"uris":["http://zotero.org/users/3509623/items/48CK4J8J"],"uri":["http://zotero.org/users/3509623/items/48CK4J8J"],"itemData":{"id":11,"type":"book","title":"Laws or luck? Understanding rising formality in Brazil in the 2000s","publisher":"Springer","ISBN":"1-349-33751-X","shortTitle":"Laws or luck? Understanding rising formality in Brazil in the 2000s","author":[{"family":"Berg","given":"Janine"}],"issued":{"date-parts":[["2011"]]}},"locator":"123","label":"page"}],"schema":"https://github.com/citation-style-language/schema/raw/master/csl-citation.json"} </w:instrText>
      </w:r>
      <w:r w:rsidRPr="005A67C2">
        <w:rPr>
          <w:rFonts w:cstheme="minorHAnsi"/>
        </w:rPr>
        <w:fldChar w:fldCharType="separate"/>
      </w:r>
      <w:r w:rsidRPr="005A67C2">
        <w:rPr>
          <w:rFonts w:cstheme="minorHAnsi"/>
        </w:rPr>
        <w:t>(Berg, 2011, p. 123)</w:t>
      </w:r>
      <w:r w:rsidRPr="005A67C2">
        <w:rPr>
          <w:rFonts w:cstheme="minorHAnsi"/>
        </w:rPr>
        <w:fldChar w:fldCharType="end"/>
      </w:r>
      <w:r w:rsidRPr="005A67C2">
        <w:rPr>
          <w:rFonts w:cstheme="minorHAnsi"/>
        </w:rPr>
        <w:t>. The level of informal employment in Brazil rose by 3.1</w:t>
      </w:r>
      <w:r w:rsidR="003E0C6A" w:rsidRPr="005A67C2">
        <w:rPr>
          <w:rFonts w:cstheme="minorHAnsi"/>
        </w:rPr>
        <w:t>%</w:t>
      </w:r>
      <w:r w:rsidRPr="005A67C2">
        <w:rPr>
          <w:rFonts w:cstheme="minorHAnsi"/>
        </w:rPr>
        <w:t>between 1980 and 200</w:t>
      </w:r>
      <w:r w:rsidR="003E0C6A" w:rsidRPr="005A67C2">
        <w:rPr>
          <w:rFonts w:cstheme="minorHAnsi"/>
        </w:rPr>
        <w:t>0 and Brazil only witnessed a considerable increase in the number formalised SMEs after the year 2000 after some specific tax reforms targeted towards promoting SMEs</w:t>
      </w:r>
      <w:r w:rsidRPr="005A67C2">
        <w:rPr>
          <w:rFonts w:cstheme="minorHAnsi"/>
        </w:rPr>
        <w:t xml:space="preserve"> (Berg, 2011, p.123).</w:t>
      </w:r>
      <w:r w:rsidR="003E0C6A" w:rsidRPr="005A67C2">
        <w:rPr>
          <w:rFonts w:cstheme="minorHAnsi"/>
        </w:rPr>
        <w:t xml:space="preserve"> For instance,</w:t>
      </w:r>
      <w:r w:rsidRPr="005A67C2">
        <w:rPr>
          <w:rFonts w:cstheme="minorHAnsi"/>
        </w:rPr>
        <w:t xml:space="preserve"> </w:t>
      </w:r>
      <w:r w:rsidR="003E0C6A" w:rsidRPr="005A67C2">
        <w:rPr>
          <w:rFonts w:cstheme="minorHAnsi"/>
        </w:rPr>
        <w:t>i</w:t>
      </w:r>
      <w:r w:rsidRPr="005A67C2">
        <w:rPr>
          <w:rFonts w:cstheme="minorHAnsi"/>
        </w:rPr>
        <w:t>n 2006 a complementary law (</w:t>
      </w:r>
      <w:r w:rsidRPr="005A67C2">
        <w:rPr>
          <w:rFonts w:cstheme="minorHAnsi"/>
          <w:i/>
        </w:rPr>
        <w:t xml:space="preserve">Lei </w:t>
      </w:r>
      <w:r w:rsidRPr="005A67C2">
        <w:rPr>
          <w:rFonts w:cstheme="minorHAnsi"/>
          <w:i/>
        </w:rPr>
        <w:lastRenderedPageBreak/>
        <w:t>Complementar</w:t>
      </w:r>
      <w:r w:rsidRPr="005A67C2">
        <w:rPr>
          <w:rFonts w:cstheme="minorHAnsi"/>
        </w:rPr>
        <w:t>) that created Simples Nacional was introduced in efforts to simplify the tax differential regime for SMEs and streamline bureaucracy by combining eight different tax laws affecting SMEs into one (ILO, 2010, p. 12</w:t>
      </w:r>
      <w:r w:rsidR="003E0C6A" w:rsidRPr="005A67C2">
        <w:rPr>
          <w:rFonts w:cstheme="minorHAnsi"/>
        </w:rPr>
        <w:t>)</w:t>
      </w:r>
      <w:r w:rsidRPr="005A67C2">
        <w:rPr>
          <w:rFonts w:cstheme="minorHAnsi"/>
        </w:rPr>
        <w:t>.</w:t>
      </w:r>
      <w:r w:rsidR="0039149C" w:rsidRPr="005A67C2">
        <w:rPr>
          <w:rFonts w:cstheme="minorHAnsi"/>
        </w:rPr>
        <w:t xml:space="preserve"> </w:t>
      </w:r>
    </w:p>
    <w:p w14:paraId="69B69E6A" w14:textId="43E72D23" w:rsidR="00896609" w:rsidRPr="005A67C2" w:rsidRDefault="00896609" w:rsidP="00896609">
      <w:pPr>
        <w:rPr>
          <w:rFonts w:cstheme="minorHAnsi"/>
        </w:rPr>
      </w:pPr>
      <w:r w:rsidRPr="005A67C2">
        <w:rPr>
          <w:rFonts w:cstheme="minorHAnsi"/>
        </w:rPr>
        <w:t xml:space="preserve">The important role SMEs play in developed countries remains </w:t>
      </w:r>
      <w:r w:rsidR="0027440F" w:rsidRPr="005A67C2">
        <w:rPr>
          <w:rFonts w:cstheme="minorHAnsi"/>
        </w:rPr>
        <w:t>undisputed</w:t>
      </w:r>
      <w:r w:rsidRPr="005A67C2">
        <w:rPr>
          <w:rFonts w:cstheme="minorHAnsi"/>
        </w:rPr>
        <w:t xml:space="preserve">. In fact, this important role has resulted in the dearth of literature on SMEs and their importance for job creation, poverty alleviation and </w:t>
      </w:r>
      <w:r w:rsidR="00C8365C" w:rsidRPr="005A67C2">
        <w:rPr>
          <w:rFonts w:cstheme="minorHAnsi"/>
        </w:rPr>
        <w:t>innovation</w:t>
      </w:r>
      <w:r w:rsidRPr="005A67C2">
        <w:rPr>
          <w:rFonts w:cstheme="minorHAnsi"/>
        </w:rPr>
        <w:t xml:space="preserve">. It is therefore important that we draw learnings </w:t>
      </w:r>
      <w:r w:rsidRPr="005A67C2">
        <w:rPr>
          <w:rFonts w:cstheme="minorHAnsi"/>
          <w:noProof/>
        </w:rPr>
        <w:t>f</w:t>
      </w:r>
      <w:r w:rsidR="0024321E" w:rsidRPr="005A67C2">
        <w:rPr>
          <w:rFonts w:cstheme="minorHAnsi"/>
          <w:noProof/>
        </w:rPr>
        <w:t>ro</w:t>
      </w:r>
      <w:r w:rsidRPr="005A67C2">
        <w:rPr>
          <w:rFonts w:cstheme="minorHAnsi"/>
          <w:noProof/>
        </w:rPr>
        <w:t>m</w:t>
      </w:r>
      <w:r w:rsidRPr="005A67C2">
        <w:rPr>
          <w:rFonts w:cstheme="minorHAnsi"/>
        </w:rPr>
        <w:t xml:space="preserve"> two developed countries that have a well-developed SME sector. Below we look at Japan and the USA.  SMMEs have played a vital role in industrialized nations since the 1940s </w:t>
      </w:r>
      <w:r w:rsidRPr="005A67C2">
        <w:rPr>
          <w:rFonts w:cstheme="minorHAnsi"/>
        </w:rPr>
        <w:fldChar w:fldCharType="begin"/>
      </w:r>
      <w:r w:rsidRPr="005A67C2">
        <w:rPr>
          <w:rFonts w:cstheme="minorHAnsi"/>
        </w:rPr>
        <w:instrText xml:space="preserve"> ADDIN ZOTERO_ITEM CSL_CITATION {"citationID":"vg85ohmg9","properties":{"formattedCitation":"{\\rtf (Luk\\uc0\\u225{}cs, 2005, p. 10)}","plainCitation":"(Lukács, 2005, p. 10)"},"citationItems":[{"id":38,"uris":["http://zotero.org/users/3509623/items/VRPI25EU"],"uri":["http://zotero.org/users/3509623/items/VRPI25EU"],"itemData":{"id":38,"type":"article-journal","title":"The economic role of SMEs in world economy, especially in Europe","container-title":"European Integration Studies","page":"3-12","volume":"4","issue":"1","ISSN":"1588-6735","shortTitle":"The economic role of SMEs in world economy, especially in Europe","author":[{"family":"Lukács","given":"Edit"}],"issued":{"date-parts":[["2005"]]}},"locator":"10","label":"page"}],"schema":"https://github.com/citation-style-language/schema/raw/master/csl-citation.json"} </w:instrText>
      </w:r>
      <w:r w:rsidRPr="005A67C2">
        <w:rPr>
          <w:rFonts w:cstheme="minorHAnsi"/>
        </w:rPr>
        <w:fldChar w:fldCharType="separate"/>
      </w:r>
      <w:r w:rsidRPr="005A67C2">
        <w:rPr>
          <w:rFonts w:cstheme="minorHAnsi"/>
        </w:rPr>
        <w:t>(Lukács, 2005, p. 10)</w:t>
      </w:r>
      <w:r w:rsidRPr="005A67C2">
        <w:rPr>
          <w:rFonts w:cstheme="minorHAnsi"/>
        </w:rPr>
        <w:fldChar w:fldCharType="end"/>
      </w:r>
      <w:r w:rsidRPr="005A67C2">
        <w:rPr>
          <w:rFonts w:cstheme="minorHAnsi"/>
        </w:rPr>
        <w:t xml:space="preserve">. Japan </w:t>
      </w:r>
      <w:r w:rsidRPr="005A67C2">
        <w:rPr>
          <w:rFonts w:cstheme="minorHAnsi"/>
          <w:noProof/>
        </w:rPr>
        <w:t>set</w:t>
      </w:r>
      <w:r w:rsidR="0024321E" w:rsidRPr="005A67C2">
        <w:rPr>
          <w:rFonts w:cstheme="minorHAnsi"/>
          <w:noProof/>
        </w:rPr>
        <w:t xml:space="preserve"> </w:t>
      </w:r>
      <w:r w:rsidRPr="005A67C2">
        <w:rPr>
          <w:rFonts w:cstheme="minorHAnsi"/>
          <w:noProof/>
        </w:rPr>
        <w:t>up</w:t>
      </w:r>
      <w:r w:rsidRPr="005A67C2">
        <w:rPr>
          <w:rFonts w:cstheme="minorHAnsi"/>
        </w:rPr>
        <w:t xml:space="preserve"> its publicly financed agency dedicated to </w:t>
      </w:r>
      <w:r w:rsidRPr="005A67C2">
        <w:rPr>
          <w:rFonts w:cstheme="minorHAnsi"/>
          <w:noProof/>
        </w:rPr>
        <w:t>support</w:t>
      </w:r>
      <w:r w:rsidR="0024321E" w:rsidRPr="005A67C2">
        <w:rPr>
          <w:rFonts w:cstheme="minorHAnsi"/>
          <w:noProof/>
        </w:rPr>
        <w:t>ing</w:t>
      </w:r>
      <w:r w:rsidRPr="005A67C2">
        <w:rPr>
          <w:rFonts w:cstheme="minorHAnsi"/>
        </w:rPr>
        <w:t xml:space="preserve"> SME</w:t>
      </w:r>
      <w:r w:rsidR="0024321E" w:rsidRPr="005A67C2">
        <w:rPr>
          <w:rFonts w:cstheme="minorHAnsi"/>
        </w:rPr>
        <w:t>s</w:t>
      </w:r>
      <w:r w:rsidRPr="005A67C2">
        <w:rPr>
          <w:rFonts w:cstheme="minorHAnsi"/>
        </w:rPr>
        <w:t xml:space="preserve"> in 1948 and the US in 1953</w:t>
      </w:r>
      <w:r w:rsidRPr="005A67C2">
        <w:rPr>
          <w:rFonts w:cstheme="minorHAnsi"/>
        </w:rPr>
        <w:fldChar w:fldCharType="begin"/>
      </w:r>
      <w:r w:rsidRPr="005A67C2">
        <w:rPr>
          <w:rFonts w:cstheme="minorHAnsi"/>
        </w:rPr>
        <w:instrText xml:space="preserve"> ADDIN EN.CITE &lt;EndNote&gt;&lt;Cite Hidden="1"&gt;&lt;Author&gt;ECONOMY&lt;/Author&gt;&lt;Year&gt;2004&lt;/Year&gt;&lt;RecNum&gt;187&lt;/RecNum&gt;&lt;Prefix&gt;UNIDO &lt;/Prefix&gt;&lt;Suffix&gt; pp87&lt;/Suffix&gt;&lt;record&gt;&lt;rec-number&gt;187&lt;/rec-number&gt;&lt;foreign-keys&gt;&lt;key app="EN" db-id="s5z05r5fxddf04efspupvr0os52d0vavft90" timestamp="1475563952"&gt;187&lt;/key&gt;&lt;/foreign-keys&gt;&lt;ref-type name="Journal Article"&gt;17&lt;/ref-type&gt;&lt;contributors&gt;&lt;authors&gt;&lt;author&gt;ECONOMY, IN A GLOBAL&lt;/author&gt;&lt;/authors&gt;&lt;/contributors&gt;&lt;titles&gt;&lt;title&gt;PROMOTING SMEs FOR DEVELOPMENT&lt;/title&gt;&lt;/titles&gt;&lt;dates&gt;&lt;year&gt;2004&lt;/year&gt;&lt;/dates&gt;&lt;urls&gt;&lt;/urls&gt;&lt;/record&gt;&lt;/Cite&gt;&lt;/EndNote&gt;</w:instrText>
      </w:r>
      <w:r w:rsidRPr="005A67C2">
        <w:rPr>
          <w:rFonts w:cstheme="minorHAnsi"/>
        </w:rPr>
        <w:fldChar w:fldCharType="end"/>
      </w:r>
      <w:r w:rsidRPr="005A67C2">
        <w:rPr>
          <w:rFonts w:cstheme="minorHAnsi"/>
        </w:rPr>
        <w:t xml:space="preserve">,  SMMEs have since remained the backbone of developed nation’s economic growth (Lukacs, 2005, p. 10). However, their contribution to socio-economic development was understated (Lukacs, 2005, p. 10). Following the 2008 global financial crisis, many developed nations have been battling to reduce escalating unemployment levels and ever-increasing inequality (Lukacs, 2005, p. 10). The governments of these nations are once again looking at </w:t>
      </w:r>
      <w:r w:rsidRPr="005A67C2">
        <w:rPr>
          <w:rFonts w:cstheme="minorHAnsi"/>
          <w:noProof/>
        </w:rPr>
        <w:t>SMEs</w:t>
      </w:r>
      <w:r w:rsidRPr="005A67C2">
        <w:rPr>
          <w:rFonts w:cstheme="minorHAnsi"/>
        </w:rPr>
        <w:t xml:space="preserve"> and their ability to act as a bridge in addressing unemployment and reducing inequality in managing these socio-economic challenges. </w:t>
      </w:r>
    </w:p>
    <w:p w14:paraId="2BB21404" w14:textId="77777777" w:rsidR="00896609" w:rsidRPr="005A67C2" w:rsidRDefault="00896609" w:rsidP="003E0C6A">
      <w:pPr>
        <w:rPr>
          <w:rFonts w:cstheme="minorHAnsi"/>
        </w:rPr>
      </w:pPr>
    </w:p>
    <w:p w14:paraId="365F0280" w14:textId="633F62C8" w:rsidR="00151426" w:rsidRPr="005A67C2" w:rsidRDefault="00C8365C" w:rsidP="00C8365C">
      <w:pPr>
        <w:pStyle w:val="Heading2"/>
        <w:rPr>
          <w:rFonts w:asciiTheme="minorHAnsi" w:hAnsiTheme="minorHAnsi" w:cstheme="minorHAnsi"/>
        </w:rPr>
      </w:pPr>
      <w:r w:rsidRPr="005A67C2">
        <w:rPr>
          <w:rFonts w:asciiTheme="minorHAnsi" w:hAnsiTheme="minorHAnsi" w:cstheme="minorHAnsi"/>
        </w:rPr>
        <w:t xml:space="preserve"> </w:t>
      </w:r>
      <w:bookmarkStart w:id="149" w:name="_Toc501296426"/>
      <w:r w:rsidR="00151426" w:rsidRPr="005A67C2">
        <w:rPr>
          <w:rFonts w:asciiTheme="minorHAnsi" w:hAnsiTheme="minorHAnsi" w:cstheme="minorHAnsi"/>
        </w:rPr>
        <w:t>Learnings from Japan</w:t>
      </w:r>
      <w:bookmarkEnd w:id="149"/>
    </w:p>
    <w:p w14:paraId="75EFB90C" w14:textId="77777777" w:rsidR="00151426" w:rsidRPr="005A67C2" w:rsidRDefault="00151426" w:rsidP="00151426">
      <w:pPr>
        <w:rPr>
          <w:rFonts w:cstheme="minorHAnsi"/>
        </w:rPr>
      </w:pPr>
      <w:r w:rsidRPr="005A67C2">
        <w:rPr>
          <w:rFonts w:cstheme="minorHAnsi"/>
        </w:rPr>
        <w:t xml:space="preserve">In Japan and China SMEs (excluding micro firms), contribute roughly 60% towards GDP, while in the US they contribute about 65% (Robu, 2013, p. 18). The importance of SMEs in the Japanese economy dates back to pre-war Japan.  During this time, Japan had a dual wage structure </w:t>
      </w:r>
      <w:r w:rsidRPr="005A67C2">
        <w:rPr>
          <w:rFonts w:cstheme="minorHAnsi"/>
        </w:rPr>
        <w:fldChar w:fldCharType="begin"/>
      </w:r>
      <w:r w:rsidRPr="005A67C2">
        <w:rPr>
          <w:rFonts w:cstheme="minorHAnsi"/>
        </w:rPr>
        <w:instrText xml:space="preserve"> ADDIN ZOTERO_ITEM CSL_CITATION {"citationID":"n2pb7bpkg","properties":{"formattedCitation":"(Oluoch, 1997, p. 25)","plainCitation":"(Oluoch, 1997, p. 25)"},"citationItems":[{"id":309,"uris":["http://zotero.org/users/3509623/items/XNCG66Q9"],"uri":["http://zotero.org/users/3509623/items/XNCG66Q9"],"itemData":{"id":309,"type":"article-journal","title":"Dynamism among the Japanese small and medium manufacturing enterprises and its implications for development of manufacturing SMEs in Kenya","source":"Google Scholar","URL":"http://opendocs.ids.ac.uk/opendocs/handle/123456789/1095","author":[{"family":"Oluoch","given":"Nathaniel Agola"}],"issued":{"date-parts":[["1997"]]},"accessed":{"date-parts":[["2016",11,23]]}},"locator":"25","label":"page"}],"schema":"https://github.com/citation-style-language/schema/raw/master/csl-citation.json"} </w:instrText>
      </w:r>
      <w:r w:rsidRPr="005A67C2">
        <w:rPr>
          <w:rFonts w:cstheme="minorHAnsi"/>
        </w:rPr>
        <w:fldChar w:fldCharType="separate"/>
      </w:r>
      <w:r w:rsidRPr="005A67C2">
        <w:rPr>
          <w:rFonts w:cstheme="minorHAnsi"/>
        </w:rPr>
        <w:t>(Oluoch, 1997, p. 25)</w:t>
      </w:r>
      <w:r w:rsidRPr="005A67C2">
        <w:rPr>
          <w:rFonts w:cstheme="minorHAnsi"/>
        </w:rPr>
        <w:fldChar w:fldCharType="end"/>
      </w:r>
      <w:r w:rsidRPr="005A67C2">
        <w:rPr>
          <w:rFonts w:cstheme="minorHAnsi"/>
        </w:rPr>
        <w:t xml:space="preserve">.  A dual wage structure is a term used to refer to labour segmented into two parts: one for large firms and the other for small firms </w:t>
      </w:r>
      <w:r w:rsidRPr="005A67C2">
        <w:rPr>
          <w:rFonts w:cstheme="minorHAnsi"/>
        </w:rPr>
        <w:fldChar w:fldCharType="begin"/>
      </w:r>
      <w:r w:rsidRPr="005A67C2">
        <w:rPr>
          <w:rFonts w:cstheme="minorHAnsi"/>
        </w:rPr>
        <w:instrText xml:space="preserve"> ADDIN ZOTERO_ITEM CSL_CITATION {"citationID":"1d08n4cpnf","properties":{"formattedCitation":"(Oluoch, 1997, p. 25)","plainCitation":"(Oluoch, 1997, p. 25)"},"citationItems":[{"id":309,"uris":["http://zotero.org/users/3509623/items/XNCG66Q9"],"uri":["http://zotero.org/users/3509623/items/XNCG66Q9"],"itemData":{"id":309,"type":"article-journal","title":"Dynamism among the Japanese small and medium manufacturing enterprises and its implications for development of manufacturing SMEs in Kenya","source":"Google Scholar","URL":"http://opendocs.ids.ac.uk/opendocs/handle/123456789/1095","author":[{"family":"Oluoch","given":"Nathaniel Agola"}],"issued":{"date-parts":[["1997"]]},"accessed":{"date-parts":[["2016",11,23]]}},"locator":"25","label":"page"}],"schema":"https://github.com/citation-style-language/schema/raw/master/csl-citation.json"} </w:instrText>
      </w:r>
      <w:r w:rsidRPr="005A67C2">
        <w:rPr>
          <w:rFonts w:cstheme="minorHAnsi"/>
        </w:rPr>
        <w:fldChar w:fldCharType="separate"/>
      </w:r>
      <w:r w:rsidRPr="005A67C2">
        <w:rPr>
          <w:rFonts w:cstheme="minorHAnsi"/>
        </w:rPr>
        <w:t>(Oluoch, 1997, p. 25)</w:t>
      </w:r>
      <w:r w:rsidRPr="005A67C2">
        <w:rPr>
          <w:rFonts w:cstheme="minorHAnsi"/>
        </w:rPr>
        <w:fldChar w:fldCharType="end"/>
      </w:r>
      <w:r w:rsidRPr="005A67C2">
        <w:rPr>
          <w:rFonts w:cstheme="minorHAnsi"/>
        </w:rPr>
        <w:t xml:space="preserve">.  </w:t>
      </w:r>
    </w:p>
    <w:p w14:paraId="089AE551" w14:textId="77777777" w:rsidR="00151426" w:rsidRPr="005A67C2" w:rsidRDefault="00151426" w:rsidP="00151426">
      <w:pPr>
        <w:rPr>
          <w:rFonts w:cstheme="minorHAnsi"/>
        </w:rPr>
      </w:pPr>
      <w:r w:rsidRPr="005A67C2">
        <w:rPr>
          <w:rFonts w:cstheme="minorHAnsi"/>
        </w:rPr>
        <w:t xml:space="preserve">The large firm labour segment in Japan was solid and was never disturbed by population pressures, thus had minimal unemployment while, the labour segment constituting of low wages was exposed to relentless population pressures (Oluoch, 1997, p. 25). The wage differentials between large and small firms in Japan developed in the period between 1912 and 1925 and have survived into the post-war era (Robu, 2013, p. 20).  </w:t>
      </w:r>
    </w:p>
    <w:p w14:paraId="395C13BE" w14:textId="77777777" w:rsidR="00151426" w:rsidRPr="005A67C2" w:rsidRDefault="00151426" w:rsidP="00151426">
      <w:pPr>
        <w:rPr>
          <w:rFonts w:cstheme="minorHAnsi"/>
        </w:rPr>
      </w:pPr>
      <w:r w:rsidRPr="005A67C2">
        <w:rPr>
          <w:rFonts w:cstheme="minorHAnsi"/>
        </w:rPr>
        <w:lastRenderedPageBreak/>
        <w:t xml:space="preserve">Large firms typically employ university graduates while the small sector mainly employs middle and high school graduates (Oluoch, 1997, p. 25).  The distinct division between the large and small labour wages in Japan ensured the survival of small firms, which play a critical role in the Japanese economy. SMEs in Japan have been particularly critical as subcontractors supplying parts and components to large firms in Japan </w:t>
      </w:r>
      <w:r w:rsidRPr="005A67C2">
        <w:rPr>
          <w:rFonts w:cstheme="minorHAnsi"/>
        </w:rPr>
        <w:fldChar w:fldCharType="begin"/>
      </w:r>
      <w:r w:rsidRPr="005A67C2">
        <w:rPr>
          <w:rFonts w:cstheme="minorHAnsi"/>
        </w:rPr>
        <w:instrText xml:space="preserve"> ADDIN ZOTERO_ITEM CSL_CITATION {"citationID":"13l1fpgir5","properties":{"formattedCitation":"(Uchikawa, 2009, p. 64)","plainCitation":"(Uchikawa, 2009, p. 64)"},"citationItems":[{"id":312,"uris":["http://zotero.org/users/3509623/items/NTTNZWVS"],"uri":["http://zotero.org/users/3509623/items/NTTNZWVS"],"itemData":{"id":312,"type":"article-journal","title":"Small and Medium Enterprises in Japan: Surviving the Long-Term Recession","source":"Google Scholar","URL":"https://adb-test.atmire.com/handle/11540/3757","shortTitle":"Small and Medium Enterprises in Japan","author":[{"family":"Uchikawa","given":"Shuji"}],"issued":{"date-parts":[["2009"]]},"accessed":{"date-parts":[["2016",11,23]]}},"locator":"64","label":"page"}],"schema":"https://github.com/citation-style-language/schema/raw/master/csl-citation.json"} </w:instrText>
      </w:r>
      <w:r w:rsidRPr="005A67C2">
        <w:rPr>
          <w:rFonts w:cstheme="minorHAnsi"/>
        </w:rPr>
        <w:fldChar w:fldCharType="separate"/>
      </w:r>
      <w:r w:rsidRPr="005A67C2">
        <w:rPr>
          <w:rFonts w:cstheme="minorHAnsi"/>
        </w:rPr>
        <w:t>(Uchikawa, 2009, p. 64)</w:t>
      </w:r>
      <w:r w:rsidRPr="005A67C2">
        <w:rPr>
          <w:rFonts w:cstheme="minorHAnsi"/>
        </w:rPr>
        <w:fldChar w:fldCharType="end"/>
      </w:r>
      <w:r w:rsidRPr="005A67C2">
        <w:rPr>
          <w:rFonts w:cstheme="minorHAnsi"/>
        </w:rPr>
        <w:t>.</w:t>
      </w:r>
    </w:p>
    <w:p w14:paraId="1C6E2629" w14:textId="3C134F12" w:rsidR="00151426" w:rsidRPr="005A67C2" w:rsidRDefault="00151426" w:rsidP="00151426">
      <w:pPr>
        <w:rPr>
          <w:rFonts w:cstheme="minorHAnsi"/>
        </w:rPr>
      </w:pPr>
      <w:r w:rsidRPr="005A67C2">
        <w:rPr>
          <w:rFonts w:cstheme="minorHAnsi"/>
        </w:rPr>
        <w:t xml:space="preserve">The Japanese subcontracting system comprised of specialised </w:t>
      </w:r>
      <w:r w:rsidRPr="005A67C2">
        <w:rPr>
          <w:rFonts w:cstheme="minorHAnsi"/>
          <w:noProof/>
        </w:rPr>
        <w:t>businesses which</w:t>
      </w:r>
      <w:r w:rsidRPr="005A67C2">
        <w:rPr>
          <w:rFonts w:cstheme="minorHAnsi"/>
        </w:rPr>
        <w:t xml:space="preserve"> developed into the supporting industry during Japan’s rapid economic growth periods in the 1960s and 1970s </w:t>
      </w:r>
      <w:r w:rsidRPr="005A67C2">
        <w:rPr>
          <w:rFonts w:cstheme="minorHAnsi"/>
        </w:rPr>
        <w:fldChar w:fldCharType="begin"/>
      </w:r>
      <w:r w:rsidRPr="005A67C2">
        <w:rPr>
          <w:rFonts w:cstheme="minorHAnsi"/>
        </w:rPr>
        <w:instrText xml:space="preserve"> ADDIN ZOTERO_ITEM CSL_CITATION {"citationID":"1ofeg3lu1r","properties":{"formattedCitation":"(Uchikawa, 2009, p. 64)","plainCitation":"(Uchikawa, 2009, p. 64)"},"citationItems":[{"id":312,"uris":["http://zotero.org/users/3509623/items/NTTNZWVS"],"uri":["http://zotero.org/users/3509623/items/NTTNZWVS"],"itemData":{"id":312,"type":"article-journal","title":"Small and Medium Enterprises in Japan: Surviving the Long-Term Recession","source":"Google Scholar","URL":"https://adb-test.atmire.com/handle/11540/3757","shortTitle":"Small and Medium Enterprises in Japan","author":[{"family":"Uchikawa","given":"Shuji"}],"issued":{"date-parts":[["2009"]]},"accessed":{"date-parts":[["2016",11,23]]}},"locator":"64","label":"page"}],"schema":"https://github.com/citation-style-language/schema/raw/master/csl-citation.json"} </w:instrText>
      </w:r>
      <w:r w:rsidRPr="005A67C2">
        <w:rPr>
          <w:rFonts w:cstheme="minorHAnsi"/>
        </w:rPr>
        <w:fldChar w:fldCharType="separate"/>
      </w:r>
      <w:r w:rsidRPr="005A67C2">
        <w:rPr>
          <w:rFonts w:cstheme="minorHAnsi"/>
        </w:rPr>
        <w:t>(Uchikawa, 2009, p. 64)</w:t>
      </w:r>
      <w:r w:rsidRPr="005A67C2">
        <w:rPr>
          <w:rFonts w:cstheme="minorHAnsi"/>
        </w:rPr>
        <w:fldChar w:fldCharType="end"/>
      </w:r>
      <w:r w:rsidRPr="005A67C2">
        <w:rPr>
          <w:rFonts w:cstheme="minorHAnsi"/>
        </w:rPr>
        <w:t xml:space="preserve">.  The supporting industry is defined as the industry that provides large industries such as electrical machinery and automobile assembly plants with specialised parts and components (Uchikawa, 2009, p. 64). </w:t>
      </w:r>
    </w:p>
    <w:p w14:paraId="48BAA6F8" w14:textId="77777777" w:rsidR="00151426" w:rsidRPr="005A67C2" w:rsidRDefault="00151426" w:rsidP="00151426">
      <w:pPr>
        <w:rPr>
          <w:rFonts w:cstheme="minorHAnsi"/>
        </w:rPr>
      </w:pPr>
      <w:r w:rsidRPr="005A67C2">
        <w:rPr>
          <w:rFonts w:cstheme="minorHAnsi"/>
        </w:rPr>
        <w:t xml:space="preserve">SMEs evolved as dominant players in the supporting industry due to their low wages and ability to employ large numbers of people from the labour force and partly as a result of this Japan is today one of the world’s largest automobile manufacturers. This demonstrates how SMEs can contribute towards a nation’s economic development. </w:t>
      </w:r>
    </w:p>
    <w:p w14:paraId="3BA45B26" w14:textId="77777777" w:rsidR="00151426" w:rsidRPr="005A67C2" w:rsidRDefault="00151426" w:rsidP="00151426">
      <w:pPr>
        <w:rPr>
          <w:rFonts w:cstheme="minorHAnsi"/>
        </w:rPr>
      </w:pPr>
      <w:r w:rsidRPr="005A67C2">
        <w:rPr>
          <w:rFonts w:cstheme="minorHAnsi"/>
        </w:rPr>
        <w:t xml:space="preserve">A key feature in the development of SMEs to note in the Japanese case is that large firms and SMEs had different and tailored labour wages governed by different labour policies.  Secondly, large and small firms managed to develop a symbiotic relationship (a key determinant for competitiveness according to Porter’s model), which led to efficiency gains and in turn helped Japan become one of the largest manufacturing </w:t>
      </w:r>
      <w:r w:rsidRPr="005A67C2">
        <w:rPr>
          <w:rFonts w:cstheme="minorHAnsi"/>
          <w:noProof/>
        </w:rPr>
        <w:t>hub</w:t>
      </w:r>
      <w:r w:rsidRPr="005A67C2">
        <w:rPr>
          <w:rFonts w:cstheme="minorHAnsi"/>
        </w:rPr>
        <w:t xml:space="preserve"> in the world. </w:t>
      </w:r>
    </w:p>
    <w:p w14:paraId="2B499F97" w14:textId="0D223EEC" w:rsidR="00151426" w:rsidRPr="005A67C2" w:rsidRDefault="00C8365C" w:rsidP="00C8365C">
      <w:pPr>
        <w:pStyle w:val="Heading2"/>
        <w:rPr>
          <w:rFonts w:asciiTheme="minorHAnsi" w:hAnsiTheme="minorHAnsi" w:cstheme="minorHAnsi"/>
        </w:rPr>
      </w:pPr>
      <w:r w:rsidRPr="005A67C2">
        <w:rPr>
          <w:rFonts w:asciiTheme="minorHAnsi" w:hAnsiTheme="minorHAnsi" w:cstheme="minorHAnsi"/>
        </w:rPr>
        <w:t xml:space="preserve"> </w:t>
      </w:r>
      <w:bookmarkStart w:id="150" w:name="_Toc501296427"/>
      <w:r w:rsidR="00151426" w:rsidRPr="005A67C2">
        <w:rPr>
          <w:rStyle w:val="Heading3Char"/>
          <w:rFonts w:asciiTheme="minorHAnsi" w:hAnsiTheme="minorHAnsi" w:cstheme="minorHAnsi"/>
          <w:b/>
        </w:rPr>
        <w:t>Learnings from the US</w:t>
      </w:r>
      <w:r w:rsidRPr="005A67C2">
        <w:rPr>
          <w:rStyle w:val="Heading3Char"/>
          <w:rFonts w:asciiTheme="minorHAnsi" w:hAnsiTheme="minorHAnsi" w:cstheme="minorHAnsi"/>
          <w:b/>
        </w:rPr>
        <w:t>A</w:t>
      </w:r>
      <w:bookmarkEnd w:id="150"/>
    </w:p>
    <w:p w14:paraId="427C3514" w14:textId="77777777" w:rsidR="00151426" w:rsidRPr="005A67C2" w:rsidRDefault="00151426" w:rsidP="00151426">
      <w:pPr>
        <w:rPr>
          <w:rFonts w:cstheme="minorHAnsi"/>
        </w:rPr>
      </w:pPr>
      <w:r w:rsidRPr="005A67C2">
        <w:rPr>
          <w:rFonts w:cstheme="minorHAnsi"/>
        </w:rPr>
        <w:t xml:space="preserve">In the US, ample empirical evidence exists indicating that economic activity moved away from large firms to small firms between the 1970s and 1980s. The most cited evidence in support of this is the employment drop of the fortune 500 employment share from 20% in the 1970 to 8.5% in 1996  </w:t>
      </w:r>
      <w:r w:rsidRPr="005A67C2">
        <w:rPr>
          <w:rFonts w:cstheme="minorHAnsi"/>
        </w:rPr>
        <w:fldChar w:fldCharType="begin"/>
      </w:r>
      <w:r w:rsidRPr="005A67C2">
        <w:rPr>
          <w:rFonts w:cstheme="minorHAnsi"/>
        </w:rPr>
        <w:instrText xml:space="preserve"> ADDIN ZOTERO_ITEM CSL_CITATION {"citationID":"1q6lrl7enr","properties":{"formattedCitation":"(Acs, Carlsson, &amp; Karlsson, 1999, p. 2)","plainCitation":"(Acs, Carlsson, &amp; Karlsson, 1999, p. 2)"},"citationItems":[{"id":315,"uris":["http://zotero.org/users/3509623/items/SESEVDGM"],"uri":["http://zotero.org/users/3509623/items/SESEVDGM"],"itemData":{"id":315,"type":"article-journal","title":"The linkages among entrepreneurship, SMEs and the macroeconomy","container-title":"Entrepreneurship, small and medium-sized enterprises and the macroeconomy","page":"3–42","source":"Google Scholar","author":[{"family":"Acs","given":"Zoltan J."},{"family":"Carlsson","given":"Bo"},{"family":"Karlsson","given":"Charlie"}],"issued":{"date-parts":[["1999"]]}},"locator":"2","label":"page"}],"schema":"https://github.com/citation-style-language/schema/raw/master/csl-citation.json"} </w:instrText>
      </w:r>
      <w:r w:rsidRPr="005A67C2">
        <w:rPr>
          <w:rFonts w:cstheme="minorHAnsi"/>
        </w:rPr>
        <w:fldChar w:fldCharType="separate"/>
      </w:r>
      <w:r w:rsidRPr="005A67C2">
        <w:rPr>
          <w:rFonts w:cstheme="minorHAnsi"/>
        </w:rPr>
        <w:t>(Acs, Carlsson, &amp; Karlsson, 1999, p. 2)</w:t>
      </w:r>
      <w:r w:rsidRPr="005A67C2">
        <w:rPr>
          <w:rFonts w:cstheme="minorHAnsi"/>
        </w:rPr>
        <w:fldChar w:fldCharType="end"/>
      </w:r>
      <w:r w:rsidRPr="005A67C2">
        <w:rPr>
          <w:rFonts w:cstheme="minorHAnsi"/>
        </w:rPr>
        <w:t xml:space="preserve">. Carlsson puts forward two main reasons for the shift towards small firms in the US. </w:t>
      </w:r>
    </w:p>
    <w:p w14:paraId="320D1636" w14:textId="5E90146E" w:rsidR="00151426" w:rsidRPr="005A67C2" w:rsidRDefault="00151426" w:rsidP="00151426">
      <w:pPr>
        <w:rPr>
          <w:rFonts w:cstheme="minorHAnsi"/>
        </w:rPr>
      </w:pPr>
      <w:r w:rsidRPr="005A67C2">
        <w:rPr>
          <w:rFonts w:cstheme="minorHAnsi"/>
        </w:rPr>
        <w:t xml:space="preserve">The first is rooted in the fundamental changes that occurred in the world economy in the 1970s. These changes pertain to the increased global competition accompanied by increased uncertainty and the growth in market fragmentation </w:t>
      </w:r>
      <w:r w:rsidRPr="005A67C2">
        <w:rPr>
          <w:rFonts w:cstheme="minorHAnsi"/>
        </w:rPr>
        <w:fldChar w:fldCharType="begin"/>
      </w:r>
      <w:r w:rsidRPr="005A67C2">
        <w:rPr>
          <w:rFonts w:cstheme="minorHAnsi"/>
        </w:rPr>
        <w:instrText xml:space="preserve"> ADDIN ZOTERO_ITEM CSL_CITATION {"citationID":"trcjr4007","properties":{"formattedCitation":"(Acs et al., 1999, p. 2)","plainCitation":"(Acs et al., 1999, p. 2)"},"citationItems":[{"id":315,"uris":["http://zotero.org/users/3509623/items/SESEVDGM"],"uri":["http://zotero.org/users/3509623/items/SESEVDGM"],"itemData":{"id":315,"type":"article-journal","title":"The linkages among entrepreneurship, SMEs and the macroeconomy","container-title":"Entrepreneurship, small and medium-sized enterprises and the macroeconomy","page":"3–42","source":"Google Scholar","author":[{"family":"Acs","given":"Zoltan J."},{"family":"Carlsson","given":"Bo"},{"family":"Karlsson","given":"Charlie"}],"issued":{"date-parts":[["1999"]]}},"locator":"2","label":"page"}],"schema":"https://github.com/citation-style-language/schema/raw/master/csl-citation.json"} </w:instrText>
      </w:r>
      <w:r w:rsidRPr="005A67C2">
        <w:rPr>
          <w:rFonts w:cstheme="minorHAnsi"/>
        </w:rPr>
        <w:fldChar w:fldCharType="separate"/>
      </w:r>
      <w:r w:rsidRPr="005A67C2">
        <w:rPr>
          <w:rFonts w:cstheme="minorHAnsi"/>
        </w:rPr>
        <w:t>(Acs et al., 1999, p. 2)</w:t>
      </w:r>
      <w:r w:rsidRPr="005A67C2">
        <w:rPr>
          <w:rFonts w:cstheme="minorHAnsi"/>
        </w:rPr>
        <w:fldChar w:fldCharType="end"/>
      </w:r>
      <w:r w:rsidRPr="005A67C2">
        <w:rPr>
          <w:rFonts w:cstheme="minorHAnsi"/>
        </w:rPr>
        <w:t xml:space="preserve">. The second reason </w:t>
      </w:r>
      <w:r w:rsidRPr="005A67C2">
        <w:rPr>
          <w:rFonts w:cstheme="minorHAnsi"/>
        </w:rPr>
        <w:lastRenderedPageBreak/>
        <w:t>is the advancement of</w:t>
      </w:r>
      <w:r w:rsidR="0024321E" w:rsidRPr="005A67C2">
        <w:rPr>
          <w:rFonts w:cstheme="minorHAnsi"/>
        </w:rPr>
        <w:t xml:space="preserve"> the</w:t>
      </w:r>
      <w:r w:rsidRPr="005A67C2">
        <w:rPr>
          <w:rFonts w:cstheme="minorHAnsi"/>
        </w:rPr>
        <w:t xml:space="preserve"> </w:t>
      </w:r>
      <w:r w:rsidRPr="005A67C2">
        <w:rPr>
          <w:rFonts w:cstheme="minorHAnsi"/>
          <w:noProof/>
        </w:rPr>
        <w:t>technological process</w:t>
      </w:r>
      <w:r w:rsidR="0024321E" w:rsidRPr="005A67C2">
        <w:rPr>
          <w:rFonts w:cstheme="minorHAnsi"/>
          <w:noProof/>
        </w:rPr>
        <w:t>es</w:t>
      </w:r>
      <w:r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{"citationID":"jqk7lbu2s","properties":{"formattedCitation":"(Acs et al., 1999, p. 2)","plainCitation":"(Acs et al., 1999, p. 2)"},"citationItems":[{"id":315,"uris":["http://zotero.org/users/3509623/items/SESEVDGM"],"uri":["http://zotero.org/users/3509623/items/SESEVDGM"],"itemData":{"id":315,"type":"article-journal","title":"The linkages among entrepreneurship, SMEs and the macroeconomy","container-title":"Entrepreneurship, small and medium-sized enterprises and the macroeconomy","page":"3–42","source":"Google Scholar","author":[{"family":"Acs","given":"Zoltan J."},{"family":"Carlsson","given":"Bo"},{"family":"Karlsson","given":"Charlie"}],"issued":{"date-parts":[["1999"]]}},"locator":"2","label":"page"}],"schema":"https://github.com/citation-style-language/schema/raw/master/csl-citation.json"} </w:instrText>
      </w:r>
      <w:r w:rsidRPr="005A67C2">
        <w:rPr>
          <w:rFonts w:cstheme="minorHAnsi"/>
        </w:rPr>
        <w:fldChar w:fldCharType="separate"/>
      </w:r>
      <w:r w:rsidRPr="005A67C2">
        <w:rPr>
          <w:rFonts w:cstheme="minorHAnsi"/>
        </w:rPr>
        <w:t>(Acs et al., 1999, p. 2)</w:t>
      </w:r>
      <w:r w:rsidRPr="005A67C2">
        <w:rPr>
          <w:rFonts w:cstheme="minorHAnsi"/>
        </w:rPr>
        <w:fldChar w:fldCharType="end"/>
      </w:r>
      <w:r w:rsidRPr="005A67C2">
        <w:rPr>
          <w:rFonts w:cstheme="minorHAnsi"/>
        </w:rPr>
        <w:t>. Piore and Sable (1984) also argue that market instability prevalent in the 1970s led to the collapse of mass production, which paved the way for flexible specialisation, an attribute of small firms to date</w:t>
      </w:r>
      <w:r w:rsidRPr="005A67C2">
        <w:rPr>
          <w:rFonts w:cstheme="minorHAnsi"/>
        </w:rPr>
        <w:fldChar w:fldCharType="begin"/>
      </w:r>
      <w:r w:rsidRPr="005A67C2">
        <w:rPr>
          <w:rFonts w:cstheme="minorHAnsi"/>
        </w:rPr>
        <w:instrText xml:space="preserve"> ADDIN EN.CITE &lt;EndNote&gt;&lt;Cite Hidden="1"&gt;&lt;Author&gt;Piore&lt;/Author&gt;&lt;Year&gt;1984&lt;/Year&gt;&lt;RecNum&gt;233&lt;/RecNum&gt;&lt;record&gt;&lt;rec-number&gt;233&lt;/rec-number&gt;&lt;foreign-keys&gt;&lt;key app="EN" db-id="s5z05r5fxddf04efspupvr0os52d0vavft90" timestamp="1475568745"&gt;233&lt;/key&gt;&lt;/foreign-keys&gt;&lt;ref-type name="Journal Article"&gt;17&lt;/ref-type&gt;&lt;contributors&gt;&lt;authors&gt;&lt;author&gt;Piore, M&lt;/author&gt;&lt;author&gt;Sable, C&lt;/author&gt;&lt;/authors&gt;&lt;/contributors&gt;&lt;titles&gt;&lt;title&gt;The second industrial division&lt;/title&gt;&lt;secondary-title&gt;New York: Basic Brookes&lt;/secondary-title&gt;&lt;/titles&gt;&lt;periodical&gt;&lt;full-title&gt;New York: Basic Brookes&lt;/full-title&gt;&lt;/periodical&gt;&lt;dates&gt;&lt;year&gt;1984&lt;/year&gt;&lt;/dates&gt;&lt;urls&gt;&lt;/urls&gt;&lt;/record&gt;&lt;/Cite&gt;&lt;/EndNote&gt;</w:instrText>
      </w:r>
      <w:r w:rsidRPr="005A67C2">
        <w:rPr>
          <w:rFonts w:cstheme="minorHAnsi"/>
        </w:rPr>
        <w:fldChar w:fldCharType="end"/>
      </w:r>
      <w:r w:rsidRPr="005A67C2">
        <w:rPr>
          <w:rFonts w:cstheme="minorHAnsi"/>
        </w:rPr>
        <w:t xml:space="preserve">. </w:t>
      </w:r>
    </w:p>
    <w:p w14:paraId="3B19D635" w14:textId="4CC4F327" w:rsidR="00151426" w:rsidRPr="005A67C2" w:rsidRDefault="00151426" w:rsidP="00151426">
      <w:pPr>
        <w:rPr>
          <w:rFonts w:cstheme="minorHAnsi"/>
        </w:rPr>
      </w:pPr>
      <w:r w:rsidRPr="005A67C2">
        <w:rPr>
          <w:rFonts w:cstheme="minorHAnsi"/>
        </w:rPr>
        <w:t xml:space="preserve">Ten years prior the “New Economy” of the 1990s, scholars saw poor economic prospects of the US economy due to the increased competition it faced from Japan </w:t>
      </w:r>
      <w:r w:rsidRPr="005A67C2">
        <w:rPr>
          <w:rFonts w:cstheme="minorHAnsi"/>
        </w:rPr>
        <w:fldChar w:fldCharType="begin"/>
      </w:r>
      <w:r w:rsidRPr="005A67C2">
        <w:rPr>
          <w:rFonts w:cstheme="minorHAnsi"/>
        </w:rPr>
        <w:instrText xml:space="preserve"> ADDIN ZOTERO_ITEM CSL_CITATION {"citationID":"1ggpjq3n3d","properties":{"formattedCitation":"(Audretsch, Grilo, &amp; Thurik, 2007)","plainCitation":"(Audretsch, Grilo, &amp; Thurik, 2007)"},"citationItems":[{"id":173,"uris":["http://zotero.org/users/3509623/items/9QHXFNQ3"],"uri":["http://zotero.org/users/3509623/items/9QHXFNQ3"],"itemData":{"id":173,"type":"article-journal","title":"Explaining entrepreneurship and the role of policy: a framework","container-title":"The handbook of research on entrepreneurship policy","page":"1–17","source":"Google Scholar","shortTitle":"Explaining entrepreneurship and the role of policy","author":[{"family":"Audretsch","given":"David B."},{"family":"Grilo","given":"Isabel"},{"family":"Thurik","given":"A. Roy"}],"issued":{"date-parts":[["2007"]]}}}],"schema":"https://github.com/citation-style-language/schema/raw/master/csl-citation.json"} </w:instrText>
      </w:r>
      <w:r w:rsidRPr="005A67C2">
        <w:rPr>
          <w:rFonts w:cstheme="minorHAnsi"/>
        </w:rPr>
        <w:fldChar w:fldCharType="separate"/>
      </w:r>
      <w:r w:rsidRPr="005A67C2">
        <w:rPr>
          <w:rFonts w:cstheme="minorHAnsi"/>
        </w:rPr>
        <w:t>(Audretsch, Grilo, &amp; Thurik, 2007)</w:t>
      </w:r>
      <w:r w:rsidRPr="005A67C2">
        <w:rPr>
          <w:rFonts w:cstheme="minorHAnsi"/>
        </w:rPr>
        <w:fldChar w:fldCharType="end"/>
      </w:r>
      <w:r w:rsidRPr="005A67C2">
        <w:rPr>
          <w:rFonts w:cstheme="minorHAnsi"/>
        </w:rPr>
        <w:t xml:space="preserve">. Comprised of high-technology entrepreneurship, the New </w:t>
      </w:r>
      <w:r w:rsidRPr="005A67C2">
        <w:rPr>
          <w:rFonts w:cstheme="minorHAnsi"/>
          <w:noProof/>
        </w:rPr>
        <w:t>Economy resurrected</w:t>
      </w:r>
      <w:r w:rsidRPr="005A67C2">
        <w:rPr>
          <w:rFonts w:cstheme="minorHAnsi"/>
        </w:rPr>
        <w:t xml:space="preserve"> the economy of the US and was seen as the answer to the mounting competition the US faced from large non-US companies </w:t>
      </w:r>
      <w:r w:rsidRPr="005A67C2">
        <w:rPr>
          <w:rFonts w:cstheme="minorHAnsi"/>
        </w:rPr>
        <w:fldChar w:fldCharType="begin"/>
      </w:r>
      <w:r w:rsidRPr="005A67C2">
        <w:rPr>
          <w:rFonts w:cstheme="minorHAnsi"/>
        </w:rPr>
        <w:instrText xml:space="preserve"> ADDIN ZOTERO_ITEM CSL_CITATION {"citationID":"2n228hq48l","properties":{"formattedCitation":"(Acs et al., 1999, p. 2)","plainCitation":"(Acs et al., 1999, p. 2)"},"citationItems":[{"id":315,"uris":["http://zotero.org/users/3509623/items/SESEVDGM"],"uri":["http://zotero.org/users/3509623/items/SESEVDGM"],"itemData":{"id":315,"type":"article-journal","title":"The linkages among entrepreneurship, SMEs and the macroeconomy","container-title":"Entrepreneurship, small and medium-sized enterprises and the macroeconomy","page":"3–42","source":"Google Scholar","author":[{"family":"Acs","given":"Zoltan J."},{"family":"Carlsson","given":"Bo"},{"family":"Karlsson","given":"Charlie"}],"issued":{"date-parts":[["1999"]]}},"locator":"2","label":"page"}],"schema":"https://github.com/citation-style-language/schema/raw/master/csl-citation.json"} </w:instrText>
      </w:r>
      <w:r w:rsidRPr="005A67C2">
        <w:rPr>
          <w:rFonts w:cstheme="minorHAnsi"/>
        </w:rPr>
        <w:fldChar w:fldCharType="separate"/>
      </w:r>
      <w:r w:rsidRPr="005A67C2">
        <w:rPr>
          <w:rFonts w:cstheme="minorHAnsi"/>
        </w:rPr>
        <w:t>(Acs et al., 1999, p. 2)</w:t>
      </w:r>
      <w:r w:rsidRPr="005A67C2">
        <w:rPr>
          <w:rFonts w:cstheme="minorHAnsi"/>
        </w:rPr>
        <w:fldChar w:fldCharType="end"/>
      </w:r>
      <w:r w:rsidRPr="005A67C2">
        <w:rPr>
          <w:rFonts w:cstheme="minorHAnsi"/>
        </w:rPr>
        <w:t>.  As a result, the US became the source of economic dynamism and employment.</w:t>
      </w:r>
    </w:p>
    <w:p w14:paraId="693B78C2" w14:textId="77777777" w:rsidR="00151426" w:rsidRPr="005A67C2" w:rsidRDefault="00151426" w:rsidP="00151426">
      <w:pPr>
        <w:rPr>
          <w:rFonts w:cstheme="minorHAnsi"/>
        </w:rPr>
      </w:pPr>
      <w:r w:rsidRPr="005A67C2">
        <w:rPr>
          <w:rFonts w:cstheme="minorHAnsi"/>
        </w:rPr>
        <w:t xml:space="preserve">Changes in the US labour market also contributed to this shift. There was an increase in labour supply, which drove down real wages whilst education levels rose </w:t>
      </w:r>
      <w:r w:rsidRPr="005A67C2">
        <w:rPr>
          <w:rFonts w:cstheme="minorHAnsi"/>
        </w:rPr>
        <w:fldChar w:fldCharType="begin"/>
      </w:r>
      <w:r w:rsidRPr="005A67C2">
        <w:rPr>
          <w:rFonts w:cstheme="minorHAnsi"/>
        </w:rPr>
        <w:instrText xml:space="preserve"> ADDIN ZOTERO_ITEM CSL_CITATION {"citationID":"1m3c8ugp8l","properties":{"formattedCitation":"(Wennekers &amp; Thurik, 1999, p. 29)","plainCitation":"(Wennekers &amp; Thurik, 1999, p. 29)"},"citationItems":[{"id":317,"uris":["http://zotero.org/users/3509623/items/CGBT6GAJ"],"uri":["http://zotero.org/users/3509623/items/CGBT6GAJ"],"itemData":{"id":317,"type":"article-journal","title":"Linking entrepreneurship and economic growth","container-title":"Small business economics","page":"27–56","volume":"13","issue":"1","source":"Google Scholar","author":[{"family":"Wennekers","given":"Sander"},{"family":"Thurik","given":"Roy"}],"issued":{"date-parts":[["1999"]]}},"locator":"29","label":"page"}],"schema":"https://github.com/citation-style-language/schema/raw/master/csl-citation.json"} </w:instrText>
      </w:r>
      <w:r w:rsidRPr="005A67C2">
        <w:rPr>
          <w:rFonts w:cstheme="minorHAnsi"/>
        </w:rPr>
        <w:fldChar w:fldCharType="separate"/>
      </w:r>
      <w:r w:rsidRPr="005A67C2">
        <w:rPr>
          <w:rFonts w:cstheme="minorHAnsi"/>
        </w:rPr>
        <w:t>(Wennekers &amp; Thurik, 1999, p. 29)</w:t>
      </w:r>
      <w:r w:rsidRPr="005A67C2">
        <w:rPr>
          <w:rFonts w:cstheme="minorHAnsi"/>
        </w:rPr>
        <w:fldChar w:fldCharType="end"/>
      </w:r>
      <w:r w:rsidRPr="005A67C2">
        <w:rPr>
          <w:rFonts w:cstheme="minorHAnsi"/>
        </w:rPr>
        <w:t xml:space="preserve">. The US also experienced relaxation in regulation and a change in consumer tastes during a period marked by creative destruction </w:t>
      </w:r>
      <w:r w:rsidRPr="005A67C2">
        <w:rPr>
          <w:rFonts w:cstheme="minorHAnsi"/>
        </w:rPr>
        <w:fldChar w:fldCharType="begin"/>
      </w:r>
      <w:r w:rsidRPr="005A67C2">
        <w:rPr>
          <w:rFonts w:cstheme="minorHAnsi"/>
        </w:rPr>
        <w:instrText xml:space="preserve"> ADDIN ZOTERO_ITEM CSL_CITATION {"citationID":"uutt0red6","properties":{"formattedCitation":"(Wennekers &amp; Thurik, 1999, p. 29)","plainCitation":"(Wennekers &amp; Thurik, 1999, p. 29)"},"citationItems":[{"id":317,"uris":["http://zotero.org/users/3509623/items/CGBT6GAJ"],"uri":["http://zotero.org/users/3509623/items/CGBT6GAJ"],"itemData":{"id":317,"type":"article-journal","title":"Linking entrepreneurship and economic growth","container-title":"Small business economics","page":"27–56","volume":"13","issue":"1","source":"Google Scholar","author":[{"family":"Wennekers","given":"Sander"},{"family":"Thurik","given":"Roy"}],"issued":{"date-parts":[["1999"]]}},"locator":"29","label":"page"}],"schema":"https://github.com/citation-style-language/schema/raw/master/csl-citation.json"} </w:instrText>
      </w:r>
      <w:r w:rsidRPr="005A67C2">
        <w:rPr>
          <w:rFonts w:cstheme="minorHAnsi"/>
        </w:rPr>
        <w:fldChar w:fldCharType="separate"/>
      </w:r>
      <w:r w:rsidRPr="005A67C2">
        <w:rPr>
          <w:rFonts w:cstheme="minorHAnsi"/>
        </w:rPr>
        <w:t>(Wennekers &amp; Thurik, 1999, p. 29)</w:t>
      </w:r>
      <w:r w:rsidRPr="005A67C2">
        <w:rPr>
          <w:rFonts w:cstheme="minorHAnsi"/>
        </w:rPr>
        <w:fldChar w:fldCharType="end"/>
      </w:r>
      <w:r w:rsidRPr="005A67C2">
        <w:rPr>
          <w:rFonts w:cstheme="minorHAnsi"/>
        </w:rPr>
        <w:t xml:space="preserve">. </w:t>
      </w:r>
    </w:p>
    <w:p w14:paraId="29948B96" w14:textId="77777777" w:rsidR="00151426" w:rsidRPr="005A67C2" w:rsidRDefault="00151426" w:rsidP="00151426">
      <w:pPr>
        <w:rPr>
          <w:rFonts w:cstheme="minorHAnsi"/>
        </w:rPr>
      </w:pPr>
      <w:r w:rsidRPr="005A67C2">
        <w:rPr>
          <w:rFonts w:cstheme="minorHAnsi"/>
        </w:rPr>
        <w:t xml:space="preserve">Another important driving force for the shift towards smaller firms in the US between the 1970s and 1980s was the structural shift of the economy towards a knowledge-based economy </w:t>
      </w:r>
      <w:r w:rsidRPr="005A67C2">
        <w:rPr>
          <w:rFonts w:cstheme="minorHAnsi"/>
        </w:rPr>
        <w:fldChar w:fldCharType="begin"/>
      </w:r>
      <w:r w:rsidRPr="005A67C2">
        <w:rPr>
          <w:rFonts w:cstheme="minorHAnsi"/>
        </w:rPr>
        <w:instrText xml:space="preserve"> ADDIN ZOTERO_ITEM CSL_CITATION {"citationID":"1ncunk9eqr","properties":{"formattedCitation":"(Audretsch &amp; Thurik, 1998, p. 38)","plainCitation":"(Audretsch &amp; Thurik, 1998, p. 38)"},"citationItems":[{"id":320,"uris":["http://zotero.org/users/3509623/items/3ZQ863EP"],"uri":["http://zotero.org/users/3509623/items/3ZQ863EP"],"itemData":{"id":320,"type":"article-journal","title":"The Knowledge Society, Entrepreneurship, and Unemployment","source":"Google Scholar","URL":"http://papers.ssrn.com/sol3/papers.cfm?abstract_id=1510006","author":[{"family":"Audretsch","given":"David B."},{"family":"Thurik","given":"A. Roy"}],"issued":{"date-parts":[["1998"]]},"accessed":{"date-parts":[["2016",11,23]]}},"locator":"38","label":"page"}],"schema":"https://github.com/citation-style-language/schema/raw/master/csl-citation.json"} </w:instrText>
      </w:r>
      <w:r w:rsidRPr="005A67C2">
        <w:rPr>
          <w:rFonts w:cstheme="minorHAnsi"/>
        </w:rPr>
        <w:fldChar w:fldCharType="separate"/>
      </w:r>
      <w:r w:rsidRPr="005A67C2">
        <w:rPr>
          <w:rFonts w:cstheme="minorHAnsi"/>
        </w:rPr>
        <w:t>(Audretsch &amp; Thurik, 1998, p. 38)</w:t>
      </w:r>
      <w:r w:rsidRPr="005A67C2">
        <w:rPr>
          <w:rFonts w:cstheme="minorHAnsi"/>
        </w:rPr>
        <w:fldChar w:fldCharType="end"/>
      </w:r>
      <w:r w:rsidRPr="005A67C2">
        <w:rPr>
          <w:rFonts w:cstheme="minorHAnsi"/>
        </w:rPr>
        <w:t xml:space="preserve">. Small firms have since played a vital role in America’s economy due to their contribution towards increased entrepreneurship, ability to create jobs, routes to innovation and their industry dynamics (Acs et al., 1999 p. 12). </w:t>
      </w:r>
    </w:p>
    <w:p w14:paraId="42BBBC8E" w14:textId="488F6C99" w:rsidR="00151426" w:rsidRPr="005A67C2" w:rsidRDefault="00151426" w:rsidP="00151426">
      <w:pPr>
        <w:rPr>
          <w:rFonts w:cstheme="minorHAnsi"/>
        </w:rPr>
      </w:pPr>
      <w:r w:rsidRPr="005A67C2">
        <w:rPr>
          <w:rFonts w:cstheme="minorHAnsi"/>
        </w:rPr>
        <w:t xml:space="preserve">The role of small businesses in supporting US’s </w:t>
      </w:r>
      <w:r w:rsidRPr="005A67C2">
        <w:rPr>
          <w:rFonts w:cstheme="minorHAnsi"/>
          <w:noProof/>
        </w:rPr>
        <w:t>economy is</w:t>
      </w:r>
      <w:r w:rsidRPr="005A67C2">
        <w:rPr>
          <w:rFonts w:cstheme="minorHAnsi"/>
        </w:rPr>
        <w:t xml:space="preserve"> still evident even with recent economic headwinds, with SMEs making up more than 99% of businesses in the US in 2010 and 88% of these SMEs reportedly operating in the services sector </w:t>
      </w:r>
      <w:r w:rsidRPr="005A67C2">
        <w:rPr>
          <w:rFonts w:cstheme="minorHAnsi"/>
        </w:rPr>
        <w:fldChar w:fldCharType="begin"/>
      </w:r>
      <w:r w:rsidRPr="005A67C2">
        <w:rPr>
          <w:rFonts w:cstheme="minorHAnsi"/>
        </w:rPr>
        <w:instrText xml:space="preserve"> ADDIN ZOTERO_ITEM CSL_CITATION {"citationID":"7obnkav0t","properties":{"formattedCitation":"(Pandya, 2012, p. 7)","plainCitation":"(Pandya, 2012, p. 7)"},"citationItems":[{"id":322,"uris":["http://zotero.org/users/3509623/items/ND2DATU9"],"uri":["http://zotero.org/users/3509623/items/ND2DATU9"],"itemData":{"id":322,"type":"paper-conference","title":"Comparative analysis of development of SMEs in developed and developing countries","container-title":"The 2012 International Conference on Business and Management","page":"6–7","source":"Google Scholar","URL":"https://www.researchgate.net/profile/Viral_Pandya/publication/266594413_Comparative_analysis_of_development_of_SMEs_in_developed_and_developing_countries/links/54a236e40cf256bf8baf7f37.pdf","author":[{"family":"Pandya","given":"Viral M."}],"issued":{"date-parts":[["2012"]]},"accessed":{"date-parts":[["2016",11,23]]}},"locator":"7","label":"page"}],"schema":"https://github.com/citation-style-language/schema/raw/master/csl-citation.json"} </w:instrText>
      </w:r>
      <w:r w:rsidRPr="005A67C2">
        <w:rPr>
          <w:rFonts w:cstheme="minorHAnsi"/>
        </w:rPr>
        <w:fldChar w:fldCharType="separate"/>
      </w:r>
      <w:r w:rsidRPr="005A67C2">
        <w:rPr>
          <w:rFonts w:cstheme="minorHAnsi"/>
        </w:rPr>
        <w:t>(Pandya, 2012, p. 7)</w:t>
      </w:r>
      <w:r w:rsidRPr="005A67C2">
        <w:rPr>
          <w:rFonts w:cstheme="minorHAnsi"/>
        </w:rPr>
        <w:fldChar w:fldCharType="end"/>
      </w:r>
      <w:r w:rsidRPr="005A67C2">
        <w:rPr>
          <w:rFonts w:cstheme="minorHAnsi"/>
        </w:rPr>
        <w:t>.</w:t>
      </w:r>
    </w:p>
    <w:p w14:paraId="67BE8A56" w14:textId="753BBF35" w:rsidR="00CD3E5B" w:rsidRPr="005A67C2" w:rsidRDefault="00B45592" w:rsidP="00C8365C">
      <w:pPr>
        <w:pStyle w:val="Heading2"/>
        <w:rPr>
          <w:rFonts w:asciiTheme="minorHAnsi" w:hAnsiTheme="minorHAnsi" w:cstheme="minorHAnsi"/>
        </w:rPr>
      </w:pPr>
      <w:bookmarkStart w:id="151" w:name="_Toc501296428"/>
      <w:r w:rsidRPr="005A67C2">
        <w:rPr>
          <w:rFonts w:asciiTheme="minorHAnsi" w:hAnsiTheme="minorHAnsi" w:cstheme="minorHAnsi"/>
        </w:rPr>
        <w:t xml:space="preserve">The Current State of </w:t>
      </w:r>
      <w:r w:rsidR="00CD3E5B" w:rsidRPr="005A67C2">
        <w:rPr>
          <w:rFonts w:asciiTheme="minorHAnsi" w:hAnsiTheme="minorHAnsi" w:cstheme="minorHAnsi"/>
        </w:rPr>
        <w:t>SM</w:t>
      </w:r>
      <w:r w:rsidR="006F1004" w:rsidRPr="005A67C2">
        <w:rPr>
          <w:rFonts w:asciiTheme="minorHAnsi" w:hAnsiTheme="minorHAnsi" w:cstheme="minorHAnsi"/>
        </w:rPr>
        <w:t>M</w:t>
      </w:r>
      <w:r w:rsidR="00CD3E5B" w:rsidRPr="005A67C2">
        <w:rPr>
          <w:rFonts w:asciiTheme="minorHAnsi" w:hAnsiTheme="minorHAnsi" w:cstheme="minorHAnsi"/>
        </w:rPr>
        <w:t>Es</w:t>
      </w:r>
      <w:r w:rsidR="003350D5" w:rsidRPr="005A67C2">
        <w:rPr>
          <w:rFonts w:asciiTheme="minorHAnsi" w:hAnsiTheme="minorHAnsi" w:cstheme="minorHAnsi"/>
        </w:rPr>
        <w:t xml:space="preserve"> </w:t>
      </w:r>
      <w:r w:rsidR="00CD3E5B" w:rsidRPr="005A67C2">
        <w:rPr>
          <w:rFonts w:asciiTheme="minorHAnsi" w:hAnsiTheme="minorHAnsi" w:cstheme="minorHAnsi"/>
        </w:rPr>
        <w:t>in South Africa</w:t>
      </w:r>
      <w:bookmarkEnd w:id="151"/>
    </w:p>
    <w:p w14:paraId="7CD24B2F" w14:textId="303C7681" w:rsidR="00B45592" w:rsidRPr="005A67C2" w:rsidRDefault="00424E18" w:rsidP="003E0C6A">
      <w:pPr>
        <w:rPr>
          <w:rFonts w:cstheme="minorHAnsi"/>
        </w:rPr>
      </w:pPr>
      <w:r w:rsidRPr="005A67C2">
        <w:rPr>
          <w:rFonts w:cstheme="minorHAnsi"/>
        </w:rPr>
        <w:t xml:space="preserve">In South </w:t>
      </w:r>
      <w:r w:rsidRPr="005A67C2">
        <w:rPr>
          <w:rFonts w:cstheme="minorHAnsi"/>
          <w:noProof/>
        </w:rPr>
        <w:t>Africa</w:t>
      </w:r>
      <w:r w:rsidR="0024321E" w:rsidRPr="005A67C2">
        <w:rPr>
          <w:rFonts w:cstheme="minorHAnsi"/>
          <w:noProof/>
        </w:rPr>
        <w:t>,</w:t>
      </w:r>
      <w:r w:rsidRPr="005A67C2">
        <w:rPr>
          <w:rFonts w:cstheme="minorHAnsi"/>
        </w:rPr>
        <w:t xml:space="preserve"> 91% of formal enterprise comprises of SM</w:t>
      </w:r>
      <w:r w:rsidR="006F1004" w:rsidRPr="005A67C2">
        <w:rPr>
          <w:rFonts w:cstheme="minorHAnsi"/>
        </w:rPr>
        <w:t>M</w:t>
      </w:r>
      <w:r w:rsidRPr="005A67C2">
        <w:rPr>
          <w:rFonts w:cstheme="minorHAnsi"/>
        </w:rPr>
        <w:t>Es contributing betw</w:t>
      </w:r>
      <w:r w:rsidR="00FF5AE1" w:rsidRPr="005A67C2">
        <w:rPr>
          <w:rFonts w:cstheme="minorHAnsi"/>
        </w:rPr>
        <w:t>een 53</w:t>
      </w:r>
      <w:r w:rsidR="00B45592" w:rsidRPr="005A67C2">
        <w:rPr>
          <w:rFonts w:cstheme="minorHAnsi"/>
        </w:rPr>
        <w:t>%</w:t>
      </w:r>
      <w:r w:rsidR="00FF5AE1" w:rsidRPr="005A67C2">
        <w:rPr>
          <w:rFonts w:cstheme="minorHAnsi"/>
        </w:rPr>
        <w:t xml:space="preserve"> and 57% </w:t>
      </w:r>
      <w:r w:rsidRPr="005A67C2">
        <w:rPr>
          <w:rFonts w:cstheme="minorHAnsi"/>
        </w:rPr>
        <w:t xml:space="preserve">of GDP and </w:t>
      </w:r>
      <w:r w:rsidR="00B45592" w:rsidRPr="005A67C2">
        <w:rPr>
          <w:rFonts w:cstheme="minorHAnsi"/>
        </w:rPr>
        <w:t xml:space="preserve">employing about </w:t>
      </w:r>
      <w:r w:rsidRPr="005A67C2">
        <w:rPr>
          <w:rFonts w:cstheme="minorHAnsi"/>
        </w:rPr>
        <w:t>61</w:t>
      </w:r>
      <w:r w:rsidR="00B45592" w:rsidRPr="005A67C2">
        <w:rPr>
          <w:rFonts w:cstheme="minorHAnsi"/>
        </w:rPr>
        <w:t>% of the country’s total labour force</w:t>
      </w:r>
      <w:r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{"citationID":"t30r2lrq7","properties":{"formattedCitation":"(Karungu, 2000, p. 1)","plainCitation":"(Karungu, 2000, p. 1)"},"citationItems":[{"id":33,"uris":["http://zotero.org/users/3509623/items/794CC8VM"],"uri":["http://zotero.org/users/3509623/items/794CC8VM"],"itemData":{"id":33,"type":"report","title":"Evaluation of ODI in the SMME Sector","publisher":"Japanese International Co-operation Agency","page":"1-76","shortTitle":"Evaluation of ODI in the SMME Sector","author":[{"family":"Karungu","given":"Marabwa &amp; Stettler"}],"issued":{"date-parts":[["2000"]]}},"locator":"1","label":"page"}],"schema":"https://github.com/citation-style-language/schema/raw/master/csl-citation.json"} </w:instrText>
      </w:r>
      <w:r w:rsidRPr="005A67C2">
        <w:rPr>
          <w:rFonts w:cstheme="minorHAnsi"/>
        </w:rPr>
        <w:fldChar w:fldCharType="separate"/>
      </w:r>
      <w:r w:rsidRPr="005A67C2">
        <w:rPr>
          <w:rFonts w:cstheme="minorHAnsi"/>
        </w:rPr>
        <w:t>(Karungu, 2000, p. 1)</w:t>
      </w:r>
      <w:r w:rsidRPr="005A67C2">
        <w:rPr>
          <w:rFonts w:cstheme="minorHAnsi"/>
        </w:rPr>
        <w:fldChar w:fldCharType="end"/>
      </w:r>
      <w:r w:rsidRPr="005A67C2">
        <w:rPr>
          <w:rFonts w:cstheme="minorHAnsi"/>
        </w:rPr>
        <w:t>. As a result of the potential S</w:t>
      </w:r>
      <w:r w:rsidR="00244C75" w:rsidRPr="005A67C2">
        <w:rPr>
          <w:rFonts w:cstheme="minorHAnsi"/>
        </w:rPr>
        <w:t>M</w:t>
      </w:r>
      <w:r w:rsidRPr="005A67C2">
        <w:rPr>
          <w:rFonts w:cstheme="minorHAnsi"/>
        </w:rPr>
        <w:t xml:space="preserve">MEs have towards growing </w:t>
      </w:r>
      <w:r w:rsidR="00B45592" w:rsidRPr="005A67C2">
        <w:rPr>
          <w:rFonts w:cstheme="minorHAnsi"/>
        </w:rPr>
        <w:t xml:space="preserve">an </w:t>
      </w:r>
      <w:r w:rsidRPr="005A67C2">
        <w:rPr>
          <w:rFonts w:cstheme="minorHAnsi"/>
        </w:rPr>
        <w:t xml:space="preserve">economy, </w:t>
      </w:r>
      <w:r w:rsidR="00B45592" w:rsidRPr="005A67C2">
        <w:rPr>
          <w:rFonts w:cstheme="minorHAnsi"/>
        </w:rPr>
        <w:t xml:space="preserve">as </w:t>
      </w:r>
      <w:r w:rsidRPr="005A67C2">
        <w:rPr>
          <w:rFonts w:cstheme="minorHAnsi"/>
        </w:rPr>
        <w:t>eviden</w:t>
      </w:r>
      <w:r w:rsidR="00B45592" w:rsidRPr="005A67C2">
        <w:rPr>
          <w:rFonts w:cstheme="minorHAnsi"/>
        </w:rPr>
        <w:t xml:space="preserve">ced in the aforementioned </w:t>
      </w:r>
      <w:r w:rsidR="00E06B9A" w:rsidRPr="005A67C2">
        <w:rPr>
          <w:rFonts w:cstheme="minorHAnsi"/>
        </w:rPr>
        <w:t>statistics, the</w:t>
      </w:r>
      <w:r w:rsidRPr="005A67C2">
        <w:rPr>
          <w:rFonts w:cstheme="minorHAnsi"/>
        </w:rPr>
        <w:t xml:space="preserve"> South African government has shifted much focus towards growing and developing SM</w:t>
      </w:r>
      <w:r w:rsidR="006F1004" w:rsidRPr="005A67C2">
        <w:rPr>
          <w:rFonts w:cstheme="minorHAnsi"/>
        </w:rPr>
        <w:t>M</w:t>
      </w:r>
      <w:r w:rsidRPr="005A67C2">
        <w:rPr>
          <w:rFonts w:cstheme="minorHAnsi"/>
        </w:rPr>
        <w:t xml:space="preserve">Es in the country. </w:t>
      </w:r>
    </w:p>
    <w:p w14:paraId="4BAD7EC9" w14:textId="50075896" w:rsidR="00424E18" w:rsidRPr="005A67C2" w:rsidRDefault="00424E18" w:rsidP="003E0C6A">
      <w:pPr>
        <w:rPr>
          <w:rFonts w:cstheme="minorHAnsi"/>
        </w:rPr>
      </w:pPr>
      <w:r w:rsidRPr="005A67C2">
        <w:rPr>
          <w:rFonts w:cstheme="minorHAnsi"/>
        </w:rPr>
        <w:lastRenderedPageBreak/>
        <w:t xml:space="preserve">Under the National </w:t>
      </w:r>
      <w:r w:rsidR="00B45592" w:rsidRPr="005A67C2">
        <w:rPr>
          <w:rFonts w:cstheme="minorHAnsi"/>
        </w:rPr>
        <w:t>Development Plan (NDP)</w:t>
      </w:r>
      <w:r w:rsidRPr="005A67C2">
        <w:rPr>
          <w:rFonts w:cstheme="minorHAnsi"/>
        </w:rPr>
        <w:t xml:space="preserve"> the government hope</w:t>
      </w:r>
      <w:r w:rsidR="00B45592" w:rsidRPr="005A67C2">
        <w:rPr>
          <w:rFonts w:cstheme="minorHAnsi"/>
        </w:rPr>
        <w:t>d</w:t>
      </w:r>
      <w:r w:rsidRPr="005A67C2">
        <w:rPr>
          <w:rFonts w:cstheme="minorHAnsi"/>
        </w:rPr>
        <w:t xml:space="preserve"> to create 11 million jobs and </w:t>
      </w:r>
      <w:r w:rsidR="00FF5AE1" w:rsidRPr="005A67C2">
        <w:rPr>
          <w:rFonts w:cstheme="minorHAnsi"/>
        </w:rPr>
        <w:t xml:space="preserve">grow the economy at </w:t>
      </w:r>
      <w:r w:rsidR="00B45592" w:rsidRPr="005A67C2">
        <w:rPr>
          <w:rFonts w:cstheme="minorHAnsi"/>
        </w:rPr>
        <w:t xml:space="preserve">a rate of </w:t>
      </w:r>
      <w:r w:rsidR="00FF5AE1" w:rsidRPr="005A67C2">
        <w:rPr>
          <w:rFonts w:cstheme="minorHAnsi"/>
        </w:rPr>
        <w:t>5.4%</w:t>
      </w:r>
      <w:r w:rsidRPr="005A67C2">
        <w:rPr>
          <w:rFonts w:cstheme="minorHAnsi"/>
        </w:rPr>
        <w:t xml:space="preserve"> per annum </w:t>
      </w:r>
      <w:r w:rsidRPr="005A67C2">
        <w:rPr>
          <w:rFonts w:cstheme="minorHAnsi"/>
        </w:rPr>
        <w:fldChar w:fldCharType="begin"/>
      </w:r>
      <w:r w:rsidRPr="005A67C2">
        <w:rPr>
          <w:rFonts w:cstheme="minorHAnsi"/>
        </w:rPr>
        <w:instrText xml:space="preserve"> ADDIN ZOTERO_ITEM CSL_CITATION {"citationID":"26oekrmp12","properties":{"formattedCitation":"(Commission, 2013)","plainCitation":"(Commission, 2013)"},"citationItems":[{"id":21,"uris":["http://zotero.org/users/3509623/items/35WT3BWV"],"uri":["http://zotero.org/users/3509623/items/35WT3BWV"],"itemData":{"id":21,"type":"article-journal","title":"National Development Plan Vision 2030","shortTitle":"National Development Plan Vision 2030","author":[{"family":"Commission","given":"National Planning"}],"issued":{"date-parts":[["2013"]]}}}],"schema":"https://github.com/citation-style-language/schema/raw/master/csl-citation.json"} </w:instrText>
      </w:r>
      <w:r w:rsidRPr="005A67C2">
        <w:rPr>
          <w:rFonts w:cstheme="minorHAnsi"/>
        </w:rPr>
        <w:fldChar w:fldCharType="separate"/>
      </w:r>
      <w:r w:rsidRPr="005A67C2">
        <w:rPr>
          <w:rFonts w:cstheme="minorHAnsi"/>
        </w:rPr>
        <w:t>(Commission, 2013)</w:t>
      </w:r>
      <w:r w:rsidRPr="005A67C2">
        <w:rPr>
          <w:rFonts w:cstheme="minorHAnsi"/>
        </w:rPr>
        <w:fldChar w:fldCharType="end"/>
      </w:r>
      <w:r w:rsidRPr="005A67C2">
        <w:rPr>
          <w:rFonts w:cstheme="minorHAnsi"/>
        </w:rPr>
        <w:t xml:space="preserve">. </w:t>
      </w:r>
      <w:r w:rsidR="00B45592" w:rsidRPr="005A67C2">
        <w:rPr>
          <w:rFonts w:cstheme="minorHAnsi"/>
        </w:rPr>
        <w:t>However, g</w:t>
      </w:r>
      <w:r w:rsidRPr="005A67C2">
        <w:rPr>
          <w:rFonts w:cstheme="minorHAnsi"/>
        </w:rPr>
        <w:t xml:space="preserve">iven the recent downturn in the global </w:t>
      </w:r>
      <w:r w:rsidR="00B45592" w:rsidRPr="005A67C2">
        <w:rPr>
          <w:rFonts w:cstheme="minorHAnsi"/>
        </w:rPr>
        <w:t xml:space="preserve">economic activity, </w:t>
      </w:r>
      <w:r w:rsidRPr="005A67C2">
        <w:rPr>
          <w:rFonts w:cstheme="minorHAnsi"/>
        </w:rPr>
        <w:t>the government has</w:t>
      </w:r>
      <w:r w:rsidR="00B45592" w:rsidRPr="005A67C2">
        <w:rPr>
          <w:rFonts w:cstheme="minorHAnsi"/>
        </w:rPr>
        <w:t xml:space="preserve"> been forced to</w:t>
      </w:r>
      <w:r w:rsidRPr="005A67C2">
        <w:rPr>
          <w:rFonts w:cstheme="minorHAnsi"/>
        </w:rPr>
        <w:t xml:space="preserve"> look internally, focusing on S</w:t>
      </w:r>
      <w:r w:rsidR="00FF5AE1" w:rsidRPr="005A67C2">
        <w:rPr>
          <w:rFonts w:cstheme="minorHAnsi"/>
        </w:rPr>
        <w:t>M</w:t>
      </w:r>
      <w:r w:rsidRPr="005A67C2">
        <w:rPr>
          <w:rFonts w:cstheme="minorHAnsi"/>
        </w:rPr>
        <w:t xml:space="preserve">MEs as a </w:t>
      </w:r>
      <w:r w:rsidR="00B45592" w:rsidRPr="005A67C2">
        <w:rPr>
          <w:rFonts w:cstheme="minorHAnsi"/>
        </w:rPr>
        <w:t>means</w:t>
      </w:r>
      <w:r w:rsidRPr="005A67C2">
        <w:rPr>
          <w:rFonts w:cstheme="minorHAnsi"/>
        </w:rPr>
        <w:t xml:space="preserve"> to drive the economy.</w:t>
      </w:r>
    </w:p>
    <w:p w14:paraId="3A963AEB" w14:textId="77777777" w:rsidR="001A02F6" w:rsidRPr="005A67C2" w:rsidRDefault="00424E18" w:rsidP="003E0C6A">
      <w:pPr>
        <w:rPr>
          <w:rFonts w:cstheme="minorHAnsi"/>
        </w:rPr>
      </w:pPr>
      <w:r w:rsidRPr="005A67C2">
        <w:rPr>
          <w:rFonts w:cstheme="minorHAnsi"/>
        </w:rPr>
        <w:t xml:space="preserve">At the </w:t>
      </w:r>
      <w:r w:rsidR="00B45592" w:rsidRPr="005A67C2">
        <w:rPr>
          <w:rFonts w:cstheme="minorHAnsi"/>
        </w:rPr>
        <w:t>centre</w:t>
      </w:r>
      <w:r w:rsidRPr="005A67C2">
        <w:rPr>
          <w:rFonts w:cstheme="minorHAnsi"/>
        </w:rPr>
        <w:t xml:space="preserve"> of the South African government’s SM</w:t>
      </w:r>
      <w:r w:rsidR="006F1004" w:rsidRPr="005A67C2">
        <w:rPr>
          <w:rFonts w:cstheme="minorHAnsi"/>
        </w:rPr>
        <w:t>M</w:t>
      </w:r>
      <w:r w:rsidRPr="005A67C2">
        <w:rPr>
          <w:rFonts w:cstheme="minorHAnsi"/>
        </w:rPr>
        <w:t>E strategy is the 1995 White Paper on Small Business Development and the 1996 National Small Business Act. The</w:t>
      </w:r>
      <w:r w:rsidR="001A02F6" w:rsidRPr="005A67C2">
        <w:rPr>
          <w:rFonts w:cstheme="minorHAnsi"/>
        </w:rPr>
        <w:t>se policies were the first</w:t>
      </w:r>
      <w:r w:rsidRPr="005A67C2">
        <w:rPr>
          <w:rFonts w:cstheme="minorHAnsi"/>
        </w:rPr>
        <w:t xml:space="preserve"> attempt by the government to create an SM</w:t>
      </w:r>
      <w:r w:rsidR="006F1004" w:rsidRPr="005A67C2">
        <w:rPr>
          <w:rFonts w:cstheme="minorHAnsi"/>
        </w:rPr>
        <w:t>M</w:t>
      </w:r>
      <w:r w:rsidRPr="005A67C2">
        <w:rPr>
          <w:rFonts w:cstheme="minorHAnsi"/>
        </w:rPr>
        <w:t>E policy framework spanning across the whole definitional spectrum. At the core of the strategy is the creation of a conducive business environment for SM</w:t>
      </w:r>
      <w:r w:rsidR="006F1004" w:rsidRPr="005A67C2">
        <w:rPr>
          <w:rFonts w:cstheme="minorHAnsi"/>
        </w:rPr>
        <w:t>M</w:t>
      </w:r>
      <w:r w:rsidRPr="005A67C2">
        <w:rPr>
          <w:rFonts w:cstheme="minorHAnsi"/>
        </w:rPr>
        <w:t xml:space="preserve">E development </w:t>
      </w:r>
      <w:r w:rsidRPr="005A67C2">
        <w:rPr>
          <w:rFonts w:cstheme="minorHAnsi"/>
        </w:rPr>
        <w:fldChar w:fldCharType="begin"/>
      </w:r>
      <w:r w:rsidRPr="005A67C2">
        <w:rPr>
          <w:rFonts w:cstheme="minorHAnsi"/>
        </w:rPr>
        <w:instrText xml:space="preserve"> ADDIN ZOTERO_ITEM CSL_CITATION {"citationID":"2nekiaa63","properties":{"formattedCitation":"(Karungu, 2000, p. 5)","plainCitation":"(Karungu, 2000, p. 5)"},"citationItems":[{"id":33,"uris":["http://zotero.org/users/3509623/items/794CC8VM"],"uri":["http://zotero.org/users/3509623/items/794CC8VM"],"itemData":{"id":33,"type":"report","title":"Evaluation of ODI in the SMME Sector","publisher":"Japanese International Co-operation Agency","page":"1-76","shortTitle":"Evaluation of ODI in the SMME Sector","author":[{"family":"Karungu","given":"Marabwa &amp; Stettler"}],"issued":{"date-parts":[["2000"]]}},"locator":"5","label":"page"}],"schema":"https://github.com/citation-style-language/schema/raw/master/csl-citation.json"} </w:instrText>
      </w:r>
      <w:r w:rsidRPr="005A67C2">
        <w:rPr>
          <w:rFonts w:cstheme="minorHAnsi"/>
        </w:rPr>
        <w:fldChar w:fldCharType="separate"/>
      </w:r>
      <w:r w:rsidRPr="005A67C2">
        <w:rPr>
          <w:rFonts w:cstheme="minorHAnsi"/>
        </w:rPr>
        <w:t>(Karungu, 2000, p. 5)</w:t>
      </w:r>
      <w:r w:rsidRPr="005A67C2">
        <w:rPr>
          <w:rFonts w:cstheme="minorHAnsi"/>
        </w:rPr>
        <w:fldChar w:fldCharType="end"/>
      </w:r>
      <w:r w:rsidRPr="005A67C2">
        <w:rPr>
          <w:rFonts w:cstheme="minorHAnsi"/>
        </w:rPr>
        <w:t xml:space="preserve">. </w:t>
      </w:r>
    </w:p>
    <w:p w14:paraId="19E68AA3" w14:textId="06EA7A12" w:rsidR="001A02F6" w:rsidRPr="005A67C2" w:rsidRDefault="00424E18" w:rsidP="003E0C6A">
      <w:pPr>
        <w:rPr>
          <w:rFonts w:cstheme="minorHAnsi"/>
        </w:rPr>
      </w:pPr>
      <w:r w:rsidRPr="005A67C2">
        <w:rPr>
          <w:rFonts w:cstheme="minorHAnsi"/>
        </w:rPr>
        <w:t xml:space="preserve">Targeted interventions under the strategy include; the creation of an enabling regulatory framework, streamlining regulatory conditions, access to information and advice, access to marketing and procurement, access to finance, physical infrastructure, training of entrepreneurs, encouraging joint ventures and differential tax and other incentives </w:t>
      </w:r>
      <w:r w:rsidRPr="005A67C2">
        <w:rPr>
          <w:rFonts w:cstheme="minorHAnsi"/>
        </w:rPr>
        <w:fldChar w:fldCharType="begin"/>
      </w:r>
      <w:r w:rsidRPr="005A67C2">
        <w:rPr>
          <w:rFonts w:cstheme="minorHAnsi"/>
        </w:rPr>
        <w:instrText xml:space="preserve"> ADDIN ZOTERO_ITEM CSL_CITATION {"citationID":"1ltcrc6cc3","properties":{"formattedCitation":"(Karungu, 2000, p. 5)","plainCitation":"(Karungu, 2000, p. 5)"},"citationItems":[{"id":33,"uris":["http://zotero.org/users/3509623/items/794CC8VM"],"uri":["http://zotero.org/users/3509623/items/794CC8VM"],"itemData":{"id":33,"type":"report","title":"Evaluation of ODI in the SMME Sector","publisher":"Japanese International Co-operation Agency","page":"1-76","shortTitle":"Evaluation of ODI in the SMME Sector","author":[{"family":"Karungu","given":"Marabwa &amp; Stettler"}],"issued":{"date-parts":[["2000"]]}},"locator":"5","label":"page"}],"schema":"https://github.com/citation-style-language/schema/raw/master/csl-citation.json"} </w:instrText>
      </w:r>
      <w:r w:rsidRPr="005A67C2">
        <w:rPr>
          <w:rFonts w:cstheme="minorHAnsi"/>
        </w:rPr>
        <w:fldChar w:fldCharType="separate"/>
      </w:r>
      <w:r w:rsidRPr="005A67C2">
        <w:rPr>
          <w:rFonts w:cstheme="minorHAnsi"/>
        </w:rPr>
        <w:t>(Karungu, 2000, p. 5)</w:t>
      </w:r>
      <w:r w:rsidRPr="005A67C2">
        <w:rPr>
          <w:rFonts w:cstheme="minorHAnsi"/>
        </w:rPr>
        <w:fldChar w:fldCharType="end"/>
      </w:r>
      <w:r w:rsidR="009913D0" w:rsidRPr="005A67C2">
        <w:rPr>
          <w:rFonts w:cstheme="minorHAnsi"/>
        </w:rPr>
        <w:t>.</w:t>
      </w:r>
    </w:p>
    <w:p w14:paraId="60071457" w14:textId="1489E7FF" w:rsidR="003350D5" w:rsidRPr="005A67C2" w:rsidRDefault="00604A6F" w:rsidP="00C8365C">
      <w:pPr>
        <w:pStyle w:val="Heading2"/>
        <w:rPr>
          <w:rStyle w:val="Heading3Char"/>
          <w:rFonts w:asciiTheme="minorHAnsi" w:hAnsiTheme="minorHAnsi" w:cstheme="minorHAnsi"/>
          <w:b/>
        </w:rPr>
      </w:pPr>
      <w:bookmarkStart w:id="152" w:name="_Toc501296429"/>
      <w:r w:rsidRPr="005A67C2">
        <w:rPr>
          <w:rStyle w:val="Heading3Char"/>
          <w:rFonts w:asciiTheme="minorHAnsi" w:hAnsiTheme="minorHAnsi" w:cstheme="minorHAnsi"/>
          <w:b/>
        </w:rPr>
        <w:t>Government Institutions that D</w:t>
      </w:r>
      <w:r w:rsidR="003350D5" w:rsidRPr="005A67C2">
        <w:rPr>
          <w:rStyle w:val="Heading3Char"/>
          <w:rFonts w:asciiTheme="minorHAnsi" w:hAnsiTheme="minorHAnsi" w:cstheme="minorHAnsi"/>
          <w:b/>
        </w:rPr>
        <w:t>eal with SM</w:t>
      </w:r>
      <w:r w:rsidR="006F1004" w:rsidRPr="005A67C2">
        <w:rPr>
          <w:rStyle w:val="Heading3Char"/>
          <w:rFonts w:asciiTheme="minorHAnsi" w:hAnsiTheme="minorHAnsi" w:cstheme="minorHAnsi"/>
          <w:b/>
        </w:rPr>
        <w:t>M</w:t>
      </w:r>
      <w:r w:rsidR="003350D5" w:rsidRPr="005A67C2">
        <w:rPr>
          <w:rStyle w:val="Heading3Char"/>
          <w:rFonts w:asciiTheme="minorHAnsi" w:hAnsiTheme="minorHAnsi" w:cstheme="minorHAnsi"/>
          <w:b/>
        </w:rPr>
        <w:t>Es</w:t>
      </w:r>
      <w:bookmarkEnd w:id="152"/>
      <w:r w:rsidR="00C8365C" w:rsidRPr="005A67C2">
        <w:rPr>
          <w:rStyle w:val="Heading3Char"/>
          <w:rFonts w:asciiTheme="minorHAnsi" w:hAnsiTheme="minorHAnsi" w:cstheme="minorHAnsi"/>
          <w:b/>
        </w:rPr>
        <w:t xml:space="preserve"> </w:t>
      </w:r>
    </w:p>
    <w:p w14:paraId="36EF81B3" w14:textId="507D4405" w:rsidR="009913D0" w:rsidRPr="005A67C2" w:rsidRDefault="00B21F7B" w:rsidP="003E0C6A">
      <w:pPr>
        <w:rPr>
          <w:rFonts w:cstheme="minorHAnsi"/>
        </w:rPr>
      </w:pPr>
      <w:r w:rsidRPr="005A67C2">
        <w:rPr>
          <w:rFonts w:cstheme="minorHAnsi"/>
        </w:rPr>
        <w:t>F</w:t>
      </w:r>
      <w:r w:rsidR="00424E18" w:rsidRPr="005A67C2">
        <w:rPr>
          <w:rFonts w:cstheme="minorHAnsi"/>
        </w:rPr>
        <w:t>our key government institutions</w:t>
      </w:r>
      <w:r w:rsidRPr="005A67C2">
        <w:rPr>
          <w:rFonts w:cstheme="minorHAnsi"/>
        </w:rPr>
        <w:t xml:space="preserve"> In South Africa</w:t>
      </w:r>
      <w:r w:rsidR="00424E18" w:rsidRPr="005A67C2">
        <w:rPr>
          <w:rFonts w:cstheme="minorHAnsi"/>
        </w:rPr>
        <w:t xml:space="preserve"> were created and tasked with various aspects of implementing the strategy namely the Department of Trade and Industry (DTI), the Centre for Small Business Promotion (CSBP), Ntsika Enterprise Promotion Agency and Khula Enterprise Finance which merged in 2004 to form the Small Enterprise Development Agency (SEDA). CSBP is responsible for the implementation and administration of the national strategy which puts at its core the creation of jobs </w:t>
      </w:r>
      <w:r w:rsidR="00424E18" w:rsidRPr="005A67C2">
        <w:rPr>
          <w:rFonts w:cstheme="minorHAnsi"/>
        </w:rPr>
        <w:fldChar w:fldCharType="begin"/>
      </w:r>
      <w:r w:rsidR="00424E18" w:rsidRPr="005A67C2">
        <w:rPr>
          <w:rFonts w:cstheme="minorHAnsi"/>
        </w:rPr>
        <w:instrText xml:space="preserve"> ADDIN ZOTERO_ITEM CSL_CITATION {"citationID":"2bjg4b1135","properties":{"formattedCitation":"(Y. Smit &amp; Watkins, 2012, p. 36)","plainCitation":"(Y. Smit &amp; Watkins, 2012, p. 36)"},"citationItems":[{"id":208,"uris":["http://zotero.org/users/3509623/items/INZ877KG"],"uri":["http://zotero.org/users/3509623/items/INZ877KG"],"itemData":{"id":208,"type":"article-journal","title":"A literature review of small and medium enterprises (SME) risk management practices in South Africa","container-title":"African Journal of Business Management","page":"6324","volume":"6","issue":"21","source":"Google Scholar","author":[{"family":"Smit","given":"Yolande"},{"family":"Watkins","given":"J. A."}],"issued":{"date-parts":[["2012"]]}},"locator":"36","label":"page"}],"schema":"https://github.com/citation-style-language/schema/raw/master/csl-citation.json"} </w:instrText>
      </w:r>
      <w:r w:rsidR="00424E18" w:rsidRPr="005A67C2">
        <w:rPr>
          <w:rFonts w:cstheme="minorHAnsi"/>
        </w:rPr>
        <w:fldChar w:fldCharType="separate"/>
      </w:r>
      <w:r w:rsidR="00424E18" w:rsidRPr="005A67C2">
        <w:rPr>
          <w:rFonts w:cstheme="minorHAnsi"/>
        </w:rPr>
        <w:t>(Y. Smit &amp; Watkins, 2012, p. 36</w:t>
      </w:r>
      <w:r w:rsidR="00424E18" w:rsidRPr="005A67C2">
        <w:rPr>
          <w:rFonts w:cstheme="minorHAnsi"/>
          <w:noProof/>
        </w:rPr>
        <w:t>)</w:t>
      </w:r>
      <w:r w:rsidR="00424E18" w:rsidRPr="005A67C2">
        <w:rPr>
          <w:rFonts w:cstheme="minorHAnsi"/>
          <w:noProof/>
        </w:rPr>
        <w:fldChar w:fldCharType="end"/>
      </w:r>
      <w:r w:rsidR="00424E18" w:rsidRPr="005A67C2">
        <w:rPr>
          <w:rFonts w:cstheme="minorHAnsi"/>
          <w:noProof/>
        </w:rPr>
        <w:t>.</w:t>
      </w:r>
      <w:r w:rsidR="00424E18" w:rsidRPr="005A67C2">
        <w:rPr>
          <w:rFonts w:cstheme="minorHAnsi"/>
        </w:rPr>
        <w:t xml:space="preserve"> </w:t>
      </w:r>
    </w:p>
    <w:p w14:paraId="59982302" w14:textId="590737E2" w:rsidR="00B21F7B" w:rsidRPr="005A67C2" w:rsidRDefault="00424E18" w:rsidP="003E0C6A">
      <w:pPr>
        <w:rPr>
          <w:rFonts w:cstheme="minorHAnsi"/>
        </w:rPr>
      </w:pPr>
      <w:r w:rsidRPr="005A67C2">
        <w:rPr>
          <w:rFonts w:cstheme="minorHAnsi"/>
        </w:rPr>
        <w:t xml:space="preserve">The DTI is responsible for the formation of foreign partnerships with the sector (Smit &amp; Watkins, 2012, p. 36).  </w:t>
      </w:r>
      <w:r w:rsidR="00B21F7B" w:rsidRPr="005A67C2">
        <w:rPr>
          <w:rFonts w:cstheme="minorHAnsi"/>
        </w:rPr>
        <w:t xml:space="preserve">Under Seda, </w:t>
      </w:r>
      <w:r w:rsidRPr="005A67C2">
        <w:rPr>
          <w:rFonts w:cstheme="minorHAnsi"/>
        </w:rPr>
        <w:t>Ntsika Enterprise Promotion Agency provides non-financial support services such as management development, marketing and business development services (Smit &amp; Watkins, 2012, p. 36)</w:t>
      </w:r>
      <w:r w:rsidR="00B21F7B" w:rsidRPr="005A67C2">
        <w:rPr>
          <w:rFonts w:cstheme="minorHAnsi"/>
        </w:rPr>
        <w:t xml:space="preserve"> while</w:t>
      </w:r>
      <w:r w:rsidRPr="005A67C2">
        <w:rPr>
          <w:rFonts w:cstheme="minorHAnsi"/>
        </w:rPr>
        <w:t xml:space="preserve"> Khula Enterprise F</w:t>
      </w:r>
      <w:r w:rsidR="00B21F7B" w:rsidRPr="005A67C2">
        <w:rPr>
          <w:rFonts w:cstheme="minorHAnsi"/>
        </w:rPr>
        <w:t>inance offers financial support.</w:t>
      </w:r>
    </w:p>
    <w:p w14:paraId="60223536" w14:textId="2695B0F9" w:rsidR="00424E18" w:rsidRPr="005A67C2" w:rsidRDefault="00F26E2E" w:rsidP="003E0C6A">
      <w:pPr>
        <w:rPr>
          <w:rFonts w:cstheme="minorHAnsi"/>
        </w:rPr>
      </w:pPr>
      <w:r w:rsidRPr="005A67C2">
        <w:rPr>
          <w:rFonts w:cstheme="minorHAnsi"/>
        </w:rPr>
        <w:t xml:space="preserve">In 2014, the government introduced a newly formed Department of Small Business Development to merge some of these </w:t>
      </w:r>
      <w:r w:rsidR="00B21F7B" w:rsidRPr="005A67C2">
        <w:rPr>
          <w:rFonts w:cstheme="minorHAnsi"/>
        </w:rPr>
        <w:t xml:space="preserve">SMME supportive </w:t>
      </w:r>
      <w:r w:rsidRPr="005A67C2">
        <w:rPr>
          <w:rFonts w:cstheme="minorHAnsi"/>
        </w:rPr>
        <w:t xml:space="preserve">functions, thus creating a </w:t>
      </w:r>
      <w:r w:rsidRPr="005A67C2">
        <w:rPr>
          <w:rFonts w:cstheme="minorHAnsi"/>
          <w:noProof/>
        </w:rPr>
        <w:t>one</w:t>
      </w:r>
      <w:r w:rsidR="0024321E" w:rsidRPr="005A67C2">
        <w:rPr>
          <w:rFonts w:cstheme="minorHAnsi"/>
          <w:noProof/>
        </w:rPr>
        <w:t>-</w:t>
      </w:r>
      <w:r w:rsidRPr="005A67C2">
        <w:rPr>
          <w:rFonts w:cstheme="minorHAnsi"/>
          <w:noProof/>
        </w:rPr>
        <w:t>stop</w:t>
      </w:r>
      <w:r w:rsidRPr="005A67C2">
        <w:rPr>
          <w:rFonts w:cstheme="minorHAnsi"/>
        </w:rPr>
        <w:t xml:space="preserve"> </w:t>
      </w:r>
      <w:r w:rsidRPr="005A67C2">
        <w:rPr>
          <w:rFonts w:cstheme="minorHAnsi"/>
        </w:rPr>
        <w:lastRenderedPageBreak/>
        <w:t>shop for SM</w:t>
      </w:r>
      <w:r w:rsidR="006F1004" w:rsidRPr="005A67C2">
        <w:rPr>
          <w:rFonts w:cstheme="minorHAnsi"/>
        </w:rPr>
        <w:t>M</w:t>
      </w:r>
      <w:r w:rsidRPr="005A67C2">
        <w:rPr>
          <w:rFonts w:cstheme="minorHAnsi"/>
        </w:rPr>
        <w:t>Es.</w:t>
      </w:r>
      <w:r w:rsidR="00FF5AE1" w:rsidRPr="005A67C2">
        <w:rPr>
          <w:rFonts w:cstheme="minorHAnsi"/>
        </w:rPr>
        <w:t xml:space="preserve"> </w:t>
      </w:r>
      <w:r w:rsidR="00B21F7B" w:rsidRPr="005A67C2">
        <w:rPr>
          <w:rFonts w:cstheme="minorHAnsi"/>
        </w:rPr>
        <w:t>However, t</w:t>
      </w:r>
      <w:r w:rsidR="00FF5AE1" w:rsidRPr="005A67C2">
        <w:rPr>
          <w:rFonts w:cstheme="minorHAnsi"/>
        </w:rPr>
        <w:t xml:space="preserve">he ultimate goal of this department remains </w:t>
      </w:r>
      <w:r w:rsidR="00B21F7B" w:rsidRPr="005A67C2">
        <w:rPr>
          <w:rFonts w:cstheme="minorHAnsi"/>
        </w:rPr>
        <w:t>unclear as to whether</w:t>
      </w:r>
      <w:r w:rsidR="00FF5AE1" w:rsidRPr="005A67C2">
        <w:rPr>
          <w:rFonts w:cstheme="minorHAnsi"/>
        </w:rPr>
        <w:t xml:space="preserve"> it </w:t>
      </w:r>
      <w:r w:rsidR="00B21F7B" w:rsidRPr="005A67C2">
        <w:rPr>
          <w:rFonts w:cstheme="minorHAnsi"/>
        </w:rPr>
        <w:t>will</w:t>
      </w:r>
      <w:r w:rsidR="00FF5AE1" w:rsidRPr="005A67C2">
        <w:rPr>
          <w:rFonts w:cstheme="minorHAnsi"/>
        </w:rPr>
        <w:t xml:space="preserve"> </w:t>
      </w:r>
      <w:r w:rsidR="00B21F7B" w:rsidRPr="005A67C2">
        <w:rPr>
          <w:rFonts w:cstheme="minorHAnsi"/>
        </w:rPr>
        <w:t xml:space="preserve">solely play </w:t>
      </w:r>
      <w:r w:rsidR="00FF5AE1" w:rsidRPr="005A67C2">
        <w:rPr>
          <w:rFonts w:cstheme="minorHAnsi"/>
        </w:rPr>
        <w:t>a coordination role of existing work or will it have a new mandate altogether.</w:t>
      </w:r>
    </w:p>
    <w:p w14:paraId="720F8DC5" w14:textId="40EC9154" w:rsidR="003350D5" w:rsidRPr="005A67C2" w:rsidRDefault="00424E18" w:rsidP="003E0C6A">
      <w:pPr>
        <w:rPr>
          <w:rFonts w:cstheme="minorHAnsi"/>
        </w:rPr>
      </w:pPr>
      <w:r w:rsidRPr="005A67C2">
        <w:rPr>
          <w:rFonts w:cstheme="minorHAnsi"/>
        </w:rPr>
        <w:t>Despite the considerable efforts undertaken by these institutions there still remains implementation challenges in administering these policies such as distrust of external agencies by SM</w:t>
      </w:r>
      <w:r w:rsidR="006F1004" w:rsidRPr="005A67C2">
        <w:rPr>
          <w:rFonts w:cstheme="minorHAnsi"/>
        </w:rPr>
        <w:t>M</w:t>
      </w:r>
      <w:r w:rsidR="00FF5AE1" w:rsidRPr="005A67C2">
        <w:rPr>
          <w:rFonts w:cstheme="minorHAnsi"/>
        </w:rPr>
        <w:t>E owners</w:t>
      </w:r>
      <w:r w:rsidRPr="005A67C2">
        <w:rPr>
          <w:rFonts w:cstheme="minorHAnsi"/>
        </w:rPr>
        <w:t>, lack of co</w:t>
      </w:r>
      <w:r w:rsidR="00B21F7B" w:rsidRPr="005A67C2">
        <w:rPr>
          <w:rFonts w:cstheme="minorHAnsi"/>
        </w:rPr>
        <w:t>ope</w:t>
      </w:r>
      <w:r w:rsidRPr="005A67C2">
        <w:rPr>
          <w:rFonts w:cstheme="minorHAnsi"/>
        </w:rPr>
        <w:t>ration with external donors, and lack of effectiveness by the institutions (Smit &amp; Watkins, 2012, p. 36</w:t>
      </w:r>
      <w:r w:rsidR="00705235" w:rsidRPr="005A67C2">
        <w:rPr>
          <w:rFonts w:cstheme="minorHAnsi"/>
        </w:rPr>
        <w:t>)</w:t>
      </w:r>
    </w:p>
    <w:p w14:paraId="1B6A37BD" w14:textId="35FD2FCF" w:rsidR="003350D5" w:rsidRPr="005A67C2" w:rsidRDefault="003350D5" w:rsidP="00C8365C">
      <w:pPr>
        <w:pStyle w:val="Heading2"/>
        <w:rPr>
          <w:rFonts w:asciiTheme="minorHAnsi" w:hAnsiTheme="minorHAnsi" w:cstheme="minorHAnsi"/>
        </w:rPr>
      </w:pPr>
      <w:bookmarkStart w:id="153" w:name="_Toc501296430"/>
      <w:r w:rsidRPr="005A67C2">
        <w:rPr>
          <w:rFonts w:asciiTheme="minorHAnsi" w:hAnsiTheme="minorHAnsi" w:cstheme="minorHAnsi"/>
        </w:rPr>
        <w:t xml:space="preserve">The </w:t>
      </w:r>
      <w:r w:rsidR="00B21F7B" w:rsidRPr="005A67C2">
        <w:rPr>
          <w:rFonts w:asciiTheme="minorHAnsi" w:hAnsiTheme="minorHAnsi" w:cstheme="minorHAnsi"/>
        </w:rPr>
        <w:t>S</w:t>
      </w:r>
      <w:r w:rsidRPr="005A67C2">
        <w:rPr>
          <w:rFonts w:asciiTheme="minorHAnsi" w:hAnsiTheme="minorHAnsi" w:cstheme="minorHAnsi"/>
        </w:rPr>
        <w:t xml:space="preserve">ocial </w:t>
      </w:r>
      <w:r w:rsidR="00B21F7B" w:rsidRPr="005A67C2">
        <w:rPr>
          <w:rFonts w:asciiTheme="minorHAnsi" w:hAnsiTheme="minorHAnsi" w:cstheme="minorHAnsi"/>
        </w:rPr>
        <w:t>I</w:t>
      </w:r>
      <w:r w:rsidRPr="005A67C2">
        <w:rPr>
          <w:rFonts w:asciiTheme="minorHAnsi" w:hAnsiTheme="minorHAnsi" w:cstheme="minorHAnsi"/>
        </w:rPr>
        <w:t xml:space="preserve">mpact of </w:t>
      </w:r>
      <w:r w:rsidRPr="005A67C2">
        <w:rPr>
          <w:rFonts w:asciiTheme="minorHAnsi" w:hAnsiTheme="minorHAnsi" w:cstheme="minorHAnsi"/>
          <w:noProof/>
        </w:rPr>
        <w:t>S</w:t>
      </w:r>
      <w:r w:rsidR="006F1004" w:rsidRPr="005A67C2">
        <w:rPr>
          <w:rFonts w:asciiTheme="minorHAnsi" w:hAnsiTheme="minorHAnsi" w:cstheme="minorHAnsi"/>
          <w:noProof/>
        </w:rPr>
        <w:t>M</w:t>
      </w:r>
      <w:r w:rsidRPr="005A67C2">
        <w:rPr>
          <w:rFonts w:asciiTheme="minorHAnsi" w:hAnsiTheme="minorHAnsi" w:cstheme="minorHAnsi"/>
          <w:noProof/>
        </w:rPr>
        <w:t>MEs</w:t>
      </w:r>
      <w:r w:rsidR="00B21F7B" w:rsidRPr="005A67C2">
        <w:rPr>
          <w:rFonts w:asciiTheme="minorHAnsi" w:hAnsiTheme="minorHAnsi" w:cstheme="minorHAnsi"/>
        </w:rPr>
        <w:t xml:space="preserve"> in South Africa</w:t>
      </w:r>
      <w:bookmarkEnd w:id="153"/>
    </w:p>
    <w:p w14:paraId="2ABB2765" w14:textId="77777777" w:rsidR="00B262F0" w:rsidRPr="005A67C2" w:rsidRDefault="00BA0CE9" w:rsidP="003E0C6A">
      <w:pPr>
        <w:rPr>
          <w:rFonts w:cstheme="minorHAnsi"/>
        </w:rPr>
      </w:pPr>
      <w:r w:rsidRPr="005A67C2">
        <w:rPr>
          <w:rFonts w:cstheme="minorHAnsi"/>
        </w:rPr>
        <w:t>S</w:t>
      </w:r>
      <w:r w:rsidR="006F1004" w:rsidRPr="005A67C2">
        <w:rPr>
          <w:rFonts w:cstheme="minorHAnsi"/>
        </w:rPr>
        <w:t>M</w:t>
      </w:r>
      <w:r w:rsidRPr="005A67C2">
        <w:rPr>
          <w:rFonts w:cstheme="minorHAnsi"/>
        </w:rPr>
        <w:t xml:space="preserve">MEs tend to be labour intensive as opposed to being capital intensive (SBP, 2013, p. 33). Therefore, regardless of whether they employ </w:t>
      </w:r>
      <w:r w:rsidR="00B21F7B" w:rsidRPr="005A67C2">
        <w:rPr>
          <w:rFonts w:cstheme="minorHAnsi"/>
        </w:rPr>
        <w:t xml:space="preserve">1 out </w:t>
      </w:r>
      <w:r w:rsidRPr="005A67C2">
        <w:rPr>
          <w:rFonts w:cstheme="minorHAnsi"/>
        </w:rPr>
        <w:t>of</w:t>
      </w:r>
      <w:r w:rsidR="00B21F7B" w:rsidRPr="005A67C2">
        <w:rPr>
          <w:rFonts w:cstheme="minorHAnsi"/>
        </w:rPr>
        <w:t xml:space="preserve"> every</w:t>
      </w:r>
      <w:r w:rsidRPr="005A67C2">
        <w:rPr>
          <w:rFonts w:cstheme="minorHAnsi"/>
        </w:rPr>
        <w:t xml:space="preserve"> 200 people, S</w:t>
      </w:r>
      <w:r w:rsidR="00975460" w:rsidRPr="005A67C2">
        <w:rPr>
          <w:rFonts w:cstheme="minorHAnsi"/>
        </w:rPr>
        <w:t>M</w:t>
      </w:r>
      <w:r w:rsidRPr="005A67C2">
        <w:rPr>
          <w:rFonts w:cstheme="minorHAnsi"/>
        </w:rPr>
        <w:t>MEs have a</w:t>
      </w:r>
      <w:r w:rsidR="00B21F7B" w:rsidRPr="005A67C2">
        <w:rPr>
          <w:rFonts w:cstheme="minorHAnsi"/>
        </w:rPr>
        <w:t xml:space="preserve"> useful</w:t>
      </w:r>
      <w:r w:rsidRPr="005A67C2">
        <w:rPr>
          <w:rFonts w:cstheme="minorHAnsi"/>
        </w:rPr>
        <w:t xml:space="preserve"> social impact, this is because small firms </w:t>
      </w:r>
      <w:r w:rsidR="00B262F0" w:rsidRPr="005A67C2">
        <w:rPr>
          <w:rFonts w:cstheme="minorHAnsi"/>
        </w:rPr>
        <w:t xml:space="preserve">tend to </w:t>
      </w:r>
      <w:r w:rsidRPr="005A67C2">
        <w:rPr>
          <w:rFonts w:cstheme="minorHAnsi"/>
        </w:rPr>
        <w:t xml:space="preserve">employ people whose labour market characteristics would render them unemployable and marginalised if only large firms existed (SBP, 2013, p. 34). </w:t>
      </w:r>
    </w:p>
    <w:p w14:paraId="75B0DB58" w14:textId="6F79B038" w:rsidR="009E25DD" w:rsidRPr="005A67C2" w:rsidRDefault="00B262F0" w:rsidP="003E0C6A">
      <w:pPr>
        <w:rPr>
          <w:rFonts w:cstheme="minorHAnsi"/>
        </w:rPr>
      </w:pPr>
      <w:r w:rsidRPr="005A67C2">
        <w:rPr>
          <w:rFonts w:cstheme="minorHAnsi"/>
        </w:rPr>
        <w:t xml:space="preserve">The </w:t>
      </w:r>
      <w:r w:rsidR="00BA0CE9" w:rsidRPr="005A67C2">
        <w:rPr>
          <w:rFonts w:cstheme="minorHAnsi"/>
        </w:rPr>
        <w:t>ability</w:t>
      </w:r>
      <w:r w:rsidRPr="005A67C2">
        <w:rPr>
          <w:rFonts w:cstheme="minorHAnsi"/>
        </w:rPr>
        <w:t xml:space="preserve"> of small firms</w:t>
      </w:r>
      <w:r w:rsidR="00BA0CE9" w:rsidRPr="005A67C2">
        <w:rPr>
          <w:rFonts w:cstheme="minorHAnsi"/>
        </w:rPr>
        <w:t xml:space="preserve"> to operate in the periphery, despite</w:t>
      </w:r>
      <w:r w:rsidRPr="005A67C2">
        <w:rPr>
          <w:rFonts w:cstheme="minorHAnsi"/>
        </w:rPr>
        <w:t xml:space="preserve"> numerous</w:t>
      </w:r>
      <w:r w:rsidR="00BA0CE9" w:rsidRPr="005A67C2">
        <w:rPr>
          <w:rFonts w:cstheme="minorHAnsi"/>
        </w:rPr>
        <w:t xml:space="preserve"> challenges makes them a crucial tool for addressing legacy issues in South Africa where the inhabitants of the rural periphery are mai</w:t>
      </w:r>
      <w:r w:rsidRPr="005A67C2">
        <w:rPr>
          <w:rFonts w:cstheme="minorHAnsi"/>
        </w:rPr>
        <w:t>nly black South Africans. The social impact of SMMEs</w:t>
      </w:r>
      <w:r w:rsidR="00BA0CE9" w:rsidRPr="005A67C2">
        <w:rPr>
          <w:rFonts w:cstheme="minorHAnsi"/>
        </w:rPr>
        <w:t xml:space="preserve"> </w:t>
      </w:r>
      <w:r w:rsidR="0024321E" w:rsidRPr="005A67C2">
        <w:rPr>
          <w:rFonts w:cstheme="minorHAnsi"/>
          <w:noProof/>
        </w:rPr>
        <w:t>is</w:t>
      </w:r>
      <w:r w:rsidRPr="005A67C2">
        <w:rPr>
          <w:rFonts w:cstheme="minorHAnsi"/>
        </w:rPr>
        <w:t xml:space="preserve"> thereby crucia</w:t>
      </w:r>
      <w:r w:rsidR="00BA0CE9" w:rsidRPr="005A67C2">
        <w:rPr>
          <w:rFonts w:cstheme="minorHAnsi"/>
        </w:rPr>
        <w:t>l in countr</w:t>
      </w:r>
      <w:r w:rsidRPr="005A67C2">
        <w:rPr>
          <w:rFonts w:cstheme="minorHAnsi"/>
        </w:rPr>
        <w:t>ies like South Africa, due</w:t>
      </w:r>
      <w:r w:rsidR="00BA0CE9" w:rsidRPr="005A67C2">
        <w:rPr>
          <w:rFonts w:cstheme="minorHAnsi"/>
        </w:rPr>
        <w:t xml:space="preserve"> </w:t>
      </w:r>
      <w:r w:rsidRPr="005A67C2">
        <w:rPr>
          <w:rFonts w:cstheme="minorHAnsi"/>
        </w:rPr>
        <w:t>to</w:t>
      </w:r>
      <w:r w:rsidR="00BA0CE9" w:rsidRPr="005A67C2">
        <w:rPr>
          <w:rFonts w:cstheme="minorHAnsi"/>
        </w:rPr>
        <w:t xml:space="preserve"> their </w:t>
      </w:r>
      <w:r w:rsidRPr="005A67C2">
        <w:rPr>
          <w:rFonts w:cstheme="minorHAnsi"/>
        </w:rPr>
        <w:t>large proportions of</w:t>
      </w:r>
      <w:r w:rsidR="00BA0CE9" w:rsidRPr="005A67C2">
        <w:rPr>
          <w:rFonts w:cstheme="minorHAnsi"/>
        </w:rPr>
        <w:t xml:space="preserve"> undereducated</w:t>
      </w:r>
      <w:r w:rsidRPr="005A67C2">
        <w:rPr>
          <w:rFonts w:cstheme="minorHAnsi"/>
        </w:rPr>
        <w:t xml:space="preserve"> populations</w:t>
      </w:r>
      <w:r w:rsidR="00BA0CE9" w:rsidRPr="005A67C2">
        <w:rPr>
          <w:rFonts w:cstheme="minorHAnsi"/>
        </w:rPr>
        <w:t>, severe skills</w:t>
      </w:r>
      <w:r w:rsidRPr="005A67C2">
        <w:rPr>
          <w:rFonts w:cstheme="minorHAnsi"/>
        </w:rPr>
        <w:t xml:space="preserve"> shortages and the </w:t>
      </w:r>
      <w:r w:rsidR="00BA0CE9" w:rsidRPr="005A67C2">
        <w:rPr>
          <w:rFonts w:cstheme="minorHAnsi"/>
        </w:rPr>
        <w:t>significant</w:t>
      </w:r>
      <w:r w:rsidRPr="005A67C2">
        <w:rPr>
          <w:rFonts w:cstheme="minorHAnsi"/>
        </w:rPr>
        <w:t xml:space="preserve"> size of their</w:t>
      </w:r>
      <w:r w:rsidR="00BA0CE9" w:rsidRPr="005A67C2">
        <w:rPr>
          <w:rFonts w:cstheme="minorHAnsi"/>
        </w:rPr>
        <w:t xml:space="preserve"> rural population</w:t>
      </w:r>
      <w:r w:rsidRPr="005A67C2">
        <w:rPr>
          <w:rFonts w:cstheme="minorHAnsi"/>
        </w:rPr>
        <w:t>s</w:t>
      </w:r>
      <w:r w:rsidR="00BA0CE9" w:rsidRPr="005A67C2">
        <w:rPr>
          <w:rFonts w:cstheme="minorHAnsi"/>
        </w:rPr>
        <w:t xml:space="preserve">. </w:t>
      </w:r>
      <w:r w:rsidRPr="005A67C2">
        <w:rPr>
          <w:rFonts w:cstheme="minorHAnsi"/>
        </w:rPr>
        <w:t xml:space="preserve">This is further evidenced </w:t>
      </w:r>
      <w:r w:rsidRPr="005A67C2">
        <w:rPr>
          <w:rFonts w:cstheme="minorHAnsi"/>
          <w:noProof/>
        </w:rPr>
        <w:t>by</w:t>
      </w:r>
      <w:r w:rsidR="00975460" w:rsidRPr="005A67C2">
        <w:rPr>
          <w:rFonts w:cstheme="minorHAnsi"/>
          <w:noProof/>
        </w:rPr>
        <w:t xml:space="preserve"> </w:t>
      </w:r>
      <w:r w:rsidRPr="005A67C2">
        <w:rPr>
          <w:rFonts w:cstheme="minorHAnsi"/>
          <w:noProof/>
        </w:rPr>
        <w:t>statistics</w:t>
      </w:r>
      <w:r w:rsidRPr="005A67C2">
        <w:rPr>
          <w:rFonts w:cstheme="minorHAnsi"/>
        </w:rPr>
        <w:t xml:space="preserve"> showing the prevalence of unemployment</w:t>
      </w:r>
      <w:r w:rsidR="00975460" w:rsidRPr="005A67C2">
        <w:rPr>
          <w:rFonts w:cstheme="minorHAnsi"/>
        </w:rPr>
        <w:t xml:space="preserve"> among b</w:t>
      </w:r>
      <w:r w:rsidR="00BA0CE9" w:rsidRPr="005A67C2">
        <w:rPr>
          <w:rFonts w:cstheme="minorHAnsi"/>
        </w:rPr>
        <w:t xml:space="preserve">lack South Africans, women, and those with a matric qualification </w:t>
      </w:r>
      <w:r w:rsidR="00BA0CE9" w:rsidRPr="005A67C2">
        <w:rPr>
          <w:rFonts w:cstheme="minorHAnsi"/>
        </w:rPr>
        <w:fldChar w:fldCharType="begin"/>
      </w:r>
      <w:r w:rsidR="00BA0CE9" w:rsidRPr="005A67C2">
        <w:rPr>
          <w:rFonts w:cstheme="minorHAnsi"/>
        </w:rPr>
        <w:instrText xml:space="preserve"> ADDIN ZOTERO_ITEM CSL_CITATION {"citationID":"17musqhj6r","properties":{"formattedCitation":"(Statssa, 2014)","plainCitation":"(Statssa, 2014)"},"citationItems":[{"id":58,"uris":["http://zotero.org/users/3509623/items/JX5794JF"],"uri":["http://zotero.org/users/3509623/items/JX5794JF"],"itemData":{"id":58,"type":"report","title":"Poverty Trends in South Africa","author":[{"literal":"Statssa"}],"issued":{"date-parts":[["2014"]]}}}],"schema":"https://github.com/citation-style-language/schema/raw/master/csl-citation.json"} </w:instrText>
      </w:r>
      <w:r w:rsidR="00BA0CE9" w:rsidRPr="005A67C2">
        <w:rPr>
          <w:rFonts w:cstheme="minorHAnsi"/>
        </w:rPr>
        <w:fldChar w:fldCharType="separate"/>
      </w:r>
      <w:r w:rsidR="00BA0CE9" w:rsidRPr="005A67C2">
        <w:rPr>
          <w:rFonts w:cstheme="minorHAnsi"/>
        </w:rPr>
        <w:t>(Statssa, 2014)</w:t>
      </w:r>
      <w:r w:rsidR="00BA0CE9" w:rsidRPr="005A67C2">
        <w:rPr>
          <w:rFonts w:cstheme="minorHAnsi"/>
        </w:rPr>
        <w:fldChar w:fldCharType="end"/>
      </w:r>
      <w:r w:rsidRPr="005A67C2">
        <w:rPr>
          <w:rFonts w:cstheme="minorHAnsi"/>
        </w:rPr>
        <w:t xml:space="preserve"> and</w:t>
      </w:r>
      <w:r w:rsidR="00BA0CE9" w:rsidRPr="005A67C2">
        <w:rPr>
          <w:rFonts w:cstheme="minorHAnsi"/>
        </w:rPr>
        <w:t xml:space="preserve"> SM</w:t>
      </w:r>
      <w:r w:rsidR="00975460" w:rsidRPr="005A67C2">
        <w:rPr>
          <w:rFonts w:cstheme="minorHAnsi"/>
        </w:rPr>
        <w:t>M</w:t>
      </w:r>
      <w:r w:rsidR="00BA0CE9" w:rsidRPr="005A67C2">
        <w:rPr>
          <w:rFonts w:cstheme="minorHAnsi"/>
        </w:rPr>
        <w:t>E</w:t>
      </w:r>
      <w:r w:rsidR="00FF5AE1" w:rsidRPr="005A67C2">
        <w:rPr>
          <w:rFonts w:cstheme="minorHAnsi"/>
        </w:rPr>
        <w:t>s</w:t>
      </w:r>
      <w:r w:rsidR="00BA0CE9" w:rsidRPr="005A67C2">
        <w:rPr>
          <w:rFonts w:cstheme="minorHAnsi"/>
        </w:rPr>
        <w:t xml:space="preserve"> are the largest employers of this segment of the labour force in the country (SBP, 2013, p. </w:t>
      </w:r>
      <w:r w:rsidR="00E81B73" w:rsidRPr="005A67C2">
        <w:rPr>
          <w:rFonts w:cstheme="minorHAnsi"/>
        </w:rPr>
        <w:t xml:space="preserve">30). </w:t>
      </w:r>
    </w:p>
    <w:p w14:paraId="2A6A3FF1" w14:textId="0E281850" w:rsidR="00A60BF5" w:rsidRPr="005A67C2" w:rsidRDefault="00A60BF5" w:rsidP="003E0C6A">
      <w:pPr>
        <w:rPr>
          <w:rFonts w:cstheme="minorHAnsi"/>
        </w:rPr>
      </w:pPr>
    </w:p>
    <w:p w14:paraId="33397235" w14:textId="0742FC7F" w:rsidR="00A60BF5" w:rsidRPr="005A67C2" w:rsidRDefault="00A60BF5" w:rsidP="003E0C6A">
      <w:pPr>
        <w:rPr>
          <w:rFonts w:cstheme="minorHAnsi"/>
        </w:rPr>
      </w:pPr>
    </w:p>
    <w:p w14:paraId="2FDD47C3" w14:textId="4851132A" w:rsidR="00A60BF5" w:rsidRPr="005A67C2" w:rsidRDefault="00A60BF5" w:rsidP="003E0C6A">
      <w:pPr>
        <w:rPr>
          <w:rFonts w:cstheme="minorHAnsi"/>
        </w:rPr>
      </w:pPr>
    </w:p>
    <w:p w14:paraId="695916E2" w14:textId="313B3EE7" w:rsidR="00A60BF5" w:rsidRPr="005A67C2" w:rsidRDefault="00A60BF5" w:rsidP="003E0C6A">
      <w:pPr>
        <w:rPr>
          <w:rFonts w:cstheme="minorHAnsi"/>
        </w:rPr>
      </w:pPr>
    </w:p>
    <w:p w14:paraId="48E8EF98" w14:textId="2B9AD08D" w:rsidR="00A60BF5" w:rsidRPr="005A67C2" w:rsidRDefault="00A60BF5" w:rsidP="003E0C6A">
      <w:pPr>
        <w:rPr>
          <w:rFonts w:cstheme="minorHAnsi"/>
        </w:rPr>
      </w:pPr>
    </w:p>
    <w:p w14:paraId="6D3F7747" w14:textId="77777777" w:rsidR="00A60BF5" w:rsidRPr="005A67C2" w:rsidRDefault="00A60BF5" w:rsidP="003E0C6A">
      <w:pPr>
        <w:rPr>
          <w:rFonts w:cstheme="minorHAnsi"/>
        </w:rPr>
      </w:pPr>
    </w:p>
    <w:p w14:paraId="27817A83" w14:textId="7D611ED1" w:rsidR="009E25DD" w:rsidRPr="005A67C2" w:rsidRDefault="00A60BF5" w:rsidP="009E25DD">
      <w:pPr>
        <w:rPr>
          <w:rFonts w:cstheme="minorHAnsi"/>
          <w:b/>
        </w:rPr>
      </w:pPr>
      <w:r w:rsidRPr="005A67C2">
        <w:rPr>
          <w:rFonts w:cstheme="minorHAnsi"/>
          <w:noProof/>
          <w:lang w:eastAsia="en-ZA"/>
        </w:rPr>
        <w:lastRenderedPageBreak/>
        <w:drawing>
          <wp:anchor distT="0" distB="0" distL="114300" distR="114300" simplePos="0" relativeHeight="251665408" behindDoc="0" locked="0" layoutInCell="1" allowOverlap="1" wp14:anchorId="4A4BB170" wp14:editId="7F2BE562">
            <wp:simplePos x="0" y="0"/>
            <wp:positionH relativeFrom="column">
              <wp:posOffset>0</wp:posOffset>
            </wp:positionH>
            <wp:positionV relativeFrom="paragraph">
              <wp:posOffset>477520</wp:posOffset>
            </wp:positionV>
            <wp:extent cx="5813425" cy="1746885"/>
            <wp:effectExtent l="0" t="0" r="0" b="5715"/>
            <wp:wrapTopAndBottom/>
            <wp:docPr id="129" name="Chart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9E25DD" w:rsidRPr="005A67C2">
        <w:rPr>
          <w:rFonts w:cstheme="minorHAnsi"/>
          <w:b/>
        </w:rPr>
        <w:t>Figure 7: SMME owners by race (2015Q2)</w:t>
      </w:r>
    </w:p>
    <w:p w14:paraId="52240985" w14:textId="303BB37A" w:rsidR="009E25DD" w:rsidRPr="005A67C2" w:rsidRDefault="00E06B9A" w:rsidP="003E0C6A">
      <w:pPr>
        <w:rPr>
          <w:rFonts w:cstheme="minorHAnsi"/>
        </w:rPr>
      </w:pPr>
      <w:r w:rsidRPr="005A67C2">
        <w:rPr>
          <w:rFonts w:cstheme="minorHAnsi"/>
        </w:rPr>
        <w:t xml:space="preserve">Source: StatsSA and </w:t>
      </w:r>
      <w:r w:rsidR="00BA0CE9" w:rsidRPr="005A67C2">
        <w:rPr>
          <w:rFonts w:cstheme="minorHAnsi"/>
        </w:rPr>
        <w:t>BER</w:t>
      </w:r>
      <w:r w:rsidRPr="005A67C2">
        <w:rPr>
          <w:rFonts w:cstheme="minorHAnsi"/>
        </w:rPr>
        <w:t>, 2015</w:t>
      </w:r>
    </w:p>
    <w:p w14:paraId="1B6920EA" w14:textId="5CC5D448" w:rsidR="00EC6435" w:rsidRPr="005A67C2" w:rsidRDefault="00BA0CE9" w:rsidP="003E0C6A">
      <w:pPr>
        <w:rPr>
          <w:rFonts w:cstheme="minorHAnsi"/>
        </w:rPr>
      </w:pPr>
      <w:r w:rsidRPr="005A67C2">
        <w:rPr>
          <w:rFonts w:cstheme="minorHAnsi"/>
        </w:rPr>
        <w:t xml:space="preserve">South Africa’s society is not only stratified along race and gender inequalities but there </w:t>
      </w:r>
      <w:r w:rsidRPr="005A67C2">
        <w:rPr>
          <w:rFonts w:cstheme="minorHAnsi"/>
          <w:noProof/>
        </w:rPr>
        <w:t>exist</w:t>
      </w:r>
      <w:r w:rsidRPr="005A67C2">
        <w:rPr>
          <w:rFonts w:cstheme="minorHAnsi"/>
        </w:rPr>
        <w:t xml:space="preserve"> class and spatial inequalities which have increased along with economic development in the country </w:t>
      </w:r>
      <w:r w:rsidRPr="005A67C2">
        <w:rPr>
          <w:rFonts w:cstheme="minorHAnsi"/>
        </w:rPr>
        <w:fldChar w:fldCharType="begin"/>
      </w:r>
      <w:r w:rsidRPr="005A67C2">
        <w:rPr>
          <w:rFonts w:cstheme="minorHAnsi"/>
        </w:rPr>
        <w:instrText xml:space="preserve"> ADDIN ZOTERO_ITEM CSL_CITATION {"citationID":"14vet7ea7j","properties":{"formattedCitation":"(Kanbur &amp; Venables, 2005)","plainCitation":"(Kanbur &amp; Venables, 2005)"},"citationItems":[{"id":289,"uris":["http://zotero.org/users/3509623/items/7BA4UWCC"],"uri":["http://zotero.org/users/3509623/items/7BA4UWCC"],"itemData":{"id":289,"type":"book","title":"Spatial inequality and development","publisher":"OUP Oxford","source":"Google Scholar","URL":"https://books.google.co.za/books?hl=en&amp;lr=&amp;id=dMuAEmtGrewC&amp;oi=fnd&amp;pg=PR7&amp;dq=spatial+inequality+and+development&amp;ots=sI1ixtBSQn&amp;sig=2bTvEYl0tzPlSsGdl_d-kMQQFUM","author":[{"family":"Kanbur","given":"Ravi"},{"family":"Venables","given":"Anthony J."}],"issued":{"date-parts":[["2005"]]},"accessed":{"date-parts":[["2016",11,23]]}}}],"schema":"https://github.com/citation-style-language/schema/raw/master/csl-citation.json"} </w:instrText>
      </w:r>
      <w:r w:rsidRPr="005A67C2">
        <w:rPr>
          <w:rFonts w:cstheme="minorHAnsi"/>
        </w:rPr>
        <w:fldChar w:fldCharType="separate"/>
      </w:r>
      <w:r w:rsidRPr="005A67C2">
        <w:rPr>
          <w:rFonts w:cstheme="minorHAnsi"/>
        </w:rPr>
        <w:t>(Kanbur &amp; Venables, 2005)</w:t>
      </w:r>
      <w:r w:rsidRPr="005A67C2">
        <w:rPr>
          <w:rFonts w:cstheme="minorHAnsi"/>
        </w:rPr>
        <w:fldChar w:fldCharType="end"/>
      </w:r>
      <w:r w:rsidR="00B92C5E" w:rsidRPr="005A67C2">
        <w:rPr>
          <w:rFonts w:cstheme="minorHAnsi"/>
        </w:rPr>
        <w:t xml:space="preserve">. </w:t>
      </w:r>
      <w:r w:rsidR="00B92C5E" w:rsidRPr="005A67C2">
        <w:rPr>
          <w:rFonts w:cstheme="minorHAnsi"/>
          <w:noProof/>
        </w:rPr>
        <w:t>Twenty</w:t>
      </w:r>
      <w:r w:rsidR="0024321E" w:rsidRPr="005A67C2">
        <w:rPr>
          <w:rFonts w:cstheme="minorHAnsi"/>
          <w:noProof/>
        </w:rPr>
        <w:t>-</w:t>
      </w:r>
      <w:r w:rsidR="00B92C5E" w:rsidRPr="005A67C2">
        <w:rPr>
          <w:rFonts w:cstheme="minorHAnsi"/>
          <w:noProof/>
        </w:rPr>
        <w:t>seven</w:t>
      </w:r>
      <w:r w:rsidRPr="005A67C2">
        <w:rPr>
          <w:rFonts w:cstheme="minorHAnsi"/>
        </w:rPr>
        <w:t xml:space="preserve"> percent of the country’s working age group (16-64 years) is unemployed (Statistics South Africa, 2015). </w:t>
      </w:r>
    </w:p>
    <w:p w14:paraId="402D4673" w14:textId="0369EDEC" w:rsidR="009913D0" w:rsidRPr="005A67C2" w:rsidRDefault="00BA0CE9" w:rsidP="003E0C6A">
      <w:pPr>
        <w:rPr>
          <w:rFonts w:cstheme="minorHAnsi"/>
        </w:rPr>
      </w:pPr>
      <w:r w:rsidRPr="005A67C2">
        <w:rPr>
          <w:rFonts w:cstheme="minorHAnsi"/>
        </w:rPr>
        <w:t>The social-economic ills of the country have engendered the prioriti</w:t>
      </w:r>
      <w:r w:rsidR="00EC6435" w:rsidRPr="005A67C2">
        <w:rPr>
          <w:rFonts w:cstheme="minorHAnsi"/>
        </w:rPr>
        <w:t>s</w:t>
      </w:r>
      <w:r w:rsidRPr="005A67C2">
        <w:rPr>
          <w:rFonts w:cstheme="minorHAnsi"/>
        </w:rPr>
        <w:t xml:space="preserve">ation and promotion of </w:t>
      </w:r>
      <w:r w:rsidRPr="005A67C2">
        <w:rPr>
          <w:rFonts w:cstheme="minorHAnsi"/>
          <w:noProof/>
        </w:rPr>
        <w:t>counter</w:t>
      </w:r>
      <w:r w:rsidR="0024321E" w:rsidRPr="005A67C2">
        <w:rPr>
          <w:rFonts w:cstheme="minorHAnsi"/>
          <w:noProof/>
        </w:rPr>
        <w:t>-</w:t>
      </w:r>
      <w:r w:rsidRPr="005A67C2">
        <w:rPr>
          <w:rFonts w:cstheme="minorHAnsi"/>
          <w:noProof/>
        </w:rPr>
        <w:t>economic</w:t>
      </w:r>
      <w:r w:rsidRPr="005A67C2">
        <w:rPr>
          <w:rFonts w:cstheme="minorHAnsi"/>
        </w:rPr>
        <w:t xml:space="preserve"> sectors like SM</w:t>
      </w:r>
      <w:r w:rsidR="005E7BC1" w:rsidRPr="005A67C2">
        <w:rPr>
          <w:rFonts w:cstheme="minorHAnsi"/>
        </w:rPr>
        <w:t>M</w:t>
      </w:r>
      <w:r w:rsidRPr="005A67C2">
        <w:rPr>
          <w:rFonts w:cstheme="minorHAnsi"/>
        </w:rPr>
        <w:t xml:space="preserve">Es, manufacturing, mining and energy by the government (Statistics South Africa, 2015). </w:t>
      </w:r>
      <w:r w:rsidRPr="005A67C2">
        <w:rPr>
          <w:rFonts w:cstheme="minorHAnsi"/>
          <w:noProof/>
        </w:rPr>
        <w:t>Currently</w:t>
      </w:r>
      <w:r w:rsidR="0024321E" w:rsidRPr="005A67C2">
        <w:rPr>
          <w:rFonts w:cstheme="minorHAnsi"/>
          <w:noProof/>
        </w:rPr>
        <w:t>,</w:t>
      </w:r>
      <w:r w:rsidRPr="005A67C2">
        <w:rPr>
          <w:rFonts w:cstheme="minorHAnsi"/>
        </w:rPr>
        <w:t xml:space="preserve"> 72% of total labour in South Africa is absorbed by the S</w:t>
      </w:r>
      <w:r w:rsidR="005E7BC1" w:rsidRPr="005A67C2">
        <w:rPr>
          <w:rFonts w:cstheme="minorHAnsi"/>
        </w:rPr>
        <w:t>M</w:t>
      </w:r>
      <w:r w:rsidRPr="005A67C2">
        <w:rPr>
          <w:rFonts w:cstheme="minorHAnsi"/>
        </w:rPr>
        <w:t>ME sector despite the many challenges they face (Statistics South Africa, 2015).</w:t>
      </w:r>
      <w:r w:rsidR="00EC6435" w:rsidRPr="005A67C2">
        <w:rPr>
          <w:rFonts w:cstheme="minorHAnsi"/>
        </w:rPr>
        <w:t xml:space="preserve"> </w:t>
      </w:r>
      <w:r w:rsidRPr="005A67C2">
        <w:rPr>
          <w:rFonts w:cstheme="minorHAnsi"/>
        </w:rPr>
        <w:t xml:space="preserve">However, 46% of the labour force in this sector earns below </w:t>
      </w:r>
      <w:r w:rsidR="00EC6435" w:rsidRPr="005A67C2">
        <w:rPr>
          <w:rFonts w:cstheme="minorHAnsi"/>
        </w:rPr>
        <w:t>ZA</w:t>
      </w:r>
      <w:r w:rsidRPr="005A67C2">
        <w:rPr>
          <w:rFonts w:cstheme="minorHAnsi"/>
        </w:rPr>
        <w:t>R1200</w:t>
      </w:r>
      <w:r w:rsidR="00B92C5E" w:rsidRPr="005A67C2">
        <w:rPr>
          <w:rFonts w:cstheme="minorHAnsi"/>
        </w:rPr>
        <w:t xml:space="preserve"> per month, </w:t>
      </w:r>
      <w:r w:rsidR="00EC6435" w:rsidRPr="005A67C2">
        <w:rPr>
          <w:rFonts w:cstheme="minorHAnsi"/>
        </w:rPr>
        <w:t>which is only about ZA</w:t>
      </w:r>
      <w:r w:rsidR="00B92C5E" w:rsidRPr="005A67C2">
        <w:rPr>
          <w:rFonts w:cstheme="minorHAnsi"/>
        </w:rPr>
        <w:t xml:space="preserve">R250 </w:t>
      </w:r>
      <w:r w:rsidR="00EC6435" w:rsidRPr="005A67C2">
        <w:rPr>
          <w:rFonts w:cstheme="minorHAnsi"/>
        </w:rPr>
        <w:t xml:space="preserve">above what </w:t>
      </w:r>
      <w:r w:rsidR="00B92C5E" w:rsidRPr="005A67C2">
        <w:rPr>
          <w:rFonts w:cstheme="minorHAnsi"/>
        </w:rPr>
        <w:t xml:space="preserve">the UN classifies </w:t>
      </w:r>
      <w:r w:rsidR="00EC6435" w:rsidRPr="005A67C2">
        <w:rPr>
          <w:rFonts w:cstheme="minorHAnsi"/>
        </w:rPr>
        <w:t>poverty line (ZAR 950)</w:t>
      </w:r>
      <w:r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{"citationID":"2n7to4vr4b","properties":{"formattedCitation":"(Mutyenyoka &amp; Madzivhandila, 2014, p. 65)","plainCitation":"(Mutyenyoka &amp; Madzivhandila, 2014, p. 65)"},"citationItems":[{"id":291,"uris":["http://zotero.org/users/3509623/items/7A3R2QUI"],"uri":["http://zotero.org/users/3509623/items/7A3R2QUI"],"itemData":{"id":291,"type":"article-journal","title":"Employment Creation Through Small, Medium and Micro Enterprises (SMMEs) in South Africa: Challenges, Progress and Sustainability","container-title":"Mediterranean Journal of Social Sciences","page":"65","volume":"5","issue":"25","source":"Google Scholar","shortTitle":"Employment Creation Through Small, Medium and Micro Enterprises (SMMEs) in South Africa","author":[{"family":"Mutyenyoka","given":"Edwin Mwasakidzeni"},{"family":"Madzivhandila","given":"Thanyani S."}],"issued":{"date-parts":[["2014"]]}},"locator":"65","label":"page"}],"schema":"https://github.com/citation-style-language/schema/raw/master/csl-citation.json"} </w:instrText>
      </w:r>
      <w:r w:rsidRPr="005A67C2">
        <w:rPr>
          <w:rFonts w:cstheme="minorHAnsi"/>
        </w:rPr>
        <w:fldChar w:fldCharType="separate"/>
      </w:r>
      <w:r w:rsidRPr="005A67C2">
        <w:rPr>
          <w:rFonts w:cstheme="minorHAnsi"/>
        </w:rPr>
        <w:t>(Mutyenyoka &amp; Madzivhandila, 2014, p. 65)</w:t>
      </w:r>
      <w:r w:rsidRPr="005A67C2">
        <w:rPr>
          <w:rFonts w:cstheme="minorHAnsi"/>
        </w:rPr>
        <w:fldChar w:fldCharType="end"/>
      </w:r>
      <w:r w:rsidRPr="005A67C2">
        <w:rPr>
          <w:rFonts w:cstheme="minorHAnsi"/>
        </w:rPr>
        <w:t xml:space="preserve">. </w:t>
      </w:r>
    </w:p>
    <w:p w14:paraId="48E93CEB" w14:textId="514AA3FA" w:rsidR="00BA0CE9" w:rsidRPr="005A67C2" w:rsidRDefault="00BA0CE9" w:rsidP="003E0C6A">
      <w:pPr>
        <w:rPr>
          <w:rFonts w:cstheme="minorHAnsi"/>
        </w:rPr>
      </w:pPr>
      <w:r w:rsidRPr="005A67C2">
        <w:rPr>
          <w:rFonts w:cstheme="minorHAnsi"/>
        </w:rPr>
        <w:t>There exists a mismatch between research and the real context of S</w:t>
      </w:r>
      <w:r w:rsidR="005E7BC1" w:rsidRPr="005A67C2">
        <w:rPr>
          <w:rFonts w:cstheme="minorHAnsi"/>
        </w:rPr>
        <w:t>M</w:t>
      </w:r>
      <w:r w:rsidRPr="005A67C2">
        <w:rPr>
          <w:rFonts w:cstheme="minorHAnsi"/>
        </w:rPr>
        <w:t xml:space="preserve">MEs in South Africa which makes understanding this sector and thus developing appropriate policy interventions a peculiar task </w:t>
      </w:r>
      <w:r w:rsidRPr="005A67C2">
        <w:rPr>
          <w:rFonts w:cstheme="minorHAnsi"/>
        </w:rPr>
        <w:fldChar w:fldCharType="begin"/>
      </w:r>
      <w:r w:rsidRPr="005A67C2">
        <w:rPr>
          <w:rFonts w:cstheme="minorHAnsi"/>
        </w:rPr>
        <w:instrText xml:space="preserve"> ADDIN EN.CITE &lt;EndNote&gt;&lt;Cite&gt;&lt;Author&gt;Mutyenyoka&lt;/Author&gt;&lt;Year&gt;2014&lt;/Year&gt;&lt;RecNum&gt;249&lt;/RecNum&gt;&lt;Suffix&gt; pp65&lt;/Suffix&gt;&lt;DisplayText&gt;(Mutyenyoka &amp;amp; Madzivhandila, 2014 pp65)&lt;/DisplayText&gt;&lt;record&gt;&lt;rec-number&gt;249&lt;/rec-number&gt;&lt;foreign-keys&gt;&lt;key app="EN" db-id="s5z05r5fxddf04efspupvr0os52d0vavft90" timestamp="1475573386"&gt;249&lt;/key&gt;&lt;/foreign-keys&gt;&lt;ref-type name="Journal Article"&gt;17&lt;/ref-type&gt;&lt;contributors&gt;&lt;authors&gt;&lt;author&gt;Mutyenyoka, Edwin Mwasakidzeni&lt;/author&gt;&lt;author&gt;Madzivhandila, Thanyani S&lt;/author&gt;&lt;/authors&gt;&lt;/contributors&gt;&lt;titles&gt;&lt;title&gt;Employment Creation Through Small, Medium and Micro Enterprises (SMMEs) in South Africa: Challenges, Progress and Sustainability&lt;/title&gt;&lt;secondary-title&gt;Mediterranean Journal of Social Sciences&lt;/secondary-title&gt;&lt;/titles&gt;&lt;periodical&gt;&lt;full-title&gt;Mediterranean Journal of Social Sciences&lt;/full-title&gt;&lt;/periodical&gt;&lt;pages&gt;65&lt;/pages&gt;&lt;volume&gt;5&lt;/volume&gt;&lt;number&gt;25&lt;/number&gt;&lt;dates&gt;&lt;year&gt;2014&lt;/year&gt;&lt;/dates&gt;&lt;isbn&gt;2039-2117&lt;/isbn&gt;&lt;urls&gt;&lt;/urls&gt;&lt;/record&gt;&lt;/Cite&gt;&lt;/EndNote&gt;</w:instrText>
      </w:r>
      <w:r w:rsidRPr="005A67C2">
        <w:rPr>
          <w:rFonts w:cstheme="minorHAnsi"/>
        </w:rPr>
        <w:fldChar w:fldCharType="separate"/>
      </w:r>
      <w:r w:rsidRPr="005A67C2">
        <w:rPr>
          <w:rFonts w:cstheme="minorHAnsi"/>
          <w:noProof/>
        </w:rPr>
        <w:t>(Mutyenyoka &amp; Madzivhandila, 2014, p. 65)</w:t>
      </w:r>
      <w:r w:rsidRPr="005A67C2">
        <w:rPr>
          <w:rFonts w:cstheme="minorHAnsi"/>
        </w:rPr>
        <w:fldChar w:fldCharType="end"/>
      </w:r>
      <w:r w:rsidRPr="005A67C2">
        <w:rPr>
          <w:rFonts w:cstheme="minorHAnsi"/>
        </w:rPr>
        <w:t>.</w:t>
      </w:r>
      <w:r w:rsidR="007A5A24" w:rsidRPr="005A67C2">
        <w:rPr>
          <w:rFonts w:cstheme="minorHAnsi"/>
        </w:rPr>
        <w:t xml:space="preserve"> Previous literature on SMME motivations in South Africa indicated that SMMEs in the country were mainly born out of opportunity </w:t>
      </w:r>
      <w:r w:rsidR="007A5A24" w:rsidRPr="005A67C2">
        <w:rPr>
          <w:rFonts w:cstheme="minorHAnsi"/>
        </w:rPr>
        <w:fldChar w:fldCharType="begin"/>
      </w:r>
      <w:r w:rsidR="007A5A24" w:rsidRPr="005A67C2">
        <w:rPr>
          <w:rFonts w:cstheme="minorHAnsi"/>
        </w:rPr>
        <w:instrText xml:space="preserve"> ADDIN EN.CITE &lt;EndNote&gt;&lt;Cite&gt;&lt;Author&gt;Kongolo&lt;/Author&gt;&lt;Year&gt;2010&lt;/Year&gt;&lt;RecNum&gt;188&lt;/RecNum&gt;&lt;Suffix&gt; pp24&lt;/Suffix&gt;&lt;DisplayText&gt;(Kongolo, 2010 pp24)&lt;/DisplayText&gt;&lt;record&gt;&lt;rec-number&gt;188&lt;/rec-number&gt;&lt;foreign-keys&gt;&lt;key app="EN" db-id="s5z05r5fxddf04efspupvr0os52d0vavft90" timestamp="1475563952"&gt;188&lt;/key&gt;&lt;/foreign-keys&gt;&lt;ref-type name="Journal Article"&gt;17&lt;/ref-type&gt;&lt;contributors&gt;&lt;authors&gt;&lt;author&gt;Kongolo, Mukole&lt;/author&gt;&lt;/authors&gt;&lt;/contributors&gt;&lt;titles&gt;&lt;title&gt;Job creation versus job shedding and the role of SMEs in economic development&lt;/title&gt;&lt;secondary-title&gt;African Journal of Business Management&lt;/secondary-title&gt;&lt;/titles&gt;&lt;periodical&gt;&lt;full-title&gt;African Journal of Business Management&lt;/full-title&gt;&lt;/periodical&gt;&lt;pages&gt;2288&lt;/pages&gt;&lt;volume&gt;4&lt;/volume&gt;&lt;number&gt;11&lt;/number&gt;&lt;dates&gt;&lt;year&gt;2010&lt;/year&gt;&lt;/dates&gt;&lt;isbn&gt;1993-8233&lt;/isbn&gt;&lt;urls&gt;&lt;/urls&gt;&lt;/record&gt;&lt;/Cite&gt;&lt;/EndNote&gt;</w:instrText>
      </w:r>
      <w:r w:rsidR="007A5A24" w:rsidRPr="005A67C2">
        <w:rPr>
          <w:rFonts w:cstheme="minorHAnsi"/>
        </w:rPr>
        <w:fldChar w:fldCharType="separate"/>
      </w:r>
      <w:r w:rsidR="007A5A24" w:rsidRPr="005A67C2">
        <w:rPr>
          <w:rFonts w:cstheme="minorHAnsi"/>
          <w:noProof/>
        </w:rPr>
        <w:t>(Kongolo, 2010 pp24)</w:t>
      </w:r>
      <w:r w:rsidR="007A5A24" w:rsidRPr="005A67C2">
        <w:rPr>
          <w:rFonts w:cstheme="minorHAnsi"/>
        </w:rPr>
        <w:fldChar w:fldCharType="end"/>
      </w:r>
      <w:r w:rsidR="007A5A24" w:rsidRPr="005A67C2">
        <w:rPr>
          <w:rFonts w:cstheme="minorHAnsi"/>
        </w:rPr>
        <w:t>. This bode well, as SMME literature suggests that opportunity driven SMMEs are more likely to progress and grow (Kew, 2015, p. 56).</w:t>
      </w:r>
    </w:p>
    <w:p w14:paraId="2318B8AC" w14:textId="027F71BE" w:rsidR="008F6754" w:rsidRPr="005A67C2" w:rsidRDefault="00BA0CE9" w:rsidP="003E0C6A">
      <w:pPr>
        <w:rPr>
          <w:rFonts w:cstheme="minorHAnsi"/>
        </w:rPr>
      </w:pPr>
      <w:r w:rsidRPr="005A67C2">
        <w:rPr>
          <w:rFonts w:cstheme="minorHAnsi"/>
        </w:rPr>
        <w:t xml:space="preserve">Studies also found a positive correlation between growing </w:t>
      </w:r>
      <w:r w:rsidRPr="005A67C2">
        <w:rPr>
          <w:rFonts w:cstheme="minorHAnsi"/>
          <w:noProof/>
        </w:rPr>
        <w:t>S</w:t>
      </w:r>
      <w:r w:rsidR="005E7BC1" w:rsidRPr="005A67C2">
        <w:rPr>
          <w:rFonts w:cstheme="minorHAnsi"/>
          <w:noProof/>
        </w:rPr>
        <w:t>M</w:t>
      </w:r>
      <w:r w:rsidRPr="005A67C2">
        <w:rPr>
          <w:rFonts w:cstheme="minorHAnsi"/>
          <w:noProof/>
        </w:rPr>
        <w:t>MEs</w:t>
      </w:r>
      <w:r w:rsidRPr="005A67C2">
        <w:rPr>
          <w:rFonts w:cstheme="minorHAnsi"/>
        </w:rPr>
        <w:t xml:space="preserve"> and job creation </w:t>
      </w:r>
      <w:r w:rsidRPr="005A67C2">
        <w:rPr>
          <w:rFonts w:cstheme="minorHAnsi"/>
        </w:rPr>
        <w:fldChar w:fldCharType="begin"/>
      </w:r>
      <w:r w:rsidRPr="005A67C2">
        <w:rPr>
          <w:rFonts w:cstheme="minorHAnsi"/>
        </w:rPr>
        <w:instrText xml:space="preserve"> ADDIN ZOTERO_ITEM CSL_CITATION {"citationID":"1afbvsf7bc","properties":{"formattedCitation":"{\\rtf (F\\uc0\\u246{}rster, 2010)}","plainCitation":"(Förster, 2010)"},"citationItems":[{"id":294,"uris":["http://zotero.org/users/3509623/items/SCAHQGGI"],"uri":["http://zotero.org/users/3509623/items/SCAHQGGI"],"itemData":{"id":294,"type":"article-journal","title":"Growth, employment and inequality in Brazil, China, India and South Africa: an overview","container-title":"Tackling Inequalities in Brazil, China, India and South Africa","source":"Google Scholar","URL":"http://www.oecd.org/employment/emp/45282661.pdf","shortTitle":"Growth, employment and inequality in Brazil, China, India and South Africa","author":[{"family":"Förster","given":"Michael"}],"issued":{"date-parts":[["2010"]]},"accessed":{"date-parts":[["2016",11,23]]}}}],"schema":"https://github.com/citation-style-language/schema/raw/master/csl-citation.json"} </w:instrText>
      </w:r>
      <w:r w:rsidRPr="005A67C2">
        <w:rPr>
          <w:rFonts w:cstheme="minorHAnsi"/>
        </w:rPr>
        <w:fldChar w:fldCharType="separate"/>
      </w:r>
      <w:r w:rsidRPr="005A67C2">
        <w:rPr>
          <w:rFonts w:cstheme="minorHAnsi"/>
        </w:rPr>
        <w:t>(Förster, 2010)</w:t>
      </w:r>
      <w:r w:rsidRPr="005A67C2">
        <w:rPr>
          <w:rFonts w:cstheme="minorHAnsi"/>
        </w:rPr>
        <w:fldChar w:fldCharType="end"/>
      </w:r>
      <w:r w:rsidRPr="005A67C2">
        <w:rPr>
          <w:rFonts w:cstheme="minorHAnsi"/>
        </w:rPr>
        <w:t xml:space="preserve">. However, in </w:t>
      </w:r>
      <w:r w:rsidRPr="005A67C2">
        <w:rPr>
          <w:rFonts w:cstheme="minorHAnsi"/>
          <w:noProof/>
        </w:rPr>
        <w:t xml:space="preserve">a 2015 survey conducted by Global Entrepreneurial Monitor South Africa’s </w:t>
      </w:r>
      <w:r w:rsidRPr="005A67C2">
        <w:rPr>
          <w:rFonts w:cstheme="minorHAnsi"/>
          <w:noProof/>
        </w:rPr>
        <w:lastRenderedPageBreak/>
        <w:t>S</w:t>
      </w:r>
      <w:r w:rsidR="005E7BC1" w:rsidRPr="005A67C2">
        <w:rPr>
          <w:rFonts w:cstheme="minorHAnsi"/>
          <w:noProof/>
        </w:rPr>
        <w:t>M</w:t>
      </w:r>
      <w:r w:rsidRPr="005A67C2">
        <w:rPr>
          <w:rFonts w:cstheme="minorHAnsi"/>
          <w:noProof/>
        </w:rPr>
        <w:t>MEs</w:t>
      </w:r>
      <w:r w:rsidR="0024321E" w:rsidRPr="005A67C2">
        <w:rPr>
          <w:rFonts w:cstheme="minorHAnsi"/>
          <w:noProof/>
        </w:rPr>
        <w:t xml:space="preserve"> born out of passion</w:t>
      </w:r>
      <w:r w:rsidRPr="005A67C2">
        <w:rPr>
          <w:rFonts w:cstheme="minorHAnsi"/>
          <w:noProof/>
        </w:rPr>
        <w:t xml:space="preserve"> were found to have been on a decline since 2011 </w:t>
      </w:r>
      <w:r w:rsidR="008F6754" w:rsidRPr="005A67C2">
        <w:rPr>
          <w:rFonts w:cstheme="minorHAnsi"/>
          <w:noProof/>
        </w:rPr>
        <w:t xml:space="preserve">while the number of </w:t>
      </w:r>
      <w:r w:rsidRPr="005A67C2">
        <w:rPr>
          <w:rFonts w:cstheme="minorHAnsi"/>
          <w:noProof/>
        </w:rPr>
        <w:t>necessity</w:t>
      </w:r>
      <w:r w:rsidRPr="005A67C2">
        <w:rPr>
          <w:rFonts w:cstheme="minorHAnsi"/>
        </w:rPr>
        <w:t xml:space="preserve"> </w:t>
      </w:r>
      <w:r w:rsidR="0024321E" w:rsidRPr="005A67C2">
        <w:rPr>
          <w:rFonts w:cstheme="minorHAnsi"/>
        </w:rPr>
        <w:t>born</w:t>
      </w:r>
      <w:r w:rsidRPr="005A67C2">
        <w:rPr>
          <w:rFonts w:cstheme="minorHAnsi"/>
        </w:rPr>
        <w:t xml:space="preserve"> SM</w:t>
      </w:r>
      <w:r w:rsidR="005E7BC1" w:rsidRPr="005A67C2">
        <w:rPr>
          <w:rFonts w:cstheme="minorHAnsi"/>
        </w:rPr>
        <w:t>M</w:t>
      </w:r>
      <w:r w:rsidRPr="005A67C2">
        <w:rPr>
          <w:rFonts w:cstheme="minorHAnsi"/>
        </w:rPr>
        <w:t xml:space="preserve">Es </w:t>
      </w:r>
      <w:r w:rsidR="008F6754" w:rsidRPr="005A67C2">
        <w:rPr>
          <w:rFonts w:cstheme="minorHAnsi"/>
        </w:rPr>
        <w:t xml:space="preserve">rose </w:t>
      </w:r>
      <w:r w:rsidRPr="005A67C2">
        <w:rPr>
          <w:rFonts w:cstheme="minorHAnsi"/>
        </w:rPr>
        <w:t xml:space="preserve">by 18% </w:t>
      </w:r>
      <w:r w:rsidR="008F6754" w:rsidRPr="005A67C2">
        <w:rPr>
          <w:rFonts w:cstheme="minorHAnsi"/>
        </w:rPr>
        <w:t xml:space="preserve">in </w:t>
      </w:r>
      <w:r w:rsidRPr="005A67C2">
        <w:rPr>
          <w:rFonts w:cstheme="minorHAnsi"/>
        </w:rPr>
        <w:t xml:space="preserve">2014 (Kew, 2015, p. 73). </w:t>
      </w:r>
    </w:p>
    <w:p w14:paraId="0D8EDAE9" w14:textId="0E418C60" w:rsidR="008F6754" w:rsidRPr="005A67C2" w:rsidRDefault="00BA0CE9" w:rsidP="003E0C6A">
      <w:pPr>
        <w:rPr>
          <w:rFonts w:cstheme="minorHAnsi"/>
        </w:rPr>
      </w:pPr>
      <w:r w:rsidRPr="005A67C2">
        <w:rPr>
          <w:rFonts w:cstheme="minorHAnsi"/>
        </w:rPr>
        <w:t xml:space="preserve">South Africa’s total </w:t>
      </w:r>
      <w:r w:rsidR="008F6754" w:rsidRPr="005A67C2">
        <w:rPr>
          <w:rFonts w:cstheme="minorHAnsi"/>
        </w:rPr>
        <w:t xml:space="preserve">annual </w:t>
      </w:r>
      <w:r w:rsidRPr="005A67C2">
        <w:rPr>
          <w:rFonts w:cstheme="minorHAnsi"/>
          <w:noProof/>
        </w:rPr>
        <w:t>early</w:t>
      </w:r>
      <w:r w:rsidR="0024321E" w:rsidRPr="005A67C2">
        <w:rPr>
          <w:rFonts w:cstheme="minorHAnsi"/>
          <w:noProof/>
        </w:rPr>
        <w:t>-</w:t>
      </w:r>
      <w:r w:rsidRPr="005A67C2">
        <w:rPr>
          <w:rFonts w:cstheme="minorHAnsi"/>
          <w:noProof/>
        </w:rPr>
        <w:t>stage</w:t>
      </w:r>
      <w:r w:rsidRPr="005A67C2">
        <w:rPr>
          <w:rFonts w:cstheme="minorHAnsi"/>
        </w:rPr>
        <w:t xml:space="preserve"> activity</w:t>
      </w:r>
      <w:r w:rsidR="008F6754" w:rsidRPr="005A67C2">
        <w:rPr>
          <w:rFonts w:cstheme="minorHAnsi"/>
        </w:rPr>
        <w:t>, which is defined as the number of start-up firms as</w:t>
      </w:r>
      <w:r w:rsidR="0024321E" w:rsidRPr="005A67C2">
        <w:rPr>
          <w:rFonts w:cstheme="minorHAnsi"/>
        </w:rPr>
        <w:t xml:space="preserve"> a</w:t>
      </w:r>
      <w:r w:rsidR="008F6754" w:rsidRPr="005A67C2">
        <w:rPr>
          <w:rFonts w:cstheme="minorHAnsi"/>
        </w:rPr>
        <w:t xml:space="preserve"> </w:t>
      </w:r>
      <w:r w:rsidR="008F6754" w:rsidRPr="005A67C2">
        <w:rPr>
          <w:rFonts w:cstheme="minorHAnsi"/>
          <w:noProof/>
        </w:rPr>
        <w:t>share</w:t>
      </w:r>
      <w:r w:rsidR="008F6754" w:rsidRPr="005A67C2">
        <w:rPr>
          <w:rFonts w:cstheme="minorHAnsi"/>
        </w:rPr>
        <w:t xml:space="preserve"> of existing </w:t>
      </w:r>
      <w:r w:rsidR="00E06B9A" w:rsidRPr="005A67C2">
        <w:rPr>
          <w:rFonts w:cstheme="minorHAnsi"/>
        </w:rPr>
        <w:t>SMMEs, was</w:t>
      </w:r>
      <w:r w:rsidR="008F6754" w:rsidRPr="005A67C2">
        <w:rPr>
          <w:rFonts w:cstheme="minorHAnsi"/>
        </w:rPr>
        <w:t xml:space="preserve"> </w:t>
      </w:r>
      <w:r w:rsidRPr="005A67C2">
        <w:rPr>
          <w:rFonts w:cstheme="minorHAnsi"/>
        </w:rPr>
        <w:t>9.2%</w:t>
      </w:r>
      <w:r w:rsidR="008F6754" w:rsidRPr="005A67C2">
        <w:rPr>
          <w:rFonts w:cstheme="minorHAnsi"/>
        </w:rPr>
        <w:t xml:space="preserve"> in 2015</w:t>
      </w:r>
      <w:r w:rsidRPr="005A67C2">
        <w:rPr>
          <w:rFonts w:cstheme="minorHAnsi"/>
        </w:rPr>
        <w:t xml:space="preserve"> (Mike &amp; Kew, 2015/2016 pp73). This is very low compared with other </w:t>
      </w:r>
      <w:r w:rsidRPr="005A67C2">
        <w:rPr>
          <w:rFonts w:cstheme="minorHAnsi"/>
          <w:noProof/>
        </w:rPr>
        <w:t>efficiency</w:t>
      </w:r>
      <w:r w:rsidR="0024321E" w:rsidRPr="005A67C2">
        <w:rPr>
          <w:rFonts w:cstheme="minorHAnsi"/>
          <w:noProof/>
        </w:rPr>
        <w:t>-</w:t>
      </w:r>
      <w:r w:rsidRPr="005A67C2">
        <w:rPr>
          <w:rFonts w:cstheme="minorHAnsi"/>
          <w:noProof/>
        </w:rPr>
        <w:t>driven</w:t>
      </w:r>
      <w:r w:rsidRPr="005A67C2">
        <w:rPr>
          <w:rFonts w:cstheme="minorHAnsi"/>
        </w:rPr>
        <w:t xml:space="preserve"> countries with a</w:t>
      </w:r>
      <w:r w:rsidR="008F6754" w:rsidRPr="005A67C2">
        <w:rPr>
          <w:rFonts w:cstheme="minorHAnsi"/>
        </w:rPr>
        <w:t>n average rate of</w:t>
      </w:r>
      <w:r w:rsidRPr="005A67C2">
        <w:rPr>
          <w:rFonts w:cstheme="minorHAnsi"/>
        </w:rPr>
        <w:t xml:space="preserve"> 15% (Kew, 2015, p. 73). </w:t>
      </w:r>
      <w:r w:rsidR="008F6754" w:rsidRPr="005A67C2">
        <w:rPr>
          <w:rFonts w:cstheme="minorHAnsi"/>
        </w:rPr>
        <w:t xml:space="preserve">For example, as compared to South Africa, </w:t>
      </w:r>
      <w:r w:rsidRPr="005A67C2">
        <w:rPr>
          <w:rFonts w:cstheme="minorHAnsi"/>
        </w:rPr>
        <w:t xml:space="preserve">Brazil’s total </w:t>
      </w:r>
      <w:r w:rsidRPr="005A67C2">
        <w:rPr>
          <w:rFonts w:cstheme="minorHAnsi"/>
          <w:noProof/>
        </w:rPr>
        <w:t>early</w:t>
      </w:r>
      <w:r w:rsidR="0024321E" w:rsidRPr="005A67C2">
        <w:rPr>
          <w:rFonts w:cstheme="minorHAnsi"/>
          <w:noProof/>
        </w:rPr>
        <w:t>-</w:t>
      </w:r>
      <w:r w:rsidRPr="005A67C2">
        <w:rPr>
          <w:rFonts w:cstheme="minorHAnsi"/>
          <w:noProof/>
        </w:rPr>
        <w:t>stage</w:t>
      </w:r>
      <w:r w:rsidRPr="005A67C2">
        <w:rPr>
          <w:rFonts w:cstheme="minorHAnsi"/>
        </w:rPr>
        <w:t xml:space="preserve"> activity rate is 14% (Kew, 2015, p. 73). The low early stage activity rate in South Africa could be attributed to the high failure rate of startups in the country coupled with weak entrepreneurial intentions. </w:t>
      </w:r>
    </w:p>
    <w:p w14:paraId="05E5BA87" w14:textId="172814D8" w:rsidR="003350D5" w:rsidRPr="005A67C2" w:rsidRDefault="008F6754" w:rsidP="003E0C6A">
      <w:pPr>
        <w:rPr>
          <w:rFonts w:cstheme="minorHAnsi"/>
        </w:rPr>
      </w:pPr>
      <w:r w:rsidRPr="005A67C2">
        <w:rPr>
          <w:rFonts w:cstheme="minorHAnsi"/>
        </w:rPr>
        <w:t>A critical c</w:t>
      </w:r>
      <w:r w:rsidR="00BA0CE9" w:rsidRPr="005A67C2">
        <w:rPr>
          <w:rFonts w:cstheme="minorHAnsi"/>
        </w:rPr>
        <w:t xml:space="preserve">ondition weakening entrepreneurial activity in the country </w:t>
      </w:r>
      <w:r w:rsidRPr="005A67C2">
        <w:rPr>
          <w:rFonts w:cstheme="minorHAnsi"/>
        </w:rPr>
        <w:t xml:space="preserve">is the poor availability of </w:t>
      </w:r>
      <w:r w:rsidR="00BA0CE9" w:rsidRPr="005A67C2">
        <w:rPr>
          <w:rFonts w:cstheme="minorHAnsi"/>
        </w:rPr>
        <w:t xml:space="preserve">school-level entrepreneurship education as </w:t>
      </w:r>
      <w:r w:rsidR="00616DA5" w:rsidRPr="005A67C2">
        <w:rPr>
          <w:rFonts w:cstheme="minorHAnsi"/>
        </w:rPr>
        <w:t xml:space="preserve">most </w:t>
      </w:r>
      <w:r w:rsidR="00BA0CE9" w:rsidRPr="005A67C2">
        <w:rPr>
          <w:rFonts w:cstheme="minorHAnsi"/>
        </w:rPr>
        <w:t xml:space="preserve">schools have no specific course for entrepreneurship (Kew, 2015, p. 73). </w:t>
      </w:r>
      <w:r w:rsidR="00616DA5" w:rsidRPr="005A67C2">
        <w:rPr>
          <w:rFonts w:cstheme="minorHAnsi"/>
        </w:rPr>
        <w:t>Furthermore, w</w:t>
      </w:r>
      <w:r w:rsidR="00BA0CE9" w:rsidRPr="005A67C2">
        <w:rPr>
          <w:rFonts w:cstheme="minorHAnsi"/>
        </w:rPr>
        <w:t>eak research and development transfers,</w:t>
      </w:r>
      <w:r w:rsidR="00616DA5" w:rsidRPr="005A67C2">
        <w:rPr>
          <w:rFonts w:cstheme="minorHAnsi"/>
        </w:rPr>
        <w:t xml:space="preserve"> ineffective</w:t>
      </w:r>
      <w:r w:rsidR="00616DA5" w:rsidRPr="005A67C2" w:rsidDel="00616DA5">
        <w:rPr>
          <w:rFonts w:cstheme="minorHAnsi"/>
        </w:rPr>
        <w:t xml:space="preserve"> </w:t>
      </w:r>
      <w:r w:rsidR="00BA0CE9" w:rsidRPr="005A67C2">
        <w:rPr>
          <w:rFonts w:cstheme="minorHAnsi"/>
        </w:rPr>
        <w:t xml:space="preserve">government programmes and policies which suffer from implementation challenges together with cultural and social norms that inhibit entrepreneurship are </w:t>
      </w:r>
      <w:r w:rsidR="00616DA5" w:rsidRPr="005A67C2">
        <w:rPr>
          <w:rFonts w:cstheme="minorHAnsi"/>
        </w:rPr>
        <w:t xml:space="preserve">prevalent </w:t>
      </w:r>
      <w:r w:rsidR="00BA0CE9" w:rsidRPr="005A67C2">
        <w:rPr>
          <w:rFonts w:cstheme="minorHAnsi"/>
        </w:rPr>
        <w:t>conditions that weaken entrepreneurial intention</w:t>
      </w:r>
      <w:r w:rsidR="00616DA5" w:rsidRPr="005A67C2">
        <w:rPr>
          <w:rFonts w:cstheme="minorHAnsi"/>
        </w:rPr>
        <w:t xml:space="preserve"> in the country</w:t>
      </w:r>
      <w:r w:rsidR="00BA0CE9" w:rsidRPr="005A67C2">
        <w:rPr>
          <w:rFonts w:cstheme="minorHAnsi"/>
        </w:rPr>
        <w:t xml:space="preserve">. </w:t>
      </w:r>
    </w:p>
    <w:p w14:paraId="711F45E9" w14:textId="40149233" w:rsidR="00F26E2E" w:rsidRPr="005A67C2" w:rsidRDefault="00616DA5" w:rsidP="003E0C6A">
      <w:pPr>
        <w:rPr>
          <w:rFonts w:cstheme="minorHAnsi"/>
        </w:rPr>
      </w:pPr>
      <w:r w:rsidRPr="005A67C2">
        <w:rPr>
          <w:rFonts w:cstheme="minorHAnsi"/>
        </w:rPr>
        <w:t>Looking at examples of the importance of cultural and social norms in promoting SMME growth, i</w:t>
      </w:r>
      <w:r w:rsidR="00BA0CE9" w:rsidRPr="005A67C2">
        <w:rPr>
          <w:rFonts w:cstheme="minorHAnsi"/>
        </w:rPr>
        <w:t>n China</w:t>
      </w:r>
      <w:r w:rsidRPr="005A67C2">
        <w:rPr>
          <w:rFonts w:cstheme="minorHAnsi"/>
        </w:rPr>
        <w:t>, individuals are only considered as entrepreneurs once they have failed at starting their first business.</w:t>
      </w:r>
      <w:r w:rsidR="00BA0CE9" w:rsidRPr="005A67C2">
        <w:rPr>
          <w:rFonts w:cstheme="minorHAnsi"/>
        </w:rPr>
        <w:t xml:space="preserve"> This attitude of accepting failure promotes a </w:t>
      </w:r>
      <w:r w:rsidR="00BA0CE9" w:rsidRPr="005A67C2">
        <w:rPr>
          <w:rFonts w:cstheme="minorHAnsi"/>
          <w:noProof/>
        </w:rPr>
        <w:t>high</w:t>
      </w:r>
      <w:r w:rsidR="00BA0CE9" w:rsidRPr="005A67C2">
        <w:rPr>
          <w:rFonts w:cstheme="minorHAnsi"/>
        </w:rPr>
        <w:t xml:space="preserve"> entrepreneurial culture where people are not afraid to start businesses. </w:t>
      </w:r>
      <w:r w:rsidR="00EE6805" w:rsidRPr="005A67C2">
        <w:rPr>
          <w:rFonts w:cstheme="minorHAnsi"/>
        </w:rPr>
        <w:t>On the contrary</w:t>
      </w:r>
      <w:r w:rsidRPr="005A67C2">
        <w:rPr>
          <w:rFonts w:cstheme="minorHAnsi"/>
        </w:rPr>
        <w:t>, i</w:t>
      </w:r>
      <w:r w:rsidR="00BA0CE9" w:rsidRPr="005A67C2">
        <w:rPr>
          <w:rFonts w:cstheme="minorHAnsi"/>
        </w:rPr>
        <w:t xml:space="preserve">n South Africa, entrepreneurs tend </w:t>
      </w:r>
      <w:r w:rsidR="00975460" w:rsidRPr="005A67C2">
        <w:rPr>
          <w:rFonts w:cstheme="minorHAnsi"/>
        </w:rPr>
        <w:t>to</w:t>
      </w:r>
      <w:r w:rsidRPr="005A67C2">
        <w:rPr>
          <w:rFonts w:cstheme="minorHAnsi"/>
        </w:rPr>
        <w:t xml:space="preserve"> give up on their</w:t>
      </w:r>
      <w:r w:rsidR="00975460" w:rsidRPr="005A67C2">
        <w:rPr>
          <w:rFonts w:cstheme="minorHAnsi"/>
        </w:rPr>
        <w:t xml:space="preserve"> business </w:t>
      </w:r>
      <w:r w:rsidRPr="005A67C2">
        <w:rPr>
          <w:rFonts w:cstheme="minorHAnsi"/>
        </w:rPr>
        <w:t xml:space="preserve">aspirations </w:t>
      </w:r>
      <w:r w:rsidR="00975460" w:rsidRPr="005A67C2">
        <w:rPr>
          <w:rFonts w:cstheme="minorHAnsi"/>
        </w:rPr>
        <w:t>after a</w:t>
      </w:r>
      <w:r w:rsidRPr="005A67C2">
        <w:rPr>
          <w:rFonts w:cstheme="minorHAnsi"/>
        </w:rPr>
        <w:t xml:space="preserve"> single</w:t>
      </w:r>
      <w:r w:rsidR="00975460" w:rsidRPr="005A67C2">
        <w:rPr>
          <w:rFonts w:cstheme="minorHAnsi"/>
        </w:rPr>
        <w:t xml:space="preserve"> fail</w:t>
      </w:r>
      <w:r w:rsidR="00BA0CE9" w:rsidRPr="005A67C2">
        <w:rPr>
          <w:rFonts w:cstheme="minorHAnsi"/>
        </w:rPr>
        <w:t>e</w:t>
      </w:r>
      <w:r w:rsidR="003350D5" w:rsidRPr="005A67C2">
        <w:rPr>
          <w:rFonts w:cstheme="minorHAnsi"/>
        </w:rPr>
        <w:t>d</w:t>
      </w:r>
      <w:r w:rsidRPr="005A67C2">
        <w:rPr>
          <w:rFonts w:cstheme="minorHAnsi"/>
        </w:rPr>
        <w:t xml:space="preserve"> venture. This </w:t>
      </w:r>
      <w:r w:rsidR="00BA0CE9" w:rsidRPr="005A67C2">
        <w:rPr>
          <w:rFonts w:cstheme="minorHAnsi"/>
        </w:rPr>
        <w:t>indicated by the high failure and concentration rate of</w:t>
      </w:r>
      <w:r w:rsidR="003350D5" w:rsidRPr="005A67C2">
        <w:rPr>
          <w:rFonts w:cstheme="minorHAnsi"/>
        </w:rPr>
        <w:t xml:space="preserve"> </w:t>
      </w:r>
      <w:r w:rsidRPr="005A67C2">
        <w:rPr>
          <w:rFonts w:cstheme="minorHAnsi"/>
        </w:rPr>
        <w:t>start-ups in the country and</w:t>
      </w:r>
      <w:r w:rsidR="003350D5" w:rsidRPr="005A67C2">
        <w:rPr>
          <w:rFonts w:cstheme="minorHAnsi"/>
        </w:rPr>
        <w:t xml:space="preserve"> highlights </w:t>
      </w:r>
      <w:r w:rsidR="00BA0CE9" w:rsidRPr="005A67C2">
        <w:rPr>
          <w:rFonts w:cstheme="minorHAnsi"/>
        </w:rPr>
        <w:t xml:space="preserve">a more </w:t>
      </w:r>
      <w:r w:rsidR="00BA0CE9" w:rsidRPr="005A67C2">
        <w:rPr>
          <w:rFonts w:cstheme="minorHAnsi"/>
          <w:noProof/>
        </w:rPr>
        <w:t>risk</w:t>
      </w:r>
      <w:r w:rsidR="0024321E" w:rsidRPr="005A67C2">
        <w:rPr>
          <w:rFonts w:cstheme="minorHAnsi"/>
          <w:noProof/>
        </w:rPr>
        <w:t>-</w:t>
      </w:r>
      <w:r w:rsidR="00BA0CE9" w:rsidRPr="005A67C2">
        <w:rPr>
          <w:rFonts w:cstheme="minorHAnsi"/>
          <w:noProof/>
        </w:rPr>
        <w:t>averse</w:t>
      </w:r>
      <w:r w:rsidR="00BA0CE9" w:rsidRPr="005A67C2">
        <w:rPr>
          <w:rFonts w:cstheme="minorHAnsi"/>
        </w:rPr>
        <w:t xml:space="preserve"> entrepreneurial culture.</w:t>
      </w:r>
    </w:p>
    <w:p w14:paraId="207ED755" w14:textId="77777777" w:rsidR="009E25DD" w:rsidRPr="005A67C2" w:rsidRDefault="009E25DD" w:rsidP="003E0C6A">
      <w:pPr>
        <w:rPr>
          <w:rFonts w:cstheme="minorHAnsi"/>
        </w:rPr>
      </w:pPr>
    </w:p>
    <w:p w14:paraId="3D1788BC" w14:textId="77777777" w:rsidR="009E25DD" w:rsidRPr="005A67C2" w:rsidRDefault="009E25DD" w:rsidP="003E0C6A">
      <w:pPr>
        <w:rPr>
          <w:rFonts w:cstheme="minorHAnsi"/>
        </w:rPr>
      </w:pPr>
    </w:p>
    <w:p w14:paraId="68F28C4D" w14:textId="1AF6313F" w:rsidR="00BA0CE9" w:rsidRPr="005A67C2" w:rsidRDefault="00A60BF5" w:rsidP="003E0C6A">
      <w:pPr>
        <w:rPr>
          <w:rFonts w:cstheme="minorHAnsi"/>
        </w:rPr>
      </w:pPr>
      <w:r w:rsidRPr="005A67C2">
        <w:rPr>
          <w:rFonts w:cstheme="minorHAnsi"/>
          <w:b/>
          <w:noProof/>
          <w:lang w:eastAsia="en-ZA"/>
        </w:rPr>
        <w:lastRenderedPageBreak/>
        <w:drawing>
          <wp:anchor distT="0" distB="0" distL="114300" distR="114300" simplePos="0" relativeHeight="251661312" behindDoc="0" locked="0" layoutInCell="1" allowOverlap="1" wp14:anchorId="1DB3755D" wp14:editId="6C24E240">
            <wp:simplePos x="0" y="0"/>
            <wp:positionH relativeFrom="column">
              <wp:posOffset>0</wp:posOffset>
            </wp:positionH>
            <wp:positionV relativeFrom="paragraph">
              <wp:posOffset>284328</wp:posOffset>
            </wp:positionV>
            <wp:extent cx="5400675" cy="3095625"/>
            <wp:effectExtent l="0" t="0" r="9525" b="95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l="31796" t="23389" r="26462" b="29772"/>
                    <a:stretch/>
                  </pic:blipFill>
                  <pic:spPr bwMode="auto">
                    <a:xfrm>
                      <a:off x="0" y="0"/>
                      <a:ext cx="5400675" cy="3095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E25DD" w:rsidRPr="005A67C2">
        <w:rPr>
          <w:rFonts w:cstheme="minorHAnsi"/>
          <w:b/>
        </w:rPr>
        <w:t>Figure 8:  Types of Workers in South Africa</w:t>
      </w:r>
    </w:p>
    <w:p w14:paraId="3BFD614E" w14:textId="09C9BA21" w:rsidR="00BA0CE9" w:rsidRPr="005A67C2" w:rsidRDefault="00604A6F" w:rsidP="001A02F6">
      <w:pPr>
        <w:rPr>
          <w:rFonts w:cstheme="minorHAnsi"/>
        </w:rPr>
      </w:pPr>
      <w:r w:rsidRPr="005A67C2">
        <w:rPr>
          <w:rFonts w:cstheme="minorHAnsi"/>
        </w:rPr>
        <w:t xml:space="preserve">Source: StatsSa, </w:t>
      </w:r>
      <w:r w:rsidR="00527D63" w:rsidRPr="005A67C2">
        <w:rPr>
          <w:rFonts w:cstheme="minorHAnsi"/>
        </w:rPr>
        <w:t>2015</w:t>
      </w:r>
    </w:p>
    <w:p w14:paraId="028AC66E" w14:textId="21A81660" w:rsidR="00BA0CE9" w:rsidRPr="005A67C2" w:rsidRDefault="00BA0CE9" w:rsidP="001A02F6">
      <w:pPr>
        <w:rPr>
          <w:rFonts w:cstheme="minorHAnsi"/>
        </w:rPr>
      </w:pPr>
      <w:r w:rsidRPr="005A67C2">
        <w:rPr>
          <w:rFonts w:cstheme="minorHAnsi"/>
        </w:rPr>
        <w:t xml:space="preserve">Figure </w:t>
      </w:r>
      <w:r w:rsidR="00B93F20" w:rsidRPr="005A67C2">
        <w:rPr>
          <w:rFonts w:cstheme="minorHAnsi"/>
        </w:rPr>
        <w:t xml:space="preserve">8 </w:t>
      </w:r>
      <w:r w:rsidRPr="005A67C2">
        <w:rPr>
          <w:rFonts w:cstheme="minorHAnsi"/>
        </w:rPr>
        <w:t xml:space="preserve">clearly </w:t>
      </w:r>
      <w:r w:rsidRPr="005A67C2">
        <w:rPr>
          <w:rFonts w:cstheme="minorHAnsi"/>
          <w:noProof/>
        </w:rPr>
        <w:t>show</w:t>
      </w:r>
      <w:r w:rsidR="0024321E" w:rsidRPr="005A67C2">
        <w:rPr>
          <w:rFonts w:cstheme="minorHAnsi"/>
          <w:noProof/>
        </w:rPr>
        <w:t>s</w:t>
      </w:r>
      <w:r w:rsidRPr="005A67C2">
        <w:rPr>
          <w:rFonts w:cstheme="minorHAnsi"/>
        </w:rPr>
        <w:t xml:space="preserve"> that a large proportion of South Africa’s population works for someone else. A proxy for the population involved with SM</w:t>
      </w:r>
      <w:r w:rsidR="005E7BC1" w:rsidRPr="005A67C2">
        <w:rPr>
          <w:rFonts w:cstheme="minorHAnsi"/>
        </w:rPr>
        <w:t>M</w:t>
      </w:r>
      <w:r w:rsidRPr="005A67C2">
        <w:rPr>
          <w:rFonts w:cstheme="minorHAnsi"/>
        </w:rPr>
        <w:t xml:space="preserve">Es can be found by adding employer and own account worker </w:t>
      </w:r>
      <w:r w:rsidRPr="005A67C2">
        <w:rPr>
          <w:rFonts w:cstheme="minorHAnsi"/>
        </w:rPr>
        <w:fldChar w:fldCharType="begin"/>
      </w:r>
      <w:r w:rsidRPr="005A67C2">
        <w:rPr>
          <w:rFonts w:cstheme="minorHAnsi"/>
        </w:rPr>
        <w:instrText xml:space="preserve"> ADDIN ZOTERO_ITEM CSL_CITATION {"citationID":"1a0gs8nd5s","properties":{"formattedCitation":"(Statssa, 2015)","plainCitation":"(Statssa, 2015)"},"citationItems":[{"id":303,"uris":["http://zotero.org/users/3509623/items/GUTKSPBH"],"uri":["http://zotero.org/users/3509623/items/GUTKSPBH"],"itemData":{"id":303,"type":"article","title":"Labour Force Survey","author":[{"family":"Statssa","given":""}],"issued":{"date-parts":[["2015"]]}}}],"schema":"https://github.com/citation-style-language/schema/raw/master/csl-citation.json"} </w:instrText>
      </w:r>
      <w:r w:rsidRPr="005A67C2">
        <w:rPr>
          <w:rFonts w:cstheme="minorHAnsi"/>
        </w:rPr>
        <w:fldChar w:fldCharType="separate"/>
      </w:r>
      <w:r w:rsidRPr="005A67C2">
        <w:rPr>
          <w:rFonts w:cstheme="minorHAnsi"/>
        </w:rPr>
        <w:t>(Statssa, 2015)</w:t>
      </w:r>
      <w:r w:rsidRPr="005A67C2">
        <w:rPr>
          <w:rFonts w:cstheme="minorHAnsi"/>
        </w:rPr>
        <w:fldChar w:fldCharType="end"/>
      </w:r>
      <w:r w:rsidRPr="005A67C2">
        <w:rPr>
          <w:rFonts w:cstheme="minorHAnsi"/>
        </w:rPr>
        <w:t>.  Using this proxy self-employed segments of the labour force constitute about 14% to 15% of all employees. SM</w:t>
      </w:r>
      <w:r w:rsidR="005E7BC1" w:rsidRPr="005A67C2">
        <w:rPr>
          <w:rFonts w:cstheme="minorHAnsi"/>
        </w:rPr>
        <w:t>M</w:t>
      </w:r>
      <w:r w:rsidRPr="005A67C2">
        <w:rPr>
          <w:rFonts w:cstheme="minorHAnsi"/>
        </w:rPr>
        <w:t xml:space="preserve">Es have only increased by 3% from 2008 to 2015 (from 2.18 million to 2.25 million) while GDP in the same period grew just below 14% </w:t>
      </w:r>
      <w:r w:rsidRPr="005A67C2">
        <w:rPr>
          <w:rFonts w:cstheme="minorHAnsi"/>
        </w:rPr>
        <w:fldChar w:fldCharType="begin"/>
      </w:r>
      <w:r w:rsidRPr="005A67C2">
        <w:rPr>
          <w:rFonts w:cstheme="minorHAnsi"/>
        </w:rPr>
        <w:instrText xml:space="preserve"> ADDIN ZOTERO_ITEM CSL_CITATION {"citationID":"1hisglapr","properties":{"formattedCitation":"(Specialist, 2014)","plainCitation":"(Specialist, 2014)"},"citationItems":[{"id":304,"uris":["http://zotero.org/users/3509623/items/TFAI63QK"],"uri":["http://zotero.org/users/3509623/items/TFAI63QK"],"itemData":{"id":304,"type":"article","title":"Examining Challenges Facing Small Businesses in South Africa","publisher":"Business Specialist Environment","URL":"http://www.sbp.org.za/uploads/media/SBP_Alert_-_Examining_the_challenges_facing_small_businesses_in_SA_01.pdf","author":[{"family":"Specialist","given":"Business Environment"}],"issued":{"date-parts":[["2014"]]}}}],"schema":"https://github.com/citation-style-language/schema/raw/master/csl-citation.json"} </w:instrText>
      </w:r>
      <w:r w:rsidRPr="005A67C2">
        <w:rPr>
          <w:rFonts w:cstheme="minorHAnsi"/>
        </w:rPr>
        <w:fldChar w:fldCharType="separate"/>
      </w:r>
      <w:r w:rsidRPr="005A67C2">
        <w:rPr>
          <w:rFonts w:cstheme="minorHAnsi"/>
        </w:rPr>
        <w:t>(Specialist, 2014)</w:t>
      </w:r>
      <w:r w:rsidRPr="005A67C2">
        <w:rPr>
          <w:rFonts w:cstheme="minorHAnsi"/>
        </w:rPr>
        <w:fldChar w:fldCharType="end"/>
      </w:r>
      <w:r w:rsidRPr="005A67C2">
        <w:rPr>
          <w:rFonts w:cstheme="minorHAnsi"/>
        </w:rPr>
        <w:t>. This indicates that S</w:t>
      </w:r>
      <w:r w:rsidR="00975460" w:rsidRPr="005A67C2">
        <w:rPr>
          <w:rFonts w:cstheme="minorHAnsi"/>
        </w:rPr>
        <w:t>M</w:t>
      </w:r>
      <w:r w:rsidRPr="005A67C2">
        <w:rPr>
          <w:rFonts w:cstheme="minorHAnsi"/>
        </w:rPr>
        <w:t xml:space="preserve">MEs in South Africa </w:t>
      </w:r>
      <w:r w:rsidRPr="005A67C2">
        <w:rPr>
          <w:rFonts w:cstheme="minorHAnsi"/>
          <w:noProof/>
        </w:rPr>
        <w:t>are</w:t>
      </w:r>
      <w:r w:rsidRPr="005A67C2">
        <w:rPr>
          <w:rFonts w:cstheme="minorHAnsi"/>
        </w:rPr>
        <w:t xml:space="preserve"> not the largest contributors towards GDP growth, contrary to</w:t>
      </w:r>
      <w:r w:rsidR="00527D63" w:rsidRPr="005A67C2">
        <w:rPr>
          <w:rFonts w:cstheme="minorHAnsi"/>
        </w:rPr>
        <w:t xml:space="preserve"> empirical</w:t>
      </w:r>
      <w:r w:rsidRPr="005A67C2">
        <w:rPr>
          <w:rFonts w:cstheme="minorHAnsi"/>
        </w:rPr>
        <w:t xml:space="preserve"> literature that states SM</w:t>
      </w:r>
      <w:r w:rsidR="005E7BC1" w:rsidRPr="005A67C2">
        <w:rPr>
          <w:rFonts w:cstheme="minorHAnsi"/>
        </w:rPr>
        <w:t>M</w:t>
      </w:r>
      <w:r w:rsidRPr="005A67C2">
        <w:rPr>
          <w:rFonts w:cstheme="minorHAnsi"/>
        </w:rPr>
        <w:t xml:space="preserve">Es are </w:t>
      </w:r>
      <w:r w:rsidR="00527D63" w:rsidRPr="005A67C2">
        <w:rPr>
          <w:rFonts w:cstheme="minorHAnsi"/>
        </w:rPr>
        <w:t xml:space="preserve">generally </w:t>
      </w:r>
      <w:r w:rsidRPr="005A67C2">
        <w:rPr>
          <w:rFonts w:cstheme="minorHAnsi"/>
        </w:rPr>
        <w:t xml:space="preserve">the largest contributors towards GDP in middle-income countries. </w:t>
      </w:r>
    </w:p>
    <w:p w14:paraId="20EB1C51" w14:textId="5C326E4B" w:rsidR="00BA0CE9" w:rsidRPr="005A67C2" w:rsidRDefault="00527D63" w:rsidP="001A02F6">
      <w:pPr>
        <w:rPr>
          <w:rFonts w:cstheme="minorHAnsi"/>
        </w:rPr>
      </w:pPr>
      <w:r w:rsidRPr="005A67C2">
        <w:rPr>
          <w:rFonts w:cstheme="minorHAnsi"/>
        </w:rPr>
        <w:t xml:space="preserve">There exists a relationship between turnover, the length of time an SMME survives and employment growth, meaning the higher a firm’s turnover the more likely it is to employ more people (SAICA, 2015). </w:t>
      </w:r>
      <w:r w:rsidR="00BA0CE9" w:rsidRPr="005A67C2">
        <w:rPr>
          <w:rFonts w:cstheme="minorHAnsi"/>
        </w:rPr>
        <w:t>The European Commission undertook research, which indicated t</w:t>
      </w:r>
      <w:r w:rsidRPr="005A67C2">
        <w:rPr>
          <w:rFonts w:cstheme="minorHAnsi"/>
        </w:rPr>
        <w:t>hat only enterprises characteris</w:t>
      </w:r>
      <w:r w:rsidR="00BA0CE9" w:rsidRPr="005A67C2">
        <w:rPr>
          <w:rFonts w:cstheme="minorHAnsi"/>
        </w:rPr>
        <w:t xml:space="preserve">ed as </w:t>
      </w:r>
      <w:r w:rsidR="00BA0CE9" w:rsidRPr="005A67C2">
        <w:rPr>
          <w:rFonts w:cstheme="minorHAnsi"/>
          <w:noProof/>
        </w:rPr>
        <w:t>fast</w:t>
      </w:r>
      <w:r w:rsidR="0024321E" w:rsidRPr="005A67C2">
        <w:rPr>
          <w:rFonts w:cstheme="minorHAnsi"/>
          <w:noProof/>
        </w:rPr>
        <w:t>-</w:t>
      </w:r>
      <w:r w:rsidR="00BA0CE9" w:rsidRPr="005A67C2">
        <w:rPr>
          <w:rFonts w:cstheme="minorHAnsi"/>
          <w:noProof/>
        </w:rPr>
        <w:t>growing</w:t>
      </w:r>
      <w:r w:rsidR="00BA0CE9" w:rsidRPr="005A67C2">
        <w:rPr>
          <w:rFonts w:cstheme="minorHAnsi"/>
        </w:rPr>
        <w:t xml:space="preserve"> S</w:t>
      </w:r>
      <w:r w:rsidR="00975460" w:rsidRPr="005A67C2">
        <w:rPr>
          <w:rFonts w:cstheme="minorHAnsi"/>
        </w:rPr>
        <w:t>M</w:t>
      </w:r>
      <w:r w:rsidR="00BA0CE9" w:rsidRPr="005A67C2">
        <w:rPr>
          <w:rFonts w:cstheme="minorHAnsi"/>
        </w:rPr>
        <w:t xml:space="preserve">MEs contribute towards job creation and only contribute about 50% of net jobs </w:t>
      </w:r>
      <w:r w:rsidR="00BA0CE9" w:rsidRPr="005A67C2">
        <w:rPr>
          <w:rFonts w:cstheme="minorHAnsi"/>
        </w:rPr>
        <w:fldChar w:fldCharType="begin"/>
      </w:r>
      <w:r w:rsidR="00BA0CE9" w:rsidRPr="005A67C2">
        <w:rPr>
          <w:rFonts w:cstheme="minorHAnsi"/>
        </w:rPr>
        <w:instrText xml:space="preserve"> ADDIN ZOTERO_ITEM CSL_CITATION {"citationID":"2j4ipcfhvn","properties":{"formattedCitation":"(Manu, 1999, p. 7)","plainCitation":"(Manu, 1999, p. 7)"},"citationItems":[{"id":298,"uris":["http://zotero.org/users/3509623/items/6K28H3GM"],"uri":["http://zotero.org/users/3509623/items/6K28H3GM"],"itemData":{"id":298,"type":"chapter","title":"Enterprise development in Africa: Strategies for impact and growth","container-title":"Enterprise in Africa-Between poverty and growth","collection-number":"120","publisher":"Practical Action Publishing in association with GSE Research","page":"107–120","volume":"107","source":"Google Scholar","URL":"http://www.ingentaconnect.com/content/papub/eia/1999/00000001/00000019/art00010","shortTitle":"Enterprise development in Africa","author":[{"family":"Manu","given":"George"}],"issued":{"date-parts":[["1999"]]},"accessed":{"date-parts":[["2016",11,23]]}},"locator":"7","label":"page"}],"schema":"https://github.com/citation-style-language/schema/raw/master/csl-citation.json"} </w:instrText>
      </w:r>
      <w:r w:rsidR="00BA0CE9" w:rsidRPr="005A67C2">
        <w:rPr>
          <w:rFonts w:cstheme="minorHAnsi"/>
        </w:rPr>
        <w:fldChar w:fldCharType="separate"/>
      </w:r>
      <w:r w:rsidR="00BA0CE9" w:rsidRPr="005A67C2">
        <w:rPr>
          <w:rFonts w:cstheme="minorHAnsi"/>
        </w:rPr>
        <w:t>(Manu, 1999, p. 7)</w:t>
      </w:r>
      <w:r w:rsidR="00BA0CE9" w:rsidRPr="005A67C2">
        <w:rPr>
          <w:rFonts w:cstheme="minorHAnsi"/>
        </w:rPr>
        <w:fldChar w:fldCharType="end"/>
      </w:r>
      <w:r w:rsidR="00BA0CE9" w:rsidRPr="005A67C2">
        <w:rPr>
          <w:rFonts w:cstheme="minorHAnsi"/>
        </w:rPr>
        <w:t xml:space="preserve">. </w:t>
      </w:r>
    </w:p>
    <w:p w14:paraId="25113441" w14:textId="77777777" w:rsidR="00527D63" w:rsidRPr="005A67C2" w:rsidRDefault="00527D63" w:rsidP="001A02F6">
      <w:pPr>
        <w:rPr>
          <w:rFonts w:cstheme="minorHAnsi"/>
        </w:rPr>
      </w:pPr>
    </w:p>
    <w:p w14:paraId="03A60D5C" w14:textId="77777777" w:rsidR="00CB3806" w:rsidRPr="005A67C2" w:rsidRDefault="00BA0CE9" w:rsidP="00B262F0">
      <w:pPr>
        <w:rPr>
          <w:rFonts w:cstheme="minorHAnsi"/>
        </w:rPr>
      </w:pPr>
      <w:r w:rsidRPr="005A67C2">
        <w:rPr>
          <w:rFonts w:cstheme="minorHAnsi"/>
        </w:rPr>
        <w:lastRenderedPageBreak/>
        <w:t xml:space="preserve">Official data from </w:t>
      </w:r>
      <w:r w:rsidR="00527D63" w:rsidRPr="005A67C2">
        <w:rPr>
          <w:rFonts w:cstheme="minorHAnsi"/>
        </w:rPr>
        <w:t>South Africa’s</w:t>
      </w:r>
      <w:r w:rsidRPr="005A67C2">
        <w:rPr>
          <w:rFonts w:cstheme="minorHAnsi"/>
        </w:rPr>
        <w:t xml:space="preserve"> Labour Force Survey indicates a decline</w:t>
      </w:r>
      <w:r w:rsidR="00527D63" w:rsidRPr="005A67C2">
        <w:rPr>
          <w:rFonts w:cstheme="minorHAnsi"/>
        </w:rPr>
        <w:t xml:space="preserve"> in</w:t>
      </w:r>
      <w:r w:rsidRPr="005A67C2">
        <w:rPr>
          <w:rFonts w:cstheme="minorHAnsi"/>
        </w:rPr>
        <w:t xml:space="preserve"> the proportion of people working for firms employing less than 50 people since 2000 (SBP,2013). However, 2008 witnessed a significant decline in the share of employment among firms with fewer than 10 employees</w:t>
      </w:r>
      <w:r w:rsidR="00975460" w:rsidRPr="005A67C2">
        <w:rPr>
          <w:rFonts w:cstheme="minorHAnsi"/>
        </w:rPr>
        <w:t xml:space="preserve"> (micro firms)</w:t>
      </w:r>
      <w:r w:rsidRPr="005A67C2">
        <w:rPr>
          <w:rFonts w:cstheme="minorHAnsi"/>
        </w:rPr>
        <w:t xml:space="preserve"> </w:t>
      </w:r>
      <w:r w:rsidR="00975460" w:rsidRPr="005A67C2">
        <w:rPr>
          <w:rFonts w:cstheme="minorHAnsi"/>
        </w:rPr>
        <w:t xml:space="preserve">and those with 10-49 employees, small firms, </w:t>
      </w:r>
      <w:r w:rsidRPr="005A67C2">
        <w:rPr>
          <w:rFonts w:cstheme="minorHAnsi"/>
        </w:rPr>
        <w:t xml:space="preserve">(SBP, 2013). The year 2008 is also the year the world experienced the Global Financial Crises of which many countries today are still battling with the aftermath of the event.  Developed nations were the hardest hit compared to developing countries </w:t>
      </w:r>
      <w:r w:rsidRPr="005A67C2">
        <w:rPr>
          <w:rFonts w:cstheme="minorHAnsi"/>
        </w:rPr>
        <w:fldChar w:fldCharType="begin"/>
      </w:r>
      <w:r w:rsidRPr="005A67C2">
        <w:rPr>
          <w:rFonts w:cstheme="minorHAnsi"/>
        </w:rPr>
        <w:instrText xml:space="preserve"> ADDIN ZOTERO_ITEM CSL_CITATION {"citationID":"21pn43rgst","properties":{"formattedCitation":"(Helleiner, 2011, p. 67)","plainCitation":"(Helleiner, 2011, p. 67)"},"citationItems":[{"id":300,"uris":["http://zotero.org/users/3509623/items/N4UBN6CB"],"uri":["http://zotero.org/users/3509623/items/N4UBN6CB"],"itemData":{"id":300,"type":"article-journal","title":"Understanding the 2007-2008 global financial crisis: Lessons for scholars of international political economy","container-title":"Annual Review of Political Science","page":"67–87","volume":"14","source":"Google Scholar","shortTitle":"Understanding the 2007-2008 global financial crisis","author":[{"family":"Helleiner","given":"Eric"}],"issued":{"date-parts":[["2011"]]}},"locator":"67","label":"page"}],"schema":"https://github.com/citation-style-language/schema/raw/master/csl-citation.json"} </w:instrText>
      </w:r>
      <w:r w:rsidRPr="005A67C2">
        <w:rPr>
          <w:rFonts w:cstheme="minorHAnsi"/>
        </w:rPr>
        <w:fldChar w:fldCharType="separate"/>
      </w:r>
      <w:r w:rsidRPr="005A67C2">
        <w:rPr>
          <w:rFonts w:cstheme="minorHAnsi"/>
        </w:rPr>
        <w:t>(Helleiner, 2011, p. 67)</w:t>
      </w:r>
      <w:r w:rsidRPr="005A67C2">
        <w:rPr>
          <w:rFonts w:cstheme="minorHAnsi"/>
        </w:rPr>
        <w:fldChar w:fldCharType="end"/>
      </w:r>
      <w:r w:rsidRPr="005A67C2">
        <w:rPr>
          <w:rFonts w:cstheme="minorHAnsi"/>
        </w:rPr>
        <w:t xml:space="preserve">. </w:t>
      </w:r>
    </w:p>
    <w:p w14:paraId="73069736" w14:textId="0127D83F" w:rsidR="00DE386F" w:rsidRPr="005A67C2" w:rsidRDefault="00BA0CE9" w:rsidP="00B262F0">
      <w:pPr>
        <w:rPr>
          <w:rFonts w:cstheme="minorHAnsi"/>
        </w:rPr>
      </w:pPr>
      <w:r w:rsidRPr="005A67C2">
        <w:rPr>
          <w:rFonts w:cstheme="minorHAnsi"/>
        </w:rPr>
        <w:t>Nonetheless, the Financial Cris</w:t>
      </w:r>
      <w:r w:rsidR="0024321E" w:rsidRPr="005A67C2">
        <w:rPr>
          <w:rFonts w:cstheme="minorHAnsi"/>
        </w:rPr>
        <w:t>i</w:t>
      </w:r>
      <w:r w:rsidRPr="005A67C2">
        <w:rPr>
          <w:rFonts w:cstheme="minorHAnsi"/>
        </w:rPr>
        <w:t xml:space="preserve">s was felt in South Africa through the weakening of the rand, </w:t>
      </w:r>
      <w:r w:rsidR="00CB3806" w:rsidRPr="005A67C2">
        <w:rPr>
          <w:rFonts w:cstheme="minorHAnsi"/>
        </w:rPr>
        <w:t>the drop in global</w:t>
      </w:r>
      <w:r w:rsidRPr="005A67C2">
        <w:rPr>
          <w:rFonts w:cstheme="minorHAnsi"/>
        </w:rPr>
        <w:t xml:space="preserve"> commodity prices and</w:t>
      </w:r>
      <w:r w:rsidR="0024321E" w:rsidRPr="005A67C2">
        <w:rPr>
          <w:rFonts w:cstheme="minorHAnsi"/>
        </w:rPr>
        <w:t xml:space="preserve"> a</w:t>
      </w:r>
      <w:r w:rsidRPr="005A67C2">
        <w:rPr>
          <w:rFonts w:cstheme="minorHAnsi"/>
        </w:rPr>
        <w:t xml:space="preserve"> </w:t>
      </w:r>
      <w:r w:rsidRPr="005A67C2">
        <w:rPr>
          <w:rFonts w:cstheme="minorHAnsi"/>
          <w:noProof/>
        </w:rPr>
        <w:t>decline</w:t>
      </w:r>
      <w:r w:rsidRPr="005A67C2">
        <w:rPr>
          <w:rFonts w:cstheme="minorHAnsi"/>
        </w:rPr>
        <w:t xml:space="preserve"> in SM</w:t>
      </w:r>
      <w:r w:rsidR="00975460" w:rsidRPr="005A67C2">
        <w:rPr>
          <w:rFonts w:cstheme="minorHAnsi"/>
        </w:rPr>
        <w:t>M</w:t>
      </w:r>
      <w:r w:rsidRPr="005A67C2">
        <w:rPr>
          <w:rFonts w:cstheme="minorHAnsi"/>
        </w:rPr>
        <w:t>E employment capacity (Kew, 2015, p.18). A third of South Africa’s S</w:t>
      </w:r>
      <w:r w:rsidR="00975460" w:rsidRPr="005A67C2">
        <w:rPr>
          <w:rFonts w:cstheme="minorHAnsi"/>
        </w:rPr>
        <w:t>M</w:t>
      </w:r>
      <w:r w:rsidRPr="005A67C2">
        <w:rPr>
          <w:rFonts w:cstheme="minorHAnsi"/>
        </w:rPr>
        <w:t>MEs are involved in export activities and</w:t>
      </w:r>
      <w:r w:rsidR="00CB3806" w:rsidRPr="005A67C2">
        <w:rPr>
          <w:rFonts w:cstheme="minorHAnsi"/>
        </w:rPr>
        <w:t xml:space="preserve"> this</w:t>
      </w:r>
      <w:r w:rsidRPr="005A67C2">
        <w:rPr>
          <w:rFonts w:cstheme="minorHAnsi"/>
        </w:rPr>
        <w:t xml:space="preserve"> would </w:t>
      </w:r>
      <w:r w:rsidR="0082727F" w:rsidRPr="005A67C2">
        <w:rPr>
          <w:rFonts w:cstheme="minorHAnsi"/>
        </w:rPr>
        <w:t xml:space="preserve">possibly </w:t>
      </w:r>
      <w:r w:rsidRPr="005A67C2">
        <w:rPr>
          <w:rFonts w:cstheme="minorHAnsi"/>
        </w:rPr>
        <w:t>explain the decline in employment due to the fall in the exchange rate (Kew, 2015, p.18</w:t>
      </w:r>
      <w:r w:rsidR="0082727F" w:rsidRPr="005A67C2">
        <w:rPr>
          <w:rFonts w:cstheme="minorHAnsi"/>
        </w:rPr>
        <w:t>). However, the link between</w:t>
      </w:r>
      <w:r w:rsidR="00CB3806" w:rsidRPr="005A67C2">
        <w:rPr>
          <w:rFonts w:cstheme="minorHAnsi"/>
        </w:rPr>
        <w:t xml:space="preserve"> the drop</w:t>
      </w:r>
      <w:r w:rsidR="0082727F" w:rsidRPr="005A67C2">
        <w:rPr>
          <w:rFonts w:cstheme="minorHAnsi"/>
        </w:rPr>
        <w:t xml:space="preserve"> in</w:t>
      </w:r>
      <w:r w:rsidR="00CB3806" w:rsidRPr="005A67C2">
        <w:rPr>
          <w:rFonts w:cstheme="minorHAnsi"/>
        </w:rPr>
        <w:t xml:space="preserve"> the</w:t>
      </w:r>
      <w:r w:rsidR="0082727F" w:rsidRPr="005A67C2">
        <w:rPr>
          <w:rFonts w:cstheme="minorHAnsi"/>
        </w:rPr>
        <w:t xml:space="preserve"> exchange rate and decrease in employment is not that simple.</w:t>
      </w:r>
      <w:r w:rsidRPr="005A67C2">
        <w:rPr>
          <w:rFonts w:cstheme="minorHAnsi"/>
        </w:rPr>
        <w:t xml:space="preserve"> This is in contrast to international experience where S</w:t>
      </w:r>
      <w:r w:rsidR="00975460" w:rsidRPr="005A67C2">
        <w:rPr>
          <w:rFonts w:cstheme="minorHAnsi"/>
        </w:rPr>
        <w:t>M</w:t>
      </w:r>
      <w:r w:rsidRPr="005A67C2">
        <w:rPr>
          <w:rFonts w:cstheme="minorHAnsi"/>
        </w:rPr>
        <w:t>MEs offered the largest employment share following the crisis (Helleiner, 2011, p. 73). This highlights once again how S</w:t>
      </w:r>
      <w:r w:rsidR="00975460" w:rsidRPr="005A67C2">
        <w:rPr>
          <w:rFonts w:cstheme="minorHAnsi"/>
        </w:rPr>
        <w:t>M</w:t>
      </w:r>
      <w:r w:rsidRPr="005A67C2">
        <w:rPr>
          <w:rFonts w:cstheme="minorHAnsi"/>
        </w:rPr>
        <w:t xml:space="preserve">MEs in South Africa </w:t>
      </w:r>
      <w:r w:rsidR="003350D5" w:rsidRPr="005A67C2">
        <w:rPr>
          <w:rFonts w:cstheme="minorHAnsi"/>
        </w:rPr>
        <w:t>differ from global trends.</w:t>
      </w:r>
    </w:p>
    <w:p w14:paraId="617255A5" w14:textId="292FD9EA" w:rsidR="007958B4" w:rsidRPr="005A67C2" w:rsidRDefault="007958B4" w:rsidP="00C8365C">
      <w:pPr>
        <w:pStyle w:val="Heading2"/>
        <w:rPr>
          <w:rFonts w:asciiTheme="minorHAnsi" w:hAnsiTheme="minorHAnsi" w:cstheme="minorHAnsi"/>
        </w:rPr>
      </w:pPr>
      <w:bookmarkStart w:id="154" w:name="_Toc501296431"/>
      <w:r w:rsidRPr="005A67C2">
        <w:rPr>
          <w:rFonts w:asciiTheme="minorHAnsi" w:hAnsiTheme="minorHAnsi" w:cstheme="minorHAnsi"/>
        </w:rPr>
        <w:t>Large firms in South Africa</w:t>
      </w:r>
      <w:bookmarkEnd w:id="154"/>
    </w:p>
    <w:p w14:paraId="268F5373" w14:textId="77777777" w:rsidR="00007870" w:rsidRPr="005A67C2" w:rsidRDefault="00007870" w:rsidP="00007870">
      <w:pPr>
        <w:rPr>
          <w:rFonts w:cstheme="minorHAnsi"/>
        </w:rPr>
      </w:pPr>
      <w:r w:rsidRPr="005A67C2">
        <w:rPr>
          <w:rFonts w:cstheme="minorHAnsi"/>
        </w:rPr>
        <w:t xml:space="preserve">In 2009 we see a decline in the role played by firms employing between 10 and 49 employees (the SMME category that has been highlighted as crucial for job creation due to its ability to grow) indicated by the crossing of the red line by the green line in figure 9 below </w:t>
      </w:r>
      <w:r w:rsidRPr="005A67C2">
        <w:rPr>
          <w:rFonts w:cstheme="minorHAnsi"/>
        </w:rPr>
        <w:fldChar w:fldCharType="begin"/>
      </w:r>
      <w:r w:rsidRPr="005A67C2">
        <w:rPr>
          <w:rFonts w:cstheme="minorHAnsi"/>
        </w:rPr>
        <w:instrText xml:space="preserve"> ADDIN ZOTERO_ITEM CSL_CITATION {"citationID":"19sm4njibo","properties":{"formattedCitation":"(Statssa, 2015)","plainCitation":"(Statssa, 2015)"},"citationItems":[{"id":303,"uris":["http://zotero.org/users/3509623/items/GUTKSPBH"],"uri":["http://zotero.org/users/3509623/items/GUTKSPBH"],"itemData":{"id":303,"type":"article","title":"Labour Force Survey","author":[{"family":"Statssa","given":""}],"issued":{"date-parts":[["2015"]]}}}],"schema":"https://github.com/citation-style-language/schema/raw/master/csl-citation.json"} </w:instrText>
      </w:r>
      <w:r w:rsidRPr="005A67C2">
        <w:rPr>
          <w:rFonts w:cstheme="minorHAnsi"/>
        </w:rPr>
        <w:fldChar w:fldCharType="separate"/>
      </w:r>
      <w:r w:rsidRPr="005A67C2">
        <w:rPr>
          <w:rFonts w:cstheme="minorHAnsi"/>
        </w:rPr>
        <w:t>(Statssa, 2015)</w:t>
      </w:r>
      <w:r w:rsidRPr="005A67C2">
        <w:rPr>
          <w:rFonts w:cstheme="minorHAnsi"/>
        </w:rPr>
        <w:fldChar w:fldCharType="end"/>
      </w:r>
      <w:r w:rsidRPr="005A67C2">
        <w:rPr>
          <w:rFonts w:cstheme="minorHAnsi"/>
        </w:rPr>
        <w:t xml:space="preserve">. </w:t>
      </w:r>
    </w:p>
    <w:p w14:paraId="75FC34E1" w14:textId="742A964E" w:rsidR="00162CF3" w:rsidRPr="005A67C2" w:rsidRDefault="00007870" w:rsidP="00162CF3">
      <w:pPr>
        <w:rPr>
          <w:rFonts w:cstheme="minorHAnsi"/>
        </w:rPr>
      </w:pPr>
      <w:r w:rsidRPr="005A67C2">
        <w:rPr>
          <w:rFonts w:cstheme="minorHAnsi"/>
        </w:rPr>
        <w:t>The contribution towards employment by the smallest firm size, employing less than 10 people, declined from 46.6% in 2000 to 40.2% in 2011 (Statssa, 2015). When SMMEs do not grow and accordingly experience a decline in employment, the potential base for employment in a country declines (SBP, 2013, p. 28</w:t>
      </w:r>
    </w:p>
    <w:p w14:paraId="20D51763" w14:textId="5027E163" w:rsidR="00A60BF5" w:rsidRPr="005A67C2" w:rsidRDefault="00A60BF5" w:rsidP="00162CF3">
      <w:pPr>
        <w:rPr>
          <w:rFonts w:cstheme="minorHAnsi"/>
        </w:rPr>
      </w:pPr>
    </w:p>
    <w:p w14:paraId="24FE77BF" w14:textId="1AA275E6" w:rsidR="00A60BF5" w:rsidRPr="005A67C2" w:rsidRDefault="00A60BF5" w:rsidP="00162CF3">
      <w:pPr>
        <w:rPr>
          <w:rFonts w:cstheme="minorHAnsi"/>
        </w:rPr>
      </w:pPr>
    </w:p>
    <w:p w14:paraId="6591C0A2" w14:textId="77777777" w:rsidR="00A60BF5" w:rsidRPr="005A67C2" w:rsidRDefault="00A60BF5" w:rsidP="00162CF3">
      <w:pPr>
        <w:rPr>
          <w:rFonts w:cstheme="minorHAnsi"/>
        </w:rPr>
      </w:pPr>
    </w:p>
    <w:p w14:paraId="0025BACF" w14:textId="612D88B3" w:rsidR="00162CF3" w:rsidRPr="005A67C2" w:rsidRDefault="00205236" w:rsidP="00162CF3">
      <w:pPr>
        <w:rPr>
          <w:rFonts w:cstheme="minorHAnsi"/>
          <w:b/>
        </w:rPr>
      </w:pPr>
      <w:r w:rsidRPr="005A67C2">
        <w:rPr>
          <w:rFonts w:cstheme="minorHAnsi"/>
          <w:noProof/>
          <w:szCs w:val="24"/>
          <w:lang w:eastAsia="en-ZA"/>
        </w:rPr>
        <w:lastRenderedPageBreak/>
        <w:drawing>
          <wp:anchor distT="0" distB="0" distL="114300" distR="114300" simplePos="0" relativeHeight="251667456" behindDoc="0" locked="0" layoutInCell="1" allowOverlap="1" wp14:anchorId="48811C6D" wp14:editId="39CA1D1C">
            <wp:simplePos x="0" y="0"/>
            <wp:positionH relativeFrom="margin">
              <wp:posOffset>0</wp:posOffset>
            </wp:positionH>
            <wp:positionV relativeFrom="paragraph">
              <wp:posOffset>243670</wp:posOffset>
            </wp:positionV>
            <wp:extent cx="5885180" cy="3491230"/>
            <wp:effectExtent l="0" t="0" r="127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l="9179" t="18367" r="27392" b="25233"/>
                    <a:stretch/>
                  </pic:blipFill>
                  <pic:spPr bwMode="auto">
                    <a:xfrm>
                      <a:off x="0" y="0"/>
                      <a:ext cx="5885180" cy="349123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162CF3" w:rsidRPr="005A67C2">
        <w:rPr>
          <w:rFonts w:cstheme="minorHAnsi"/>
          <w:b/>
        </w:rPr>
        <w:t>Figure 9: Percentage of Employment by firm size</w:t>
      </w:r>
    </w:p>
    <w:p w14:paraId="41BECE23" w14:textId="217AB4D6" w:rsidR="00CB3806" w:rsidRPr="005A67C2" w:rsidRDefault="00CB3806" w:rsidP="00CB3806">
      <w:pPr>
        <w:pStyle w:val="NoSpacing"/>
        <w:rPr>
          <w:rFonts w:cstheme="minorHAnsi"/>
          <w:sz w:val="24"/>
          <w:szCs w:val="24"/>
        </w:rPr>
      </w:pPr>
      <w:r w:rsidRPr="005A67C2">
        <w:rPr>
          <w:rFonts w:cstheme="minorHAnsi"/>
          <w:sz w:val="24"/>
          <w:szCs w:val="24"/>
        </w:rPr>
        <w:t>Source: StatsSA,</w:t>
      </w:r>
      <w:r w:rsidR="00E06B9A" w:rsidRPr="005A67C2">
        <w:rPr>
          <w:rFonts w:cstheme="minorHAnsi"/>
          <w:sz w:val="24"/>
          <w:szCs w:val="24"/>
        </w:rPr>
        <w:t xml:space="preserve"> 2012</w:t>
      </w:r>
      <w:r w:rsidR="00205236" w:rsidRPr="005A67C2">
        <w:rPr>
          <w:rFonts w:cstheme="minorHAnsi"/>
          <w:sz w:val="24"/>
          <w:szCs w:val="24"/>
        </w:rPr>
        <w:t>.</w:t>
      </w:r>
      <w:r w:rsidRPr="005A67C2">
        <w:rPr>
          <w:rFonts w:cstheme="minorHAnsi"/>
          <w:sz w:val="24"/>
          <w:szCs w:val="24"/>
        </w:rPr>
        <w:t xml:space="preserve"> Note: Calculated from Statistics South </w:t>
      </w:r>
      <w:r w:rsidR="0024321E" w:rsidRPr="005A67C2">
        <w:rPr>
          <w:rFonts w:cstheme="minorHAnsi"/>
          <w:noProof/>
          <w:sz w:val="24"/>
          <w:szCs w:val="24"/>
        </w:rPr>
        <w:t>Africa'</w:t>
      </w:r>
      <w:r w:rsidRPr="005A67C2">
        <w:rPr>
          <w:rFonts w:cstheme="minorHAnsi"/>
          <w:noProof/>
          <w:sz w:val="24"/>
          <w:szCs w:val="24"/>
        </w:rPr>
        <w:t>s</w:t>
      </w:r>
      <w:r w:rsidRPr="005A67C2">
        <w:rPr>
          <w:rFonts w:cstheme="minorHAnsi"/>
          <w:sz w:val="24"/>
          <w:szCs w:val="24"/>
        </w:rPr>
        <w:t xml:space="preserve"> Labour Force Survey (prior to 2008) and Quarterly Labour force Survey (</w:t>
      </w:r>
      <w:r w:rsidRPr="005A67C2">
        <w:rPr>
          <w:rFonts w:cstheme="minorHAnsi"/>
          <w:noProof/>
          <w:sz w:val="24"/>
          <w:szCs w:val="24"/>
        </w:rPr>
        <w:t>post</w:t>
      </w:r>
      <w:r w:rsidR="0024321E" w:rsidRPr="005A67C2">
        <w:rPr>
          <w:rFonts w:cstheme="minorHAnsi"/>
          <w:noProof/>
          <w:sz w:val="24"/>
          <w:szCs w:val="24"/>
        </w:rPr>
        <w:t>-</w:t>
      </w:r>
      <w:r w:rsidRPr="005A67C2">
        <w:rPr>
          <w:rFonts w:cstheme="minorHAnsi"/>
          <w:noProof/>
          <w:sz w:val="24"/>
          <w:szCs w:val="24"/>
        </w:rPr>
        <w:t>2008</w:t>
      </w:r>
      <w:r w:rsidRPr="005A67C2">
        <w:rPr>
          <w:rFonts w:cstheme="minorHAnsi"/>
          <w:sz w:val="24"/>
          <w:szCs w:val="24"/>
        </w:rPr>
        <w:t xml:space="preserve">). </w:t>
      </w:r>
      <w:r w:rsidRPr="005A67C2">
        <w:rPr>
          <w:rFonts w:cstheme="minorHAnsi"/>
          <w:noProof/>
          <w:sz w:val="24"/>
          <w:szCs w:val="24"/>
        </w:rPr>
        <w:t>Tose</w:t>
      </w:r>
      <w:r w:rsidRPr="005A67C2">
        <w:rPr>
          <w:rFonts w:cstheme="minorHAnsi"/>
          <w:sz w:val="24"/>
          <w:szCs w:val="24"/>
        </w:rPr>
        <w:t xml:space="preserve"> who did not report a firm size category, because they did not know it, are excluded</w:t>
      </w:r>
    </w:p>
    <w:p w14:paraId="6ABD0DCB" w14:textId="77777777" w:rsidR="00CB3806" w:rsidRPr="005A67C2" w:rsidRDefault="00CB3806" w:rsidP="00CB3806">
      <w:pPr>
        <w:pStyle w:val="NoSpacing"/>
        <w:rPr>
          <w:rFonts w:cstheme="minorHAnsi"/>
        </w:rPr>
      </w:pPr>
    </w:p>
    <w:p w14:paraId="3AE6F125" w14:textId="77777777" w:rsidR="009E25DD" w:rsidRPr="005A67C2" w:rsidRDefault="009E25DD" w:rsidP="00CB3806">
      <w:pPr>
        <w:pStyle w:val="NoSpacing"/>
        <w:rPr>
          <w:rFonts w:cstheme="minorHAnsi"/>
        </w:rPr>
      </w:pPr>
    </w:p>
    <w:p w14:paraId="41E7E0FE" w14:textId="5C67FC14" w:rsidR="00007870" w:rsidRPr="005A67C2" w:rsidRDefault="00007870" w:rsidP="00007870">
      <w:pPr>
        <w:rPr>
          <w:rFonts w:cstheme="minorHAnsi"/>
        </w:rPr>
      </w:pPr>
      <w:r w:rsidRPr="005A67C2">
        <w:rPr>
          <w:rFonts w:cstheme="minorHAnsi"/>
        </w:rPr>
        <w:t xml:space="preserve">The policy landscape of a country can be divided into macro policies and micro policies.  A macro policy is a policy that affects the whole country and concerns itself with monetary, fiscal, trade, exchange rate conditions and immigration as well as economic growth, inflation and national employment levels </w:t>
      </w:r>
      <w:r w:rsidRPr="005A67C2">
        <w:rPr>
          <w:rFonts w:cstheme="minorHAnsi"/>
        </w:rPr>
        <w:fldChar w:fldCharType="begin"/>
      </w:r>
      <w:r w:rsidRPr="005A67C2">
        <w:rPr>
          <w:rFonts w:cstheme="minorHAnsi"/>
        </w:rPr>
        <w:instrText xml:space="preserve"> ADDIN ZOTERO_ITEM CSL_CITATION {"citationID":"q4uhhd62p","properties":{"formattedCitation":"(Elson, 1994, p. 43)","plainCitation":"(Elson, 1994, p. 43)"},"citationItems":[{"id":24,"uris":["http://zotero.org/users/3509623/items/8IDTNE64"],"uri":["http://zotero.org/users/3509623/items/8IDTNE64"],"itemData":{"id":24,"type":"book","title":"Micro, meso, macro: Gender and economic analysis in the context of policy reform","publisher":"na","shortTitle":"Micro, meso, macro: Gender and economic analysis in the context of policy reform","author":[{"family":"Elson","given":"Diane"}],"issued":{"date-parts":[["1994"]]}},"locator":"43","label":"page"}],"schema":"https://github.com/citation-style-language/schema/raw/master/csl-citation.json"} </w:instrText>
      </w:r>
      <w:r w:rsidRPr="005A67C2">
        <w:rPr>
          <w:rFonts w:cstheme="minorHAnsi"/>
        </w:rPr>
        <w:fldChar w:fldCharType="separate"/>
      </w:r>
      <w:r w:rsidRPr="005A67C2">
        <w:rPr>
          <w:rFonts w:cstheme="minorHAnsi"/>
        </w:rPr>
        <w:t>(Elson, 1994, p. 43)</w:t>
      </w:r>
      <w:r w:rsidRPr="005A67C2">
        <w:rPr>
          <w:rFonts w:cstheme="minorHAnsi"/>
        </w:rPr>
        <w:fldChar w:fldCharType="end"/>
      </w:r>
      <w:r w:rsidRPr="005A67C2">
        <w:rPr>
          <w:rFonts w:cstheme="minorHAnsi"/>
        </w:rPr>
        <w:t xml:space="preserve">. Micro </w:t>
      </w:r>
      <w:r w:rsidRPr="005A67C2">
        <w:rPr>
          <w:rFonts w:cstheme="minorHAnsi"/>
          <w:noProof/>
        </w:rPr>
        <w:t>polic</w:t>
      </w:r>
      <w:r w:rsidR="0024321E" w:rsidRPr="005A67C2">
        <w:rPr>
          <w:rFonts w:cstheme="minorHAnsi"/>
          <w:noProof/>
        </w:rPr>
        <w:t>i</w:t>
      </w:r>
      <w:r w:rsidRPr="005A67C2">
        <w:rPr>
          <w:rFonts w:cstheme="minorHAnsi"/>
          <w:noProof/>
        </w:rPr>
        <w:t>es</w:t>
      </w:r>
      <w:r w:rsidRPr="005A67C2">
        <w:rPr>
          <w:rFonts w:cstheme="minorHAnsi"/>
        </w:rPr>
        <w:t xml:space="preserve"> aim at reducing distortions in individual sectors of the economy and thus improving economic efficiency </w:t>
      </w:r>
      <w:r w:rsidRPr="005A67C2">
        <w:rPr>
          <w:rFonts w:cstheme="minorHAnsi"/>
        </w:rPr>
        <w:fldChar w:fldCharType="begin"/>
      </w:r>
      <w:r w:rsidRPr="005A67C2">
        <w:rPr>
          <w:rFonts w:cstheme="minorHAnsi"/>
        </w:rPr>
        <w:instrText xml:space="preserve"> ADDIN ZOTERO_ITEM CSL_CITATION {"citationID":"2meq82prfs","properties":{"formattedCitation":"(Elson, 1994, p. 43)","plainCitation":"(Elson, 1994, p. 43)"},"citationItems":[{"id":24,"uris":["http://zotero.org/users/3509623/items/8IDTNE64"],"uri":["http://zotero.org/users/3509623/items/8IDTNE64"],"itemData":{"id":24,"type":"book","title":"Micro, meso, macro: Gender and economic analysis in the context of policy reform","publisher":"na","shortTitle":"Micro, meso, macro: Gender and economic analysis in the context of policy reform","author":[{"family":"Elson","given":"Diane"}],"issued":{"date-parts":[["1994"]]}},"locator":"43","label":"page"}],"schema":"https://github.com/citation-style-language/schema/raw/master/csl-citation.json"} </w:instrText>
      </w:r>
      <w:r w:rsidRPr="005A67C2">
        <w:rPr>
          <w:rFonts w:cstheme="minorHAnsi"/>
        </w:rPr>
        <w:fldChar w:fldCharType="separate"/>
      </w:r>
      <w:r w:rsidRPr="005A67C2">
        <w:rPr>
          <w:rFonts w:cstheme="minorHAnsi"/>
        </w:rPr>
        <w:t>(Elson, 1994, p. 43)</w:t>
      </w:r>
      <w:r w:rsidRPr="005A67C2">
        <w:rPr>
          <w:rFonts w:cstheme="minorHAnsi"/>
        </w:rPr>
        <w:fldChar w:fldCharType="end"/>
      </w:r>
      <w:r w:rsidRPr="005A67C2">
        <w:rPr>
          <w:rFonts w:cstheme="minorHAnsi"/>
        </w:rPr>
        <w:t xml:space="preserve">. </w:t>
      </w:r>
    </w:p>
    <w:p w14:paraId="77AF59B2" w14:textId="77777777" w:rsidR="00007870" w:rsidRPr="005A67C2" w:rsidRDefault="00007870" w:rsidP="00007870">
      <w:pPr>
        <w:rPr>
          <w:rFonts w:cstheme="minorHAnsi"/>
        </w:rPr>
      </w:pPr>
      <w:r w:rsidRPr="005A67C2">
        <w:rPr>
          <w:rFonts w:cstheme="minorHAnsi"/>
        </w:rPr>
        <w:t>Examples of entrepreneurship micro policies include training, information, advice, cultural change programmes like enterprise education, access to finance and management programmes for SMME owners (Elson, 1994, p. 43). SMME policy is thus the influence of government on entrepreneurship within a country.</w:t>
      </w:r>
    </w:p>
    <w:p w14:paraId="1D10F14F" w14:textId="77777777" w:rsidR="00007870" w:rsidRPr="005A67C2" w:rsidRDefault="00007870" w:rsidP="00007870">
      <w:pPr>
        <w:rPr>
          <w:rFonts w:cstheme="minorHAnsi"/>
        </w:rPr>
      </w:pPr>
      <w:r w:rsidRPr="005A67C2">
        <w:rPr>
          <w:rFonts w:cstheme="minorHAnsi"/>
        </w:rPr>
        <w:t xml:space="preserve">Entrepreneurship has the benefit of increasing productivity, growth, job creation and innovation in a country while increasing individual utility through increased income and </w:t>
      </w:r>
      <w:r w:rsidRPr="005A67C2">
        <w:rPr>
          <w:rFonts w:cstheme="minorHAnsi"/>
        </w:rPr>
        <w:lastRenderedPageBreak/>
        <w:t xml:space="preserve">satisfaction </w:t>
      </w:r>
      <w:r w:rsidRPr="005A67C2">
        <w:rPr>
          <w:rFonts w:cstheme="minorHAnsi"/>
        </w:rPr>
        <w:fldChar w:fldCharType="begin"/>
      </w:r>
      <w:r w:rsidRPr="005A67C2">
        <w:rPr>
          <w:rFonts w:cstheme="minorHAnsi"/>
        </w:rPr>
        <w:instrText xml:space="preserve"> ADDIN ZOTERO_ITEM CSL_CITATION {"citationID":"lkuuvuc7i","properties":{"formattedCitation":"(Carree &amp; Thurik, 2010, p. 557)","plainCitation":"(Carree &amp; Thurik, 2010, p. 557)"},"citationItems":[{"id":20,"uris":["http://zotero.org/users/3509623/items/AQBHGCA3"],"uri":["http://zotero.org/users/3509623/items/AQBHGCA3"],"itemData":{"id":20,"type":"chapter","title":"The impact of entrepreneurship on economic growth","container-title":"Handbook of entrepreneurship research","publisher":"Springer","page":"557-594","ISBN":"1-4419-1190-1","shortTitle":"The impact of entrepreneurship on economic growth","author":[{"family":"Carree","given":"Martin A"},{"family":"Thurik","given":"A Roy"}],"issued":{"date-parts":[["2010"]]}},"locator":"557","label":"page"}],"schema":"https://github.com/citation-style-language/schema/raw/master/csl-citation.json"} </w:instrText>
      </w:r>
      <w:r w:rsidRPr="005A67C2">
        <w:rPr>
          <w:rFonts w:cstheme="minorHAnsi"/>
        </w:rPr>
        <w:fldChar w:fldCharType="separate"/>
      </w:r>
      <w:r w:rsidRPr="005A67C2">
        <w:rPr>
          <w:rFonts w:cstheme="minorHAnsi"/>
        </w:rPr>
        <w:t>(Carree &amp; Thurik, 2010, p. 557)</w:t>
      </w:r>
      <w:r w:rsidRPr="005A67C2">
        <w:rPr>
          <w:rFonts w:cstheme="minorHAnsi"/>
        </w:rPr>
        <w:fldChar w:fldCharType="end"/>
      </w:r>
      <w:r w:rsidRPr="005A67C2">
        <w:rPr>
          <w:rFonts w:cstheme="minorHAnsi"/>
        </w:rPr>
        <w:t xml:space="preserve">. If all this can be achieved by enterprising firms and individuals, what then is the role of the government, hence SMME policy? </w:t>
      </w:r>
    </w:p>
    <w:p w14:paraId="2E06300D" w14:textId="7219B0CC" w:rsidR="00007870" w:rsidRPr="005A67C2" w:rsidRDefault="00007870" w:rsidP="00007870">
      <w:pPr>
        <w:rPr>
          <w:rFonts w:cstheme="minorHAnsi"/>
        </w:rPr>
      </w:pPr>
      <w:r w:rsidRPr="005A67C2">
        <w:rPr>
          <w:rFonts w:cstheme="minorHAnsi"/>
        </w:rPr>
        <w:t xml:space="preserve">Under a perfect market </w:t>
      </w:r>
      <w:r w:rsidRPr="005A67C2">
        <w:rPr>
          <w:rFonts w:cstheme="minorHAnsi"/>
          <w:noProof/>
        </w:rPr>
        <w:t>economy</w:t>
      </w:r>
      <w:r w:rsidR="0024321E" w:rsidRPr="005A67C2">
        <w:rPr>
          <w:rFonts w:cstheme="minorHAnsi"/>
          <w:noProof/>
        </w:rPr>
        <w:t>, the</w:t>
      </w:r>
      <w:r w:rsidRPr="005A67C2">
        <w:rPr>
          <w:rFonts w:cstheme="minorHAnsi"/>
        </w:rPr>
        <w:t xml:space="preserve"> </w:t>
      </w:r>
      <w:r w:rsidRPr="005A67C2">
        <w:rPr>
          <w:rFonts w:cstheme="minorHAnsi"/>
          <w:noProof/>
        </w:rPr>
        <w:t>government</w:t>
      </w:r>
      <w:r w:rsidRPr="005A67C2">
        <w:rPr>
          <w:rFonts w:cstheme="minorHAnsi"/>
        </w:rPr>
        <w:t xml:space="preserve"> would have no role at all. But given that markets are far from perfect there is a case for public policy and hence government intervention </w:t>
      </w:r>
      <w:r w:rsidRPr="005A67C2">
        <w:rPr>
          <w:rFonts w:cstheme="minorHAnsi"/>
        </w:rPr>
        <w:fldChar w:fldCharType="begin"/>
      </w:r>
      <w:r w:rsidRPr="005A67C2">
        <w:rPr>
          <w:rFonts w:cstheme="minorHAnsi"/>
        </w:rPr>
        <w:instrText xml:space="preserve"> ADDIN ZOTERO_ITEM CSL_CITATION {"citationID":"11mql5fepn","properties":{"formattedCitation":"(Carree &amp; Thurik, 2010, p. 557)","plainCitation":"(Carree &amp; Thurik, 2010, p. 557)"},"citationItems":[{"id":20,"uris":["http://zotero.org/users/3509623/items/AQBHGCA3"],"uri":["http://zotero.org/users/3509623/items/AQBHGCA3"],"itemData":{"id":20,"type":"chapter","title":"The impact of entrepreneurship on economic growth","container-title":"Handbook of entrepreneurship research","publisher":"Springer","page":"557-594","ISBN":"1-4419-1190-1","shortTitle":"The impact of entrepreneurship on economic growth","author":[{"family":"Carree","given":"Martin A"},{"family":"Thurik","given":"A Roy"}],"issued":{"date-parts":[["2010"]]}},"locator":"557","label":"page"}],"schema":"https://github.com/citation-style-language/schema/raw/master/csl-citation.json"} </w:instrText>
      </w:r>
      <w:r w:rsidRPr="005A67C2">
        <w:rPr>
          <w:rFonts w:cstheme="minorHAnsi"/>
        </w:rPr>
        <w:fldChar w:fldCharType="separate"/>
      </w:r>
      <w:r w:rsidRPr="005A67C2">
        <w:rPr>
          <w:rFonts w:cstheme="minorHAnsi"/>
        </w:rPr>
        <w:t>(Carree &amp; Thurik, 2010, p. 557)</w:t>
      </w:r>
      <w:r w:rsidRPr="005A67C2">
        <w:rPr>
          <w:rFonts w:cstheme="minorHAnsi"/>
        </w:rPr>
        <w:fldChar w:fldCharType="end"/>
      </w:r>
      <w:r w:rsidRPr="005A67C2">
        <w:rPr>
          <w:rFonts w:cstheme="minorHAnsi"/>
        </w:rPr>
        <w:t xml:space="preserve">. Market failure justifies government intervention. Some argue that market failure is exacerbated in developing countries and thus warrants government intervention even more </w:t>
      </w:r>
      <w:r w:rsidRPr="005A67C2">
        <w:rPr>
          <w:rFonts w:cstheme="minorHAnsi"/>
        </w:rPr>
        <w:fldChar w:fldCharType="begin"/>
      </w:r>
      <w:r w:rsidRPr="005A67C2">
        <w:rPr>
          <w:rFonts w:cstheme="minorHAnsi"/>
        </w:rPr>
        <w:instrText xml:space="preserve"> ADDIN ZOTERO_ITEM CSL_CITATION {"citationID":"udip1qb9b","properties":{"formattedCitation":"(Stopford et al., 1991)","plainCitation":"(Stopford et al., 1991)"},"citationItems":[{"id":59,"uris":["http://zotero.org/users/3509623/items/HD3S8HVH"],"uri":["http://zotero.org/users/3509623/items/HD3S8HVH"],"itemData":{"id":59,"type":"book","title":"Rival States, Rival Firms: Competition for World Market Shares","publisher":"Cambridge University Press","URL":"https://books.google.co.za/books?id=k1oVv2ZejJcC","ISBN":"978-0-521-41022-9","shortTitle":"Rival States, Rival Firms: Competition for World Market Shares","author":[{"family":"Stopford","given":"J.M."},{"family":"Strange","given":"S."},{"family":"Henley","given":"J.S."}],"issued":{"date-parts":[["1991"]]}}}],"schema":"https://github.com/citation-style-language/schema/raw/master/csl-citation.json"} </w:instrText>
      </w:r>
      <w:r w:rsidRPr="005A67C2">
        <w:rPr>
          <w:rFonts w:cstheme="minorHAnsi"/>
        </w:rPr>
        <w:fldChar w:fldCharType="separate"/>
      </w:r>
      <w:r w:rsidRPr="005A67C2">
        <w:rPr>
          <w:rFonts w:cstheme="minorHAnsi"/>
        </w:rPr>
        <w:t>(Stopford et al., 1991)</w:t>
      </w:r>
      <w:r w:rsidRPr="005A67C2">
        <w:rPr>
          <w:rFonts w:cstheme="minorHAnsi"/>
        </w:rPr>
        <w:fldChar w:fldCharType="end"/>
      </w:r>
      <w:r w:rsidRPr="005A67C2">
        <w:rPr>
          <w:rFonts w:cstheme="minorHAnsi"/>
        </w:rPr>
        <w:t xml:space="preserve">. </w:t>
      </w:r>
    </w:p>
    <w:p w14:paraId="3E6E4015" w14:textId="4E593DEF" w:rsidR="00007870" w:rsidRPr="005A67C2" w:rsidRDefault="00007870" w:rsidP="00007870">
      <w:pPr>
        <w:rPr>
          <w:rFonts w:cstheme="minorHAnsi"/>
        </w:rPr>
      </w:pPr>
      <w:r w:rsidRPr="005A67C2">
        <w:rPr>
          <w:rFonts w:cstheme="minorHAnsi"/>
        </w:rPr>
        <w:t>However,</w:t>
      </w:r>
      <w:r w:rsidR="0024321E" w:rsidRPr="005A67C2">
        <w:rPr>
          <w:rFonts w:cstheme="minorHAnsi"/>
        </w:rPr>
        <w:t xml:space="preserve"> the</w:t>
      </w:r>
      <w:r w:rsidRPr="005A67C2">
        <w:rPr>
          <w:rFonts w:cstheme="minorHAnsi"/>
        </w:rPr>
        <w:t xml:space="preserve"> </w:t>
      </w:r>
      <w:r w:rsidRPr="005A67C2">
        <w:rPr>
          <w:rFonts w:cstheme="minorHAnsi"/>
          <w:noProof/>
        </w:rPr>
        <w:t>economic literature</w:t>
      </w:r>
      <w:r w:rsidRPr="005A67C2">
        <w:rPr>
          <w:rFonts w:cstheme="minorHAnsi"/>
        </w:rPr>
        <w:t xml:space="preserve"> clearly articulates that market failure is a necessary but not sufficient reason to warrant government intervention (Storey, 2008 pp4). There needs to be a net welfare improvement for the intervention to be justified (Storey, 2008, p. 4). SMME owners are not immune to government policies like taxation, immigration, security, education and </w:t>
      </w:r>
      <w:r w:rsidRPr="005A67C2">
        <w:rPr>
          <w:rFonts w:cstheme="minorHAnsi"/>
          <w:noProof/>
        </w:rPr>
        <w:t>macroeconomic</w:t>
      </w:r>
      <w:r w:rsidRPr="005A67C2">
        <w:rPr>
          <w:rFonts w:cstheme="minorHAnsi"/>
        </w:rPr>
        <w:t xml:space="preserve"> policies and factor the implication these policies have on their businesses when casting their vote (Storey, 2008, p. 4). As a result, governments cannot ignore such a substantial political constituency especially in South Africa where SMMEs are the dominant forms of business in the economy (Storey, 2008, p. 4). </w:t>
      </w:r>
    </w:p>
    <w:p w14:paraId="269D4BE8" w14:textId="2ACA28E8" w:rsidR="00007870" w:rsidRPr="005A67C2" w:rsidRDefault="00007870" w:rsidP="00007870">
      <w:pPr>
        <w:rPr>
          <w:rFonts w:cstheme="minorHAnsi"/>
        </w:rPr>
      </w:pPr>
      <w:r w:rsidRPr="005A67C2">
        <w:rPr>
          <w:rFonts w:cstheme="minorHAnsi"/>
        </w:rPr>
        <w:t xml:space="preserve">Global trends indicate that SMMEs are the largest employers in both developing and developed nations. In South </w:t>
      </w:r>
      <w:r w:rsidRPr="005A67C2">
        <w:rPr>
          <w:rFonts w:cstheme="minorHAnsi"/>
          <w:noProof/>
        </w:rPr>
        <w:t>Africa</w:t>
      </w:r>
      <w:r w:rsidR="0024321E" w:rsidRPr="005A67C2">
        <w:rPr>
          <w:rFonts w:cstheme="minorHAnsi"/>
          <w:noProof/>
        </w:rPr>
        <w:t>,</w:t>
      </w:r>
      <w:r w:rsidRPr="005A67C2">
        <w:rPr>
          <w:rFonts w:cstheme="minorHAnsi"/>
        </w:rPr>
        <w:t xml:space="preserve"> SMMEs are showing stagnation both in terms of turnover and employment growth </w:t>
      </w:r>
      <w:r w:rsidRPr="005A67C2">
        <w:rPr>
          <w:rFonts w:cstheme="minorHAnsi"/>
        </w:rPr>
        <w:fldChar w:fldCharType="begin"/>
      </w:r>
      <w:r w:rsidRPr="005A67C2">
        <w:rPr>
          <w:rFonts w:cstheme="minorHAnsi"/>
        </w:rPr>
        <w:instrText xml:space="preserve"> ADDIN ZOTERO_ITEM CSL_CITATION {"citationID":"jo6gvcdb3","properties":{"formattedCitation":"(Specialist, 2014)","plainCitation":"(Specialist, 2014)"},"citationItems":[{"id":304,"uris":["http://zotero.org/users/3509623/items/TFAI63QK"],"uri":["http://zotero.org/users/3509623/items/TFAI63QK"],"itemData":{"id":304,"type":"article","title":"Examining Challenges Facing Small Businesses in South Africa","publisher":"Business Specialist Environment","URL":"http://www.sbp.org.za/uploads/media/SBP_Alert_-_Examining_the_challenges_facing_small_businesses_in_SA_01.pdf","author":[{"family":"Specialist","given":"Business Environment"}],"issued":{"date-parts":[["2014"]]}}}],"schema":"https://github.com/citation-style-language/schema/raw/master/csl-citation.json"} </w:instrText>
      </w:r>
      <w:r w:rsidRPr="005A67C2">
        <w:rPr>
          <w:rFonts w:cstheme="minorHAnsi"/>
        </w:rPr>
        <w:fldChar w:fldCharType="separate"/>
      </w:r>
      <w:r w:rsidRPr="005A67C2">
        <w:rPr>
          <w:rFonts w:cstheme="minorHAnsi"/>
        </w:rPr>
        <w:t>(Specialist, 2014)</w:t>
      </w:r>
      <w:r w:rsidRPr="005A67C2">
        <w:rPr>
          <w:rFonts w:cstheme="minorHAnsi"/>
        </w:rPr>
        <w:fldChar w:fldCharType="end"/>
      </w:r>
      <w:r w:rsidRPr="005A67C2">
        <w:rPr>
          <w:rFonts w:cstheme="minorHAnsi"/>
        </w:rPr>
        <w:t xml:space="preserve">. These are vital measures as turnover indicates the wealth being created in an economy, while employment indicates social stability and function private sector (Specialist, 2014). </w:t>
      </w:r>
    </w:p>
    <w:p w14:paraId="7B75DACB" w14:textId="4EA9D253" w:rsidR="00007870" w:rsidRPr="005A67C2" w:rsidRDefault="00007870" w:rsidP="00007870">
      <w:pPr>
        <w:rPr>
          <w:rFonts w:cstheme="minorHAnsi"/>
        </w:rPr>
      </w:pPr>
      <w:r w:rsidRPr="005A67C2">
        <w:rPr>
          <w:rFonts w:cstheme="minorHAnsi"/>
        </w:rPr>
        <w:t xml:space="preserve">Governments across the world believe they have a significant role to play in stimulating entrepreneurship, more so in developing countries </w:t>
      </w:r>
      <w:r w:rsidRPr="005A67C2">
        <w:rPr>
          <w:rFonts w:cstheme="minorHAnsi"/>
        </w:rPr>
        <w:fldChar w:fldCharType="begin"/>
      </w:r>
      <w:r w:rsidRPr="005A67C2">
        <w:rPr>
          <w:rFonts w:cstheme="minorHAnsi"/>
        </w:rPr>
        <w:instrText xml:space="preserve"> ADDIN ZOTERO_ITEM CSL_CITATION {"citationID":"ufnhsh31k","properties":{"formattedCitation":"(Storey, 2008, p. 3)","plainCitation":"(Storey, 2008, p. 3)"},"citationItems":[{"id":60,"uris":["http://zotero.org/users/3509623/items/2ZD4PHQE"],"uri":["http://zotero.org/users/3509623/items/2ZD4PHQE"],"itemData":{"id":60,"type":"article-journal","title":"Entrepreneurship and SME Policy","container-title":"World Entrepreneuship Forum","shortTitle":"Entrepreneurship and SME Policy","author":[{"literal":"Storey"}],"issued":{"date-parts":[["2008"]]}},"locator":"3","label":"page"}],"schema":"https://github.com/citation-style-language/schema/raw/master/csl-citation.json"} </w:instrText>
      </w:r>
      <w:r w:rsidRPr="005A67C2">
        <w:rPr>
          <w:rFonts w:cstheme="minorHAnsi"/>
        </w:rPr>
        <w:fldChar w:fldCharType="separate"/>
      </w:r>
      <w:r w:rsidRPr="005A67C2">
        <w:rPr>
          <w:rFonts w:cstheme="minorHAnsi"/>
        </w:rPr>
        <w:t>(Storey, 2008, p. 3)</w:t>
      </w:r>
      <w:r w:rsidRPr="005A67C2">
        <w:rPr>
          <w:rFonts w:cstheme="minorHAnsi"/>
        </w:rPr>
        <w:fldChar w:fldCharType="end"/>
      </w:r>
      <w:r w:rsidRPr="005A67C2">
        <w:rPr>
          <w:rFonts w:cstheme="minorHAnsi"/>
        </w:rPr>
        <w:t xml:space="preserve">. Some of the key motivations behind this thinking </w:t>
      </w:r>
      <w:r w:rsidR="0024321E" w:rsidRPr="005A67C2">
        <w:rPr>
          <w:rFonts w:cstheme="minorHAnsi"/>
          <w:noProof/>
        </w:rPr>
        <w:t>are</w:t>
      </w:r>
      <w:r w:rsidRPr="005A67C2">
        <w:rPr>
          <w:rFonts w:cstheme="minorHAnsi"/>
        </w:rPr>
        <w:t xml:space="preserve"> that entrepreneurship is viewed as an important catalyst for wealth creation and social justice (Storey, 2008, p. 3). Although the UK is the only government that has been able to evaluate exactly how much of </w:t>
      </w:r>
      <w:r w:rsidRPr="005A67C2">
        <w:rPr>
          <w:rFonts w:cstheme="minorHAnsi"/>
          <w:noProof/>
        </w:rPr>
        <w:t>taxpayers</w:t>
      </w:r>
      <w:r w:rsidRPr="005A67C2">
        <w:rPr>
          <w:rFonts w:cstheme="minorHAnsi"/>
        </w:rPr>
        <w:t xml:space="preserve">’ money gets spent in developing SMMEs, about 8 billion pounds per annum, it is believed that many countries spend a large </w:t>
      </w:r>
      <w:r w:rsidRPr="005A67C2">
        <w:rPr>
          <w:rFonts w:cstheme="minorHAnsi"/>
          <w:noProof/>
        </w:rPr>
        <w:t>s</w:t>
      </w:r>
      <w:r w:rsidR="0024321E" w:rsidRPr="005A67C2">
        <w:rPr>
          <w:rFonts w:cstheme="minorHAnsi"/>
          <w:noProof/>
        </w:rPr>
        <w:t>um</w:t>
      </w:r>
      <w:r w:rsidRPr="005A67C2">
        <w:rPr>
          <w:rFonts w:cstheme="minorHAnsi"/>
        </w:rPr>
        <w:t xml:space="preserve"> of their tax revenue towards stimulating SMME development (Storey, 2008, p. 2). </w:t>
      </w:r>
    </w:p>
    <w:p w14:paraId="7357A3F1" w14:textId="77777777" w:rsidR="00007870" w:rsidRPr="005A67C2" w:rsidRDefault="00007870" w:rsidP="00007870">
      <w:pPr>
        <w:pStyle w:val="Heading2"/>
        <w:rPr>
          <w:rFonts w:asciiTheme="minorHAnsi" w:hAnsiTheme="minorHAnsi" w:cstheme="minorHAnsi"/>
        </w:rPr>
      </w:pPr>
      <w:bookmarkStart w:id="155" w:name="_Toc501296432"/>
      <w:r w:rsidRPr="005A67C2">
        <w:rPr>
          <w:rFonts w:asciiTheme="minorHAnsi" w:hAnsiTheme="minorHAnsi" w:cstheme="minorHAnsi"/>
        </w:rPr>
        <w:lastRenderedPageBreak/>
        <w:t>Section Summary</w:t>
      </w:r>
      <w:bookmarkEnd w:id="155"/>
      <w:r w:rsidRPr="005A67C2">
        <w:rPr>
          <w:rFonts w:asciiTheme="minorHAnsi" w:hAnsiTheme="minorHAnsi" w:cstheme="minorHAnsi"/>
        </w:rPr>
        <w:t xml:space="preserve"> </w:t>
      </w:r>
    </w:p>
    <w:p w14:paraId="4601C04F" w14:textId="0DFD9919" w:rsidR="00C8365C" w:rsidRPr="005A67C2" w:rsidRDefault="00C8365C" w:rsidP="00C8365C">
      <w:pPr>
        <w:rPr>
          <w:rFonts w:cstheme="minorHAnsi"/>
        </w:rPr>
      </w:pPr>
      <w:r w:rsidRPr="005A67C2">
        <w:rPr>
          <w:rFonts w:cstheme="minorHAnsi"/>
        </w:rPr>
        <w:t>SMEs in Japan established themselves as specialized subcontractors between large firms and small firms and helped develop the country’s automobile industry by increasing efficiency. They employed a significant proportion of Japan’s low skilled workforce and the largest proportion of the labour force compared to large businesses. From the case of Japan above we see the important role labour differentials in the form of wages governed by different policies play in separating the SME sector from large firms and ensuring</w:t>
      </w:r>
      <w:r w:rsidR="0024321E" w:rsidRPr="005A67C2">
        <w:rPr>
          <w:rFonts w:cstheme="minorHAnsi"/>
        </w:rPr>
        <w:t xml:space="preserve"> the</w:t>
      </w:r>
      <w:r w:rsidRPr="005A67C2">
        <w:rPr>
          <w:rFonts w:cstheme="minorHAnsi"/>
        </w:rPr>
        <w:t xml:space="preserve"> </w:t>
      </w:r>
      <w:r w:rsidRPr="005A67C2">
        <w:rPr>
          <w:rFonts w:cstheme="minorHAnsi"/>
          <w:noProof/>
        </w:rPr>
        <w:t>growth</w:t>
      </w:r>
      <w:r w:rsidRPr="005A67C2">
        <w:rPr>
          <w:rFonts w:cstheme="minorHAnsi"/>
        </w:rPr>
        <w:t xml:space="preserve"> of the SME sector.</w:t>
      </w:r>
    </w:p>
    <w:p w14:paraId="04393AAF" w14:textId="6009DDD8" w:rsidR="00007870" w:rsidRPr="005A67C2" w:rsidRDefault="00007870" w:rsidP="00007870">
      <w:pPr>
        <w:rPr>
          <w:rFonts w:cstheme="minorHAnsi"/>
        </w:rPr>
      </w:pPr>
      <w:r w:rsidRPr="005A67C2">
        <w:rPr>
          <w:rFonts w:cstheme="minorHAnsi"/>
        </w:rPr>
        <w:t xml:space="preserve">Much like Japan, South Africa’s SMMEs absorb the largest proportion of the less skilled labour force and are the largest employers of the workforce in general. However, SMMEs in the country have not </w:t>
      </w:r>
      <w:r w:rsidRPr="005A67C2">
        <w:rPr>
          <w:rFonts w:cstheme="minorHAnsi"/>
          <w:noProof/>
        </w:rPr>
        <w:t>solidif</w:t>
      </w:r>
      <w:r w:rsidR="0024321E" w:rsidRPr="005A67C2">
        <w:rPr>
          <w:rFonts w:cstheme="minorHAnsi"/>
          <w:noProof/>
        </w:rPr>
        <w:t>ied</w:t>
      </w:r>
      <w:r w:rsidRPr="005A67C2">
        <w:rPr>
          <w:rFonts w:cstheme="minorHAnsi"/>
        </w:rPr>
        <w:t xml:space="preserve"> themselves as specialist subcontractors for large firms and the role they play in manufacturing or promotion of any particular industry through their subcontracting role remains peculiar. </w:t>
      </w:r>
    </w:p>
    <w:p w14:paraId="3BB9E694" w14:textId="17D41B2A" w:rsidR="000A7019" w:rsidRPr="005A67C2" w:rsidRDefault="000A7019" w:rsidP="000A7019">
      <w:pPr>
        <w:rPr>
          <w:rFonts w:cstheme="minorHAnsi"/>
        </w:rPr>
      </w:pPr>
      <w:r w:rsidRPr="005A67C2">
        <w:rPr>
          <w:rFonts w:cstheme="minorHAnsi"/>
        </w:rPr>
        <w:t xml:space="preserve">The US case highlights the critical impact exogenous circumstances can have as enablers or inhibitors of </w:t>
      </w:r>
      <w:r w:rsidRPr="005A67C2">
        <w:rPr>
          <w:rFonts w:cstheme="minorHAnsi"/>
          <w:noProof/>
        </w:rPr>
        <w:t>growth</w:t>
      </w:r>
      <w:r w:rsidRPr="005A67C2">
        <w:rPr>
          <w:rFonts w:cstheme="minorHAnsi"/>
        </w:rPr>
        <w:t xml:space="preserve"> of a particular industry or business sector. The US’s SMEs development case also indicates the importance of internalising government as </w:t>
      </w:r>
      <w:r w:rsidR="00534015" w:rsidRPr="005A67C2">
        <w:rPr>
          <w:rFonts w:cstheme="minorHAnsi"/>
          <w:noProof/>
        </w:rPr>
        <w:t>the</w:t>
      </w:r>
      <w:r w:rsidRPr="005A67C2">
        <w:rPr>
          <w:rFonts w:cstheme="minorHAnsi"/>
        </w:rPr>
        <w:t xml:space="preserve"> fifth determinant in Porter’s model which allows for the analysis of the explicit impact of exogenous issues. In the rise of SMEs in the US there existed </w:t>
      </w:r>
      <w:r w:rsidRPr="005A67C2">
        <w:rPr>
          <w:rFonts w:cstheme="minorHAnsi"/>
          <w:noProof/>
        </w:rPr>
        <w:t>conducive global economic factors</w:t>
      </w:r>
      <w:r w:rsidRPr="005A67C2">
        <w:rPr>
          <w:rFonts w:cstheme="minorHAnsi"/>
        </w:rPr>
        <w:t xml:space="preserve"> (exogenous) which led to a considerable increase in the number of SMEs in the country. Domestically, the American economy experienced major advancements in technology and a rise in labour supply accompanied by increased educational levels which drove down real wages. In China’s case, government privatised its SOEs and pivotal to SME success government established targeted administrative departments and enacted a law which required financing institutions to improve their financing of SMEs. </w:t>
      </w:r>
    </w:p>
    <w:p w14:paraId="228CEEDE" w14:textId="2DD19C2E" w:rsidR="00007870" w:rsidRPr="005A67C2" w:rsidRDefault="00007870" w:rsidP="00007870">
      <w:pPr>
        <w:rPr>
          <w:rFonts w:cstheme="minorHAnsi"/>
        </w:rPr>
      </w:pPr>
      <w:r w:rsidRPr="005A67C2">
        <w:rPr>
          <w:rFonts w:cstheme="minorHAnsi"/>
        </w:rPr>
        <w:t xml:space="preserve">Similar to the </w:t>
      </w:r>
      <w:r w:rsidR="00225203" w:rsidRPr="005A67C2">
        <w:rPr>
          <w:rFonts w:cstheme="minorHAnsi"/>
        </w:rPr>
        <w:t>US</w:t>
      </w:r>
      <w:r w:rsidRPr="005A67C2">
        <w:rPr>
          <w:rFonts w:cstheme="minorHAnsi"/>
        </w:rPr>
        <w:t xml:space="preserve">, technology has advanced considerably over the years in South Africa. However, the impact of changes in global economic trends over the past decade </w:t>
      </w:r>
      <w:r w:rsidRPr="005A67C2">
        <w:rPr>
          <w:rFonts w:cstheme="minorHAnsi"/>
          <w:noProof/>
        </w:rPr>
        <w:t>ha</w:t>
      </w:r>
      <w:r w:rsidR="00534015" w:rsidRPr="005A67C2">
        <w:rPr>
          <w:rFonts w:cstheme="minorHAnsi"/>
          <w:noProof/>
        </w:rPr>
        <w:t>s</w:t>
      </w:r>
      <w:r w:rsidRPr="005A67C2">
        <w:rPr>
          <w:rFonts w:cstheme="minorHAnsi"/>
        </w:rPr>
        <w:t xml:space="preserve"> not fared well </w:t>
      </w:r>
      <w:r w:rsidR="00534015" w:rsidRPr="005A67C2">
        <w:rPr>
          <w:rFonts w:cstheme="minorHAnsi"/>
          <w:noProof/>
        </w:rPr>
        <w:t>in</w:t>
      </w:r>
      <w:r w:rsidRPr="005A67C2">
        <w:rPr>
          <w:rFonts w:cstheme="minorHAnsi"/>
        </w:rPr>
        <w:t xml:space="preserve"> South Africa’s economy. South Africa’s labour supply has increased but at a disproportionate level compared to education levels. </w:t>
      </w:r>
    </w:p>
    <w:p w14:paraId="13B48355" w14:textId="42CE2822" w:rsidR="00007870" w:rsidRPr="005A67C2" w:rsidRDefault="00007870" w:rsidP="00007870">
      <w:pPr>
        <w:rPr>
          <w:rFonts w:cstheme="minorHAnsi"/>
        </w:rPr>
      </w:pPr>
      <w:r w:rsidRPr="005A67C2">
        <w:rPr>
          <w:rFonts w:cstheme="minorHAnsi"/>
        </w:rPr>
        <w:lastRenderedPageBreak/>
        <w:t>South Africa’s regulation has remained stiff, owing to the government’s need to protect previously disadvantaged workers from being unfairly treated.  Unlike China</w:t>
      </w:r>
      <w:r w:rsidR="000A7019" w:rsidRPr="005A67C2">
        <w:rPr>
          <w:rFonts w:cstheme="minorHAnsi"/>
        </w:rPr>
        <w:t>,</w:t>
      </w:r>
      <w:r w:rsidRPr="005A67C2">
        <w:rPr>
          <w:rFonts w:cstheme="minorHAnsi"/>
        </w:rPr>
        <w:t xml:space="preserve"> South Africa’s financing laws are still not favourable for SMMEs and the government has taken no active steps in incentivising lending institutions to lend to </w:t>
      </w:r>
      <w:r w:rsidRPr="005A67C2">
        <w:rPr>
          <w:rFonts w:cstheme="minorHAnsi"/>
          <w:noProof/>
        </w:rPr>
        <w:t>SMMEs</w:t>
      </w:r>
      <w:r w:rsidRPr="005A67C2">
        <w:rPr>
          <w:rFonts w:cstheme="minorHAnsi"/>
        </w:rPr>
        <w:t xml:space="preserve"> at preferential lending rates. </w:t>
      </w:r>
    </w:p>
    <w:p w14:paraId="0F1F0EB3" w14:textId="3F7704AA" w:rsidR="000A7019" w:rsidRPr="005A67C2" w:rsidRDefault="00007870" w:rsidP="000A7019">
      <w:pPr>
        <w:rPr>
          <w:rFonts w:cstheme="minorHAnsi"/>
        </w:rPr>
      </w:pPr>
      <w:r w:rsidRPr="005A67C2">
        <w:rPr>
          <w:rFonts w:cstheme="minorHAnsi"/>
        </w:rPr>
        <w:t xml:space="preserve">As mentioned earlier in the chapter, Brazil streamlined its bureaucracy in efforts to incentivise the formalisation of the sector. </w:t>
      </w:r>
      <w:r w:rsidR="000A7019" w:rsidRPr="005A67C2">
        <w:rPr>
          <w:rFonts w:cstheme="minorHAnsi"/>
        </w:rPr>
        <w:t xml:space="preserve">This has had tremendous implications for the sector and government. The government now has greater visibility of the sector and can thus efficiently collect taxes and target its policies, while SMEs benefit from less bureaucracy. On the contrary, </w:t>
      </w:r>
      <w:r w:rsidRPr="005A67C2">
        <w:rPr>
          <w:rFonts w:cstheme="minorHAnsi"/>
        </w:rPr>
        <w:t>South Af</w:t>
      </w:r>
      <w:r w:rsidR="000A7019" w:rsidRPr="005A67C2">
        <w:rPr>
          <w:rFonts w:cstheme="minorHAnsi"/>
        </w:rPr>
        <w:t xml:space="preserve">rica still has a significant number of </w:t>
      </w:r>
      <w:r w:rsidR="000A7019" w:rsidRPr="005A67C2">
        <w:rPr>
          <w:rFonts w:cstheme="minorHAnsi"/>
          <w:noProof/>
        </w:rPr>
        <w:t>SMMEs</w:t>
      </w:r>
      <w:r w:rsidR="000A7019" w:rsidRPr="005A67C2">
        <w:rPr>
          <w:rFonts w:cstheme="minorHAnsi"/>
        </w:rPr>
        <w:t xml:space="preserve"> operating in the informal sector.</w:t>
      </w:r>
      <w:r w:rsidRPr="005A67C2">
        <w:rPr>
          <w:rFonts w:cstheme="minorHAnsi"/>
        </w:rPr>
        <w:t xml:space="preserve"> </w:t>
      </w:r>
    </w:p>
    <w:p w14:paraId="636F806A" w14:textId="33087214" w:rsidR="00DE386F" w:rsidRPr="005A67C2" w:rsidRDefault="00DE386F">
      <w:pPr>
        <w:rPr>
          <w:rFonts w:cstheme="minorHAnsi"/>
        </w:rPr>
      </w:pPr>
    </w:p>
    <w:p w14:paraId="53FAC68C" w14:textId="77777777" w:rsidR="000A7019" w:rsidRPr="005A67C2" w:rsidRDefault="000A7019">
      <w:pPr>
        <w:rPr>
          <w:rFonts w:cstheme="minorHAnsi"/>
        </w:rPr>
      </w:pPr>
    </w:p>
    <w:p w14:paraId="569FCC10" w14:textId="77777777" w:rsidR="000A7019" w:rsidRPr="005A67C2" w:rsidRDefault="000A7019">
      <w:pPr>
        <w:rPr>
          <w:rFonts w:cstheme="minorHAnsi"/>
        </w:rPr>
      </w:pPr>
    </w:p>
    <w:p w14:paraId="4B646E88" w14:textId="77777777" w:rsidR="000A7019" w:rsidRPr="005A67C2" w:rsidRDefault="000A7019">
      <w:pPr>
        <w:rPr>
          <w:rFonts w:cstheme="minorHAnsi"/>
        </w:rPr>
      </w:pPr>
    </w:p>
    <w:p w14:paraId="66F146BF" w14:textId="77777777" w:rsidR="000A7019" w:rsidRPr="005A67C2" w:rsidRDefault="000A7019">
      <w:pPr>
        <w:rPr>
          <w:rFonts w:cstheme="minorHAnsi"/>
        </w:rPr>
      </w:pPr>
    </w:p>
    <w:p w14:paraId="51340A71" w14:textId="77777777" w:rsidR="000A7019" w:rsidRPr="005A67C2" w:rsidRDefault="000A7019">
      <w:pPr>
        <w:rPr>
          <w:rFonts w:cstheme="minorHAnsi"/>
        </w:rPr>
      </w:pPr>
    </w:p>
    <w:p w14:paraId="660D3EE9" w14:textId="6CBEFAE8" w:rsidR="00DE386F" w:rsidRPr="005A67C2" w:rsidRDefault="00DE386F">
      <w:pPr>
        <w:rPr>
          <w:rFonts w:cstheme="minorHAnsi"/>
        </w:rPr>
      </w:pPr>
    </w:p>
    <w:p w14:paraId="75AC88FE" w14:textId="4248AB43" w:rsidR="009A1488" w:rsidRPr="005A67C2" w:rsidRDefault="009A1488">
      <w:pPr>
        <w:rPr>
          <w:rFonts w:cstheme="minorHAnsi"/>
        </w:rPr>
      </w:pPr>
    </w:p>
    <w:p w14:paraId="78DF0799" w14:textId="15BA647D" w:rsidR="009A1488" w:rsidRPr="005A67C2" w:rsidRDefault="009A1488">
      <w:pPr>
        <w:rPr>
          <w:rFonts w:cstheme="minorHAnsi"/>
        </w:rPr>
      </w:pPr>
    </w:p>
    <w:p w14:paraId="2AADC62F" w14:textId="73CD3AEE" w:rsidR="009A1488" w:rsidRPr="005A67C2" w:rsidRDefault="009A1488">
      <w:pPr>
        <w:rPr>
          <w:rFonts w:cstheme="minorHAnsi"/>
        </w:rPr>
      </w:pPr>
    </w:p>
    <w:p w14:paraId="235AB82B" w14:textId="77777777" w:rsidR="009A1488" w:rsidRPr="005A67C2" w:rsidRDefault="009A1488">
      <w:pPr>
        <w:rPr>
          <w:rFonts w:cstheme="minorHAnsi"/>
        </w:rPr>
      </w:pPr>
    </w:p>
    <w:p w14:paraId="076210F2" w14:textId="3267D0FB" w:rsidR="00DE386F" w:rsidRPr="005A67C2" w:rsidRDefault="00DE386F">
      <w:pPr>
        <w:rPr>
          <w:rFonts w:cstheme="minorHAnsi"/>
        </w:rPr>
      </w:pPr>
    </w:p>
    <w:p w14:paraId="53C8FCD5" w14:textId="77777777" w:rsidR="00007870" w:rsidRPr="005A67C2" w:rsidRDefault="00007870">
      <w:pPr>
        <w:rPr>
          <w:rFonts w:cstheme="minorHAnsi"/>
        </w:rPr>
      </w:pPr>
    </w:p>
    <w:p w14:paraId="023ECD08" w14:textId="35F308F0" w:rsidR="001A62D4" w:rsidRPr="005A67C2" w:rsidRDefault="00850FF4">
      <w:pPr>
        <w:pStyle w:val="Heading1"/>
        <w:rPr>
          <w:rFonts w:asciiTheme="minorHAnsi" w:hAnsiTheme="minorHAnsi" w:cstheme="minorHAnsi"/>
        </w:rPr>
      </w:pPr>
      <w:bookmarkStart w:id="156" w:name="_Toc501296433"/>
      <w:r w:rsidRPr="005A67C2">
        <w:rPr>
          <w:rFonts w:asciiTheme="minorHAnsi" w:hAnsiTheme="minorHAnsi" w:cstheme="minorHAnsi"/>
        </w:rPr>
        <w:lastRenderedPageBreak/>
        <w:t xml:space="preserve">Chapter </w:t>
      </w:r>
      <w:r w:rsidR="00DE386F" w:rsidRPr="005A67C2">
        <w:rPr>
          <w:rFonts w:asciiTheme="minorHAnsi" w:hAnsiTheme="minorHAnsi" w:cstheme="minorHAnsi"/>
        </w:rPr>
        <w:t>5</w:t>
      </w:r>
      <w:r w:rsidRPr="005A67C2">
        <w:rPr>
          <w:rFonts w:asciiTheme="minorHAnsi" w:hAnsiTheme="minorHAnsi" w:cstheme="minorHAnsi"/>
        </w:rPr>
        <w:t xml:space="preserve">: </w:t>
      </w:r>
      <w:r w:rsidR="000A7019" w:rsidRPr="005A67C2">
        <w:rPr>
          <w:rFonts w:asciiTheme="minorHAnsi" w:hAnsiTheme="minorHAnsi" w:cstheme="minorHAnsi"/>
        </w:rPr>
        <w:t xml:space="preserve"> Interview</w:t>
      </w:r>
      <w:r w:rsidR="009E25DD" w:rsidRPr="005A67C2">
        <w:rPr>
          <w:rFonts w:asciiTheme="minorHAnsi" w:hAnsiTheme="minorHAnsi" w:cstheme="minorHAnsi"/>
        </w:rPr>
        <w:t xml:space="preserve"> </w:t>
      </w:r>
      <w:r w:rsidR="001A62D4" w:rsidRPr="005A67C2">
        <w:rPr>
          <w:rFonts w:asciiTheme="minorHAnsi" w:hAnsiTheme="minorHAnsi" w:cstheme="minorHAnsi"/>
        </w:rPr>
        <w:t xml:space="preserve">Findings and </w:t>
      </w:r>
      <w:r w:rsidR="001564E2" w:rsidRPr="005A67C2">
        <w:rPr>
          <w:rFonts w:asciiTheme="minorHAnsi" w:hAnsiTheme="minorHAnsi" w:cstheme="minorHAnsi"/>
        </w:rPr>
        <w:t>Interpretations</w:t>
      </w:r>
      <w:bookmarkEnd w:id="156"/>
    </w:p>
    <w:p w14:paraId="7CEDFBD7" w14:textId="77777777" w:rsidR="00007870" w:rsidRPr="005A67C2" w:rsidRDefault="00007870" w:rsidP="00007870">
      <w:pPr>
        <w:pStyle w:val="ListParagraph"/>
        <w:keepNext/>
        <w:keepLines/>
        <w:numPr>
          <w:ilvl w:val="0"/>
          <w:numId w:val="3"/>
        </w:numPr>
        <w:spacing w:before="40" w:after="0"/>
        <w:contextualSpacing w:val="0"/>
        <w:outlineLvl w:val="1"/>
        <w:rPr>
          <w:rFonts w:eastAsiaTheme="majorEastAsia" w:cstheme="minorHAnsi"/>
          <w:b/>
          <w:vanish/>
          <w:szCs w:val="26"/>
        </w:rPr>
      </w:pPr>
      <w:bookmarkStart w:id="157" w:name="_Toc491680671"/>
      <w:bookmarkStart w:id="158" w:name="_Toc491680744"/>
      <w:bookmarkStart w:id="159" w:name="_Toc491680817"/>
      <w:bookmarkStart w:id="160" w:name="_Toc491680887"/>
      <w:bookmarkStart w:id="161" w:name="_Toc491681328"/>
      <w:bookmarkStart w:id="162" w:name="_Toc491681868"/>
      <w:bookmarkStart w:id="163" w:name="_Toc491682480"/>
      <w:bookmarkStart w:id="164" w:name="_Toc491682533"/>
      <w:bookmarkStart w:id="165" w:name="_Toc491682607"/>
      <w:bookmarkStart w:id="166" w:name="_Toc491682666"/>
      <w:bookmarkStart w:id="167" w:name="_Toc491683199"/>
      <w:bookmarkStart w:id="168" w:name="_Toc491684841"/>
      <w:bookmarkStart w:id="169" w:name="_Toc491743822"/>
      <w:bookmarkStart w:id="170" w:name="_Toc491743886"/>
      <w:bookmarkStart w:id="171" w:name="_Toc491744108"/>
      <w:bookmarkStart w:id="172" w:name="_Toc491744193"/>
      <w:bookmarkStart w:id="173" w:name="_Toc491746302"/>
      <w:bookmarkStart w:id="174" w:name="_Toc491746355"/>
      <w:bookmarkStart w:id="175" w:name="_Toc491748394"/>
      <w:bookmarkStart w:id="176" w:name="_Toc491750255"/>
      <w:bookmarkStart w:id="177" w:name="_Toc491750307"/>
      <w:bookmarkStart w:id="178" w:name="_Toc501111211"/>
      <w:bookmarkStart w:id="179" w:name="_Toc501112971"/>
      <w:bookmarkStart w:id="180" w:name="_Toc501211696"/>
      <w:bookmarkStart w:id="181" w:name="_Toc501292783"/>
      <w:bookmarkStart w:id="182" w:name="_Toc501296150"/>
      <w:bookmarkStart w:id="183" w:name="_Toc501296434"/>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439D47AC" w14:textId="3E0C6791" w:rsidR="001A62D4" w:rsidRPr="005A67C2" w:rsidRDefault="00850FF4" w:rsidP="00007870">
      <w:pPr>
        <w:pStyle w:val="Heading2"/>
        <w:rPr>
          <w:rFonts w:asciiTheme="minorHAnsi" w:hAnsiTheme="minorHAnsi" w:cstheme="minorHAnsi"/>
        </w:rPr>
      </w:pPr>
      <w:bookmarkStart w:id="184" w:name="_Toc501296435"/>
      <w:r w:rsidRPr="005A67C2">
        <w:rPr>
          <w:rFonts w:asciiTheme="minorHAnsi" w:hAnsiTheme="minorHAnsi" w:cstheme="minorHAnsi"/>
        </w:rPr>
        <w:t>Introduction</w:t>
      </w:r>
      <w:bookmarkEnd w:id="184"/>
    </w:p>
    <w:p w14:paraId="32ADBCD8" w14:textId="4FB6DBDD" w:rsidR="00007870" w:rsidRPr="005A67C2" w:rsidRDefault="000A7019" w:rsidP="00007870">
      <w:pPr>
        <w:rPr>
          <w:rFonts w:cstheme="minorHAnsi"/>
          <w:color w:val="FF0000"/>
        </w:rPr>
      </w:pPr>
      <w:r w:rsidRPr="005A67C2">
        <w:rPr>
          <w:rFonts w:cstheme="minorHAnsi"/>
        </w:rPr>
        <w:t>As part of the study interviews</w:t>
      </w:r>
      <w:r w:rsidR="00007870" w:rsidRPr="005A67C2">
        <w:rPr>
          <w:rFonts w:cstheme="minorHAnsi"/>
        </w:rPr>
        <w:t xml:space="preserve"> aiming to assess the role </w:t>
      </w:r>
      <w:r w:rsidR="00007870" w:rsidRPr="005A67C2">
        <w:rPr>
          <w:rFonts w:cstheme="minorHAnsi"/>
          <w:noProof/>
        </w:rPr>
        <w:t>SMMEs</w:t>
      </w:r>
      <w:r w:rsidR="00007870" w:rsidRPr="005A67C2">
        <w:rPr>
          <w:rFonts w:cstheme="minorHAnsi"/>
        </w:rPr>
        <w:t xml:space="preserve"> play in job creation in South Africa, the attitudes entrepreneurs have towards government’s involvement in the sector, and the chal</w:t>
      </w:r>
      <w:r w:rsidRPr="005A67C2">
        <w:rPr>
          <w:rFonts w:cstheme="minorHAnsi"/>
        </w:rPr>
        <w:t xml:space="preserve">lenges </w:t>
      </w:r>
      <w:r w:rsidRPr="005A67C2">
        <w:rPr>
          <w:rFonts w:cstheme="minorHAnsi"/>
          <w:noProof/>
        </w:rPr>
        <w:t>SMMEs</w:t>
      </w:r>
      <w:r w:rsidRPr="005A67C2">
        <w:rPr>
          <w:rFonts w:cstheme="minorHAnsi"/>
        </w:rPr>
        <w:t xml:space="preserve"> face </w:t>
      </w:r>
      <w:r w:rsidRPr="005A67C2">
        <w:rPr>
          <w:rFonts w:cstheme="minorHAnsi"/>
          <w:noProof/>
        </w:rPr>
        <w:t>post</w:t>
      </w:r>
      <w:r w:rsidR="00534015" w:rsidRPr="005A67C2">
        <w:rPr>
          <w:rFonts w:cstheme="minorHAnsi"/>
          <w:noProof/>
        </w:rPr>
        <w:t>-</w:t>
      </w:r>
      <w:r w:rsidRPr="005A67C2">
        <w:rPr>
          <w:rFonts w:cstheme="minorHAnsi"/>
          <w:noProof/>
        </w:rPr>
        <w:t>2008</w:t>
      </w:r>
      <w:r w:rsidRPr="005A67C2">
        <w:rPr>
          <w:rFonts w:cstheme="minorHAnsi"/>
        </w:rPr>
        <w:t xml:space="preserve"> </w:t>
      </w:r>
      <w:r w:rsidRPr="005A67C2">
        <w:rPr>
          <w:rFonts w:cstheme="minorHAnsi"/>
          <w:noProof/>
        </w:rPr>
        <w:t>were</w:t>
      </w:r>
      <w:r w:rsidRPr="005A67C2">
        <w:rPr>
          <w:rFonts w:cstheme="minorHAnsi"/>
        </w:rPr>
        <w:t xml:space="preserve"> also </w:t>
      </w:r>
      <w:r w:rsidR="00007870" w:rsidRPr="005A67C2">
        <w:rPr>
          <w:rFonts w:cstheme="minorHAnsi"/>
        </w:rPr>
        <w:t xml:space="preserve">conducted. </w:t>
      </w:r>
      <w:r w:rsidRPr="005A67C2">
        <w:rPr>
          <w:rFonts w:cstheme="minorHAnsi"/>
        </w:rPr>
        <w:t xml:space="preserve">These were </w:t>
      </w:r>
      <w:r w:rsidR="00007870" w:rsidRPr="005A67C2">
        <w:rPr>
          <w:rFonts w:cstheme="minorHAnsi"/>
        </w:rPr>
        <w:t xml:space="preserve">face to face informal interviews. </w:t>
      </w:r>
      <w:r w:rsidR="001564E2" w:rsidRPr="005A67C2">
        <w:rPr>
          <w:rFonts w:cstheme="minorHAnsi"/>
        </w:rPr>
        <w:t>The objectives of the interviews were to offer empirically evidence to support the desktop research component of the study which sought to analyse if SMMEs create jobs and</w:t>
      </w:r>
      <w:r w:rsidR="001564E2" w:rsidRPr="005A67C2">
        <w:rPr>
          <w:rFonts w:cstheme="minorHAnsi"/>
          <w:color w:val="FF0000"/>
        </w:rPr>
        <w:t xml:space="preserve"> </w:t>
      </w:r>
      <w:r w:rsidR="001564E2" w:rsidRPr="005A67C2">
        <w:rPr>
          <w:rFonts w:cstheme="minorHAnsi"/>
        </w:rPr>
        <w:t xml:space="preserve">to provide a platform for </w:t>
      </w:r>
      <w:r w:rsidR="001564E2" w:rsidRPr="005A67C2">
        <w:rPr>
          <w:rFonts w:cstheme="minorHAnsi"/>
          <w:noProof/>
        </w:rPr>
        <w:t>SMMEs</w:t>
      </w:r>
      <w:r w:rsidR="001564E2" w:rsidRPr="005A67C2">
        <w:rPr>
          <w:rFonts w:cstheme="minorHAnsi"/>
        </w:rPr>
        <w:t xml:space="preserve"> to bring their challenges to the fore and to determine the sentiments of SMMEs towards</w:t>
      </w:r>
      <w:r w:rsidR="00534015" w:rsidRPr="005A67C2">
        <w:rPr>
          <w:rFonts w:cstheme="minorHAnsi"/>
        </w:rPr>
        <w:t xml:space="preserve"> the</w:t>
      </w:r>
      <w:r w:rsidR="001564E2" w:rsidRPr="005A67C2">
        <w:rPr>
          <w:rFonts w:cstheme="minorHAnsi"/>
        </w:rPr>
        <w:t xml:space="preserve"> </w:t>
      </w:r>
      <w:r w:rsidR="001564E2" w:rsidRPr="005A67C2">
        <w:rPr>
          <w:rFonts w:cstheme="minorHAnsi"/>
          <w:noProof/>
        </w:rPr>
        <w:t>government</w:t>
      </w:r>
      <w:r w:rsidR="001564E2" w:rsidRPr="005A67C2">
        <w:rPr>
          <w:rFonts w:cstheme="minorHAnsi"/>
        </w:rPr>
        <w:t>.</w:t>
      </w:r>
      <w:r w:rsidR="001564E2" w:rsidRPr="005A67C2">
        <w:rPr>
          <w:rFonts w:cstheme="minorHAnsi"/>
          <w:color w:val="FF0000"/>
        </w:rPr>
        <w:t xml:space="preserve"> </w:t>
      </w:r>
      <w:r w:rsidR="001564E2" w:rsidRPr="005A67C2">
        <w:rPr>
          <w:rFonts w:cstheme="minorHAnsi"/>
        </w:rPr>
        <w:t>As is often the case with interviews of this nature, the questions seek to answer specific research questions but end up uncovering other issues.</w:t>
      </w:r>
    </w:p>
    <w:p w14:paraId="7A00B0EB" w14:textId="46037061" w:rsidR="00EC675A" w:rsidRPr="005A67C2" w:rsidRDefault="001564E2" w:rsidP="00EC675A">
      <w:pPr>
        <w:pStyle w:val="Heading2"/>
        <w:rPr>
          <w:rFonts w:asciiTheme="minorHAnsi" w:hAnsiTheme="minorHAnsi" w:cstheme="minorHAnsi"/>
        </w:rPr>
      </w:pPr>
      <w:bookmarkStart w:id="185" w:name="_Toc501296436"/>
      <w:r w:rsidRPr="005A67C2">
        <w:rPr>
          <w:rFonts w:asciiTheme="minorHAnsi" w:hAnsiTheme="minorHAnsi" w:cstheme="minorHAnsi"/>
        </w:rPr>
        <w:t>Overview of Findings</w:t>
      </w:r>
      <w:bookmarkEnd w:id="185"/>
    </w:p>
    <w:tbl>
      <w:tblPr>
        <w:tblStyle w:val="LightShading"/>
        <w:tblW w:w="0" w:type="auto"/>
        <w:tblLook w:val="04A0" w:firstRow="1" w:lastRow="0" w:firstColumn="1" w:lastColumn="0" w:noHBand="0" w:noVBand="1"/>
      </w:tblPr>
      <w:tblGrid>
        <w:gridCol w:w="2235"/>
        <w:gridCol w:w="2126"/>
        <w:gridCol w:w="3969"/>
      </w:tblGrid>
      <w:tr w:rsidR="00EC675A" w:rsidRPr="005A67C2" w14:paraId="7F207563" w14:textId="77777777" w:rsidTr="00EC67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68463489" w14:textId="7C761BB1" w:rsidR="00EC675A" w:rsidRPr="005A67C2" w:rsidRDefault="00EC675A" w:rsidP="006F5EB0">
            <w:pPr>
              <w:rPr>
                <w:rFonts w:cstheme="minorHAnsi"/>
              </w:rPr>
            </w:pPr>
            <w:r w:rsidRPr="005A67C2">
              <w:rPr>
                <w:rFonts w:cstheme="minorHAnsi"/>
              </w:rPr>
              <w:t>Total firms interviewed</w:t>
            </w:r>
          </w:p>
        </w:tc>
        <w:tc>
          <w:tcPr>
            <w:tcW w:w="2126" w:type="dxa"/>
          </w:tcPr>
          <w:p w14:paraId="685A47B4" w14:textId="5A114E62" w:rsidR="00EC675A" w:rsidRPr="005A67C2" w:rsidRDefault="00EC675A" w:rsidP="006F5EB0">
            <w:pPr>
              <w:cnfStyle w:val="100000000000" w:firstRow="1" w:lastRow="0" w:firstColumn="0" w:lastColumn="0" w:oddVBand="0" w:evenVBand="0" w:oddHBand="0" w:evenHBand="0" w:firstRowFirstColumn="0" w:firstRowLastColumn="0" w:lastRowFirstColumn="0" w:lastRowLastColumn="0"/>
              <w:rPr>
                <w:rFonts w:cstheme="minorHAnsi"/>
              </w:rPr>
            </w:pPr>
            <w:r w:rsidRPr="005A67C2">
              <w:rPr>
                <w:rFonts w:cstheme="minorHAnsi"/>
              </w:rPr>
              <w:t>Sectors</w:t>
            </w:r>
          </w:p>
        </w:tc>
        <w:tc>
          <w:tcPr>
            <w:tcW w:w="3969" w:type="dxa"/>
          </w:tcPr>
          <w:p w14:paraId="6A7DBFB8" w14:textId="551C8567" w:rsidR="00EC675A" w:rsidRPr="005A67C2" w:rsidRDefault="00EC675A" w:rsidP="006F5EB0">
            <w:pPr>
              <w:cnfStyle w:val="100000000000" w:firstRow="1" w:lastRow="0" w:firstColumn="0" w:lastColumn="0" w:oddVBand="0" w:evenVBand="0" w:oddHBand="0" w:evenHBand="0" w:firstRowFirstColumn="0" w:firstRowLastColumn="0" w:lastRowFirstColumn="0" w:lastRowLastColumn="0"/>
              <w:rPr>
                <w:rFonts w:cstheme="minorHAnsi"/>
              </w:rPr>
            </w:pPr>
            <w:r w:rsidRPr="005A67C2">
              <w:rPr>
                <w:rFonts w:cstheme="minorHAnsi"/>
              </w:rPr>
              <w:t>Main Challenges</w:t>
            </w:r>
          </w:p>
        </w:tc>
      </w:tr>
      <w:tr w:rsidR="00EC675A" w:rsidRPr="005A67C2" w14:paraId="4B01C245" w14:textId="77777777" w:rsidTr="00EC67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1B4447E2" w14:textId="64F8F3D2" w:rsidR="00EC675A" w:rsidRPr="005A67C2" w:rsidRDefault="00EC675A" w:rsidP="006F5EB0">
            <w:pPr>
              <w:rPr>
                <w:rFonts w:cstheme="minorHAnsi"/>
              </w:rPr>
            </w:pPr>
            <w:r w:rsidRPr="005A67C2">
              <w:rPr>
                <w:rFonts w:cstheme="minorHAnsi"/>
              </w:rPr>
              <w:t>16</w:t>
            </w:r>
          </w:p>
        </w:tc>
        <w:tc>
          <w:tcPr>
            <w:tcW w:w="2126" w:type="dxa"/>
          </w:tcPr>
          <w:p w14:paraId="258678C1" w14:textId="3C438936" w:rsidR="00EC675A" w:rsidRPr="005A67C2" w:rsidRDefault="00EC675A" w:rsidP="006F5EB0">
            <w:pPr>
              <w:cnfStyle w:val="000000100000" w:firstRow="0" w:lastRow="0" w:firstColumn="0" w:lastColumn="0" w:oddVBand="0" w:evenVBand="0" w:oddHBand="1" w:evenHBand="0" w:firstRowFirstColumn="0" w:firstRowLastColumn="0" w:lastRowFirstColumn="0" w:lastRowLastColumn="0"/>
              <w:rPr>
                <w:rFonts w:cstheme="minorHAnsi"/>
              </w:rPr>
            </w:pPr>
            <w:r w:rsidRPr="005A67C2">
              <w:rPr>
                <w:rFonts w:cstheme="minorHAnsi"/>
              </w:rPr>
              <w:t>Services &amp; Retail</w:t>
            </w:r>
          </w:p>
        </w:tc>
        <w:tc>
          <w:tcPr>
            <w:tcW w:w="3969" w:type="dxa"/>
          </w:tcPr>
          <w:p w14:paraId="32D33AD0" w14:textId="4236A499" w:rsidR="00EC675A" w:rsidRPr="005A67C2" w:rsidRDefault="00EC675A" w:rsidP="006F5EB0">
            <w:pPr>
              <w:cnfStyle w:val="000000100000" w:firstRow="0" w:lastRow="0" w:firstColumn="0" w:lastColumn="0" w:oddVBand="0" w:evenVBand="0" w:oddHBand="1" w:evenHBand="0" w:firstRowFirstColumn="0" w:firstRowLastColumn="0" w:lastRowFirstColumn="0" w:lastRowLastColumn="0"/>
              <w:rPr>
                <w:rFonts w:cstheme="minorHAnsi"/>
              </w:rPr>
            </w:pPr>
            <w:r w:rsidRPr="005A67C2">
              <w:rPr>
                <w:rFonts w:cstheme="minorHAnsi"/>
              </w:rPr>
              <w:t>Cash Flow</w:t>
            </w:r>
          </w:p>
        </w:tc>
      </w:tr>
      <w:tr w:rsidR="00EC675A" w:rsidRPr="005A67C2" w14:paraId="21EA79DA" w14:textId="77777777" w:rsidTr="00EC675A">
        <w:tc>
          <w:tcPr>
            <w:cnfStyle w:val="001000000000" w:firstRow="0" w:lastRow="0" w:firstColumn="1" w:lastColumn="0" w:oddVBand="0" w:evenVBand="0" w:oddHBand="0" w:evenHBand="0" w:firstRowFirstColumn="0" w:firstRowLastColumn="0" w:lastRowFirstColumn="0" w:lastRowLastColumn="0"/>
            <w:tcW w:w="2235" w:type="dxa"/>
          </w:tcPr>
          <w:p w14:paraId="1D869ED8" w14:textId="77777777" w:rsidR="00EC675A" w:rsidRPr="005A67C2" w:rsidRDefault="00EC675A" w:rsidP="006F5EB0">
            <w:pPr>
              <w:rPr>
                <w:rFonts w:cstheme="minorHAnsi"/>
              </w:rPr>
            </w:pPr>
          </w:p>
        </w:tc>
        <w:tc>
          <w:tcPr>
            <w:tcW w:w="2126" w:type="dxa"/>
          </w:tcPr>
          <w:p w14:paraId="50888CC6" w14:textId="05F3A201" w:rsidR="00EC675A" w:rsidRPr="005A67C2" w:rsidRDefault="00EC675A" w:rsidP="006F5EB0">
            <w:pPr>
              <w:cnfStyle w:val="000000000000" w:firstRow="0" w:lastRow="0" w:firstColumn="0" w:lastColumn="0" w:oddVBand="0" w:evenVBand="0" w:oddHBand="0" w:evenHBand="0" w:firstRowFirstColumn="0" w:firstRowLastColumn="0" w:lastRowFirstColumn="0" w:lastRowLastColumn="0"/>
              <w:rPr>
                <w:rFonts w:cstheme="minorHAnsi"/>
              </w:rPr>
            </w:pPr>
            <w:r w:rsidRPr="005A67C2">
              <w:rPr>
                <w:rFonts w:cstheme="minorHAnsi"/>
              </w:rPr>
              <w:t>IT</w:t>
            </w:r>
          </w:p>
        </w:tc>
        <w:tc>
          <w:tcPr>
            <w:tcW w:w="3969" w:type="dxa"/>
          </w:tcPr>
          <w:p w14:paraId="218D6CA3" w14:textId="455555CD" w:rsidR="00EC675A" w:rsidRPr="005A67C2" w:rsidRDefault="00EC675A" w:rsidP="006F5EB0">
            <w:pPr>
              <w:cnfStyle w:val="000000000000" w:firstRow="0" w:lastRow="0" w:firstColumn="0" w:lastColumn="0" w:oddVBand="0" w:evenVBand="0" w:oddHBand="0" w:evenHBand="0" w:firstRowFirstColumn="0" w:firstRowLastColumn="0" w:lastRowFirstColumn="0" w:lastRowLastColumn="0"/>
              <w:rPr>
                <w:rFonts w:cstheme="minorHAnsi"/>
              </w:rPr>
            </w:pPr>
            <w:r w:rsidRPr="005A67C2">
              <w:rPr>
                <w:rFonts w:cstheme="minorHAnsi"/>
              </w:rPr>
              <w:t>Skills</w:t>
            </w:r>
          </w:p>
        </w:tc>
      </w:tr>
      <w:tr w:rsidR="00EC675A" w:rsidRPr="005A67C2" w14:paraId="35E9DACD" w14:textId="77777777" w:rsidTr="00EC67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3B516009" w14:textId="77777777" w:rsidR="00EC675A" w:rsidRPr="005A67C2" w:rsidRDefault="00EC675A" w:rsidP="006F5EB0">
            <w:pPr>
              <w:rPr>
                <w:rFonts w:cstheme="minorHAnsi"/>
              </w:rPr>
            </w:pPr>
          </w:p>
        </w:tc>
        <w:tc>
          <w:tcPr>
            <w:tcW w:w="2126" w:type="dxa"/>
          </w:tcPr>
          <w:p w14:paraId="3BDE09D1" w14:textId="6E9ABB7B" w:rsidR="00EC675A" w:rsidRPr="005A67C2" w:rsidRDefault="00EC675A" w:rsidP="006F5EB0">
            <w:pPr>
              <w:cnfStyle w:val="000000100000" w:firstRow="0" w:lastRow="0" w:firstColumn="0" w:lastColumn="0" w:oddVBand="0" w:evenVBand="0" w:oddHBand="1" w:evenHBand="0" w:firstRowFirstColumn="0" w:firstRowLastColumn="0" w:lastRowFirstColumn="0" w:lastRowLastColumn="0"/>
              <w:rPr>
                <w:rFonts w:cstheme="minorHAnsi"/>
              </w:rPr>
            </w:pPr>
            <w:r w:rsidRPr="005A67C2">
              <w:rPr>
                <w:rFonts w:cstheme="minorHAnsi"/>
              </w:rPr>
              <w:t>Construction</w:t>
            </w:r>
          </w:p>
        </w:tc>
        <w:tc>
          <w:tcPr>
            <w:tcW w:w="3969" w:type="dxa"/>
          </w:tcPr>
          <w:p w14:paraId="502B7AE1" w14:textId="75C9799A" w:rsidR="00EC675A" w:rsidRPr="005A67C2" w:rsidRDefault="00EC675A" w:rsidP="006F5EB0">
            <w:pPr>
              <w:cnfStyle w:val="000000100000" w:firstRow="0" w:lastRow="0" w:firstColumn="0" w:lastColumn="0" w:oddVBand="0" w:evenVBand="0" w:oddHBand="1" w:evenHBand="0" w:firstRowFirstColumn="0" w:firstRowLastColumn="0" w:lastRowFirstColumn="0" w:lastRowLastColumn="0"/>
              <w:rPr>
                <w:rFonts w:cstheme="minorHAnsi"/>
              </w:rPr>
            </w:pPr>
            <w:r w:rsidRPr="005A67C2">
              <w:rPr>
                <w:rFonts w:cstheme="minorHAnsi"/>
              </w:rPr>
              <w:t>Business Development</w:t>
            </w:r>
          </w:p>
        </w:tc>
      </w:tr>
      <w:tr w:rsidR="00EC675A" w:rsidRPr="005A67C2" w14:paraId="5F03DB77" w14:textId="77777777" w:rsidTr="00EC675A">
        <w:tc>
          <w:tcPr>
            <w:cnfStyle w:val="001000000000" w:firstRow="0" w:lastRow="0" w:firstColumn="1" w:lastColumn="0" w:oddVBand="0" w:evenVBand="0" w:oddHBand="0" w:evenHBand="0" w:firstRowFirstColumn="0" w:firstRowLastColumn="0" w:lastRowFirstColumn="0" w:lastRowLastColumn="0"/>
            <w:tcW w:w="2235" w:type="dxa"/>
          </w:tcPr>
          <w:p w14:paraId="677BCD9A" w14:textId="77777777" w:rsidR="00EC675A" w:rsidRPr="005A67C2" w:rsidRDefault="00EC675A" w:rsidP="006F5EB0">
            <w:pPr>
              <w:rPr>
                <w:rFonts w:cstheme="minorHAnsi"/>
              </w:rPr>
            </w:pPr>
          </w:p>
        </w:tc>
        <w:tc>
          <w:tcPr>
            <w:tcW w:w="2126" w:type="dxa"/>
          </w:tcPr>
          <w:p w14:paraId="138B72B3" w14:textId="41174396" w:rsidR="00EC675A" w:rsidRPr="005A67C2" w:rsidRDefault="00EC675A" w:rsidP="006F5EB0">
            <w:pPr>
              <w:cnfStyle w:val="000000000000" w:firstRow="0" w:lastRow="0" w:firstColumn="0" w:lastColumn="0" w:oddVBand="0" w:evenVBand="0" w:oddHBand="0" w:evenHBand="0" w:firstRowFirstColumn="0" w:firstRowLastColumn="0" w:lastRowFirstColumn="0" w:lastRowLastColumn="0"/>
              <w:rPr>
                <w:rFonts w:cstheme="minorHAnsi"/>
              </w:rPr>
            </w:pPr>
            <w:r w:rsidRPr="005A67C2">
              <w:rPr>
                <w:rFonts w:cstheme="minorHAnsi"/>
              </w:rPr>
              <w:t>Tourism</w:t>
            </w:r>
          </w:p>
        </w:tc>
        <w:tc>
          <w:tcPr>
            <w:tcW w:w="3969" w:type="dxa"/>
          </w:tcPr>
          <w:p w14:paraId="67BC0A20" w14:textId="4D4B0ADF" w:rsidR="00EC675A" w:rsidRPr="005A67C2" w:rsidRDefault="00EC675A" w:rsidP="006F5EB0">
            <w:pPr>
              <w:cnfStyle w:val="000000000000" w:firstRow="0" w:lastRow="0" w:firstColumn="0" w:lastColumn="0" w:oddVBand="0" w:evenVBand="0" w:oddHBand="0" w:evenHBand="0" w:firstRowFirstColumn="0" w:firstRowLastColumn="0" w:lastRowFirstColumn="0" w:lastRowLastColumn="0"/>
              <w:rPr>
                <w:rFonts w:cstheme="minorHAnsi"/>
              </w:rPr>
            </w:pPr>
            <w:r w:rsidRPr="005A67C2">
              <w:rPr>
                <w:rFonts w:cstheme="minorHAnsi"/>
              </w:rPr>
              <w:t>Regulation</w:t>
            </w:r>
          </w:p>
        </w:tc>
      </w:tr>
      <w:tr w:rsidR="00EC675A" w:rsidRPr="005A67C2" w14:paraId="429D8641" w14:textId="77777777" w:rsidTr="00EC67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32074736" w14:textId="77777777" w:rsidR="00EC675A" w:rsidRPr="005A67C2" w:rsidRDefault="00EC675A" w:rsidP="006F5EB0">
            <w:pPr>
              <w:rPr>
                <w:rFonts w:cstheme="minorHAnsi"/>
              </w:rPr>
            </w:pPr>
          </w:p>
        </w:tc>
        <w:tc>
          <w:tcPr>
            <w:tcW w:w="2126" w:type="dxa"/>
          </w:tcPr>
          <w:p w14:paraId="5C43BA6F" w14:textId="77777777" w:rsidR="00EC675A" w:rsidRPr="005A67C2" w:rsidRDefault="00EC675A" w:rsidP="006F5EB0">
            <w:pPr>
              <w:cnfStyle w:val="000000100000" w:firstRow="0" w:lastRow="0" w:firstColumn="0" w:lastColumn="0" w:oddVBand="0" w:evenVBand="0" w:oddHBand="1" w:evenHBand="0" w:firstRowFirstColumn="0" w:firstRowLastColumn="0" w:lastRowFirstColumn="0" w:lastRowLastColumn="0"/>
              <w:rPr>
                <w:rFonts w:cstheme="minorHAnsi"/>
              </w:rPr>
            </w:pPr>
          </w:p>
        </w:tc>
        <w:tc>
          <w:tcPr>
            <w:tcW w:w="3969" w:type="dxa"/>
          </w:tcPr>
          <w:p w14:paraId="2D5409AB" w14:textId="52ECE580" w:rsidR="00EC675A" w:rsidRPr="005A67C2" w:rsidRDefault="00EC675A" w:rsidP="006F5EB0">
            <w:pPr>
              <w:cnfStyle w:val="000000100000" w:firstRow="0" w:lastRow="0" w:firstColumn="0" w:lastColumn="0" w:oddVBand="0" w:evenVBand="0" w:oddHBand="1" w:evenHBand="0" w:firstRowFirstColumn="0" w:firstRowLastColumn="0" w:lastRowFirstColumn="0" w:lastRowLastColumn="0"/>
              <w:rPr>
                <w:rFonts w:cstheme="minorHAnsi"/>
              </w:rPr>
            </w:pPr>
            <w:r w:rsidRPr="005A67C2">
              <w:rPr>
                <w:rFonts w:cstheme="minorHAnsi"/>
              </w:rPr>
              <w:t>Access to markets</w:t>
            </w:r>
          </w:p>
        </w:tc>
      </w:tr>
    </w:tbl>
    <w:p w14:paraId="6A74C69B" w14:textId="77777777" w:rsidR="006F5EB0" w:rsidRPr="005A67C2" w:rsidRDefault="006F5EB0" w:rsidP="006F5EB0">
      <w:pPr>
        <w:rPr>
          <w:rFonts w:cstheme="minorHAnsi"/>
        </w:rPr>
      </w:pPr>
    </w:p>
    <w:p w14:paraId="49C9547B" w14:textId="45CA206F" w:rsidR="00007870" w:rsidRPr="005A67C2" w:rsidRDefault="00007870" w:rsidP="00007870">
      <w:pPr>
        <w:rPr>
          <w:rFonts w:cstheme="minorHAnsi"/>
        </w:rPr>
      </w:pPr>
      <w:r w:rsidRPr="005A67C2">
        <w:rPr>
          <w:rFonts w:cstheme="minorHAnsi"/>
        </w:rPr>
        <w:t xml:space="preserve">The major findings </w:t>
      </w:r>
      <w:r w:rsidR="001564E2" w:rsidRPr="005A67C2">
        <w:rPr>
          <w:rFonts w:cstheme="minorHAnsi"/>
        </w:rPr>
        <w:t xml:space="preserve">from the interviews </w:t>
      </w:r>
      <w:r w:rsidRPr="005A67C2">
        <w:rPr>
          <w:rFonts w:cstheme="minorHAnsi"/>
        </w:rPr>
        <w:t xml:space="preserve">include the fact that SMMEs are labour intensive and vital to job creation as indicated by </w:t>
      </w:r>
      <w:r w:rsidR="00534015" w:rsidRPr="005A67C2">
        <w:rPr>
          <w:rFonts w:cstheme="minorHAnsi"/>
          <w:noProof/>
        </w:rPr>
        <w:t>a</w:t>
      </w:r>
      <w:r w:rsidRPr="005A67C2">
        <w:rPr>
          <w:rFonts w:cstheme="minorHAnsi"/>
          <w:noProof/>
        </w:rPr>
        <w:t xml:space="preserve"> large</w:t>
      </w:r>
      <w:r w:rsidRPr="005A67C2">
        <w:rPr>
          <w:rFonts w:cstheme="minorHAnsi"/>
        </w:rPr>
        <w:t xml:space="preserve"> number of people employed by the interviewed 16 businesses irrespective of their turnover size. The number of people employed grows with the length of time an SMME survives and with increased turnover. </w:t>
      </w:r>
    </w:p>
    <w:p w14:paraId="4BBAD9B6" w14:textId="23171926" w:rsidR="00007870" w:rsidRPr="005A67C2" w:rsidRDefault="00007870" w:rsidP="00007870">
      <w:pPr>
        <w:rPr>
          <w:rFonts w:cstheme="minorHAnsi"/>
        </w:rPr>
      </w:pPr>
      <w:r w:rsidRPr="005A67C2">
        <w:rPr>
          <w:rFonts w:cstheme="minorHAnsi"/>
        </w:rPr>
        <w:t>Business owners with higher education l</w:t>
      </w:r>
      <w:r w:rsidR="001564E2" w:rsidRPr="005A67C2">
        <w:rPr>
          <w:rFonts w:cstheme="minorHAnsi"/>
        </w:rPr>
        <w:t>evels had</w:t>
      </w:r>
      <w:r w:rsidRPr="005A67C2">
        <w:rPr>
          <w:rFonts w:cstheme="minorHAnsi"/>
        </w:rPr>
        <w:t xml:space="preserve"> strategic plans to grow their enterprises. A large number of SMMES are started out of passion and not </w:t>
      </w:r>
      <w:r w:rsidRPr="005A67C2">
        <w:rPr>
          <w:rFonts w:cstheme="minorHAnsi"/>
          <w:noProof/>
        </w:rPr>
        <w:t>necessity</w:t>
      </w:r>
      <w:r w:rsidRPr="005A67C2">
        <w:rPr>
          <w:rFonts w:cstheme="minorHAnsi"/>
        </w:rPr>
        <w:t>. The ones started out of necessity have little growth aspirations and no bigger vision but survival.</w:t>
      </w:r>
    </w:p>
    <w:p w14:paraId="5A3EEB97" w14:textId="5E6114E0" w:rsidR="00007870" w:rsidRPr="005A67C2" w:rsidRDefault="008B21C7" w:rsidP="00007870">
      <w:pPr>
        <w:rPr>
          <w:rFonts w:cstheme="minorHAnsi"/>
        </w:rPr>
      </w:pPr>
      <w:r w:rsidRPr="005A67C2">
        <w:rPr>
          <w:rFonts w:cstheme="minorHAnsi"/>
        </w:rPr>
        <w:lastRenderedPageBreak/>
        <w:t>Fifteen</w:t>
      </w:r>
      <w:r w:rsidR="00007870" w:rsidRPr="005A67C2">
        <w:rPr>
          <w:rFonts w:cstheme="minorHAnsi"/>
        </w:rPr>
        <w:t xml:space="preserve"> of SMMEs featured in the study did not conduct business with government and the only company that did </w:t>
      </w:r>
      <w:r w:rsidR="00007870" w:rsidRPr="005A67C2">
        <w:rPr>
          <w:rFonts w:cstheme="minorHAnsi"/>
          <w:noProof/>
        </w:rPr>
        <w:t>failed</w:t>
      </w:r>
      <w:r w:rsidR="00007870" w:rsidRPr="005A67C2">
        <w:rPr>
          <w:rFonts w:cstheme="minorHAnsi"/>
        </w:rPr>
        <w:t xml:space="preserve"> within a year of operation.</w:t>
      </w:r>
      <w:r w:rsidR="001564E2" w:rsidRPr="005A67C2">
        <w:rPr>
          <w:rFonts w:cstheme="minorHAnsi"/>
        </w:rPr>
        <w:t xml:space="preserve"> The interviews also found</w:t>
      </w:r>
      <w:r w:rsidR="00007870" w:rsidRPr="005A67C2">
        <w:rPr>
          <w:rFonts w:cstheme="minorHAnsi"/>
        </w:rPr>
        <w:t>, there is a positive attitude by SMMEs towards the growth prospects of their turnover growth and profitability.</w:t>
      </w:r>
    </w:p>
    <w:p w14:paraId="3AE0DCD8" w14:textId="274B18E4" w:rsidR="00007870" w:rsidRPr="005A67C2" w:rsidRDefault="00007870" w:rsidP="00007870">
      <w:pPr>
        <w:rPr>
          <w:rFonts w:cstheme="minorHAnsi"/>
        </w:rPr>
      </w:pPr>
      <w:r w:rsidRPr="005A67C2">
        <w:rPr>
          <w:rFonts w:cstheme="minorHAnsi"/>
        </w:rPr>
        <w:t xml:space="preserve">The biggest challenges faced by </w:t>
      </w:r>
      <w:r w:rsidRPr="005A67C2">
        <w:rPr>
          <w:rFonts w:cstheme="minorHAnsi"/>
          <w:noProof/>
        </w:rPr>
        <w:t>SMMEs</w:t>
      </w:r>
      <w:r w:rsidRPr="005A67C2">
        <w:rPr>
          <w:rFonts w:cstheme="minorHAnsi"/>
        </w:rPr>
        <w:t xml:space="preserve"> in their business</w:t>
      </w:r>
      <w:r w:rsidR="001564E2" w:rsidRPr="005A67C2">
        <w:rPr>
          <w:rFonts w:cstheme="minorHAnsi"/>
        </w:rPr>
        <w:t>es</w:t>
      </w:r>
      <w:r w:rsidRPr="005A67C2">
        <w:rPr>
          <w:rFonts w:cstheme="minorHAnsi"/>
        </w:rPr>
        <w:t xml:space="preserve"> are cash flow, skills development and </w:t>
      </w:r>
      <w:r w:rsidR="001564E2" w:rsidRPr="005A67C2">
        <w:rPr>
          <w:rFonts w:cstheme="minorHAnsi"/>
        </w:rPr>
        <w:t xml:space="preserve">funding, with </w:t>
      </w:r>
      <w:r w:rsidR="0058051D" w:rsidRPr="005A67C2">
        <w:rPr>
          <w:rFonts w:cstheme="minorHAnsi"/>
        </w:rPr>
        <w:t>5</w:t>
      </w:r>
      <w:r w:rsidRPr="005A67C2">
        <w:rPr>
          <w:rFonts w:cstheme="minorHAnsi"/>
        </w:rPr>
        <w:t xml:space="preserve"> listing cash flow as their main </w:t>
      </w:r>
      <w:r w:rsidR="001564E2" w:rsidRPr="005A67C2">
        <w:rPr>
          <w:rFonts w:cstheme="minorHAnsi"/>
        </w:rPr>
        <w:t xml:space="preserve">challenge and </w:t>
      </w:r>
      <w:r w:rsidR="0058051D" w:rsidRPr="005A67C2">
        <w:rPr>
          <w:rFonts w:cstheme="minorHAnsi"/>
        </w:rPr>
        <w:t>4</w:t>
      </w:r>
      <w:r w:rsidRPr="005A67C2">
        <w:rPr>
          <w:rFonts w:cstheme="minorHAnsi"/>
        </w:rPr>
        <w:t xml:space="preserve"> listing skills and funding as their main challenge.</w:t>
      </w:r>
    </w:p>
    <w:p w14:paraId="5F850DE7" w14:textId="30B7A4B3" w:rsidR="00007870" w:rsidRPr="005A67C2" w:rsidRDefault="00534015" w:rsidP="00007870">
      <w:pPr>
        <w:rPr>
          <w:rFonts w:cstheme="minorHAnsi"/>
        </w:rPr>
      </w:pPr>
      <w:r w:rsidRPr="005A67C2">
        <w:rPr>
          <w:rFonts w:cstheme="minorHAnsi"/>
          <w:noProof/>
        </w:rPr>
        <w:t>The g</w:t>
      </w:r>
      <w:r w:rsidR="00007870" w:rsidRPr="005A67C2">
        <w:rPr>
          <w:rFonts w:cstheme="minorHAnsi"/>
          <w:noProof/>
        </w:rPr>
        <w:t>overnment</w:t>
      </w:r>
      <w:r w:rsidR="00007870" w:rsidRPr="005A67C2">
        <w:rPr>
          <w:rFonts w:cstheme="minorHAnsi"/>
        </w:rPr>
        <w:t xml:space="preserve"> has a larger role to play in motivating SMMEs to grow by speeding up payments in order to increase</w:t>
      </w:r>
      <w:r w:rsidRPr="005A67C2">
        <w:rPr>
          <w:rFonts w:cstheme="minorHAnsi"/>
        </w:rPr>
        <w:t xml:space="preserve"> the</w:t>
      </w:r>
      <w:r w:rsidR="00007870" w:rsidRPr="005A67C2">
        <w:rPr>
          <w:rFonts w:cstheme="minorHAnsi"/>
        </w:rPr>
        <w:t xml:space="preserve"> </w:t>
      </w:r>
      <w:r w:rsidR="00007870" w:rsidRPr="005A67C2">
        <w:rPr>
          <w:rFonts w:cstheme="minorHAnsi"/>
          <w:noProof/>
        </w:rPr>
        <w:t>cash flow</w:t>
      </w:r>
      <w:r w:rsidR="00007870" w:rsidRPr="005A67C2">
        <w:rPr>
          <w:rFonts w:cstheme="minorHAnsi"/>
        </w:rPr>
        <w:t xml:space="preserve"> of businesses mainly dependent on </w:t>
      </w:r>
      <w:r w:rsidR="001564E2" w:rsidRPr="005A67C2">
        <w:rPr>
          <w:rFonts w:cstheme="minorHAnsi"/>
        </w:rPr>
        <w:t>government as clients. The interviews also showed</w:t>
      </w:r>
      <w:r w:rsidR="00007870" w:rsidRPr="005A67C2">
        <w:rPr>
          <w:rFonts w:cstheme="minorHAnsi"/>
        </w:rPr>
        <w:t xml:space="preserve"> that this sector can do with less stringent labour laws; calling for</w:t>
      </w:r>
      <w:r w:rsidRPr="005A67C2">
        <w:rPr>
          <w:rFonts w:cstheme="minorHAnsi"/>
        </w:rPr>
        <w:t xml:space="preserve"> the</w:t>
      </w:r>
      <w:r w:rsidR="00007870" w:rsidRPr="005A67C2">
        <w:rPr>
          <w:rFonts w:cstheme="minorHAnsi"/>
        </w:rPr>
        <w:t xml:space="preserve"> </w:t>
      </w:r>
      <w:r w:rsidR="00007870" w:rsidRPr="005A67C2">
        <w:rPr>
          <w:rFonts w:cstheme="minorHAnsi"/>
          <w:noProof/>
        </w:rPr>
        <w:t>government</w:t>
      </w:r>
      <w:r w:rsidR="00007870" w:rsidRPr="005A67C2">
        <w:rPr>
          <w:rFonts w:cstheme="minorHAnsi"/>
        </w:rPr>
        <w:t xml:space="preserve"> to play a significant role in reducing regulatory burdens. </w:t>
      </w:r>
    </w:p>
    <w:p w14:paraId="0E73430B" w14:textId="5AC9294F" w:rsidR="00007870" w:rsidRPr="005A67C2" w:rsidRDefault="00534015" w:rsidP="00007870">
      <w:pPr>
        <w:rPr>
          <w:rFonts w:cstheme="minorHAnsi"/>
        </w:rPr>
      </w:pPr>
      <w:r w:rsidRPr="005A67C2">
        <w:rPr>
          <w:rFonts w:cstheme="minorHAnsi"/>
          <w:noProof/>
        </w:rPr>
        <w:t>The g</w:t>
      </w:r>
      <w:r w:rsidR="00007870" w:rsidRPr="005A67C2">
        <w:rPr>
          <w:rFonts w:cstheme="minorHAnsi"/>
          <w:noProof/>
        </w:rPr>
        <w:t>overnment</w:t>
      </w:r>
      <w:r w:rsidR="00007870" w:rsidRPr="005A67C2">
        <w:rPr>
          <w:rFonts w:cstheme="minorHAnsi"/>
        </w:rPr>
        <w:t xml:space="preserve"> really needs to consider the implications of a national minimum wage on SMMEs and possible exemptions of this sector, especially </w:t>
      </w:r>
      <w:r w:rsidR="007736D0" w:rsidRPr="005A67C2">
        <w:rPr>
          <w:rFonts w:cstheme="minorHAnsi"/>
        </w:rPr>
        <w:t xml:space="preserve">for </w:t>
      </w:r>
      <w:r w:rsidR="00007870" w:rsidRPr="005A67C2">
        <w:rPr>
          <w:rFonts w:cstheme="minorHAnsi"/>
          <w:noProof/>
        </w:rPr>
        <w:t>micro</w:t>
      </w:r>
      <w:r w:rsidRPr="005A67C2">
        <w:rPr>
          <w:rFonts w:cstheme="minorHAnsi"/>
          <w:noProof/>
        </w:rPr>
        <w:t>-</w:t>
      </w:r>
      <w:r w:rsidR="00007870" w:rsidRPr="005A67C2">
        <w:rPr>
          <w:rFonts w:cstheme="minorHAnsi"/>
          <w:noProof/>
        </w:rPr>
        <w:t>enterprises</w:t>
      </w:r>
      <w:r w:rsidR="00007870" w:rsidRPr="005A67C2">
        <w:rPr>
          <w:rFonts w:cstheme="minorHAnsi"/>
        </w:rPr>
        <w:t>. However, this is a very complex debate warranting a paper of its own. On the one hand, SMMEs currently pay</w:t>
      </w:r>
      <w:r w:rsidR="0046524D" w:rsidRPr="005A67C2">
        <w:rPr>
          <w:rFonts w:cstheme="minorHAnsi"/>
        </w:rPr>
        <w:t>,</w:t>
      </w:r>
      <w:r w:rsidR="00007870" w:rsidRPr="005A67C2">
        <w:rPr>
          <w:rFonts w:cstheme="minorHAnsi"/>
        </w:rPr>
        <w:t xml:space="preserve"> on average</w:t>
      </w:r>
      <w:r w:rsidR="0046524D" w:rsidRPr="005A67C2">
        <w:rPr>
          <w:rFonts w:cstheme="minorHAnsi"/>
        </w:rPr>
        <w:t>,</w:t>
      </w:r>
      <w:r w:rsidR="00007870" w:rsidRPr="005A67C2">
        <w:rPr>
          <w:rFonts w:cstheme="minorHAnsi"/>
        </w:rPr>
        <w:t xml:space="preserve"> very low salaries of about R1200 per month</w:t>
      </w:r>
      <w:r w:rsidR="0046524D" w:rsidRPr="005A67C2">
        <w:rPr>
          <w:rFonts w:cstheme="minorHAnsi"/>
        </w:rPr>
        <w:t>,</w:t>
      </w:r>
      <w:r w:rsidR="00007870" w:rsidRPr="005A67C2">
        <w:rPr>
          <w:rFonts w:cstheme="minorHAnsi"/>
        </w:rPr>
        <w:t xml:space="preserve"> hence </w:t>
      </w:r>
      <w:r w:rsidR="0046524D" w:rsidRPr="005A67C2">
        <w:rPr>
          <w:rFonts w:cstheme="minorHAnsi"/>
        </w:rPr>
        <w:t xml:space="preserve">ongoing </w:t>
      </w:r>
      <w:r w:rsidR="00007870" w:rsidRPr="005A67C2">
        <w:rPr>
          <w:rFonts w:cstheme="minorHAnsi"/>
        </w:rPr>
        <w:t>call</w:t>
      </w:r>
      <w:r w:rsidR="0046524D" w:rsidRPr="005A67C2">
        <w:rPr>
          <w:rFonts w:cstheme="minorHAnsi"/>
        </w:rPr>
        <w:t>s</w:t>
      </w:r>
      <w:r w:rsidR="00007870" w:rsidRPr="005A67C2">
        <w:rPr>
          <w:rFonts w:cstheme="minorHAnsi"/>
        </w:rPr>
        <w:t xml:space="preserve"> for a higher minimum wage</w:t>
      </w:r>
      <w:r w:rsidR="007736D0" w:rsidRPr="005A67C2">
        <w:rPr>
          <w:rFonts w:cstheme="minorHAnsi"/>
        </w:rPr>
        <w:t xml:space="preserve">. </w:t>
      </w:r>
      <w:r w:rsidR="001564E2" w:rsidRPr="005A67C2">
        <w:rPr>
          <w:rFonts w:cstheme="minorHAnsi"/>
        </w:rPr>
        <w:t>Meanwhile</w:t>
      </w:r>
      <w:r w:rsidR="00007870" w:rsidRPr="005A67C2">
        <w:rPr>
          <w:rFonts w:cstheme="minorHAnsi"/>
        </w:rPr>
        <w:t xml:space="preserve">, SMMEs are experiencing challenges </w:t>
      </w:r>
      <w:r w:rsidR="007736D0" w:rsidRPr="005A67C2">
        <w:rPr>
          <w:rFonts w:cstheme="minorHAnsi"/>
        </w:rPr>
        <w:t>in</w:t>
      </w:r>
      <w:r w:rsidR="00007870" w:rsidRPr="005A67C2">
        <w:rPr>
          <w:rFonts w:cstheme="minorHAnsi"/>
        </w:rPr>
        <w:t xml:space="preserve"> </w:t>
      </w:r>
      <w:r w:rsidR="007736D0" w:rsidRPr="005A67C2">
        <w:rPr>
          <w:rFonts w:cstheme="minorHAnsi"/>
        </w:rPr>
        <w:t>maintaining</w:t>
      </w:r>
      <w:r w:rsidR="00007870" w:rsidRPr="005A67C2">
        <w:rPr>
          <w:rFonts w:cstheme="minorHAnsi"/>
        </w:rPr>
        <w:t xml:space="preserve"> </w:t>
      </w:r>
      <w:r w:rsidR="007736D0" w:rsidRPr="005A67C2">
        <w:rPr>
          <w:rFonts w:cstheme="minorHAnsi"/>
        </w:rPr>
        <w:t xml:space="preserve">a constant monthly </w:t>
      </w:r>
      <w:r w:rsidR="00007870" w:rsidRPr="005A67C2">
        <w:rPr>
          <w:rFonts w:cstheme="minorHAnsi"/>
        </w:rPr>
        <w:t xml:space="preserve">cash flow, </w:t>
      </w:r>
      <w:r w:rsidR="007736D0" w:rsidRPr="005A67C2">
        <w:rPr>
          <w:rFonts w:cstheme="minorHAnsi"/>
        </w:rPr>
        <w:t xml:space="preserve">of which </w:t>
      </w:r>
      <w:r w:rsidR="00007870" w:rsidRPr="005A67C2">
        <w:rPr>
          <w:rFonts w:cstheme="minorHAnsi"/>
        </w:rPr>
        <w:t xml:space="preserve">the additional burden of increased salaries </w:t>
      </w:r>
      <w:r w:rsidR="007736D0" w:rsidRPr="005A67C2">
        <w:rPr>
          <w:rFonts w:cstheme="minorHAnsi"/>
        </w:rPr>
        <w:t xml:space="preserve">under the minimum wage </w:t>
      </w:r>
      <w:r w:rsidR="00007870" w:rsidRPr="005A67C2">
        <w:rPr>
          <w:rFonts w:cstheme="minorHAnsi"/>
        </w:rPr>
        <w:t>could prove dire.</w:t>
      </w:r>
    </w:p>
    <w:p w14:paraId="7D94715D" w14:textId="350E387E" w:rsidR="007736D0" w:rsidRPr="005A67C2" w:rsidRDefault="00007870" w:rsidP="00007870">
      <w:pPr>
        <w:rPr>
          <w:rFonts w:cstheme="minorHAnsi"/>
        </w:rPr>
      </w:pPr>
      <w:r w:rsidRPr="005A67C2">
        <w:rPr>
          <w:rFonts w:cstheme="minorHAnsi"/>
        </w:rPr>
        <w:t xml:space="preserve">According to the NDP, the blueprint policy of South Africa, 90% of jobs </w:t>
      </w:r>
      <w:r w:rsidR="007736D0" w:rsidRPr="005A67C2">
        <w:rPr>
          <w:rFonts w:cstheme="minorHAnsi"/>
        </w:rPr>
        <w:t xml:space="preserve">are expected to </w:t>
      </w:r>
      <w:r w:rsidRPr="005A67C2">
        <w:rPr>
          <w:rFonts w:cstheme="minorHAnsi"/>
        </w:rPr>
        <w:t xml:space="preserve">come from the SMME sector by 2030 </w:t>
      </w:r>
      <w:r w:rsidRPr="005A67C2">
        <w:rPr>
          <w:rFonts w:cstheme="minorHAnsi"/>
        </w:rPr>
        <w:fldChar w:fldCharType="begin"/>
      </w:r>
      <w:r w:rsidRPr="005A67C2">
        <w:rPr>
          <w:rFonts w:cstheme="minorHAnsi"/>
        </w:rPr>
        <w:instrText xml:space="preserve"> ADDIN ZOTERO_ITEM CSL_CITATION {"citationID":"261noiegkc","properties":{"formattedCitation":"(Commission, 2013, p. 25)","plainCitation":"(Commission, 2013, p. 25)"},"citationItems":[{"id":21,"uris":["http://zotero.org/users/3509623/items/35WT3BWV"],"uri":["http://zotero.org/users/3509623/items/35WT3BWV"],"itemData":{"id":21,"type":"article-journal","title":"National Development Plan Vision 2030","shortTitle":"National Development Plan Vision 2030","author":[{"family":"Commission","given":"National Planning"}],"issued":{"date-parts":[["2013"]]}},"locator":"25","label":"page"}],"schema":"https://github.com/citation-style-language/schema/raw/master/csl-citation.json"} </w:instrText>
      </w:r>
      <w:r w:rsidRPr="005A67C2">
        <w:rPr>
          <w:rFonts w:cstheme="minorHAnsi"/>
        </w:rPr>
        <w:fldChar w:fldCharType="separate"/>
      </w:r>
      <w:r w:rsidRPr="005A67C2">
        <w:rPr>
          <w:rFonts w:cstheme="minorHAnsi"/>
        </w:rPr>
        <w:t>(Commission, 2013, p. 25)</w:t>
      </w:r>
      <w:r w:rsidRPr="005A67C2">
        <w:rPr>
          <w:rFonts w:cstheme="minorHAnsi"/>
        </w:rPr>
        <w:fldChar w:fldCharType="end"/>
      </w:r>
      <w:r w:rsidRPr="005A67C2">
        <w:rPr>
          <w:rFonts w:cstheme="minorHAnsi"/>
        </w:rPr>
        <w:t>. In efforts to steer the economy towards this vision</w:t>
      </w:r>
      <w:r w:rsidR="007736D0" w:rsidRPr="005A67C2">
        <w:rPr>
          <w:rFonts w:cstheme="minorHAnsi"/>
        </w:rPr>
        <w:t>,</w:t>
      </w:r>
      <w:r w:rsidRPr="005A67C2">
        <w:rPr>
          <w:rFonts w:cstheme="minorHAnsi"/>
        </w:rPr>
        <w:t xml:space="preserve"> the government also established a new Ministry of Small Business Development in 2014 with a primary focus on SMME development. </w:t>
      </w:r>
      <w:r w:rsidR="007736D0" w:rsidRPr="005A67C2">
        <w:rPr>
          <w:rFonts w:cstheme="minorHAnsi"/>
        </w:rPr>
        <w:t>To</w:t>
      </w:r>
      <w:r w:rsidRPr="005A67C2">
        <w:rPr>
          <w:rFonts w:cstheme="minorHAnsi"/>
        </w:rPr>
        <w:t xml:space="preserve"> meet the recommendations provided by the NDP, achieving growth and sustainability of SMMEs was and remains a key milestone of government. </w:t>
      </w:r>
    </w:p>
    <w:p w14:paraId="76DFB497" w14:textId="74D7394B" w:rsidR="00007870" w:rsidRPr="005A67C2" w:rsidRDefault="00007870" w:rsidP="00007870">
      <w:pPr>
        <w:rPr>
          <w:rFonts w:cstheme="minorHAnsi"/>
        </w:rPr>
      </w:pPr>
      <w:r w:rsidRPr="005A67C2">
        <w:rPr>
          <w:rFonts w:cstheme="minorHAnsi"/>
        </w:rPr>
        <w:t xml:space="preserve">The NDP proposes that the SMME sector would have to grow rapidly in order to overcome the triple challenges of the country, </w:t>
      </w:r>
      <w:r w:rsidR="007736D0" w:rsidRPr="005A67C2">
        <w:rPr>
          <w:rFonts w:cstheme="minorHAnsi"/>
        </w:rPr>
        <w:t xml:space="preserve">namely </w:t>
      </w:r>
      <w:r w:rsidRPr="005A67C2">
        <w:rPr>
          <w:rFonts w:cstheme="minorHAnsi"/>
        </w:rPr>
        <w:t xml:space="preserve">poverty, income inequality and unemployment alleviation. Under the NDP the government has set targets of reducing unemployment, currently at 26.6% to 14% by 2020 and 6% by 2030 </w:t>
      </w:r>
      <w:r w:rsidRPr="005A67C2">
        <w:rPr>
          <w:rFonts w:cstheme="minorHAnsi"/>
        </w:rPr>
        <w:fldChar w:fldCharType="begin"/>
      </w:r>
      <w:r w:rsidRPr="005A67C2">
        <w:rPr>
          <w:rFonts w:cstheme="minorHAnsi"/>
        </w:rPr>
        <w:instrText xml:space="preserve"> ADDIN ZOTERO_ITEM CSL_CITATION {"citationID":"1cb0mepeig","properties":{"formattedCitation":"(Commission, 2013, p. 30)","plainCitation":"(Commission, 2013, p. 30)"},"citationItems":[{"id":21,"uris":["http://zotero.org/users/3509623/items/35WT3BWV"],"uri":["http://zotero.org/users/3509623/items/35WT3BWV"],"itemData":{"id":21,"type":"article-journal","title":"National Development Plan Vision 2030","shortTitle":"National Development Plan Vision 2030","author":[{"family":"Commission","given":"National Planning"}],"issued":{"date-parts":[["2013"]]}},"locator":"30","label":"page"}],"schema":"https://github.com/citation-style-language/schema/raw/master/csl-citation.json"} </w:instrText>
      </w:r>
      <w:r w:rsidRPr="005A67C2">
        <w:rPr>
          <w:rFonts w:cstheme="minorHAnsi"/>
        </w:rPr>
        <w:fldChar w:fldCharType="separate"/>
      </w:r>
      <w:r w:rsidRPr="005A67C2">
        <w:rPr>
          <w:rFonts w:cstheme="minorHAnsi"/>
        </w:rPr>
        <w:t>(Commission, 2013, p. 30)</w:t>
      </w:r>
      <w:r w:rsidRPr="005A67C2">
        <w:rPr>
          <w:rFonts w:cstheme="minorHAnsi"/>
        </w:rPr>
        <w:fldChar w:fldCharType="end"/>
      </w:r>
      <w:r w:rsidRPr="005A67C2">
        <w:rPr>
          <w:rFonts w:cstheme="minorHAnsi"/>
        </w:rPr>
        <w:t xml:space="preserve">. </w:t>
      </w:r>
    </w:p>
    <w:p w14:paraId="7F1FFC83" w14:textId="4056EE4B" w:rsidR="00007870" w:rsidRPr="005A67C2" w:rsidRDefault="00007870" w:rsidP="00007870">
      <w:pPr>
        <w:rPr>
          <w:rFonts w:cstheme="minorHAnsi"/>
        </w:rPr>
      </w:pPr>
      <w:r w:rsidRPr="005A67C2">
        <w:rPr>
          <w:rFonts w:cstheme="minorHAnsi"/>
        </w:rPr>
        <w:lastRenderedPageBreak/>
        <w:t>It is interesting to note that some of the findings that came out of this study are consistent with measures the government has pledged through Minister, Nene’s 2015 budget speech and undertaken through the guidance of the new ministry in line with the vision of the NDP. Th</w:t>
      </w:r>
      <w:r w:rsidR="007736D0" w:rsidRPr="005A67C2">
        <w:rPr>
          <w:rFonts w:cstheme="minorHAnsi"/>
        </w:rPr>
        <w:t>ese</w:t>
      </w:r>
      <w:r w:rsidRPr="005A67C2">
        <w:rPr>
          <w:rFonts w:cstheme="minorHAnsi"/>
        </w:rPr>
        <w:t xml:space="preserve"> include:</w:t>
      </w:r>
    </w:p>
    <w:p w14:paraId="5A8CD434" w14:textId="77777777" w:rsidR="007736D0" w:rsidRPr="005A67C2" w:rsidRDefault="00007870" w:rsidP="00E06B9A">
      <w:pPr>
        <w:pStyle w:val="ListParagraph"/>
        <w:numPr>
          <w:ilvl w:val="0"/>
          <w:numId w:val="20"/>
        </w:numPr>
        <w:rPr>
          <w:rFonts w:cstheme="minorHAnsi"/>
          <w:i/>
        </w:rPr>
      </w:pPr>
      <w:r w:rsidRPr="005A67C2">
        <w:rPr>
          <w:rFonts w:cstheme="minorHAnsi"/>
          <w:i/>
        </w:rPr>
        <w:t>Establishing KPI’s of financial officers in government around ensuring that suppliers are paid within a 30</w:t>
      </w:r>
      <w:r w:rsidR="007736D0" w:rsidRPr="005A67C2">
        <w:rPr>
          <w:rFonts w:cstheme="minorHAnsi"/>
          <w:i/>
        </w:rPr>
        <w:t xml:space="preserve"> </w:t>
      </w:r>
      <w:r w:rsidRPr="005A67C2">
        <w:rPr>
          <w:rFonts w:cstheme="minorHAnsi"/>
          <w:i/>
        </w:rPr>
        <w:t xml:space="preserve">day period </w:t>
      </w:r>
      <w:r w:rsidRPr="005A67C2">
        <w:rPr>
          <w:rFonts w:cstheme="minorHAnsi"/>
          <w:i/>
        </w:rPr>
        <w:fldChar w:fldCharType="begin"/>
      </w:r>
      <w:r w:rsidRPr="005A67C2">
        <w:rPr>
          <w:rFonts w:cstheme="minorHAnsi"/>
          <w:i/>
        </w:rPr>
        <w:instrText xml:space="preserve"> ADDIN ZOTERO_ITEM CSL_CITATION {"citationID":"2kmc1474n3","properties":{"formattedCitation":"(Nene, n.d., p. 17)","plainCitation":"(Nene, n.d., p. 17)"},"citationItems":[{"id":330,"uris":["http://zotero.org/users/3509623/items/KMZVFWWN"],"uri":["http://zotero.org/users/3509623/items/KMZVFWWN"],"itemData":{"id":330,"type":"webpage","title":"Budget speech 2015","URL":"https://www.google.co.za/search?sourceid=chrome-psyapi2&amp;rlz=1C1CHZL_enZA713ZA713&amp;ion=1&amp;espv=2&amp;ie=UTF-8&amp;q=nhlanhla%20nene%20budget%20speech%202015%20pdf&amp;oq=Nhlanhla%20Nene%20budget&amp;aqs=chrome.1.69i57j0l5.10439j0j8","author":[{"family":"Nene","given":"Nhlanhla"}],"accessed":{"date-parts":[["2017",2,19]]}},"locator":"17","label":"page"}],"schema":"https://github.com/citation-style-language/schema/raw/master/csl-citation.json"} </w:instrText>
      </w:r>
      <w:r w:rsidRPr="005A67C2">
        <w:rPr>
          <w:rFonts w:cstheme="minorHAnsi"/>
          <w:i/>
        </w:rPr>
        <w:fldChar w:fldCharType="separate"/>
      </w:r>
      <w:r w:rsidRPr="005A67C2">
        <w:rPr>
          <w:rFonts w:cstheme="minorHAnsi"/>
          <w:i/>
        </w:rPr>
        <w:t>(Nene, N. p. 17)</w:t>
      </w:r>
      <w:r w:rsidRPr="005A67C2">
        <w:rPr>
          <w:rFonts w:cstheme="minorHAnsi"/>
          <w:i/>
        </w:rPr>
        <w:fldChar w:fldCharType="end"/>
      </w:r>
      <w:r w:rsidRPr="005A67C2">
        <w:rPr>
          <w:rFonts w:cstheme="minorHAnsi"/>
          <w:i/>
        </w:rPr>
        <w:t xml:space="preserve">. </w:t>
      </w:r>
    </w:p>
    <w:p w14:paraId="47B3F101" w14:textId="77777777" w:rsidR="007736D0" w:rsidRPr="005A67C2" w:rsidRDefault="00007870" w:rsidP="00E06B9A">
      <w:pPr>
        <w:pStyle w:val="ListParagraph"/>
        <w:numPr>
          <w:ilvl w:val="0"/>
          <w:numId w:val="20"/>
        </w:numPr>
        <w:rPr>
          <w:rFonts w:cstheme="minorHAnsi"/>
          <w:i/>
        </w:rPr>
      </w:pPr>
      <w:r w:rsidRPr="005A67C2">
        <w:rPr>
          <w:rFonts w:cstheme="minorHAnsi"/>
          <w:i/>
        </w:rPr>
        <w:t xml:space="preserve">Allocation of </w:t>
      </w:r>
      <w:r w:rsidR="007736D0" w:rsidRPr="005A67C2">
        <w:rPr>
          <w:rFonts w:cstheme="minorHAnsi"/>
          <w:i/>
        </w:rPr>
        <w:t>ZA</w:t>
      </w:r>
      <w:r w:rsidRPr="005A67C2">
        <w:rPr>
          <w:rFonts w:cstheme="minorHAnsi"/>
          <w:i/>
        </w:rPr>
        <w:t xml:space="preserve">R3 billion for mentoring and training micro-enterprise owners (Nene, N. p.12). </w:t>
      </w:r>
    </w:p>
    <w:p w14:paraId="092730F1" w14:textId="1813B92F" w:rsidR="00007870" w:rsidRPr="005A67C2" w:rsidRDefault="00007870" w:rsidP="00E06B9A">
      <w:pPr>
        <w:pStyle w:val="ListParagraph"/>
        <w:numPr>
          <w:ilvl w:val="0"/>
          <w:numId w:val="20"/>
        </w:numPr>
        <w:rPr>
          <w:rFonts w:cstheme="minorHAnsi"/>
          <w:i/>
        </w:rPr>
      </w:pPr>
      <w:r w:rsidRPr="005A67C2">
        <w:rPr>
          <w:rFonts w:cstheme="minorHAnsi"/>
          <w:i/>
        </w:rPr>
        <w:t>Addressing regulation to ensure businesses with a turnover of less than R1 million per annum only pay 3% tax rates from 6% (Nene, N. p.19).</w:t>
      </w:r>
    </w:p>
    <w:p w14:paraId="37EF6306" w14:textId="688981D8" w:rsidR="002176F6" w:rsidRPr="005A67C2" w:rsidRDefault="007736D0" w:rsidP="00007870">
      <w:pPr>
        <w:rPr>
          <w:rFonts w:cstheme="minorHAnsi"/>
        </w:rPr>
      </w:pPr>
      <w:r w:rsidRPr="005A67C2">
        <w:rPr>
          <w:rFonts w:cstheme="minorHAnsi"/>
        </w:rPr>
        <w:t xml:space="preserve">Another </w:t>
      </w:r>
      <w:r w:rsidR="00007870" w:rsidRPr="005A67C2">
        <w:rPr>
          <w:rFonts w:cstheme="minorHAnsi"/>
        </w:rPr>
        <w:t xml:space="preserve">Interesting </w:t>
      </w:r>
      <w:r w:rsidRPr="005A67C2">
        <w:rPr>
          <w:rFonts w:cstheme="minorHAnsi"/>
        </w:rPr>
        <w:t>finding</w:t>
      </w:r>
      <w:r w:rsidR="00007870" w:rsidRPr="005A67C2">
        <w:rPr>
          <w:rFonts w:cstheme="minorHAnsi"/>
        </w:rPr>
        <w:t xml:space="preserve"> revealed in th</w:t>
      </w:r>
      <w:r w:rsidRPr="005A67C2">
        <w:rPr>
          <w:rFonts w:cstheme="minorHAnsi"/>
        </w:rPr>
        <w:t>is</w:t>
      </w:r>
      <w:r w:rsidR="00007870" w:rsidRPr="005A67C2">
        <w:rPr>
          <w:rFonts w:cstheme="minorHAnsi"/>
        </w:rPr>
        <w:t xml:space="preserve"> study is that over 50% of entrepreneurs will start more than one business. Forty-five percent of</w:t>
      </w:r>
      <w:r w:rsidR="002176F6" w:rsidRPr="005A67C2">
        <w:rPr>
          <w:rFonts w:cstheme="minorHAnsi"/>
        </w:rPr>
        <w:t xml:space="preserve"> these businesses </w:t>
      </w:r>
      <w:r w:rsidR="00007870" w:rsidRPr="005A67C2">
        <w:rPr>
          <w:rFonts w:cstheme="minorHAnsi"/>
        </w:rPr>
        <w:t>are under a mentorship program not hosted by</w:t>
      </w:r>
      <w:r w:rsidR="00534015" w:rsidRPr="005A67C2">
        <w:rPr>
          <w:rFonts w:cstheme="minorHAnsi"/>
        </w:rPr>
        <w:t xml:space="preserve"> the</w:t>
      </w:r>
      <w:r w:rsidR="00007870" w:rsidRPr="005A67C2">
        <w:rPr>
          <w:rFonts w:cstheme="minorHAnsi"/>
        </w:rPr>
        <w:t xml:space="preserve"> </w:t>
      </w:r>
      <w:r w:rsidR="00007870" w:rsidRPr="005A67C2">
        <w:rPr>
          <w:rFonts w:cstheme="minorHAnsi"/>
          <w:noProof/>
        </w:rPr>
        <w:t>government</w:t>
      </w:r>
      <w:r w:rsidR="00007870" w:rsidRPr="005A67C2">
        <w:rPr>
          <w:rFonts w:cstheme="minorHAnsi"/>
        </w:rPr>
        <w:t>. If</w:t>
      </w:r>
      <w:r w:rsidR="00534015" w:rsidRPr="005A67C2">
        <w:rPr>
          <w:rFonts w:cstheme="minorHAnsi"/>
        </w:rPr>
        <w:t xml:space="preserve"> the</w:t>
      </w:r>
      <w:r w:rsidR="00007870" w:rsidRPr="005A67C2">
        <w:rPr>
          <w:rFonts w:cstheme="minorHAnsi"/>
        </w:rPr>
        <w:t xml:space="preserve"> </w:t>
      </w:r>
      <w:r w:rsidR="00007870" w:rsidRPr="005A67C2">
        <w:rPr>
          <w:rFonts w:cstheme="minorHAnsi"/>
          <w:noProof/>
        </w:rPr>
        <w:t>government</w:t>
      </w:r>
      <w:r w:rsidR="00007870" w:rsidRPr="005A67C2">
        <w:rPr>
          <w:rFonts w:cstheme="minorHAnsi"/>
        </w:rPr>
        <w:t xml:space="preserve"> wished to increase the power of their procurement services for increased transformation and job creations, they should increase the efficiency of their payment terms to ensure businesses get paid on time. </w:t>
      </w:r>
    </w:p>
    <w:p w14:paraId="7E4724BD" w14:textId="6F436EDF" w:rsidR="00CD55BF" w:rsidRPr="005A67C2" w:rsidRDefault="00CD55BF" w:rsidP="00007870">
      <w:pPr>
        <w:rPr>
          <w:rFonts w:cstheme="minorHAnsi"/>
        </w:rPr>
      </w:pPr>
    </w:p>
    <w:p w14:paraId="0901596D" w14:textId="6B43A011" w:rsidR="00CD55BF" w:rsidRPr="005A67C2" w:rsidRDefault="00CD55BF" w:rsidP="00007870">
      <w:pPr>
        <w:rPr>
          <w:rFonts w:cstheme="minorHAnsi"/>
        </w:rPr>
      </w:pPr>
    </w:p>
    <w:p w14:paraId="1C60A1F7" w14:textId="0749A612" w:rsidR="00CD55BF" w:rsidRPr="005A67C2" w:rsidRDefault="00CD55BF" w:rsidP="00007870">
      <w:pPr>
        <w:rPr>
          <w:rFonts w:cstheme="minorHAnsi"/>
        </w:rPr>
      </w:pPr>
    </w:p>
    <w:p w14:paraId="2F74B9EF" w14:textId="11E68AAA" w:rsidR="00CD55BF" w:rsidRPr="005A67C2" w:rsidRDefault="00CD55BF" w:rsidP="00007870">
      <w:pPr>
        <w:rPr>
          <w:rFonts w:cstheme="minorHAnsi"/>
        </w:rPr>
      </w:pPr>
    </w:p>
    <w:p w14:paraId="546244F8" w14:textId="39ADBF49" w:rsidR="00CD55BF" w:rsidRPr="005A67C2" w:rsidRDefault="00CD55BF" w:rsidP="00007870">
      <w:pPr>
        <w:rPr>
          <w:rFonts w:cstheme="minorHAnsi"/>
        </w:rPr>
      </w:pPr>
    </w:p>
    <w:p w14:paraId="59902C75" w14:textId="160CEEB2" w:rsidR="00CD55BF" w:rsidRPr="005A67C2" w:rsidRDefault="00CD55BF" w:rsidP="00007870">
      <w:pPr>
        <w:rPr>
          <w:rFonts w:cstheme="minorHAnsi"/>
        </w:rPr>
      </w:pPr>
    </w:p>
    <w:p w14:paraId="092DD95E" w14:textId="3169E60E" w:rsidR="00CD55BF" w:rsidRPr="005A67C2" w:rsidRDefault="00CD55BF" w:rsidP="00007870">
      <w:pPr>
        <w:rPr>
          <w:rFonts w:cstheme="minorHAnsi"/>
        </w:rPr>
      </w:pPr>
    </w:p>
    <w:p w14:paraId="46AB6A72" w14:textId="1C2E90C1" w:rsidR="00CD55BF" w:rsidRPr="005A67C2" w:rsidRDefault="00CD55BF" w:rsidP="00007870">
      <w:pPr>
        <w:rPr>
          <w:rFonts w:cstheme="minorHAnsi"/>
        </w:rPr>
      </w:pPr>
    </w:p>
    <w:p w14:paraId="4173EC98" w14:textId="77777777" w:rsidR="00CD55BF" w:rsidRPr="005A67C2" w:rsidRDefault="00CD55BF" w:rsidP="00007870">
      <w:pPr>
        <w:rPr>
          <w:rFonts w:cstheme="minorHAnsi"/>
        </w:rPr>
      </w:pPr>
    </w:p>
    <w:p w14:paraId="48D6F0F7" w14:textId="6ACBA728" w:rsidR="00433DC2" w:rsidRPr="005A67C2" w:rsidRDefault="006168D6" w:rsidP="00EC6435">
      <w:pPr>
        <w:pStyle w:val="Heading2"/>
        <w:rPr>
          <w:rFonts w:asciiTheme="minorHAnsi" w:hAnsiTheme="minorHAnsi" w:cstheme="minorHAnsi"/>
        </w:rPr>
      </w:pPr>
      <w:bookmarkStart w:id="186" w:name="_Toc501296437"/>
      <w:r w:rsidRPr="005A67C2">
        <w:rPr>
          <w:rFonts w:asciiTheme="minorHAnsi" w:hAnsiTheme="minorHAnsi" w:cstheme="minorHAnsi"/>
        </w:rPr>
        <w:lastRenderedPageBreak/>
        <w:t>The Respondents</w:t>
      </w:r>
      <w:bookmarkEnd w:id="186"/>
    </w:p>
    <w:p w14:paraId="37BB3939" w14:textId="0D5691FC" w:rsidR="00DE386F" w:rsidRPr="005A67C2" w:rsidRDefault="00DE386F" w:rsidP="00EC6435">
      <w:pPr>
        <w:rPr>
          <w:rFonts w:cstheme="minorHAnsi"/>
          <w:b/>
        </w:rPr>
      </w:pPr>
      <w:r w:rsidRPr="005A67C2">
        <w:rPr>
          <w:rFonts w:cstheme="minorHAnsi"/>
          <w:b/>
          <w:noProof/>
        </w:rPr>
        <w:t xml:space="preserve">Figure </w:t>
      </w:r>
      <w:r w:rsidR="002176F6" w:rsidRPr="005A67C2">
        <w:rPr>
          <w:rFonts w:cstheme="minorHAnsi"/>
          <w:b/>
          <w:noProof/>
        </w:rPr>
        <w:t>10</w:t>
      </w:r>
      <w:r w:rsidRPr="005A67C2">
        <w:rPr>
          <w:rFonts w:cstheme="minorHAnsi"/>
          <w:b/>
          <w:noProof/>
        </w:rPr>
        <w:t xml:space="preserve">: </w:t>
      </w:r>
      <w:r w:rsidR="002176F6" w:rsidRPr="005A67C2">
        <w:rPr>
          <w:rFonts w:cstheme="minorHAnsi"/>
          <w:b/>
          <w:noProof/>
        </w:rPr>
        <w:t xml:space="preserve">Demographics of </w:t>
      </w:r>
      <w:r w:rsidR="00812A3C" w:rsidRPr="005A67C2">
        <w:rPr>
          <w:rFonts w:cstheme="minorHAnsi"/>
          <w:b/>
          <w:noProof/>
        </w:rPr>
        <w:t xml:space="preserve">Interview </w:t>
      </w:r>
      <w:r w:rsidR="002176F6" w:rsidRPr="005A67C2">
        <w:rPr>
          <w:rFonts w:cstheme="minorHAnsi"/>
          <w:b/>
          <w:noProof/>
        </w:rPr>
        <w:t>Respo</w:t>
      </w:r>
      <w:r w:rsidR="00534015" w:rsidRPr="005A67C2">
        <w:rPr>
          <w:rFonts w:cstheme="minorHAnsi"/>
          <w:b/>
          <w:noProof/>
        </w:rPr>
        <w:t>n</w:t>
      </w:r>
      <w:r w:rsidR="002176F6" w:rsidRPr="005A67C2">
        <w:rPr>
          <w:rFonts w:cstheme="minorHAnsi"/>
          <w:b/>
          <w:noProof/>
        </w:rPr>
        <w:t>dents</w:t>
      </w:r>
    </w:p>
    <w:p w14:paraId="6482220B" w14:textId="2256AF33" w:rsidR="008E0CE2" w:rsidRPr="005A67C2" w:rsidRDefault="00371932" w:rsidP="00371932">
      <w:pPr>
        <w:rPr>
          <w:rFonts w:cstheme="minorHAnsi"/>
        </w:rPr>
      </w:pPr>
      <w:r w:rsidRPr="005A67C2">
        <w:rPr>
          <w:rFonts w:cstheme="minorHAnsi"/>
          <w:b/>
          <w:noProof/>
          <w:lang w:eastAsia="en-ZA"/>
        </w:rPr>
        <w:drawing>
          <wp:inline distT="0" distB="0" distL="0" distR="0" wp14:anchorId="728C017B" wp14:editId="02B848D7">
            <wp:extent cx="5943311" cy="4502988"/>
            <wp:effectExtent l="0" t="0" r="635"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946" cy="4503469"/>
                    </a:xfrm>
                    <a:prstGeom prst="rect">
                      <a:avLst/>
                    </a:prstGeom>
                    <a:noFill/>
                  </pic:spPr>
                </pic:pic>
              </a:graphicData>
            </a:graphic>
          </wp:inline>
        </w:drawing>
      </w:r>
    </w:p>
    <w:p w14:paraId="7E1D1076" w14:textId="0A62ABA3" w:rsidR="00433DC2" w:rsidRPr="005A67C2" w:rsidRDefault="00433DC2" w:rsidP="00433DC2">
      <w:pPr>
        <w:rPr>
          <w:rFonts w:cstheme="minorHAnsi"/>
        </w:rPr>
      </w:pPr>
      <w:r w:rsidRPr="005A67C2">
        <w:rPr>
          <w:rFonts w:cstheme="minorHAnsi"/>
        </w:rPr>
        <w:t xml:space="preserve">There were 16 respondents interviewed for the study with 13 operating micro-enterprises, 3 operating small enterprises and no owners of medium size enterprises were interviewed.  Though the interview sample size is </w:t>
      </w:r>
      <w:r w:rsidRPr="005A67C2">
        <w:rPr>
          <w:rFonts w:cstheme="minorHAnsi"/>
          <w:noProof/>
        </w:rPr>
        <w:t>small and</w:t>
      </w:r>
      <w:r w:rsidRPr="005A67C2">
        <w:rPr>
          <w:rFonts w:cstheme="minorHAnsi"/>
        </w:rPr>
        <w:t xml:space="preserve"> unrepresentative of</w:t>
      </w:r>
      <w:r w:rsidR="00534015" w:rsidRPr="005A67C2">
        <w:rPr>
          <w:rFonts w:cstheme="minorHAnsi"/>
        </w:rPr>
        <w:t xml:space="preserve"> the</w:t>
      </w:r>
      <w:r w:rsidRPr="005A67C2">
        <w:rPr>
          <w:rFonts w:cstheme="minorHAnsi"/>
        </w:rPr>
        <w:t xml:space="preserve"> </w:t>
      </w:r>
      <w:r w:rsidRPr="005A67C2">
        <w:rPr>
          <w:rFonts w:cstheme="minorHAnsi"/>
          <w:noProof/>
        </w:rPr>
        <w:t>SMME population</w:t>
      </w:r>
      <w:r w:rsidRPr="005A67C2">
        <w:rPr>
          <w:rFonts w:cstheme="minorHAnsi"/>
        </w:rPr>
        <w:t xml:space="preserve">, the sample somewhat reflects the structure of the national SMME sector in the country which consists largely of micro-enterprises </w:t>
      </w:r>
      <w:r w:rsidRPr="005A67C2">
        <w:rPr>
          <w:rFonts w:cstheme="minorHAnsi"/>
        </w:rPr>
        <w:fldChar w:fldCharType="begin"/>
      </w:r>
      <w:r w:rsidRPr="005A67C2">
        <w:rPr>
          <w:rFonts w:cstheme="minorHAnsi"/>
        </w:rPr>
        <w:instrText xml:space="preserve"> ADDIN ZOTERO_ITEM CSL_CITATION {"citationID":"1bn81fjvrd","properties":{"formattedCitation":"(Herrington et al., 2010)","plainCitation":"(Herrington et al., 2010)"},"citationItems":[{"id":31,"uris":["http://zotero.org/users/3509623/items/4PU388Z2"],"uri":["http://zotero.org/users/3509623/items/4PU388Z2"],"itemData":{"id":31,"type":"book","title":"Tracking entrepreneurship in South Africa: a GEM perspective","publisher":"Citeseer","ISBN":"0-7992-2360-3","shortTitle":"Tracking entrepreneurship in South Africa: a GEM perspective","author":[{"family":"Herrington","given":"Mike"},{"family":"Kew","given":"Jacqui"},{"family":"Kew","given":"Penny"},{"family":"Monitor","given":"Global Entrepreneurship"}],"issued":{"date-parts":[["2010"]]}}}],"schema":"https://github.com/citation-style-language/schema/raw/master/csl-citation.json"} </w:instrText>
      </w:r>
      <w:r w:rsidRPr="005A67C2">
        <w:rPr>
          <w:rFonts w:cstheme="minorHAnsi"/>
        </w:rPr>
        <w:fldChar w:fldCharType="separate"/>
      </w:r>
      <w:r w:rsidRPr="005A67C2">
        <w:rPr>
          <w:rFonts w:cstheme="minorHAnsi"/>
        </w:rPr>
        <w:t>(Herrington et al., 2010)</w:t>
      </w:r>
      <w:r w:rsidRPr="005A67C2">
        <w:rPr>
          <w:rFonts w:cstheme="minorHAnsi"/>
        </w:rPr>
        <w:fldChar w:fldCharType="end"/>
      </w:r>
      <w:r w:rsidRPr="005A67C2">
        <w:rPr>
          <w:rFonts w:cstheme="minorHAnsi"/>
        </w:rPr>
        <w:t xml:space="preserve">. </w:t>
      </w:r>
    </w:p>
    <w:p w14:paraId="4553066A" w14:textId="56D6EC0A" w:rsidR="00371932" w:rsidRPr="005A67C2" w:rsidRDefault="00433DC2" w:rsidP="00527D63">
      <w:pPr>
        <w:rPr>
          <w:rFonts w:cstheme="minorHAnsi"/>
        </w:rPr>
      </w:pPr>
      <w:r w:rsidRPr="005A67C2">
        <w:rPr>
          <w:rFonts w:cstheme="minorHAnsi"/>
        </w:rPr>
        <w:t xml:space="preserve">The sample is biased towards micro-enterprises but </w:t>
      </w:r>
      <w:r w:rsidRPr="005A67C2">
        <w:rPr>
          <w:rFonts w:cstheme="minorHAnsi"/>
          <w:noProof/>
        </w:rPr>
        <w:t>nonetheless</w:t>
      </w:r>
      <w:r w:rsidR="00534015" w:rsidRPr="005A67C2">
        <w:rPr>
          <w:rFonts w:cstheme="minorHAnsi"/>
          <w:noProof/>
        </w:rPr>
        <w:t>,</w:t>
      </w:r>
      <w:r w:rsidRPr="005A67C2">
        <w:rPr>
          <w:rFonts w:cstheme="minorHAnsi"/>
        </w:rPr>
        <w:t xml:space="preserve"> some of the findings are applicable to </w:t>
      </w:r>
      <w:r w:rsidRPr="005A67C2">
        <w:rPr>
          <w:rFonts w:cstheme="minorHAnsi"/>
          <w:noProof/>
        </w:rPr>
        <w:t>medium</w:t>
      </w:r>
      <w:r w:rsidR="00534015" w:rsidRPr="005A67C2">
        <w:rPr>
          <w:rFonts w:cstheme="minorHAnsi"/>
          <w:noProof/>
        </w:rPr>
        <w:t>-</w:t>
      </w:r>
      <w:r w:rsidRPr="005A67C2">
        <w:rPr>
          <w:rFonts w:cstheme="minorHAnsi"/>
          <w:noProof/>
        </w:rPr>
        <w:t>sized</w:t>
      </w:r>
      <w:r w:rsidRPr="005A67C2">
        <w:rPr>
          <w:rFonts w:cstheme="minorHAnsi"/>
        </w:rPr>
        <w:t xml:space="preserve"> companies as they are similar to the outcomes found in the literature on small and </w:t>
      </w:r>
      <w:r w:rsidRPr="005A67C2">
        <w:rPr>
          <w:rFonts w:cstheme="minorHAnsi"/>
          <w:noProof/>
        </w:rPr>
        <w:t>medium</w:t>
      </w:r>
      <w:r w:rsidR="00534015" w:rsidRPr="005A67C2">
        <w:rPr>
          <w:rFonts w:cstheme="minorHAnsi"/>
          <w:noProof/>
        </w:rPr>
        <w:t>-</w:t>
      </w:r>
      <w:r w:rsidRPr="005A67C2">
        <w:rPr>
          <w:rFonts w:cstheme="minorHAnsi"/>
          <w:noProof/>
        </w:rPr>
        <w:t>sized</w:t>
      </w:r>
      <w:r w:rsidRPr="005A67C2">
        <w:rPr>
          <w:rFonts w:cstheme="minorHAnsi"/>
        </w:rPr>
        <w:t xml:space="preserve"> firms reviewed in this study.</w:t>
      </w:r>
    </w:p>
    <w:p w14:paraId="65178C55" w14:textId="6F419FC5" w:rsidR="00B558C9" w:rsidRPr="005A67C2" w:rsidRDefault="00B558C9">
      <w:pPr>
        <w:pStyle w:val="Heading2"/>
        <w:rPr>
          <w:rFonts w:asciiTheme="minorHAnsi" w:hAnsiTheme="minorHAnsi" w:cstheme="minorHAnsi"/>
        </w:rPr>
      </w:pPr>
      <w:bookmarkStart w:id="187" w:name="_Toc501296438"/>
      <w:r w:rsidRPr="005A67C2">
        <w:rPr>
          <w:rFonts w:asciiTheme="minorHAnsi" w:hAnsiTheme="minorHAnsi" w:cstheme="minorHAnsi"/>
        </w:rPr>
        <w:lastRenderedPageBreak/>
        <w:t>Findings</w:t>
      </w:r>
      <w:bookmarkEnd w:id="187"/>
    </w:p>
    <w:p w14:paraId="2EC41E56" w14:textId="3C339352" w:rsidR="007958B4" w:rsidRPr="005A67C2" w:rsidRDefault="00B327AB" w:rsidP="00433DC2">
      <w:pPr>
        <w:pStyle w:val="Heading3"/>
        <w:rPr>
          <w:rFonts w:asciiTheme="minorHAnsi" w:hAnsiTheme="minorHAnsi" w:cstheme="minorHAnsi"/>
        </w:rPr>
      </w:pPr>
      <w:r w:rsidRPr="005A67C2">
        <w:rPr>
          <w:rFonts w:asciiTheme="minorHAnsi" w:hAnsiTheme="minorHAnsi" w:cstheme="minorHAnsi"/>
        </w:rPr>
        <w:t>5.</w:t>
      </w:r>
      <w:r w:rsidR="00433DC2" w:rsidRPr="005A67C2">
        <w:rPr>
          <w:rFonts w:asciiTheme="minorHAnsi" w:hAnsiTheme="minorHAnsi" w:cstheme="minorHAnsi"/>
        </w:rPr>
        <w:t>4</w:t>
      </w:r>
      <w:r w:rsidRPr="005A67C2">
        <w:rPr>
          <w:rFonts w:asciiTheme="minorHAnsi" w:hAnsiTheme="minorHAnsi" w:cstheme="minorHAnsi"/>
        </w:rPr>
        <w:t xml:space="preserve">.1. </w:t>
      </w:r>
      <w:r w:rsidR="00684A1B" w:rsidRPr="005A67C2">
        <w:rPr>
          <w:rFonts w:asciiTheme="minorHAnsi" w:hAnsiTheme="minorHAnsi" w:cstheme="minorHAnsi"/>
        </w:rPr>
        <w:t xml:space="preserve">Finding </w:t>
      </w:r>
      <w:r w:rsidRPr="005A67C2">
        <w:rPr>
          <w:rFonts w:asciiTheme="minorHAnsi" w:hAnsiTheme="minorHAnsi" w:cstheme="minorHAnsi"/>
        </w:rPr>
        <w:t>1</w:t>
      </w:r>
      <w:r w:rsidR="00EB525B" w:rsidRPr="005A67C2">
        <w:rPr>
          <w:rFonts w:asciiTheme="minorHAnsi" w:hAnsiTheme="minorHAnsi" w:cstheme="minorHAnsi"/>
        </w:rPr>
        <w:t>: The N</w:t>
      </w:r>
      <w:r w:rsidR="002C498D" w:rsidRPr="005A67C2">
        <w:rPr>
          <w:rFonts w:asciiTheme="minorHAnsi" w:hAnsiTheme="minorHAnsi" w:cstheme="minorHAnsi"/>
        </w:rPr>
        <w:t xml:space="preserve">ature of the </w:t>
      </w:r>
      <w:r w:rsidR="00EB525B" w:rsidRPr="005A67C2">
        <w:rPr>
          <w:rFonts w:asciiTheme="minorHAnsi" w:hAnsiTheme="minorHAnsi" w:cstheme="minorHAnsi"/>
        </w:rPr>
        <w:t>E</w:t>
      </w:r>
      <w:r w:rsidR="002C498D" w:rsidRPr="005A67C2">
        <w:rPr>
          <w:rFonts w:asciiTheme="minorHAnsi" w:hAnsiTheme="minorHAnsi" w:cstheme="minorHAnsi"/>
        </w:rPr>
        <w:t>ntrepreneur</w:t>
      </w:r>
    </w:p>
    <w:p w14:paraId="590B6D7F" w14:textId="38271CB2" w:rsidR="00CC4F52" w:rsidRPr="005A67C2" w:rsidRDefault="00CC4F52">
      <w:pPr>
        <w:rPr>
          <w:rFonts w:cstheme="minorHAnsi"/>
        </w:rPr>
      </w:pPr>
      <w:r w:rsidRPr="005A67C2">
        <w:rPr>
          <w:rFonts w:cstheme="minorHAnsi"/>
        </w:rPr>
        <w:t xml:space="preserve">According to the </w:t>
      </w:r>
      <w:r w:rsidR="00E311EE" w:rsidRPr="005A67C2">
        <w:rPr>
          <w:rFonts w:cstheme="minorHAnsi"/>
        </w:rPr>
        <w:t>Global Entrepreneurial Monitor R</w:t>
      </w:r>
      <w:r w:rsidRPr="005A67C2">
        <w:rPr>
          <w:rFonts w:cstheme="minorHAnsi"/>
        </w:rPr>
        <w:t>eport 2015, South Africa’s SMMEs had shown a shift away from businesses born out of necessity to businesses born out of passion</w:t>
      </w:r>
      <w:r w:rsidR="00EB525B" w:rsidRPr="005A67C2">
        <w:rPr>
          <w:rFonts w:cstheme="minorHAnsi"/>
        </w:rPr>
        <w:t xml:space="preserve"> even though the latter </w:t>
      </w:r>
      <w:r w:rsidR="008C54C3" w:rsidRPr="005A67C2">
        <w:rPr>
          <w:rFonts w:cstheme="minorHAnsi"/>
        </w:rPr>
        <w:t>declined between 2008 and 2015</w:t>
      </w:r>
      <w:r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{"citationID":"flbuv086l","properties":{"formattedCitation":"(Kew, 2015, p. 32)","plainCitation":"(Kew, 2015, p. 32)"},"citationItems":[{"id":288,"uris":["http://zotero.org/users/3509623/items/MBK4Q6I3"],"uri":["http://zotero.org/users/3509623/items/MBK4Q6I3"],"itemData":{"id":288,"type":"article","title":"Global Entrepreneuship Monitor South Africa","publisher":"Dune Cape Town","author":[{"family":"Kew","given":"M"}],"issued":{"date-parts":[["2015"]]}},"locator":"32","label":"page"}],"schema":"https://github.com/citation-style-language/schema/raw/master/csl-citation.json"} </w:instrText>
      </w:r>
      <w:r w:rsidRPr="005A67C2">
        <w:rPr>
          <w:rFonts w:cstheme="minorHAnsi"/>
        </w:rPr>
        <w:fldChar w:fldCharType="separate"/>
      </w:r>
      <w:r w:rsidRPr="005A67C2">
        <w:rPr>
          <w:rFonts w:cstheme="minorHAnsi"/>
        </w:rPr>
        <w:t>(Kew, 2015, p. 32)</w:t>
      </w:r>
      <w:r w:rsidRPr="005A67C2">
        <w:rPr>
          <w:rFonts w:cstheme="minorHAnsi"/>
        </w:rPr>
        <w:fldChar w:fldCharType="end"/>
      </w:r>
      <w:r w:rsidRPr="005A67C2">
        <w:rPr>
          <w:rFonts w:cstheme="minorHAnsi"/>
        </w:rPr>
        <w:t xml:space="preserve">. </w:t>
      </w:r>
      <w:r w:rsidR="00EB525B" w:rsidRPr="005A67C2">
        <w:rPr>
          <w:rFonts w:cstheme="minorHAnsi"/>
        </w:rPr>
        <w:t xml:space="preserve">In accordance </w:t>
      </w:r>
      <w:r w:rsidRPr="005A67C2">
        <w:rPr>
          <w:rFonts w:cstheme="minorHAnsi"/>
        </w:rPr>
        <w:t>with this report</w:t>
      </w:r>
      <w:r w:rsidR="00EB525B" w:rsidRPr="005A67C2">
        <w:rPr>
          <w:rFonts w:cstheme="minorHAnsi"/>
        </w:rPr>
        <w:t>s empirical analysis results,  various studies</w:t>
      </w:r>
      <w:r w:rsidRPr="005A67C2">
        <w:rPr>
          <w:rFonts w:cstheme="minorHAnsi"/>
        </w:rPr>
        <w:t xml:space="preserve"> have shown that businesses established through passion tend to grow and move past the survivalist phase into the segment of SMMEs that actually create jobs </w:t>
      </w:r>
      <w:r w:rsidR="00E311EE" w:rsidRPr="005A67C2">
        <w:rPr>
          <w:rFonts w:cstheme="minorHAnsi"/>
        </w:rPr>
        <w:fldChar w:fldCharType="begin"/>
      </w:r>
      <w:r w:rsidR="00E311EE" w:rsidRPr="005A67C2">
        <w:rPr>
          <w:rFonts w:cstheme="minorHAnsi"/>
        </w:rPr>
        <w:instrText xml:space="preserve"> ADDIN ZOTERO_ITEM CSL_CITATION {"citationID":"2ob32p27rl","properties":{"formattedCitation":"(Edinburg Group, 2013, p. 14)","plainCitation":"(Edinburg Group, 2013, p. 14)"},"citationItems":[{"id":306,"uris":["http://zotero.org/users/3509623/items/Z9MBS7X8"],"uri":["http://zotero.org/users/3509623/items/Z9MBS7X8"],"itemData":{"id":306,"type":"article","title":"Growing the global economy through SMEs","author":[{"family":"Edinburg Group","given":""}],"issued":{"date-parts":[["2013"]]}},"locator":"14","label":"page"}],"schema":"https://github.com/citation-style-language/schema/raw/master/csl-citation.json"} </w:instrText>
      </w:r>
      <w:r w:rsidR="00E311EE" w:rsidRPr="005A67C2">
        <w:rPr>
          <w:rFonts w:cstheme="minorHAnsi"/>
        </w:rPr>
        <w:fldChar w:fldCharType="separate"/>
      </w:r>
      <w:r w:rsidR="00E311EE" w:rsidRPr="005A67C2">
        <w:rPr>
          <w:rFonts w:cstheme="minorHAnsi"/>
        </w:rPr>
        <w:t>(Edinburg Group, 2013, p. 14)</w:t>
      </w:r>
      <w:r w:rsidR="00E311EE" w:rsidRPr="005A67C2">
        <w:rPr>
          <w:rFonts w:cstheme="minorHAnsi"/>
        </w:rPr>
        <w:fldChar w:fldCharType="end"/>
      </w:r>
      <w:r w:rsidRPr="005A67C2">
        <w:rPr>
          <w:rFonts w:cstheme="minorHAnsi"/>
        </w:rPr>
        <w:t>.</w:t>
      </w:r>
      <w:r w:rsidR="00E311EE" w:rsidRPr="005A67C2">
        <w:rPr>
          <w:rFonts w:cstheme="minorHAnsi"/>
        </w:rPr>
        <w:t xml:space="preserve"> </w:t>
      </w:r>
    </w:p>
    <w:p w14:paraId="430B2B32" w14:textId="6225BEF2" w:rsidR="00E311EE" w:rsidRPr="005A67C2" w:rsidRDefault="006F5EB0">
      <w:pPr>
        <w:rPr>
          <w:rFonts w:cstheme="minorHAnsi"/>
        </w:rPr>
      </w:pPr>
      <w:r w:rsidRPr="005A67C2">
        <w:rPr>
          <w:rFonts w:cstheme="minorHAnsi"/>
        </w:rPr>
        <w:t xml:space="preserve">In this study, only 3 </w:t>
      </w:r>
      <w:r w:rsidR="00E311EE" w:rsidRPr="005A67C2">
        <w:rPr>
          <w:rFonts w:cstheme="minorHAnsi"/>
        </w:rPr>
        <w:t>of the businesses were s</w:t>
      </w:r>
      <w:r w:rsidRPr="005A67C2">
        <w:rPr>
          <w:rFonts w:cstheme="minorHAnsi"/>
        </w:rPr>
        <w:t>tarted out of necessity with 2</w:t>
      </w:r>
      <w:r w:rsidR="00E311EE" w:rsidRPr="005A67C2">
        <w:rPr>
          <w:rFonts w:cstheme="minorHAnsi"/>
        </w:rPr>
        <w:t xml:space="preserve"> being older than 20 years</w:t>
      </w:r>
      <w:r w:rsidR="00CA1D4C" w:rsidRPr="005A67C2">
        <w:rPr>
          <w:rFonts w:cstheme="minorHAnsi"/>
        </w:rPr>
        <w:t xml:space="preserve"> and</w:t>
      </w:r>
      <w:r w:rsidRPr="005A67C2">
        <w:rPr>
          <w:rFonts w:cstheme="minorHAnsi"/>
        </w:rPr>
        <w:t xml:space="preserve"> 13</w:t>
      </w:r>
      <w:r w:rsidR="008C54C3" w:rsidRPr="005A67C2">
        <w:rPr>
          <w:rFonts w:cstheme="minorHAnsi"/>
        </w:rPr>
        <w:t xml:space="preserve"> born out of passion</w:t>
      </w:r>
      <w:r w:rsidR="00E311EE" w:rsidRPr="005A67C2">
        <w:rPr>
          <w:rFonts w:cstheme="minorHAnsi"/>
        </w:rPr>
        <w:t xml:space="preserve">. This is in line with the </w:t>
      </w:r>
      <w:r w:rsidR="008B21C7" w:rsidRPr="005A67C2">
        <w:rPr>
          <w:rFonts w:cstheme="minorHAnsi"/>
        </w:rPr>
        <w:t>desktop research</w:t>
      </w:r>
      <w:r w:rsidR="00E311EE" w:rsidRPr="005A67C2">
        <w:rPr>
          <w:rFonts w:cstheme="minorHAnsi"/>
        </w:rPr>
        <w:t xml:space="preserve"> </w:t>
      </w:r>
      <w:r w:rsidR="008B21C7" w:rsidRPr="005A67C2">
        <w:rPr>
          <w:rFonts w:cstheme="minorHAnsi"/>
        </w:rPr>
        <w:t>which found South African SMMEs to be born out of passion even though in 2015 the Global Entrepreneurial Monitor Report found SMMEs in the country to have reverted to being born out of necessity</w:t>
      </w:r>
      <w:r w:rsidR="00E311EE" w:rsidRPr="005A67C2">
        <w:rPr>
          <w:rFonts w:cstheme="minorHAnsi"/>
        </w:rPr>
        <w:t>. As</w:t>
      </w:r>
      <w:r w:rsidR="00EB525B" w:rsidRPr="005A67C2">
        <w:rPr>
          <w:rFonts w:cstheme="minorHAnsi"/>
        </w:rPr>
        <w:t xml:space="preserve"> many</w:t>
      </w:r>
      <w:r w:rsidR="00E311EE" w:rsidRPr="005A67C2">
        <w:rPr>
          <w:rFonts w:cstheme="minorHAnsi"/>
        </w:rPr>
        <w:t xml:space="preserve"> businesses in South Africa are formed out of passion, this highlights the g</w:t>
      </w:r>
      <w:r w:rsidR="00C26473" w:rsidRPr="005A67C2">
        <w:rPr>
          <w:rFonts w:cstheme="minorHAnsi"/>
        </w:rPr>
        <w:t xml:space="preserve">rowth potential of these type of </w:t>
      </w:r>
      <w:r w:rsidR="00E311EE" w:rsidRPr="005A67C2">
        <w:rPr>
          <w:rFonts w:cstheme="minorHAnsi"/>
        </w:rPr>
        <w:t>businesses. The study also found that out of all the business owners who embark</w:t>
      </w:r>
      <w:r w:rsidRPr="005A67C2">
        <w:rPr>
          <w:rFonts w:cstheme="minorHAnsi"/>
        </w:rPr>
        <w:t xml:space="preserve"> on setting up shop, 11 went</w:t>
      </w:r>
      <w:r w:rsidR="00E311EE" w:rsidRPr="005A67C2">
        <w:rPr>
          <w:rFonts w:cstheme="minorHAnsi"/>
        </w:rPr>
        <w:t xml:space="preserve"> on</w:t>
      </w:r>
      <w:r w:rsidR="008B21C7" w:rsidRPr="005A67C2">
        <w:rPr>
          <w:rFonts w:cstheme="minorHAnsi"/>
        </w:rPr>
        <w:t xml:space="preserve"> to</w:t>
      </w:r>
      <w:r w:rsidR="00E311EE" w:rsidRPr="005A67C2">
        <w:rPr>
          <w:rFonts w:cstheme="minorHAnsi"/>
        </w:rPr>
        <w:t xml:space="preserve"> </w:t>
      </w:r>
      <w:r w:rsidR="008B21C7" w:rsidRPr="005A67C2">
        <w:rPr>
          <w:rFonts w:cstheme="minorHAnsi"/>
        </w:rPr>
        <w:t>s</w:t>
      </w:r>
      <w:r w:rsidR="00E311EE" w:rsidRPr="005A67C2">
        <w:rPr>
          <w:rFonts w:cstheme="minorHAnsi"/>
        </w:rPr>
        <w:t>tart a</w:t>
      </w:r>
      <w:r w:rsidR="006215BF" w:rsidRPr="005A67C2">
        <w:rPr>
          <w:rFonts w:cstheme="minorHAnsi"/>
        </w:rPr>
        <w:t xml:space="preserve">t least one </w:t>
      </w:r>
      <w:r w:rsidR="00E311EE" w:rsidRPr="005A67C2">
        <w:rPr>
          <w:rFonts w:cstheme="minorHAnsi"/>
        </w:rPr>
        <w:t>other business</w:t>
      </w:r>
      <w:r w:rsidR="006215BF" w:rsidRPr="005A67C2">
        <w:rPr>
          <w:rFonts w:cstheme="minorHAnsi"/>
        </w:rPr>
        <w:t xml:space="preserve">. This indicates that entrepreneurs learn from their experiences and go on to establish new businesses with a better understanding of it. Thus, the </w:t>
      </w:r>
      <w:r w:rsidR="00EB525B" w:rsidRPr="005A67C2">
        <w:rPr>
          <w:rFonts w:cstheme="minorHAnsi"/>
        </w:rPr>
        <w:t>ZA</w:t>
      </w:r>
      <w:r w:rsidR="006215BF" w:rsidRPr="005A67C2">
        <w:rPr>
          <w:rFonts w:cstheme="minorHAnsi"/>
        </w:rPr>
        <w:t>R3 billion pledge by</w:t>
      </w:r>
      <w:r w:rsidR="00534015" w:rsidRPr="005A67C2">
        <w:rPr>
          <w:rFonts w:cstheme="minorHAnsi"/>
        </w:rPr>
        <w:t xml:space="preserve"> the</w:t>
      </w:r>
      <w:r w:rsidR="006215BF" w:rsidRPr="005A67C2">
        <w:rPr>
          <w:rFonts w:cstheme="minorHAnsi"/>
        </w:rPr>
        <w:t xml:space="preserve"> </w:t>
      </w:r>
      <w:r w:rsidR="006215BF" w:rsidRPr="005A67C2">
        <w:rPr>
          <w:rFonts w:cstheme="minorHAnsi"/>
          <w:noProof/>
        </w:rPr>
        <w:t>government</w:t>
      </w:r>
      <w:r w:rsidR="006215BF" w:rsidRPr="005A67C2">
        <w:rPr>
          <w:rFonts w:cstheme="minorHAnsi"/>
        </w:rPr>
        <w:t xml:space="preserve"> (as per the budget speech) to invest in training and mentoring of </w:t>
      </w:r>
      <w:r w:rsidR="006215BF" w:rsidRPr="005A67C2">
        <w:rPr>
          <w:rFonts w:cstheme="minorHAnsi"/>
          <w:noProof/>
        </w:rPr>
        <w:t>micro-entrepreneurs</w:t>
      </w:r>
      <w:r w:rsidR="00BF17FA" w:rsidRPr="005A67C2">
        <w:rPr>
          <w:rFonts w:cstheme="minorHAnsi"/>
        </w:rPr>
        <w:t xml:space="preserve"> (improving South Africa’s Entrepreneurship Policy)</w:t>
      </w:r>
      <w:r w:rsidR="006215BF" w:rsidRPr="005A67C2">
        <w:rPr>
          <w:rFonts w:cstheme="minorHAnsi"/>
        </w:rPr>
        <w:t xml:space="preserve"> should bear fruits and government should maybe consider increasing this training to </w:t>
      </w:r>
      <w:r w:rsidR="00EB525B" w:rsidRPr="005A67C2">
        <w:rPr>
          <w:rFonts w:cstheme="minorHAnsi"/>
        </w:rPr>
        <w:t>businesses beyond just the</w:t>
      </w:r>
      <w:r w:rsidR="006215BF" w:rsidRPr="005A67C2">
        <w:rPr>
          <w:rFonts w:cstheme="minorHAnsi"/>
        </w:rPr>
        <w:t xml:space="preserve"> micro-enterprises</w:t>
      </w:r>
      <w:r w:rsidR="00EB525B" w:rsidRPr="005A67C2">
        <w:rPr>
          <w:rFonts w:cstheme="minorHAnsi"/>
        </w:rPr>
        <w:t xml:space="preserve"> level</w:t>
      </w:r>
      <w:r w:rsidR="006215BF" w:rsidRPr="005A67C2">
        <w:rPr>
          <w:rFonts w:cstheme="minorHAnsi"/>
        </w:rPr>
        <w:t>.</w:t>
      </w:r>
    </w:p>
    <w:p w14:paraId="7FDAFB62" w14:textId="54708DD0" w:rsidR="006215BF" w:rsidRPr="005A67C2" w:rsidRDefault="006215BF">
      <w:pPr>
        <w:rPr>
          <w:rFonts w:cstheme="minorHAnsi"/>
        </w:rPr>
      </w:pPr>
      <w:r w:rsidRPr="005A67C2">
        <w:rPr>
          <w:rFonts w:cstheme="minorHAnsi"/>
        </w:rPr>
        <w:t>The study also correlated to the S</w:t>
      </w:r>
      <w:r w:rsidR="00EB525B" w:rsidRPr="005A67C2">
        <w:rPr>
          <w:rFonts w:cstheme="minorHAnsi"/>
        </w:rPr>
        <w:t>tats</w:t>
      </w:r>
      <w:r w:rsidRPr="005A67C2">
        <w:rPr>
          <w:rFonts w:cstheme="minorHAnsi"/>
        </w:rPr>
        <w:t>SA data</w:t>
      </w:r>
      <w:r w:rsidR="008B21C7" w:rsidRPr="005A67C2">
        <w:rPr>
          <w:rFonts w:cstheme="minorHAnsi"/>
        </w:rPr>
        <w:t xml:space="preserve"> from the desktop research in chapter four</w:t>
      </w:r>
      <w:r w:rsidRPr="005A67C2">
        <w:rPr>
          <w:rFonts w:cstheme="minorHAnsi"/>
        </w:rPr>
        <w:t xml:space="preserve"> that found black South Africans to be hi</w:t>
      </w:r>
      <w:r w:rsidR="002827FF" w:rsidRPr="005A67C2">
        <w:rPr>
          <w:rFonts w:cstheme="minorHAnsi"/>
        </w:rPr>
        <w:t>ghly concentrated in</w:t>
      </w:r>
      <w:r w:rsidR="000D01D1" w:rsidRPr="005A67C2">
        <w:rPr>
          <w:rFonts w:cstheme="minorHAnsi"/>
        </w:rPr>
        <w:t xml:space="preserve"> the</w:t>
      </w:r>
      <w:r w:rsidR="002827FF" w:rsidRPr="005A67C2">
        <w:rPr>
          <w:rFonts w:cstheme="minorHAnsi"/>
        </w:rPr>
        <w:t xml:space="preserve"> micro-enterprise segment of SMMEs. In this research 50% of black businesses where micro-enterprises. However, only 13% were operated by females. This derails literature that suggests, especially in Africa, that micro-enterprises are largely run by females </w:t>
      </w:r>
      <w:r w:rsidR="002827FF" w:rsidRPr="005A67C2">
        <w:rPr>
          <w:rFonts w:cstheme="minorHAnsi"/>
          <w:noProof/>
        </w:rPr>
        <w:t>and born</w:t>
      </w:r>
      <w:r w:rsidR="002827FF" w:rsidRPr="005A67C2">
        <w:rPr>
          <w:rFonts w:cstheme="minorHAnsi"/>
        </w:rPr>
        <w:t xml:space="preserve"> out of necessity </w:t>
      </w:r>
      <w:r w:rsidR="002827FF" w:rsidRPr="005A67C2">
        <w:rPr>
          <w:rFonts w:cstheme="minorHAnsi"/>
        </w:rPr>
        <w:fldChar w:fldCharType="begin"/>
      </w:r>
      <w:r w:rsidR="002827FF" w:rsidRPr="005A67C2">
        <w:rPr>
          <w:rFonts w:cstheme="minorHAnsi"/>
        </w:rPr>
        <w:instrText xml:space="preserve"> ADDIN ZOTERO_ITEM CSL_CITATION {"citationID":"23pbeifsio","properties":{"formattedCitation":"(Dalberg, 2011, p. 27)","plainCitation":"(Dalberg, 2011, p. 27)"},"citationItems":[{"id":22,"uris":["http://zotero.org/users/3509623/items/JI67B4GV"],"uri":["http://zotero.org/users/3509623/items/JI67B4GV"],"itemData":{"id":22,"type":"article-journal","title":"Report on Support tp SMEs in Developing  Countries Through Financial Intermediaries","shortTitle":"Report on Support tp SMEs in Developing  Countries Through Financial Intermediaries","author":[{"literal":"Dalberg"}],"issued":{"date-parts":[["2011"]]}},"locator":"27","label":"page"}],"schema":"https://github.com/citation-style-language/schema/raw/master/csl-citation.json"} </w:instrText>
      </w:r>
      <w:r w:rsidR="002827FF" w:rsidRPr="005A67C2">
        <w:rPr>
          <w:rFonts w:cstheme="minorHAnsi"/>
        </w:rPr>
        <w:fldChar w:fldCharType="separate"/>
      </w:r>
      <w:r w:rsidR="002827FF" w:rsidRPr="005A67C2">
        <w:rPr>
          <w:rFonts w:cstheme="minorHAnsi"/>
        </w:rPr>
        <w:t>(Dalberg, 2011, p. 27)</w:t>
      </w:r>
      <w:r w:rsidR="002827FF" w:rsidRPr="005A67C2">
        <w:rPr>
          <w:rFonts w:cstheme="minorHAnsi"/>
        </w:rPr>
        <w:fldChar w:fldCharType="end"/>
      </w:r>
      <w:r w:rsidR="002827FF" w:rsidRPr="005A67C2">
        <w:rPr>
          <w:rFonts w:cstheme="minorHAnsi"/>
        </w:rPr>
        <w:t>. This</w:t>
      </w:r>
      <w:r w:rsidR="00534015" w:rsidRPr="005A67C2">
        <w:rPr>
          <w:rFonts w:cstheme="minorHAnsi"/>
        </w:rPr>
        <w:t>, unfortunately,</w:t>
      </w:r>
      <w:r w:rsidR="002827FF" w:rsidRPr="005A67C2">
        <w:rPr>
          <w:rFonts w:cstheme="minorHAnsi"/>
        </w:rPr>
        <w:t xml:space="preserve"> indicates a possibility that more males have a passion for business than females or that females possibly have more </w:t>
      </w:r>
      <w:r w:rsidR="006F43A2" w:rsidRPr="005A67C2">
        <w:rPr>
          <w:rFonts w:cstheme="minorHAnsi"/>
        </w:rPr>
        <w:t xml:space="preserve">barriers </w:t>
      </w:r>
      <w:r w:rsidR="002827FF" w:rsidRPr="005A67C2">
        <w:rPr>
          <w:rFonts w:cstheme="minorHAnsi"/>
        </w:rPr>
        <w:t xml:space="preserve">to overcome when thinking of starting a business. </w:t>
      </w:r>
      <w:r w:rsidR="006F43A2" w:rsidRPr="005A67C2">
        <w:rPr>
          <w:rFonts w:cstheme="minorHAnsi"/>
        </w:rPr>
        <w:t>For instance, f</w:t>
      </w:r>
      <w:r w:rsidR="002827FF" w:rsidRPr="005A67C2">
        <w:rPr>
          <w:rFonts w:cstheme="minorHAnsi"/>
        </w:rPr>
        <w:t>inding someone to look after their ch</w:t>
      </w:r>
      <w:r w:rsidR="006F43A2" w:rsidRPr="005A67C2">
        <w:rPr>
          <w:rFonts w:cstheme="minorHAnsi"/>
        </w:rPr>
        <w:t>ildren or cultural dynamics of predominantly patriarchal society could be a plausible b</w:t>
      </w:r>
      <w:r w:rsidR="005259EF" w:rsidRPr="005A67C2">
        <w:rPr>
          <w:rFonts w:cstheme="minorHAnsi"/>
        </w:rPr>
        <w:t>ar</w:t>
      </w:r>
      <w:r w:rsidR="006F43A2" w:rsidRPr="005A67C2">
        <w:rPr>
          <w:rFonts w:cstheme="minorHAnsi"/>
        </w:rPr>
        <w:t>ri</w:t>
      </w:r>
      <w:r w:rsidR="005259EF" w:rsidRPr="005A67C2">
        <w:rPr>
          <w:rFonts w:cstheme="minorHAnsi"/>
        </w:rPr>
        <w:t xml:space="preserve">er. </w:t>
      </w:r>
      <w:r w:rsidR="00346819" w:rsidRPr="005A67C2">
        <w:rPr>
          <w:rFonts w:cstheme="minorHAnsi"/>
        </w:rPr>
        <w:t xml:space="preserve"> </w:t>
      </w:r>
    </w:p>
    <w:p w14:paraId="28505221" w14:textId="2CF31F3D" w:rsidR="002C498D" w:rsidRPr="005A67C2" w:rsidRDefault="00433DC2">
      <w:pPr>
        <w:pStyle w:val="Heading3"/>
        <w:rPr>
          <w:rFonts w:asciiTheme="minorHAnsi" w:hAnsiTheme="minorHAnsi" w:cstheme="minorHAnsi"/>
        </w:rPr>
      </w:pPr>
      <w:r w:rsidRPr="005A67C2">
        <w:rPr>
          <w:rFonts w:asciiTheme="minorHAnsi" w:hAnsiTheme="minorHAnsi" w:cstheme="minorHAnsi"/>
        </w:rPr>
        <w:lastRenderedPageBreak/>
        <w:t>5.4</w:t>
      </w:r>
      <w:r w:rsidR="00B327AB" w:rsidRPr="005A67C2">
        <w:rPr>
          <w:rFonts w:asciiTheme="minorHAnsi" w:hAnsiTheme="minorHAnsi" w:cstheme="minorHAnsi"/>
        </w:rPr>
        <w:t xml:space="preserve">.2. </w:t>
      </w:r>
      <w:r w:rsidR="002C498D" w:rsidRPr="005A67C2">
        <w:rPr>
          <w:rFonts w:asciiTheme="minorHAnsi" w:hAnsiTheme="minorHAnsi" w:cstheme="minorHAnsi"/>
        </w:rPr>
        <w:t xml:space="preserve">Finding </w:t>
      </w:r>
      <w:r w:rsidR="00B327AB" w:rsidRPr="005A67C2">
        <w:rPr>
          <w:rFonts w:asciiTheme="minorHAnsi" w:hAnsiTheme="minorHAnsi" w:cstheme="minorHAnsi"/>
        </w:rPr>
        <w:t>2</w:t>
      </w:r>
      <w:r w:rsidR="002C498D" w:rsidRPr="005A67C2">
        <w:rPr>
          <w:rFonts w:asciiTheme="minorHAnsi" w:hAnsiTheme="minorHAnsi" w:cstheme="minorHAnsi"/>
        </w:rPr>
        <w:t xml:space="preserve">: </w:t>
      </w:r>
      <w:r w:rsidR="00144CA7" w:rsidRPr="005A67C2">
        <w:rPr>
          <w:rFonts w:asciiTheme="minorHAnsi" w:hAnsiTheme="minorHAnsi" w:cstheme="minorHAnsi"/>
        </w:rPr>
        <w:t>SMMEs are Labour I</w:t>
      </w:r>
      <w:r w:rsidR="002C498D" w:rsidRPr="005A67C2">
        <w:rPr>
          <w:rFonts w:asciiTheme="minorHAnsi" w:hAnsiTheme="minorHAnsi" w:cstheme="minorHAnsi"/>
        </w:rPr>
        <w:t>ntensive</w:t>
      </w:r>
    </w:p>
    <w:p w14:paraId="5E2E9C52" w14:textId="503E7148" w:rsidR="00346819" w:rsidRPr="005A67C2" w:rsidRDefault="00346819">
      <w:pPr>
        <w:rPr>
          <w:rFonts w:cstheme="minorHAnsi"/>
        </w:rPr>
      </w:pPr>
      <w:r w:rsidRPr="005A67C2">
        <w:rPr>
          <w:rFonts w:cstheme="minorHAnsi"/>
        </w:rPr>
        <w:t>The study found no link between annual turnover and the number of people employed. In the study business</w:t>
      </w:r>
      <w:r w:rsidR="000D01D1" w:rsidRPr="005A67C2">
        <w:rPr>
          <w:rFonts w:cstheme="minorHAnsi"/>
        </w:rPr>
        <w:t>es</w:t>
      </w:r>
      <w:r w:rsidRPr="005A67C2">
        <w:rPr>
          <w:rFonts w:cstheme="minorHAnsi"/>
        </w:rPr>
        <w:t xml:space="preserve"> with a very low turnover (</w:t>
      </w:r>
      <w:r w:rsidR="006F43A2" w:rsidRPr="005A67C2">
        <w:rPr>
          <w:rFonts w:cstheme="minorHAnsi"/>
        </w:rPr>
        <w:t>less than ZAR</w:t>
      </w:r>
      <w:r w:rsidRPr="005A67C2">
        <w:rPr>
          <w:rFonts w:cstheme="minorHAnsi"/>
        </w:rPr>
        <w:t>150 000 p.a.) employed just as many people as business</w:t>
      </w:r>
      <w:r w:rsidR="006F43A2" w:rsidRPr="005A67C2">
        <w:rPr>
          <w:rFonts w:cstheme="minorHAnsi"/>
        </w:rPr>
        <w:t>es</w:t>
      </w:r>
      <w:r w:rsidRPr="005A67C2">
        <w:rPr>
          <w:rFonts w:cstheme="minorHAnsi"/>
        </w:rPr>
        <w:t xml:space="preserve"> with a high turnover (</w:t>
      </w:r>
      <w:r w:rsidR="006F43A2" w:rsidRPr="005A67C2">
        <w:rPr>
          <w:rFonts w:cstheme="minorHAnsi"/>
        </w:rPr>
        <w:t>ZA</w:t>
      </w:r>
      <w:r w:rsidRPr="005A67C2">
        <w:rPr>
          <w:rFonts w:cstheme="minorHAnsi"/>
        </w:rPr>
        <w:t xml:space="preserve">R8 million p.a.). The business with the highest turnover of </w:t>
      </w:r>
      <w:r w:rsidR="006F43A2" w:rsidRPr="005A67C2">
        <w:rPr>
          <w:rFonts w:cstheme="minorHAnsi"/>
        </w:rPr>
        <w:t>ZA</w:t>
      </w:r>
      <w:r w:rsidRPr="005A67C2">
        <w:rPr>
          <w:rFonts w:cstheme="minorHAnsi"/>
        </w:rPr>
        <w:t xml:space="preserve">R12 million p.a. reportedly employed 5 people matching the average number of employment by the 16 businesses. </w:t>
      </w:r>
      <w:r w:rsidR="007C3452" w:rsidRPr="005A67C2">
        <w:rPr>
          <w:rFonts w:cstheme="minorHAnsi"/>
        </w:rPr>
        <w:t xml:space="preserve"> However, </w:t>
      </w:r>
      <w:r w:rsidR="00144CA7" w:rsidRPr="005A67C2">
        <w:rPr>
          <w:rFonts w:cstheme="minorHAnsi"/>
        </w:rPr>
        <w:t xml:space="preserve">as shown in figure 11 below, </w:t>
      </w:r>
      <w:r w:rsidR="007C3452" w:rsidRPr="005A67C2">
        <w:rPr>
          <w:rFonts w:cstheme="minorHAnsi"/>
        </w:rPr>
        <w:t xml:space="preserve">a positive </w:t>
      </w:r>
      <w:r w:rsidR="006F43A2" w:rsidRPr="005A67C2">
        <w:rPr>
          <w:rFonts w:cstheme="minorHAnsi"/>
        </w:rPr>
        <w:t>correlation</w:t>
      </w:r>
      <w:r w:rsidR="007C3452" w:rsidRPr="005A67C2">
        <w:rPr>
          <w:rFonts w:cstheme="minorHAnsi"/>
        </w:rPr>
        <w:t xml:space="preserve"> between how long a business </w:t>
      </w:r>
      <w:r w:rsidR="006F43A2" w:rsidRPr="005A67C2">
        <w:rPr>
          <w:rFonts w:cstheme="minorHAnsi"/>
        </w:rPr>
        <w:t>has been</w:t>
      </w:r>
      <w:r w:rsidR="007C3452" w:rsidRPr="005A67C2">
        <w:rPr>
          <w:rFonts w:cstheme="minorHAnsi"/>
        </w:rPr>
        <w:t xml:space="preserve"> in operation </w:t>
      </w:r>
      <w:r w:rsidR="006F43A2" w:rsidRPr="005A67C2">
        <w:rPr>
          <w:rFonts w:cstheme="minorHAnsi"/>
        </w:rPr>
        <w:t>and</w:t>
      </w:r>
      <w:r w:rsidR="007C3452" w:rsidRPr="005A67C2">
        <w:rPr>
          <w:rFonts w:cstheme="minorHAnsi"/>
        </w:rPr>
        <w:t xml:space="preserve"> the number of people it employs </w:t>
      </w:r>
      <w:r w:rsidR="00621EB6" w:rsidRPr="005A67C2">
        <w:rPr>
          <w:rFonts w:cstheme="minorHAnsi"/>
        </w:rPr>
        <w:t>emerged</w:t>
      </w:r>
      <w:r w:rsidR="007C3452" w:rsidRPr="005A67C2">
        <w:rPr>
          <w:rFonts w:cstheme="minorHAnsi"/>
        </w:rPr>
        <w:t>.</w:t>
      </w:r>
    </w:p>
    <w:p w14:paraId="16141C1E" w14:textId="77777777" w:rsidR="00144CA7" w:rsidRPr="005A67C2" w:rsidRDefault="00144CA7" w:rsidP="00144CA7">
      <w:pPr>
        <w:rPr>
          <w:rFonts w:cstheme="minorHAnsi"/>
          <w:b/>
        </w:rPr>
      </w:pPr>
      <w:r w:rsidRPr="005A67C2">
        <w:rPr>
          <w:rFonts w:cstheme="minorHAnsi"/>
          <w:b/>
        </w:rPr>
        <w:t xml:space="preserve">Figure 11: Interview results on longevity of business vs number of employees </w:t>
      </w:r>
    </w:p>
    <w:p w14:paraId="24E76ACC" w14:textId="0C48DDF0" w:rsidR="00144CA7" w:rsidRPr="005A67C2" w:rsidRDefault="00144CA7">
      <w:pPr>
        <w:rPr>
          <w:rFonts w:cstheme="minorHAnsi"/>
        </w:rPr>
      </w:pPr>
      <w:r w:rsidRPr="005A67C2">
        <w:rPr>
          <w:rFonts w:cstheme="minorHAnsi"/>
          <w:noProof/>
          <w:lang w:eastAsia="en-ZA"/>
        </w:rPr>
        <w:drawing>
          <wp:inline distT="0" distB="0" distL="0" distR="0" wp14:anchorId="3EDA6B6E" wp14:editId="4CA7127D">
            <wp:extent cx="6257925" cy="2149434"/>
            <wp:effectExtent l="0" t="0" r="0" b="3810"/>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F98EEA1" w14:textId="23890D72" w:rsidR="007C3452" w:rsidRPr="005A67C2" w:rsidRDefault="00217330">
      <w:pPr>
        <w:rPr>
          <w:rFonts w:cstheme="minorHAnsi"/>
        </w:rPr>
      </w:pPr>
      <w:r w:rsidRPr="005A67C2">
        <w:rPr>
          <w:rFonts w:cstheme="minorHAnsi"/>
        </w:rPr>
        <w:t xml:space="preserve">This </w:t>
      </w:r>
      <w:r w:rsidR="00346819" w:rsidRPr="005A67C2">
        <w:rPr>
          <w:rFonts w:cstheme="minorHAnsi"/>
        </w:rPr>
        <w:t>indicates that by nat</w:t>
      </w:r>
      <w:r w:rsidRPr="005A67C2">
        <w:rPr>
          <w:rFonts w:cstheme="minorHAnsi"/>
        </w:rPr>
        <w:t xml:space="preserve">ure SMMEs are labour intensive </w:t>
      </w:r>
      <w:r w:rsidR="006F43A2" w:rsidRPr="005A67C2">
        <w:rPr>
          <w:rFonts w:cstheme="minorHAnsi"/>
        </w:rPr>
        <w:t xml:space="preserve">and </w:t>
      </w:r>
      <w:r w:rsidRPr="005A67C2">
        <w:rPr>
          <w:rFonts w:cstheme="minorHAnsi"/>
        </w:rPr>
        <w:t xml:space="preserve">that regardless of how much </w:t>
      </w:r>
      <w:r w:rsidR="00A8142C" w:rsidRPr="005A67C2">
        <w:rPr>
          <w:rFonts w:cstheme="minorHAnsi"/>
        </w:rPr>
        <w:t xml:space="preserve">turnover </w:t>
      </w:r>
      <w:r w:rsidRPr="005A67C2">
        <w:rPr>
          <w:rFonts w:cstheme="minorHAnsi"/>
        </w:rPr>
        <w:t xml:space="preserve">the business makes it has to employ people. </w:t>
      </w:r>
      <w:r w:rsidR="00A8142C" w:rsidRPr="005A67C2">
        <w:rPr>
          <w:rFonts w:cstheme="minorHAnsi"/>
        </w:rPr>
        <w:t xml:space="preserve">On the other </w:t>
      </w:r>
      <w:r w:rsidR="006F43A2" w:rsidRPr="005A67C2">
        <w:rPr>
          <w:rFonts w:cstheme="minorHAnsi"/>
        </w:rPr>
        <w:t xml:space="preserve">hand, </w:t>
      </w:r>
      <w:r w:rsidR="00A8142C" w:rsidRPr="005A67C2">
        <w:rPr>
          <w:rFonts w:cstheme="minorHAnsi"/>
        </w:rPr>
        <w:t>the longer the business</w:t>
      </w:r>
      <w:r w:rsidR="006F43A2" w:rsidRPr="005A67C2">
        <w:rPr>
          <w:rFonts w:cstheme="minorHAnsi"/>
        </w:rPr>
        <w:t>es remain</w:t>
      </w:r>
      <w:r w:rsidR="00A8142C" w:rsidRPr="005A67C2">
        <w:rPr>
          <w:rFonts w:cstheme="minorHAnsi"/>
        </w:rPr>
        <w:t xml:space="preserve"> in operation</w:t>
      </w:r>
      <w:r w:rsidR="007C3452" w:rsidRPr="005A67C2">
        <w:rPr>
          <w:rFonts w:cstheme="minorHAnsi"/>
        </w:rPr>
        <w:t xml:space="preserve"> the </w:t>
      </w:r>
      <w:r w:rsidR="00A8142C" w:rsidRPr="005A67C2">
        <w:rPr>
          <w:rFonts w:cstheme="minorHAnsi"/>
        </w:rPr>
        <w:t>higher the number of people employed</w:t>
      </w:r>
      <w:r w:rsidR="007C3452" w:rsidRPr="005A67C2">
        <w:rPr>
          <w:rFonts w:cstheme="minorHAnsi"/>
        </w:rPr>
        <w:t xml:space="preserve">. </w:t>
      </w:r>
      <w:r w:rsidR="00A8142C" w:rsidRPr="005A67C2">
        <w:rPr>
          <w:rFonts w:cstheme="minorHAnsi"/>
        </w:rPr>
        <w:t>If</w:t>
      </w:r>
      <w:r w:rsidR="00534015" w:rsidRPr="005A67C2">
        <w:rPr>
          <w:rFonts w:cstheme="minorHAnsi"/>
        </w:rPr>
        <w:t xml:space="preserve"> the</w:t>
      </w:r>
      <w:r w:rsidR="00A8142C" w:rsidRPr="005A67C2">
        <w:rPr>
          <w:rFonts w:cstheme="minorHAnsi"/>
        </w:rPr>
        <w:t xml:space="preserve"> </w:t>
      </w:r>
      <w:r w:rsidR="00A8142C" w:rsidRPr="005A67C2">
        <w:rPr>
          <w:rFonts w:cstheme="minorHAnsi"/>
          <w:noProof/>
        </w:rPr>
        <w:t>government</w:t>
      </w:r>
      <w:r w:rsidR="00A8142C" w:rsidRPr="005A67C2">
        <w:rPr>
          <w:rFonts w:cstheme="minorHAnsi"/>
        </w:rPr>
        <w:t xml:space="preserve"> wishes to stay on par with the NDP goal of SMMEs creating 90% of new jobs by 2030, it should accept that certain things will need to be adjusted to enable the growth of SMMEs.</w:t>
      </w:r>
    </w:p>
    <w:p w14:paraId="3E191CC4" w14:textId="77777777" w:rsidR="006F43A2" w:rsidRPr="005A67C2" w:rsidRDefault="00217330">
      <w:pPr>
        <w:rPr>
          <w:rFonts w:cstheme="minorHAnsi"/>
        </w:rPr>
      </w:pPr>
      <w:r w:rsidRPr="005A67C2">
        <w:rPr>
          <w:rFonts w:cstheme="minorHAnsi"/>
        </w:rPr>
        <w:t>This means that fl</w:t>
      </w:r>
      <w:r w:rsidR="00A8142C" w:rsidRPr="005A67C2">
        <w:rPr>
          <w:rFonts w:cstheme="minorHAnsi"/>
        </w:rPr>
        <w:t>exible labour laws are needed</w:t>
      </w:r>
      <w:r w:rsidRPr="005A67C2">
        <w:rPr>
          <w:rFonts w:cstheme="minorHAnsi"/>
        </w:rPr>
        <w:t xml:space="preserve"> in enabling the growth of this sector.  In the 2016 State of the Nation Address, the president announced</w:t>
      </w:r>
      <w:r w:rsidR="006F43A2" w:rsidRPr="005A67C2">
        <w:rPr>
          <w:rFonts w:cstheme="minorHAnsi"/>
        </w:rPr>
        <w:t xml:space="preserve"> that</w:t>
      </w:r>
      <w:r w:rsidRPr="005A67C2">
        <w:rPr>
          <w:rFonts w:cstheme="minorHAnsi"/>
        </w:rPr>
        <w:t xml:space="preserve"> progress </w:t>
      </w:r>
      <w:r w:rsidR="006F43A2" w:rsidRPr="005A67C2">
        <w:rPr>
          <w:rFonts w:cstheme="minorHAnsi"/>
        </w:rPr>
        <w:t xml:space="preserve">was made in </w:t>
      </w:r>
      <w:r w:rsidRPr="005A67C2">
        <w:rPr>
          <w:rFonts w:cstheme="minorHAnsi"/>
        </w:rPr>
        <w:t xml:space="preserve">legislating a </w:t>
      </w:r>
      <w:r w:rsidR="000D01D1" w:rsidRPr="005A67C2">
        <w:rPr>
          <w:rFonts w:cstheme="minorHAnsi"/>
        </w:rPr>
        <w:t xml:space="preserve">national minimum wage set to as much as </w:t>
      </w:r>
      <w:r w:rsidR="006F43A2" w:rsidRPr="005A67C2">
        <w:rPr>
          <w:rFonts w:cstheme="minorHAnsi"/>
        </w:rPr>
        <w:t>ZA</w:t>
      </w:r>
      <w:r w:rsidR="000D01D1" w:rsidRPr="005A67C2">
        <w:rPr>
          <w:rFonts w:cstheme="minorHAnsi"/>
        </w:rPr>
        <w:t>R40</w:t>
      </w:r>
      <w:r w:rsidRPr="005A67C2">
        <w:rPr>
          <w:rFonts w:cstheme="minorHAnsi"/>
        </w:rPr>
        <w:t>00</w:t>
      </w:r>
      <w:r w:rsidR="000D01D1" w:rsidRPr="005A67C2">
        <w:rPr>
          <w:rFonts w:cstheme="minorHAnsi"/>
        </w:rPr>
        <w:t xml:space="preserve"> per month</w:t>
      </w:r>
      <w:r w:rsidRPr="005A67C2">
        <w:rPr>
          <w:rFonts w:cstheme="minorHAnsi"/>
        </w:rPr>
        <w:t xml:space="preserve">. Such </w:t>
      </w:r>
      <w:r w:rsidR="006F43A2" w:rsidRPr="005A67C2">
        <w:rPr>
          <w:rFonts w:cstheme="minorHAnsi"/>
        </w:rPr>
        <w:t>a law</w:t>
      </w:r>
      <w:r w:rsidRPr="005A67C2">
        <w:rPr>
          <w:rFonts w:cstheme="minorHAnsi"/>
        </w:rPr>
        <w:t xml:space="preserve"> do</w:t>
      </w:r>
      <w:r w:rsidR="006F43A2" w:rsidRPr="005A67C2">
        <w:rPr>
          <w:rFonts w:cstheme="minorHAnsi"/>
        </w:rPr>
        <w:t>es</w:t>
      </w:r>
      <w:r w:rsidRPr="005A67C2">
        <w:rPr>
          <w:rFonts w:cstheme="minorHAnsi"/>
        </w:rPr>
        <w:t xml:space="preserve"> not </w:t>
      </w:r>
      <w:r w:rsidR="006F43A2" w:rsidRPr="005A67C2">
        <w:rPr>
          <w:rFonts w:cstheme="minorHAnsi"/>
        </w:rPr>
        <w:t>portend well for SMMEs as it inhi</w:t>
      </w:r>
      <w:r w:rsidRPr="005A67C2">
        <w:rPr>
          <w:rFonts w:cstheme="minorHAnsi"/>
        </w:rPr>
        <w:t xml:space="preserve">bits their natural inclination to employ as a result of </w:t>
      </w:r>
      <w:r w:rsidR="006F43A2" w:rsidRPr="005A67C2">
        <w:rPr>
          <w:rFonts w:cstheme="minorHAnsi"/>
        </w:rPr>
        <w:t>the significantly higher labour cost</w:t>
      </w:r>
      <w:r w:rsidRPr="005A67C2">
        <w:rPr>
          <w:rFonts w:cstheme="minorHAnsi"/>
        </w:rPr>
        <w:t xml:space="preserve">. </w:t>
      </w:r>
    </w:p>
    <w:p w14:paraId="4FE08286" w14:textId="5006055D" w:rsidR="00D240D6" w:rsidRPr="005A67C2" w:rsidRDefault="00217330">
      <w:pPr>
        <w:rPr>
          <w:rFonts w:cstheme="minorHAnsi"/>
        </w:rPr>
      </w:pPr>
      <w:r w:rsidRPr="005A67C2">
        <w:rPr>
          <w:rFonts w:cstheme="minorHAnsi"/>
        </w:rPr>
        <w:lastRenderedPageBreak/>
        <w:t xml:space="preserve">SMMEs make up more </w:t>
      </w:r>
      <w:r w:rsidRPr="005A67C2">
        <w:rPr>
          <w:rFonts w:cstheme="minorHAnsi"/>
          <w:noProof/>
        </w:rPr>
        <w:t>tha</w:t>
      </w:r>
      <w:r w:rsidR="00534015" w:rsidRPr="005A67C2">
        <w:rPr>
          <w:rFonts w:cstheme="minorHAnsi"/>
          <w:noProof/>
        </w:rPr>
        <w:t>n</w:t>
      </w:r>
      <w:r w:rsidRPr="005A67C2">
        <w:rPr>
          <w:rFonts w:cstheme="minorHAnsi"/>
        </w:rPr>
        <w:t xml:space="preserve"> 60% of businesses in South Africa. For a national minimum wage to be successful it is hard to imagine the entire SMME sector being exempt as this would render the national minimum wage a </w:t>
      </w:r>
      <w:r w:rsidRPr="005A67C2">
        <w:rPr>
          <w:rFonts w:cstheme="minorHAnsi"/>
          <w:noProof/>
        </w:rPr>
        <w:t>sectoral</w:t>
      </w:r>
      <w:r w:rsidRPr="005A67C2">
        <w:rPr>
          <w:rFonts w:cstheme="minorHAnsi"/>
        </w:rPr>
        <w:t xml:space="preserve"> minimum wage, which is currently in place with not much reported success. </w:t>
      </w:r>
    </w:p>
    <w:p w14:paraId="75E463BD" w14:textId="74064746" w:rsidR="00346819" w:rsidRPr="005A67C2" w:rsidRDefault="00217330">
      <w:pPr>
        <w:rPr>
          <w:rFonts w:cstheme="minorHAnsi"/>
        </w:rPr>
      </w:pPr>
      <w:r w:rsidRPr="005A67C2">
        <w:rPr>
          <w:rFonts w:cstheme="minorHAnsi"/>
        </w:rPr>
        <w:t>Lax regulation for SMMEs becomes a key policy consideration for</w:t>
      </w:r>
      <w:r w:rsidR="00534015" w:rsidRPr="005A67C2">
        <w:rPr>
          <w:rFonts w:cstheme="minorHAnsi"/>
        </w:rPr>
        <w:t xml:space="preserve"> the</w:t>
      </w:r>
      <w:r w:rsidRPr="005A67C2">
        <w:rPr>
          <w:rFonts w:cstheme="minorHAnsi"/>
        </w:rPr>
        <w:t xml:space="preserve"> </w:t>
      </w:r>
      <w:r w:rsidRPr="005A67C2">
        <w:rPr>
          <w:rFonts w:cstheme="minorHAnsi"/>
          <w:noProof/>
        </w:rPr>
        <w:t>government</w:t>
      </w:r>
      <w:r w:rsidRPr="005A67C2">
        <w:rPr>
          <w:rFonts w:cstheme="minorHAnsi"/>
        </w:rPr>
        <w:t xml:space="preserve"> as SMMEs would rather employ more people for </w:t>
      </w:r>
      <w:r w:rsidR="00534015" w:rsidRPr="005A67C2">
        <w:rPr>
          <w:rFonts w:cstheme="minorHAnsi"/>
          <w:noProof/>
        </w:rPr>
        <w:t>fewer</w:t>
      </w:r>
      <w:r w:rsidRPr="005A67C2">
        <w:rPr>
          <w:rFonts w:cstheme="minorHAnsi"/>
        </w:rPr>
        <w:t xml:space="preserve"> wages than employ a few at higher wages.</w:t>
      </w:r>
      <w:r w:rsidR="00A8142C" w:rsidRPr="005A67C2">
        <w:rPr>
          <w:rFonts w:cstheme="minorHAnsi"/>
        </w:rPr>
        <w:t xml:space="preserve"> </w:t>
      </w:r>
      <w:r w:rsidR="00621EB6" w:rsidRPr="005A67C2">
        <w:rPr>
          <w:rFonts w:cstheme="minorHAnsi"/>
        </w:rPr>
        <w:t xml:space="preserve">Brazil managed to grow its SMEs by simply reducing regulations pertaining to SME tax compliance. </w:t>
      </w:r>
      <w:r w:rsidR="00A8142C" w:rsidRPr="005A67C2">
        <w:rPr>
          <w:rFonts w:cstheme="minorHAnsi"/>
          <w:noProof/>
        </w:rPr>
        <w:t>Regulation</w:t>
      </w:r>
      <w:r w:rsidR="006F43A2" w:rsidRPr="005A67C2">
        <w:rPr>
          <w:rFonts w:cstheme="minorHAnsi"/>
        </w:rPr>
        <w:t xml:space="preserve"> was one of the top challenges c</w:t>
      </w:r>
      <w:r w:rsidR="00A8142C" w:rsidRPr="005A67C2">
        <w:rPr>
          <w:rFonts w:cstheme="minorHAnsi"/>
        </w:rPr>
        <w:t>ited by entrepreneurs in the study with 13% listing it as a major challenge after cash flow and financing challenges.</w:t>
      </w:r>
    </w:p>
    <w:p w14:paraId="5B316B37" w14:textId="36AB0944" w:rsidR="00A8142C" w:rsidRPr="005A67C2" w:rsidRDefault="00A8142C">
      <w:pPr>
        <w:rPr>
          <w:rFonts w:cstheme="minorHAnsi"/>
        </w:rPr>
      </w:pPr>
      <w:r w:rsidRPr="005A67C2">
        <w:rPr>
          <w:rFonts w:cstheme="minorHAnsi"/>
        </w:rPr>
        <w:t>The stu</w:t>
      </w:r>
      <w:r w:rsidR="000D01D1" w:rsidRPr="005A67C2">
        <w:rPr>
          <w:rFonts w:cstheme="minorHAnsi"/>
        </w:rPr>
        <w:t xml:space="preserve">dy highlights regulation as </w:t>
      </w:r>
      <w:r w:rsidRPr="005A67C2">
        <w:rPr>
          <w:rFonts w:cstheme="minorHAnsi"/>
        </w:rPr>
        <w:t>one of the key role</w:t>
      </w:r>
      <w:r w:rsidR="006F43A2" w:rsidRPr="005A67C2">
        <w:rPr>
          <w:rFonts w:cstheme="minorHAnsi"/>
        </w:rPr>
        <w:t>s</w:t>
      </w:r>
      <w:r w:rsidRPr="005A67C2">
        <w:rPr>
          <w:rFonts w:cstheme="minorHAnsi"/>
        </w:rPr>
        <w:t xml:space="preserve"> government should play in the SMME sector. </w:t>
      </w:r>
      <w:r w:rsidR="000440EE" w:rsidRPr="005A67C2">
        <w:rPr>
          <w:rFonts w:cstheme="minorHAnsi"/>
        </w:rPr>
        <w:t>They do not trust</w:t>
      </w:r>
      <w:r w:rsidR="00534015" w:rsidRPr="005A67C2">
        <w:rPr>
          <w:rFonts w:cstheme="minorHAnsi"/>
        </w:rPr>
        <w:t xml:space="preserve"> the</w:t>
      </w:r>
      <w:r w:rsidR="000440EE" w:rsidRPr="005A67C2">
        <w:rPr>
          <w:rFonts w:cstheme="minorHAnsi"/>
        </w:rPr>
        <w:t xml:space="preserve"> </w:t>
      </w:r>
      <w:r w:rsidR="000440EE" w:rsidRPr="005A67C2">
        <w:rPr>
          <w:rFonts w:cstheme="minorHAnsi"/>
          <w:noProof/>
        </w:rPr>
        <w:t>government</w:t>
      </w:r>
      <w:r w:rsidR="000440EE" w:rsidRPr="005A67C2">
        <w:rPr>
          <w:rFonts w:cstheme="minorHAnsi"/>
        </w:rPr>
        <w:t xml:space="preserve"> when it comes to financing and offering of techni</w:t>
      </w:r>
      <w:r w:rsidR="006F43A2" w:rsidRPr="005A67C2">
        <w:rPr>
          <w:rFonts w:cstheme="minorHAnsi"/>
        </w:rPr>
        <w:t>cal expertise and would rather rely on</w:t>
      </w:r>
      <w:r w:rsidR="000440EE" w:rsidRPr="005A67C2">
        <w:rPr>
          <w:rFonts w:cstheme="minorHAnsi"/>
        </w:rPr>
        <w:t xml:space="preserve"> the private sector</w:t>
      </w:r>
      <w:r w:rsidR="006F43A2" w:rsidRPr="005A67C2">
        <w:rPr>
          <w:rFonts w:cstheme="minorHAnsi"/>
        </w:rPr>
        <w:t xml:space="preserve"> for such support</w:t>
      </w:r>
      <w:r w:rsidR="000440EE" w:rsidRPr="005A67C2">
        <w:rPr>
          <w:rFonts w:cstheme="minorHAnsi"/>
        </w:rPr>
        <w:t xml:space="preserve">.  </w:t>
      </w:r>
    </w:p>
    <w:p w14:paraId="61EBAF18" w14:textId="0D6EBD78" w:rsidR="002C498D" w:rsidRPr="005A67C2" w:rsidRDefault="00433DC2">
      <w:pPr>
        <w:pStyle w:val="Heading3"/>
        <w:rPr>
          <w:rFonts w:asciiTheme="minorHAnsi" w:hAnsiTheme="minorHAnsi" w:cstheme="minorHAnsi"/>
        </w:rPr>
      </w:pPr>
      <w:r w:rsidRPr="005A67C2">
        <w:rPr>
          <w:rFonts w:asciiTheme="minorHAnsi" w:hAnsiTheme="minorHAnsi" w:cstheme="minorHAnsi"/>
        </w:rPr>
        <w:t>5.4</w:t>
      </w:r>
      <w:r w:rsidR="00B327AB" w:rsidRPr="005A67C2">
        <w:rPr>
          <w:rFonts w:asciiTheme="minorHAnsi" w:hAnsiTheme="minorHAnsi" w:cstheme="minorHAnsi"/>
        </w:rPr>
        <w:t>.3. Finding 3</w:t>
      </w:r>
      <w:r w:rsidR="002C498D" w:rsidRPr="005A67C2">
        <w:rPr>
          <w:rFonts w:asciiTheme="minorHAnsi" w:hAnsiTheme="minorHAnsi" w:cstheme="minorHAnsi"/>
        </w:rPr>
        <w:t xml:space="preserve">: </w:t>
      </w:r>
      <w:r w:rsidR="00D240D6" w:rsidRPr="005A67C2">
        <w:rPr>
          <w:rFonts w:asciiTheme="minorHAnsi" w:hAnsiTheme="minorHAnsi" w:cstheme="minorHAnsi"/>
        </w:rPr>
        <w:t>The Skills of the Owner Are Key in Growing an SMME Business</w:t>
      </w:r>
    </w:p>
    <w:p w14:paraId="7AEE0551" w14:textId="60964671" w:rsidR="006F5EB0" w:rsidRPr="005A67C2" w:rsidRDefault="00725613">
      <w:pPr>
        <w:rPr>
          <w:rFonts w:cstheme="minorHAnsi"/>
        </w:rPr>
      </w:pPr>
      <w:r w:rsidRPr="005A67C2">
        <w:rPr>
          <w:rFonts w:cstheme="minorHAnsi"/>
        </w:rPr>
        <w:t xml:space="preserve">Much like in literature the study found a relationship between </w:t>
      </w:r>
      <w:r w:rsidR="00C62C02" w:rsidRPr="005A67C2">
        <w:rPr>
          <w:rFonts w:cstheme="minorHAnsi"/>
        </w:rPr>
        <w:t>owner’s</w:t>
      </w:r>
      <w:r w:rsidRPr="005A67C2">
        <w:rPr>
          <w:rFonts w:cstheme="minorHAnsi"/>
        </w:rPr>
        <w:t xml:space="preserve"> skills</w:t>
      </w:r>
      <w:r w:rsidR="00C62C02" w:rsidRPr="005A67C2">
        <w:rPr>
          <w:rFonts w:cstheme="minorHAnsi"/>
        </w:rPr>
        <w:t xml:space="preserve"> (</w:t>
      </w:r>
      <w:r w:rsidRPr="005A67C2">
        <w:rPr>
          <w:rFonts w:cstheme="minorHAnsi"/>
        </w:rPr>
        <w:t>measured through education level</w:t>
      </w:r>
      <w:r w:rsidR="00C62C02" w:rsidRPr="005A67C2">
        <w:rPr>
          <w:rFonts w:cstheme="minorHAnsi"/>
        </w:rPr>
        <w:t>) and management s</w:t>
      </w:r>
      <w:r w:rsidR="00F94744" w:rsidRPr="005A67C2">
        <w:rPr>
          <w:rFonts w:cstheme="minorHAnsi"/>
        </w:rPr>
        <w:t>kills (</w:t>
      </w:r>
      <w:r w:rsidRPr="005A67C2">
        <w:rPr>
          <w:rFonts w:cstheme="minorHAnsi"/>
        </w:rPr>
        <w:t>measured by years of work experience and edu</w:t>
      </w:r>
      <w:r w:rsidR="00C62C02" w:rsidRPr="005A67C2">
        <w:rPr>
          <w:rFonts w:cstheme="minorHAnsi"/>
        </w:rPr>
        <w:t>cation levels</w:t>
      </w:r>
      <w:r w:rsidR="00F94744" w:rsidRPr="005A67C2">
        <w:rPr>
          <w:rFonts w:cstheme="minorHAnsi"/>
        </w:rPr>
        <w:t>)</w:t>
      </w:r>
      <w:r w:rsidR="00C62C02" w:rsidRPr="005A67C2">
        <w:rPr>
          <w:rFonts w:cstheme="minorHAnsi"/>
        </w:rPr>
        <w:t xml:space="preserve">. On </w:t>
      </w:r>
      <w:r w:rsidR="005177D4" w:rsidRPr="005A67C2">
        <w:rPr>
          <w:rFonts w:cstheme="minorHAnsi"/>
        </w:rPr>
        <w:t>average,</w:t>
      </w:r>
      <w:r w:rsidR="00C62C02" w:rsidRPr="005A67C2">
        <w:rPr>
          <w:rFonts w:cstheme="minorHAnsi"/>
        </w:rPr>
        <w:t xml:space="preserve"> the group interviewed exhibited </w:t>
      </w:r>
      <w:r w:rsidR="00E02CF9" w:rsidRPr="005A67C2">
        <w:rPr>
          <w:rFonts w:cstheme="minorHAnsi"/>
        </w:rPr>
        <w:t xml:space="preserve">significantly </w:t>
      </w:r>
      <w:r w:rsidR="00C62C02" w:rsidRPr="005A67C2">
        <w:rPr>
          <w:rFonts w:cstheme="minorHAnsi"/>
        </w:rPr>
        <w:t>high skills with high levels of education reported.</w:t>
      </w:r>
    </w:p>
    <w:p w14:paraId="58054314" w14:textId="7413245E" w:rsidR="00C62C02" w:rsidRPr="005A67C2" w:rsidRDefault="00C62C02">
      <w:pPr>
        <w:rPr>
          <w:rFonts w:cstheme="minorHAnsi"/>
          <w:b/>
        </w:rPr>
      </w:pPr>
      <w:r w:rsidRPr="005A67C2">
        <w:rPr>
          <w:rFonts w:cstheme="minorHAnsi"/>
          <w:b/>
        </w:rPr>
        <w:t xml:space="preserve">Table </w:t>
      </w:r>
      <w:r w:rsidR="00D5155E" w:rsidRPr="005A67C2">
        <w:rPr>
          <w:rFonts w:cstheme="minorHAnsi"/>
          <w:b/>
        </w:rPr>
        <w:t>5: Education levels of participants</w:t>
      </w:r>
    </w:p>
    <w:tbl>
      <w:tblPr>
        <w:tblStyle w:val="TableGrid"/>
        <w:tblW w:w="0" w:type="auto"/>
        <w:tblInd w:w="-5" w:type="dxa"/>
        <w:tblLook w:val="04A0" w:firstRow="1" w:lastRow="0" w:firstColumn="1" w:lastColumn="0" w:noHBand="0" w:noVBand="1"/>
      </w:tblPr>
      <w:tblGrid>
        <w:gridCol w:w="2706"/>
        <w:gridCol w:w="2762"/>
      </w:tblGrid>
      <w:tr w:rsidR="00C62C02" w:rsidRPr="005A67C2" w14:paraId="640F305E" w14:textId="77777777" w:rsidTr="00F94744">
        <w:tc>
          <w:tcPr>
            <w:tcW w:w="2706" w:type="dxa"/>
          </w:tcPr>
          <w:p w14:paraId="4D9D460C" w14:textId="27CA5DBB" w:rsidR="00C62C02" w:rsidRPr="005A67C2" w:rsidRDefault="00C62C02">
            <w:pPr>
              <w:rPr>
                <w:rFonts w:cstheme="minorHAnsi"/>
                <w:b/>
              </w:rPr>
            </w:pPr>
            <w:r w:rsidRPr="005A67C2">
              <w:rPr>
                <w:rFonts w:cstheme="minorHAnsi"/>
                <w:b/>
              </w:rPr>
              <w:t>Highest Education Level</w:t>
            </w:r>
          </w:p>
        </w:tc>
        <w:tc>
          <w:tcPr>
            <w:tcW w:w="2762" w:type="dxa"/>
          </w:tcPr>
          <w:p w14:paraId="259519E5" w14:textId="3066D105" w:rsidR="00C62C02" w:rsidRPr="005A67C2" w:rsidRDefault="00E02CF9">
            <w:pPr>
              <w:rPr>
                <w:rFonts w:cstheme="minorHAnsi"/>
                <w:b/>
              </w:rPr>
            </w:pPr>
            <w:r w:rsidRPr="005A67C2">
              <w:rPr>
                <w:rFonts w:cstheme="minorHAnsi"/>
                <w:b/>
              </w:rPr>
              <w:t>Number</w:t>
            </w:r>
            <w:r w:rsidR="00F94744" w:rsidRPr="005A67C2">
              <w:rPr>
                <w:rFonts w:cstheme="minorHAnsi"/>
                <w:b/>
              </w:rPr>
              <w:t xml:space="preserve"> of Respondents</w:t>
            </w:r>
          </w:p>
        </w:tc>
      </w:tr>
      <w:tr w:rsidR="00C62C02" w:rsidRPr="005A67C2" w14:paraId="29CA4161" w14:textId="77777777" w:rsidTr="00F94744">
        <w:tc>
          <w:tcPr>
            <w:tcW w:w="2706" w:type="dxa"/>
          </w:tcPr>
          <w:p w14:paraId="35BF7F9C" w14:textId="0E18ADB0" w:rsidR="00C62C02" w:rsidRPr="005A67C2" w:rsidRDefault="00E02CF9" w:rsidP="00421ED2">
            <w:pPr>
              <w:rPr>
                <w:rFonts w:cstheme="minorHAnsi"/>
              </w:rPr>
            </w:pPr>
            <w:r w:rsidRPr="005A67C2">
              <w:rPr>
                <w:rFonts w:cstheme="minorHAnsi"/>
              </w:rPr>
              <w:t xml:space="preserve">Masters </w:t>
            </w:r>
          </w:p>
        </w:tc>
        <w:tc>
          <w:tcPr>
            <w:tcW w:w="2762" w:type="dxa"/>
          </w:tcPr>
          <w:p w14:paraId="0E8F4803" w14:textId="285B0B37" w:rsidR="00C62C02" w:rsidRPr="005A67C2" w:rsidRDefault="00E02CF9" w:rsidP="00F94744">
            <w:pPr>
              <w:jc w:val="center"/>
              <w:rPr>
                <w:rFonts w:cstheme="minorHAnsi"/>
              </w:rPr>
            </w:pPr>
            <w:r w:rsidRPr="005A67C2">
              <w:rPr>
                <w:rFonts w:cstheme="minorHAnsi"/>
              </w:rPr>
              <w:t>0</w:t>
            </w:r>
          </w:p>
        </w:tc>
      </w:tr>
      <w:tr w:rsidR="00C62C02" w:rsidRPr="005A67C2" w14:paraId="7D8DE8BE" w14:textId="77777777" w:rsidTr="00F94744">
        <w:tc>
          <w:tcPr>
            <w:tcW w:w="2706" w:type="dxa"/>
          </w:tcPr>
          <w:p w14:paraId="4F3AF91C" w14:textId="3A0E100D" w:rsidR="00C62C02" w:rsidRPr="005A67C2" w:rsidRDefault="00E02CF9" w:rsidP="00421ED2">
            <w:pPr>
              <w:rPr>
                <w:rFonts w:cstheme="minorHAnsi"/>
              </w:rPr>
            </w:pPr>
            <w:r w:rsidRPr="005A67C2">
              <w:rPr>
                <w:rFonts w:cstheme="minorHAnsi"/>
              </w:rPr>
              <w:t>Honours</w:t>
            </w:r>
          </w:p>
        </w:tc>
        <w:tc>
          <w:tcPr>
            <w:tcW w:w="2762" w:type="dxa"/>
          </w:tcPr>
          <w:p w14:paraId="24737CF7" w14:textId="47CA09B5" w:rsidR="00C62C02" w:rsidRPr="005A67C2" w:rsidRDefault="00E02CF9" w:rsidP="00F94744">
            <w:pPr>
              <w:jc w:val="center"/>
              <w:rPr>
                <w:rFonts w:cstheme="minorHAnsi"/>
              </w:rPr>
            </w:pPr>
            <w:r w:rsidRPr="005A67C2">
              <w:rPr>
                <w:rFonts w:cstheme="minorHAnsi"/>
              </w:rPr>
              <w:t>3</w:t>
            </w:r>
          </w:p>
        </w:tc>
      </w:tr>
      <w:tr w:rsidR="00C62C02" w:rsidRPr="005A67C2" w14:paraId="5F7E4917" w14:textId="77777777" w:rsidTr="00F94744">
        <w:tc>
          <w:tcPr>
            <w:tcW w:w="2706" w:type="dxa"/>
          </w:tcPr>
          <w:p w14:paraId="4826B922" w14:textId="55CD942B" w:rsidR="00C62C02" w:rsidRPr="005A67C2" w:rsidRDefault="00E02CF9" w:rsidP="00421ED2">
            <w:pPr>
              <w:rPr>
                <w:rFonts w:cstheme="minorHAnsi"/>
              </w:rPr>
            </w:pPr>
            <w:r w:rsidRPr="005A67C2">
              <w:rPr>
                <w:rFonts w:cstheme="minorHAnsi"/>
              </w:rPr>
              <w:t>Undergraduate</w:t>
            </w:r>
          </w:p>
        </w:tc>
        <w:tc>
          <w:tcPr>
            <w:tcW w:w="2762" w:type="dxa"/>
          </w:tcPr>
          <w:p w14:paraId="10992DCA" w14:textId="2CE33E98" w:rsidR="00C62C02" w:rsidRPr="005A67C2" w:rsidRDefault="00E02CF9" w:rsidP="00F94744">
            <w:pPr>
              <w:jc w:val="center"/>
              <w:rPr>
                <w:rFonts w:cstheme="minorHAnsi"/>
              </w:rPr>
            </w:pPr>
            <w:r w:rsidRPr="005A67C2">
              <w:rPr>
                <w:rFonts w:cstheme="minorHAnsi"/>
              </w:rPr>
              <w:t>5</w:t>
            </w:r>
          </w:p>
        </w:tc>
      </w:tr>
      <w:tr w:rsidR="00C62C02" w:rsidRPr="005A67C2" w14:paraId="2A0C0D2D" w14:textId="77777777" w:rsidTr="00F94744">
        <w:tc>
          <w:tcPr>
            <w:tcW w:w="2706" w:type="dxa"/>
          </w:tcPr>
          <w:p w14:paraId="0AC6E5BA" w14:textId="327738B1" w:rsidR="00C62C02" w:rsidRPr="005A67C2" w:rsidRDefault="00E02CF9" w:rsidP="00421ED2">
            <w:pPr>
              <w:rPr>
                <w:rFonts w:cstheme="minorHAnsi"/>
              </w:rPr>
            </w:pPr>
            <w:r w:rsidRPr="005A67C2">
              <w:rPr>
                <w:rFonts w:cstheme="minorHAnsi"/>
              </w:rPr>
              <w:t>College Diploma</w:t>
            </w:r>
          </w:p>
        </w:tc>
        <w:tc>
          <w:tcPr>
            <w:tcW w:w="2762" w:type="dxa"/>
          </w:tcPr>
          <w:p w14:paraId="0B67D967" w14:textId="24E51EE4" w:rsidR="00C62C02" w:rsidRPr="005A67C2" w:rsidRDefault="00E02CF9" w:rsidP="00F94744">
            <w:pPr>
              <w:jc w:val="center"/>
              <w:rPr>
                <w:rFonts w:cstheme="minorHAnsi"/>
              </w:rPr>
            </w:pPr>
            <w:r w:rsidRPr="005A67C2">
              <w:rPr>
                <w:rFonts w:cstheme="minorHAnsi"/>
              </w:rPr>
              <w:t>5</w:t>
            </w:r>
          </w:p>
        </w:tc>
      </w:tr>
      <w:tr w:rsidR="00C62C02" w:rsidRPr="005A67C2" w14:paraId="387BF4A9" w14:textId="77777777" w:rsidTr="00F94744">
        <w:tc>
          <w:tcPr>
            <w:tcW w:w="2706" w:type="dxa"/>
          </w:tcPr>
          <w:p w14:paraId="2B623923" w14:textId="5AA36172" w:rsidR="00C62C02" w:rsidRPr="005A67C2" w:rsidRDefault="00E02CF9" w:rsidP="00421ED2">
            <w:pPr>
              <w:rPr>
                <w:rFonts w:cstheme="minorHAnsi"/>
              </w:rPr>
            </w:pPr>
            <w:r w:rsidRPr="005A67C2">
              <w:rPr>
                <w:rFonts w:cstheme="minorHAnsi"/>
              </w:rPr>
              <w:t>Matric</w:t>
            </w:r>
          </w:p>
        </w:tc>
        <w:tc>
          <w:tcPr>
            <w:tcW w:w="2762" w:type="dxa"/>
          </w:tcPr>
          <w:p w14:paraId="7236B99F" w14:textId="04DEEA39" w:rsidR="00C62C02" w:rsidRPr="005A67C2" w:rsidRDefault="00E02CF9" w:rsidP="00F94744">
            <w:pPr>
              <w:jc w:val="center"/>
              <w:rPr>
                <w:rFonts w:cstheme="minorHAnsi"/>
              </w:rPr>
            </w:pPr>
            <w:r w:rsidRPr="005A67C2">
              <w:rPr>
                <w:rFonts w:cstheme="minorHAnsi"/>
              </w:rPr>
              <w:t>2</w:t>
            </w:r>
          </w:p>
        </w:tc>
      </w:tr>
      <w:tr w:rsidR="00C62C02" w:rsidRPr="005A67C2" w14:paraId="51667979" w14:textId="77777777" w:rsidTr="00F94744">
        <w:tc>
          <w:tcPr>
            <w:tcW w:w="2706" w:type="dxa"/>
          </w:tcPr>
          <w:p w14:paraId="0665C074" w14:textId="69982037" w:rsidR="00C62C02" w:rsidRPr="005A67C2" w:rsidRDefault="00E02CF9" w:rsidP="00421ED2">
            <w:pPr>
              <w:rPr>
                <w:rFonts w:cstheme="minorHAnsi"/>
              </w:rPr>
            </w:pPr>
            <w:r w:rsidRPr="005A67C2">
              <w:rPr>
                <w:rFonts w:cstheme="minorHAnsi"/>
              </w:rPr>
              <w:t>Below matric</w:t>
            </w:r>
          </w:p>
        </w:tc>
        <w:tc>
          <w:tcPr>
            <w:tcW w:w="2762" w:type="dxa"/>
          </w:tcPr>
          <w:p w14:paraId="0894D971" w14:textId="76CC3491" w:rsidR="00C62C02" w:rsidRPr="005A67C2" w:rsidRDefault="00E02CF9" w:rsidP="00F94744">
            <w:pPr>
              <w:jc w:val="center"/>
              <w:rPr>
                <w:rFonts w:cstheme="minorHAnsi"/>
              </w:rPr>
            </w:pPr>
            <w:r w:rsidRPr="005A67C2">
              <w:rPr>
                <w:rFonts w:cstheme="minorHAnsi"/>
              </w:rPr>
              <w:t>1</w:t>
            </w:r>
          </w:p>
        </w:tc>
      </w:tr>
    </w:tbl>
    <w:p w14:paraId="1C22DCF0" w14:textId="53DE566C" w:rsidR="00692785" w:rsidRPr="005A67C2" w:rsidRDefault="00692785" w:rsidP="00421ED2">
      <w:pPr>
        <w:rPr>
          <w:rFonts w:cstheme="minorHAnsi"/>
        </w:rPr>
      </w:pPr>
    </w:p>
    <w:p w14:paraId="13A64A86" w14:textId="77777777" w:rsidR="00312BC6" w:rsidRPr="005A67C2" w:rsidRDefault="00312BC6" w:rsidP="00421ED2">
      <w:pPr>
        <w:rPr>
          <w:rFonts w:cstheme="minorHAnsi"/>
        </w:rPr>
      </w:pPr>
    </w:p>
    <w:p w14:paraId="693B8EC3" w14:textId="3D96A894" w:rsidR="00C62C02" w:rsidRPr="005A67C2" w:rsidRDefault="00E02CF9" w:rsidP="00421ED2">
      <w:pPr>
        <w:rPr>
          <w:rFonts w:cstheme="minorHAnsi"/>
        </w:rPr>
      </w:pPr>
      <w:r w:rsidRPr="005A67C2">
        <w:rPr>
          <w:rFonts w:cstheme="minorHAnsi"/>
        </w:rPr>
        <w:lastRenderedPageBreak/>
        <w:t>Out of all the businesses interviewed only 19% had no strategic plans to grow their business</w:t>
      </w:r>
      <w:r w:rsidR="00C26473" w:rsidRPr="005A67C2">
        <w:rPr>
          <w:rFonts w:cstheme="minorHAnsi"/>
        </w:rPr>
        <w:t>es</w:t>
      </w:r>
      <w:r w:rsidRPr="005A67C2">
        <w:rPr>
          <w:rFonts w:cstheme="minorHAnsi"/>
        </w:rPr>
        <w:t>. Having strategic plans was used as</w:t>
      </w:r>
      <w:r w:rsidR="00534015" w:rsidRPr="005A67C2">
        <w:rPr>
          <w:rFonts w:cstheme="minorHAnsi"/>
        </w:rPr>
        <w:t xml:space="preserve"> a</w:t>
      </w:r>
      <w:r w:rsidRPr="005A67C2">
        <w:rPr>
          <w:rFonts w:cstheme="minorHAnsi"/>
        </w:rPr>
        <w:t xml:space="preserve"> </w:t>
      </w:r>
      <w:r w:rsidRPr="005A67C2">
        <w:rPr>
          <w:rFonts w:cstheme="minorHAnsi"/>
          <w:noProof/>
        </w:rPr>
        <w:t>proxy</w:t>
      </w:r>
      <w:r w:rsidRPr="005A67C2">
        <w:rPr>
          <w:rFonts w:cstheme="minorHAnsi"/>
        </w:rPr>
        <w:t xml:space="preserve"> to determine management skills in addition to education level and former work experience in a related or similar field. Eighty-one business</w:t>
      </w:r>
      <w:r w:rsidR="00DC6B14" w:rsidRPr="005A67C2">
        <w:rPr>
          <w:rFonts w:cstheme="minorHAnsi"/>
        </w:rPr>
        <w:t>es</w:t>
      </w:r>
      <w:r w:rsidRPr="005A67C2">
        <w:rPr>
          <w:rFonts w:cstheme="minorHAnsi"/>
        </w:rPr>
        <w:t xml:space="preserve"> had strategic plans to grow th</w:t>
      </w:r>
      <w:r w:rsidR="00DC6B14" w:rsidRPr="005A67C2">
        <w:rPr>
          <w:rFonts w:cstheme="minorHAnsi"/>
        </w:rPr>
        <w:t>eir business</w:t>
      </w:r>
      <w:r w:rsidR="00C26473" w:rsidRPr="005A67C2">
        <w:rPr>
          <w:rFonts w:cstheme="minorHAnsi"/>
        </w:rPr>
        <w:t>es</w:t>
      </w:r>
      <w:r w:rsidRPr="005A67C2">
        <w:rPr>
          <w:rFonts w:cstheme="minorHAnsi"/>
        </w:rPr>
        <w:t>. The business owners with no strategic plans to</w:t>
      </w:r>
      <w:r w:rsidR="00C26473" w:rsidRPr="005A67C2">
        <w:rPr>
          <w:rFonts w:cstheme="minorHAnsi"/>
        </w:rPr>
        <w:t xml:space="preserve"> grow had </w:t>
      </w:r>
      <w:r w:rsidRPr="005A67C2">
        <w:rPr>
          <w:rFonts w:cstheme="minorHAnsi"/>
        </w:rPr>
        <w:t xml:space="preserve">low education </w:t>
      </w:r>
      <w:r w:rsidR="00692785" w:rsidRPr="005A67C2">
        <w:rPr>
          <w:rFonts w:cstheme="minorHAnsi"/>
        </w:rPr>
        <w:t>levels</w:t>
      </w:r>
      <w:r w:rsidRPr="005A67C2">
        <w:rPr>
          <w:rFonts w:cstheme="minorHAnsi"/>
        </w:rPr>
        <w:t xml:space="preserve">, with only a college diploma </w:t>
      </w:r>
      <w:r w:rsidRPr="005A67C2">
        <w:rPr>
          <w:rFonts w:cstheme="minorHAnsi"/>
          <w:noProof/>
        </w:rPr>
        <w:t>as</w:t>
      </w:r>
      <w:r w:rsidRPr="005A67C2">
        <w:rPr>
          <w:rFonts w:cstheme="minorHAnsi"/>
        </w:rPr>
        <w:t xml:space="preserve"> the</w:t>
      </w:r>
      <w:r w:rsidR="00DC6B14" w:rsidRPr="005A67C2">
        <w:rPr>
          <w:rFonts w:cstheme="minorHAnsi"/>
        </w:rPr>
        <w:t>ir</w:t>
      </w:r>
      <w:r w:rsidRPr="005A67C2">
        <w:rPr>
          <w:rFonts w:cstheme="minorHAnsi"/>
        </w:rPr>
        <w:t xml:space="preserve"> highest education level.</w:t>
      </w:r>
    </w:p>
    <w:p w14:paraId="0CDBED32" w14:textId="77777777" w:rsidR="00312BC6" w:rsidRPr="005A67C2" w:rsidRDefault="00692785" w:rsidP="00421ED2">
      <w:pPr>
        <w:rPr>
          <w:rFonts w:cstheme="minorHAnsi"/>
        </w:rPr>
      </w:pPr>
      <w:r w:rsidRPr="005A67C2">
        <w:rPr>
          <w:rFonts w:cstheme="minorHAnsi"/>
        </w:rPr>
        <w:t xml:space="preserve">However, interestingly the </w:t>
      </w:r>
      <w:r w:rsidR="00F94744" w:rsidRPr="005A67C2">
        <w:rPr>
          <w:rFonts w:cstheme="minorHAnsi"/>
        </w:rPr>
        <w:t>1 out</w:t>
      </w:r>
      <w:r w:rsidRPr="005A67C2">
        <w:rPr>
          <w:rFonts w:cstheme="minorHAnsi"/>
        </w:rPr>
        <w:t xml:space="preserve"> </w:t>
      </w:r>
      <w:r w:rsidR="00C26473" w:rsidRPr="005A67C2">
        <w:rPr>
          <w:rFonts w:cstheme="minorHAnsi"/>
        </w:rPr>
        <w:t>of</w:t>
      </w:r>
      <w:r w:rsidR="00F94744" w:rsidRPr="005A67C2">
        <w:rPr>
          <w:rFonts w:cstheme="minorHAnsi"/>
        </w:rPr>
        <w:t xml:space="preserve"> the 16</w:t>
      </w:r>
      <w:r w:rsidR="00C26473" w:rsidRPr="005A67C2">
        <w:rPr>
          <w:rFonts w:cstheme="minorHAnsi"/>
        </w:rPr>
        <w:t xml:space="preserve"> </w:t>
      </w:r>
      <w:r w:rsidRPr="005A67C2">
        <w:rPr>
          <w:rFonts w:cstheme="minorHAnsi"/>
        </w:rPr>
        <w:t>businesses</w:t>
      </w:r>
      <w:r w:rsidR="00F94744" w:rsidRPr="005A67C2">
        <w:rPr>
          <w:rFonts w:cstheme="minorHAnsi"/>
        </w:rPr>
        <w:t xml:space="preserve"> owners</w:t>
      </w:r>
      <w:r w:rsidRPr="005A67C2">
        <w:rPr>
          <w:rFonts w:cstheme="minorHAnsi"/>
        </w:rPr>
        <w:t xml:space="preserve"> that failed had a</w:t>
      </w:r>
      <w:r w:rsidR="00DC6B14" w:rsidRPr="005A67C2">
        <w:rPr>
          <w:rFonts w:cstheme="minorHAnsi"/>
        </w:rPr>
        <w:t>n undergraduate degree with</w:t>
      </w:r>
      <w:r w:rsidRPr="005A67C2">
        <w:rPr>
          <w:rFonts w:cstheme="minorHAnsi"/>
        </w:rPr>
        <w:t xml:space="preserve"> more than 2 years of work experience in the same field as their business</w:t>
      </w:r>
      <w:r w:rsidR="00C26473" w:rsidRPr="005A67C2">
        <w:rPr>
          <w:rFonts w:cstheme="minorHAnsi"/>
        </w:rPr>
        <w:t>es</w:t>
      </w:r>
      <w:r w:rsidRPr="005A67C2">
        <w:rPr>
          <w:rFonts w:cstheme="minorHAnsi"/>
        </w:rPr>
        <w:t xml:space="preserve">. </w:t>
      </w:r>
    </w:p>
    <w:p w14:paraId="35F522A9" w14:textId="5DD065E0" w:rsidR="00312BC6" w:rsidRPr="005A67C2" w:rsidRDefault="00692785" w:rsidP="00421ED2">
      <w:pPr>
        <w:rPr>
          <w:rFonts w:cstheme="minorHAnsi"/>
        </w:rPr>
      </w:pPr>
      <w:r w:rsidRPr="005A67C2">
        <w:rPr>
          <w:rFonts w:cstheme="minorHAnsi"/>
        </w:rPr>
        <w:t>This indicates that as much as management skills are important for the growth of the business th</w:t>
      </w:r>
      <w:r w:rsidR="00DC6B14" w:rsidRPr="005A67C2">
        <w:rPr>
          <w:rFonts w:cstheme="minorHAnsi"/>
        </w:rPr>
        <w:t>ey do not necessarily ensure success</w:t>
      </w:r>
      <w:r w:rsidRPr="005A67C2">
        <w:rPr>
          <w:rFonts w:cstheme="minorHAnsi"/>
        </w:rPr>
        <w:t xml:space="preserve">. There </w:t>
      </w:r>
      <w:r w:rsidR="00C26473" w:rsidRPr="005A67C2">
        <w:rPr>
          <w:rFonts w:cstheme="minorHAnsi"/>
        </w:rPr>
        <w:t>exist</w:t>
      </w:r>
      <w:r w:rsidRPr="005A67C2">
        <w:rPr>
          <w:rFonts w:cstheme="minorHAnsi"/>
        </w:rPr>
        <w:t xml:space="preserve"> other factors that </w:t>
      </w:r>
      <w:r w:rsidRPr="005A67C2">
        <w:rPr>
          <w:rFonts w:cstheme="minorHAnsi"/>
          <w:noProof/>
        </w:rPr>
        <w:t>cause</w:t>
      </w:r>
      <w:r w:rsidRPr="005A67C2">
        <w:rPr>
          <w:rFonts w:cstheme="minorHAnsi"/>
        </w:rPr>
        <w:t xml:space="preserve"> business</w:t>
      </w:r>
      <w:r w:rsidR="00C26473" w:rsidRPr="005A67C2">
        <w:rPr>
          <w:rFonts w:cstheme="minorHAnsi"/>
        </w:rPr>
        <w:t>es</w:t>
      </w:r>
      <w:r w:rsidRPr="005A67C2">
        <w:rPr>
          <w:rFonts w:cstheme="minorHAnsi"/>
        </w:rPr>
        <w:t xml:space="preserve"> to fail</w:t>
      </w:r>
      <w:r w:rsidR="00DC6B14" w:rsidRPr="005A67C2">
        <w:rPr>
          <w:rFonts w:cstheme="minorHAnsi"/>
        </w:rPr>
        <w:t xml:space="preserve"> or succeed</w:t>
      </w:r>
      <w:r w:rsidRPr="005A67C2">
        <w:rPr>
          <w:rFonts w:cstheme="minorHAnsi"/>
        </w:rPr>
        <w:t xml:space="preserve"> in the country. Also, the business with the longest years in operation is managed by an owner with </w:t>
      </w:r>
      <w:r w:rsidR="00F94744" w:rsidRPr="005A67C2">
        <w:rPr>
          <w:rFonts w:cstheme="minorHAnsi"/>
        </w:rPr>
        <w:t>no</w:t>
      </w:r>
      <w:r w:rsidRPr="005A67C2">
        <w:rPr>
          <w:rFonts w:cstheme="minorHAnsi"/>
        </w:rPr>
        <w:t xml:space="preserve"> matric qualification</w:t>
      </w:r>
      <w:r w:rsidR="00F94744" w:rsidRPr="005A67C2">
        <w:rPr>
          <w:rFonts w:cstheme="minorHAnsi"/>
        </w:rPr>
        <w:t xml:space="preserve"> and</w:t>
      </w:r>
      <w:r w:rsidRPr="005A67C2">
        <w:rPr>
          <w:rFonts w:cstheme="minorHAnsi"/>
        </w:rPr>
        <w:t xml:space="preserve"> with no strategic plans of growing </w:t>
      </w:r>
      <w:r w:rsidR="00F94744" w:rsidRPr="005A67C2">
        <w:rPr>
          <w:rFonts w:cstheme="minorHAnsi"/>
        </w:rPr>
        <w:t>the</w:t>
      </w:r>
      <w:r w:rsidRPr="005A67C2">
        <w:rPr>
          <w:rFonts w:cstheme="minorHAnsi"/>
        </w:rPr>
        <w:t xml:space="preserve"> business. </w:t>
      </w:r>
    </w:p>
    <w:p w14:paraId="426764A4" w14:textId="00A8ABC3" w:rsidR="00692785" w:rsidRPr="005A67C2" w:rsidRDefault="00F94744" w:rsidP="00421ED2">
      <w:pPr>
        <w:rPr>
          <w:rFonts w:cstheme="minorHAnsi"/>
        </w:rPr>
      </w:pPr>
      <w:r w:rsidRPr="005A67C2">
        <w:rPr>
          <w:rFonts w:cstheme="minorHAnsi"/>
        </w:rPr>
        <w:t>The interviewees</w:t>
      </w:r>
      <w:r w:rsidR="00692785" w:rsidRPr="005A67C2">
        <w:rPr>
          <w:rFonts w:cstheme="minorHAnsi"/>
        </w:rPr>
        <w:t xml:space="preserve"> business was not born out of passion but necessity. This is in line with studies on the relationship between firm growth and businesses born out of necessity. These businesses tend </w:t>
      </w:r>
      <w:r w:rsidR="00692785" w:rsidRPr="005A67C2">
        <w:rPr>
          <w:rFonts w:cstheme="minorHAnsi"/>
          <w:noProof/>
        </w:rPr>
        <w:t>not</w:t>
      </w:r>
      <w:r w:rsidR="00DC6B14" w:rsidRPr="005A67C2">
        <w:rPr>
          <w:rFonts w:cstheme="minorHAnsi"/>
          <w:noProof/>
        </w:rPr>
        <w:t xml:space="preserve"> to</w:t>
      </w:r>
      <w:r w:rsidR="00DC6B14" w:rsidRPr="005A67C2">
        <w:rPr>
          <w:rFonts w:cstheme="minorHAnsi"/>
        </w:rPr>
        <w:t xml:space="preserve"> </w:t>
      </w:r>
      <w:r w:rsidR="00692785" w:rsidRPr="005A67C2">
        <w:rPr>
          <w:rFonts w:cstheme="minorHAnsi"/>
        </w:rPr>
        <w:t xml:space="preserve">grow past the micro stage even though they may exist for many years </w:t>
      </w:r>
      <w:r w:rsidR="00F058EF" w:rsidRPr="005A67C2">
        <w:rPr>
          <w:rFonts w:cstheme="minorHAnsi"/>
        </w:rPr>
        <w:fldChar w:fldCharType="begin"/>
      </w:r>
      <w:r w:rsidR="00F058EF" w:rsidRPr="005A67C2">
        <w:rPr>
          <w:rFonts w:cstheme="minorHAnsi"/>
        </w:rPr>
        <w:instrText xml:space="preserve"> ADDIN ZOTERO_ITEM CSL_CITATION {"citationID":"93q1287qh","properties":{"formattedCitation":"(NCR, 2011, p. 83)","plainCitation":"(NCR, 2011, p. 83)"},"citationItems":[{"id":43,"uris":["http://zotero.org/users/3509623/items/J83GR98W"],"uri":["http://zotero.org/users/3509623/items/J83GR98W"],"itemData":{"id":43,"type":"report","title":"Literature Review on Small &amp; Medium Enterprises' access to credit and support in South Africa","URL":"http://www.ncr.org.za/pdfs/Literature%20Review%20on%20SME%20Access%20to%20Credit%20in%20South%20Africa_Final%20Report_NCR_Dec%202011.pdf","shortTitle":"Literature Review on Small &amp; Medium Enterprises' access to credit and support in South Africa","author":[{"literal":"NCR"}],"issued":{"date-parts":[["2011"]]}},"locator":"83","label":"page"}],"schema":"https://github.com/citation-style-language/schema/raw/master/csl-citation.json"} </w:instrText>
      </w:r>
      <w:r w:rsidR="00F058EF" w:rsidRPr="005A67C2">
        <w:rPr>
          <w:rFonts w:cstheme="minorHAnsi"/>
        </w:rPr>
        <w:fldChar w:fldCharType="separate"/>
      </w:r>
      <w:r w:rsidR="00F058EF" w:rsidRPr="005A67C2">
        <w:rPr>
          <w:rFonts w:cstheme="minorHAnsi"/>
        </w:rPr>
        <w:t>(NCR, 2011, p. 83)</w:t>
      </w:r>
      <w:r w:rsidR="00F058EF" w:rsidRPr="005A67C2">
        <w:rPr>
          <w:rFonts w:cstheme="minorHAnsi"/>
        </w:rPr>
        <w:fldChar w:fldCharType="end"/>
      </w:r>
      <w:r w:rsidR="00F058EF" w:rsidRPr="005A67C2">
        <w:rPr>
          <w:rFonts w:cstheme="minorHAnsi"/>
        </w:rPr>
        <w:t>.</w:t>
      </w:r>
    </w:p>
    <w:p w14:paraId="1725C8AA" w14:textId="32454F39" w:rsidR="00312BC6" w:rsidRPr="005A67C2" w:rsidRDefault="00F058EF" w:rsidP="00C45CF1">
      <w:pPr>
        <w:rPr>
          <w:rFonts w:cstheme="minorHAnsi"/>
        </w:rPr>
      </w:pPr>
      <w:r w:rsidRPr="005A67C2">
        <w:rPr>
          <w:rFonts w:cstheme="minorHAnsi"/>
        </w:rPr>
        <w:t xml:space="preserve">Businesses with no strategic plans to </w:t>
      </w:r>
      <w:r w:rsidR="00DC6B14" w:rsidRPr="005A67C2">
        <w:rPr>
          <w:rFonts w:cstheme="minorHAnsi"/>
        </w:rPr>
        <w:t>grow employ</w:t>
      </w:r>
      <w:r w:rsidR="00C26473" w:rsidRPr="005A67C2">
        <w:rPr>
          <w:rFonts w:cstheme="minorHAnsi"/>
        </w:rPr>
        <w:t>ed</w:t>
      </w:r>
      <w:r w:rsidRPr="005A67C2">
        <w:rPr>
          <w:rFonts w:cstheme="minorHAnsi"/>
        </w:rPr>
        <w:t xml:space="preserve"> the sa</w:t>
      </w:r>
      <w:r w:rsidR="00C26473" w:rsidRPr="005A67C2">
        <w:rPr>
          <w:rFonts w:cstheme="minorHAnsi"/>
        </w:rPr>
        <w:t>me number of people as those that</w:t>
      </w:r>
      <w:r w:rsidRPr="005A67C2">
        <w:rPr>
          <w:rFonts w:cstheme="minorHAnsi"/>
        </w:rPr>
        <w:t xml:space="preserve"> had strategic plans to grow. This again highlights the labour intensiveness of the sector.</w:t>
      </w:r>
      <w:r w:rsidR="008E0CE2" w:rsidRPr="005A67C2">
        <w:rPr>
          <w:rFonts w:cstheme="minorHAnsi"/>
        </w:rPr>
        <w:t xml:space="preserve"> Whether the business is micro or small, has strategic plans in place or not, there </w:t>
      </w:r>
      <w:r w:rsidR="00534015" w:rsidRPr="005A67C2">
        <w:rPr>
          <w:rFonts w:cstheme="minorHAnsi"/>
          <w:noProof/>
        </w:rPr>
        <w:t>are</w:t>
      </w:r>
      <w:r w:rsidR="008E0CE2" w:rsidRPr="005A67C2">
        <w:rPr>
          <w:rFonts w:cstheme="minorHAnsi"/>
        </w:rPr>
        <w:t xml:space="preserve"> no significant differences in the number of people employed by each business. </w:t>
      </w:r>
    </w:p>
    <w:p w14:paraId="32F57A1A" w14:textId="6EC865E8" w:rsidR="00E06B9A" w:rsidRPr="005A67C2" w:rsidRDefault="008E0CE2" w:rsidP="00C45CF1">
      <w:pPr>
        <w:rPr>
          <w:rFonts w:cstheme="minorHAnsi"/>
        </w:rPr>
      </w:pPr>
      <w:r w:rsidRPr="005A67C2">
        <w:rPr>
          <w:rFonts w:cstheme="minorHAnsi"/>
        </w:rPr>
        <w:t>Thus, programs aimed at increasing the skills of S</w:t>
      </w:r>
      <w:r w:rsidR="00DC6B14" w:rsidRPr="005A67C2">
        <w:rPr>
          <w:rFonts w:cstheme="minorHAnsi"/>
        </w:rPr>
        <w:t>M</w:t>
      </w:r>
      <w:r w:rsidRPr="005A67C2">
        <w:rPr>
          <w:rFonts w:cstheme="minorHAnsi"/>
        </w:rPr>
        <w:t>ME owners are</w:t>
      </w:r>
      <w:r w:rsidR="003E2588" w:rsidRPr="005A67C2">
        <w:rPr>
          <w:rFonts w:cstheme="minorHAnsi"/>
        </w:rPr>
        <w:t xml:space="preserve"> more</w:t>
      </w:r>
      <w:r w:rsidRPr="005A67C2">
        <w:rPr>
          <w:rFonts w:cstheme="minorHAnsi"/>
        </w:rPr>
        <w:t xml:space="preserve"> relevant for business</w:t>
      </w:r>
      <w:r w:rsidR="00DC6B14" w:rsidRPr="005A67C2">
        <w:rPr>
          <w:rFonts w:cstheme="minorHAnsi"/>
        </w:rPr>
        <w:t>es</w:t>
      </w:r>
      <w:r w:rsidRPr="005A67C2">
        <w:rPr>
          <w:rFonts w:cstheme="minorHAnsi"/>
        </w:rPr>
        <w:t xml:space="preserve"> that have the potential to grow and actually want to grow. The</w:t>
      </w:r>
      <w:r w:rsidR="00D240D6" w:rsidRPr="005A67C2">
        <w:rPr>
          <w:rFonts w:cstheme="minorHAnsi"/>
        </w:rPr>
        <w:t xml:space="preserve"> business</w:t>
      </w:r>
      <w:r w:rsidRPr="005A67C2">
        <w:rPr>
          <w:rFonts w:cstheme="minorHAnsi"/>
        </w:rPr>
        <w:t xml:space="preserve"> owners that had no strategic plans saw no advantages in having strategic growth plans.</w:t>
      </w:r>
    </w:p>
    <w:p w14:paraId="3B211E14" w14:textId="48D66DFF" w:rsidR="002C498D" w:rsidRPr="005A67C2" w:rsidRDefault="00433DC2" w:rsidP="00FD7EC3">
      <w:pPr>
        <w:pStyle w:val="Heading3"/>
        <w:rPr>
          <w:rFonts w:asciiTheme="minorHAnsi" w:hAnsiTheme="minorHAnsi" w:cstheme="minorHAnsi"/>
        </w:rPr>
      </w:pPr>
      <w:r w:rsidRPr="005A67C2">
        <w:rPr>
          <w:rFonts w:asciiTheme="minorHAnsi" w:hAnsiTheme="minorHAnsi" w:cstheme="minorHAnsi"/>
        </w:rPr>
        <w:t>5.4</w:t>
      </w:r>
      <w:r w:rsidR="00B327AB" w:rsidRPr="005A67C2">
        <w:rPr>
          <w:rFonts w:asciiTheme="minorHAnsi" w:hAnsiTheme="minorHAnsi" w:cstheme="minorHAnsi"/>
        </w:rPr>
        <w:t xml:space="preserve">.4. </w:t>
      </w:r>
      <w:r w:rsidR="002C498D" w:rsidRPr="005A67C2">
        <w:rPr>
          <w:rFonts w:asciiTheme="minorHAnsi" w:hAnsiTheme="minorHAnsi" w:cstheme="minorHAnsi"/>
        </w:rPr>
        <w:t xml:space="preserve">Finding </w:t>
      </w:r>
      <w:r w:rsidR="00B327AB" w:rsidRPr="005A67C2">
        <w:rPr>
          <w:rFonts w:asciiTheme="minorHAnsi" w:hAnsiTheme="minorHAnsi" w:cstheme="minorHAnsi"/>
        </w:rPr>
        <w:t>4</w:t>
      </w:r>
      <w:r w:rsidR="002C498D" w:rsidRPr="005A67C2">
        <w:rPr>
          <w:rFonts w:asciiTheme="minorHAnsi" w:hAnsiTheme="minorHAnsi" w:cstheme="minorHAnsi"/>
        </w:rPr>
        <w:t>:</w:t>
      </w:r>
      <w:r w:rsidR="00C62C02" w:rsidRPr="005A67C2">
        <w:rPr>
          <w:rFonts w:asciiTheme="minorHAnsi" w:hAnsiTheme="minorHAnsi" w:cstheme="minorHAnsi"/>
        </w:rPr>
        <w:t xml:space="preserve"> Location and industry of SMMEs in South Africa </w:t>
      </w:r>
    </w:p>
    <w:p w14:paraId="146A8A33" w14:textId="77777777" w:rsidR="00D240D6" w:rsidRPr="005A67C2" w:rsidRDefault="00B20257" w:rsidP="005D2E75">
      <w:pPr>
        <w:rPr>
          <w:rFonts w:cstheme="minorHAnsi"/>
        </w:rPr>
      </w:pPr>
      <w:r w:rsidRPr="005A67C2">
        <w:rPr>
          <w:rFonts w:cstheme="minorHAnsi"/>
        </w:rPr>
        <w:t xml:space="preserve">Literature found that SMMEs in the formal, non-agricultural private sector contribute more to growth and job creation </w:t>
      </w:r>
      <w:r w:rsidRPr="005A67C2">
        <w:rPr>
          <w:rFonts w:cstheme="minorHAnsi"/>
        </w:rPr>
        <w:fldChar w:fldCharType="begin"/>
      </w:r>
      <w:r w:rsidRPr="005A67C2">
        <w:rPr>
          <w:rFonts w:cstheme="minorHAnsi"/>
        </w:rPr>
        <w:instrText xml:space="preserve"> ADDIN ZOTERO_ITEM CSL_CITATION {"citationID":"bur5u8bds","properties":{"formattedCitation":"(de Kok et al., 2013, p. 35)","plainCitation":"(de Kok et al., 2013, p. 35)"},"citationItems":[{"id":255,"uris":["http://zotero.org/users/3509623/items/V5RJBCSN"],"uri":["http://zotero.org/users/3509623/items/V5RJBCSN"],"itemData":{"id":255,"type":"article","title":"Is Small Still Beautiful: Literature Review of recent empirical evidence on the contribution of SMEs to employment creation","publisher":"GIZ, ILO","author":[{"family":"Kok","given":"J","non-dropping-particle":"de"},{"family":"Deijl","given":"C"},{"family":"Van-Essen","given":"C.V"}],"issued":{"date-parts":[["2013"]]}},"locator":"35","label":"page"}],"schema":"https://github.com/citation-style-language/schema/raw/master/csl-citation.json"} </w:instrText>
      </w:r>
      <w:r w:rsidRPr="005A67C2">
        <w:rPr>
          <w:rFonts w:cstheme="minorHAnsi"/>
        </w:rPr>
        <w:fldChar w:fldCharType="separate"/>
      </w:r>
      <w:r w:rsidRPr="005A67C2">
        <w:rPr>
          <w:rFonts w:cstheme="minorHAnsi"/>
        </w:rPr>
        <w:t>(de Kok et al., 2013, p. 35)</w:t>
      </w:r>
      <w:r w:rsidRPr="005A67C2">
        <w:rPr>
          <w:rFonts w:cstheme="minorHAnsi"/>
        </w:rPr>
        <w:fldChar w:fldCharType="end"/>
      </w:r>
      <w:r w:rsidRPr="005A67C2">
        <w:rPr>
          <w:rFonts w:cstheme="minorHAnsi"/>
        </w:rPr>
        <w:t xml:space="preserve">. </w:t>
      </w:r>
      <w:r w:rsidR="00841850" w:rsidRPr="005A67C2">
        <w:rPr>
          <w:rFonts w:cstheme="minorHAnsi"/>
        </w:rPr>
        <w:t xml:space="preserve">According to studies a large number of SMMEs in South Africa are in the retail sector </w:t>
      </w:r>
      <w:r w:rsidR="00841850" w:rsidRPr="005A67C2">
        <w:rPr>
          <w:rFonts w:cstheme="minorHAnsi"/>
        </w:rPr>
        <w:fldChar w:fldCharType="begin"/>
      </w:r>
      <w:r w:rsidR="00841850" w:rsidRPr="005A67C2">
        <w:rPr>
          <w:rFonts w:cstheme="minorHAnsi"/>
        </w:rPr>
        <w:instrText xml:space="preserve"> ADDIN ZOTERO_ITEM CSL_CITATION {"citationID":"15aukq3fbo","properties":{"formattedCitation":"(Finscope, 2010)","plainCitation":"(Finscope, 2010)"},"citationItems":[{"id":279,"uris":["http://zotero.org/users/3509623/items/7GZ4J5AI"],"uri":["http://zotero.org/users/3509623/items/7GZ4J5AI"],"itemData":{"id":279,"type":"article","title":"Small Business Survey 2010","author":[{"family":"Finscope","given":""}],"issued":{"date-parts":[["2010"]]}}}],"schema":"https://github.com/citation-style-language/schema/raw/master/csl-citation.json"} </w:instrText>
      </w:r>
      <w:r w:rsidR="00841850" w:rsidRPr="005A67C2">
        <w:rPr>
          <w:rFonts w:cstheme="minorHAnsi"/>
        </w:rPr>
        <w:fldChar w:fldCharType="separate"/>
      </w:r>
      <w:r w:rsidR="00841850" w:rsidRPr="005A67C2">
        <w:rPr>
          <w:rFonts w:cstheme="minorHAnsi"/>
        </w:rPr>
        <w:t>(Finscope, 2010)</w:t>
      </w:r>
      <w:r w:rsidR="00841850" w:rsidRPr="005A67C2">
        <w:rPr>
          <w:rFonts w:cstheme="minorHAnsi"/>
        </w:rPr>
        <w:fldChar w:fldCharType="end"/>
      </w:r>
      <w:r w:rsidR="00841850" w:rsidRPr="005A67C2">
        <w:rPr>
          <w:rFonts w:cstheme="minorHAnsi"/>
        </w:rPr>
        <w:t xml:space="preserve">. All the businesses interviewed in the study operated in the formal sector with 0% operating in the agricultural sector. </w:t>
      </w:r>
    </w:p>
    <w:p w14:paraId="05E2DF51" w14:textId="17AA5A60" w:rsidR="00D678B3" w:rsidRPr="005A67C2" w:rsidRDefault="00841850" w:rsidP="005D2E75">
      <w:pPr>
        <w:rPr>
          <w:rFonts w:cstheme="minorHAnsi"/>
        </w:rPr>
      </w:pPr>
      <w:r w:rsidRPr="005A67C2">
        <w:rPr>
          <w:rFonts w:cstheme="minorHAnsi"/>
        </w:rPr>
        <w:lastRenderedPageBreak/>
        <w:t>The largest concentration of businesses interviewed was in the</w:t>
      </w:r>
      <w:r w:rsidR="00B627AF" w:rsidRPr="005A67C2">
        <w:rPr>
          <w:rFonts w:cstheme="minorHAnsi"/>
        </w:rPr>
        <w:t xml:space="preserve"> services and retail sector (9</w:t>
      </w:r>
      <w:r w:rsidRPr="005A67C2">
        <w:rPr>
          <w:rFonts w:cstheme="minorHAnsi"/>
        </w:rPr>
        <w:t xml:space="preserve">) followed by the </w:t>
      </w:r>
      <w:r w:rsidR="00B627AF" w:rsidRPr="005A67C2">
        <w:rPr>
          <w:rFonts w:cstheme="minorHAnsi"/>
        </w:rPr>
        <w:t>IT sector (3</w:t>
      </w:r>
      <w:r w:rsidRPr="005A67C2">
        <w:rPr>
          <w:rFonts w:cstheme="minorHAnsi"/>
        </w:rPr>
        <w:t xml:space="preserve">) and </w:t>
      </w:r>
      <w:r w:rsidR="00B627AF" w:rsidRPr="005A67C2">
        <w:rPr>
          <w:rFonts w:cstheme="minorHAnsi"/>
        </w:rPr>
        <w:t xml:space="preserve">the </w:t>
      </w:r>
      <w:r w:rsidR="00EC675A" w:rsidRPr="005A67C2">
        <w:rPr>
          <w:rFonts w:cstheme="minorHAnsi"/>
        </w:rPr>
        <w:t>c</w:t>
      </w:r>
      <w:r w:rsidR="00B627AF" w:rsidRPr="005A67C2">
        <w:rPr>
          <w:rFonts w:cstheme="minorHAnsi"/>
        </w:rPr>
        <w:t>onstruction sector at (2)</w:t>
      </w:r>
      <w:r w:rsidR="00EC675A" w:rsidRPr="005A67C2">
        <w:rPr>
          <w:rFonts w:cstheme="minorHAnsi"/>
        </w:rPr>
        <w:t xml:space="preserve"> and tourism</w:t>
      </w:r>
      <w:r w:rsidR="00B627AF" w:rsidRPr="005A67C2">
        <w:rPr>
          <w:rFonts w:cstheme="minorHAnsi"/>
        </w:rPr>
        <w:t xml:space="preserve"> (1)</w:t>
      </w:r>
      <w:r w:rsidRPr="005A67C2">
        <w:rPr>
          <w:rFonts w:cstheme="minorHAnsi"/>
        </w:rPr>
        <w:t>.</w:t>
      </w:r>
    </w:p>
    <w:p w14:paraId="03FDE72C" w14:textId="42AF59A8" w:rsidR="00841850" w:rsidRPr="005A67C2" w:rsidRDefault="00841850" w:rsidP="005D2E75">
      <w:pPr>
        <w:rPr>
          <w:rFonts w:cstheme="minorHAnsi"/>
        </w:rPr>
      </w:pPr>
      <w:r w:rsidRPr="005A67C2">
        <w:rPr>
          <w:rFonts w:cstheme="minorHAnsi"/>
        </w:rPr>
        <w:t>In line with</w:t>
      </w:r>
      <w:r w:rsidR="00534015" w:rsidRPr="005A67C2">
        <w:rPr>
          <w:rFonts w:cstheme="minorHAnsi"/>
        </w:rPr>
        <w:t xml:space="preserve"> the</w:t>
      </w:r>
      <w:r w:rsidRPr="005A67C2">
        <w:rPr>
          <w:rFonts w:cstheme="minorHAnsi"/>
        </w:rPr>
        <w:t xml:space="preserve"> </w:t>
      </w:r>
      <w:r w:rsidRPr="005A67C2">
        <w:rPr>
          <w:rFonts w:cstheme="minorHAnsi"/>
          <w:noProof/>
        </w:rPr>
        <w:t>literature</w:t>
      </w:r>
      <w:r w:rsidRPr="005A67C2">
        <w:rPr>
          <w:rFonts w:cstheme="minorHAnsi"/>
        </w:rPr>
        <w:t xml:space="preserve">, South Africa’s SMMEs have the potential to grow and create jobs by virtue of the industry they are located in. They also have the ability to innovate indicated by a significant amount of SMMEs in the IT sector. </w:t>
      </w:r>
      <w:r w:rsidRPr="005A67C2">
        <w:rPr>
          <w:rFonts w:cstheme="minorHAnsi"/>
          <w:noProof/>
        </w:rPr>
        <w:t>Also</w:t>
      </w:r>
      <w:r w:rsidR="00534015" w:rsidRPr="005A67C2">
        <w:rPr>
          <w:rFonts w:cstheme="minorHAnsi"/>
          <w:noProof/>
        </w:rPr>
        <w:t>,</w:t>
      </w:r>
      <w:r w:rsidRPr="005A67C2">
        <w:rPr>
          <w:rFonts w:cstheme="minorHAnsi"/>
        </w:rPr>
        <w:t xml:space="preserve"> South Africa’s SMMEs are born out of passion, a criteria critical for SMME growth </w:t>
      </w:r>
      <w:r w:rsidRPr="005A67C2">
        <w:rPr>
          <w:rFonts w:cstheme="minorHAnsi"/>
        </w:rPr>
        <w:fldChar w:fldCharType="begin"/>
      </w:r>
      <w:r w:rsidRPr="005A67C2">
        <w:rPr>
          <w:rFonts w:cstheme="minorHAnsi"/>
        </w:rPr>
        <w:instrText xml:space="preserve"> ADDIN ZOTERO_ITEM CSL_CITATION {"citationID":"chkqe4s60","properties":{"formattedCitation":"(Herrington et al., 2010, p. 31)","plainCitation":"(Herrington et al., 2010, p. 31)"},"citationItems":[{"id":31,"uris":["http://zotero.org/users/3509623/items/4PU388Z2"],"uri":["http://zotero.org/users/3509623/items/4PU388Z2"],"itemData":{"id":31,"type":"book","title":"Tracking entrepreneurship in South Africa: a GEM perspective","publisher":"Citeseer","ISBN":"0-7992-2360-3","shortTitle":"Tracking entrepreneurship in South Africa: a GEM perspective","author":[{"family":"Herrington","given":"Mike"},{"family":"Kew","given":"Jacqui"},{"family":"Kew","given":"Penny"},{"family":"Monitor","given":"Global Entrepreneurship"}],"issued":{"date-parts":[["2010"]]}},"locator":"31","label":"page"}],"schema":"https://github.com/citation-style-language/schema/raw/master/csl-citation.json"} </w:instrText>
      </w:r>
      <w:r w:rsidRPr="005A67C2">
        <w:rPr>
          <w:rFonts w:cstheme="minorHAnsi"/>
        </w:rPr>
        <w:fldChar w:fldCharType="separate"/>
      </w:r>
      <w:r w:rsidRPr="005A67C2">
        <w:rPr>
          <w:rFonts w:cstheme="minorHAnsi"/>
        </w:rPr>
        <w:t>(Herrington et al., 2010, p. 31)</w:t>
      </w:r>
      <w:r w:rsidRPr="005A67C2">
        <w:rPr>
          <w:rFonts w:cstheme="minorHAnsi"/>
        </w:rPr>
        <w:fldChar w:fldCharType="end"/>
      </w:r>
      <w:r w:rsidRPr="005A67C2">
        <w:rPr>
          <w:rFonts w:cstheme="minorHAnsi"/>
        </w:rPr>
        <w:t>.</w:t>
      </w:r>
      <w:r w:rsidR="00D35324" w:rsidRPr="005A67C2">
        <w:rPr>
          <w:rFonts w:cstheme="minorHAnsi"/>
        </w:rPr>
        <w:t xml:space="preserve"> Literature also found that a large number of SMMEs are in Gauteng, the economic hub of the country </w:t>
      </w:r>
      <w:r w:rsidR="00D35324" w:rsidRPr="005A67C2">
        <w:rPr>
          <w:rFonts w:cstheme="minorHAnsi"/>
        </w:rPr>
        <w:fldChar w:fldCharType="begin"/>
      </w:r>
      <w:r w:rsidR="00D35324" w:rsidRPr="005A67C2">
        <w:rPr>
          <w:rFonts w:cstheme="minorHAnsi"/>
        </w:rPr>
        <w:instrText xml:space="preserve"> ADDIN ZOTERO_ITEM CSL_CITATION {"citationID":"19h1secscn","properties":{"formattedCitation":"(C. Rogerson, 2001a, p. 270)","plainCitation":"(C. Rogerson, 2001a, p. 270)"},"citationItems":[{"id":218,"uris":["http://zotero.org/users/3509623/items/DKFMEKRF"],"uri":["http://zotero.org/users/3509623/items/DKFMEKRF"],"itemData":{"id":218,"type":"article-journal","title":"Growing the SMME Manufacturing Economy of South Africa: Evidence from Gauteng Province","container-title":"J. Contemp Afr.Stud","page":"267-291","volume":"19","issue":"2","author":[{"family":"Rogerson","given":"CM"}],"issued":{"literal":"2001a"}},"locator":"270","label":"page"}],"schema":"https://github.com/citation-style-language/schema/raw/master/csl-citation.json"} </w:instrText>
      </w:r>
      <w:r w:rsidR="00D35324" w:rsidRPr="005A67C2">
        <w:rPr>
          <w:rFonts w:cstheme="minorHAnsi"/>
        </w:rPr>
        <w:fldChar w:fldCharType="separate"/>
      </w:r>
      <w:r w:rsidR="00D35324" w:rsidRPr="005A67C2">
        <w:rPr>
          <w:rFonts w:cstheme="minorHAnsi"/>
        </w:rPr>
        <w:t>(C. Rogerson, 2001a, p. 270)</w:t>
      </w:r>
      <w:r w:rsidR="00D35324" w:rsidRPr="005A67C2">
        <w:rPr>
          <w:rFonts w:cstheme="minorHAnsi"/>
        </w:rPr>
        <w:fldChar w:fldCharType="end"/>
      </w:r>
      <w:r w:rsidR="00D35324" w:rsidRPr="005A67C2">
        <w:rPr>
          <w:rFonts w:cstheme="minorHAnsi"/>
        </w:rPr>
        <w:t>. The study could not assess that a large number of SMMEs in South Africa are still located in Gauteng due to having limited the study only to Gauteng. However, t</w:t>
      </w:r>
      <w:r w:rsidR="00DC6B14" w:rsidRPr="005A67C2">
        <w:rPr>
          <w:rFonts w:cstheme="minorHAnsi"/>
        </w:rPr>
        <w:t>he 16 businesses interviewed had</w:t>
      </w:r>
      <w:r w:rsidR="00D35324" w:rsidRPr="005A67C2">
        <w:rPr>
          <w:rFonts w:cstheme="minorHAnsi"/>
        </w:rPr>
        <w:t xml:space="preserve"> a total turnover of </w:t>
      </w:r>
      <w:r w:rsidR="00D240D6" w:rsidRPr="005A67C2">
        <w:rPr>
          <w:rFonts w:cstheme="minorHAnsi"/>
        </w:rPr>
        <w:t>ZAR R43.5 million</w:t>
      </w:r>
      <w:r w:rsidR="00D35324" w:rsidRPr="005A67C2">
        <w:rPr>
          <w:rFonts w:cstheme="minorHAnsi"/>
        </w:rPr>
        <w:t xml:space="preserve"> employing a total of 78 people including part-time workers. The number of people employed, especially in a country with high unemployment is very significant.  </w:t>
      </w:r>
    </w:p>
    <w:p w14:paraId="200C7FFE" w14:textId="77C34018" w:rsidR="00AE248F" w:rsidRPr="005A67C2" w:rsidRDefault="00AE248F" w:rsidP="005D2E75">
      <w:pPr>
        <w:rPr>
          <w:rFonts w:cstheme="minorHAnsi"/>
        </w:rPr>
      </w:pPr>
      <w:r w:rsidRPr="005A67C2">
        <w:rPr>
          <w:rFonts w:cstheme="minorHAnsi"/>
        </w:rPr>
        <w:t xml:space="preserve">South Africa’s SMMEs have all the characteristics of SMMEs with the capability to grow. However, SMMEs have not been growing at a rate capable of absorbing labour in the country (indicated by the rise in unemployment since 2008 (25.5%) to 26.6% in 2016). This highlights that SMMEs in the country </w:t>
      </w:r>
      <w:r w:rsidRPr="005A67C2">
        <w:rPr>
          <w:rFonts w:cstheme="minorHAnsi"/>
          <w:noProof/>
        </w:rPr>
        <w:t>face</w:t>
      </w:r>
      <w:r w:rsidR="00534015" w:rsidRPr="005A67C2">
        <w:rPr>
          <w:rFonts w:cstheme="minorHAnsi"/>
          <w:noProof/>
        </w:rPr>
        <w:t>s</w:t>
      </w:r>
      <w:r w:rsidRPr="005A67C2">
        <w:rPr>
          <w:rFonts w:cstheme="minorHAnsi"/>
        </w:rPr>
        <w:t xml:space="preserve"> other challenges to growth which have nothing to do with </w:t>
      </w:r>
      <w:r w:rsidR="00BF17FA" w:rsidRPr="005A67C2">
        <w:rPr>
          <w:rFonts w:cstheme="minorHAnsi"/>
        </w:rPr>
        <w:t xml:space="preserve">the </w:t>
      </w:r>
      <w:r w:rsidRPr="005A67C2">
        <w:rPr>
          <w:rFonts w:cstheme="minorHAnsi"/>
        </w:rPr>
        <w:t xml:space="preserve">sector in which they operate and the proximity to </w:t>
      </w:r>
      <w:r w:rsidRPr="005A67C2">
        <w:rPr>
          <w:rFonts w:cstheme="minorHAnsi"/>
          <w:noProof/>
        </w:rPr>
        <w:t>c</w:t>
      </w:r>
      <w:r w:rsidR="00534015" w:rsidRPr="005A67C2">
        <w:rPr>
          <w:rFonts w:cstheme="minorHAnsi"/>
          <w:noProof/>
        </w:rPr>
        <w:t>u</w:t>
      </w:r>
      <w:r w:rsidRPr="005A67C2">
        <w:rPr>
          <w:rFonts w:cstheme="minorHAnsi"/>
          <w:noProof/>
        </w:rPr>
        <w:t>st</w:t>
      </w:r>
      <w:r w:rsidR="00534015" w:rsidRPr="005A67C2">
        <w:rPr>
          <w:rFonts w:cstheme="minorHAnsi"/>
          <w:noProof/>
        </w:rPr>
        <w:t>o</w:t>
      </w:r>
      <w:r w:rsidRPr="005A67C2">
        <w:rPr>
          <w:rFonts w:cstheme="minorHAnsi"/>
          <w:noProof/>
        </w:rPr>
        <w:t>mers</w:t>
      </w:r>
      <w:r w:rsidRPr="005A67C2">
        <w:rPr>
          <w:rFonts w:cstheme="minorHAnsi"/>
        </w:rPr>
        <w:t>, infrastructure and labour.</w:t>
      </w:r>
      <w:r w:rsidR="00DC6B14" w:rsidRPr="005A67C2">
        <w:rPr>
          <w:rFonts w:cstheme="minorHAnsi"/>
        </w:rPr>
        <w:t xml:space="preserve"> The macroeconomics and macro business environment of the country could be </w:t>
      </w:r>
      <w:r w:rsidR="00682C9B" w:rsidRPr="005A67C2">
        <w:rPr>
          <w:rFonts w:cstheme="minorHAnsi"/>
        </w:rPr>
        <w:t>some possible hindrances</w:t>
      </w:r>
      <w:r w:rsidR="00DC6B14" w:rsidRPr="005A67C2">
        <w:rPr>
          <w:rFonts w:cstheme="minorHAnsi"/>
        </w:rPr>
        <w:t xml:space="preserve"> as South Africa has been experiencing low growth levels, credit downgrades and </w:t>
      </w:r>
      <w:r w:rsidR="00DC6B14" w:rsidRPr="005A67C2">
        <w:rPr>
          <w:rFonts w:cstheme="minorHAnsi"/>
          <w:noProof/>
        </w:rPr>
        <w:t>macro</w:t>
      </w:r>
      <w:r w:rsidR="00534015" w:rsidRPr="005A67C2">
        <w:rPr>
          <w:rFonts w:cstheme="minorHAnsi"/>
          <w:noProof/>
        </w:rPr>
        <w:t>-</w:t>
      </w:r>
      <w:r w:rsidR="00DC6B14" w:rsidRPr="005A67C2">
        <w:rPr>
          <w:rFonts w:cstheme="minorHAnsi"/>
          <w:noProof/>
        </w:rPr>
        <w:t>political</w:t>
      </w:r>
      <w:r w:rsidR="00DC6B14" w:rsidRPr="005A67C2">
        <w:rPr>
          <w:rFonts w:cstheme="minorHAnsi"/>
        </w:rPr>
        <w:t xml:space="preserve"> challenges which have limited domestic investments.</w:t>
      </w:r>
    </w:p>
    <w:p w14:paraId="1BDC549F" w14:textId="77777777" w:rsidR="00D240D6" w:rsidRPr="005A67C2" w:rsidRDefault="00AE248F" w:rsidP="005D2E75">
      <w:pPr>
        <w:rPr>
          <w:rFonts w:cstheme="minorHAnsi"/>
        </w:rPr>
      </w:pPr>
      <w:r w:rsidRPr="005A67C2">
        <w:rPr>
          <w:rFonts w:cstheme="minorHAnsi"/>
        </w:rPr>
        <w:t xml:space="preserve">On average, using the total turnover amount divided by the number of employees, the cost of employment in Gauteng is </w:t>
      </w:r>
      <w:r w:rsidR="00D240D6" w:rsidRPr="005A67C2">
        <w:rPr>
          <w:rFonts w:cstheme="minorHAnsi"/>
        </w:rPr>
        <w:t>ZA</w:t>
      </w:r>
      <w:r w:rsidRPr="005A67C2">
        <w:rPr>
          <w:rFonts w:cstheme="minorHAnsi"/>
        </w:rPr>
        <w:t>R</w:t>
      </w:r>
      <w:r w:rsidR="00573C20" w:rsidRPr="005A67C2">
        <w:rPr>
          <w:rFonts w:cstheme="minorHAnsi"/>
        </w:rPr>
        <w:t>558, 308. The high</w:t>
      </w:r>
      <w:r w:rsidR="00682C9B" w:rsidRPr="005A67C2">
        <w:rPr>
          <w:rFonts w:cstheme="minorHAnsi"/>
        </w:rPr>
        <w:t xml:space="preserve"> cost of employment could be another reason</w:t>
      </w:r>
      <w:r w:rsidR="00573C20" w:rsidRPr="005A67C2">
        <w:rPr>
          <w:rFonts w:cstheme="minorHAnsi"/>
        </w:rPr>
        <w:t xml:space="preserve"> the sector has failed to create jobs at levels high</w:t>
      </w:r>
      <w:r w:rsidR="00D240D6" w:rsidRPr="005A67C2">
        <w:rPr>
          <w:rFonts w:cstheme="minorHAnsi"/>
        </w:rPr>
        <w:t xml:space="preserve"> enough to reduce unemployment.</w:t>
      </w:r>
    </w:p>
    <w:p w14:paraId="7D7378AF" w14:textId="77777777" w:rsidR="00EC675A" w:rsidRPr="005A67C2" w:rsidRDefault="00EC675A" w:rsidP="005D2E75">
      <w:pPr>
        <w:rPr>
          <w:rFonts w:cstheme="minorHAnsi"/>
        </w:rPr>
      </w:pPr>
    </w:p>
    <w:p w14:paraId="51E9BE25" w14:textId="77777777" w:rsidR="00EC675A" w:rsidRPr="005A67C2" w:rsidRDefault="00EC675A" w:rsidP="005D2E75">
      <w:pPr>
        <w:rPr>
          <w:rFonts w:cstheme="minorHAnsi"/>
        </w:rPr>
      </w:pPr>
    </w:p>
    <w:p w14:paraId="4D6D07DA" w14:textId="2222CF0F" w:rsidR="002C498D" w:rsidRPr="005A67C2" w:rsidRDefault="00433DC2" w:rsidP="005D2E75">
      <w:pPr>
        <w:pStyle w:val="Heading3"/>
        <w:rPr>
          <w:rFonts w:asciiTheme="minorHAnsi" w:hAnsiTheme="minorHAnsi" w:cstheme="minorHAnsi"/>
        </w:rPr>
      </w:pPr>
      <w:r w:rsidRPr="005A67C2">
        <w:rPr>
          <w:rFonts w:asciiTheme="minorHAnsi" w:hAnsiTheme="minorHAnsi" w:cstheme="minorHAnsi"/>
        </w:rPr>
        <w:lastRenderedPageBreak/>
        <w:t>5.4</w:t>
      </w:r>
      <w:r w:rsidR="00B327AB" w:rsidRPr="005A67C2">
        <w:rPr>
          <w:rFonts w:asciiTheme="minorHAnsi" w:hAnsiTheme="minorHAnsi" w:cstheme="minorHAnsi"/>
        </w:rPr>
        <w:t xml:space="preserve">.5. </w:t>
      </w:r>
      <w:r w:rsidR="002C498D" w:rsidRPr="005A67C2">
        <w:rPr>
          <w:rFonts w:asciiTheme="minorHAnsi" w:hAnsiTheme="minorHAnsi" w:cstheme="minorHAnsi"/>
        </w:rPr>
        <w:t xml:space="preserve">Finding </w:t>
      </w:r>
      <w:r w:rsidR="00B327AB" w:rsidRPr="005A67C2">
        <w:rPr>
          <w:rFonts w:asciiTheme="minorHAnsi" w:hAnsiTheme="minorHAnsi" w:cstheme="minorHAnsi"/>
        </w:rPr>
        <w:t>5</w:t>
      </w:r>
      <w:r w:rsidR="002C498D" w:rsidRPr="005A67C2">
        <w:rPr>
          <w:rFonts w:asciiTheme="minorHAnsi" w:hAnsiTheme="minorHAnsi" w:cstheme="minorHAnsi"/>
        </w:rPr>
        <w:t>:</w:t>
      </w:r>
      <w:r w:rsidR="00641B7D" w:rsidRPr="005A67C2">
        <w:rPr>
          <w:rFonts w:asciiTheme="minorHAnsi" w:hAnsiTheme="minorHAnsi" w:cstheme="minorHAnsi"/>
        </w:rPr>
        <w:t xml:space="preserve"> The Main</w:t>
      </w:r>
      <w:r w:rsidR="002C498D" w:rsidRPr="005A67C2">
        <w:rPr>
          <w:rFonts w:asciiTheme="minorHAnsi" w:hAnsiTheme="minorHAnsi" w:cstheme="minorHAnsi"/>
        </w:rPr>
        <w:t xml:space="preserve"> </w:t>
      </w:r>
      <w:r w:rsidR="00C26473" w:rsidRPr="005A67C2">
        <w:rPr>
          <w:rFonts w:asciiTheme="minorHAnsi" w:hAnsiTheme="minorHAnsi" w:cstheme="minorHAnsi"/>
        </w:rPr>
        <w:t>Challenges Facing SMMEs</w:t>
      </w:r>
      <w:r w:rsidR="00573C20" w:rsidRPr="005A67C2">
        <w:rPr>
          <w:rFonts w:asciiTheme="minorHAnsi" w:hAnsiTheme="minorHAnsi" w:cstheme="minorHAnsi"/>
        </w:rPr>
        <w:t xml:space="preserve"> </w:t>
      </w:r>
    </w:p>
    <w:p w14:paraId="1B9851CC" w14:textId="4D7A172E" w:rsidR="000034ED" w:rsidRPr="005A67C2" w:rsidRDefault="00CC50F3" w:rsidP="005D2E75">
      <w:pPr>
        <w:rPr>
          <w:rFonts w:cstheme="minorHAnsi"/>
        </w:rPr>
      </w:pPr>
      <w:r w:rsidRPr="005A67C2">
        <w:rPr>
          <w:rFonts w:cstheme="minorHAnsi"/>
        </w:rPr>
        <w:t xml:space="preserve">The study revealed a number of challenges facing the SMME sector. </w:t>
      </w:r>
      <w:r w:rsidR="008203BE" w:rsidRPr="005A67C2">
        <w:rPr>
          <w:rFonts w:cstheme="minorHAnsi"/>
        </w:rPr>
        <w:t xml:space="preserve">The top challenge facing </w:t>
      </w:r>
      <w:r w:rsidR="00B31263" w:rsidRPr="005A67C2">
        <w:rPr>
          <w:rFonts w:cstheme="minorHAnsi"/>
        </w:rPr>
        <w:t>entrepreneurs</w:t>
      </w:r>
      <w:r w:rsidR="008203BE" w:rsidRPr="005A67C2">
        <w:rPr>
          <w:rFonts w:cstheme="minorHAnsi"/>
        </w:rPr>
        <w:t xml:space="preserve"> in the study is cash flow</w:t>
      </w:r>
      <w:r w:rsidR="00B31263" w:rsidRPr="005A67C2">
        <w:rPr>
          <w:rFonts w:cstheme="minorHAnsi"/>
        </w:rPr>
        <w:t xml:space="preserve"> with all business owners interviewed listing it as a challenge and 31% listing it </w:t>
      </w:r>
      <w:r w:rsidR="00F16A88" w:rsidRPr="005A67C2">
        <w:rPr>
          <w:rFonts w:cstheme="minorHAnsi"/>
        </w:rPr>
        <w:t>the</w:t>
      </w:r>
      <w:r w:rsidR="00B31263" w:rsidRPr="005A67C2">
        <w:rPr>
          <w:rFonts w:cstheme="minorHAnsi"/>
        </w:rPr>
        <w:t xml:space="preserve"> largest challenge they face</w:t>
      </w:r>
      <w:r w:rsidR="008203BE" w:rsidRPr="005A67C2">
        <w:rPr>
          <w:rFonts w:cstheme="minorHAnsi"/>
        </w:rPr>
        <w:t>. It is surprising that Cash flow is still a top challenge for entrepreneurs i</w:t>
      </w:r>
      <w:r w:rsidR="00E17025" w:rsidRPr="005A67C2">
        <w:rPr>
          <w:rFonts w:cstheme="minorHAnsi"/>
        </w:rPr>
        <w:t xml:space="preserve">n 2016. Cash flow has been a challenge facing SMME and remains a huge challenge still </w:t>
      </w:r>
      <w:r w:rsidR="00E17025" w:rsidRPr="005A67C2">
        <w:rPr>
          <w:rFonts w:cstheme="minorHAnsi"/>
        </w:rPr>
        <w:fldChar w:fldCharType="begin"/>
      </w:r>
      <w:r w:rsidR="00E17025" w:rsidRPr="005A67C2">
        <w:rPr>
          <w:rFonts w:cstheme="minorHAnsi"/>
        </w:rPr>
        <w:instrText xml:space="preserve"> ADDIN ZOTERO_ITEM CSL_CITATION {"citationID":"4qoujtg7l","properties":{"formattedCitation":"(Olawale &amp; Garwe, 2010)","plainCitation":"(Olawale &amp; Garwe, 2010)"},"citationItems":[{"id":232,"uris":["http://zotero.org/users/3509623/items/8D38N2S6"],"uri":["http://zotero.org/users/3509623/items/8D38N2S6"],"itemData":{"id":232,"type":"article-journal","title":"Obstacles to the growth of new SMEs in South Africa: A principal component analysis approach","container-title":"African journal of Business management","page":"729","volume":"4","issue":"5","source":"Google Scholar","shortTitle":"Obstacles to the growth of new SMEs in South Africa","author":[{"family":"Olawale","given":"Fatoki"},{"family":"Garwe","given":"David"}],"issued":{"date-parts":[["2010"]]}}}],"schema":"https://github.com/citation-style-language/schema/raw/master/csl-citation.json"} </w:instrText>
      </w:r>
      <w:r w:rsidR="00E17025" w:rsidRPr="005A67C2">
        <w:rPr>
          <w:rFonts w:cstheme="minorHAnsi"/>
        </w:rPr>
        <w:fldChar w:fldCharType="separate"/>
      </w:r>
      <w:r w:rsidR="00E17025" w:rsidRPr="005A67C2">
        <w:rPr>
          <w:rFonts w:cstheme="minorHAnsi"/>
        </w:rPr>
        <w:t>(Olawale &amp; Garwe, 2010)</w:t>
      </w:r>
      <w:r w:rsidR="00E17025" w:rsidRPr="005A67C2">
        <w:rPr>
          <w:rFonts w:cstheme="minorHAnsi"/>
        </w:rPr>
        <w:fldChar w:fldCharType="end"/>
      </w:r>
      <w:r w:rsidR="00E17025" w:rsidRPr="005A67C2">
        <w:rPr>
          <w:rFonts w:cstheme="minorHAnsi"/>
        </w:rPr>
        <w:t>.</w:t>
      </w:r>
    </w:p>
    <w:p w14:paraId="191C711A" w14:textId="341C064A" w:rsidR="008F460B" w:rsidRPr="005A67C2" w:rsidRDefault="008F460B" w:rsidP="008F460B">
      <w:pPr>
        <w:rPr>
          <w:rFonts w:cstheme="minorHAnsi"/>
          <w:b/>
        </w:rPr>
      </w:pPr>
      <w:r w:rsidRPr="005A67C2">
        <w:rPr>
          <w:rFonts w:cstheme="minorHAnsi"/>
          <w:b/>
        </w:rPr>
        <w:t>Figure 12: Most pressing business challenges for SMME interview respondents</w:t>
      </w:r>
    </w:p>
    <w:p w14:paraId="732BB641" w14:textId="77777777" w:rsidR="008F460B" w:rsidRPr="005A67C2" w:rsidRDefault="008F460B" w:rsidP="008F460B">
      <w:pPr>
        <w:rPr>
          <w:rFonts w:cstheme="minorHAnsi"/>
        </w:rPr>
      </w:pPr>
      <w:r w:rsidRPr="005A67C2">
        <w:rPr>
          <w:rFonts w:cstheme="minorHAnsi"/>
          <w:noProof/>
          <w:lang w:eastAsia="en-ZA"/>
        </w:rPr>
        <w:drawing>
          <wp:inline distT="0" distB="0" distL="0" distR="0" wp14:anchorId="6EFBC436" wp14:editId="79EE2925">
            <wp:extent cx="6008370" cy="2541319"/>
            <wp:effectExtent l="0" t="0" r="0" b="0"/>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4A93C64" w14:textId="77777777" w:rsidR="008F460B" w:rsidRPr="005A67C2" w:rsidRDefault="00E17025" w:rsidP="003E0C6A">
      <w:pPr>
        <w:rPr>
          <w:rFonts w:cstheme="minorHAnsi"/>
        </w:rPr>
      </w:pPr>
      <w:r w:rsidRPr="005A67C2">
        <w:rPr>
          <w:rFonts w:cstheme="minorHAnsi"/>
        </w:rPr>
        <w:t xml:space="preserve"> The cash flow challenge is twofold. </w:t>
      </w:r>
      <w:r w:rsidR="00641B7D" w:rsidRPr="005A67C2">
        <w:rPr>
          <w:rFonts w:cstheme="minorHAnsi"/>
        </w:rPr>
        <w:t>It</w:t>
      </w:r>
      <w:r w:rsidRPr="005A67C2">
        <w:rPr>
          <w:rFonts w:cstheme="minorHAnsi"/>
        </w:rPr>
        <w:t xml:space="preserve"> includes access to funding to keep the business afloat during the initial starting phase</w:t>
      </w:r>
      <w:r w:rsidR="00641B7D" w:rsidRPr="005A67C2">
        <w:rPr>
          <w:rFonts w:cstheme="minorHAnsi"/>
        </w:rPr>
        <w:t xml:space="preserve"> or during an expansion phase whilst on the other hand, </w:t>
      </w:r>
      <w:r w:rsidRPr="005A67C2">
        <w:rPr>
          <w:rFonts w:cstheme="minorHAnsi"/>
        </w:rPr>
        <w:t>it</w:t>
      </w:r>
      <w:r w:rsidR="00641B7D" w:rsidRPr="005A67C2">
        <w:rPr>
          <w:rFonts w:cstheme="minorHAnsi"/>
        </w:rPr>
        <w:t xml:space="preserve"> also</w:t>
      </w:r>
      <w:r w:rsidRPr="005A67C2">
        <w:rPr>
          <w:rFonts w:cstheme="minorHAnsi"/>
        </w:rPr>
        <w:t xml:space="preserve"> requires financial acumen and management skills to ensure the business has enough funds to keep it going either through managing costs or ensuring constant revenue generation. </w:t>
      </w:r>
    </w:p>
    <w:p w14:paraId="34DE51DE" w14:textId="4F9E1458" w:rsidR="006C67C5" w:rsidRPr="005A67C2" w:rsidRDefault="00E17025" w:rsidP="003E0C6A">
      <w:pPr>
        <w:rPr>
          <w:rFonts w:cstheme="minorHAnsi"/>
        </w:rPr>
      </w:pPr>
      <w:r w:rsidRPr="005A67C2">
        <w:rPr>
          <w:rFonts w:cstheme="minorHAnsi"/>
        </w:rPr>
        <w:t xml:space="preserve">South African banks have tried to incorporate new funding packages designed for SMME owners into their traditional lending schemes while the government has increased funding for </w:t>
      </w:r>
      <w:r w:rsidRPr="005A67C2">
        <w:rPr>
          <w:rFonts w:cstheme="minorHAnsi"/>
          <w:noProof/>
        </w:rPr>
        <w:t>SMMEs</w:t>
      </w:r>
      <w:r w:rsidRPr="005A67C2">
        <w:rPr>
          <w:rFonts w:cstheme="minorHAnsi"/>
        </w:rPr>
        <w:t xml:space="preserve"> in the last five years. However, from</w:t>
      </w:r>
      <w:r w:rsidR="00641B7D" w:rsidRPr="005A67C2">
        <w:rPr>
          <w:rFonts w:cstheme="minorHAnsi"/>
        </w:rPr>
        <w:t xml:space="preserve"> the interviews conducted in</w:t>
      </w:r>
      <w:r w:rsidRPr="005A67C2">
        <w:rPr>
          <w:rFonts w:cstheme="minorHAnsi"/>
        </w:rPr>
        <w:t xml:space="preserve"> this study much more still needs to be done to ensure </w:t>
      </w:r>
      <w:r w:rsidRPr="005A67C2">
        <w:rPr>
          <w:rFonts w:cstheme="minorHAnsi"/>
          <w:noProof/>
        </w:rPr>
        <w:t>SMMEs</w:t>
      </w:r>
      <w:r w:rsidRPr="005A67C2">
        <w:rPr>
          <w:rFonts w:cstheme="minorHAnsi"/>
        </w:rPr>
        <w:t xml:space="preserve"> have sufficient cash flow.</w:t>
      </w:r>
    </w:p>
    <w:p w14:paraId="77DAFADC" w14:textId="3D87BE54" w:rsidR="00B53B36" w:rsidRPr="005A67C2" w:rsidRDefault="00B53B36" w:rsidP="003E0C6A">
      <w:pPr>
        <w:rPr>
          <w:rFonts w:cstheme="minorHAnsi"/>
        </w:rPr>
      </w:pPr>
      <w:r w:rsidRPr="005A67C2">
        <w:rPr>
          <w:rFonts w:cstheme="minorHAnsi"/>
        </w:rPr>
        <w:t>The entrepreneurs interviewed in the study showed strong sentiments that</w:t>
      </w:r>
      <w:r w:rsidR="00C26473" w:rsidRPr="005A67C2">
        <w:rPr>
          <w:rFonts w:cstheme="minorHAnsi"/>
        </w:rPr>
        <w:t xml:space="preserve"> </w:t>
      </w:r>
      <w:r w:rsidRPr="005A67C2">
        <w:rPr>
          <w:rFonts w:cstheme="minorHAnsi"/>
        </w:rPr>
        <w:t xml:space="preserve">while </w:t>
      </w:r>
      <w:r w:rsidR="00641B7D" w:rsidRPr="005A67C2">
        <w:rPr>
          <w:rFonts w:cstheme="minorHAnsi"/>
        </w:rPr>
        <w:t>financial institutions and government</w:t>
      </w:r>
      <w:r w:rsidRPr="005A67C2">
        <w:rPr>
          <w:rFonts w:cstheme="minorHAnsi"/>
        </w:rPr>
        <w:t xml:space="preserve"> can </w:t>
      </w:r>
      <w:r w:rsidR="00641B7D" w:rsidRPr="005A67C2">
        <w:rPr>
          <w:rFonts w:cstheme="minorHAnsi"/>
        </w:rPr>
        <w:t>implement measures and provide solutions to</w:t>
      </w:r>
      <w:r w:rsidRPr="005A67C2">
        <w:rPr>
          <w:rFonts w:cstheme="minorHAnsi"/>
        </w:rPr>
        <w:t xml:space="preserve"> assist with the cash flow </w:t>
      </w:r>
      <w:r w:rsidR="00641B7D" w:rsidRPr="005A67C2">
        <w:rPr>
          <w:rFonts w:cstheme="minorHAnsi"/>
        </w:rPr>
        <w:t>issue, it</w:t>
      </w:r>
      <w:r w:rsidRPr="005A67C2">
        <w:rPr>
          <w:rFonts w:cstheme="minorHAnsi"/>
        </w:rPr>
        <w:t xml:space="preserve"> is still t</w:t>
      </w:r>
      <w:r w:rsidR="00641B7D" w:rsidRPr="005A67C2">
        <w:rPr>
          <w:rFonts w:cstheme="minorHAnsi"/>
        </w:rPr>
        <w:t xml:space="preserve">he </w:t>
      </w:r>
      <w:r w:rsidR="00641B7D" w:rsidRPr="005A67C2">
        <w:rPr>
          <w:rFonts w:cstheme="minorHAnsi"/>
          <w:noProof/>
        </w:rPr>
        <w:t>entrepreneur</w:t>
      </w:r>
      <w:r w:rsidR="00534015" w:rsidRPr="005A67C2">
        <w:rPr>
          <w:rFonts w:cstheme="minorHAnsi"/>
          <w:noProof/>
        </w:rPr>
        <w:t>'</w:t>
      </w:r>
      <w:r w:rsidR="00641B7D" w:rsidRPr="005A67C2">
        <w:rPr>
          <w:rFonts w:cstheme="minorHAnsi"/>
          <w:noProof/>
        </w:rPr>
        <w:t>s</w:t>
      </w:r>
      <w:r w:rsidR="00641B7D" w:rsidRPr="005A67C2">
        <w:rPr>
          <w:rFonts w:cstheme="minorHAnsi"/>
        </w:rPr>
        <w:t xml:space="preserve"> job to ensure they</w:t>
      </w:r>
      <w:r w:rsidRPr="005A67C2">
        <w:rPr>
          <w:rFonts w:cstheme="minorHAnsi"/>
        </w:rPr>
        <w:t xml:space="preserve"> </w:t>
      </w:r>
      <w:r w:rsidR="00641B7D" w:rsidRPr="005A67C2">
        <w:rPr>
          <w:rFonts w:cstheme="minorHAnsi"/>
        </w:rPr>
        <w:t xml:space="preserve">maintain a </w:t>
      </w:r>
      <w:r w:rsidRPr="005A67C2">
        <w:rPr>
          <w:rFonts w:cstheme="minorHAnsi"/>
        </w:rPr>
        <w:t>consist</w:t>
      </w:r>
      <w:r w:rsidR="00641B7D" w:rsidRPr="005A67C2">
        <w:rPr>
          <w:rFonts w:cstheme="minorHAnsi"/>
        </w:rPr>
        <w:t>ent</w:t>
      </w:r>
      <w:r w:rsidRPr="005A67C2">
        <w:rPr>
          <w:rFonts w:cstheme="minorHAnsi"/>
        </w:rPr>
        <w:t xml:space="preserve"> cash flo</w:t>
      </w:r>
      <w:r w:rsidR="00641B7D" w:rsidRPr="005A67C2">
        <w:rPr>
          <w:rFonts w:cstheme="minorHAnsi"/>
        </w:rPr>
        <w:t xml:space="preserve">w. </w:t>
      </w:r>
      <w:r w:rsidR="00641B7D" w:rsidRPr="005A67C2">
        <w:rPr>
          <w:rFonts w:cstheme="minorHAnsi"/>
        </w:rPr>
        <w:lastRenderedPageBreak/>
        <w:t>When asked whether</w:t>
      </w:r>
      <w:r w:rsidR="00534015" w:rsidRPr="005A67C2">
        <w:rPr>
          <w:rFonts w:cstheme="minorHAnsi"/>
        </w:rPr>
        <w:t xml:space="preserve"> the</w:t>
      </w:r>
      <w:r w:rsidR="00641B7D" w:rsidRPr="005A67C2">
        <w:rPr>
          <w:rFonts w:cstheme="minorHAnsi"/>
        </w:rPr>
        <w:t xml:space="preserve"> </w:t>
      </w:r>
      <w:r w:rsidR="00641B7D" w:rsidRPr="005A67C2">
        <w:rPr>
          <w:rFonts w:cstheme="minorHAnsi"/>
          <w:noProof/>
        </w:rPr>
        <w:t>government</w:t>
      </w:r>
      <w:r w:rsidR="00641B7D" w:rsidRPr="005A67C2">
        <w:rPr>
          <w:rFonts w:cstheme="minorHAnsi"/>
        </w:rPr>
        <w:t xml:space="preserve"> can or </w:t>
      </w:r>
      <w:r w:rsidRPr="005A67C2">
        <w:rPr>
          <w:rFonts w:cstheme="minorHAnsi"/>
        </w:rPr>
        <w:t>should t play any role in assisting SMMEs with cash flow challenges</w:t>
      </w:r>
      <w:r w:rsidR="00641B7D" w:rsidRPr="005A67C2">
        <w:rPr>
          <w:rFonts w:cstheme="minorHAnsi"/>
        </w:rPr>
        <w:t>,</w:t>
      </w:r>
      <w:r w:rsidRPr="005A67C2">
        <w:rPr>
          <w:rFonts w:cstheme="minorHAnsi"/>
        </w:rPr>
        <w:t xml:space="preserve"> 94% of </w:t>
      </w:r>
      <w:r w:rsidR="00641B7D" w:rsidRPr="005A67C2">
        <w:rPr>
          <w:rFonts w:cstheme="minorHAnsi"/>
        </w:rPr>
        <w:t xml:space="preserve">the interview </w:t>
      </w:r>
      <w:r w:rsidRPr="005A67C2">
        <w:rPr>
          <w:rFonts w:cstheme="minorHAnsi"/>
        </w:rPr>
        <w:t xml:space="preserve">respondents </w:t>
      </w:r>
      <w:r w:rsidR="00641B7D" w:rsidRPr="005A67C2">
        <w:rPr>
          <w:rFonts w:cstheme="minorHAnsi"/>
        </w:rPr>
        <w:t>replied</w:t>
      </w:r>
      <w:r w:rsidRPr="005A67C2">
        <w:rPr>
          <w:rFonts w:cstheme="minorHAnsi"/>
        </w:rPr>
        <w:t xml:space="preserve"> no. </w:t>
      </w:r>
    </w:p>
    <w:p w14:paraId="4460763A" w14:textId="675AA3E9" w:rsidR="00B53B36" w:rsidRPr="005A67C2" w:rsidRDefault="00B53B36" w:rsidP="001A02F6">
      <w:pPr>
        <w:rPr>
          <w:rFonts w:cstheme="minorHAnsi"/>
        </w:rPr>
      </w:pPr>
      <w:r w:rsidRPr="005A67C2">
        <w:rPr>
          <w:rFonts w:cstheme="minorHAnsi"/>
        </w:rPr>
        <w:t>The study also showed that entrepreneurs doing business with</w:t>
      </w:r>
      <w:r w:rsidR="00534015" w:rsidRPr="005A67C2">
        <w:rPr>
          <w:rFonts w:cstheme="minorHAnsi"/>
        </w:rPr>
        <w:t xml:space="preserve"> the</w:t>
      </w:r>
      <w:r w:rsidRPr="005A67C2">
        <w:rPr>
          <w:rFonts w:cstheme="minorHAnsi"/>
        </w:rPr>
        <w:t xml:space="preserve"> </w:t>
      </w:r>
      <w:r w:rsidRPr="005A67C2">
        <w:rPr>
          <w:rFonts w:cstheme="minorHAnsi"/>
          <w:noProof/>
        </w:rPr>
        <w:t>government</w:t>
      </w:r>
      <w:r w:rsidRPr="005A67C2">
        <w:rPr>
          <w:rFonts w:cstheme="minorHAnsi"/>
        </w:rPr>
        <w:t xml:space="preserve"> have a higher failure rate as a result of lack of cash flow due to late payments. Of the respondents interviewed </w:t>
      </w:r>
      <w:r w:rsidR="00641B7D" w:rsidRPr="005A67C2">
        <w:rPr>
          <w:rFonts w:cstheme="minorHAnsi"/>
        </w:rPr>
        <w:t>only 1</w:t>
      </w:r>
      <w:r w:rsidRPr="005A67C2">
        <w:rPr>
          <w:rFonts w:cstheme="minorHAnsi"/>
        </w:rPr>
        <w:t xml:space="preserve"> conducted business with the government as a major client and </w:t>
      </w:r>
      <w:r w:rsidR="00641B7D" w:rsidRPr="005A67C2">
        <w:rPr>
          <w:rFonts w:cstheme="minorHAnsi"/>
        </w:rPr>
        <w:t>the respondent’s</w:t>
      </w:r>
      <w:r w:rsidRPr="005A67C2">
        <w:rPr>
          <w:rFonts w:cstheme="minorHAnsi"/>
        </w:rPr>
        <w:t xml:space="preserve"> business failed </w:t>
      </w:r>
      <w:r w:rsidR="00641B7D" w:rsidRPr="005A67C2">
        <w:rPr>
          <w:rFonts w:cstheme="minorHAnsi"/>
        </w:rPr>
        <w:t xml:space="preserve">as a result of poor cash flow </w:t>
      </w:r>
      <w:r w:rsidR="00641B7D" w:rsidRPr="005A67C2">
        <w:rPr>
          <w:rFonts w:cstheme="minorHAnsi"/>
          <w:noProof/>
        </w:rPr>
        <w:t>due</w:t>
      </w:r>
      <w:r w:rsidR="00534015" w:rsidRPr="005A67C2">
        <w:rPr>
          <w:rFonts w:cstheme="minorHAnsi"/>
          <w:noProof/>
        </w:rPr>
        <w:t xml:space="preserve"> to</w:t>
      </w:r>
      <w:r w:rsidR="00641B7D" w:rsidRPr="005A67C2">
        <w:rPr>
          <w:rFonts w:cstheme="minorHAnsi"/>
        </w:rPr>
        <w:t xml:space="preserve"> payment delays from</w:t>
      </w:r>
      <w:r w:rsidR="00534015" w:rsidRPr="005A67C2">
        <w:rPr>
          <w:rFonts w:cstheme="minorHAnsi"/>
        </w:rPr>
        <w:t xml:space="preserve"> the</w:t>
      </w:r>
      <w:r w:rsidR="00641B7D" w:rsidRPr="005A67C2">
        <w:rPr>
          <w:rFonts w:cstheme="minorHAnsi"/>
        </w:rPr>
        <w:t xml:space="preserve"> </w:t>
      </w:r>
      <w:r w:rsidR="00641B7D" w:rsidRPr="005A67C2">
        <w:rPr>
          <w:rFonts w:cstheme="minorHAnsi"/>
          <w:noProof/>
        </w:rPr>
        <w:t>government</w:t>
      </w:r>
      <w:r w:rsidRPr="005A67C2">
        <w:rPr>
          <w:rFonts w:cstheme="minorHAnsi"/>
        </w:rPr>
        <w:t>.</w:t>
      </w:r>
    </w:p>
    <w:p w14:paraId="39ADA77E" w14:textId="5995E23B" w:rsidR="008F460B" w:rsidRPr="005A67C2" w:rsidRDefault="00B31263" w:rsidP="001A02F6">
      <w:pPr>
        <w:rPr>
          <w:rFonts w:cstheme="minorHAnsi"/>
        </w:rPr>
      </w:pPr>
      <w:r w:rsidRPr="005A67C2">
        <w:rPr>
          <w:rFonts w:cstheme="minorHAnsi"/>
        </w:rPr>
        <w:t xml:space="preserve">Skills </w:t>
      </w:r>
      <w:r w:rsidR="00534015" w:rsidRPr="005A67C2">
        <w:rPr>
          <w:rFonts w:cstheme="minorHAnsi"/>
          <w:noProof/>
        </w:rPr>
        <w:t>are</w:t>
      </w:r>
      <w:r w:rsidRPr="005A67C2">
        <w:rPr>
          <w:rFonts w:cstheme="minorHAnsi"/>
        </w:rPr>
        <w:t xml:space="preserve"> the second largest obstacle listed by the respondents. The challenge of skills came out in a different manner to how literature defines it. Many studies have sighted the challenge of skills as a major obstacle facing South African entrepreneurs </w:t>
      </w:r>
      <w:r w:rsidRPr="005A67C2">
        <w:rPr>
          <w:rFonts w:cstheme="minorHAnsi"/>
        </w:rPr>
        <w:fldChar w:fldCharType="begin"/>
      </w:r>
      <w:r w:rsidRPr="005A67C2">
        <w:rPr>
          <w:rFonts w:cstheme="minorHAnsi"/>
        </w:rPr>
        <w:instrText xml:space="preserve"> ADDIN ZOTERO_ITEM CSL_CITATION {"citationID":"1979glc5rd","properties":{"formattedCitation":"(Olawale &amp; Garwe, 2010)","plainCitation":"(Olawale &amp; Garwe, 2010)"},"citationItems":[{"id":232,"uris":["http://zotero.org/users/3509623/items/8D38N2S6"],"uri":["http://zotero.org/users/3509623/items/8D38N2S6"],"itemData":{"id":232,"type":"article-journal","title":"Obstacles to the growth of new SMEs in South Africa: A principal component analysis approach","container-title":"African journal of Business management","page":"729","volume":"4","issue":"5","source":"Google Scholar","shortTitle":"Obstacles to the growth of new SMEs in South Africa","author":[{"family":"Olawale","given":"Fatoki"},{"family":"Garwe","given":"David"}],"issued":{"date-parts":[["2010"]]}}}],"schema":"https://github.com/citation-style-language/schema/raw/master/csl-citation.json"} </w:instrText>
      </w:r>
      <w:r w:rsidRPr="005A67C2">
        <w:rPr>
          <w:rFonts w:cstheme="minorHAnsi"/>
        </w:rPr>
        <w:fldChar w:fldCharType="separate"/>
      </w:r>
      <w:r w:rsidRPr="005A67C2">
        <w:rPr>
          <w:rFonts w:cstheme="minorHAnsi"/>
        </w:rPr>
        <w:t>(Olawale &amp; Garwe, 2010)</w:t>
      </w:r>
      <w:r w:rsidRPr="005A67C2">
        <w:rPr>
          <w:rFonts w:cstheme="minorHAnsi"/>
        </w:rPr>
        <w:fldChar w:fldCharType="end"/>
      </w:r>
      <w:r w:rsidRPr="005A67C2">
        <w:rPr>
          <w:rFonts w:cstheme="minorHAnsi"/>
        </w:rPr>
        <w:t xml:space="preserve">, </w:t>
      </w:r>
      <w:r w:rsidRPr="005A67C2">
        <w:rPr>
          <w:rFonts w:cstheme="minorHAnsi"/>
        </w:rPr>
        <w:fldChar w:fldCharType="begin"/>
      </w:r>
      <w:r w:rsidRPr="005A67C2">
        <w:rPr>
          <w:rFonts w:cstheme="minorHAnsi"/>
        </w:rPr>
        <w:instrText xml:space="preserve"> ADDIN ZOTERO_ITEM CSL_CITATION {"citationID":"1sk033aetu","properties":{"formattedCitation":"(Fatoki, 2014)","plainCitation":"(Fatoki, 2014)"},"citationItems":[{"id":26,"uris":["http://zotero.org/users/3509623/items/FBSFFHKP"],"uri":["http://zotero.org/users/3509623/items/FBSFFHKP"],"itemData":{"id":26,"type":"article-journal","title":"The Causes of the Failure of New Small and Medium Enterprises in South Africa","container-title":"Mediterranean Journal of Social Sciences","page":"922","volume":"5","issue":"20","ISSN":"2039-2117","shortTitle":"The Causes of the Failure of New Small and Medium Enterprises in South Africa","author":[{"family":"Fatoki","given":"Olawale"}],"issued":{"date-parts":[["2014"]]}}}],"schema":"https://github.com/citation-style-language/schema/raw/master/csl-citation.json"} </w:instrText>
      </w:r>
      <w:r w:rsidRPr="005A67C2">
        <w:rPr>
          <w:rFonts w:cstheme="minorHAnsi"/>
        </w:rPr>
        <w:fldChar w:fldCharType="separate"/>
      </w:r>
      <w:r w:rsidRPr="005A67C2">
        <w:rPr>
          <w:rFonts w:cstheme="minorHAnsi"/>
        </w:rPr>
        <w:t>(Fatoki, 2014)</w:t>
      </w:r>
      <w:r w:rsidRPr="005A67C2">
        <w:rPr>
          <w:rFonts w:cstheme="minorHAnsi"/>
        </w:rPr>
        <w:fldChar w:fldCharType="end"/>
      </w:r>
      <w:r w:rsidRPr="005A67C2">
        <w:rPr>
          <w:rFonts w:cstheme="minorHAnsi"/>
        </w:rPr>
        <w:t>. Literature phrases the skills challenge as entrepreneurs lacking the skills needed to run and manage the business, lack of a business mindset by the owner and inability to grow the business.</w:t>
      </w:r>
    </w:p>
    <w:p w14:paraId="638F573F" w14:textId="1AA2DE8B" w:rsidR="00B53B36" w:rsidRPr="005A67C2" w:rsidRDefault="00B31263" w:rsidP="001A02F6">
      <w:pPr>
        <w:rPr>
          <w:rFonts w:cstheme="minorHAnsi"/>
        </w:rPr>
      </w:pPr>
      <w:r w:rsidRPr="005A67C2">
        <w:rPr>
          <w:rFonts w:cstheme="minorHAnsi"/>
        </w:rPr>
        <w:t xml:space="preserve">While the study </w:t>
      </w:r>
      <w:r w:rsidR="00E719D8" w:rsidRPr="005A67C2">
        <w:rPr>
          <w:rFonts w:cstheme="minorHAnsi"/>
        </w:rPr>
        <w:t>accepts</w:t>
      </w:r>
      <w:r w:rsidRPr="005A67C2">
        <w:rPr>
          <w:rFonts w:cstheme="minorHAnsi"/>
        </w:rPr>
        <w:t xml:space="preserve"> </w:t>
      </w:r>
      <w:r w:rsidR="005177D4" w:rsidRPr="005A67C2">
        <w:rPr>
          <w:rFonts w:cstheme="minorHAnsi"/>
        </w:rPr>
        <w:t>this</w:t>
      </w:r>
      <w:r w:rsidR="00C26473" w:rsidRPr="005A67C2">
        <w:rPr>
          <w:rFonts w:cstheme="minorHAnsi"/>
        </w:rPr>
        <w:t>, there are</w:t>
      </w:r>
      <w:r w:rsidR="005177D4" w:rsidRPr="005A67C2">
        <w:rPr>
          <w:rFonts w:cstheme="minorHAnsi"/>
        </w:rPr>
        <w:t xml:space="preserve"> other nuance</w:t>
      </w:r>
      <w:r w:rsidR="008F460B" w:rsidRPr="005A67C2">
        <w:rPr>
          <w:rFonts w:cstheme="minorHAnsi"/>
        </w:rPr>
        <w:t>s</w:t>
      </w:r>
      <w:r w:rsidR="00C26473" w:rsidRPr="005A67C2">
        <w:rPr>
          <w:rFonts w:cstheme="minorHAnsi"/>
        </w:rPr>
        <w:t xml:space="preserve"> </w:t>
      </w:r>
      <w:r w:rsidRPr="005A67C2">
        <w:rPr>
          <w:rFonts w:cstheme="minorHAnsi"/>
        </w:rPr>
        <w:t>not</w:t>
      </w:r>
      <w:r w:rsidR="008F460B" w:rsidRPr="005A67C2">
        <w:rPr>
          <w:rFonts w:cstheme="minorHAnsi"/>
        </w:rPr>
        <w:t xml:space="preserve"> widely</w:t>
      </w:r>
      <w:r w:rsidRPr="005A67C2">
        <w:rPr>
          <w:rFonts w:cstheme="minorHAnsi"/>
        </w:rPr>
        <w:t xml:space="preserve"> mentioned in literature with regards to skills as a challenge facing</w:t>
      </w:r>
      <w:r w:rsidR="008F460B" w:rsidRPr="005A67C2">
        <w:rPr>
          <w:rFonts w:cstheme="minorHAnsi"/>
        </w:rPr>
        <w:t xml:space="preserve"> South African</w:t>
      </w:r>
      <w:r w:rsidRPr="005A67C2">
        <w:rPr>
          <w:rFonts w:cstheme="minorHAnsi"/>
        </w:rPr>
        <w:t xml:space="preserve"> SMMEs</w:t>
      </w:r>
      <w:r w:rsidR="008F460B" w:rsidRPr="005A67C2">
        <w:rPr>
          <w:rFonts w:cstheme="minorHAnsi"/>
        </w:rPr>
        <w:t>. T</w:t>
      </w:r>
      <w:r w:rsidR="00C26473" w:rsidRPr="005A67C2">
        <w:rPr>
          <w:rFonts w:cstheme="minorHAnsi"/>
        </w:rPr>
        <w:t>hese include</w:t>
      </w:r>
      <w:r w:rsidR="00E719D8" w:rsidRPr="005A67C2">
        <w:rPr>
          <w:rFonts w:cstheme="minorHAnsi"/>
        </w:rPr>
        <w:t xml:space="preserve"> the inability of</w:t>
      </w:r>
      <w:r w:rsidR="00C26473" w:rsidRPr="005A67C2">
        <w:rPr>
          <w:rFonts w:cstheme="minorHAnsi"/>
        </w:rPr>
        <w:t xml:space="preserve"> </w:t>
      </w:r>
      <w:r w:rsidR="00C26473" w:rsidRPr="005A67C2">
        <w:rPr>
          <w:rFonts w:cstheme="minorHAnsi"/>
          <w:noProof/>
        </w:rPr>
        <w:t>SMMEs</w:t>
      </w:r>
      <w:r w:rsidR="00C26473" w:rsidRPr="005A67C2">
        <w:rPr>
          <w:rFonts w:cstheme="minorHAnsi"/>
        </w:rPr>
        <w:t xml:space="preserve"> to</w:t>
      </w:r>
      <w:r w:rsidR="00E719D8" w:rsidRPr="005A67C2">
        <w:rPr>
          <w:rFonts w:cstheme="minorHAnsi"/>
        </w:rPr>
        <w:t xml:space="preserve"> </w:t>
      </w:r>
      <w:r w:rsidR="00C26473" w:rsidRPr="005A67C2">
        <w:rPr>
          <w:rFonts w:cstheme="minorHAnsi"/>
        </w:rPr>
        <w:t xml:space="preserve">retain </w:t>
      </w:r>
      <w:r w:rsidRPr="005A67C2">
        <w:rPr>
          <w:rFonts w:cstheme="minorHAnsi"/>
        </w:rPr>
        <w:t>highly skilled professionals. This is es</w:t>
      </w:r>
      <w:r w:rsidR="008F460B" w:rsidRPr="005A67C2">
        <w:rPr>
          <w:rFonts w:cstheme="minorHAnsi"/>
        </w:rPr>
        <w:t>pecially a challenge for micro-</w:t>
      </w:r>
      <w:r w:rsidRPr="005A67C2">
        <w:rPr>
          <w:rFonts w:cstheme="minorHAnsi"/>
        </w:rPr>
        <w:t>enterprises.</w:t>
      </w:r>
      <w:r w:rsidR="00E719D8" w:rsidRPr="005A67C2">
        <w:rPr>
          <w:rFonts w:cstheme="minorHAnsi"/>
        </w:rPr>
        <w:t xml:space="preserve"> This highlights just how important studies like this one mainly focusing on micro-enterprises are. An overwhelming number of studies overlook micro-enterprises when studying SMMEs. This is due to the largely western nature of studies, with western countries having a very low number of micro-enterprises compared to their counterparts in the developing world.</w:t>
      </w:r>
    </w:p>
    <w:p w14:paraId="43C2B65C" w14:textId="3D0FD0EF" w:rsidR="00C00EF1" w:rsidRPr="005A67C2" w:rsidRDefault="00F16A88" w:rsidP="001A02F6">
      <w:pPr>
        <w:rPr>
          <w:rFonts w:cstheme="minorHAnsi"/>
        </w:rPr>
      </w:pPr>
      <w:r w:rsidRPr="005A67C2">
        <w:rPr>
          <w:rFonts w:cstheme="minorHAnsi"/>
        </w:rPr>
        <w:t>There is much that contributes to micro-enterprises being unable to retain skilled employees. Firstly, micro-enterprises cannot afford</w:t>
      </w:r>
      <w:r w:rsidR="002B2489" w:rsidRPr="005A67C2">
        <w:rPr>
          <w:rFonts w:cstheme="minorHAnsi"/>
        </w:rPr>
        <w:t xml:space="preserve"> to pay competitive salaries, as a </w:t>
      </w:r>
      <w:r w:rsidR="002B2489" w:rsidRPr="005A67C2">
        <w:rPr>
          <w:rFonts w:cstheme="minorHAnsi"/>
          <w:noProof/>
        </w:rPr>
        <w:t>result</w:t>
      </w:r>
      <w:r w:rsidR="00534015" w:rsidRPr="005A67C2">
        <w:rPr>
          <w:rFonts w:cstheme="minorHAnsi"/>
          <w:noProof/>
        </w:rPr>
        <w:t>,</w:t>
      </w:r>
      <w:r w:rsidR="002B2489" w:rsidRPr="005A67C2">
        <w:rPr>
          <w:rFonts w:cstheme="minorHAnsi"/>
        </w:rPr>
        <w:t xml:space="preserve"> the</w:t>
      </w:r>
      <w:r w:rsidRPr="005A67C2">
        <w:rPr>
          <w:rFonts w:cstheme="minorHAnsi"/>
        </w:rPr>
        <w:t xml:space="preserve"> minute a</w:t>
      </w:r>
      <w:r w:rsidR="002B2489" w:rsidRPr="005A67C2">
        <w:rPr>
          <w:rFonts w:cstheme="minorHAnsi"/>
        </w:rPr>
        <w:t>n employee gets a better salary offer they</w:t>
      </w:r>
      <w:r w:rsidRPr="005A67C2">
        <w:rPr>
          <w:rFonts w:cstheme="minorHAnsi"/>
        </w:rPr>
        <w:t xml:space="preserve"> resig</w:t>
      </w:r>
      <w:r w:rsidR="002B2489" w:rsidRPr="005A67C2">
        <w:rPr>
          <w:rFonts w:cstheme="minorHAnsi"/>
        </w:rPr>
        <w:t>n</w:t>
      </w:r>
      <w:r w:rsidRPr="005A67C2">
        <w:rPr>
          <w:rFonts w:cstheme="minorHAnsi"/>
        </w:rPr>
        <w:t>.</w:t>
      </w:r>
      <w:r w:rsidR="002B2489" w:rsidRPr="005A67C2">
        <w:rPr>
          <w:rFonts w:cstheme="minorHAnsi"/>
        </w:rPr>
        <w:t xml:space="preserve"> This is especially t</w:t>
      </w:r>
      <w:r w:rsidR="008F460B" w:rsidRPr="005A67C2">
        <w:rPr>
          <w:rFonts w:cstheme="minorHAnsi"/>
        </w:rPr>
        <w:t>rue</w:t>
      </w:r>
      <w:r w:rsidR="002B2489" w:rsidRPr="005A67C2">
        <w:rPr>
          <w:rFonts w:cstheme="minorHAnsi"/>
        </w:rPr>
        <w:t xml:space="preserve"> amongst the highly skilled employees.</w:t>
      </w:r>
      <w:r w:rsidRPr="005A67C2">
        <w:rPr>
          <w:rFonts w:cstheme="minorHAnsi"/>
        </w:rPr>
        <w:t xml:space="preserve"> Secondly, as mentioned in finding four the average cost of employment is </w:t>
      </w:r>
      <w:r w:rsidR="008F460B" w:rsidRPr="005A67C2">
        <w:rPr>
          <w:rFonts w:cstheme="minorHAnsi"/>
        </w:rPr>
        <w:t xml:space="preserve">much </w:t>
      </w:r>
      <w:r w:rsidRPr="005A67C2">
        <w:rPr>
          <w:rFonts w:cstheme="minorHAnsi"/>
        </w:rPr>
        <w:t xml:space="preserve">higher in Gauteng </w:t>
      </w:r>
      <w:r w:rsidR="008F460B" w:rsidRPr="005A67C2">
        <w:rPr>
          <w:rFonts w:cstheme="minorHAnsi"/>
        </w:rPr>
        <w:t xml:space="preserve">than in other provinces </w:t>
      </w:r>
      <w:r w:rsidRPr="005A67C2">
        <w:rPr>
          <w:rFonts w:cstheme="minorHAnsi"/>
        </w:rPr>
        <w:t>and this could be</w:t>
      </w:r>
      <w:r w:rsidR="008F460B" w:rsidRPr="005A67C2">
        <w:rPr>
          <w:rFonts w:cstheme="minorHAnsi"/>
        </w:rPr>
        <w:t xml:space="preserve"> partly</w:t>
      </w:r>
      <w:r w:rsidRPr="005A67C2">
        <w:rPr>
          <w:rFonts w:cstheme="minorHAnsi"/>
        </w:rPr>
        <w:t xml:space="preserve"> why SMMEs in the region </w:t>
      </w:r>
      <w:r w:rsidR="008F460B" w:rsidRPr="005A67C2">
        <w:rPr>
          <w:rFonts w:cstheme="minorHAnsi"/>
        </w:rPr>
        <w:t>face</w:t>
      </w:r>
      <w:r w:rsidRPr="005A67C2">
        <w:rPr>
          <w:rFonts w:cstheme="minorHAnsi"/>
        </w:rPr>
        <w:t xml:space="preserve"> this particular challenge. </w:t>
      </w:r>
    </w:p>
    <w:p w14:paraId="7098F503" w14:textId="77777777" w:rsidR="008F460B" w:rsidRPr="005A67C2" w:rsidRDefault="008F460B" w:rsidP="001A02F6">
      <w:pPr>
        <w:rPr>
          <w:rFonts w:cstheme="minorHAnsi"/>
        </w:rPr>
      </w:pPr>
    </w:p>
    <w:p w14:paraId="3844CDAA" w14:textId="2EF93FF5" w:rsidR="00F77363" w:rsidRPr="005A67C2" w:rsidRDefault="00433DC2" w:rsidP="00EC6435">
      <w:pPr>
        <w:pStyle w:val="Heading3"/>
        <w:rPr>
          <w:rFonts w:asciiTheme="minorHAnsi" w:hAnsiTheme="minorHAnsi" w:cstheme="minorHAnsi"/>
        </w:rPr>
      </w:pPr>
      <w:r w:rsidRPr="005A67C2">
        <w:rPr>
          <w:rFonts w:asciiTheme="minorHAnsi" w:hAnsiTheme="minorHAnsi" w:cstheme="minorHAnsi"/>
        </w:rPr>
        <w:lastRenderedPageBreak/>
        <w:t>5.4</w:t>
      </w:r>
      <w:r w:rsidR="00B327AB" w:rsidRPr="005A67C2">
        <w:rPr>
          <w:rFonts w:asciiTheme="minorHAnsi" w:hAnsiTheme="minorHAnsi" w:cstheme="minorHAnsi"/>
        </w:rPr>
        <w:t xml:space="preserve">.6. </w:t>
      </w:r>
      <w:r w:rsidR="00850FF4" w:rsidRPr="005A67C2">
        <w:rPr>
          <w:rFonts w:asciiTheme="minorHAnsi" w:hAnsiTheme="minorHAnsi" w:cstheme="minorHAnsi"/>
        </w:rPr>
        <w:t xml:space="preserve">Finding </w:t>
      </w:r>
      <w:r w:rsidR="00B327AB" w:rsidRPr="005A67C2">
        <w:rPr>
          <w:rFonts w:asciiTheme="minorHAnsi" w:hAnsiTheme="minorHAnsi" w:cstheme="minorHAnsi"/>
        </w:rPr>
        <w:t>6</w:t>
      </w:r>
      <w:r w:rsidR="00F77363" w:rsidRPr="005A67C2">
        <w:rPr>
          <w:rFonts w:asciiTheme="minorHAnsi" w:hAnsiTheme="minorHAnsi" w:cstheme="minorHAnsi"/>
        </w:rPr>
        <w:t>:</w:t>
      </w:r>
      <w:r w:rsidR="00264C74" w:rsidRPr="005A67C2">
        <w:rPr>
          <w:rFonts w:asciiTheme="minorHAnsi" w:hAnsiTheme="minorHAnsi" w:cstheme="minorHAnsi"/>
        </w:rPr>
        <w:t xml:space="preserve"> Sentiments of Entrepreneurs </w:t>
      </w:r>
      <w:r w:rsidRPr="005A67C2">
        <w:rPr>
          <w:rFonts w:asciiTheme="minorHAnsi" w:hAnsiTheme="minorHAnsi" w:cstheme="minorHAnsi"/>
        </w:rPr>
        <w:t>towards</w:t>
      </w:r>
      <w:r w:rsidR="00264C74" w:rsidRPr="005A67C2">
        <w:rPr>
          <w:rFonts w:asciiTheme="minorHAnsi" w:hAnsiTheme="minorHAnsi" w:cstheme="minorHAnsi"/>
        </w:rPr>
        <w:t xml:space="preserve"> Government Intervention in the S</w:t>
      </w:r>
      <w:r w:rsidR="000440EE" w:rsidRPr="005A67C2">
        <w:rPr>
          <w:rFonts w:asciiTheme="minorHAnsi" w:hAnsiTheme="minorHAnsi" w:cstheme="minorHAnsi"/>
        </w:rPr>
        <w:t>ector.</w:t>
      </w:r>
    </w:p>
    <w:p w14:paraId="2E9E0255" w14:textId="77777777" w:rsidR="008F460B" w:rsidRPr="005A67C2" w:rsidRDefault="00501DCC" w:rsidP="00EC6435">
      <w:pPr>
        <w:rPr>
          <w:rFonts w:cstheme="minorHAnsi"/>
        </w:rPr>
      </w:pPr>
      <w:r w:rsidRPr="005A67C2">
        <w:rPr>
          <w:rFonts w:cstheme="minorHAnsi"/>
        </w:rPr>
        <w:t xml:space="preserve">The study also sought to find out the sentiments of entrepreneurs towards government as a player in the sector be it through funding, as a client or offering assistance through mentorship programs. </w:t>
      </w:r>
    </w:p>
    <w:p w14:paraId="3AB3F430" w14:textId="446284F8" w:rsidR="00684A1B" w:rsidRPr="005A67C2" w:rsidRDefault="00264C74" w:rsidP="00EC6435">
      <w:pPr>
        <w:rPr>
          <w:rFonts w:cstheme="minorHAnsi"/>
        </w:rPr>
      </w:pPr>
      <w:r w:rsidRPr="005A67C2">
        <w:rPr>
          <w:rFonts w:cstheme="minorHAnsi"/>
        </w:rPr>
        <w:t>As shown in figure 13, o</w:t>
      </w:r>
      <w:r w:rsidR="007143EE" w:rsidRPr="005A67C2">
        <w:rPr>
          <w:rFonts w:cstheme="minorHAnsi"/>
        </w:rPr>
        <w:t xml:space="preserve">f the </w:t>
      </w:r>
      <w:r w:rsidR="002B2489" w:rsidRPr="005A67C2">
        <w:rPr>
          <w:rFonts w:cstheme="minorHAnsi"/>
        </w:rPr>
        <w:t>businesses interviewed none had</w:t>
      </w:r>
      <w:r w:rsidR="007143EE" w:rsidRPr="005A67C2">
        <w:rPr>
          <w:rFonts w:cstheme="minorHAnsi"/>
        </w:rPr>
        <w:t xml:space="preserve"> ever registered with a g</w:t>
      </w:r>
      <w:r w:rsidR="00FF3F75" w:rsidRPr="005A67C2">
        <w:rPr>
          <w:rFonts w:cstheme="minorHAnsi"/>
        </w:rPr>
        <w:t>overnment program for mentoring or training and</w:t>
      </w:r>
      <w:r w:rsidR="002B2489" w:rsidRPr="005A67C2">
        <w:rPr>
          <w:rFonts w:cstheme="minorHAnsi"/>
        </w:rPr>
        <w:t xml:space="preserve"> only </w:t>
      </w:r>
      <w:r w:rsidR="008F460B" w:rsidRPr="005A67C2">
        <w:rPr>
          <w:rFonts w:cstheme="minorHAnsi"/>
        </w:rPr>
        <w:t>one</w:t>
      </w:r>
      <w:r w:rsidR="002B2489" w:rsidRPr="005A67C2">
        <w:rPr>
          <w:rFonts w:cstheme="minorHAnsi"/>
        </w:rPr>
        <w:t xml:space="preserve"> had</w:t>
      </w:r>
      <w:r w:rsidR="007143EE" w:rsidRPr="005A67C2">
        <w:rPr>
          <w:rFonts w:cstheme="minorHAnsi"/>
        </w:rPr>
        <w:t xml:space="preserve"> received funding from</w:t>
      </w:r>
      <w:r w:rsidR="00534015" w:rsidRPr="005A67C2">
        <w:rPr>
          <w:rFonts w:cstheme="minorHAnsi"/>
        </w:rPr>
        <w:t xml:space="preserve"> the</w:t>
      </w:r>
      <w:r w:rsidR="007143EE" w:rsidRPr="005A67C2">
        <w:rPr>
          <w:rFonts w:cstheme="minorHAnsi"/>
        </w:rPr>
        <w:t xml:space="preserve"> </w:t>
      </w:r>
      <w:r w:rsidR="007143EE" w:rsidRPr="005A67C2">
        <w:rPr>
          <w:rFonts w:cstheme="minorHAnsi"/>
          <w:noProof/>
        </w:rPr>
        <w:t>government</w:t>
      </w:r>
      <w:r w:rsidR="007143EE" w:rsidRPr="005A67C2">
        <w:rPr>
          <w:rFonts w:cstheme="minorHAnsi"/>
        </w:rPr>
        <w:t xml:space="preserve"> to st</w:t>
      </w:r>
      <w:r w:rsidRPr="005A67C2">
        <w:rPr>
          <w:rFonts w:cstheme="minorHAnsi"/>
        </w:rPr>
        <w:t>art their business. N</w:t>
      </w:r>
      <w:r w:rsidR="002B2489" w:rsidRPr="005A67C2">
        <w:rPr>
          <w:rFonts w:cstheme="minorHAnsi"/>
        </w:rPr>
        <w:t>one had</w:t>
      </w:r>
      <w:r w:rsidR="007143EE" w:rsidRPr="005A67C2">
        <w:rPr>
          <w:rFonts w:cstheme="minorHAnsi"/>
        </w:rPr>
        <w:t xml:space="preserve"> ever been contacted to make policy contributions with regards to SMMEs.</w:t>
      </w:r>
    </w:p>
    <w:p w14:paraId="037463DE" w14:textId="31E1042D" w:rsidR="00B627AF" w:rsidRPr="005A67C2" w:rsidRDefault="007143EE" w:rsidP="00527D63">
      <w:pPr>
        <w:rPr>
          <w:rFonts w:cstheme="minorHAnsi"/>
        </w:rPr>
      </w:pPr>
      <w:r w:rsidRPr="005A67C2">
        <w:rPr>
          <w:rFonts w:cstheme="minorHAnsi"/>
        </w:rPr>
        <w:t xml:space="preserve">Only </w:t>
      </w:r>
      <w:r w:rsidR="00264C74" w:rsidRPr="005A67C2">
        <w:rPr>
          <w:rFonts w:cstheme="minorHAnsi"/>
        </w:rPr>
        <w:t>one of the interviewed business owners was</w:t>
      </w:r>
      <w:r w:rsidRPr="005A67C2">
        <w:rPr>
          <w:rFonts w:cstheme="minorHAnsi"/>
        </w:rPr>
        <w:t xml:space="preserve"> aware of government departments offering assistance to SMMEs b</w:t>
      </w:r>
      <w:r w:rsidR="00264C74" w:rsidRPr="005A67C2">
        <w:rPr>
          <w:rFonts w:cstheme="minorHAnsi"/>
        </w:rPr>
        <w:t>ut none knew which department holds this responsibility</w:t>
      </w:r>
      <w:r w:rsidRPr="005A67C2">
        <w:rPr>
          <w:rFonts w:cstheme="minorHAnsi"/>
        </w:rPr>
        <w:t xml:space="preserve">. </w:t>
      </w:r>
      <w:r w:rsidR="00264C74" w:rsidRPr="005A67C2">
        <w:rPr>
          <w:rFonts w:cstheme="minorHAnsi"/>
        </w:rPr>
        <w:t>None of the interviewees</w:t>
      </w:r>
      <w:r w:rsidR="002B2489" w:rsidRPr="005A67C2">
        <w:rPr>
          <w:rFonts w:cstheme="minorHAnsi"/>
        </w:rPr>
        <w:t xml:space="preserve"> reported trust in </w:t>
      </w:r>
      <w:r w:rsidR="00264C74" w:rsidRPr="005A67C2">
        <w:rPr>
          <w:rFonts w:cstheme="minorHAnsi"/>
        </w:rPr>
        <w:t xml:space="preserve">the </w:t>
      </w:r>
      <w:r w:rsidRPr="005A67C2">
        <w:rPr>
          <w:rFonts w:cstheme="minorHAnsi"/>
        </w:rPr>
        <w:t>government</w:t>
      </w:r>
      <w:r w:rsidR="00264C74" w:rsidRPr="005A67C2">
        <w:rPr>
          <w:rFonts w:cstheme="minorHAnsi"/>
        </w:rPr>
        <w:t>’s</w:t>
      </w:r>
      <w:r w:rsidRPr="005A67C2">
        <w:rPr>
          <w:rFonts w:cstheme="minorHAnsi"/>
        </w:rPr>
        <w:t xml:space="preserve"> programs for </w:t>
      </w:r>
      <w:r w:rsidRPr="005A67C2">
        <w:rPr>
          <w:rFonts w:cstheme="minorHAnsi"/>
          <w:noProof/>
        </w:rPr>
        <w:t>SMMEs</w:t>
      </w:r>
      <w:r w:rsidRPr="005A67C2">
        <w:rPr>
          <w:rFonts w:cstheme="minorHAnsi"/>
        </w:rPr>
        <w:t xml:space="preserve"> and its institutions. Interestingly 50% of the entrepreneurs were part of </w:t>
      </w:r>
      <w:r w:rsidR="002B2489" w:rsidRPr="005A67C2">
        <w:rPr>
          <w:rFonts w:cstheme="minorHAnsi"/>
        </w:rPr>
        <w:t>an SMME program</w:t>
      </w:r>
      <w:r w:rsidRPr="005A67C2">
        <w:rPr>
          <w:rFonts w:cstheme="minorHAnsi"/>
        </w:rPr>
        <w:t xml:space="preserve"> run by </w:t>
      </w:r>
      <w:r w:rsidR="00E6706A" w:rsidRPr="005A67C2">
        <w:rPr>
          <w:rFonts w:cstheme="minorHAnsi"/>
        </w:rPr>
        <w:t xml:space="preserve">the private sector, </w:t>
      </w:r>
      <w:r w:rsidR="00264C74" w:rsidRPr="005A67C2">
        <w:rPr>
          <w:rFonts w:cstheme="minorHAnsi"/>
        </w:rPr>
        <w:t xml:space="preserve">namely </w:t>
      </w:r>
      <w:r w:rsidR="00E6706A" w:rsidRPr="005A67C2">
        <w:rPr>
          <w:rFonts w:cstheme="minorHAnsi"/>
        </w:rPr>
        <w:t xml:space="preserve">the Branson </w:t>
      </w:r>
      <w:r w:rsidR="00264C74" w:rsidRPr="005A67C2">
        <w:rPr>
          <w:rFonts w:cstheme="minorHAnsi"/>
        </w:rPr>
        <w:t>Centre</w:t>
      </w:r>
      <w:r w:rsidR="00E6706A" w:rsidRPr="005A67C2">
        <w:rPr>
          <w:rFonts w:cstheme="minorHAnsi"/>
        </w:rPr>
        <w:t xml:space="preserve"> and Standard Bank. </w:t>
      </w:r>
    </w:p>
    <w:p w14:paraId="7080EB52" w14:textId="0CC4A074" w:rsidR="009E25DD" w:rsidRPr="005A67C2" w:rsidRDefault="009E25DD" w:rsidP="00527D63">
      <w:pPr>
        <w:rPr>
          <w:rFonts w:cstheme="minorHAnsi"/>
        </w:rPr>
      </w:pPr>
      <w:r w:rsidRPr="005A67C2">
        <w:rPr>
          <w:rFonts w:cstheme="minorHAnsi"/>
          <w:b/>
        </w:rPr>
        <w:t>Figure 13: Awareness of government organisations giving support and advice to SMMEs</w:t>
      </w:r>
    </w:p>
    <w:p w14:paraId="2E6546FE" w14:textId="6E4C3E15" w:rsidR="00264C74" w:rsidRPr="005A67C2" w:rsidRDefault="00264C74" w:rsidP="00264C74">
      <w:pPr>
        <w:rPr>
          <w:rFonts w:cstheme="minorHAnsi"/>
          <w:b/>
        </w:rPr>
      </w:pPr>
      <w:r w:rsidRPr="005A67C2">
        <w:rPr>
          <w:rFonts w:cstheme="minorHAnsi"/>
          <w:noProof/>
          <w:lang w:eastAsia="en-ZA"/>
        </w:rPr>
        <w:drawing>
          <wp:anchor distT="0" distB="0" distL="114300" distR="114300" simplePos="0" relativeHeight="251669504" behindDoc="0" locked="0" layoutInCell="1" allowOverlap="1" wp14:anchorId="6C05ADE2" wp14:editId="289BDAA5">
            <wp:simplePos x="0" y="0"/>
            <wp:positionH relativeFrom="margin">
              <wp:align>left</wp:align>
            </wp:positionH>
            <wp:positionV relativeFrom="paragraph">
              <wp:posOffset>377825</wp:posOffset>
            </wp:positionV>
            <wp:extent cx="5610225" cy="2291715"/>
            <wp:effectExtent l="0" t="0" r="0" b="0"/>
            <wp:wrapTopAndBottom/>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V relativeFrom="margin">
              <wp14:pctHeight>0</wp14:pctHeight>
            </wp14:sizeRelV>
          </wp:anchor>
        </w:drawing>
      </w:r>
    </w:p>
    <w:p w14:paraId="2371685F" w14:textId="237758CD" w:rsidR="00E6706A" w:rsidRPr="005A67C2" w:rsidRDefault="00E6706A" w:rsidP="00527D63">
      <w:pPr>
        <w:rPr>
          <w:rFonts w:cstheme="minorHAnsi"/>
        </w:rPr>
      </w:pPr>
      <w:r w:rsidRPr="005A67C2">
        <w:rPr>
          <w:rFonts w:cstheme="minorHAnsi"/>
        </w:rPr>
        <w:t xml:space="preserve">The entrepreneurs would rather go to the private sector for help as they trust the advice they will get compared to going to a government department. They see government as bureaucrats </w:t>
      </w:r>
      <w:r w:rsidRPr="005A67C2">
        <w:rPr>
          <w:rFonts w:cstheme="minorHAnsi"/>
        </w:rPr>
        <w:lastRenderedPageBreak/>
        <w:t xml:space="preserve">that lack knowledge about business. </w:t>
      </w:r>
      <w:r w:rsidR="00264C74" w:rsidRPr="005A67C2">
        <w:rPr>
          <w:rFonts w:cstheme="minorHAnsi"/>
        </w:rPr>
        <w:t>Additionally, n</w:t>
      </w:r>
      <w:r w:rsidRPr="005A67C2">
        <w:rPr>
          <w:rFonts w:cstheme="minorHAnsi"/>
        </w:rPr>
        <w:t>ot knowing where to go for help and fear of long ques also exacerbates the low sentiments towards</w:t>
      </w:r>
      <w:r w:rsidR="00534015" w:rsidRPr="005A67C2">
        <w:rPr>
          <w:rFonts w:cstheme="minorHAnsi"/>
        </w:rPr>
        <w:t xml:space="preserve"> the</w:t>
      </w:r>
      <w:r w:rsidRPr="005A67C2">
        <w:rPr>
          <w:rFonts w:cstheme="minorHAnsi"/>
        </w:rPr>
        <w:t xml:space="preserve"> </w:t>
      </w:r>
      <w:r w:rsidRPr="005A67C2">
        <w:rPr>
          <w:rFonts w:cstheme="minorHAnsi"/>
          <w:noProof/>
        </w:rPr>
        <w:t>government</w:t>
      </w:r>
      <w:r w:rsidRPr="005A67C2">
        <w:rPr>
          <w:rFonts w:cstheme="minorHAnsi"/>
        </w:rPr>
        <w:t>.</w:t>
      </w:r>
    </w:p>
    <w:p w14:paraId="6F182CF0" w14:textId="2BDF5F66" w:rsidR="00B627AF" w:rsidRPr="005A67C2" w:rsidRDefault="00264C74" w:rsidP="00CB3806">
      <w:pPr>
        <w:rPr>
          <w:rFonts w:cstheme="minorHAnsi"/>
        </w:rPr>
      </w:pPr>
      <w:r w:rsidRPr="005A67C2">
        <w:rPr>
          <w:rFonts w:cstheme="minorHAnsi"/>
        </w:rPr>
        <w:t>C</w:t>
      </w:r>
      <w:r w:rsidR="00682C9B" w:rsidRPr="005A67C2">
        <w:rPr>
          <w:rFonts w:cstheme="minorHAnsi"/>
        </w:rPr>
        <w:t>ompared with the Finmar</w:t>
      </w:r>
      <w:r w:rsidRPr="005A67C2">
        <w:rPr>
          <w:rFonts w:cstheme="minorHAnsi"/>
        </w:rPr>
        <w:t>k study represented in figure 14, this stud</w:t>
      </w:r>
      <w:r w:rsidR="00534015" w:rsidRPr="005A67C2">
        <w:rPr>
          <w:rFonts w:cstheme="minorHAnsi"/>
        </w:rPr>
        <w:t>y’</w:t>
      </w:r>
      <w:r w:rsidRPr="005A67C2">
        <w:rPr>
          <w:rFonts w:cstheme="minorHAnsi"/>
        </w:rPr>
        <w:t xml:space="preserve">s interview results </w:t>
      </w:r>
      <w:r w:rsidRPr="005A67C2">
        <w:rPr>
          <w:rFonts w:cstheme="minorHAnsi"/>
          <w:noProof/>
        </w:rPr>
        <w:t>show</w:t>
      </w:r>
      <w:r w:rsidRPr="005A67C2">
        <w:rPr>
          <w:rFonts w:cstheme="minorHAnsi"/>
        </w:rPr>
        <w:t xml:space="preserve"> no improvement in awareness of government organisations in terms of knowledge of what support and advice they offer</w:t>
      </w:r>
      <w:r w:rsidR="003D3238" w:rsidRPr="005A67C2">
        <w:rPr>
          <w:rFonts w:cstheme="minorHAnsi"/>
        </w:rPr>
        <w:t>.</w:t>
      </w:r>
      <w:r w:rsidRPr="005A67C2">
        <w:rPr>
          <w:rFonts w:cstheme="minorHAnsi"/>
        </w:rPr>
        <w:t xml:space="preserve"> However, </w:t>
      </w:r>
      <w:r w:rsidR="00822DDB" w:rsidRPr="005A67C2">
        <w:rPr>
          <w:rFonts w:cstheme="minorHAnsi"/>
        </w:rPr>
        <w:t>taking account of sample size and possible bias, this study’s interview finding</w:t>
      </w:r>
      <w:r w:rsidRPr="005A67C2">
        <w:rPr>
          <w:rFonts w:cstheme="minorHAnsi"/>
        </w:rPr>
        <w:t xml:space="preserve"> shows better results in terms of </w:t>
      </w:r>
      <w:r w:rsidR="003D3238" w:rsidRPr="005A67C2">
        <w:rPr>
          <w:rFonts w:cstheme="minorHAnsi"/>
        </w:rPr>
        <w:t xml:space="preserve">knowledge of what advice and support the private sector offers. </w:t>
      </w:r>
    </w:p>
    <w:p w14:paraId="548A8374" w14:textId="60E1D59A" w:rsidR="00FC42C3" w:rsidRPr="005A67C2" w:rsidRDefault="00FC42C3" w:rsidP="00CB3806">
      <w:pPr>
        <w:rPr>
          <w:rFonts w:cstheme="minorHAnsi"/>
        </w:rPr>
      </w:pPr>
      <w:r w:rsidRPr="005A67C2">
        <w:rPr>
          <w:rFonts w:cstheme="minorHAnsi"/>
          <w:b/>
        </w:rPr>
        <w:t xml:space="preserve">Figure 14: Awareness of organisations giving support and advice to SMMEs </w:t>
      </w:r>
      <w:r w:rsidRPr="005A67C2">
        <w:rPr>
          <w:rFonts w:cstheme="minorHAnsi"/>
          <w:b/>
          <w:noProof/>
        </w:rPr>
        <w:t>Finmark</w:t>
      </w:r>
      <w:r w:rsidRPr="005A67C2">
        <w:rPr>
          <w:rFonts w:cstheme="minorHAnsi"/>
          <w:b/>
        </w:rPr>
        <w:t xml:space="preserve"> Study.</w:t>
      </w:r>
    </w:p>
    <w:p w14:paraId="572DA370" w14:textId="424462AE" w:rsidR="004D4431" w:rsidRPr="005A67C2" w:rsidRDefault="00822DDB">
      <w:pPr>
        <w:rPr>
          <w:rFonts w:cstheme="minorHAnsi"/>
          <w:b/>
        </w:rPr>
      </w:pPr>
      <w:r w:rsidRPr="005A67C2">
        <w:rPr>
          <w:rFonts w:cstheme="minorHAnsi"/>
          <w:noProof/>
          <w:lang w:eastAsia="en-ZA"/>
        </w:rPr>
        <w:drawing>
          <wp:anchor distT="0" distB="0" distL="114300" distR="114300" simplePos="0" relativeHeight="251671552" behindDoc="0" locked="0" layoutInCell="1" allowOverlap="1" wp14:anchorId="7EAB979C" wp14:editId="4D0D92D1">
            <wp:simplePos x="0" y="0"/>
            <wp:positionH relativeFrom="column">
              <wp:posOffset>0</wp:posOffset>
            </wp:positionH>
            <wp:positionV relativeFrom="paragraph">
              <wp:posOffset>295910</wp:posOffset>
            </wp:positionV>
            <wp:extent cx="6173470" cy="2314575"/>
            <wp:effectExtent l="0" t="0" r="0" b="9525"/>
            <wp:wrapTopAndBottom/>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26880" t="29920" r="27540" b="47768"/>
                    <a:stretch/>
                  </pic:blipFill>
                  <pic:spPr bwMode="auto">
                    <a:xfrm>
                      <a:off x="0" y="0"/>
                      <a:ext cx="6173470" cy="23145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24B9A66E" w14:textId="2EF4BFBE" w:rsidR="007958B4" w:rsidRPr="005A67C2" w:rsidRDefault="00822DDB">
      <w:pPr>
        <w:rPr>
          <w:rFonts w:cstheme="minorHAnsi"/>
          <w:szCs w:val="24"/>
        </w:rPr>
      </w:pPr>
      <w:r w:rsidRPr="005A67C2">
        <w:rPr>
          <w:rFonts w:cstheme="minorHAnsi"/>
          <w:szCs w:val="24"/>
        </w:rPr>
        <w:t>Source: Finmark Trust, 2010</w:t>
      </w:r>
    </w:p>
    <w:p w14:paraId="09CE0533" w14:textId="756D2584" w:rsidR="00822DDB" w:rsidRPr="005A67C2" w:rsidRDefault="003D3238">
      <w:pPr>
        <w:rPr>
          <w:rFonts w:cstheme="minorHAnsi"/>
        </w:rPr>
      </w:pPr>
      <w:r w:rsidRPr="005A67C2">
        <w:rPr>
          <w:rFonts w:cstheme="minorHAnsi"/>
        </w:rPr>
        <w:t xml:space="preserve">The low sentiments towards government as a player in the sector indicates a low value by entrepreneurs of what government has to offer. It is also </w:t>
      </w:r>
      <w:r w:rsidR="00FF3F75" w:rsidRPr="005A67C2">
        <w:rPr>
          <w:rFonts w:cstheme="minorHAnsi"/>
        </w:rPr>
        <w:t>indicative of the need</w:t>
      </w:r>
      <w:r w:rsidRPr="005A67C2">
        <w:rPr>
          <w:rFonts w:cstheme="minorHAnsi"/>
        </w:rPr>
        <w:t xml:space="preserve"> </w:t>
      </w:r>
      <w:r w:rsidR="00534015" w:rsidRPr="005A67C2">
        <w:rPr>
          <w:rFonts w:cstheme="minorHAnsi"/>
          <w:noProof/>
        </w:rPr>
        <w:t>for</w:t>
      </w:r>
      <w:r w:rsidRPr="005A67C2">
        <w:rPr>
          <w:rFonts w:cstheme="minorHAnsi"/>
        </w:rPr>
        <w:t xml:space="preserve"> government to reassess how it delivers its</w:t>
      </w:r>
      <w:r w:rsidR="00822DDB" w:rsidRPr="005A67C2">
        <w:rPr>
          <w:rFonts w:cstheme="minorHAnsi"/>
        </w:rPr>
        <w:t xml:space="preserve"> support</w:t>
      </w:r>
      <w:r w:rsidRPr="005A67C2">
        <w:rPr>
          <w:rFonts w:cstheme="minorHAnsi"/>
        </w:rPr>
        <w:t xml:space="preserve"> services to entrepreneurs and forces an evaluation of what services</w:t>
      </w:r>
      <w:r w:rsidR="00822DDB" w:rsidRPr="005A67C2">
        <w:rPr>
          <w:rFonts w:cstheme="minorHAnsi"/>
        </w:rPr>
        <w:t xml:space="preserve"> government</w:t>
      </w:r>
      <w:r w:rsidRPr="005A67C2">
        <w:rPr>
          <w:rFonts w:cstheme="minorHAnsi"/>
        </w:rPr>
        <w:t xml:space="preserve"> really needs to give SMMEs. </w:t>
      </w:r>
    </w:p>
    <w:p w14:paraId="0D80E036" w14:textId="66AC360A" w:rsidR="00B627AF" w:rsidRPr="005A67C2" w:rsidRDefault="00822DDB">
      <w:pPr>
        <w:rPr>
          <w:rFonts w:cstheme="minorHAnsi"/>
        </w:rPr>
      </w:pPr>
      <w:r w:rsidRPr="005A67C2">
        <w:rPr>
          <w:rFonts w:cstheme="minorHAnsi"/>
        </w:rPr>
        <w:t xml:space="preserve">This raises a big question on government support for </w:t>
      </w:r>
      <w:r w:rsidRPr="005A67C2">
        <w:rPr>
          <w:rFonts w:cstheme="minorHAnsi"/>
          <w:noProof/>
        </w:rPr>
        <w:t>SMMEs</w:t>
      </w:r>
      <w:r w:rsidRPr="005A67C2">
        <w:rPr>
          <w:rFonts w:cstheme="minorHAnsi"/>
        </w:rPr>
        <w:t xml:space="preserve"> in South Africa. </w:t>
      </w:r>
      <w:r w:rsidR="003D3238" w:rsidRPr="005A67C2">
        <w:rPr>
          <w:rFonts w:cstheme="minorHAnsi"/>
        </w:rPr>
        <w:t xml:space="preserve">Should government merely focus on strengthening the </w:t>
      </w:r>
      <w:r w:rsidR="003D3238" w:rsidRPr="005A67C2">
        <w:rPr>
          <w:rFonts w:cstheme="minorHAnsi"/>
          <w:noProof/>
        </w:rPr>
        <w:t>macroeconomy</w:t>
      </w:r>
      <w:r w:rsidR="003D3238" w:rsidRPr="005A67C2">
        <w:rPr>
          <w:rFonts w:cstheme="minorHAnsi"/>
        </w:rPr>
        <w:t xml:space="preserve"> and hope this will have the </w:t>
      </w:r>
      <w:r w:rsidR="00FF3F75" w:rsidRPr="005A67C2">
        <w:rPr>
          <w:rFonts w:cstheme="minorHAnsi"/>
        </w:rPr>
        <w:t>much-needed</w:t>
      </w:r>
      <w:r w:rsidR="003D3238" w:rsidRPr="005A67C2">
        <w:rPr>
          <w:rFonts w:cstheme="minorHAnsi"/>
        </w:rPr>
        <w:t xml:space="preserve"> benefits fo</w:t>
      </w:r>
      <w:r w:rsidR="00FF3F75" w:rsidRPr="005A67C2">
        <w:rPr>
          <w:rFonts w:cstheme="minorHAnsi"/>
        </w:rPr>
        <w:t>r SMME development</w:t>
      </w:r>
      <w:r w:rsidR="003D3238" w:rsidRPr="005A67C2">
        <w:rPr>
          <w:rFonts w:cstheme="minorHAnsi"/>
        </w:rPr>
        <w:t xml:space="preserve"> or </w:t>
      </w:r>
      <w:r w:rsidRPr="005A67C2">
        <w:rPr>
          <w:rFonts w:cstheme="minorHAnsi"/>
        </w:rPr>
        <w:t>should it continue to fill in the</w:t>
      </w:r>
      <w:r w:rsidR="003D3238" w:rsidRPr="005A67C2">
        <w:rPr>
          <w:rFonts w:cstheme="minorHAnsi"/>
        </w:rPr>
        <w:t xml:space="preserve"> market failure gap that surely exists in the country b</w:t>
      </w:r>
      <w:r w:rsidR="00FF3F75" w:rsidRPr="005A67C2">
        <w:rPr>
          <w:rFonts w:cstheme="minorHAnsi"/>
        </w:rPr>
        <w:t xml:space="preserve">y continuing to offer funding, </w:t>
      </w:r>
      <w:r w:rsidR="003D3238" w:rsidRPr="005A67C2">
        <w:rPr>
          <w:rFonts w:cstheme="minorHAnsi"/>
        </w:rPr>
        <w:t>training and other support to SMMES?</w:t>
      </w:r>
    </w:p>
    <w:p w14:paraId="48AF8AE0" w14:textId="2DA3ECB1" w:rsidR="00E02B49" w:rsidRPr="005A67C2" w:rsidRDefault="00E02B49">
      <w:pPr>
        <w:pStyle w:val="Heading2"/>
        <w:rPr>
          <w:rFonts w:asciiTheme="minorHAnsi" w:hAnsiTheme="minorHAnsi" w:cstheme="minorHAnsi"/>
        </w:rPr>
      </w:pPr>
      <w:bookmarkStart w:id="188" w:name="_Toc501296439"/>
      <w:r w:rsidRPr="005A67C2">
        <w:rPr>
          <w:rFonts w:asciiTheme="minorHAnsi" w:hAnsiTheme="minorHAnsi" w:cstheme="minorHAnsi"/>
        </w:rPr>
        <w:lastRenderedPageBreak/>
        <w:t>S</w:t>
      </w:r>
      <w:r w:rsidR="00FF3F75" w:rsidRPr="005A67C2">
        <w:rPr>
          <w:rFonts w:asciiTheme="minorHAnsi" w:hAnsiTheme="minorHAnsi" w:cstheme="minorHAnsi"/>
        </w:rPr>
        <w:t>ummary of Findings</w:t>
      </w:r>
      <w:bookmarkEnd w:id="188"/>
    </w:p>
    <w:p w14:paraId="0D2D782E" w14:textId="77777777" w:rsidR="00822DDB" w:rsidRPr="005A67C2" w:rsidRDefault="00FF3F75">
      <w:pPr>
        <w:rPr>
          <w:rFonts w:cstheme="minorHAnsi"/>
        </w:rPr>
      </w:pPr>
      <w:r w:rsidRPr="005A67C2">
        <w:rPr>
          <w:rFonts w:cstheme="minorHAnsi"/>
        </w:rPr>
        <w:t>South Africa’s enterprises exhibit all the necessary characteristics for growth as described by literature</w:t>
      </w:r>
      <w:r w:rsidR="002B2489" w:rsidRPr="005A67C2">
        <w:rPr>
          <w:rFonts w:cstheme="minorHAnsi"/>
        </w:rPr>
        <w:t xml:space="preserve"> and theory</w:t>
      </w:r>
      <w:r w:rsidRPr="005A67C2">
        <w:rPr>
          <w:rFonts w:cstheme="minorHAnsi"/>
        </w:rPr>
        <w:t xml:space="preserve"> </w:t>
      </w:r>
      <w:r w:rsidR="00822DDB" w:rsidRPr="005A67C2">
        <w:rPr>
          <w:rFonts w:cstheme="minorHAnsi"/>
        </w:rPr>
        <w:t>(</w:t>
      </w:r>
      <w:r w:rsidRPr="005A67C2">
        <w:rPr>
          <w:rFonts w:cstheme="minorHAnsi"/>
        </w:rPr>
        <w:t xml:space="preserve">i.e. they are </w:t>
      </w:r>
      <w:r w:rsidR="00822DDB" w:rsidRPr="005A67C2">
        <w:rPr>
          <w:rFonts w:cstheme="minorHAnsi"/>
        </w:rPr>
        <w:t xml:space="preserve">mostly </w:t>
      </w:r>
      <w:r w:rsidRPr="005A67C2">
        <w:rPr>
          <w:rFonts w:cstheme="minorHAnsi"/>
        </w:rPr>
        <w:t>born out of passion and not necessity</w:t>
      </w:r>
      <w:r w:rsidR="00822DDB" w:rsidRPr="005A67C2">
        <w:rPr>
          <w:rFonts w:cstheme="minorHAnsi"/>
        </w:rPr>
        <w:t>)</w:t>
      </w:r>
      <w:r w:rsidR="008649CD" w:rsidRPr="005A67C2">
        <w:rPr>
          <w:rFonts w:cstheme="minorHAnsi"/>
        </w:rPr>
        <w:t xml:space="preserve">. The South African economy offers opportunities for growth for enterprises. </w:t>
      </w:r>
    </w:p>
    <w:p w14:paraId="6229AFAF" w14:textId="15F51704" w:rsidR="00FF3F75" w:rsidRPr="005A67C2" w:rsidRDefault="008649CD">
      <w:pPr>
        <w:rPr>
          <w:rFonts w:cstheme="minorHAnsi"/>
        </w:rPr>
      </w:pPr>
      <w:r w:rsidRPr="005A67C2">
        <w:rPr>
          <w:rFonts w:cstheme="minorHAnsi"/>
        </w:rPr>
        <w:t>While</w:t>
      </w:r>
      <w:r w:rsidR="00822DDB" w:rsidRPr="005A67C2">
        <w:rPr>
          <w:rFonts w:cstheme="minorHAnsi"/>
        </w:rPr>
        <w:t xml:space="preserve"> SMME capabilities represented by the business owner’s skills largely exist, </w:t>
      </w:r>
      <w:r w:rsidR="00C6386B" w:rsidRPr="005A67C2">
        <w:rPr>
          <w:rFonts w:cstheme="minorHAnsi"/>
        </w:rPr>
        <w:t xml:space="preserve">business cash flow </w:t>
      </w:r>
      <w:r w:rsidRPr="005A67C2">
        <w:rPr>
          <w:rFonts w:cstheme="minorHAnsi"/>
        </w:rPr>
        <w:t xml:space="preserve">remains a </w:t>
      </w:r>
      <w:r w:rsidR="00C6386B" w:rsidRPr="005A67C2">
        <w:rPr>
          <w:rFonts w:cstheme="minorHAnsi"/>
        </w:rPr>
        <w:t xml:space="preserve">dominant </w:t>
      </w:r>
      <w:r w:rsidRPr="005A67C2">
        <w:rPr>
          <w:rFonts w:cstheme="minorHAnsi"/>
        </w:rPr>
        <w:t xml:space="preserve">challenge </w:t>
      </w:r>
      <w:r w:rsidR="00C6386B" w:rsidRPr="005A67C2">
        <w:rPr>
          <w:rFonts w:cstheme="minorHAnsi"/>
        </w:rPr>
        <w:t>a</w:t>
      </w:r>
      <w:r w:rsidRPr="005A67C2">
        <w:rPr>
          <w:rFonts w:cstheme="minorHAnsi"/>
        </w:rPr>
        <w:t>s</w:t>
      </w:r>
      <w:r w:rsidR="00C6386B" w:rsidRPr="005A67C2">
        <w:rPr>
          <w:rFonts w:cstheme="minorHAnsi"/>
        </w:rPr>
        <w:t xml:space="preserve"> shown by </w:t>
      </w:r>
      <w:r w:rsidR="00C80D03" w:rsidRPr="005A67C2">
        <w:rPr>
          <w:rFonts w:cstheme="minorHAnsi"/>
        </w:rPr>
        <w:t>this study’s</w:t>
      </w:r>
      <w:r w:rsidR="00C6386B" w:rsidRPr="005A67C2">
        <w:rPr>
          <w:rFonts w:cstheme="minorHAnsi"/>
        </w:rPr>
        <w:t xml:space="preserve"> empirical findings</w:t>
      </w:r>
      <w:r w:rsidRPr="005A67C2">
        <w:rPr>
          <w:rFonts w:cstheme="minorHAnsi"/>
        </w:rPr>
        <w:t>. Cash flow is very indicative of t</w:t>
      </w:r>
      <w:r w:rsidR="00682C9B" w:rsidRPr="005A67C2">
        <w:rPr>
          <w:rFonts w:cstheme="minorHAnsi"/>
        </w:rPr>
        <w:t xml:space="preserve">he owner’s skills as it involves </w:t>
      </w:r>
      <w:r w:rsidRPr="005A67C2">
        <w:rPr>
          <w:rFonts w:cstheme="minorHAnsi"/>
        </w:rPr>
        <w:t>the management of funds and ability to grow revenue.</w:t>
      </w:r>
    </w:p>
    <w:p w14:paraId="77BC4990" w14:textId="69C6347F" w:rsidR="00B558C9" w:rsidRPr="005A67C2" w:rsidRDefault="008649CD">
      <w:pPr>
        <w:rPr>
          <w:rFonts w:cstheme="minorHAnsi"/>
        </w:rPr>
      </w:pPr>
      <w:r w:rsidRPr="005A67C2">
        <w:rPr>
          <w:rFonts w:cstheme="minorHAnsi"/>
        </w:rPr>
        <w:t>SMMEs by nature are labour intensive and therefore do actually create jobs. As the study revealed business</w:t>
      </w:r>
      <w:r w:rsidR="00C6386B" w:rsidRPr="005A67C2">
        <w:rPr>
          <w:rFonts w:cstheme="minorHAnsi"/>
        </w:rPr>
        <w:t>es</w:t>
      </w:r>
      <w:r w:rsidRPr="005A67C2">
        <w:rPr>
          <w:rFonts w:cstheme="minorHAnsi"/>
        </w:rPr>
        <w:t xml:space="preserve"> wi</w:t>
      </w:r>
      <w:r w:rsidR="00682C9B" w:rsidRPr="005A67C2">
        <w:rPr>
          <w:rFonts w:cstheme="minorHAnsi"/>
        </w:rPr>
        <w:t>th the smallest turnover employed</w:t>
      </w:r>
      <w:r w:rsidR="00C6386B" w:rsidRPr="005A67C2">
        <w:rPr>
          <w:rFonts w:cstheme="minorHAnsi"/>
        </w:rPr>
        <w:t xml:space="preserve"> </w:t>
      </w:r>
      <w:r w:rsidR="00C6386B" w:rsidRPr="005A67C2">
        <w:rPr>
          <w:rFonts w:cstheme="minorHAnsi"/>
          <w:noProof/>
        </w:rPr>
        <w:t>as</w:t>
      </w:r>
      <w:r w:rsidR="00C6386B" w:rsidRPr="005A67C2">
        <w:rPr>
          <w:rFonts w:cstheme="minorHAnsi"/>
        </w:rPr>
        <w:t xml:space="preserve"> many people as businesses with much larger tu</w:t>
      </w:r>
      <w:r w:rsidR="005F312E" w:rsidRPr="005A67C2">
        <w:rPr>
          <w:rFonts w:cstheme="minorHAnsi"/>
        </w:rPr>
        <w:t>r</w:t>
      </w:r>
      <w:r w:rsidR="00C6386B" w:rsidRPr="005A67C2">
        <w:rPr>
          <w:rFonts w:cstheme="minorHAnsi"/>
        </w:rPr>
        <w:t>novers</w:t>
      </w:r>
      <w:r w:rsidR="005F312E" w:rsidRPr="005A67C2">
        <w:rPr>
          <w:rFonts w:cstheme="minorHAnsi"/>
        </w:rPr>
        <w:t xml:space="preserve">. </w:t>
      </w:r>
    </w:p>
    <w:p w14:paraId="1ED0DF10" w14:textId="08B60030" w:rsidR="008649CD" w:rsidRPr="005A67C2" w:rsidRDefault="005F312E">
      <w:pPr>
        <w:rPr>
          <w:rFonts w:cstheme="minorHAnsi"/>
        </w:rPr>
      </w:pPr>
      <w:r w:rsidRPr="005A67C2">
        <w:rPr>
          <w:rFonts w:cstheme="minorHAnsi"/>
        </w:rPr>
        <w:t>However, it is worrisome that South Africa’s SMMEs are largely in the micro sector of SMMEs.  T</w:t>
      </w:r>
      <w:r w:rsidR="008649CD" w:rsidRPr="005A67C2">
        <w:rPr>
          <w:rFonts w:cstheme="minorHAnsi"/>
        </w:rPr>
        <w:t>he</w:t>
      </w:r>
      <w:r w:rsidR="00682C9B" w:rsidRPr="005A67C2">
        <w:rPr>
          <w:rFonts w:cstheme="minorHAnsi"/>
        </w:rPr>
        <w:t xml:space="preserve"> challenge with micro firms is </w:t>
      </w:r>
      <w:r w:rsidR="00C6386B" w:rsidRPr="005A67C2">
        <w:rPr>
          <w:rFonts w:cstheme="minorHAnsi"/>
        </w:rPr>
        <w:t>sufficiency</w:t>
      </w:r>
      <w:r w:rsidR="008649CD" w:rsidRPr="005A67C2">
        <w:rPr>
          <w:rFonts w:cstheme="minorHAnsi"/>
        </w:rPr>
        <w:t xml:space="preserve"> </w:t>
      </w:r>
      <w:r w:rsidR="00C6386B" w:rsidRPr="005A67C2">
        <w:rPr>
          <w:rFonts w:cstheme="minorHAnsi"/>
        </w:rPr>
        <w:t xml:space="preserve">and ability of </w:t>
      </w:r>
      <w:r w:rsidR="008649CD" w:rsidRPr="005A67C2">
        <w:rPr>
          <w:rFonts w:cstheme="minorHAnsi"/>
        </w:rPr>
        <w:t>the salaries</w:t>
      </w:r>
      <w:r w:rsidR="00682C9B" w:rsidRPr="005A67C2">
        <w:rPr>
          <w:rFonts w:cstheme="minorHAnsi"/>
        </w:rPr>
        <w:t xml:space="preserve"> they pay</w:t>
      </w:r>
      <w:r w:rsidR="008649CD" w:rsidRPr="005A67C2">
        <w:rPr>
          <w:rFonts w:cstheme="minorHAnsi"/>
        </w:rPr>
        <w:t xml:space="preserve"> in improving poverty and inequality</w:t>
      </w:r>
      <w:r w:rsidR="00C6386B" w:rsidRPr="005A67C2">
        <w:rPr>
          <w:rFonts w:cstheme="minorHAnsi"/>
        </w:rPr>
        <w:t xml:space="preserve"> on a national economic scale</w:t>
      </w:r>
      <w:r w:rsidR="008649CD" w:rsidRPr="005A67C2">
        <w:rPr>
          <w:rFonts w:cstheme="minorHAnsi"/>
        </w:rPr>
        <w:t xml:space="preserve">. This was not covered in this study and is an area of </w:t>
      </w:r>
      <w:r w:rsidR="008649CD" w:rsidRPr="005A67C2">
        <w:rPr>
          <w:rFonts w:cstheme="minorHAnsi"/>
          <w:noProof/>
        </w:rPr>
        <w:t>much</w:t>
      </w:r>
      <w:r w:rsidR="00CE0A46" w:rsidRPr="005A67C2">
        <w:rPr>
          <w:rFonts w:cstheme="minorHAnsi"/>
          <w:noProof/>
        </w:rPr>
        <w:t>-</w:t>
      </w:r>
      <w:r w:rsidR="008649CD" w:rsidRPr="005A67C2">
        <w:rPr>
          <w:rFonts w:cstheme="minorHAnsi"/>
          <w:noProof/>
        </w:rPr>
        <w:t>needed</w:t>
      </w:r>
      <w:r w:rsidR="008649CD" w:rsidRPr="005A67C2">
        <w:rPr>
          <w:rFonts w:cstheme="minorHAnsi"/>
        </w:rPr>
        <w:t xml:space="preserve"> research.</w:t>
      </w:r>
    </w:p>
    <w:p w14:paraId="42D07E9A" w14:textId="6B4D5B37" w:rsidR="00313FC5" w:rsidRPr="005A67C2" w:rsidRDefault="00C6386B">
      <w:pPr>
        <w:rPr>
          <w:rFonts w:cstheme="minorHAnsi"/>
        </w:rPr>
      </w:pPr>
      <w:r w:rsidRPr="005A67C2">
        <w:rPr>
          <w:rFonts w:cstheme="minorHAnsi"/>
        </w:rPr>
        <w:t>The interviews conducted in this study also found that business owners reported mostly negative</w:t>
      </w:r>
      <w:r w:rsidR="005F312E" w:rsidRPr="005A67C2">
        <w:rPr>
          <w:rFonts w:cstheme="minorHAnsi"/>
        </w:rPr>
        <w:t xml:space="preserve"> sentiments towards government interventions</w:t>
      </w:r>
      <w:r w:rsidRPr="005A67C2">
        <w:rPr>
          <w:rFonts w:cstheme="minorHAnsi"/>
        </w:rPr>
        <w:t xml:space="preserve"> and support for the SMMEs</w:t>
      </w:r>
      <w:r w:rsidR="005F312E" w:rsidRPr="005A67C2">
        <w:rPr>
          <w:rFonts w:cstheme="minorHAnsi"/>
        </w:rPr>
        <w:t xml:space="preserve">. This is both good and bad. </w:t>
      </w:r>
      <w:r w:rsidRPr="005A67C2">
        <w:rPr>
          <w:rFonts w:cstheme="minorHAnsi"/>
        </w:rPr>
        <w:t>This is g</w:t>
      </w:r>
      <w:r w:rsidR="005F312E" w:rsidRPr="005A67C2">
        <w:rPr>
          <w:rFonts w:cstheme="minorHAnsi"/>
        </w:rPr>
        <w:t>ood in that it indicated that South Africa’s SMME owners are self-</w:t>
      </w:r>
      <w:r w:rsidRPr="005A67C2">
        <w:rPr>
          <w:rFonts w:cstheme="minorHAnsi"/>
        </w:rPr>
        <w:t>reliant</w:t>
      </w:r>
      <w:r w:rsidR="005F312E" w:rsidRPr="005A67C2">
        <w:rPr>
          <w:rFonts w:cstheme="minorHAnsi"/>
        </w:rPr>
        <w:t xml:space="preserve"> and do not </w:t>
      </w:r>
      <w:r w:rsidRPr="005A67C2">
        <w:rPr>
          <w:rFonts w:cstheme="minorHAnsi"/>
        </w:rPr>
        <w:t>depend on the government for assistance. T</w:t>
      </w:r>
      <w:r w:rsidR="005F312E" w:rsidRPr="005A67C2">
        <w:rPr>
          <w:rFonts w:cstheme="minorHAnsi"/>
        </w:rPr>
        <w:t xml:space="preserve">his </w:t>
      </w:r>
      <w:r w:rsidR="00313FC5" w:rsidRPr="005A67C2">
        <w:rPr>
          <w:rFonts w:cstheme="minorHAnsi"/>
        </w:rPr>
        <w:t xml:space="preserve">frees up </w:t>
      </w:r>
      <w:r w:rsidRPr="005A67C2">
        <w:rPr>
          <w:rFonts w:cstheme="minorHAnsi"/>
        </w:rPr>
        <w:t>government</w:t>
      </w:r>
      <w:r w:rsidR="00313FC5" w:rsidRPr="005A67C2">
        <w:rPr>
          <w:rFonts w:cstheme="minorHAnsi"/>
        </w:rPr>
        <w:t xml:space="preserve">’s </w:t>
      </w:r>
      <w:r w:rsidR="00CE0A46" w:rsidRPr="005A67C2">
        <w:rPr>
          <w:rFonts w:cstheme="minorHAnsi"/>
          <w:noProof/>
        </w:rPr>
        <w:t>budget</w:t>
      </w:r>
      <w:r w:rsidR="00313FC5" w:rsidRPr="005A67C2">
        <w:rPr>
          <w:rFonts w:cstheme="minorHAnsi"/>
        </w:rPr>
        <w:t xml:space="preserve"> for other more pertinent</w:t>
      </w:r>
      <w:r w:rsidRPr="005A67C2">
        <w:rPr>
          <w:rFonts w:cstheme="minorHAnsi"/>
        </w:rPr>
        <w:t xml:space="preserve"> needs</w:t>
      </w:r>
      <w:r w:rsidR="005F312E" w:rsidRPr="005A67C2">
        <w:rPr>
          <w:rFonts w:cstheme="minorHAnsi"/>
        </w:rPr>
        <w:t xml:space="preserve"> by limiting its in</w:t>
      </w:r>
      <w:r w:rsidR="00E87610" w:rsidRPr="005A67C2">
        <w:rPr>
          <w:rFonts w:cstheme="minorHAnsi"/>
        </w:rPr>
        <w:t>terventions in SMME development.</w:t>
      </w:r>
    </w:p>
    <w:p w14:paraId="02730E87" w14:textId="71101D03" w:rsidR="00B558C9" w:rsidRPr="005A67C2" w:rsidRDefault="00313FC5">
      <w:pPr>
        <w:rPr>
          <w:rFonts w:cstheme="minorHAnsi"/>
        </w:rPr>
      </w:pPr>
      <w:r w:rsidRPr="005A67C2">
        <w:rPr>
          <w:rFonts w:cstheme="minorHAnsi"/>
        </w:rPr>
        <w:t xml:space="preserve">On the </w:t>
      </w:r>
      <w:r w:rsidRPr="005A67C2">
        <w:rPr>
          <w:rFonts w:cstheme="minorHAnsi"/>
          <w:noProof/>
        </w:rPr>
        <w:t>contrary</w:t>
      </w:r>
      <w:r w:rsidR="00CE0A46" w:rsidRPr="005A67C2">
        <w:rPr>
          <w:rFonts w:cstheme="minorHAnsi"/>
          <w:noProof/>
        </w:rPr>
        <w:t>,</w:t>
      </w:r>
      <w:r w:rsidRPr="005A67C2">
        <w:rPr>
          <w:rFonts w:cstheme="minorHAnsi"/>
        </w:rPr>
        <w:t xml:space="preserve"> this is b</w:t>
      </w:r>
      <w:r w:rsidR="00E87610" w:rsidRPr="005A67C2">
        <w:rPr>
          <w:rFonts w:cstheme="minorHAnsi"/>
        </w:rPr>
        <w:t xml:space="preserve">ad in that in that it is also indicative of poor implementation and delivery of government </w:t>
      </w:r>
      <w:r w:rsidRPr="005A67C2">
        <w:rPr>
          <w:rFonts w:cstheme="minorHAnsi"/>
        </w:rPr>
        <w:t xml:space="preserve">SMME support </w:t>
      </w:r>
      <w:r w:rsidR="003F2C37" w:rsidRPr="005A67C2">
        <w:rPr>
          <w:rFonts w:cstheme="minorHAnsi"/>
        </w:rPr>
        <w:t>program</w:t>
      </w:r>
      <w:r w:rsidRPr="005A67C2">
        <w:rPr>
          <w:rFonts w:cstheme="minorHAnsi"/>
        </w:rPr>
        <w:t xml:space="preserve">mes. </w:t>
      </w:r>
      <w:r w:rsidR="003F2C37" w:rsidRPr="005A67C2">
        <w:rPr>
          <w:rFonts w:cstheme="minorHAnsi"/>
        </w:rPr>
        <w:t>The study s</w:t>
      </w:r>
      <w:r w:rsidR="00A96260" w:rsidRPr="005A67C2">
        <w:rPr>
          <w:rFonts w:cstheme="minorHAnsi"/>
        </w:rPr>
        <w:t>hows both the good and the bad d</w:t>
      </w:r>
      <w:r w:rsidR="003F2C37" w:rsidRPr="005A67C2">
        <w:rPr>
          <w:rFonts w:cstheme="minorHAnsi"/>
        </w:rPr>
        <w:t xml:space="preserve">o exist in South Africa as some entrepreneurs simply trust the private sector, hence the </w:t>
      </w:r>
      <w:r w:rsidRPr="005A67C2">
        <w:rPr>
          <w:rFonts w:cstheme="minorHAnsi"/>
        </w:rPr>
        <w:t xml:space="preserve">negative </w:t>
      </w:r>
      <w:r w:rsidR="003F2C37" w:rsidRPr="005A67C2">
        <w:rPr>
          <w:rFonts w:cstheme="minorHAnsi"/>
        </w:rPr>
        <w:t xml:space="preserve">sentiments and others </w:t>
      </w:r>
      <w:r w:rsidRPr="005A67C2">
        <w:rPr>
          <w:rFonts w:cstheme="minorHAnsi"/>
        </w:rPr>
        <w:t xml:space="preserve">simply </w:t>
      </w:r>
      <w:r w:rsidR="003F2C37" w:rsidRPr="005A67C2">
        <w:rPr>
          <w:rFonts w:cstheme="minorHAnsi"/>
        </w:rPr>
        <w:t xml:space="preserve">have no awareness of the </w:t>
      </w:r>
      <w:r w:rsidRPr="005A67C2">
        <w:rPr>
          <w:rFonts w:cstheme="minorHAnsi"/>
        </w:rPr>
        <w:t xml:space="preserve">incentive and support </w:t>
      </w:r>
      <w:r w:rsidR="003F2C37" w:rsidRPr="005A67C2">
        <w:rPr>
          <w:rFonts w:cstheme="minorHAnsi"/>
        </w:rPr>
        <w:t>program</w:t>
      </w:r>
      <w:r w:rsidRPr="005A67C2">
        <w:rPr>
          <w:rFonts w:cstheme="minorHAnsi"/>
        </w:rPr>
        <w:t>me</w:t>
      </w:r>
      <w:r w:rsidR="003F2C37" w:rsidRPr="005A67C2">
        <w:rPr>
          <w:rFonts w:cstheme="minorHAnsi"/>
        </w:rPr>
        <w:t xml:space="preserve">s </w:t>
      </w:r>
      <w:r w:rsidRPr="005A67C2">
        <w:rPr>
          <w:rFonts w:cstheme="minorHAnsi"/>
          <w:noProof/>
        </w:rPr>
        <w:t>offer</w:t>
      </w:r>
      <w:r w:rsidR="00CE0A46" w:rsidRPr="005A67C2">
        <w:rPr>
          <w:rFonts w:cstheme="minorHAnsi"/>
          <w:noProof/>
        </w:rPr>
        <w:t>ed</w:t>
      </w:r>
      <w:r w:rsidRPr="005A67C2">
        <w:rPr>
          <w:rFonts w:cstheme="minorHAnsi"/>
        </w:rPr>
        <w:t xml:space="preserve"> by</w:t>
      </w:r>
      <w:r w:rsidR="00CE0A46" w:rsidRPr="005A67C2">
        <w:rPr>
          <w:rFonts w:cstheme="minorHAnsi"/>
        </w:rPr>
        <w:t xml:space="preserve"> the</w:t>
      </w:r>
      <w:r w:rsidRPr="005A67C2">
        <w:rPr>
          <w:rFonts w:cstheme="minorHAnsi"/>
        </w:rPr>
        <w:t xml:space="preserve"> </w:t>
      </w:r>
      <w:r w:rsidR="003F2C37" w:rsidRPr="005A67C2">
        <w:rPr>
          <w:rFonts w:cstheme="minorHAnsi"/>
          <w:noProof/>
        </w:rPr>
        <w:t>government</w:t>
      </w:r>
      <w:r w:rsidR="003F2C37" w:rsidRPr="005A67C2">
        <w:rPr>
          <w:rFonts w:cstheme="minorHAnsi"/>
        </w:rPr>
        <w:t>.</w:t>
      </w:r>
    </w:p>
    <w:p w14:paraId="2426362F" w14:textId="77777777" w:rsidR="00B627AF" w:rsidRPr="005A67C2" w:rsidRDefault="00B627AF">
      <w:pPr>
        <w:rPr>
          <w:rFonts w:cstheme="minorHAnsi"/>
        </w:rPr>
      </w:pPr>
    </w:p>
    <w:p w14:paraId="31DA2CF6" w14:textId="037CCBFB" w:rsidR="005E7BC1" w:rsidRPr="005A67C2" w:rsidRDefault="005E7BC1">
      <w:pPr>
        <w:pStyle w:val="Heading1"/>
        <w:rPr>
          <w:rFonts w:asciiTheme="minorHAnsi" w:hAnsiTheme="minorHAnsi" w:cstheme="minorHAnsi"/>
        </w:rPr>
      </w:pPr>
      <w:bookmarkStart w:id="189" w:name="_Toc501296440"/>
      <w:r w:rsidRPr="005A67C2">
        <w:rPr>
          <w:rFonts w:asciiTheme="minorHAnsi" w:hAnsiTheme="minorHAnsi" w:cstheme="minorHAnsi"/>
        </w:rPr>
        <w:lastRenderedPageBreak/>
        <w:t xml:space="preserve">Chapter </w:t>
      </w:r>
      <w:r w:rsidR="000E0584" w:rsidRPr="005A67C2">
        <w:rPr>
          <w:rFonts w:asciiTheme="minorHAnsi" w:hAnsiTheme="minorHAnsi" w:cstheme="minorHAnsi"/>
        </w:rPr>
        <w:t>6</w:t>
      </w:r>
      <w:r w:rsidR="00BF0C70" w:rsidRPr="005A67C2">
        <w:rPr>
          <w:rFonts w:asciiTheme="minorHAnsi" w:hAnsiTheme="minorHAnsi" w:cstheme="minorHAnsi"/>
        </w:rPr>
        <w:t>: Conclusion</w:t>
      </w:r>
      <w:bookmarkEnd w:id="189"/>
      <w:r w:rsidR="00BF0C70" w:rsidRPr="005A67C2">
        <w:rPr>
          <w:rFonts w:asciiTheme="minorHAnsi" w:hAnsiTheme="minorHAnsi" w:cstheme="minorHAnsi"/>
        </w:rPr>
        <w:t xml:space="preserve"> </w:t>
      </w:r>
    </w:p>
    <w:p w14:paraId="724DF1C2" w14:textId="77777777" w:rsidR="00822DDB" w:rsidRPr="005A67C2" w:rsidRDefault="00822DDB" w:rsidP="00822DDB">
      <w:pPr>
        <w:pStyle w:val="ListParagraph"/>
        <w:keepNext/>
        <w:keepLines/>
        <w:numPr>
          <w:ilvl w:val="0"/>
          <w:numId w:val="3"/>
        </w:numPr>
        <w:spacing w:before="40" w:after="0"/>
        <w:contextualSpacing w:val="0"/>
        <w:outlineLvl w:val="1"/>
        <w:rPr>
          <w:rStyle w:val="Heading1Char"/>
          <w:rFonts w:asciiTheme="minorHAnsi" w:hAnsiTheme="minorHAnsi" w:cstheme="minorHAnsi"/>
          <w:vanish/>
          <w:sz w:val="24"/>
          <w:szCs w:val="24"/>
        </w:rPr>
      </w:pPr>
      <w:bookmarkStart w:id="190" w:name="_Toc491680682"/>
      <w:bookmarkStart w:id="191" w:name="_Toc491680755"/>
      <w:bookmarkStart w:id="192" w:name="_Toc491680828"/>
      <w:bookmarkStart w:id="193" w:name="_Toc491680895"/>
      <w:bookmarkStart w:id="194" w:name="_Toc491681337"/>
      <w:bookmarkStart w:id="195" w:name="_Toc491681877"/>
      <w:bookmarkStart w:id="196" w:name="_Toc491682486"/>
      <w:bookmarkStart w:id="197" w:name="_Toc491682539"/>
      <w:bookmarkStart w:id="198" w:name="_Toc491682619"/>
      <w:bookmarkStart w:id="199" w:name="_Toc491682672"/>
      <w:bookmarkStart w:id="200" w:name="_Toc491683205"/>
      <w:bookmarkStart w:id="201" w:name="_Toc491684847"/>
      <w:bookmarkStart w:id="202" w:name="_Toc491743834"/>
      <w:bookmarkStart w:id="203" w:name="_Toc491743892"/>
      <w:bookmarkStart w:id="204" w:name="_Toc491744114"/>
      <w:bookmarkStart w:id="205" w:name="_Toc491744199"/>
      <w:bookmarkStart w:id="206" w:name="_Toc491746308"/>
      <w:bookmarkStart w:id="207" w:name="_Toc491746361"/>
      <w:bookmarkStart w:id="208" w:name="_Toc491748400"/>
      <w:bookmarkStart w:id="209" w:name="_Toc491750261"/>
      <w:bookmarkStart w:id="210" w:name="_Toc491750313"/>
      <w:bookmarkStart w:id="211" w:name="_Toc501111218"/>
      <w:bookmarkStart w:id="212" w:name="_Toc501112978"/>
      <w:bookmarkStart w:id="213" w:name="_Toc501211703"/>
      <w:bookmarkStart w:id="214" w:name="_Toc501292790"/>
      <w:bookmarkStart w:id="215" w:name="_Toc501296157"/>
      <w:bookmarkStart w:id="216" w:name="_Toc501296441"/>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09639272" w14:textId="7CD429A1" w:rsidR="00BF0C70" w:rsidRPr="005A67C2" w:rsidRDefault="00BF0C70" w:rsidP="00822DDB">
      <w:pPr>
        <w:pStyle w:val="Heading2"/>
        <w:rPr>
          <w:rFonts w:asciiTheme="minorHAnsi" w:hAnsiTheme="minorHAnsi" w:cstheme="minorHAnsi"/>
        </w:rPr>
      </w:pPr>
      <w:bookmarkStart w:id="217" w:name="_Toc501296442"/>
      <w:r w:rsidRPr="005A67C2">
        <w:rPr>
          <w:rStyle w:val="Heading1Char"/>
          <w:rFonts w:asciiTheme="minorHAnsi" w:hAnsiTheme="minorHAnsi" w:cstheme="minorHAnsi"/>
          <w:b/>
          <w:sz w:val="24"/>
          <w:szCs w:val="24"/>
        </w:rPr>
        <w:t>Introduction</w:t>
      </w:r>
      <w:bookmarkEnd w:id="217"/>
    </w:p>
    <w:p w14:paraId="57FDA12C" w14:textId="6C0D20B7" w:rsidR="00C94453" w:rsidRPr="005A67C2" w:rsidRDefault="00C6475C" w:rsidP="00421ED2">
      <w:pPr>
        <w:rPr>
          <w:rFonts w:cstheme="minorHAnsi"/>
        </w:rPr>
      </w:pPr>
      <w:r w:rsidRPr="005A67C2">
        <w:rPr>
          <w:rFonts w:cstheme="minorHAnsi"/>
        </w:rPr>
        <w:t>T</w:t>
      </w:r>
      <w:r w:rsidR="00C94453" w:rsidRPr="005A67C2">
        <w:rPr>
          <w:rFonts w:cstheme="minorHAnsi"/>
        </w:rPr>
        <w:t>his</w:t>
      </w:r>
      <w:r w:rsidRPr="005A67C2">
        <w:rPr>
          <w:rFonts w:cstheme="minorHAnsi"/>
        </w:rPr>
        <w:t xml:space="preserve"> paper set out to answer whether SMMEs in South Africa play a role in job creation. It also sought to determine the sentiments of SMME owners towards government intervention in the sector and to bring to the fore the challenges</w:t>
      </w:r>
      <w:r w:rsidR="00BF0C70" w:rsidRPr="005A67C2">
        <w:rPr>
          <w:rFonts w:cstheme="minorHAnsi"/>
        </w:rPr>
        <w:t xml:space="preserve"> this sector</w:t>
      </w:r>
      <w:r w:rsidR="002B2489" w:rsidRPr="005A67C2">
        <w:rPr>
          <w:rFonts w:cstheme="minorHAnsi"/>
        </w:rPr>
        <w:t xml:space="preserve"> still face</w:t>
      </w:r>
      <w:r w:rsidR="00C94453" w:rsidRPr="005A67C2">
        <w:rPr>
          <w:rFonts w:cstheme="minorHAnsi"/>
        </w:rPr>
        <w:t>s</w:t>
      </w:r>
      <w:r w:rsidRPr="005A67C2">
        <w:rPr>
          <w:rFonts w:cstheme="minorHAnsi"/>
        </w:rPr>
        <w:t xml:space="preserve">. </w:t>
      </w:r>
    </w:p>
    <w:p w14:paraId="6C3FE834" w14:textId="733AA090" w:rsidR="00C94453" w:rsidRPr="005A67C2" w:rsidRDefault="00C00EF1" w:rsidP="00421ED2">
      <w:pPr>
        <w:rPr>
          <w:rFonts w:cstheme="minorHAnsi"/>
        </w:rPr>
      </w:pPr>
      <w:r w:rsidRPr="005A67C2">
        <w:rPr>
          <w:rFonts w:cstheme="minorHAnsi"/>
        </w:rPr>
        <w:t xml:space="preserve">The study commenced by defining </w:t>
      </w:r>
      <w:r w:rsidR="00C94453" w:rsidRPr="005A67C2">
        <w:rPr>
          <w:rFonts w:cstheme="minorHAnsi"/>
        </w:rPr>
        <w:t>pertinent subject matter terms and concepts</w:t>
      </w:r>
      <w:r w:rsidRPr="005A67C2">
        <w:rPr>
          <w:rFonts w:cstheme="minorHAnsi"/>
        </w:rPr>
        <w:t xml:space="preserve">.  In doing this the paper highlighted the differences in how countries classify their enterprises. For </w:t>
      </w:r>
      <w:r w:rsidR="005177D4" w:rsidRPr="005A67C2">
        <w:rPr>
          <w:rFonts w:cstheme="minorHAnsi"/>
        </w:rPr>
        <w:t>example,</w:t>
      </w:r>
      <w:r w:rsidRPr="005A67C2">
        <w:rPr>
          <w:rFonts w:cstheme="minorHAnsi"/>
        </w:rPr>
        <w:t xml:space="preserve"> a firm e</w:t>
      </w:r>
      <w:r w:rsidR="00C94453" w:rsidRPr="005A67C2">
        <w:rPr>
          <w:rFonts w:cstheme="minorHAnsi"/>
        </w:rPr>
        <w:t>mploying 10 people is classified</w:t>
      </w:r>
      <w:r w:rsidRPr="005A67C2">
        <w:rPr>
          <w:rFonts w:cstheme="minorHAnsi"/>
        </w:rPr>
        <w:t xml:space="preserve"> as a small enterprise in China, while in South Africa (depending on the industry) would be classified as micro.  </w:t>
      </w:r>
    </w:p>
    <w:p w14:paraId="19C08B3E" w14:textId="538956D6" w:rsidR="00DD43DC" w:rsidRPr="005A67C2" w:rsidRDefault="00C94453" w:rsidP="00421ED2">
      <w:pPr>
        <w:rPr>
          <w:rFonts w:cstheme="minorHAnsi"/>
        </w:rPr>
      </w:pPr>
      <w:r w:rsidRPr="005A67C2">
        <w:rPr>
          <w:rFonts w:cstheme="minorHAnsi"/>
        </w:rPr>
        <w:t>The paper the</w:t>
      </w:r>
      <w:r w:rsidR="00C00EF1" w:rsidRPr="005A67C2">
        <w:rPr>
          <w:rFonts w:cstheme="minorHAnsi"/>
        </w:rPr>
        <w:t xml:space="preserve">n looked at the global support for </w:t>
      </w:r>
      <w:r w:rsidR="00C00EF1" w:rsidRPr="005A67C2">
        <w:rPr>
          <w:rFonts w:cstheme="minorHAnsi"/>
          <w:noProof/>
        </w:rPr>
        <w:t>SMMEs</w:t>
      </w:r>
      <w:r w:rsidR="00C00EF1" w:rsidRPr="005A67C2">
        <w:rPr>
          <w:rFonts w:cstheme="minorHAnsi"/>
        </w:rPr>
        <w:t xml:space="preserve"> </w:t>
      </w:r>
      <w:r w:rsidR="00F807EC" w:rsidRPr="005A67C2">
        <w:rPr>
          <w:rFonts w:cstheme="minorHAnsi"/>
        </w:rPr>
        <w:t xml:space="preserve">and their role in job creation in South Africa and </w:t>
      </w:r>
      <w:r w:rsidR="00C00EF1" w:rsidRPr="005A67C2">
        <w:rPr>
          <w:rFonts w:cstheme="minorHAnsi"/>
        </w:rPr>
        <w:t>present</w:t>
      </w:r>
      <w:r w:rsidR="00F807EC" w:rsidRPr="005A67C2">
        <w:rPr>
          <w:rFonts w:cstheme="minorHAnsi"/>
        </w:rPr>
        <w:t>ed</w:t>
      </w:r>
      <w:r w:rsidR="00C00EF1" w:rsidRPr="005A67C2">
        <w:rPr>
          <w:rFonts w:cstheme="minorHAnsi"/>
        </w:rPr>
        <w:t xml:space="preserve"> learnings that policy makers in South Africa can draw from. The paper also looked at SMMEs in developing nations in general</w:t>
      </w:r>
      <w:r w:rsidR="00F807EC" w:rsidRPr="005A67C2">
        <w:rPr>
          <w:rFonts w:cstheme="minorHAnsi"/>
        </w:rPr>
        <w:t>.</w:t>
      </w:r>
    </w:p>
    <w:p w14:paraId="56D52A2E" w14:textId="2CA5610A" w:rsidR="00F807EC" w:rsidRPr="005A67C2" w:rsidRDefault="00F807EC" w:rsidP="00F807EC">
      <w:pPr>
        <w:pStyle w:val="Heading2"/>
        <w:rPr>
          <w:rFonts w:asciiTheme="minorHAnsi" w:hAnsiTheme="minorHAnsi" w:cstheme="minorHAnsi"/>
        </w:rPr>
      </w:pPr>
      <w:bookmarkStart w:id="218" w:name="_Toc501296443"/>
      <w:r w:rsidRPr="005A67C2">
        <w:rPr>
          <w:rFonts w:asciiTheme="minorHAnsi" w:hAnsiTheme="minorHAnsi" w:cstheme="minorHAnsi"/>
        </w:rPr>
        <w:t>Summary of Research Findings</w:t>
      </w:r>
      <w:bookmarkEnd w:id="218"/>
    </w:p>
    <w:tbl>
      <w:tblPr>
        <w:tblStyle w:val="TableGrid"/>
        <w:tblW w:w="9918" w:type="dxa"/>
        <w:tblLook w:val="04A0" w:firstRow="1" w:lastRow="0" w:firstColumn="1" w:lastColumn="0" w:noHBand="0" w:noVBand="1"/>
      </w:tblPr>
      <w:tblGrid>
        <w:gridCol w:w="2448"/>
        <w:gridCol w:w="4500"/>
        <w:gridCol w:w="2970"/>
      </w:tblGrid>
      <w:tr w:rsidR="009703F2" w:rsidRPr="005A67C2" w14:paraId="4A5A4823" w14:textId="77777777" w:rsidTr="0035375A">
        <w:tc>
          <w:tcPr>
            <w:tcW w:w="2448" w:type="dxa"/>
          </w:tcPr>
          <w:p w14:paraId="4D28A09B" w14:textId="17909CE0" w:rsidR="009703F2" w:rsidRPr="005A67C2" w:rsidRDefault="009703F2" w:rsidP="00F807EC">
            <w:pPr>
              <w:rPr>
                <w:rFonts w:cstheme="minorHAnsi"/>
                <w:b/>
              </w:rPr>
            </w:pPr>
            <w:r w:rsidRPr="005A67C2">
              <w:rPr>
                <w:rFonts w:cstheme="minorHAnsi"/>
                <w:b/>
              </w:rPr>
              <w:t>Research Questions</w:t>
            </w:r>
          </w:p>
        </w:tc>
        <w:tc>
          <w:tcPr>
            <w:tcW w:w="4500" w:type="dxa"/>
          </w:tcPr>
          <w:p w14:paraId="2AA633A0" w14:textId="19727CCB" w:rsidR="009703F2" w:rsidRPr="005A67C2" w:rsidRDefault="009703F2" w:rsidP="00F807EC">
            <w:pPr>
              <w:rPr>
                <w:rFonts w:cstheme="minorHAnsi"/>
                <w:b/>
              </w:rPr>
            </w:pPr>
            <w:r w:rsidRPr="005A67C2">
              <w:rPr>
                <w:rFonts w:cstheme="minorHAnsi"/>
                <w:b/>
              </w:rPr>
              <w:t>Findings</w:t>
            </w:r>
          </w:p>
        </w:tc>
        <w:tc>
          <w:tcPr>
            <w:tcW w:w="2970" w:type="dxa"/>
          </w:tcPr>
          <w:p w14:paraId="45174862" w14:textId="3B5F0F6A" w:rsidR="009703F2" w:rsidRPr="005A67C2" w:rsidRDefault="009703F2" w:rsidP="00F807EC">
            <w:pPr>
              <w:rPr>
                <w:rFonts w:cstheme="minorHAnsi"/>
                <w:b/>
              </w:rPr>
            </w:pPr>
            <w:r w:rsidRPr="005A67C2">
              <w:rPr>
                <w:rFonts w:cstheme="minorHAnsi"/>
                <w:b/>
              </w:rPr>
              <w:t>Method</w:t>
            </w:r>
          </w:p>
        </w:tc>
      </w:tr>
      <w:tr w:rsidR="009703F2" w:rsidRPr="005A67C2" w14:paraId="2C775162" w14:textId="77777777" w:rsidTr="0035375A">
        <w:tc>
          <w:tcPr>
            <w:tcW w:w="2448" w:type="dxa"/>
          </w:tcPr>
          <w:p w14:paraId="048E4FD8" w14:textId="00A8FA20" w:rsidR="009703F2" w:rsidRPr="005A67C2" w:rsidRDefault="009703F2" w:rsidP="00486625">
            <w:pPr>
              <w:rPr>
                <w:rFonts w:cstheme="minorHAnsi"/>
              </w:rPr>
            </w:pPr>
            <w:r w:rsidRPr="005A67C2">
              <w:rPr>
                <w:rFonts w:cstheme="minorHAnsi"/>
              </w:rPr>
              <w:t>Can SMMEs address the problem of unemployment in South Africa by creating jobs?</w:t>
            </w:r>
          </w:p>
        </w:tc>
        <w:tc>
          <w:tcPr>
            <w:tcW w:w="4500" w:type="dxa"/>
          </w:tcPr>
          <w:p w14:paraId="42E0A5C8" w14:textId="4E05BA2B" w:rsidR="009703F2" w:rsidRPr="005A67C2" w:rsidRDefault="009703F2" w:rsidP="009703F2">
            <w:pPr>
              <w:rPr>
                <w:rFonts w:cstheme="minorHAnsi"/>
              </w:rPr>
            </w:pPr>
            <w:r w:rsidRPr="005A67C2">
              <w:rPr>
                <w:rFonts w:cstheme="minorHAnsi"/>
              </w:rPr>
              <w:t xml:space="preserve">SMMEs in South Africa </w:t>
            </w:r>
            <w:r w:rsidRPr="005A67C2">
              <w:rPr>
                <w:rFonts w:cstheme="minorHAnsi"/>
                <w:noProof/>
              </w:rPr>
              <w:t>are</w:t>
            </w:r>
            <w:r w:rsidRPr="005A67C2">
              <w:rPr>
                <w:rFonts w:cstheme="minorHAnsi"/>
              </w:rPr>
              <w:t xml:space="preserve"> born out of passion, indicating they are predisposed </w:t>
            </w:r>
            <w:r w:rsidR="00CE0A46" w:rsidRPr="005A67C2">
              <w:rPr>
                <w:rFonts w:cstheme="minorHAnsi"/>
                <w:noProof/>
              </w:rPr>
              <w:t>to</w:t>
            </w:r>
            <w:r w:rsidRPr="005A67C2">
              <w:rPr>
                <w:rFonts w:cstheme="minorHAnsi"/>
              </w:rPr>
              <w:t xml:space="preserve"> growth.</w:t>
            </w:r>
          </w:p>
          <w:p w14:paraId="6DBF83E4" w14:textId="77777777" w:rsidR="00A1236A" w:rsidRPr="005A67C2" w:rsidRDefault="00A1236A" w:rsidP="00A1236A">
            <w:pPr>
              <w:rPr>
                <w:rFonts w:cstheme="minorHAnsi"/>
              </w:rPr>
            </w:pPr>
          </w:p>
          <w:p w14:paraId="6299BEE0" w14:textId="193DAA6B" w:rsidR="009703F2" w:rsidRPr="005A67C2" w:rsidRDefault="009703F2" w:rsidP="00A1236A">
            <w:pPr>
              <w:rPr>
                <w:rFonts w:cstheme="minorHAnsi"/>
              </w:rPr>
            </w:pPr>
            <w:r w:rsidRPr="005A67C2">
              <w:rPr>
                <w:rFonts w:cstheme="minorHAnsi"/>
              </w:rPr>
              <w:t>SMMEs ac be said to be labour intensive in South Africa, as they employ regardless of turnover</w:t>
            </w:r>
          </w:p>
        </w:tc>
        <w:tc>
          <w:tcPr>
            <w:tcW w:w="2970" w:type="dxa"/>
          </w:tcPr>
          <w:p w14:paraId="58DC3207" w14:textId="77777777" w:rsidR="009703F2" w:rsidRPr="005A67C2" w:rsidRDefault="009703F2" w:rsidP="00F807EC">
            <w:pPr>
              <w:rPr>
                <w:rFonts w:cstheme="minorHAnsi"/>
              </w:rPr>
            </w:pPr>
            <w:r w:rsidRPr="005A67C2">
              <w:rPr>
                <w:rFonts w:cstheme="minorHAnsi"/>
              </w:rPr>
              <w:t>Desktop Research and interviews</w:t>
            </w:r>
          </w:p>
          <w:p w14:paraId="41AC37CA" w14:textId="77777777" w:rsidR="009703F2" w:rsidRPr="005A67C2" w:rsidRDefault="009703F2" w:rsidP="00F807EC">
            <w:pPr>
              <w:rPr>
                <w:rFonts w:cstheme="minorHAnsi"/>
              </w:rPr>
            </w:pPr>
          </w:p>
          <w:p w14:paraId="3F3C7410" w14:textId="5BD38E25" w:rsidR="009703F2" w:rsidRPr="005A67C2" w:rsidRDefault="009703F2" w:rsidP="00F807EC">
            <w:pPr>
              <w:rPr>
                <w:rFonts w:cstheme="minorHAnsi"/>
              </w:rPr>
            </w:pPr>
            <w:r w:rsidRPr="005A67C2">
              <w:rPr>
                <w:rFonts w:cstheme="minorHAnsi"/>
              </w:rPr>
              <w:t>Desktop Research and interviews</w:t>
            </w:r>
          </w:p>
        </w:tc>
      </w:tr>
      <w:tr w:rsidR="009703F2" w:rsidRPr="005A67C2" w14:paraId="385E087D" w14:textId="77777777" w:rsidTr="0035375A">
        <w:tc>
          <w:tcPr>
            <w:tcW w:w="2448" w:type="dxa"/>
          </w:tcPr>
          <w:p w14:paraId="7879D59E" w14:textId="306E6ED8" w:rsidR="009703F2" w:rsidRPr="005A67C2" w:rsidRDefault="009703F2" w:rsidP="00486625">
            <w:pPr>
              <w:rPr>
                <w:rFonts w:cstheme="minorHAnsi"/>
              </w:rPr>
            </w:pPr>
            <w:r w:rsidRPr="005A67C2">
              <w:rPr>
                <w:rFonts w:cstheme="minorHAnsi"/>
              </w:rPr>
              <w:t>Does the SMME sector appreciate the role of government in this space?</w:t>
            </w:r>
          </w:p>
        </w:tc>
        <w:tc>
          <w:tcPr>
            <w:tcW w:w="4500" w:type="dxa"/>
          </w:tcPr>
          <w:p w14:paraId="7505175D" w14:textId="152E6AEA" w:rsidR="009703F2" w:rsidRPr="005A67C2" w:rsidRDefault="009703F2" w:rsidP="00F807EC">
            <w:pPr>
              <w:rPr>
                <w:rFonts w:cstheme="minorHAnsi"/>
              </w:rPr>
            </w:pPr>
            <w:r w:rsidRPr="005A67C2">
              <w:rPr>
                <w:rFonts w:cstheme="minorHAnsi"/>
              </w:rPr>
              <w:t xml:space="preserve">Brazil and China grew this sector of their enterprises through government support of the sector. In </w:t>
            </w:r>
            <w:r w:rsidRPr="005A67C2">
              <w:rPr>
                <w:rFonts w:cstheme="minorHAnsi"/>
                <w:noProof/>
              </w:rPr>
              <w:t>Brazil</w:t>
            </w:r>
            <w:r w:rsidR="00CE0A46" w:rsidRPr="005A67C2">
              <w:rPr>
                <w:rFonts w:cstheme="minorHAnsi"/>
                <w:noProof/>
              </w:rPr>
              <w:t>, the</w:t>
            </w:r>
            <w:r w:rsidRPr="005A67C2">
              <w:rPr>
                <w:rFonts w:cstheme="minorHAnsi"/>
              </w:rPr>
              <w:t xml:space="preserve"> </w:t>
            </w:r>
            <w:r w:rsidRPr="005A67C2">
              <w:rPr>
                <w:rFonts w:cstheme="minorHAnsi"/>
                <w:noProof/>
              </w:rPr>
              <w:t>government</w:t>
            </w:r>
            <w:r w:rsidRPr="005A67C2">
              <w:rPr>
                <w:rFonts w:cstheme="minorHAnsi"/>
              </w:rPr>
              <w:t xml:space="preserve"> focused on minimising regulatory burdens and in China government incentive the financial sector to lend to its </w:t>
            </w:r>
            <w:r w:rsidRPr="005A67C2">
              <w:rPr>
                <w:rFonts w:cstheme="minorHAnsi"/>
                <w:noProof/>
              </w:rPr>
              <w:t>SME</w:t>
            </w:r>
            <w:r w:rsidR="00CE0A46" w:rsidRPr="005A67C2">
              <w:rPr>
                <w:rFonts w:cstheme="minorHAnsi"/>
                <w:noProof/>
              </w:rPr>
              <w:t>s</w:t>
            </w:r>
            <w:r w:rsidRPr="005A67C2">
              <w:rPr>
                <w:rFonts w:cstheme="minorHAnsi"/>
              </w:rPr>
              <w:t xml:space="preserve">. In South </w:t>
            </w:r>
            <w:r w:rsidRPr="005A67C2">
              <w:rPr>
                <w:rFonts w:cstheme="minorHAnsi"/>
              </w:rPr>
              <w:lastRenderedPageBreak/>
              <w:t>Africa SMMEs interviewed had negative sentiments towards</w:t>
            </w:r>
            <w:r w:rsidR="00CE0A46" w:rsidRPr="005A67C2">
              <w:rPr>
                <w:rFonts w:cstheme="minorHAnsi"/>
              </w:rPr>
              <w:t xml:space="preserve"> the</w:t>
            </w:r>
            <w:r w:rsidRPr="005A67C2">
              <w:rPr>
                <w:rFonts w:cstheme="minorHAnsi"/>
              </w:rPr>
              <w:t xml:space="preserve"> </w:t>
            </w:r>
            <w:r w:rsidRPr="005A67C2">
              <w:rPr>
                <w:rFonts w:cstheme="minorHAnsi"/>
                <w:noProof/>
              </w:rPr>
              <w:t>government</w:t>
            </w:r>
            <w:r w:rsidRPr="005A67C2">
              <w:rPr>
                <w:rFonts w:cstheme="minorHAnsi"/>
              </w:rPr>
              <w:t xml:space="preserve"> in the sector and only one did business with government and failed. Financing and regulatory burden remain a challenge highlighted by the SMMEs. Thus</w:t>
            </w:r>
            <w:r w:rsidR="0035375A" w:rsidRPr="005A67C2">
              <w:rPr>
                <w:rFonts w:cstheme="minorHAnsi"/>
              </w:rPr>
              <w:t>,</w:t>
            </w:r>
            <w:r w:rsidRPr="005A67C2">
              <w:rPr>
                <w:rFonts w:cstheme="minorHAnsi"/>
              </w:rPr>
              <w:t xml:space="preserve"> as the conceptual theory outlines government must focus on addressing a market failure in its interventions in the sector i.e. </w:t>
            </w:r>
            <w:r w:rsidR="0035375A" w:rsidRPr="005A67C2">
              <w:rPr>
                <w:rFonts w:cstheme="minorHAnsi"/>
              </w:rPr>
              <w:t xml:space="preserve">creating </w:t>
            </w:r>
            <w:r w:rsidRPr="005A67C2">
              <w:rPr>
                <w:rFonts w:cstheme="minorHAnsi"/>
              </w:rPr>
              <w:t>regulatory e</w:t>
            </w:r>
            <w:r w:rsidR="0035375A" w:rsidRPr="005A67C2">
              <w:rPr>
                <w:rFonts w:cstheme="minorHAnsi"/>
              </w:rPr>
              <w:t xml:space="preserve">fficiencies and financing reforms through working with financiers and not offering this themselves. Doing business directly with SMMEs resulted </w:t>
            </w:r>
            <w:r w:rsidR="00CE0A46" w:rsidRPr="005A67C2">
              <w:rPr>
                <w:rFonts w:cstheme="minorHAnsi"/>
                <w:noProof/>
              </w:rPr>
              <w:t>i</w:t>
            </w:r>
            <w:r w:rsidR="0035375A" w:rsidRPr="005A67C2">
              <w:rPr>
                <w:rFonts w:cstheme="minorHAnsi"/>
                <w:noProof/>
              </w:rPr>
              <w:t>n</w:t>
            </w:r>
            <w:r w:rsidR="0035375A" w:rsidRPr="005A67C2">
              <w:rPr>
                <w:rFonts w:cstheme="minorHAnsi"/>
              </w:rPr>
              <w:t xml:space="preserve"> the failure of the one firm that conducted business with</w:t>
            </w:r>
            <w:r w:rsidR="00CE0A46" w:rsidRPr="005A67C2">
              <w:rPr>
                <w:rFonts w:cstheme="minorHAnsi"/>
              </w:rPr>
              <w:t xml:space="preserve"> the</w:t>
            </w:r>
            <w:r w:rsidR="0035375A" w:rsidRPr="005A67C2">
              <w:rPr>
                <w:rFonts w:cstheme="minorHAnsi"/>
              </w:rPr>
              <w:t xml:space="preserve"> </w:t>
            </w:r>
            <w:r w:rsidR="0035375A" w:rsidRPr="005A67C2">
              <w:rPr>
                <w:rFonts w:cstheme="minorHAnsi"/>
                <w:noProof/>
              </w:rPr>
              <w:t>government</w:t>
            </w:r>
            <w:r w:rsidR="0035375A" w:rsidRPr="005A67C2">
              <w:rPr>
                <w:rFonts w:cstheme="minorHAnsi"/>
              </w:rPr>
              <w:t>.</w:t>
            </w:r>
          </w:p>
        </w:tc>
        <w:tc>
          <w:tcPr>
            <w:tcW w:w="2970" w:type="dxa"/>
          </w:tcPr>
          <w:p w14:paraId="5F5E4C7C" w14:textId="444ED937" w:rsidR="009703F2" w:rsidRPr="005A67C2" w:rsidRDefault="0035375A" w:rsidP="00F807EC">
            <w:pPr>
              <w:rPr>
                <w:rFonts w:cstheme="minorHAnsi"/>
              </w:rPr>
            </w:pPr>
            <w:r w:rsidRPr="005A67C2">
              <w:rPr>
                <w:rFonts w:cstheme="minorHAnsi"/>
              </w:rPr>
              <w:lastRenderedPageBreak/>
              <w:t>Desktop Research and interviews</w:t>
            </w:r>
          </w:p>
        </w:tc>
      </w:tr>
      <w:tr w:rsidR="009703F2" w:rsidRPr="005A67C2" w14:paraId="6CD70984" w14:textId="77777777" w:rsidTr="0035375A">
        <w:tc>
          <w:tcPr>
            <w:tcW w:w="2448" w:type="dxa"/>
          </w:tcPr>
          <w:p w14:paraId="0A7875D6" w14:textId="73368A74" w:rsidR="009703F2" w:rsidRPr="005A67C2" w:rsidRDefault="0035375A" w:rsidP="00A1236A">
            <w:pPr>
              <w:rPr>
                <w:rFonts w:cstheme="minorHAnsi"/>
              </w:rPr>
            </w:pPr>
            <w:r w:rsidRPr="005A67C2">
              <w:rPr>
                <w:rFonts w:cstheme="minorHAnsi"/>
              </w:rPr>
              <w:t>What, if any, challenges are facing the sector and are they hindering the sector from further growth?</w:t>
            </w:r>
          </w:p>
        </w:tc>
        <w:tc>
          <w:tcPr>
            <w:tcW w:w="4500" w:type="dxa"/>
          </w:tcPr>
          <w:p w14:paraId="4A4D3EBA" w14:textId="394AF570" w:rsidR="0035375A" w:rsidRPr="005A67C2" w:rsidRDefault="0035375A" w:rsidP="00A1236A">
            <w:pPr>
              <w:rPr>
                <w:rFonts w:cstheme="minorHAnsi"/>
              </w:rPr>
            </w:pPr>
            <w:r w:rsidRPr="005A67C2">
              <w:rPr>
                <w:rFonts w:cstheme="minorHAnsi"/>
              </w:rPr>
              <w:t>Cash Flow and Financing came up as main challenges facing the sector, with regulatory burden remaining a concern too.</w:t>
            </w:r>
          </w:p>
        </w:tc>
        <w:tc>
          <w:tcPr>
            <w:tcW w:w="2970" w:type="dxa"/>
          </w:tcPr>
          <w:p w14:paraId="106C30F4" w14:textId="7F462BD1" w:rsidR="009703F2" w:rsidRPr="005A67C2" w:rsidRDefault="0035375A" w:rsidP="00F807EC">
            <w:pPr>
              <w:rPr>
                <w:rFonts w:cstheme="minorHAnsi"/>
              </w:rPr>
            </w:pPr>
            <w:r w:rsidRPr="005A67C2">
              <w:rPr>
                <w:rFonts w:cstheme="minorHAnsi"/>
              </w:rPr>
              <w:t>Interviews.</w:t>
            </w:r>
          </w:p>
        </w:tc>
      </w:tr>
    </w:tbl>
    <w:p w14:paraId="5F887DE5" w14:textId="77777777" w:rsidR="00F807EC" w:rsidRPr="005A67C2" w:rsidRDefault="00F807EC" w:rsidP="00F807EC">
      <w:pPr>
        <w:rPr>
          <w:rFonts w:cstheme="minorHAnsi"/>
        </w:rPr>
      </w:pPr>
    </w:p>
    <w:p w14:paraId="6C9756E2" w14:textId="1F11C1F2" w:rsidR="00C94453" w:rsidRPr="005A67C2" w:rsidRDefault="00F807EC" w:rsidP="00C45CF1">
      <w:pPr>
        <w:rPr>
          <w:rFonts w:cstheme="minorHAnsi"/>
        </w:rPr>
      </w:pPr>
      <w:r w:rsidRPr="005A67C2">
        <w:rPr>
          <w:rFonts w:cstheme="minorHAnsi"/>
        </w:rPr>
        <w:t>T</w:t>
      </w:r>
      <w:r w:rsidR="00C6475C" w:rsidRPr="005A67C2">
        <w:rPr>
          <w:rFonts w:cstheme="minorHAnsi"/>
        </w:rPr>
        <w:t>he SMME definition in South Africa</w:t>
      </w:r>
      <w:r w:rsidR="00C94453" w:rsidRPr="005A67C2">
        <w:rPr>
          <w:rFonts w:cstheme="minorHAnsi"/>
        </w:rPr>
        <w:t xml:space="preserve"> was </w:t>
      </w:r>
      <w:r w:rsidR="0035375A" w:rsidRPr="005A67C2">
        <w:rPr>
          <w:rFonts w:cstheme="minorHAnsi"/>
        </w:rPr>
        <w:t xml:space="preserve">also </w:t>
      </w:r>
      <w:r w:rsidR="00C94453" w:rsidRPr="005A67C2">
        <w:rPr>
          <w:rFonts w:cstheme="minorHAnsi"/>
        </w:rPr>
        <w:t>found to</w:t>
      </w:r>
      <w:r w:rsidR="00C6475C" w:rsidRPr="005A67C2">
        <w:rPr>
          <w:rFonts w:cstheme="minorHAnsi"/>
        </w:rPr>
        <w:t xml:space="preserve"> be too inclusive. This means that even people who are not entrepreneurs but enter the space in order to earn livelihoods are included in the South Af</w:t>
      </w:r>
      <w:r w:rsidR="002B2489" w:rsidRPr="005A67C2">
        <w:rPr>
          <w:rFonts w:cstheme="minorHAnsi"/>
        </w:rPr>
        <w:t>rican definition of SMMEs. This</w:t>
      </w:r>
      <w:r w:rsidR="00C6475C" w:rsidRPr="005A67C2">
        <w:rPr>
          <w:rFonts w:cstheme="minorHAnsi"/>
        </w:rPr>
        <w:t xml:space="preserve"> is in contrast to most developed natio</w:t>
      </w:r>
      <w:r w:rsidR="00C94453" w:rsidRPr="005A67C2">
        <w:rPr>
          <w:rFonts w:cstheme="minorHAnsi"/>
        </w:rPr>
        <w:t>ns as they focus on the upper ba</w:t>
      </w:r>
      <w:r w:rsidR="00C6475C" w:rsidRPr="005A67C2">
        <w:rPr>
          <w:rFonts w:cstheme="minorHAnsi"/>
        </w:rPr>
        <w:t>nd of the SMME sector</w:t>
      </w:r>
      <w:r w:rsidR="002B2489" w:rsidRPr="005A67C2">
        <w:rPr>
          <w:rFonts w:cstheme="minorHAnsi"/>
        </w:rPr>
        <w:t xml:space="preserve"> to include small, and medium fi</w:t>
      </w:r>
      <w:r w:rsidR="00C6475C" w:rsidRPr="005A67C2">
        <w:rPr>
          <w:rFonts w:cstheme="minorHAnsi"/>
        </w:rPr>
        <w:t>rms only in their definition</w:t>
      </w:r>
      <w:r w:rsidR="0035375A" w:rsidRPr="005A67C2">
        <w:rPr>
          <w:rFonts w:cstheme="minorHAnsi"/>
        </w:rPr>
        <w:t xml:space="preserve"> including both South Africa’s counterparts Brazil and China</w:t>
      </w:r>
      <w:r w:rsidR="00C6475C" w:rsidRPr="005A67C2">
        <w:rPr>
          <w:rFonts w:cstheme="minorHAnsi"/>
        </w:rPr>
        <w:t xml:space="preserve">. </w:t>
      </w:r>
    </w:p>
    <w:p w14:paraId="39D81837" w14:textId="4A77C176" w:rsidR="00C6475C" w:rsidRPr="005A67C2" w:rsidRDefault="00C6475C" w:rsidP="00C45CF1">
      <w:pPr>
        <w:rPr>
          <w:rFonts w:cstheme="minorHAnsi"/>
        </w:rPr>
      </w:pPr>
      <w:r w:rsidRPr="005A67C2">
        <w:rPr>
          <w:rFonts w:cstheme="minorHAnsi"/>
        </w:rPr>
        <w:t xml:space="preserve">The inclusive definition of SMMEs in South Africa </w:t>
      </w:r>
      <w:r w:rsidR="0035375A" w:rsidRPr="005A67C2">
        <w:rPr>
          <w:rFonts w:cstheme="minorHAnsi"/>
        </w:rPr>
        <w:t xml:space="preserve">can </w:t>
      </w:r>
      <w:r w:rsidRPr="005A67C2">
        <w:rPr>
          <w:rFonts w:cstheme="minorHAnsi"/>
        </w:rPr>
        <w:t xml:space="preserve">lead to </w:t>
      </w:r>
      <w:r w:rsidR="0035375A" w:rsidRPr="005A67C2">
        <w:rPr>
          <w:rFonts w:cstheme="minorHAnsi"/>
        </w:rPr>
        <w:t xml:space="preserve">an </w:t>
      </w:r>
      <w:r w:rsidRPr="005A67C2">
        <w:rPr>
          <w:rFonts w:cstheme="minorHAnsi"/>
        </w:rPr>
        <w:t>unrealistic expectation of the sector</w:t>
      </w:r>
      <w:r w:rsidR="0035375A" w:rsidRPr="005A67C2">
        <w:rPr>
          <w:rFonts w:cstheme="minorHAnsi"/>
        </w:rPr>
        <w:t>’s performance</w:t>
      </w:r>
      <w:r w:rsidRPr="005A67C2">
        <w:rPr>
          <w:rFonts w:cstheme="minorHAnsi"/>
        </w:rPr>
        <w:t xml:space="preserve">. Most literature that advocates SMMEs as job creators </w:t>
      </w:r>
      <w:r w:rsidRPr="005A67C2">
        <w:rPr>
          <w:rFonts w:cstheme="minorHAnsi"/>
          <w:noProof/>
        </w:rPr>
        <w:t>come</w:t>
      </w:r>
      <w:r w:rsidRPr="005A67C2">
        <w:rPr>
          <w:rFonts w:cstheme="minorHAnsi"/>
        </w:rPr>
        <w:t xml:space="preserve"> from the </w:t>
      </w:r>
      <w:r w:rsidRPr="005A67C2">
        <w:rPr>
          <w:rFonts w:cstheme="minorHAnsi"/>
        </w:rPr>
        <w:lastRenderedPageBreak/>
        <w:t xml:space="preserve">developed world. </w:t>
      </w:r>
      <w:r w:rsidR="006A2B5E" w:rsidRPr="005A67C2">
        <w:rPr>
          <w:rFonts w:cstheme="minorHAnsi"/>
        </w:rPr>
        <w:t xml:space="preserve"> This means </w:t>
      </w:r>
      <w:r w:rsidR="006A2B5E" w:rsidRPr="005A67C2">
        <w:rPr>
          <w:rFonts w:cstheme="minorHAnsi"/>
          <w:noProof/>
        </w:rPr>
        <w:t>taken</w:t>
      </w:r>
      <w:r w:rsidR="006A2B5E" w:rsidRPr="005A67C2">
        <w:rPr>
          <w:rFonts w:cstheme="minorHAnsi"/>
        </w:rPr>
        <w:t xml:space="preserve"> at face value, one could easily export the notion of SMMEs as job creators into the loc</w:t>
      </w:r>
      <w:r w:rsidR="002B2489" w:rsidRPr="005A67C2">
        <w:rPr>
          <w:rFonts w:cstheme="minorHAnsi"/>
        </w:rPr>
        <w:t>al context without deeply analys</w:t>
      </w:r>
      <w:r w:rsidR="006A2B5E" w:rsidRPr="005A67C2">
        <w:rPr>
          <w:rFonts w:cstheme="minorHAnsi"/>
        </w:rPr>
        <w:t xml:space="preserve">ing it. It </w:t>
      </w:r>
      <w:r w:rsidR="009C6BEB" w:rsidRPr="005A67C2">
        <w:rPr>
          <w:rFonts w:cstheme="minorHAnsi"/>
        </w:rPr>
        <w:t>also</w:t>
      </w:r>
      <w:r w:rsidR="006A2B5E" w:rsidRPr="005A67C2">
        <w:rPr>
          <w:rFonts w:cstheme="minorHAnsi"/>
        </w:rPr>
        <w:t xml:space="preserve"> does not help that by nature SMMEs are in fact labour intensive. </w:t>
      </w:r>
      <w:r w:rsidR="00C94453" w:rsidRPr="005A67C2">
        <w:rPr>
          <w:rFonts w:cstheme="minorHAnsi"/>
        </w:rPr>
        <w:t>Meaning that</w:t>
      </w:r>
      <w:r w:rsidR="006A2B5E" w:rsidRPr="005A67C2">
        <w:rPr>
          <w:rFonts w:cstheme="minorHAnsi"/>
        </w:rPr>
        <w:t xml:space="preserve"> they have a natural inclination of employing more people.</w:t>
      </w:r>
      <w:r w:rsidR="0035375A" w:rsidRPr="005A67C2">
        <w:rPr>
          <w:rFonts w:cstheme="minorHAnsi"/>
        </w:rPr>
        <w:t xml:space="preserve"> However, regardless of the definition </w:t>
      </w:r>
      <w:r w:rsidR="0035375A" w:rsidRPr="005A67C2">
        <w:rPr>
          <w:rFonts w:cstheme="minorHAnsi"/>
          <w:noProof/>
        </w:rPr>
        <w:t>challenge</w:t>
      </w:r>
      <w:r w:rsidR="00CE0A46" w:rsidRPr="005A67C2">
        <w:rPr>
          <w:rFonts w:cstheme="minorHAnsi"/>
          <w:noProof/>
        </w:rPr>
        <w:t>,</w:t>
      </w:r>
      <w:r w:rsidR="0035375A" w:rsidRPr="005A67C2">
        <w:rPr>
          <w:rFonts w:cstheme="minorHAnsi"/>
        </w:rPr>
        <w:t xml:space="preserve"> the study found SMMEs to play a</w:t>
      </w:r>
      <w:r w:rsidR="009912D9" w:rsidRPr="005A67C2">
        <w:rPr>
          <w:rFonts w:cstheme="minorHAnsi"/>
        </w:rPr>
        <w:t xml:space="preserve"> role in job creation in developing countries despite SMMEs being predisposed to not grow as they are born out of necessity in many developing nations. South Africa remains an anomaly here as its SMMEs are born out of passion. Although South African firms have this predisposition to grow, the study</w:t>
      </w:r>
      <w:r w:rsidR="00433921" w:rsidRPr="005A67C2">
        <w:rPr>
          <w:rFonts w:cstheme="minorHAnsi"/>
        </w:rPr>
        <w:t xml:space="preserve"> through its desktop research </w:t>
      </w:r>
      <w:r w:rsidR="009912D9" w:rsidRPr="005A67C2">
        <w:rPr>
          <w:rFonts w:cstheme="minorHAnsi"/>
        </w:rPr>
        <w:t>found South Africa’s SMME sector to be made up of mainly “churns” (SMMEs with a high mortality rate).</w:t>
      </w:r>
      <w:r w:rsidR="00433921" w:rsidRPr="005A67C2">
        <w:rPr>
          <w:rFonts w:cstheme="minorHAnsi"/>
        </w:rPr>
        <w:t xml:space="preserve"> The interviews revealed South African SMMEs to also consist of “gazelles”, these are firms that never grow even though they exist for a very long time.</w:t>
      </w:r>
    </w:p>
    <w:p w14:paraId="7BC83757" w14:textId="05CD8E21" w:rsidR="00D50009" w:rsidRPr="005A67C2" w:rsidRDefault="00433921" w:rsidP="00FD7EC3">
      <w:pPr>
        <w:rPr>
          <w:rFonts w:cstheme="minorHAnsi"/>
        </w:rPr>
      </w:pPr>
      <w:r w:rsidRPr="005A67C2">
        <w:rPr>
          <w:rFonts w:cstheme="minorHAnsi"/>
        </w:rPr>
        <w:t>I</w:t>
      </w:r>
      <w:r w:rsidR="006A2B5E" w:rsidRPr="005A67C2">
        <w:rPr>
          <w:rFonts w:cstheme="minorHAnsi"/>
        </w:rPr>
        <w:t>n a South Africa</w:t>
      </w:r>
      <w:r w:rsidRPr="005A67C2">
        <w:rPr>
          <w:rFonts w:cstheme="minorHAnsi"/>
        </w:rPr>
        <w:t xml:space="preserve"> </w:t>
      </w:r>
      <w:r w:rsidR="006A2B5E" w:rsidRPr="005A67C2">
        <w:rPr>
          <w:rFonts w:cstheme="minorHAnsi"/>
        </w:rPr>
        <w:t>where job creation is associated with addressing poverty, income inequality and unemployment</w:t>
      </w:r>
      <w:r w:rsidR="00D50009" w:rsidRPr="005A67C2">
        <w:rPr>
          <w:rFonts w:cstheme="minorHAnsi"/>
        </w:rPr>
        <w:t xml:space="preserve"> and</w:t>
      </w:r>
      <w:r w:rsidR="006A2B5E" w:rsidRPr="005A67C2">
        <w:rPr>
          <w:rFonts w:cstheme="minorHAnsi"/>
        </w:rPr>
        <w:t xml:space="preserve"> thereby improving the living standards of people (NDP), it is misleading to think jobs created by SMMEs </w:t>
      </w:r>
      <w:r w:rsidRPr="005A67C2">
        <w:rPr>
          <w:rFonts w:cstheme="minorHAnsi"/>
        </w:rPr>
        <w:t>are sufficient</w:t>
      </w:r>
      <w:r w:rsidR="006A2B5E" w:rsidRPr="005A67C2">
        <w:rPr>
          <w:rFonts w:cstheme="minorHAnsi"/>
        </w:rPr>
        <w:t xml:space="preserve">. </w:t>
      </w:r>
      <w:r w:rsidRPr="005A67C2">
        <w:rPr>
          <w:rFonts w:cstheme="minorHAnsi"/>
        </w:rPr>
        <w:t>In the literature review Nichter &amp; Goldmark (2005), SMMEs to maintain rather than create jobs while De Kok, Deijl &amp; Von-Essen (2013) warn that SMME policy in developing countries should not restrict themselves to focus on this sector as the only job creators in the economy.</w:t>
      </w:r>
    </w:p>
    <w:p w14:paraId="6854C385" w14:textId="3691EBDF" w:rsidR="006A2B5E" w:rsidRPr="005A67C2" w:rsidRDefault="006A2B5E" w:rsidP="00FD7EC3">
      <w:pPr>
        <w:rPr>
          <w:rFonts w:cstheme="minorHAnsi"/>
        </w:rPr>
      </w:pPr>
      <w:r w:rsidRPr="005A67C2">
        <w:rPr>
          <w:rFonts w:cstheme="minorHAnsi"/>
        </w:rPr>
        <w:t xml:space="preserve">SMMEs in South Africa </w:t>
      </w:r>
      <w:r w:rsidRPr="005A67C2">
        <w:rPr>
          <w:rFonts w:cstheme="minorHAnsi"/>
          <w:noProof/>
        </w:rPr>
        <w:t>are</w:t>
      </w:r>
      <w:r w:rsidRPr="005A67C2">
        <w:rPr>
          <w:rFonts w:cstheme="minorHAnsi"/>
        </w:rPr>
        <w:t xml:space="preserve"> concentrated in the micro space</w:t>
      </w:r>
      <w:r w:rsidR="00433921" w:rsidRPr="005A67C2">
        <w:rPr>
          <w:rFonts w:cstheme="minorHAnsi"/>
        </w:rPr>
        <w:t>.</w:t>
      </w:r>
      <w:r w:rsidRPr="005A67C2">
        <w:rPr>
          <w:rFonts w:cstheme="minorHAnsi"/>
        </w:rPr>
        <w:t xml:space="preserve"> They also contribute very little to GDP compared to other </w:t>
      </w:r>
      <w:r w:rsidR="005177D4" w:rsidRPr="005A67C2">
        <w:rPr>
          <w:rFonts w:cstheme="minorHAnsi"/>
        </w:rPr>
        <w:t>middle-income</w:t>
      </w:r>
      <w:r w:rsidRPr="005A67C2">
        <w:rPr>
          <w:rFonts w:cstheme="minorHAnsi"/>
        </w:rPr>
        <w:t xml:space="preserve"> economies.</w:t>
      </w:r>
      <w:r w:rsidR="00433921" w:rsidRPr="005A67C2">
        <w:rPr>
          <w:rFonts w:cstheme="minorHAnsi"/>
        </w:rPr>
        <w:t xml:space="preserve"> Given the literature that revealed no linear growth exists for SMMEs and the fact South Africa has gazelles, </w:t>
      </w:r>
      <w:r w:rsidR="00E0061A" w:rsidRPr="005A67C2">
        <w:rPr>
          <w:rFonts w:cstheme="minorHAnsi"/>
        </w:rPr>
        <w:t xml:space="preserve">South Africa needs to come to terms that their micro firms may never grow beyond just that and employ more people. On the other </w:t>
      </w:r>
      <w:r w:rsidR="00C80D03" w:rsidRPr="005A67C2">
        <w:rPr>
          <w:rFonts w:cstheme="minorHAnsi"/>
        </w:rPr>
        <w:t>h</w:t>
      </w:r>
      <w:r w:rsidR="00C80D03" w:rsidRPr="005A67C2">
        <w:rPr>
          <w:rFonts w:cstheme="minorHAnsi"/>
          <w:noProof/>
        </w:rPr>
        <w:t>and,</w:t>
      </w:r>
      <w:r w:rsidR="00E0061A" w:rsidRPr="005A67C2">
        <w:rPr>
          <w:rFonts w:cstheme="minorHAnsi"/>
        </w:rPr>
        <w:t xml:space="preserve"> it highlights that any interventions in this sector should be designed to strategically target these firms and to grow them.</w:t>
      </w:r>
    </w:p>
    <w:p w14:paraId="49939672" w14:textId="54A3C5F3" w:rsidR="006A2B5E" w:rsidRPr="005A67C2" w:rsidRDefault="00A96260" w:rsidP="00FD7EC3">
      <w:pPr>
        <w:rPr>
          <w:rFonts w:cstheme="minorHAnsi"/>
        </w:rPr>
      </w:pPr>
      <w:r w:rsidRPr="005A67C2">
        <w:rPr>
          <w:rFonts w:cstheme="minorHAnsi"/>
        </w:rPr>
        <w:t>Fr</w:t>
      </w:r>
      <w:r w:rsidR="006A2B5E" w:rsidRPr="005A67C2">
        <w:rPr>
          <w:rFonts w:cstheme="minorHAnsi"/>
        </w:rPr>
        <w:t xml:space="preserve">om a socio-economic perspective, SMMEs are very important for South Africa’s economy. They absorb 45% of total labour in the economy of which the largest are black people. As a result of </w:t>
      </w:r>
      <w:r w:rsidR="00D50009" w:rsidRPr="005A67C2">
        <w:rPr>
          <w:rFonts w:cstheme="minorHAnsi"/>
        </w:rPr>
        <w:t>South Africa’s</w:t>
      </w:r>
      <w:r w:rsidR="006A2B5E" w:rsidRPr="005A67C2">
        <w:rPr>
          <w:rFonts w:cstheme="minorHAnsi"/>
        </w:rPr>
        <w:t xml:space="preserve"> history and in efforts to </w:t>
      </w:r>
      <w:r w:rsidR="00D50009" w:rsidRPr="005A67C2">
        <w:rPr>
          <w:rFonts w:cstheme="minorHAnsi"/>
        </w:rPr>
        <w:t>reverse</w:t>
      </w:r>
      <w:r w:rsidR="006A2B5E" w:rsidRPr="005A67C2">
        <w:rPr>
          <w:rFonts w:cstheme="minorHAnsi"/>
        </w:rPr>
        <w:t xml:space="preserve"> the historical legacy</w:t>
      </w:r>
      <w:r w:rsidR="00D50009" w:rsidRPr="005A67C2">
        <w:rPr>
          <w:rFonts w:cstheme="minorHAnsi"/>
        </w:rPr>
        <w:t xml:space="preserve"> of apartheid,</w:t>
      </w:r>
      <w:r w:rsidR="006A2B5E" w:rsidRPr="005A67C2">
        <w:rPr>
          <w:rFonts w:cstheme="minorHAnsi"/>
        </w:rPr>
        <w:t xml:space="preserve"> SMMEs remain key. Entering the SMME sector has low barriers and low costs which means a large </w:t>
      </w:r>
      <w:r w:rsidR="006A2B5E" w:rsidRPr="005A67C2">
        <w:rPr>
          <w:rFonts w:cstheme="minorHAnsi"/>
          <w:noProof/>
        </w:rPr>
        <w:t>f</w:t>
      </w:r>
      <w:r w:rsidR="00CE0A46" w:rsidRPr="005A67C2">
        <w:rPr>
          <w:rFonts w:cstheme="minorHAnsi"/>
          <w:noProof/>
        </w:rPr>
        <w:t>r</w:t>
      </w:r>
      <w:r w:rsidR="006A2B5E" w:rsidRPr="005A67C2">
        <w:rPr>
          <w:rFonts w:cstheme="minorHAnsi"/>
          <w:noProof/>
        </w:rPr>
        <w:t>action</w:t>
      </w:r>
      <w:r w:rsidR="006A2B5E" w:rsidRPr="005A67C2">
        <w:rPr>
          <w:rFonts w:cstheme="minorHAnsi"/>
        </w:rPr>
        <w:t xml:space="preserve"> of the economy previously disenfranchised can easily enter this sector.</w:t>
      </w:r>
    </w:p>
    <w:p w14:paraId="11B4E586" w14:textId="3FF5900B" w:rsidR="00D50009" w:rsidRPr="005A67C2" w:rsidRDefault="009C6BEB" w:rsidP="005D2E75">
      <w:pPr>
        <w:rPr>
          <w:rFonts w:cstheme="minorHAnsi"/>
        </w:rPr>
      </w:pPr>
      <w:r w:rsidRPr="005A67C2">
        <w:rPr>
          <w:rFonts w:cstheme="minorHAnsi"/>
        </w:rPr>
        <w:lastRenderedPageBreak/>
        <w:t>The study also found that there exists no singular growth typology for SMMEs</w:t>
      </w:r>
      <w:r w:rsidR="005C3082" w:rsidRPr="005A67C2">
        <w:rPr>
          <w:rFonts w:cstheme="minorHAnsi"/>
        </w:rPr>
        <w:t xml:space="preserve"> refuting the stages model that </w:t>
      </w:r>
      <w:r w:rsidR="005C3082" w:rsidRPr="005A67C2">
        <w:rPr>
          <w:rFonts w:cstheme="minorHAnsi"/>
          <w:noProof/>
        </w:rPr>
        <w:t>impl</w:t>
      </w:r>
      <w:r w:rsidR="00CE0A46" w:rsidRPr="005A67C2">
        <w:rPr>
          <w:rFonts w:cstheme="minorHAnsi"/>
          <w:noProof/>
        </w:rPr>
        <w:t>ies</w:t>
      </w:r>
      <w:r w:rsidR="005C3082" w:rsidRPr="005A67C2">
        <w:rPr>
          <w:rFonts w:cstheme="minorHAnsi"/>
        </w:rPr>
        <w:t xml:space="preserve"> a linear growth path for SMMEs</w:t>
      </w:r>
      <w:r w:rsidRPr="005A67C2">
        <w:rPr>
          <w:rFonts w:cstheme="minorHAnsi"/>
        </w:rPr>
        <w:t>.  The growth trajectory of SMMEs is unique and conte</w:t>
      </w:r>
      <w:r w:rsidR="002B2489" w:rsidRPr="005A67C2">
        <w:rPr>
          <w:rFonts w:cstheme="minorHAnsi"/>
        </w:rPr>
        <w:t>xt bound to</w:t>
      </w:r>
      <w:r w:rsidRPr="005A67C2">
        <w:rPr>
          <w:rFonts w:cstheme="minorHAnsi"/>
        </w:rPr>
        <w:t xml:space="preserve"> each </w:t>
      </w:r>
      <w:r w:rsidR="002B2489" w:rsidRPr="005A67C2">
        <w:rPr>
          <w:rFonts w:cstheme="minorHAnsi"/>
        </w:rPr>
        <w:t xml:space="preserve">individual </w:t>
      </w:r>
      <w:r w:rsidRPr="005A67C2">
        <w:rPr>
          <w:rFonts w:cstheme="minorHAnsi"/>
        </w:rPr>
        <w:t>countr</w:t>
      </w:r>
      <w:r w:rsidR="00E0061A" w:rsidRPr="005A67C2">
        <w:rPr>
          <w:rFonts w:cstheme="minorHAnsi"/>
        </w:rPr>
        <w:t>y.</w:t>
      </w:r>
      <w:r w:rsidRPr="005A67C2">
        <w:rPr>
          <w:rFonts w:cstheme="minorHAnsi"/>
        </w:rPr>
        <w:t xml:space="preserve"> </w:t>
      </w:r>
    </w:p>
    <w:p w14:paraId="1A88A8C9" w14:textId="1D79A31E" w:rsidR="00D50009" w:rsidRPr="005A67C2" w:rsidRDefault="00D50009" w:rsidP="005D2E75">
      <w:pPr>
        <w:rPr>
          <w:rFonts w:cstheme="minorHAnsi"/>
        </w:rPr>
      </w:pPr>
      <w:r w:rsidRPr="005A67C2">
        <w:rPr>
          <w:rFonts w:cstheme="minorHAnsi"/>
        </w:rPr>
        <w:t>This</w:t>
      </w:r>
      <w:r w:rsidR="009C6BEB" w:rsidRPr="005A67C2">
        <w:rPr>
          <w:rFonts w:cstheme="minorHAnsi"/>
        </w:rPr>
        <w:t xml:space="preserve"> study interviewed firms that have been in existence for more than 20 years but are still m</w:t>
      </w:r>
      <w:r w:rsidR="00A96260" w:rsidRPr="005A67C2">
        <w:rPr>
          <w:rFonts w:cstheme="minorHAnsi"/>
        </w:rPr>
        <w:t>icro enterprises by definition. These firms failed to progress to small enterprises or even medium enterprises</w:t>
      </w:r>
      <w:r w:rsidR="005C3082" w:rsidRPr="005A67C2">
        <w:rPr>
          <w:rFonts w:cstheme="minorHAnsi"/>
        </w:rPr>
        <w:t>, thus are in the maintenance stage</w:t>
      </w:r>
      <w:r w:rsidR="00A96260" w:rsidRPr="005A67C2">
        <w:rPr>
          <w:rFonts w:cstheme="minorHAnsi"/>
        </w:rPr>
        <w:t xml:space="preserve">. </w:t>
      </w:r>
      <w:r w:rsidRPr="005A67C2">
        <w:rPr>
          <w:rFonts w:cstheme="minorHAnsi"/>
        </w:rPr>
        <w:t>A</w:t>
      </w:r>
      <w:r w:rsidR="009C6BEB" w:rsidRPr="005A67C2">
        <w:rPr>
          <w:rFonts w:cstheme="minorHAnsi"/>
        </w:rPr>
        <w:t>ccording to some scholars</w:t>
      </w:r>
      <w:r w:rsidRPr="005A67C2">
        <w:rPr>
          <w:rFonts w:cstheme="minorHAnsi"/>
        </w:rPr>
        <w:t xml:space="preserve"> in the literature review,</w:t>
      </w:r>
      <w:r w:rsidR="009C6BEB" w:rsidRPr="005A67C2">
        <w:rPr>
          <w:rFonts w:cstheme="minorHAnsi"/>
        </w:rPr>
        <w:t xml:space="preserve"> these firms should have de</w:t>
      </w:r>
      <w:r w:rsidR="00A96260" w:rsidRPr="005A67C2">
        <w:rPr>
          <w:rFonts w:cstheme="minorHAnsi"/>
        </w:rPr>
        <w:t xml:space="preserve">veloped into </w:t>
      </w:r>
      <w:r w:rsidR="00A96260" w:rsidRPr="005A67C2">
        <w:rPr>
          <w:rFonts w:cstheme="minorHAnsi"/>
          <w:noProof/>
        </w:rPr>
        <w:t>medium</w:t>
      </w:r>
      <w:r w:rsidR="00CE0A46" w:rsidRPr="005A67C2">
        <w:rPr>
          <w:rFonts w:cstheme="minorHAnsi"/>
          <w:noProof/>
        </w:rPr>
        <w:t>-</w:t>
      </w:r>
      <w:r w:rsidR="009C6BEB" w:rsidRPr="005A67C2">
        <w:rPr>
          <w:rFonts w:cstheme="minorHAnsi"/>
          <w:noProof/>
        </w:rPr>
        <w:t>sized</w:t>
      </w:r>
      <w:r w:rsidR="009C6BEB" w:rsidRPr="005A67C2">
        <w:rPr>
          <w:rFonts w:cstheme="minorHAnsi"/>
        </w:rPr>
        <w:t xml:space="preserve"> firms by now. </w:t>
      </w:r>
    </w:p>
    <w:p w14:paraId="09767292" w14:textId="2BD76C5C" w:rsidR="009C6BEB" w:rsidRPr="005A67C2" w:rsidRDefault="009C6BEB" w:rsidP="005D2E75">
      <w:pPr>
        <w:rPr>
          <w:rFonts w:cstheme="minorHAnsi"/>
        </w:rPr>
      </w:pPr>
      <w:r w:rsidRPr="005A67C2">
        <w:rPr>
          <w:rFonts w:cstheme="minorHAnsi"/>
        </w:rPr>
        <w:t>Many factors influence the growth of firm</w:t>
      </w:r>
      <w:r w:rsidR="00A96260" w:rsidRPr="005A67C2">
        <w:rPr>
          <w:rFonts w:cstheme="minorHAnsi"/>
        </w:rPr>
        <w:t>s including whether or not they</w:t>
      </w:r>
      <w:r w:rsidRPr="005A67C2">
        <w:rPr>
          <w:rFonts w:cstheme="minorHAnsi"/>
        </w:rPr>
        <w:t xml:space="preserve"> are born out of passion or necessity, managerial ski</w:t>
      </w:r>
      <w:r w:rsidR="002B2489" w:rsidRPr="005A67C2">
        <w:rPr>
          <w:rFonts w:cstheme="minorHAnsi"/>
        </w:rPr>
        <w:t xml:space="preserve">lls and access to finance. </w:t>
      </w:r>
      <w:r w:rsidR="00D50009" w:rsidRPr="005A67C2">
        <w:rPr>
          <w:rFonts w:cstheme="minorHAnsi"/>
        </w:rPr>
        <w:t xml:space="preserve">Most of the </w:t>
      </w:r>
      <w:r w:rsidRPr="005A67C2">
        <w:rPr>
          <w:rFonts w:cstheme="minorHAnsi"/>
        </w:rPr>
        <w:t>firms</w:t>
      </w:r>
      <w:r w:rsidR="00D50009" w:rsidRPr="005A67C2">
        <w:rPr>
          <w:rFonts w:cstheme="minorHAnsi"/>
        </w:rPr>
        <w:t xml:space="preserve"> interviewed</w:t>
      </w:r>
      <w:r w:rsidRPr="005A67C2">
        <w:rPr>
          <w:rFonts w:cstheme="minorHAnsi"/>
        </w:rPr>
        <w:t xml:space="preserve"> in the study were born out of </w:t>
      </w:r>
      <w:r w:rsidR="00E0061A" w:rsidRPr="005A67C2">
        <w:rPr>
          <w:rFonts w:cstheme="minorHAnsi"/>
        </w:rPr>
        <w:t>passion. However</w:t>
      </w:r>
      <w:r w:rsidRPr="005A67C2">
        <w:rPr>
          <w:rFonts w:cstheme="minorHAnsi"/>
        </w:rPr>
        <w:t>,</w:t>
      </w:r>
      <w:r w:rsidR="00E0061A" w:rsidRPr="005A67C2">
        <w:rPr>
          <w:rFonts w:cstheme="minorHAnsi"/>
        </w:rPr>
        <w:t xml:space="preserve"> they</w:t>
      </w:r>
      <w:r w:rsidRPr="005A67C2">
        <w:rPr>
          <w:rFonts w:cstheme="minorHAnsi"/>
        </w:rPr>
        <w:t xml:space="preserve"> lacked managerial skills and did not seek out financing for growth.</w:t>
      </w:r>
    </w:p>
    <w:p w14:paraId="0304D278" w14:textId="49621CF6" w:rsidR="009C6BEB" w:rsidRPr="005A67C2" w:rsidRDefault="009C6BEB" w:rsidP="005D2E75">
      <w:pPr>
        <w:rPr>
          <w:rFonts w:cstheme="minorHAnsi"/>
        </w:rPr>
      </w:pPr>
      <w:r w:rsidRPr="005A67C2">
        <w:rPr>
          <w:rFonts w:cstheme="minorHAnsi"/>
        </w:rPr>
        <w:t xml:space="preserve">The unique context of each country is also highlighted by the fact that firms in the UK operating in the periphery grew more than those operating in the </w:t>
      </w:r>
      <w:r w:rsidR="00D50009" w:rsidRPr="005A67C2">
        <w:rPr>
          <w:rFonts w:cstheme="minorHAnsi"/>
        </w:rPr>
        <w:t>centre</w:t>
      </w:r>
      <w:r w:rsidRPr="005A67C2">
        <w:rPr>
          <w:rFonts w:cstheme="minorHAnsi"/>
        </w:rPr>
        <w:t xml:space="preserve">. In South </w:t>
      </w:r>
      <w:r w:rsidR="00FC11A0" w:rsidRPr="005A67C2">
        <w:rPr>
          <w:rFonts w:cstheme="minorHAnsi"/>
        </w:rPr>
        <w:t>Africa,</w:t>
      </w:r>
      <w:r w:rsidRPr="005A67C2">
        <w:rPr>
          <w:rFonts w:cstheme="minorHAnsi"/>
        </w:rPr>
        <w:t xml:space="preserve"> this is not the case. Gauteng has the largest number of SMMEs</w:t>
      </w:r>
      <w:r w:rsidR="00BE0A9B" w:rsidRPr="005A67C2">
        <w:rPr>
          <w:rFonts w:cstheme="minorHAnsi"/>
        </w:rPr>
        <w:t xml:space="preserve"> due to its location (</w:t>
      </w:r>
      <w:r w:rsidR="00D50009" w:rsidRPr="005A67C2">
        <w:rPr>
          <w:rFonts w:cstheme="minorHAnsi"/>
        </w:rPr>
        <w:t>centre</w:t>
      </w:r>
      <w:r w:rsidR="00BE0A9B" w:rsidRPr="005A67C2">
        <w:rPr>
          <w:rFonts w:cstheme="minorHAnsi"/>
        </w:rPr>
        <w:t xml:space="preserve">). </w:t>
      </w:r>
      <w:r w:rsidR="00FC11A0" w:rsidRPr="005A67C2">
        <w:rPr>
          <w:rFonts w:cstheme="minorHAnsi"/>
        </w:rPr>
        <w:t xml:space="preserve">The study revealed the location of firms close to the </w:t>
      </w:r>
      <w:r w:rsidR="00D50009" w:rsidRPr="005A67C2">
        <w:rPr>
          <w:rFonts w:cstheme="minorHAnsi"/>
        </w:rPr>
        <w:t>centre</w:t>
      </w:r>
      <w:r w:rsidR="00FC11A0" w:rsidRPr="005A67C2">
        <w:rPr>
          <w:rFonts w:cstheme="minorHAnsi"/>
        </w:rPr>
        <w:t xml:space="preserve"> in South Africa is not only as a result of proximity to skilled labour but also due to proximity to</w:t>
      </w:r>
      <w:r w:rsidR="00CE0A46" w:rsidRPr="005A67C2">
        <w:rPr>
          <w:rFonts w:cstheme="minorHAnsi"/>
        </w:rPr>
        <w:t xml:space="preserve"> the</w:t>
      </w:r>
      <w:r w:rsidR="00FC11A0" w:rsidRPr="005A67C2">
        <w:rPr>
          <w:rFonts w:cstheme="minorHAnsi"/>
        </w:rPr>
        <w:t xml:space="preserve"> </w:t>
      </w:r>
      <w:r w:rsidR="00FC11A0" w:rsidRPr="005A67C2">
        <w:rPr>
          <w:rFonts w:cstheme="minorHAnsi"/>
          <w:noProof/>
        </w:rPr>
        <w:t>availability</w:t>
      </w:r>
      <w:r w:rsidR="00FC11A0" w:rsidRPr="005A67C2">
        <w:rPr>
          <w:rFonts w:cstheme="minorHAnsi"/>
        </w:rPr>
        <w:t xml:space="preserve"> of jobs as 80% of the owners interviewed still kept their day job.</w:t>
      </w:r>
    </w:p>
    <w:p w14:paraId="7081BB4B" w14:textId="556423F8" w:rsidR="00FC11A0" w:rsidRPr="005A67C2" w:rsidRDefault="00FC11A0" w:rsidP="005D2E75">
      <w:pPr>
        <w:rPr>
          <w:rFonts w:cstheme="minorHAnsi"/>
        </w:rPr>
      </w:pPr>
      <w:r w:rsidRPr="005A67C2">
        <w:rPr>
          <w:rFonts w:cstheme="minorHAnsi"/>
        </w:rPr>
        <w:t xml:space="preserve">There exist enough market failures in the South African economy that warrant government intervention such as firm inability to realise private benefits. Of the business owners interviewed only </w:t>
      </w:r>
      <w:r w:rsidR="00D50009" w:rsidRPr="005A67C2">
        <w:rPr>
          <w:rFonts w:cstheme="minorHAnsi"/>
        </w:rPr>
        <w:t>one out of sixteen owners</w:t>
      </w:r>
      <w:r w:rsidRPr="005A67C2">
        <w:rPr>
          <w:rFonts w:cstheme="minorHAnsi"/>
        </w:rPr>
        <w:t xml:space="preserve"> needed government assistance in realizing private benefits. The rest saw no need for government to directly intercede in this sector </w:t>
      </w:r>
      <w:r w:rsidR="00D50009" w:rsidRPr="005A67C2">
        <w:rPr>
          <w:rFonts w:cstheme="minorHAnsi"/>
        </w:rPr>
        <w:t>and preferred that government should</w:t>
      </w:r>
      <w:r w:rsidRPr="005A67C2">
        <w:rPr>
          <w:rFonts w:cstheme="minorHAnsi"/>
        </w:rPr>
        <w:t xml:space="preserve"> rather focus on </w:t>
      </w:r>
      <w:r w:rsidR="00D50009" w:rsidRPr="005A67C2">
        <w:rPr>
          <w:rFonts w:cstheme="minorHAnsi"/>
        </w:rPr>
        <w:t xml:space="preserve">lowering bureaucracy and creating </w:t>
      </w:r>
      <w:r w:rsidRPr="005A67C2">
        <w:rPr>
          <w:rFonts w:cstheme="minorHAnsi"/>
        </w:rPr>
        <w:t xml:space="preserve">an enabling macro environment. </w:t>
      </w:r>
    </w:p>
    <w:p w14:paraId="5295505A" w14:textId="170D282D" w:rsidR="00C66A23" w:rsidRPr="005A67C2" w:rsidRDefault="00C66A23" w:rsidP="005D2E75">
      <w:pPr>
        <w:rPr>
          <w:rFonts w:cstheme="minorHAnsi"/>
        </w:rPr>
      </w:pPr>
      <w:r w:rsidRPr="005A67C2">
        <w:rPr>
          <w:rFonts w:cstheme="minorHAnsi"/>
        </w:rPr>
        <w:t xml:space="preserve">Despite </w:t>
      </w:r>
      <w:r w:rsidRPr="005A67C2">
        <w:rPr>
          <w:rFonts w:cstheme="minorHAnsi"/>
          <w:noProof/>
        </w:rPr>
        <w:t>m</w:t>
      </w:r>
      <w:r w:rsidR="00CE0A46" w:rsidRPr="005A67C2">
        <w:rPr>
          <w:rFonts w:cstheme="minorHAnsi"/>
          <w:noProof/>
        </w:rPr>
        <w:t>any efforts</w:t>
      </w:r>
      <w:r w:rsidRPr="005A67C2">
        <w:rPr>
          <w:rFonts w:cstheme="minorHAnsi"/>
        </w:rPr>
        <w:t xml:space="preserve"> from the government to assist SMMEs the largest challenges facing the sector are cash flow and access to funding. These have been highlighted as the biggest challenges in this sector since the early 2000s.  The issue of cash flow is both exogenous and end</w:t>
      </w:r>
      <w:r w:rsidR="002B2489" w:rsidRPr="005A67C2">
        <w:rPr>
          <w:rFonts w:cstheme="minorHAnsi"/>
        </w:rPr>
        <w:t>ogenous to the entrepreneur. Endo</w:t>
      </w:r>
      <w:r w:rsidRPr="005A67C2">
        <w:rPr>
          <w:rFonts w:cstheme="minorHAnsi"/>
        </w:rPr>
        <w:t>genous in that managerial skills assist in having a good flo</w:t>
      </w:r>
      <w:r w:rsidR="002B2489" w:rsidRPr="005A67C2">
        <w:rPr>
          <w:rFonts w:cstheme="minorHAnsi"/>
        </w:rPr>
        <w:t>w of cash in the business and exo</w:t>
      </w:r>
      <w:r w:rsidRPr="005A67C2">
        <w:rPr>
          <w:rFonts w:cstheme="minorHAnsi"/>
        </w:rPr>
        <w:t xml:space="preserve">genous in that it also requires </w:t>
      </w:r>
      <w:r w:rsidR="00B52A55" w:rsidRPr="005A67C2">
        <w:rPr>
          <w:rFonts w:cstheme="minorHAnsi"/>
        </w:rPr>
        <w:t>external financing</w:t>
      </w:r>
      <w:r w:rsidRPr="005A67C2">
        <w:rPr>
          <w:rFonts w:cstheme="minorHAnsi"/>
        </w:rPr>
        <w:t xml:space="preserve">.  This </w:t>
      </w:r>
      <w:r w:rsidRPr="005A67C2">
        <w:rPr>
          <w:rFonts w:cstheme="minorHAnsi"/>
        </w:rPr>
        <w:lastRenderedPageBreak/>
        <w:t>means that government interventions to address this challenge are needed i</w:t>
      </w:r>
      <w:r w:rsidR="00B52A55" w:rsidRPr="005A67C2">
        <w:rPr>
          <w:rFonts w:cstheme="minorHAnsi"/>
        </w:rPr>
        <w:t xml:space="preserve">n that when it comes to funding, </w:t>
      </w:r>
      <w:r w:rsidRPr="005A67C2">
        <w:rPr>
          <w:rFonts w:cstheme="minorHAnsi"/>
          <w:noProof/>
        </w:rPr>
        <w:t>SMMEs</w:t>
      </w:r>
      <w:r w:rsidRPr="005A67C2">
        <w:rPr>
          <w:rFonts w:cstheme="minorHAnsi"/>
        </w:rPr>
        <w:t xml:space="preserve"> often lack </w:t>
      </w:r>
      <w:r w:rsidR="00B52A55" w:rsidRPr="005A67C2">
        <w:rPr>
          <w:rFonts w:cstheme="minorHAnsi"/>
        </w:rPr>
        <w:t xml:space="preserve">the </w:t>
      </w:r>
      <w:r w:rsidRPr="005A67C2">
        <w:rPr>
          <w:rFonts w:cstheme="minorHAnsi"/>
        </w:rPr>
        <w:t xml:space="preserve">collateral needed to access mainstream funding. </w:t>
      </w:r>
      <w:r w:rsidR="00B52A55" w:rsidRPr="005A67C2">
        <w:rPr>
          <w:rFonts w:cstheme="minorHAnsi"/>
        </w:rPr>
        <w:t>Despite this finding</w:t>
      </w:r>
      <w:r w:rsidRPr="005A67C2">
        <w:rPr>
          <w:rFonts w:cstheme="minorHAnsi"/>
        </w:rPr>
        <w:t xml:space="preserve">, only </w:t>
      </w:r>
      <w:r w:rsidR="00B52A55" w:rsidRPr="005A67C2">
        <w:rPr>
          <w:rFonts w:cstheme="minorHAnsi"/>
        </w:rPr>
        <w:t>one</w:t>
      </w:r>
      <w:r w:rsidRPr="005A67C2">
        <w:rPr>
          <w:rFonts w:cstheme="minorHAnsi"/>
        </w:rPr>
        <w:t xml:space="preserve"> of</w:t>
      </w:r>
      <w:r w:rsidR="00B52A55" w:rsidRPr="005A67C2">
        <w:rPr>
          <w:rFonts w:cstheme="minorHAnsi"/>
        </w:rPr>
        <w:t xml:space="preserve"> the</w:t>
      </w:r>
      <w:r w:rsidRPr="005A67C2">
        <w:rPr>
          <w:rFonts w:cstheme="minorHAnsi"/>
        </w:rPr>
        <w:t xml:space="preserve"> interviewed firm owners borrowed from the government.</w:t>
      </w:r>
    </w:p>
    <w:p w14:paraId="5B78D270" w14:textId="10B08ED3" w:rsidR="00B52A55" w:rsidRPr="005A67C2" w:rsidRDefault="00AF7F24" w:rsidP="005D2E75">
      <w:pPr>
        <w:rPr>
          <w:rFonts w:cstheme="minorHAnsi"/>
        </w:rPr>
      </w:pPr>
      <w:r w:rsidRPr="005A67C2">
        <w:rPr>
          <w:rFonts w:cstheme="minorHAnsi"/>
        </w:rPr>
        <w:t>In conc</w:t>
      </w:r>
      <w:r w:rsidR="00B52A55" w:rsidRPr="005A67C2">
        <w:rPr>
          <w:rFonts w:cstheme="minorHAnsi"/>
        </w:rPr>
        <w:t>lusion, the paper found SMMEs</w:t>
      </w:r>
      <w:r w:rsidR="00E0061A" w:rsidRPr="005A67C2">
        <w:rPr>
          <w:rFonts w:cstheme="minorHAnsi"/>
        </w:rPr>
        <w:t xml:space="preserve"> to play a role in </w:t>
      </w:r>
      <w:r w:rsidRPr="005A67C2">
        <w:rPr>
          <w:rFonts w:cstheme="minorHAnsi"/>
        </w:rPr>
        <w:t>job</w:t>
      </w:r>
      <w:r w:rsidR="00E0061A" w:rsidRPr="005A67C2">
        <w:rPr>
          <w:rFonts w:cstheme="minorHAnsi"/>
        </w:rPr>
        <w:t xml:space="preserve"> creation</w:t>
      </w:r>
      <w:r w:rsidR="00B52A55" w:rsidRPr="005A67C2">
        <w:rPr>
          <w:rFonts w:cstheme="minorHAnsi"/>
        </w:rPr>
        <w:t xml:space="preserve"> in South Africa</w:t>
      </w:r>
      <w:r w:rsidRPr="005A67C2">
        <w:rPr>
          <w:rFonts w:cstheme="minorHAnsi"/>
        </w:rPr>
        <w:t>.</w:t>
      </w:r>
      <w:r w:rsidR="00BE0A9B" w:rsidRPr="005A67C2">
        <w:rPr>
          <w:rFonts w:cstheme="minorHAnsi"/>
        </w:rPr>
        <w:t xml:space="preserve"> </w:t>
      </w:r>
      <w:r w:rsidR="00E0061A" w:rsidRPr="005A67C2">
        <w:rPr>
          <w:rFonts w:cstheme="minorHAnsi"/>
        </w:rPr>
        <w:t>However, i</w:t>
      </w:r>
      <w:r w:rsidR="00BE0A9B" w:rsidRPr="005A67C2">
        <w:rPr>
          <w:rFonts w:cstheme="minorHAnsi"/>
        </w:rPr>
        <w:t>t</w:t>
      </w:r>
      <w:r w:rsidR="00E0061A" w:rsidRPr="005A67C2">
        <w:rPr>
          <w:rFonts w:cstheme="minorHAnsi"/>
        </w:rPr>
        <w:t xml:space="preserve"> i</w:t>
      </w:r>
      <w:r w:rsidR="00BE0A9B" w:rsidRPr="005A67C2">
        <w:rPr>
          <w:rFonts w:cstheme="minorHAnsi"/>
        </w:rPr>
        <w:t xml:space="preserve">s only the upper class (small and medium enterprises) that </w:t>
      </w:r>
      <w:r w:rsidR="00E0061A" w:rsidRPr="005A67C2">
        <w:rPr>
          <w:rFonts w:cstheme="minorHAnsi"/>
        </w:rPr>
        <w:t>play a bigger</w:t>
      </w:r>
      <w:r w:rsidR="00B52A55" w:rsidRPr="005A67C2">
        <w:rPr>
          <w:rFonts w:cstheme="minorHAnsi"/>
        </w:rPr>
        <w:t xml:space="preserve"> role in job creation and</w:t>
      </w:r>
      <w:r w:rsidR="00E0061A" w:rsidRPr="005A67C2">
        <w:rPr>
          <w:rFonts w:cstheme="minorHAnsi"/>
        </w:rPr>
        <w:t xml:space="preserve"> currently form </w:t>
      </w:r>
      <w:r w:rsidR="00B52A55" w:rsidRPr="005A67C2">
        <w:rPr>
          <w:rFonts w:cstheme="minorHAnsi"/>
        </w:rPr>
        <w:t xml:space="preserve">the minority of </w:t>
      </w:r>
      <w:r w:rsidR="00BE0A9B" w:rsidRPr="005A67C2">
        <w:rPr>
          <w:rFonts w:cstheme="minorHAnsi"/>
        </w:rPr>
        <w:t xml:space="preserve">South African </w:t>
      </w:r>
      <w:r w:rsidR="00B52A55" w:rsidRPr="005A67C2">
        <w:rPr>
          <w:rFonts w:cstheme="minorHAnsi"/>
        </w:rPr>
        <w:t xml:space="preserve">SMME </w:t>
      </w:r>
      <w:r w:rsidR="00BE0A9B" w:rsidRPr="005A67C2">
        <w:rPr>
          <w:rFonts w:cstheme="minorHAnsi"/>
        </w:rPr>
        <w:t>firms</w:t>
      </w:r>
      <w:r w:rsidR="00E0061A" w:rsidRPr="005A67C2">
        <w:rPr>
          <w:rFonts w:cstheme="minorHAnsi"/>
        </w:rPr>
        <w:t>. South Africa</w:t>
      </w:r>
      <w:r w:rsidR="00CE0A46" w:rsidRPr="005A67C2">
        <w:rPr>
          <w:rFonts w:cstheme="minorHAnsi"/>
        </w:rPr>
        <w:t>, therefore,</w:t>
      </w:r>
      <w:r w:rsidR="00E0061A" w:rsidRPr="005A67C2">
        <w:rPr>
          <w:rFonts w:cstheme="minorHAnsi"/>
        </w:rPr>
        <w:t xml:space="preserve"> needs to realise </w:t>
      </w:r>
      <w:r w:rsidR="00507B5D" w:rsidRPr="005A67C2">
        <w:rPr>
          <w:rFonts w:cstheme="minorHAnsi"/>
        </w:rPr>
        <w:t>that 90% of job creation in 2030 will most likely not come from only SMMEs but a combination of SMME sector growth and growth of other businesses including large firms</w:t>
      </w:r>
      <w:r w:rsidRPr="005A67C2">
        <w:rPr>
          <w:rFonts w:cstheme="minorHAnsi"/>
        </w:rPr>
        <w:t>.</w:t>
      </w:r>
      <w:r w:rsidR="00507B5D" w:rsidRPr="005A67C2">
        <w:rPr>
          <w:rFonts w:cstheme="minorHAnsi"/>
        </w:rPr>
        <w:t xml:space="preserve"> A mixture of SMME policy and Entrepreneurial policy is currently used in the country and both remain important tools for lowering regulatory burdens and barriers to entry. However, caution is given to the South African government not to intervene in the sector beyond this scope by actively conducting business with SMMEs as this can lead to overreliance on government as a client and not an enabler. </w:t>
      </w:r>
    </w:p>
    <w:p w14:paraId="30BE3721" w14:textId="006EF6D3" w:rsidR="00B52A55" w:rsidRPr="005A67C2" w:rsidRDefault="00507B5D" w:rsidP="005D2E75">
      <w:pPr>
        <w:rPr>
          <w:rFonts w:cstheme="minorHAnsi"/>
        </w:rPr>
      </w:pPr>
      <w:r w:rsidRPr="005A67C2">
        <w:rPr>
          <w:rFonts w:cstheme="minorHAnsi"/>
        </w:rPr>
        <w:t xml:space="preserve">Fifteen </w:t>
      </w:r>
      <w:r w:rsidR="00AF7F24" w:rsidRPr="005A67C2">
        <w:rPr>
          <w:rFonts w:cstheme="minorHAnsi"/>
        </w:rPr>
        <w:t xml:space="preserve">of interviewed </w:t>
      </w:r>
      <w:r w:rsidR="00B52A55" w:rsidRPr="005A67C2">
        <w:rPr>
          <w:rFonts w:cstheme="minorHAnsi"/>
        </w:rPr>
        <w:t xml:space="preserve">business </w:t>
      </w:r>
      <w:r w:rsidR="00AF7F24" w:rsidRPr="005A67C2">
        <w:rPr>
          <w:rFonts w:cstheme="minorHAnsi"/>
        </w:rPr>
        <w:t xml:space="preserve">owners in this study operated a </w:t>
      </w:r>
      <w:r w:rsidR="00AF7F24" w:rsidRPr="005A67C2">
        <w:rPr>
          <w:rFonts w:cstheme="minorHAnsi"/>
          <w:noProof/>
        </w:rPr>
        <w:t>microenterprise</w:t>
      </w:r>
      <w:r w:rsidR="00AF7F24" w:rsidRPr="005A67C2">
        <w:rPr>
          <w:rFonts w:cstheme="minorHAnsi"/>
        </w:rPr>
        <w:t xml:space="preserve">. This is in </w:t>
      </w:r>
      <w:r w:rsidR="00B52A55" w:rsidRPr="005A67C2">
        <w:rPr>
          <w:rFonts w:cstheme="minorHAnsi"/>
        </w:rPr>
        <w:t>line with literature that states</w:t>
      </w:r>
      <w:r w:rsidR="00AF7F24" w:rsidRPr="005A67C2">
        <w:rPr>
          <w:rFonts w:cstheme="minorHAnsi"/>
        </w:rPr>
        <w:t xml:space="preserve">, </w:t>
      </w:r>
      <w:r w:rsidR="00B52A55" w:rsidRPr="005A67C2">
        <w:rPr>
          <w:rFonts w:cstheme="minorHAnsi"/>
        </w:rPr>
        <w:t xml:space="preserve">the majority </w:t>
      </w:r>
      <w:r w:rsidR="00AF7F24" w:rsidRPr="005A67C2">
        <w:rPr>
          <w:rFonts w:cstheme="minorHAnsi"/>
        </w:rPr>
        <w:t>o</w:t>
      </w:r>
      <w:r w:rsidR="00B52A55" w:rsidRPr="005A67C2">
        <w:rPr>
          <w:rFonts w:cstheme="minorHAnsi"/>
        </w:rPr>
        <w:t xml:space="preserve">f </w:t>
      </w:r>
      <w:r w:rsidR="00A96260" w:rsidRPr="005A67C2">
        <w:rPr>
          <w:rFonts w:cstheme="minorHAnsi"/>
        </w:rPr>
        <w:t>SMMEs in</w:t>
      </w:r>
      <w:r w:rsidR="00B52A55" w:rsidRPr="005A67C2">
        <w:rPr>
          <w:rFonts w:cstheme="minorHAnsi"/>
        </w:rPr>
        <w:t xml:space="preserve"> South Africa are</w:t>
      </w:r>
      <w:r w:rsidR="00A96260" w:rsidRPr="005A67C2">
        <w:rPr>
          <w:rFonts w:cstheme="minorHAnsi"/>
        </w:rPr>
        <w:t xml:space="preserve"> micro-</w:t>
      </w:r>
      <w:r w:rsidR="00B52A55" w:rsidRPr="005A67C2">
        <w:rPr>
          <w:rFonts w:cstheme="minorHAnsi"/>
        </w:rPr>
        <w:t>enterprises</w:t>
      </w:r>
      <w:r w:rsidR="00AF7F24" w:rsidRPr="005A67C2">
        <w:rPr>
          <w:rFonts w:cstheme="minorHAnsi"/>
        </w:rPr>
        <w:t xml:space="preserve">. </w:t>
      </w:r>
      <w:r w:rsidR="00B52A55" w:rsidRPr="005A67C2">
        <w:rPr>
          <w:rFonts w:cstheme="minorHAnsi"/>
        </w:rPr>
        <w:t>This presents a challenge for South Africa, as its micro firms commonly pay marginal</w:t>
      </w:r>
      <w:r w:rsidR="00AF7F24" w:rsidRPr="005A67C2">
        <w:rPr>
          <w:rFonts w:cstheme="minorHAnsi"/>
        </w:rPr>
        <w:t xml:space="preserve"> wages</w:t>
      </w:r>
      <w:r w:rsidR="00B52A55" w:rsidRPr="005A67C2">
        <w:rPr>
          <w:rFonts w:cstheme="minorHAnsi"/>
        </w:rPr>
        <w:t xml:space="preserve"> that are unlikely to meet the country’s NDP job creation targets</w:t>
      </w:r>
      <w:r w:rsidR="00AF7F24" w:rsidRPr="005A67C2">
        <w:rPr>
          <w:rFonts w:cstheme="minorHAnsi"/>
        </w:rPr>
        <w:t xml:space="preserve">. </w:t>
      </w:r>
    </w:p>
    <w:p w14:paraId="15B162D7" w14:textId="79BD5A6F" w:rsidR="00AA72FB" w:rsidRPr="005A67C2" w:rsidRDefault="00912B05" w:rsidP="005D2E75">
      <w:pPr>
        <w:rPr>
          <w:rFonts w:cstheme="minorHAnsi"/>
        </w:rPr>
      </w:pPr>
      <w:r w:rsidRPr="005A67C2">
        <w:rPr>
          <w:rFonts w:cstheme="minorHAnsi"/>
        </w:rPr>
        <w:t>The hypoth</w:t>
      </w:r>
      <w:r w:rsidR="004B5B27" w:rsidRPr="005A67C2">
        <w:rPr>
          <w:rFonts w:cstheme="minorHAnsi"/>
        </w:rPr>
        <w:t xml:space="preserve">esis of the paper </w:t>
      </w:r>
      <w:r w:rsidR="004B0230" w:rsidRPr="005A67C2">
        <w:rPr>
          <w:rFonts w:cstheme="minorHAnsi"/>
        </w:rPr>
        <w:t xml:space="preserve">set out to prove or disprove was; SMMEs play a role in job creation in South Africa, however alone they are not sufficient in addressing unemployment, currently at 27%. The study found </w:t>
      </w:r>
      <w:r w:rsidR="00684635" w:rsidRPr="005A67C2">
        <w:rPr>
          <w:rFonts w:cstheme="minorHAnsi"/>
        </w:rPr>
        <w:t>SMMEs d</w:t>
      </w:r>
      <w:r w:rsidR="004B5B27" w:rsidRPr="005A67C2">
        <w:rPr>
          <w:rFonts w:cstheme="minorHAnsi"/>
        </w:rPr>
        <w:t>o</w:t>
      </w:r>
      <w:r w:rsidR="005C3082" w:rsidRPr="005A67C2">
        <w:rPr>
          <w:rFonts w:cstheme="minorHAnsi"/>
        </w:rPr>
        <w:t xml:space="preserve"> play a </w:t>
      </w:r>
      <w:r w:rsidR="00684635" w:rsidRPr="005A67C2">
        <w:rPr>
          <w:rFonts w:cstheme="minorHAnsi"/>
        </w:rPr>
        <w:t>role in job creation as they were found to be highly labour intensive and also play a role</w:t>
      </w:r>
      <w:r w:rsidR="005C3082" w:rsidRPr="005A67C2">
        <w:rPr>
          <w:rFonts w:cstheme="minorHAnsi"/>
        </w:rPr>
        <w:t xml:space="preserve"> in improving socio-economic conditions by offering those who would ot</w:t>
      </w:r>
      <w:r w:rsidR="00684635" w:rsidRPr="005A67C2">
        <w:rPr>
          <w:rFonts w:cstheme="minorHAnsi"/>
        </w:rPr>
        <w:t xml:space="preserve">herwise be unemployed </w:t>
      </w:r>
      <w:r w:rsidR="005C3082" w:rsidRPr="005A67C2">
        <w:rPr>
          <w:rFonts w:cstheme="minorHAnsi"/>
        </w:rPr>
        <w:t>opportunities</w:t>
      </w:r>
      <w:r w:rsidR="00684635" w:rsidRPr="005A67C2">
        <w:rPr>
          <w:rFonts w:cstheme="minorHAnsi"/>
        </w:rPr>
        <w:t xml:space="preserve"> to generate livelihoods. </w:t>
      </w:r>
      <w:r w:rsidR="004B0230" w:rsidRPr="005A67C2">
        <w:rPr>
          <w:rFonts w:cstheme="minorHAnsi"/>
        </w:rPr>
        <w:t>However, given that SMMEs in the country comprise mainly of “churns” and “gazelles”, the sector alone will not be able to create 90% of jobs South Africa needs to reduce its current levels of unemployment to 6% by 2030.</w:t>
      </w:r>
    </w:p>
    <w:p w14:paraId="43A73B69" w14:textId="77777777" w:rsidR="004B5B27" w:rsidRPr="005A67C2" w:rsidRDefault="004B5B27" w:rsidP="005D2E75">
      <w:pPr>
        <w:rPr>
          <w:rFonts w:cstheme="minorHAnsi"/>
        </w:rPr>
      </w:pPr>
    </w:p>
    <w:p w14:paraId="7F40D610" w14:textId="73CAE8E8" w:rsidR="005E7BC1" w:rsidRPr="005A67C2" w:rsidRDefault="00AA72FB" w:rsidP="005D2E75">
      <w:pPr>
        <w:pStyle w:val="Heading2"/>
        <w:rPr>
          <w:rFonts w:asciiTheme="minorHAnsi" w:hAnsiTheme="minorHAnsi" w:cstheme="minorHAnsi"/>
        </w:rPr>
      </w:pPr>
      <w:bookmarkStart w:id="219" w:name="_Toc501296444"/>
      <w:r w:rsidRPr="005A67C2">
        <w:rPr>
          <w:rFonts w:asciiTheme="minorHAnsi" w:hAnsiTheme="minorHAnsi" w:cstheme="minorHAnsi"/>
        </w:rPr>
        <w:lastRenderedPageBreak/>
        <w:t>Policy recommendations</w:t>
      </w:r>
      <w:bookmarkEnd w:id="219"/>
    </w:p>
    <w:p w14:paraId="4695272B" w14:textId="6A641515" w:rsidR="00AA72FB" w:rsidRPr="005A67C2" w:rsidRDefault="00AA72FB" w:rsidP="001A02F6">
      <w:pPr>
        <w:rPr>
          <w:rFonts w:cstheme="minorHAnsi"/>
        </w:rPr>
      </w:pPr>
      <w:r w:rsidRPr="005A67C2">
        <w:rPr>
          <w:rFonts w:cstheme="minorHAnsi"/>
        </w:rPr>
        <w:t>Policymakers</w:t>
      </w:r>
      <w:r w:rsidR="002F302F" w:rsidRPr="005A67C2">
        <w:rPr>
          <w:rFonts w:cstheme="minorHAnsi"/>
        </w:rPr>
        <w:t xml:space="preserve"> </w:t>
      </w:r>
      <w:r w:rsidRPr="005A67C2">
        <w:rPr>
          <w:rFonts w:cstheme="minorHAnsi"/>
        </w:rPr>
        <w:t>need to re-evaluate their interventions in this sector</w:t>
      </w:r>
      <w:r w:rsidR="000C577D" w:rsidRPr="005A67C2">
        <w:rPr>
          <w:rFonts w:cstheme="minorHAnsi"/>
        </w:rPr>
        <w:t xml:space="preserve">. </w:t>
      </w:r>
      <w:r w:rsidRPr="005A67C2">
        <w:rPr>
          <w:rFonts w:cstheme="minorHAnsi"/>
        </w:rPr>
        <w:t xml:space="preserve">SMME owners exhibit </w:t>
      </w:r>
      <w:r w:rsidR="002F302F" w:rsidRPr="005A67C2">
        <w:rPr>
          <w:rFonts w:cstheme="minorHAnsi"/>
        </w:rPr>
        <w:t xml:space="preserve">negative </w:t>
      </w:r>
      <w:r w:rsidR="0024306B" w:rsidRPr="005A67C2">
        <w:rPr>
          <w:rFonts w:cstheme="minorHAnsi"/>
        </w:rPr>
        <w:t>s</w:t>
      </w:r>
      <w:r w:rsidR="002F302F" w:rsidRPr="005A67C2">
        <w:rPr>
          <w:rFonts w:cstheme="minorHAnsi"/>
        </w:rPr>
        <w:t xml:space="preserve">entiments towards government when it comes to public interventions in the sector. </w:t>
      </w:r>
      <w:r w:rsidR="0024306B" w:rsidRPr="005A67C2">
        <w:rPr>
          <w:rFonts w:cstheme="minorHAnsi"/>
        </w:rPr>
        <w:t xml:space="preserve">They value and trust the private sector more. Although market failure warrants and permits government intervention especially in developing countries, </w:t>
      </w:r>
      <w:r w:rsidR="002F302F" w:rsidRPr="005A67C2">
        <w:rPr>
          <w:rFonts w:cstheme="minorHAnsi"/>
        </w:rPr>
        <w:t xml:space="preserve">the </w:t>
      </w:r>
      <w:r w:rsidR="0024306B" w:rsidRPr="005A67C2">
        <w:rPr>
          <w:rFonts w:cstheme="minorHAnsi"/>
        </w:rPr>
        <w:t xml:space="preserve">South African government needs to consider only focusing on </w:t>
      </w:r>
      <w:r w:rsidR="004B0230" w:rsidRPr="005A67C2">
        <w:rPr>
          <w:rFonts w:cstheme="minorHAnsi"/>
        </w:rPr>
        <w:t>creating an enabling environment much like Brazil and China and not become an active player in business by becoming a client, especially the main client, of SMMES</w:t>
      </w:r>
      <w:r w:rsidR="0024306B" w:rsidRPr="005A67C2">
        <w:rPr>
          <w:rFonts w:cstheme="minorHAnsi"/>
        </w:rPr>
        <w:t>.</w:t>
      </w:r>
    </w:p>
    <w:p w14:paraId="16CD4C53" w14:textId="099DEAC4" w:rsidR="006856D6" w:rsidRPr="005A67C2" w:rsidRDefault="002F302F" w:rsidP="001A02F6">
      <w:pPr>
        <w:rPr>
          <w:rFonts w:cstheme="minorHAnsi"/>
        </w:rPr>
      </w:pPr>
      <w:r w:rsidRPr="005A67C2">
        <w:rPr>
          <w:rFonts w:cstheme="minorHAnsi"/>
        </w:rPr>
        <w:t>Furthermore, authorities should consider</w:t>
      </w:r>
      <w:r w:rsidR="005F03D6" w:rsidRPr="005A67C2">
        <w:rPr>
          <w:rFonts w:cstheme="minorHAnsi"/>
        </w:rPr>
        <w:t xml:space="preserve"> removing</w:t>
      </w:r>
      <w:r w:rsidR="00B41A01" w:rsidRPr="005A67C2">
        <w:rPr>
          <w:rFonts w:cstheme="minorHAnsi"/>
        </w:rPr>
        <w:t xml:space="preserve"> </w:t>
      </w:r>
      <w:r w:rsidR="00B41A01" w:rsidRPr="005A67C2">
        <w:rPr>
          <w:rFonts w:cstheme="minorHAnsi"/>
          <w:noProof/>
        </w:rPr>
        <w:t>micro-enterprises</w:t>
      </w:r>
      <w:r w:rsidR="00B41A01" w:rsidRPr="005A67C2">
        <w:rPr>
          <w:rFonts w:cstheme="minorHAnsi"/>
        </w:rPr>
        <w:t xml:space="preserve"> from the local definition of SMME and have </w:t>
      </w:r>
      <w:r w:rsidR="000C577D" w:rsidRPr="005A67C2">
        <w:rPr>
          <w:rFonts w:cstheme="minorHAnsi"/>
        </w:rPr>
        <w:t xml:space="preserve">a </w:t>
      </w:r>
      <w:r w:rsidR="006856D6" w:rsidRPr="005A67C2">
        <w:rPr>
          <w:rFonts w:cstheme="minorHAnsi"/>
        </w:rPr>
        <w:t>separate and more tailored</w:t>
      </w:r>
      <w:r w:rsidR="00B41A01" w:rsidRPr="005A67C2">
        <w:rPr>
          <w:rFonts w:cstheme="minorHAnsi"/>
        </w:rPr>
        <w:t xml:space="preserve"> policy focus for them. They make the definition too inclusive and broad</w:t>
      </w:r>
      <w:r w:rsidR="000C577D" w:rsidRPr="005A67C2">
        <w:rPr>
          <w:rFonts w:cstheme="minorHAnsi"/>
        </w:rPr>
        <w:t xml:space="preserve"> and obscure </w:t>
      </w:r>
      <w:r w:rsidR="00684635" w:rsidRPr="005A67C2">
        <w:rPr>
          <w:rFonts w:cstheme="minorHAnsi"/>
        </w:rPr>
        <w:t xml:space="preserve">the </w:t>
      </w:r>
      <w:r w:rsidR="000C577D" w:rsidRPr="005A67C2">
        <w:rPr>
          <w:rFonts w:cstheme="minorHAnsi"/>
        </w:rPr>
        <w:t>real</w:t>
      </w:r>
      <w:r w:rsidR="00684635" w:rsidRPr="005A67C2">
        <w:rPr>
          <w:rFonts w:cstheme="minorHAnsi"/>
        </w:rPr>
        <w:t xml:space="preserve"> value of the SMME sector in South Africa</w:t>
      </w:r>
      <w:r w:rsidR="000C577D" w:rsidRPr="005A67C2">
        <w:rPr>
          <w:rFonts w:cstheme="minorHAnsi"/>
        </w:rPr>
        <w:t>. Micro firms face unique challenges to those of Small and Medium firms</w:t>
      </w:r>
      <w:r w:rsidR="006856D6" w:rsidRPr="005A67C2">
        <w:rPr>
          <w:rFonts w:cstheme="minorHAnsi"/>
        </w:rPr>
        <w:t xml:space="preserve"> and require different</w:t>
      </w:r>
      <w:r w:rsidR="000C577D" w:rsidRPr="005A67C2">
        <w:rPr>
          <w:rFonts w:cstheme="minorHAnsi"/>
        </w:rPr>
        <w:t xml:space="preserve"> growth strategies </w:t>
      </w:r>
      <w:r w:rsidR="006856D6" w:rsidRPr="005A67C2">
        <w:rPr>
          <w:rFonts w:cstheme="minorHAnsi"/>
        </w:rPr>
        <w:t>compared to small and</w:t>
      </w:r>
      <w:r w:rsidR="000C577D" w:rsidRPr="005A67C2">
        <w:rPr>
          <w:rFonts w:cstheme="minorHAnsi"/>
        </w:rPr>
        <w:t xml:space="preserve"> medium firm</w:t>
      </w:r>
      <w:r w:rsidR="006856D6" w:rsidRPr="005A67C2">
        <w:rPr>
          <w:rFonts w:cstheme="minorHAnsi"/>
        </w:rPr>
        <w:t>s</w:t>
      </w:r>
      <w:r w:rsidR="000C577D" w:rsidRPr="005A67C2">
        <w:rPr>
          <w:rFonts w:cstheme="minorHAnsi"/>
        </w:rPr>
        <w:t>.</w:t>
      </w:r>
      <w:r w:rsidR="005F03D6" w:rsidRPr="005A67C2">
        <w:rPr>
          <w:rFonts w:cstheme="minorHAnsi"/>
        </w:rPr>
        <w:t xml:space="preserve"> </w:t>
      </w:r>
    </w:p>
    <w:p w14:paraId="42833014" w14:textId="6C812F0D" w:rsidR="00120071" w:rsidRPr="005A67C2" w:rsidRDefault="005F03D6" w:rsidP="006856D6">
      <w:pPr>
        <w:rPr>
          <w:rFonts w:cstheme="minorHAnsi"/>
        </w:rPr>
      </w:pPr>
      <w:r w:rsidRPr="005A67C2">
        <w:rPr>
          <w:rFonts w:cstheme="minorHAnsi"/>
        </w:rPr>
        <w:t>A focus on micro firms would entail South Africa pursuing more of an S</w:t>
      </w:r>
      <w:r w:rsidR="00684635" w:rsidRPr="005A67C2">
        <w:rPr>
          <w:rFonts w:cstheme="minorHAnsi"/>
        </w:rPr>
        <w:t>M</w:t>
      </w:r>
      <w:r w:rsidRPr="005A67C2">
        <w:rPr>
          <w:rFonts w:cstheme="minorHAnsi"/>
        </w:rPr>
        <w:t>ME policy as opposed to an Entrepreneurship Policy.</w:t>
      </w:r>
      <w:r w:rsidR="000C577D" w:rsidRPr="005A67C2">
        <w:rPr>
          <w:rFonts w:cstheme="minorHAnsi"/>
        </w:rPr>
        <w:t xml:space="preserve"> For example, small and medium firms have accumulated enough collateral to gain access to formal lending but micro firms have not.</w:t>
      </w:r>
      <w:r w:rsidR="00B41A01" w:rsidRPr="005A67C2">
        <w:rPr>
          <w:rFonts w:cstheme="minorHAnsi"/>
        </w:rPr>
        <w:t xml:space="preserve"> </w:t>
      </w:r>
      <w:r w:rsidR="00E84666" w:rsidRPr="005A67C2">
        <w:rPr>
          <w:rFonts w:cstheme="minorHAnsi"/>
        </w:rPr>
        <w:t xml:space="preserve">However, micro firms remain an important </w:t>
      </w:r>
      <w:r w:rsidRPr="005A67C2">
        <w:rPr>
          <w:rFonts w:cstheme="minorHAnsi"/>
        </w:rPr>
        <w:t xml:space="preserve">source of </w:t>
      </w:r>
      <w:r w:rsidR="004B0230" w:rsidRPr="005A67C2">
        <w:rPr>
          <w:rFonts w:cstheme="minorHAnsi"/>
        </w:rPr>
        <w:t>in the country’s plight to create jobs. P</w:t>
      </w:r>
      <w:r w:rsidR="00E84666" w:rsidRPr="005A67C2">
        <w:rPr>
          <w:rFonts w:cstheme="minorHAnsi"/>
        </w:rPr>
        <w:t>olicymakers should continue devising innovative growth strate</w:t>
      </w:r>
      <w:r w:rsidR="00684635" w:rsidRPr="005A67C2">
        <w:rPr>
          <w:rFonts w:cstheme="minorHAnsi"/>
        </w:rPr>
        <w:t xml:space="preserve">gies uniquely developed for </w:t>
      </w:r>
      <w:r w:rsidR="004B0230" w:rsidRPr="005A67C2">
        <w:rPr>
          <w:rFonts w:cstheme="minorHAnsi"/>
        </w:rPr>
        <w:t>these types of firms</w:t>
      </w:r>
      <w:r w:rsidR="00E84666" w:rsidRPr="005A67C2">
        <w:rPr>
          <w:rFonts w:cstheme="minorHAnsi"/>
        </w:rPr>
        <w:t>.</w:t>
      </w:r>
    </w:p>
    <w:p w14:paraId="2CE2794F" w14:textId="07FB0C4C" w:rsidR="00120071" w:rsidRPr="005A67C2" w:rsidRDefault="00120071" w:rsidP="00B262F0">
      <w:pPr>
        <w:rPr>
          <w:rFonts w:cstheme="minorHAnsi"/>
        </w:rPr>
      </w:pPr>
      <w:r w:rsidRPr="005A67C2">
        <w:rPr>
          <w:rFonts w:cstheme="minorHAnsi"/>
        </w:rPr>
        <w:t>Different wage structures should</w:t>
      </w:r>
      <w:r w:rsidR="006856D6" w:rsidRPr="005A67C2">
        <w:rPr>
          <w:rFonts w:cstheme="minorHAnsi"/>
        </w:rPr>
        <w:t xml:space="preserve"> also</w:t>
      </w:r>
      <w:r w:rsidRPr="005A67C2">
        <w:rPr>
          <w:rFonts w:cstheme="minorHAnsi"/>
        </w:rPr>
        <w:t xml:space="preserve"> be considered for micro firms, small firms and medium firms contrary to current policy discussions of a national minimum wage which will set a wage floor under which no firm is allowed to pay less than the set </w:t>
      </w:r>
      <w:r w:rsidR="006856D6" w:rsidRPr="005A67C2">
        <w:rPr>
          <w:rFonts w:cstheme="minorHAnsi"/>
        </w:rPr>
        <w:t xml:space="preserve">an uncompetitive </w:t>
      </w:r>
      <w:r w:rsidRPr="005A67C2">
        <w:rPr>
          <w:rFonts w:cstheme="minorHAnsi"/>
        </w:rPr>
        <w:t>national minimum wag</w:t>
      </w:r>
      <w:r w:rsidR="006856D6" w:rsidRPr="005A67C2">
        <w:rPr>
          <w:rFonts w:cstheme="minorHAnsi"/>
        </w:rPr>
        <w:t>e for micro firms with current suggestions of</w:t>
      </w:r>
      <w:r w:rsidRPr="005A67C2">
        <w:rPr>
          <w:rFonts w:cstheme="minorHAnsi"/>
        </w:rPr>
        <w:t xml:space="preserve"> </w:t>
      </w:r>
      <w:r w:rsidR="006856D6" w:rsidRPr="005A67C2">
        <w:rPr>
          <w:rFonts w:cstheme="minorHAnsi"/>
        </w:rPr>
        <w:t>ZA</w:t>
      </w:r>
      <w:r w:rsidRPr="005A67C2">
        <w:rPr>
          <w:rFonts w:cstheme="minorHAnsi"/>
        </w:rPr>
        <w:t>R4000 per month.</w:t>
      </w:r>
    </w:p>
    <w:p w14:paraId="20F94751" w14:textId="7193AA0A" w:rsidR="00E84666" w:rsidRPr="005A67C2" w:rsidRDefault="000C577D" w:rsidP="00EC6435">
      <w:pPr>
        <w:rPr>
          <w:rFonts w:cstheme="minorHAnsi"/>
        </w:rPr>
      </w:pPr>
      <w:r w:rsidRPr="005A67C2">
        <w:rPr>
          <w:rFonts w:cstheme="minorHAnsi"/>
        </w:rPr>
        <w:t>To address unemployment g</w:t>
      </w:r>
      <w:r w:rsidR="00B41A01" w:rsidRPr="005A67C2">
        <w:rPr>
          <w:rFonts w:cstheme="minorHAnsi"/>
        </w:rPr>
        <w:t xml:space="preserve">overnment interventions should mostly be </w:t>
      </w:r>
      <w:r w:rsidR="004B0230" w:rsidRPr="005A67C2">
        <w:rPr>
          <w:rFonts w:cstheme="minorHAnsi"/>
        </w:rPr>
        <w:t>channelled</w:t>
      </w:r>
      <w:r w:rsidR="00B41A01" w:rsidRPr="005A67C2">
        <w:rPr>
          <w:rFonts w:cstheme="minorHAnsi"/>
        </w:rPr>
        <w:t xml:space="preserve"> to</w:t>
      </w:r>
      <w:r w:rsidRPr="005A67C2">
        <w:rPr>
          <w:rFonts w:cstheme="minorHAnsi"/>
        </w:rPr>
        <w:t>wards small</w:t>
      </w:r>
      <w:r w:rsidR="00B41A01" w:rsidRPr="005A67C2">
        <w:rPr>
          <w:rFonts w:cstheme="minorHAnsi"/>
        </w:rPr>
        <w:t xml:space="preserve"> and medium firms </w:t>
      </w:r>
      <w:r w:rsidRPr="005A67C2">
        <w:rPr>
          <w:rFonts w:cstheme="minorHAnsi"/>
        </w:rPr>
        <w:t xml:space="preserve">because </w:t>
      </w:r>
      <w:r w:rsidR="00B41A01" w:rsidRPr="005A67C2">
        <w:rPr>
          <w:rFonts w:cstheme="minorHAnsi"/>
        </w:rPr>
        <w:t xml:space="preserve">they offer the most potential </w:t>
      </w:r>
      <w:r w:rsidR="00CE0A46" w:rsidRPr="005A67C2">
        <w:rPr>
          <w:rFonts w:cstheme="minorHAnsi"/>
          <w:noProof/>
        </w:rPr>
        <w:t>for</w:t>
      </w:r>
      <w:r w:rsidR="00B41A01" w:rsidRPr="005A67C2">
        <w:rPr>
          <w:rFonts w:cstheme="minorHAnsi"/>
        </w:rPr>
        <w:t xml:space="preserve"> creating jobs. Policymakers must</w:t>
      </w:r>
      <w:r w:rsidR="006856D6" w:rsidRPr="005A67C2">
        <w:rPr>
          <w:rFonts w:cstheme="minorHAnsi"/>
        </w:rPr>
        <w:t xml:space="preserve"> also continue to focu</w:t>
      </w:r>
      <w:r w:rsidR="00B41A01" w:rsidRPr="005A67C2">
        <w:rPr>
          <w:rFonts w:cstheme="minorHAnsi"/>
        </w:rPr>
        <w:t>s on propelli</w:t>
      </w:r>
      <w:r w:rsidR="005F03D6" w:rsidRPr="005A67C2">
        <w:rPr>
          <w:rFonts w:cstheme="minorHAnsi"/>
        </w:rPr>
        <w:t xml:space="preserve">ng </w:t>
      </w:r>
      <w:r w:rsidR="005F03D6" w:rsidRPr="005A67C2">
        <w:rPr>
          <w:rFonts w:cstheme="minorHAnsi"/>
          <w:noProof/>
        </w:rPr>
        <w:t>black</w:t>
      </w:r>
      <w:r w:rsidR="00CE0A46" w:rsidRPr="005A67C2">
        <w:rPr>
          <w:rFonts w:cstheme="minorHAnsi"/>
          <w:noProof/>
        </w:rPr>
        <w:t>-</w:t>
      </w:r>
      <w:r w:rsidR="006856D6" w:rsidRPr="005A67C2">
        <w:rPr>
          <w:rFonts w:cstheme="minorHAnsi"/>
          <w:noProof/>
        </w:rPr>
        <w:t>owned</w:t>
      </w:r>
      <w:r w:rsidR="005F03D6" w:rsidRPr="005A67C2">
        <w:rPr>
          <w:rFonts w:cstheme="minorHAnsi"/>
        </w:rPr>
        <w:t xml:space="preserve"> firms into this space. </w:t>
      </w:r>
      <w:r w:rsidR="00E84666" w:rsidRPr="005A67C2">
        <w:rPr>
          <w:rFonts w:cstheme="minorHAnsi"/>
        </w:rPr>
        <w:t xml:space="preserve">Most importantly SMMEs need to be seen as more than just job creators as they have a bigger role to play in society </w:t>
      </w:r>
      <w:r w:rsidR="006856D6" w:rsidRPr="005A67C2">
        <w:rPr>
          <w:rFonts w:cstheme="minorHAnsi"/>
        </w:rPr>
        <w:t xml:space="preserve">and greater business environment </w:t>
      </w:r>
      <w:r w:rsidR="00E84666" w:rsidRPr="005A67C2">
        <w:rPr>
          <w:rFonts w:cstheme="minorHAnsi"/>
        </w:rPr>
        <w:t xml:space="preserve">other than </w:t>
      </w:r>
      <w:r w:rsidR="00317318" w:rsidRPr="005A67C2">
        <w:rPr>
          <w:rFonts w:cstheme="minorHAnsi"/>
        </w:rPr>
        <w:t xml:space="preserve">just </w:t>
      </w:r>
      <w:r w:rsidR="00E84666" w:rsidRPr="005A67C2">
        <w:rPr>
          <w:rFonts w:cstheme="minorHAnsi"/>
        </w:rPr>
        <w:t>creating jobs.</w:t>
      </w:r>
    </w:p>
    <w:p w14:paraId="4561412E" w14:textId="77777777" w:rsidR="00E84666" w:rsidRPr="005A67C2" w:rsidRDefault="00E84666" w:rsidP="00EC6435">
      <w:pPr>
        <w:rPr>
          <w:rFonts w:cstheme="minorHAnsi"/>
        </w:rPr>
      </w:pPr>
    </w:p>
    <w:p w14:paraId="78A67809" w14:textId="60918491" w:rsidR="0070550B" w:rsidRPr="005A67C2" w:rsidRDefault="00116752">
      <w:pPr>
        <w:pStyle w:val="Heading1"/>
        <w:rPr>
          <w:rFonts w:asciiTheme="minorHAnsi" w:hAnsiTheme="minorHAnsi" w:cstheme="minorHAnsi"/>
        </w:rPr>
      </w:pPr>
      <w:bookmarkStart w:id="220" w:name="_Toc501296445"/>
      <w:r w:rsidRPr="005A67C2">
        <w:rPr>
          <w:rFonts w:asciiTheme="minorHAnsi" w:hAnsiTheme="minorHAnsi" w:cstheme="minorHAnsi"/>
        </w:rPr>
        <w:lastRenderedPageBreak/>
        <w:t>References</w:t>
      </w:r>
      <w:bookmarkEnd w:id="220"/>
    </w:p>
    <w:p w14:paraId="6CC290C9" w14:textId="77777777" w:rsidR="005D4FCD" w:rsidRPr="005A67C2" w:rsidRDefault="00363798" w:rsidP="00486625">
      <w:pPr>
        <w:pStyle w:val="Bibliography"/>
        <w:ind w:firstLine="0"/>
        <w:rPr>
          <w:rFonts w:cstheme="minorHAnsi"/>
          <w:szCs w:val="24"/>
        </w:rPr>
      </w:pPr>
      <w:r w:rsidRPr="005A67C2">
        <w:rPr>
          <w:rFonts w:cstheme="minorHAnsi"/>
        </w:rPr>
        <w:fldChar w:fldCharType="begin"/>
      </w:r>
      <w:r w:rsidR="006D0841" w:rsidRPr="005A67C2">
        <w:rPr>
          <w:rFonts w:cstheme="minorHAnsi"/>
        </w:rPr>
        <w:instrText xml:space="preserve"> ADDIN ZOTERO_BIBL {"uncited":[["http://zotero.org/users/3509623/items/IRC8CEWH"],["http://zotero.org/users/3509623/items/6M4SRXMC"]],"custom":[]} CSL_BIBLIOGRAPHY </w:instrText>
      </w:r>
      <w:r w:rsidRPr="005A67C2">
        <w:rPr>
          <w:rFonts w:cstheme="minorHAnsi"/>
        </w:rPr>
        <w:fldChar w:fldCharType="separate"/>
      </w:r>
      <w:r w:rsidR="005D4FCD" w:rsidRPr="005A67C2">
        <w:rPr>
          <w:rFonts w:cstheme="minorHAnsi"/>
          <w:szCs w:val="24"/>
        </w:rPr>
        <w:t xml:space="preserve">Abor, J., &amp; Quartey, P. (2010). Issues in SME development in Ghana and South Africa. </w:t>
      </w:r>
      <w:r w:rsidR="005D4FCD" w:rsidRPr="005A67C2">
        <w:rPr>
          <w:rFonts w:cstheme="minorHAnsi"/>
          <w:i/>
          <w:iCs/>
          <w:szCs w:val="24"/>
        </w:rPr>
        <w:t>International Research Journal of Finance and Economics</w:t>
      </w:r>
      <w:r w:rsidR="005D4FCD" w:rsidRPr="005A67C2">
        <w:rPr>
          <w:rFonts w:cstheme="minorHAnsi"/>
          <w:szCs w:val="24"/>
        </w:rPr>
        <w:t xml:space="preserve">, </w:t>
      </w:r>
      <w:r w:rsidR="005D4FCD" w:rsidRPr="005A67C2">
        <w:rPr>
          <w:rFonts w:cstheme="minorHAnsi"/>
          <w:i/>
          <w:iCs/>
          <w:szCs w:val="24"/>
        </w:rPr>
        <w:t>39</w:t>
      </w:r>
      <w:r w:rsidR="005D4FCD" w:rsidRPr="005A67C2">
        <w:rPr>
          <w:rFonts w:cstheme="minorHAnsi"/>
          <w:szCs w:val="24"/>
        </w:rPr>
        <w:t>(6), 215–228.</w:t>
      </w:r>
    </w:p>
    <w:p w14:paraId="7F396268" w14:textId="77777777" w:rsidR="005D4FCD" w:rsidRPr="005A67C2" w:rsidRDefault="005D4FCD" w:rsidP="00486625">
      <w:pPr>
        <w:pStyle w:val="Bibliography"/>
        <w:ind w:firstLine="0"/>
        <w:rPr>
          <w:rFonts w:cstheme="minorHAnsi"/>
          <w:szCs w:val="24"/>
        </w:rPr>
      </w:pPr>
      <w:r w:rsidRPr="005A67C2">
        <w:rPr>
          <w:rFonts w:cstheme="minorHAnsi"/>
          <w:szCs w:val="24"/>
        </w:rPr>
        <w:t xml:space="preserve">Acs, Z. J., Carlsson, B., &amp; Karlsson, C. (1999). The linkages among entrepreneurship, SMEs and the macroeconomy. </w:t>
      </w:r>
      <w:r w:rsidRPr="005A67C2">
        <w:rPr>
          <w:rFonts w:cstheme="minorHAnsi"/>
          <w:i/>
          <w:iCs/>
          <w:szCs w:val="24"/>
        </w:rPr>
        <w:t>Entrepreneurship, Small and Medium-Sized Enterprises and the Macroeconomy</w:t>
      </w:r>
      <w:r w:rsidRPr="005A67C2">
        <w:rPr>
          <w:rFonts w:cstheme="minorHAnsi"/>
          <w:szCs w:val="24"/>
        </w:rPr>
        <w:t>, 3–42.</w:t>
      </w:r>
    </w:p>
    <w:p w14:paraId="5781257E" w14:textId="63EB4034" w:rsidR="005D4FCD" w:rsidRPr="005A67C2" w:rsidRDefault="005D4FCD" w:rsidP="00486625">
      <w:pPr>
        <w:pStyle w:val="Bibliography"/>
        <w:ind w:firstLine="0"/>
        <w:rPr>
          <w:rFonts w:cstheme="minorHAnsi"/>
          <w:szCs w:val="24"/>
        </w:rPr>
      </w:pPr>
      <w:r w:rsidRPr="005A67C2">
        <w:rPr>
          <w:rFonts w:cstheme="minorHAnsi"/>
          <w:szCs w:val="24"/>
        </w:rPr>
        <w:t xml:space="preserve">Advani, A. (1997). “Industrial Clusters: A support for Small and Medium-Sized Enterprises”, Private Sector Development. </w:t>
      </w:r>
      <w:r w:rsidRPr="005A67C2">
        <w:rPr>
          <w:rFonts w:cstheme="minorHAnsi"/>
          <w:i/>
          <w:iCs/>
          <w:szCs w:val="24"/>
        </w:rPr>
        <w:t xml:space="preserve">World Bank </w:t>
      </w:r>
      <w:r w:rsidRPr="005A67C2">
        <w:rPr>
          <w:rFonts w:cstheme="minorHAnsi"/>
          <w:i/>
          <w:iCs/>
          <w:noProof/>
          <w:szCs w:val="24"/>
        </w:rPr>
        <w:t>Occasional</w:t>
      </w:r>
      <w:r w:rsidRPr="005A67C2">
        <w:rPr>
          <w:rFonts w:cstheme="minorHAnsi"/>
          <w:i/>
          <w:iCs/>
          <w:szCs w:val="24"/>
        </w:rPr>
        <w:t xml:space="preserve"> Paper</w:t>
      </w:r>
      <w:r w:rsidRPr="005A67C2">
        <w:rPr>
          <w:rFonts w:cstheme="minorHAnsi"/>
          <w:szCs w:val="24"/>
        </w:rPr>
        <w:t>, (32). Retrieved from www.worldbank.org</w:t>
      </w:r>
    </w:p>
    <w:p w14:paraId="10883A6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Aldrich, H., &amp; Martinez, M. (2011). Many are called but a few are chosen: An evolutionary perspective for the study of entrepreneurship. </w:t>
      </w:r>
      <w:r w:rsidRPr="005A67C2">
        <w:rPr>
          <w:rFonts w:cstheme="minorHAnsi"/>
          <w:i/>
          <w:iCs/>
          <w:szCs w:val="24"/>
        </w:rPr>
        <w:t>Entrepreneurship Theory and Practice</w:t>
      </w:r>
      <w:r w:rsidRPr="005A67C2">
        <w:rPr>
          <w:rFonts w:cstheme="minorHAnsi"/>
          <w:szCs w:val="24"/>
        </w:rPr>
        <w:t xml:space="preserve">, </w:t>
      </w:r>
      <w:r w:rsidRPr="005A67C2">
        <w:rPr>
          <w:rFonts w:cstheme="minorHAnsi"/>
          <w:i/>
          <w:iCs/>
          <w:szCs w:val="24"/>
        </w:rPr>
        <w:t>25</w:t>
      </w:r>
      <w:r w:rsidRPr="005A67C2">
        <w:rPr>
          <w:rFonts w:cstheme="minorHAnsi"/>
          <w:szCs w:val="24"/>
        </w:rPr>
        <w:t>(4), 41–56.</w:t>
      </w:r>
    </w:p>
    <w:p w14:paraId="55353CE9" w14:textId="77777777" w:rsidR="005D4FCD" w:rsidRPr="005A67C2" w:rsidRDefault="005D4FCD" w:rsidP="00486625">
      <w:pPr>
        <w:pStyle w:val="Bibliography"/>
        <w:ind w:firstLine="0"/>
        <w:rPr>
          <w:rFonts w:cstheme="minorHAnsi"/>
          <w:szCs w:val="24"/>
        </w:rPr>
      </w:pPr>
      <w:r w:rsidRPr="005A67C2">
        <w:rPr>
          <w:rFonts w:cstheme="minorHAnsi"/>
          <w:szCs w:val="24"/>
        </w:rPr>
        <w:t xml:space="preserve">Amenta, E., &amp; Ramsey, K. M. (2010). </w:t>
      </w:r>
      <w:r w:rsidRPr="005A67C2">
        <w:rPr>
          <w:rFonts w:cstheme="minorHAnsi"/>
          <w:i/>
          <w:iCs/>
          <w:szCs w:val="24"/>
        </w:rPr>
        <w:t>Institutional Theory</w:t>
      </w:r>
      <w:r w:rsidRPr="005A67C2">
        <w:rPr>
          <w:rFonts w:cstheme="minorHAnsi"/>
          <w:szCs w:val="24"/>
        </w:rPr>
        <w:t>.</w:t>
      </w:r>
    </w:p>
    <w:p w14:paraId="766E9906" w14:textId="77777777" w:rsidR="005D4FCD" w:rsidRPr="005A67C2" w:rsidRDefault="005D4FCD" w:rsidP="00486625">
      <w:pPr>
        <w:pStyle w:val="Bibliography"/>
        <w:ind w:firstLine="0"/>
        <w:rPr>
          <w:rFonts w:cstheme="minorHAnsi"/>
          <w:szCs w:val="24"/>
        </w:rPr>
      </w:pPr>
      <w:r w:rsidRPr="005A67C2">
        <w:rPr>
          <w:rFonts w:cstheme="minorHAnsi"/>
          <w:szCs w:val="24"/>
        </w:rPr>
        <w:t xml:space="preserve">Ardic, O. P., Mylenko, N., &amp; Saltane, V. (2011). Small and medium enterprises: A cross-country analysis with a new data set. </w:t>
      </w:r>
      <w:r w:rsidRPr="005A67C2">
        <w:rPr>
          <w:rFonts w:cstheme="minorHAnsi"/>
          <w:i/>
          <w:iCs/>
          <w:szCs w:val="24"/>
        </w:rPr>
        <w:t>World Bank Policy Research Working Paper Series, Vol</w:t>
      </w:r>
      <w:r w:rsidRPr="005A67C2">
        <w:rPr>
          <w:rFonts w:cstheme="minorHAnsi"/>
          <w:szCs w:val="24"/>
        </w:rPr>
        <w:t>.</w:t>
      </w:r>
    </w:p>
    <w:p w14:paraId="0BF167FB" w14:textId="77777777" w:rsidR="005D4FCD" w:rsidRPr="005A67C2" w:rsidRDefault="005D4FCD" w:rsidP="00486625">
      <w:pPr>
        <w:pStyle w:val="Bibliography"/>
        <w:ind w:firstLine="0"/>
        <w:rPr>
          <w:rFonts w:cstheme="minorHAnsi"/>
          <w:szCs w:val="24"/>
        </w:rPr>
      </w:pPr>
      <w:r w:rsidRPr="005A67C2">
        <w:rPr>
          <w:rFonts w:cstheme="minorHAnsi"/>
          <w:szCs w:val="24"/>
        </w:rPr>
        <w:t xml:space="preserve">Audretsch, D. B., Grilo, I., &amp; Thurik, A. R. (2007). Explaining entrepreneurship and the role of policy: a framework. </w:t>
      </w:r>
      <w:r w:rsidRPr="005A67C2">
        <w:rPr>
          <w:rFonts w:cstheme="minorHAnsi"/>
          <w:i/>
          <w:iCs/>
          <w:szCs w:val="24"/>
        </w:rPr>
        <w:t>The Handbook of Research on Entrepreneurship Policy</w:t>
      </w:r>
      <w:r w:rsidRPr="005A67C2">
        <w:rPr>
          <w:rFonts w:cstheme="minorHAnsi"/>
          <w:szCs w:val="24"/>
        </w:rPr>
        <w:t>, 1–17.</w:t>
      </w:r>
    </w:p>
    <w:p w14:paraId="472EB1C5" w14:textId="77777777" w:rsidR="005D4FCD" w:rsidRPr="005A67C2" w:rsidRDefault="005D4FCD" w:rsidP="00486625">
      <w:pPr>
        <w:pStyle w:val="Bibliography"/>
        <w:ind w:firstLine="0"/>
        <w:rPr>
          <w:rFonts w:cstheme="minorHAnsi"/>
          <w:szCs w:val="24"/>
        </w:rPr>
      </w:pPr>
      <w:r w:rsidRPr="005A67C2">
        <w:rPr>
          <w:rFonts w:cstheme="minorHAnsi"/>
          <w:szCs w:val="24"/>
        </w:rPr>
        <w:t>Audretsch, D. B., &amp; Thurik, A. R. (1998). The Knowledge Society, Entrepreneurship, and Unemployment. Retrieved from http://papers.ssrn.com/sol3/papers.cfm?abstract_id=1510006</w:t>
      </w:r>
    </w:p>
    <w:p w14:paraId="6566A523" w14:textId="77777777" w:rsidR="005D4FCD" w:rsidRPr="005A67C2" w:rsidRDefault="005D4FCD" w:rsidP="00486625">
      <w:pPr>
        <w:pStyle w:val="Bibliography"/>
        <w:ind w:firstLine="0"/>
        <w:rPr>
          <w:rFonts w:cstheme="minorHAnsi"/>
          <w:szCs w:val="24"/>
        </w:rPr>
      </w:pPr>
      <w:r w:rsidRPr="005A67C2">
        <w:rPr>
          <w:rFonts w:cstheme="minorHAnsi"/>
          <w:szCs w:val="24"/>
        </w:rPr>
        <w:t xml:space="preserve">Ayyagari, M., Beck, T., &amp; Demirguc-Kunt, A. (2007). Small and medium enterprises across the globe. </w:t>
      </w:r>
      <w:r w:rsidRPr="005A67C2">
        <w:rPr>
          <w:rFonts w:cstheme="minorHAnsi"/>
          <w:i/>
          <w:iCs/>
          <w:szCs w:val="24"/>
        </w:rPr>
        <w:t>Small Business Economics</w:t>
      </w:r>
      <w:r w:rsidRPr="005A67C2">
        <w:rPr>
          <w:rFonts w:cstheme="minorHAnsi"/>
          <w:szCs w:val="24"/>
        </w:rPr>
        <w:t xml:space="preserve">, </w:t>
      </w:r>
      <w:r w:rsidRPr="005A67C2">
        <w:rPr>
          <w:rFonts w:cstheme="minorHAnsi"/>
          <w:i/>
          <w:iCs/>
          <w:szCs w:val="24"/>
        </w:rPr>
        <w:t>29</w:t>
      </w:r>
      <w:r w:rsidRPr="005A67C2">
        <w:rPr>
          <w:rFonts w:cstheme="minorHAnsi"/>
          <w:szCs w:val="24"/>
        </w:rPr>
        <w:t>(4), 415–434.</w:t>
      </w:r>
    </w:p>
    <w:p w14:paraId="2DDA1000" w14:textId="77777777" w:rsidR="005D4FCD" w:rsidRPr="005A67C2" w:rsidRDefault="005D4FCD" w:rsidP="00486625">
      <w:pPr>
        <w:pStyle w:val="Bibliography"/>
        <w:ind w:firstLine="0"/>
        <w:rPr>
          <w:rFonts w:cstheme="minorHAnsi"/>
          <w:szCs w:val="24"/>
        </w:rPr>
      </w:pPr>
      <w:r w:rsidRPr="005A67C2">
        <w:rPr>
          <w:rFonts w:cstheme="minorHAnsi"/>
          <w:szCs w:val="24"/>
        </w:rPr>
        <w:t>Bank, W. (2014). Building Competitive Green Industries. Retrieved from http://www-wds.worldbank.org/external/default/WDSContentServer/WDSP/IB/2016/05/18/090224b084341136/2_0/Rendered/PDF/Building0compe0developing0countries.pdf</w:t>
      </w:r>
    </w:p>
    <w:p w14:paraId="21A49323"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Bari, F., Cheema, A., &amp; others. (2005). SME Development in Pakistan Analyzing the Constraints to Growth. Retrieved from https://adb-test.atmire.com/handle/11540/6244</w:t>
      </w:r>
    </w:p>
    <w:p w14:paraId="41AD75F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Baumol, W. J. (2009). Small enterprises, large firms and growth. </w:t>
      </w:r>
      <w:r w:rsidRPr="005A67C2">
        <w:rPr>
          <w:rFonts w:cstheme="minorHAnsi"/>
          <w:i/>
          <w:iCs/>
          <w:szCs w:val="24"/>
        </w:rPr>
        <w:t>The Role of SMEs and Entrepreneurship in a Globalised Economy, Ed. by A. Lundström, Ministry of Education and Research Sweden</w:t>
      </w:r>
      <w:r w:rsidRPr="005A67C2">
        <w:rPr>
          <w:rFonts w:cstheme="minorHAnsi"/>
          <w:szCs w:val="24"/>
        </w:rPr>
        <w:t>, 59–72.</w:t>
      </w:r>
    </w:p>
    <w:p w14:paraId="36934CD0" w14:textId="77777777" w:rsidR="005D4FCD" w:rsidRPr="005A67C2" w:rsidRDefault="005D4FCD" w:rsidP="00486625">
      <w:pPr>
        <w:pStyle w:val="Bibliography"/>
        <w:ind w:firstLine="0"/>
        <w:rPr>
          <w:rFonts w:cstheme="minorHAnsi"/>
          <w:szCs w:val="24"/>
        </w:rPr>
      </w:pPr>
      <w:r w:rsidRPr="005A67C2">
        <w:rPr>
          <w:rFonts w:cstheme="minorHAnsi"/>
          <w:szCs w:val="24"/>
        </w:rPr>
        <w:t xml:space="preserve">Berg, J. (2011). </w:t>
      </w:r>
      <w:r w:rsidRPr="005A67C2">
        <w:rPr>
          <w:rFonts w:cstheme="minorHAnsi"/>
          <w:i/>
          <w:iCs/>
          <w:szCs w:val="24"/>
        </w:rPr>
        <w:t>Laws or luck? Understanding rising formality in Brazil in the 2000s</w:t>
      </w:r>
      <w:r w:rsidRPr="005A67C2">
        <w:rPr>
          <w:rFonts w:cstheme="minorHAnsi"/>
          <w:szCs w:val="24"/>
        </w:rPr>
        <w:t>. Springer.</w:t>
      </w:r>
    </w:p>
    <w:p w14:paraId="4BF6975C" w14:textId="77777777" w:rsidR="005D4FCD" w:rsidRPr="005A67C2" w:rsidRDefault="005D4FCD" w:rsidP="00486625">
      <w:pPr>
        <w:pStyle w:val="Bibliography"/>
        <w:ind w:firstLine="0"/>
        <w:rPr>
          <w:rFonts w:cstheme="minorHAnsi"/>
          <w:szCs w:val="24"/>
        </w:rPr>
      </w:pPr>
      <w:r w:rsidRPr="005A67C2">
        <w:rPr>
          <w:rFonts w:cstheme="minorHAnsi"/>
          <w:szCs w:val="24"/>
        </w:rPr>
        <w:t xml:space="preserve">Berrell, M., Singh, R. K., Garg, S. K., &amp; Deshmukh, S. (2009). The competitiveness of SMEs in a globalized economy: Observations from China and India. </w:t>
      </w:r>
      <w:r w:rsidRPr="005A67C2">
        <w:rPr>
          <w:rFonts w:cstheme="minorHAnsi"/>
          <w:i/>
          <w:iCs/>
          <w:szCs w:val="24"/>
        </w:rPr>
        <w:t>Management Research Review</w:t>
      </w:r>
      <w:r w:rsidRPr="005A67C2">
        <w:rPr>
          <w:rFonts w:cstheme="minorHAnsi"/>
          <w:szCs w:val="24"/>
        </w:rPr>
        <w:t xml:space="preserve">, </w:t>
      </w:r>
      <w:r w:rsidRPr="005A67C2">
        <w:rPr>
          <w:rFonts w:cstheme="minorHAnsi"/>
          <w:i/>
          <w:iCs/>
          <w:szCs w:val="24"/>
        </w:rPr>
        <w:t>33</w:t>
      </w:r>
      <w:r w:rsidRPr="005A67C2">
        <w:rPr>
          <w:rFonts w:cstheme="minorHAnsi"/>
          <w:szCs w:val="24"/>
        </w:rPr>
        <w:t>(1), 54–65.</w:t>
      </w:r>
    </w:p>
    <w:p w14:paraId="4E198F6B" w14:textId="77777777" w:rsidR="005D4FCD" w:rsidRPr="005A67C2" w:rsidRDefault="005D4FCD" w:rsidP="00486625">
      <w:pPr>
        <w:pStyle w:val="Bibliography"/>
        <w:ind w:firstLine="0"/>
        <w:rPr>
          <w:rFonts w:cstheme="minorHAnsi"/>
          <w:szCs w:val="24"/>
        </w:rPr>
      </w:pPr>
      <w:r w:rsidRPr="005A67C2">
        <w:rPr>
          <w:rFonts w:cstheme="minorHAnsi"/>
          <w:szCs w:val="24"/>
        </w:rPr>
        <w:t xml:space="preserve">Berry, A., von Blottnitz, M., Cassim, R., </w:t>
      </w:r>
      <w:r w:rsidRPr="005A67C2">
        <w:rPr>
          <w:rFonts w:cstheme="minorHAnsi"/>
          <w:noProof/>
          <w:szCs w:val="24"/>
        </w:rPr>
        <w:t>Kesper</w:t>
      </w:r>
      <w:r w:rsidRPr="005A67C2">
        <w:rPr>
          <w:rFonts w:cstheme="minorHAnsi"/>
          <w:szCs w:val="24"/>
        </w:rPr>
        <w:t xml:space="preserve">, A., Rajaratnam, B., &amp; van Seventer, D. E. (2002). The economics of SMMES in South Africa. </w:t>
      </w:r>
      <w:r w:rsidRPr="005A67C2">
        <w:rPr>
          <w:rFonts w:cstheme="minorHAnsi"/>
          <w:i/>
          <w:iCs/>
          <w:szCs w:val="24"/>
        </w:rPr>
        <w:t>Trade and Industrial Policy Strategies</w:t>
      </w:r>
      <w:r w:rsidRPr="005A67C2">
        <w:rPr>
          <w:rFonts w:cstheme="minorHAnsi"/>
          <w:szCs w:val="24"/>
        </w:rPr>
        <w:t xml:space="preserve">, </w:t>
      </w:r>
      <w:r w:rsidRPr="005A67C2">
        <w:rPr>
          <w:rFonts w:cstheme="minorHAnsi"/>
          <w:i/>
          <w:iCs/>
          <w:szCs w:val="24"/>
        </w:rPr>
        <w:t>1</w:t>
      </w:r>
      <w:r w:rsidRPr="005A67C2">
        <w:rPr>
          <w:rFonts w:cstheme="minorHAnsi"/>
          <w:szCs w:val="24"/>
        </w:rPr>
        <w:t>.</w:t>
      </w:r>
    </w:p>
    <w:p w14:paraId="459FE465" w14:textId="77777777" w:rsidR="005D4FCD" w:rsidRPr="005A67C2" w:rsidRDefault="005D4FCD" w:rsidP="00486625">
      <w:pPr>
        <w:pStyle w:val="Bibliography"/>
        <w:ind w:firstLine="0"/>
        <w:rPr>
          <w:rFonts w:cstheme="minorHAnsi"/>
          <w:szCs w:val="24"/>
        </w:rPr>
      </w:pPr>
      <w:r w:rsidRPr="005A67C2">
        <w:rPr>
          <w:rFonts w:cstheme="minorHAnsi"/>
          <w:szCs w:val="24"/>
        </w:rPr>
        <w:t xml:space="preserve">Bryman. (2012). Social research methods. </w:t>
      </w:r>
      <w:r w:rsidRPr="005A67C2">
        <w:rPr>
          <w:rFonts w:cstheme="minorHAnsi"/>
          <w:i/>
          <w:iCs/>
          <w:szCs w:val="24"/>
        </w:rPr>
        <w:t>Oxford University Press Inc.</w:t>
      </w:r>
    </w:p>
    <w:p w14:paraId="2209DF71" w14:textId="77777777" w:rsidR="005D4FCD" w:rsidRPr="005A67C2" w:rsidRDefault="005D4FCD" w:rsidP="00486625">
      <w:pPr>
        <w:pStyle w:val="Bibliography"/>
        <w:ind w:firstLine="0"/>
        <w:rPr>
          <w:rFonts w:cstheme="minorHAnsi"/>
          <w:szCs w:val="24"/>
        </w:rPr>
      </w:pPr>
      <w:r w:rsidRPr="005A67C2">
        <w:rPr>
          <w:rFonts w:cstheme="minorHAnsi"/>
          <w:szCs w:val="24"/>
        </w:rPr>
        <w:t xml:space="preserve">Carlisle, S., Kunc, M., Jones, E., &amp; Tiffin, S. (2013). Supporting Innovation for Tourism development through multi-stakeholder approaches: experiences from Africa. </w:t>
      </w:r>
      <w:r w:rsidRPr="005A67C2">
        <w:rPr>
          <w:rFonts w:cstheme="minorHAnsi"/>
          <w:i/>
          <w:iCs/>
          <w:szCs w:val="24"/>
        </w:rPr>
        <w:t>Tourism Management</w:t>
      </w:r>
      <w:r w:rsidRPr="005A67C2">
        <w:rPr>
          <w:rFonts w:cstheme="minorHAnsi"/>
          <w:szCs w:val="24"/>
        </w:rPr>
        <w:t xml:space="preserve">, </w:t>
      </w:r>
      <w:r w:rsidRPr="005A67C2">
        <w:rPr>
          <w:rFonts w:cstheme="minorHAnsi"/>
          <w:i/>
          <w:iCs/>
          <w:szCs w:val="24"/>
        </w:rPr>
        <w:t>35</w:t>
      </w:r>
      <w:r w:rsidRPr="005A67C2">
        <w:rPr>
          <w:rFonts w:cstheme="minorHAnsi"/>
          <w:szCs w:val="24"/>
        </w:rPr>
        <w:t>, 59–69.</w:t>
      </w:r>
    </w:p>
    <w:p w14:paraId="6FCDC95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Carree, M. A., &amp; Thurik, A. R. (2010). The impact of entrepreneurship on economic growth. In </w:t>
      </w:r>
      <w:r w:rsidRPr="005A67C2">
        <w:rPr>
          <w:rFonts w:cstheme="minorHAnsi"/>
          <w:i/>
          <w:iCs/>
          <w:szCs w:val="24"/>
        </w:rPr>
        <w:t>Handbook of entrepreneurship research</w:t>
      </w:r>
      <w:r w:rsidRPr="005A67C2">
        <w:rPr>
          <w:rFonts w:cstheme="minorHAnsi"/>
          <w:szCs w:val="24"/>
        </w:rPr>
        <w:t xml:space="preserve"> (pp. 557–594). Springer.</w:t>
      </w:r>
    </w:p>
    <w:p w14:paraId="44B1FFE6" w14:textId="77777777" w:rsidR="005D4FCD" w:rsidRPr="005A67C2" w:rsidRDefault="005D4FCD" w:rsidP="00486625">
      <w:pPr>
        <w:pStyle w:val="Bibliography"/>
        <w:ind w:firstLine="0"/>
        <w:rPr>
          <w:rFonts w:cstheme="minorHAnsi"/>
          <w:szCs w:val="24"/>
        </w:rPr>
      </w:pPr>
      <w:r w:rsidRPr="005A67C2">
        <w:rPr>
          <w:rFonts w:cstheme="minorHAnsi"/>
          <w:szCs w:val="24"/>
        </w:rPr>
        <w:t>Commission, N. P. (2013). National Development Plan Vision 2030.</w:t>
      </w:r>
    </w:p>
    <w:p w14:paraId="7BB2E69B" w14:textId="5FF4B81B" w:rsidR="005D4FCD" w:rsidRPr="005A67C2" w:rsidRDefault="005D4FCD" w:rsidP="00486625">
      <w:pPr>
        <w:pStyle w:val="Bibliography"/>
        <w:ind w:firstLine="0"/>
        <w:rPr>
          <w:rFonts w:cstheme="minorHAnsi"/>
          <w:szCs w:val="24"/>
        </w:rPr>
      </w:pPr>
      <w:r w:rsidRPr="005A67C2">
        <w:rPr>
          <w:rFonts w:cstheme="minorHAnsi"/>
          <w:szCs w:val="24"/>
        </w:rPr>
        <w:t xml:space="preserve">Dalberg. (2011). Report on Support </w:t>
      </w:r>
      <w:r w:rsidRPr="005A67C2">
        <w:rPr>
          <w:rFonts w:cstheme="minorHAnsi"/>
          <w:noProof/>
          <w:szCs w:val="24"/>
        </w:rPr>
        <w:t>t</w:t>
      </w:r>
      <w:r w:rsidR="00CE0A46" w:rsidRPr="005A67C2">
        <w:rPr>
          <w:rFonts w:cstheme="minorHAnsi"/>
          <w:noProof/>
          <w:szCs w:val="24"/>
        </w:rPr>
        <w:t>o</w:t>
      </w:r>
      <w:r w:rsidRPr="005A67C2">
        <w:rPr>
          <w:rFonts w:cstheme="minorHAnsi"/>
          <w:szCs w:val="24"/>
        </w:rPr>
        <w:t xml:space="preserve"> SMEs in Developing  Countries Through Financial Intermediaries.</w:t>
      </w:r>
    </w:p>
    <w:p w14:paraId="1945B029" w14:textId="77777777" w:rsidR="005D4FCD" w:rsidRPr="005A67C2" w:rsidRDefault="005D4FCD" w:rsidP="00486625">
      <w:pPr>
        <w:pStyle w:val="Bibliography"/>
        <w:ind w:firstLine="0"/>
        <w:rPr>
          <w:rFonts w:cstheme="minorHAnsi"/>
          <w:szCs w:val="24"/>
        </w:rPr>
      </w:pPr>
      <w:r w:rsidRPr="005A67C2">
        <w:rPr>
          <w:rFonts w:cstheme="minorHAnsi"/>
          <w:szCs w:val="24"/>
        </w:rPr>
        <w:t xml:space="preserve">de Kok, J., Deijl, C., &amp; Van-Essen, </w:t>
      </w:r>
      <w:r w:rsidRPr="005A67C2">
        <w:rPr>
          <w:rFonts w:cstheme="minorHAnsi"/>
          <w:noProof/>
          <w:szCs w:val="24"/>
        </w:rPr>
        <w:t>C. .</w:t>
      </w:r>
      <w:r w:rsidRPr="005A67C2">
        <w:rPr>
          <w:rFonts w:cstheme="minorHAnsi"/>
          <w:szCs w:val="24"/>
        </w:rPr>
        <w:t xml:space="preserve"> (2013). Is Small Still Beautiful: Literature Review of recent empirical evidence on the contribution of SMEs to employment creation. GIZ, ILO.</w:t>
      </w:r>
    </w:p>
    <w:p w14:paraId="2183E572" w14:textId="77777777" w:rsidR="005D4FCD" w:rsidRPr="005A67C2" w:rsidRDefault="005D4FCD" w:rsidP="00486625">
      <w:pPr>
        <w:pStyle w:val="Bibliography"/>
        <w:ind w:firstLine="0"/>
        <w:rPr>
          <w:rFonts w:cstheme="minorHAnsi"/>
          <w:szCs w:val="24"/>
        </w:rPr>
      </w:pPr>
      <w:r w:rsidRPr="005A67C2">
        <w:rPr>
          <w:rFonts w:cstheme="minorHAnsi"/>
          <w:szCs w:val="24"/>
        </w:rPr>
        <w:t>DTI. (2004). Annual review of SMEs in South Africa. The Department of Trade and Industry, Government Printer.</w:t>
      </w:r>
    </w:p>
    <w:p w14:paraId="5C060401"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 xml:space="preserve">Dunne, P., &amp; Hughes, A. (1994). Age, size, growth and survival: UK companies in the 1980s. </w:t>
      </w:r>
      <w:r w:rsidRPr="005A67C2">
        <w:rPr>
          <w:rFonts w:cstheme="minorHAnsi"/>
          <w:i/>
          <w:iCs/>
          <w:szCs w:val="24"/>
        </w:rPr>
        <w:t>The Journal of Industrial Economics</w:t>
      </w:r>
      <w:r w:rsidRPr="005A67C2">
        <w:rPr>
          <w:rFonts w:cstheme="minorHAnsi"/>
          <w:szCs w:val="24"/>
        </w:rPr>
        <w:t>, 115–140.</w:t>
      </w:r>
    </w:p>
    <w:p w14:paraId="6DD4800A" w14:textId="77777777" w:rsidR="005D4FCD" w:rsidRPr="005A67C2" w:rsidRDefault="005D4FCD" w:rsidP="00486625">
      <w:pPr>
        <w:pStyle w:val="Bibliography"/>
        <w:ind w:firstLine="0"/>
        <w:rPr>
          <w:rFonts w:cstheme="minorHAnsi"/>
          <w:szCs w:val="24"/>
        </w:rPr>
      </w:pPr>
      <w:r w:rsidRPr="005A67C2">
        <w:rPr>
          <w:rFonts w:cstheme="minorHAnsi"/>
          <w:szCs w:val="24"/>
        </w:rPr>
        <w:t>Edinburg Group. (2013). Growing the global economy through SMEs.</w:t>
      </w:r>
    </w:p>
    <w:p w14:paraId="0C40EC22" w14:textId="77777777" w:rsidR="005D4FCD" w:rsidRPr="005A67C2" w:rsidRDefault="005D4FCD" w:rsidP="00486625">
      <w:pPr>
        <w:pStyle w:val="Bibliography"/>
        <w:ind w:firstLine="0"/>
        <w:rPr>
          <w:rFonts w:cstheme="minorHAnsi"/>
          <w:szCs w:val="24"/>
        </w:rPr>
      </w:pPr>
      <w:r w:rsidRPr="005A67C2">
        <w:rPr>
          <w:rFonts w:cstheme="minorHAnsi"/>
          <w:szCs w:val="24"/>
        </w:rPr>
        <w:t>Ellis, F. (1998). Household strategies and rural livelihood diversification.</w:t>
      </w:r>
    </w:p>
    <w:p w14:paraId="31AF886E" w14:textId="77777777" w:rsidR="005D4FCD" w:rsidRPr="005A67C2" w:rsidRDefault="005D4FCD" w:rsidP="00486625">
      <w:pPr>
        <w:pStyle w:val="Bibliography"/>
        <w:ind w:firstLine="0"/>
        <w:rPr>
          <w:rFonts w:cstheme="minorHAnsi"/>
          <w:szCs w:val="24"/>
        </w:rPr>
      </w:pPr>
      <w:r w:rsidRPr="005A67C2">
        <w:rPr>
          <w:rFonts w:cstheme="minorHAnsi"/>
          <w:szCs w:val="24"/>
        </w:rPr>
        <w:t xml:space="preserve">Elson, D. (1994). </w:t>
      </w:r>
      <w:r w:rsidRPr="005A67C2">
        <w:rPr>
          <w:rFonts w:cstheme="minorHAnsi"/>
          <w:i/>
          <w:iCs/>
          <w:szCs w:val="24"/>
        </w:rPr>
        <w:t xml:space="preserve">Micro, </w:t>
      </w:r>
      <w:r w:rsidRPr="005A67C2">
        <w:rPr>
          <w:rFonts w:cstheme="minorHAnsi"/>
          <w:i/>
          <w:iCs/>
          <w:noProof/>
          <w:szCs w:val="24"/>
        </w:rPr>
        <w:t>meso</w:t>
      </w:r>
      <w:r w:rsidRPr="005A67C2">
        <w:rPr>
          <w:rFonts w:cstheme="minorHAnsi"/>
          <w:i/>
          <w:iCs/>
          <w:szCs w:val="24"/>
        </w:rPr>
        <w:t>, macro: Gender and economic analysis in the context of policy reform</w:t>
      </w:r>
      <w:r w:rsidRPr="005A67C2">
        <w:rPr>
          <w:rFonts w:cstheme="minorHAnsi"/>
          <w:szCs w:val="24"/>
        </w:rPr>
        <w:t xml:space="preserve">. </w:t>
      </w:r>
      <w:r w:rsidRPr="005A67C2">
        <w:rPr>
          <w:rFonts w:cstheme="minorHAnsi"/>
          <w:noProof/>
          <w:szCs w:val="24"/>
        </w:rPr>
        <w:t>na</w:t>
      </w:r>
      <w:r w:rsidRPr="005A67C2">
        <w:rPr>
          <w:rFonts w:cstheme="minorHAnsi"/>
          <w:szCs w:val="24"/>
        </w:rPr>
        <w:t>.</w:t>
      </w:r>
    </w:p>
    <w:p w14:paraId="3611A0A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Evans, D. (1987). The Relationship Between Firm Growth, Size and Age: Estimates for 100 Manufacturing Industries. </w:t>
      </w:r>
      <w:r w:rsidRPr="005A67C2">
        <w:rPr>
          <w:rFonts w:cstheme="minorHAnsi"/>
          <w:i/>
          <w:iCs/>
          <w:szCs w:val="24"/>
        </w:rPr>
        <w:t>The Journal of Industrial Economics</w:t>
      </w:r>
      <w:r w:rsidRPr="005A67C2">
        <w:rPr>
          <w:rFonts w:cstheme="minorHAnsi"/>
          <w:szCs w:val="24"/>
        </w:rPr>
        <w:t xml:space="preserve">, </w:t>
      </w:r>
      <w:r w:rsidRPr="005A67C2">
        <w:rPr>
          <w:rFonts w:cstheme="minorHAnsi"/>
          <w:i/>
          <w:iCs/>
          <w:szCs w:val="24"/>
        </w:rPr>
        <w:t>35</w:t>
      </w:r>
      <w:r w:rsidRPr="005A67C2">
        <w:rPr>
          <w:rFonts w:cstheme="minorHAnsi"/>
          <w:szCs w:val="24"/>
        </w:rPr>
        <w:t>.</w:t>
      </w:r>
    </w:p>
    <w:p w14:paraId="5D4D0573" w14:textId="77777777" w:rsidR="005D4FCD" w:rsidRPr="005A67C2" w:rsidRDefault="005D4FCD" w:rsidP="00486625">
      <w:pPr>
        <w:pStyle w:val="Bibliography"/>
        <w:ind w:firstLine="0"/>
        <w:rPr>
          <w:rFonts w:cstheme="minorHAnsi"/>
          <w:szCs w:val="24"/>
        </w:rPr>
      </w:pPr>
      <w:r w:rsidRPr="005A67C2">
        <w:rPr>
          <w:rFonts w:cstheme="minorHAnsi"/>
          <w:szCs w:val="24"/>
        </w:rPr>
        <w:t xml:space="preserve">Fatoki, O. (2014). The Causes of the Failure of New Small and Medium Enterprises in South Africa. </w:t>
      </w:r>
      <w:r w:rsidRPr="005A67C2">
        <w:rPr>
          <w:rFonts w:cstheme="minorHAnsi"/>
          <w:i/>
          <w:iCs/>
          <w:szCs w:val="24"/>
        </w:rPr>
        <w:t>Mediterranean Journal of Social Sciences</w:t>
      </w:r>
      <w:r w:rsidRPr="005A67C2">
        <w:rPr>
          <w:rFonts w:cstheme="minorHAnsi"/>
          <w:szCs w:val="24"/>
        </w:rPr>
        <w:t xml:space="preserve">, </w:t>
      </w:r>
      <w:r w:rsidRPr="005A67C2">
        <w:rPr>
          <w:rFonts w:cstheme="minorHAnsi"/>
          <w:i/>
          <w:iCs/>
          <w:szCs w:val="24"/>
        </w:rPr>
        <w:t>5</w:t>
      </w:r>
      <w:r w:rsidRPr="005A67C2">
        <w:rPr>
          <w:rFonts w:cstheme="minorHAnsi"/>
          <w:szCs w:val="24"/>
        </w:rPr>
        <w:t>(20), 922.</w:t>
      </w:r>
    </w:p>
    <w:p w14:paraId="6ED7045C" w14:textId="77777777" w:rsidR="005D4FCD" w:rsidRPr="005A67C2" w:rsidRDefault="005D4FCD" w:rsidP="00486625">
      <w:pPr>
        <w:pStyle w:val="Bibliography"/>
        <w:ind w:firstLine="0"/>
        <w:rPr>
          <w:rFonts w:cstheme="minorHAnsi"/>
          <w:szCs w:val="24"/>
        </w:rPr>
      </w:pPr>
      <w:r w:rsidRPr="005A67C2">
        <w:rPr>
          <w:rFonts w:cstheme="minorHAnsi"/>
          <w:szCs w:val="24"/>
        </w:rPr>
        <w:t>FinMark Trust. (2006). FinScope Small Business Survey Report. Retrieved from http://www.finmarktrust.org.za</w:t>
      </w:r>
    </w:p>
    <w:p w14:paraId="49CF39BA" w14:textId="77777777" w:rsidR="005D4FCD" w:rsidRPr="005A67C2" w:rsidRDefault="005D4FCD" w:rsidP="00486625">
      <w:pPr>
        <w:pStyle w:val="Bibliography"/>
        <w:ind w:firstLine="0"/>
        <w:rPr>
          <w:rFonts w:cstheme="minorHAnsi"/>
          <w:szCs w:val="24"/>
        </w:rPr>
      </w:pPr>
      <w:r w:rsidRPr="005A67C2">
        <w:rPr>
          <w:rFonts w:cstheme="minorHAnsi"/>
          <w:noProof/>
          <w:szCs w:val="24"/>
        </w:rPr>
        <w:t>Finscope</w:t>
      </w:r>
      <w:r w:rsidRPr="005A67C2">
        <w:rPr>
          <w:rFonts w:cstheme="minorHAnsi"/>
          <w:szCs w:val="24"/>
        </w:rPr>
        <w:t>. (2010). Small Business Survey 2010.</w:t>
      </w:r>
    </w:p>
    <w:p w14:paraId="2DE67B99" w14:textId="77777777" w:rsidR="005D4FCD" w:rsidRPr="005A67C2" w:rsidRDefault="005D4FCD" w:rsidP="00486625">
      <w:pPr>
        <w:pStyle w:val="Bibliography"/>
        <w:ind w:firstLine="0"/>
        <w:rPr>
          <w:rFonts w:cstheme="minorHAnsi"/>
          <w:szCs w:val="24"/>
        </w:rPr>
      </w:pPr>
      <w:r w:rsidRPr="005A67C2">
        <w:rPr>
          <w:rFonts w:cstheme="minorHAnsi"/>
          <w:szCs w:val="24"/>
        </w:rPr>
        <w:t xml:space="preserve">Förster, M. (2010). Growth, employment and inequality in Brazil, China, India and South Africa: an overview. </w:t>
      </w:r>
      <w:r w:rsidRPr="005A67C2">
        <w:rPr>
          <w:rFonts w:cstheme="minorHAnsi"/>
          <w:i/>
          <w:iCs/>
          <w:szCs w:val="24"/>
        </w:rPr>
        <w:t>Tackling Inequalities in Brazil, China, India and South Africa</w:t>
      </w:r>
      <w:r w:rsidRPr="005A67C2">
        <w:rPr>
          <w:rFonts w:cstheme="minorHAnsi"/>
          <w:szCs w:val="24"/>
        </w:rPr>
        <w:t>. Retrieved from http://www.oecd.org/employment/emp/45282661.pdf</w:t>
      </w:r>
    </w:p>
    <w:p w14:paraId="7E206D0D" w14:textId="77777777" w:rsidR="005D4FCD" w:rsidRPr="005A67C2" w:rsidRDefault="005D4FCD" w:rsidP="00486625">
      <w:pPr>
        <w:pStyle w:val="Bibliography"/>
        <w:ind w:firstLine="0"/>
        <w:rPr>
          <w:rFonts w:cstheme="minorHAnsi"/>
          <w:szCs w:val="24"/>
        </w:rPr>
      </w:pPr>
      <w:r w:rsidRPr="005A67C2">
        <w:rPr>
          <w:rFonts w:cstheme="minorHAnsi"/>
          <w:szCs w:val="24"/>
        </w:rPr>
        <w:t xml:space="preserve">Friedrich, C. (2004). Taking it personally: The crucial success factor for small businesses is its entrepreneurs. </w:t>
      </w:r>
      <w:r w:rsidRPr="005A67C2">
        <w:rPr>
          <w:rFonts w:cstheme="minorHAnsi"/>
          <w:i/>
          <w:iCs/>
          <w:szCs w:val="24"/>
        </w:rPr>
        <w:t>Finance Week</w:t>
      </w:r>
      <w:r w:rsidRPr="005A67C2">
        <w:rPr>
          <w:rFonts w:cstheme="minorHAnsi"/>
          <w:szCs w:val="24"/>
        </w:rPr>
        <w:t>.</w:t>
      </w:r>
    </w:p>
    <w:p w14:paraId="3D048F13" w14:textId="77777777" w:rsidR="005D4FCD" w:rsidRPr="005A67C2" w:rsidRDefault="005D4FCD" w:rsidP="00486625">
      <w:pPr>
        <w:pStyle w:val="Bibliography"/>
        <w:ind w:firstLine="0"/>
        <w:rPr>
          <w:rFonts w:cstheme="minorHAnsi"/>
          <w:szCs w:val="24"/>
        </w:rPr>
      </w:pPr>
      <w:r w:rsidRPr="005A67C2">
        <w:rPr>
          <w:rFonts w:cstheme="minorHAnsi"/>
          <w:szCs w:val="24"/>
        </w:rPr>
        <w:t xml:space="preserve">Guba, E. G., &amp; Lincoln, Y. S. (1994). Competing paradigms in qualitative research. </w:t>
      </w:r>
      <w:r w:rsidRPr="005A67C2">
        <w:rPr>
          <w:rFonts w:cstheme="minorHAnsi"/>
          <w:i/>
          <w:iCs/>
          <w:szCs w:val="24"/>
        </w:rPr>
        <w:t>Handbook of Qualitative Research</w:t>
      </w:r>
      <w:r w:rsidRPr="005A67C2">
        <w:rPr>
          <w:rFonts w:cstheme="minorHAnsi"/>
          <w:szCs w:val="24"/>
        </w:rPr>
        <w:t xml:space="preserve">, </w:t>
      </w:r>
      <w:r w:rsidRPr="005A67C2">
        <w:rPr>
          <w:rFonts w:cstheme="minorHAnsi"/>
          <w:i/>
          <w:iCs/>
          <w:szCs w:val="24"/>
        </w:rPr>
        <w:t>2</w:t>
      </w:r>
      <w:r w:rsidRPr="005A67C2">
        <w:rPr>
          <w:rFonts w:cstheme="minorHAnsi"/>
          <w:szCs w:val="24"/>
        </w:rPr>
        <w:t>(163–194), 105.</w:t>
      </w:r>
    </w:p>
    <w:p w14:paraId="72F18F69" w14:textId="77777777" w:rsidR="005D4FCD" w:rsidRPr="005A67C2" w:rsidRDefault="005D4FCD" w:rsidP="00486625">
      <w:pPr>
        <w:pStyle w:val="Bibliography"/>
        <w:ind w:firstLine="0"/>
        <w:rPr>
          <w:rFonts w:cstheme="minorHAnsi"/>
          <w:szCs w:val="24"/>
        </w:rPr>
      </w:pPr>
      <w:r w:rsidRPr="005A67C2">
        <w:rPr>
          <w:rFonts w:cstheme="minorHAnsi"/>
          <w:szCs w:val="24"/>
        </w:rPr>
        <w:t xml:space="preserve">Helleiner, E. (2011). Understanding the 2007-2008 global financial crisis: Lessons for scholars of </w:t>
      </w:r>
      <w:r w:rsidRPr="005A67C2">
        <w:rPr>
          <w:rFonts w:cstheme="minorHAnsi"/>
          <w:noProof/>
          <w:szCs w:val="24"/>
        </w:rPr>
        <w:t>international political economy</w:t>
      </w:r>
      <w:r w:rsidRPr="005A67C2">
        <w:rPr>
          <w:rFonts w:cstheme="minorHAnsi"/>
          <w:szCs w:val="24"/>
        </w:rPr>
        <w:t xml:space="preserve">. </w:t>
      </w:r>
      <w:r w:rsidRPr="005A67C2">
        <w:rPr>
          <w:rFonts w:cstheme="minorHAnsi"/>
          <w:i/>
          <w:iCs/>
          <w:szCs w:val="24"/>
        </w:rPr>
        <w:t>Annual Review of Political Science</w:t>
      </w:r>
      <w:r w:rsidRPr="005A67C2">
        <w:rPr>
          <w:rFonts w:cstheme="minorHAnsi"/>
          <w:szCs w:val="24"/>
        </w:rPr>
        <w:t xml:space="preserve">, </w:t>
      </w:r>
      <w:r w:rsidRPr="005A67C2">
        <w:rPr>
          <w:rFonts w:cstheme="minorHAnsi"/>
          <w:i/>
          <w:iCs/>
          <w:szCs w:val="24"/>
        </w:rPr>
        <w:t>14</w:t>
      </w:r>
      <w:r w:rsidRPr="005A67C2">
        <w:rPr>
          <w:rFonts w:cstheme="minorHAnsi"/>
          <w:szCs w:val="24"/>
        </w:rPr>
        <w:t>, 67–87.</w:t>
      </w:r>
    </w:p>
    <w:p w14:paraId="3817A23C" w14:textId="77777777" w:rsidR="005D4FCD" w:rsidRPr="005A67C2" w:rsidRDefault="005D4FCD" w:rsidP="00486625">
      <w:pPr>
        <w:pStyle w:val="Bibliography"/>
        <w:ind w:firstLine="0"/>
        <w:rPr>
          <w:rFonts w:cstheme="minorHAnsi"/>
          <w:szCs w:val="24"/>
        </w:rPr>
      </w:pPr>
      <w:r w:rsidRPr="005A67C2">
        <w:rPr>
          <w:rFonts w:cstheme="minorHAnsi"/>
          <w:szCs w:val="24"/>
        </w:rPr>
        <w:t xml:space="preserve">Herrington, M., Kew, J., Kew, P., &amp; Monitor, G. E. (2010). </w:t>
      </w:r>
      <w:r w:rsidRPr="005A67C2">
        <w:rPr>
          <w:rFonts w:cstheme="minorHAnsi"/>
          <w:i/>
          <w:iCs/>
          <w:szCs w:val="24"/>
        </w:rPr>
        <w:t>Tracking entrepreneurship in South Africa: a GEM perspective</w:t>
      </w:r>
      <w:r w:rsidRPr="005A67C2">
        <w:rPr>
          <w:rFonts w:cstheme="minorHAnsi"/>
          <w:szCs w:val="24"/>
        </w:rPr>
        <w:t>. Citeseer.</w:t>
      </w:r>
    </w:p>
    <w:p w14:paraId="7DB7B1A2"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 xml:space="preserve">Hisamoto. (2010). </w:t>
      </w:r>
      <w:r w:rsidRPr="005A67C2">
        <w:rPr>
          <w:rFonts w:cstheme="minorHAnsi"/>
          <w:i/>
          <w:iCs/>
          <w:szCs w:val="24"/>
        </w:rPr>
        <w:t>Japanese Mangement in Change: The Impact of Globalisation and Market Principles</w:t>
      </w:r>
      <w:r w:rsidRPr="005A67C2">
        <w:rPr>
          <w:rFonts w:cstheme="minorHAnsi"/>
          <w:szCs w:val="24"/>
        </w:rPr>
        <w:t>.</w:t>
      </w:r>
    </w:p>
    <w:p w14:paraId="0B268BE4" w14:textId="77777777" w:rsidR="005D4FCD" w:rsidRPr="005A67C2" w:rsidRDefault="005D4FCD" w:rsidP="00486625">
      <w:pPr>
        <w:pStyle w:val="Bibliography"/>
        <w:ind w:firstLine="0"/>
        <w:rPr>
          <w:rFonts w:cstheme="minorHAnsi"/>
          <w:szCs w:val="24"/>
        </w:rPr>
      </w:pPr>
      <w:r w:rsidRPr="005A67C2">
        <w:rPr>
          <w:rFonts w:cstheme="minorHAnsi"/>
          <w:szCs w:val="24"/>
        </w:rPr>
        <w:t xml:space="preserve">Hofstee, E. (2006). Constructing a good dissertation. </w:t>
      </w:r>
      <w:r w:rsidRPr="005A67C2">
        <w:rPr>
          <w:rFonts w:cstheme="minorHAnsi"/>
          <w:i/>
          <w:iCs/>
          <w:szCs w:val="24"/>
        </w:rPr>
        <w:t>Johannesburg: EPE</w:t>
      </w:r>
      <w:r w:rsidRPr="005A67C2">
        <w:rPr>
          <w:rFonts w:cstheme="minorHAnsi"/>
          <w:szCs w:val="24"/>
        </w:rPr>
        <w:t>. Retrieved from http://www.exactica.co.za/dn/exactica-book-</w:t>
      </w:r>
      <w:r w:rsidRPr="005A67C2">
        <w:rPr>
          <w:rFonts w:cstheme="minorHAnsi"/>
          <w:noProof/>
          <w:szCs w:val="24"/>
        </w:rPr>
        <w:t>harvard</w:t>
      </w:r>
      <w:r w:rsidRPr="005A67C2">
        <w:rPr>
          <w:rFonts w:cstheme="minorHAnsi"/>
          <w:szCs w:val="24"/>
        </w:rPr>
        <w:t>-referencing.pdf</w:t>
      </w:r>
    </w:p>
    <w:p w14:paraId="60D15D01" w14:textId="77777777" w:rsidR="005D4FCD" w:rsidRPr="005A67C2" w:rsidRDefault="005D4FCD" w:rsidP="00486625">
      <w:pPr>
        <w:pStyle w:val="Bibliography"/>
        <w:ind w:firstLine="0"/>
        <w:rPr>
          <w:rFonts w:cstheme="minorHAnsi"/>
          <w:szCs w:val="24"/>
        </w:rPr>
      </w:pPr>
      <w:r w:rsidRPr="005A67C2">
        <w:rPr>
          <w:rFonts w:cstheme="minorHAnsi"/>
          <w:szCs w:val="24"/>
        </w:rPr>
        <w:t xml:space="preserve">Hoxha, D. (2013). Understanding Small Business Growth and Development in the Context of an Extreme, Transitional and </w:t>
      </w:r>
      <w:r w:rsidRPr="005A67C2">
        <w:rPr>
          <w:rFonts w:cstheme="minorHAnsi"/>
          <w:noProof/>
          <w:szCs w:val="24"/>
        </w:rPr>
        <w:t>Marginilised</w:t>
      </w:r>
      <w:r w:rsidRPr="005A67C2">
        <w:rPr>
          <w:rFonts w:cstheme="minorHAnsi"/>
          <w:szCs w:val="24"/>
        </w:rPr>
        <w:t xml:space="preserve"> Environment. </w:t>
      </w:r>
      <w:r w:rsidRPr="005A67C2">
        <w:rPr>
          <w:rFonts w:cstheme="minorHAnsi"/>
          <w:i/>
          <w:iCs/>
          <w:szCs w:val="24"/>
        </w:rPr>
        <w:t>Universitat Autonoma de Barcelona</w:t>
      </w:r>
      <w:r w:rsidRPr="005A67C2">
        <w:rPr>
          <w:rFonts w:cstheme="minorHAnsi"/>
          <w:szCs w:val="24"/>
        </w:rPr>
        <w:t>.</w:t>
      </w:r>
    </w:p>
    <w:p w14:paraId="5AE9CB86" w14:textId="77777777" w:rsidR="005D4FCD" w:rsidRPr="005A67C2" w:rsidRDefault="005D4FCD" w:rsidP="00486625">
      <w:pPr>
        <w:pStyle w:val="Bibliography"/>
        <w:ind w:firstLine="0"/>
        <w:rPr>
          <w:rFonts w:cstheme="minorHAnsi"/>
          <w:szCs w:val="24"/>
        </w:rPr>
      </w:pPr>
      <w:r w:rsidRPr="005A67C2">
        <w:rPr>
          <w:rFonts w:cstheme="minorHAnsi"/>
          <w:szCs w:val="24"/>
        </w:rPr>
        <w:t xml:space="preserve">ILO. (2010). </w:t>
      </w:r>
      <w:r w:rsidRPr="005A67C2">
        <w:rPr>
          <w:rFonts w:cstheme="minorHAnsi"/>
          <w:i/>
          <w:iCs/>
          <w:szCs w:val="24"/>
        </w:rPr>
        <w:t>Policies for the formalization of micro and small enterprises in Brazil</w:t>
      </w:r>
      <w:r w:rsidRPr="005A67C2">
        <w:rPr>
          <w:rFonts w:cstheme="minorHAnsi"/>
          <w:szCs w:val="24"/>
        </w:rPr>
        <w:t>.</w:t>
      </w:r>
    </w:p>
    <w:p w14:paraId="5631BD8D" w14:textId="77777777" w:rsidR="005D4FCD" w:rsidRPr="005A67C2" w:rsidRDefault="005D4FCD" w:rsidP="00486625">
      <w:pPr>
        <w:pStyle w:val="Bibliography"/>
        <w:ind w:firstLine="0"/>
        <w:rPr>
          <w:rFonts w:cstheme="minorHAnsi"/>
          <w:szCs w:val="24"/>
        </w:rPr>
      </w:pPr>
      <w:r w:rsidRPr="005A67C2">
        <w:rPr>
          <w:rFonts w:cstheme="minorHAnsi"/>
          <w:szCs w:val="24"/>
        </w:rPr>
        <w:t xml:space="preserve">Kanbur, R., &amp; Venables, A. J. (2005). </w:t>
      </w:r>
      <w:r w:rsidRPr="005A67C2">
        <w:rPr>
          <w:rFonts w:cstheme="minorHAnsi"/>
          <w:i/>
          <w:iCs/>
          <w:szCs w:val="24"/>
        </w:rPr>
        <w:t>Spatial inequality and development</w:t>
      </w:r>
      <w:r w:rsidRPr="005A67C2">
        <w:rPr>
          <w:rFonts w:cstheme="minorHAnsi"/>
          <w:szCs w:val="24"/>
        </w:rPr>
        <w:t>. OUP Oxford. Retrieved from https://books.google.co.za/books?hl=en&amp;lr=&amp;id=dMuAEmtGrewC&amp;oi=fnd&amp;pg=PR7&amp;dq=spatial+inequality+and+development&amp;ots=sI1ixtBSQn&amp;sig=2bTvEYl0tzPlSsGdl_d-kMQQFUM</w:t>
      </w:r>
    </w:p>
    <w:p w14:paraId="4D41BD50" w14:textId="77777777" w:rsidR="005D4FCD" w:rsidRPr="005A67C2" w:rsidRDefault="005D4FCD" w:rsidP="00486625">
      <w:pPr>
        <w:pStyle w:val="Bibliography"/>
        <w:ind w:firstLine="0"/>
        <w:rPr>
          <w:rFonts w:cstheme="minorHAnsi"/>
          <w:szCs w:val="24"/>
        </w:rPr>
      </w:pPr>
      <w:r w:rsidRPr="005A67C2">
        <w:rPr>
          <w:rFonts w:cstheme="minorHAnsi"/>
          <w:szCs w:val="24"/>
        </w:rPr>
        <w:t xml:space="preserve">Karungu, M. &amp; S. (2000). </w:t>
      </w:r>
      <w:r w:rsidRPr="005A67C2">
        <w:rPr>
          <w:rFonts w:cstheme="minorHAnsi"/>
          <w:i/>
          <w:iCs/>
          <w:szCs w:val="24"/>
        </w:rPr>
        <w:t>Evaluation of ODI in the SMME Sector</w:t>
      </w:r>
      <w:r w:rsidRPr="005A67C2">
        <w:rPr>
          <w:rFonts w:cstheme="minorHAnsi"/>
          <w:szCs w:val="24"/>
        </w:rPr>
        <w:t xml:space="preserve"> (pp. 1–76). Japanese International Co-operation Agency.</w:t>
      </w:r>
    </w:p>
    <w:p w14:paraId="6E087FE6" w14:textId="77777777" w:rsidR="005D4FCD" w:rsidRPr="005A67C2" w:rsidRDefault="005D4FCD" w:rsidP="00486625">
      <w:pPr>
        <w:pStyle w:val="Bibliography"/>
        <w:ind w:firstLine="0"/>
        <w:rPr>
          <w:rFonts w:cstheme="minorHAnsi"/>
          <w:szCs w:val="24"/>
        </w:rPr>
      </w:pPr>
      <w:r w:rsidRPr="005A67C2">
        <w:rPr>
          <w:rFonts w:cstheme="minorHAnsi"/>
          <w:szCs w:val="24"/>
        </w:rPr>
        <w:t xml:space="preserve">Kayanula, D., &amp; Quartey, P. (2000). The Policy Environment for Promoting Small and Medium-Sized Enterprises in Ghana and Malawi. </w:t>
      </w:r>
      <w:r w:rsidRPr="005A67C2">
        <w:rPr>
          <w:rFonts w:cstheme="minorHAnsi"/>
          <w:i/>
          <w:iCs/>
          <w:szCs w:val="24"/>
        </w:rPr>
        <w:t>Working Paper Series IDPM, University of Manchester</w:t>
      </w:r>
      <w:r w:rsidRPr="005A67C2">
        <w:rPr>
          <w:rFonts w:cstheme="minorHAnsi"/>
          <w:szCs w:val="24"/>
        </w:rPr>
        <w:t>, (15).</w:t>
      </w:r>
    </w:p>
    <w:p w14:paraId="571F929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Kesper, A. (2001). Failing or not aiming to grow? Manufacturing </w:t>
      </w:r>
      <w:r w:rsidRPr="005A67C2">
        <w:rPr>
          <w:rFonts w:cstheme="minorHAnsi"/>
          <w:noProof/>
          <w:szCs w:val="24"/>
        </w:rPr>
        <w:t>SMMEs</w:t>
      </w:r>
      <w:r w:rsidRPr="005A67C2">
        <w:rPr>
          <w:rFonts w:cstheme="minorHAnsi"/>
          <w:szCs w:val="24"/>
        </w:rPr>
        <w:t xml:space="preserve"> and their contribution to employment growth in South Africa (Vol. 12, pp. 171–203). Presented at the Urban Forum, Springer.</w:t>
      </w:r>
    </w:p>
    <w:p w14:paraId="71478464" w14:textId="77777777" w:rsidR="005D4FCD" w:rsidRPr="005A67C2" w:rsidRDefault="005D4FCD" w:rsidP="00486625">
      <w:pPr>
        <w:pStyle w:val="Bibliography"/>
        <w:ind w:firstLine="0"/>
        <w:rPr>
          <w:rFonts w:cstheme="minorHAnsi"/>
          <w:szCs w:val="24"/>
        </w:rPr>
      </w:pPr>
      <w:r w:rsidRPr="005A67C2">
        <w:rPr>
          <w:rFonts w:cstheme="minorHAnsi"/>
          <w:szCs w:val="24"/>
        </w:rPr>
        <w:t xml:space="preserve">Kew, M. (2015). Global </w:t>
      </w:r>
      <w:r w:rsidRPr="005A67C2">
        <w:rPr>
          <w:rFonts w:cstheme="minorHAnsi"/>
          <w:noProof/>
          <w:szCs w:val="24"/>
        </w:rPr>
        <w:t>Entrepreneuship</w:t>
      </w:r>
      <w:r w:rsidRPr="005A67C2">
        <w:rPr>
          <w:rFonts w:cstheme="minorHAnsi"/>
          <w:szCs w:val="24"/>
        </w:rPr>
        <w:t xml:space="preserve"> Monitor South Africa. Dune Cape Town.</w:t>
      </w:r>
    </w:p>
    <w:p w14:paraId="5FAEF2DA" w14:textId="77777777" w:rsidR="005D4FCD" w:rsidRPr="005A67C2" w:rsidRDefault="005D4FCD" w:rsidP="00486625">
      <w:pPr>
        <w:pStyle w:val="Bibliography"/>
        <w:ind w:firstLine="0"/>
        <w:rPr>
          <w:rFonts w:cstheme="minorHAnsi"/>
          <w:szCs w:val="24"/>
        </w:rPr>
      </w:pPr>
      <w:r w:rsidRPr="005A67C2">
        <w:rPr>
          <w:rFonts w:cstheme="minorHAnsi"/>
          <w:szCs w:val="24"/>
        </w:rPr>
        <w:t xml:space="preserve">Khan, </w:t>
      </w:r>
      <w:r w:rsidRPr="005A67C2">
        <w:rPr>
          <w:rFonts w:cstheme="minorHAnsi"/>
          <w:noProof/>
          <w:szCs w:val="24"/>
        </w:rPr>
        <w:t>I. .</w:t>
      </w:r>
      <w:r w:rsidRPr="005A67C2">
        <w:rPr>
          <w:rFonts w:cstheme="minorHAnsi"/>
          <w:szCs w:val="24"/>
        </w:rPr>
        <w:t xml:space="preserve"> (2009). Shifting the Centre of Gravity from SME policy to Entrepreneurship Policy. </w:t>
      </w:r>
      <w:r w:rsidRPr="005A67C2">
        <w:rPr>
          <w:rFonts w:cstheme="minorHAnsi"/>
          <w:i/>
          <w:iCs/>
          <w:szCs w:val="24"/>
        </w:rPr>
        <w:t>Social Science Research Network</w:t>
      </w:r>
      <w:r w:rsidRPr="005A67C2">
        <w:rPr>
          <w:rFonts w:cstheme="minorHAnsi"/>
          <w:szCs w:val="24"/>
        </w:rPr>
        <w:t>.</w:t>
      </w:r>
    </w:p>
    <w:p w14:paraId="55A77F38" w14:textId="77777777" w:rsidR="005D4FCD" w:rsidRPr="005A67C2" w:rsidRDefault="005D4FCD" w:rsidP="00486625">
      <w:pPr>
        <w:pStyle w:val="Bibliography"/>
        <w:ind w:firstLine="0"/>
        <w:rPr>
          <w:rFonts w:cstheme="minorHAnsi"/>
          <w:szCs w:val="24"/>
        </w:rPr>
      </w:pPr>
      <w:r w:rsidRPr="005A67C2">
        <w:rPr>
          <w:rFonts w:cstheme="minorHAnsi"/>
          <w:szCs w:val="24"/>
        </w:rPr>
        <w:t xml:space="preserve">Kongolo, M. (2010). Job creation versus job shedding and the role of SMEs in economic development. </w:t>
      </w:r>
      <w:r w:rsidRPr="005A67C2">
        <w:rPr>
          <w:rFonts w:cstheme="minorHAnsi"/>
          <w:i/>
          <w:iCs/>
          <w:szCs w:val="24"/>
        </w:rPr>
        <w:t>African Journal of Business Management</w:t>
      </w:r>
      <w:r w:rsidRPr="005A67C2">
        <w:rPr>
          <w:rFonts w:cstheme="minorHAnsi"/>
          <w:szCs w:val="24"/>
        </w:rPr>
        <w:t xml:space="preserve">, </w:t>
      </w:r>
      <w:r w:rsidRPr="005A67C2">
        <w:rPr>
          <w:rFonts w:cstheme="minorHAnsi"/>
          <w:i/>
          <w:iCs/>
          <w:szCs w:val="24"/>
        </w:rPr>
        <w:t>4</w:t>
      </w:r>
      <w:r w:rsidRPr="005A67C2">
        <w:rPr>
          <w:rFonts w:cstheme="minorHAnsi"/>
          <w:szCs w:val="24"/>
        </w:rPr>
        <w:t>(11), 2288.</w:t>
      </w:r>
    </w:p>
    <w:p w14:paraId="15C86203"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 xml:space="preserve">Liedholm, C. (2002). Small firm dynamics: evidence from Africa and Latin America. </w:t>
      </w:r>
      <w:r w:rsidRPr="005A67C2">
        <w:rPr>
          <w:rFonts w:cstheme="minorHAnsi"/>
          <w:i/>
          <w:iCs/>
          <w:szCs w:val="24"/>
        </w:rPr>
        <w:t>Small Business Economics</w:t>
      </w:r>
      <w:r w:rsidRPr="005A67C2">
        <w:rPr>
          <w:rFonts w:cstheme="minorHAnsi"/>
          <w:szCs w:val="24"/>
        </w:rPr>
        <w:t xml:space="preserve">, </w:t>
      </w:r>
      <w:r w:rsidRPr="005A67C2">
        <w:rPr>
          <w:rFonts w:cstheme="minorHAnsi"/>
          <w:i/>
          <w:iCs/>
          <w:szCs w:val="24"/>
        </w:rPr>
        <w:t>18</w:t>
      </w:r>
      <w:r w:rsidRPr="005A67C2">
        <w:rPr>
          <w:rFonts w:cstheme="minorHAnsi"/>
          <w:szCs w:val="24"/>
        </w:rPr>
        <w:t>(1–3), 225–240.</w:t>
      </w:r>
    </w:p>
    <w:p w14:paraId="4364B853" w14:textId="77777777" w:rsidR="005D4FCD" w:rsidRPr="005A67C2" w:rsidRDefault="005D4FCD" w:rsidP="00486625">
      <w:pPr>
        <w:pStyle w:val="Bibliography"/>
        <w:ind w:firstLine="0"/>
        <w:rPr>
          <w:rFonts w:cstheme="minorHAnsi"/>
          <w:szCs w:val="24"/>
        </w:rPr>
      </w:pPr>
      <w:r w:rsidRPr="005A67C2">
        <w:rPr>
          <w:rFonts w:cstheme="minorHAnsi"/>
          <w:szCs w:val="24"/>
        </w:rPr>
        <w:t xml:space="preserve">Lukács, E. (2005). The economic role of SMEs in </w:t>
      </w:r>
      <w:r w:rsidRPr="005A67C2">
        <w:rPr>
          <w:rFonts w:cstheme="minorHAnsi"/>
          <w:noProof/>
          <w:szCs w:val="24"/>
        </w:rPr>
        <w:t>world economy</w:t>
      </w:r>
      <w:r w:rsidRPr="005A67C2">
        <w:rPr>
          <w:rFonts w:cstheme="minorHAnsi"/>
          <w:szCs w:val="24"/>
        </w:rPr>
        <w:t xml:space="preserve">, especially in Europe. </w:t>
      </w:r>
      <w:r w:rsidRPr="005A67C2">
        <w:rPr>
          <w:rFonts w:cstheme="minorHAnsi"/>
          <w:i/>
          <w:iCs/>
          <w:szCs w:val="24"/>
        </w:rPr>
        <w:t>European Integration Studies</w:t>
      </w:r>
      <w:r w:rsidRPr="005A67C2">
        <w:rPr>
          <w:rFonts w:cstheme="minorHAnsi"/>
          <w:szCs w:val="24"/>
        </w:rPr>
        <w:t xml:space="preserve">, </w:t>
      </w:r>
      <w:r w:rsidRPr="005A67C2">
        <w:rPr>
          <w:rFonts w:cstheme="minorHAnsi"/>
          <w:i/>
          <w:iCs/>
          <w:szCs w:val="24"/>
        </w:rPr>
        <w:t>4</w:t>
      </w:r>
      <w:r w:rsidRPr="005A67C2">
        <w:rPr>
          <w:rFonts w:cstheme="minorHAnsi"/>
          <w:szCs w:val="24"/>
        </w:rPr>
        <w:t>(1), 3–12.</w:t>
      </w:r>
    </w:p>
    <w:p w14:paraId="0A001A94" w14:textId="77777777" w:rsidR="005D4FCD" w:rsidRPr="005A67C2" w:rsidRDefault="005D4FCD" w:rsidP="00486625">
      <w:pPr>
        <w:pStyle w:val="Bibliography"/>
        <w:ind w:firstLine="0"/>
        <w:rPr>
          <w:rFonts w:cstheme="minorHAnsi"/>
          <w:szCs w:val="24"/>
        </w:rPr>
      </w:pPr>
      <w:r w:rsidRPr="005A67C2">
        <w:rPr>
          <w:rFonts w:cstheme="minorHAnsi"/>
          <w:szCs w:val="24"/>
        </w:rPr>
        <w:t xml:space="preserve">Manu, G. (1999). Enterprise development in Africa: Strategies for impact and growth. In </w:t>
      </w:r>
      <w:r w:rsidRPr="005A67C2">
        <w:rPr>
          <w:rFonts w:cstheme="minorHAnsi"/>
          <w:i/>
          <w:iCs/>
          <w:szCs w:val="24"/>
        </w:rPr>
        <w:t>Enterprise in Africa-Between poverty and growth</w:t>
      </w:r>
      <w:r w:rsidRPr="005A67C2">
        <w:rPr>
          <w:rFonts w:cstheme="minorHAnsi"/>
          <w:szCs w:val="24"/>
        </w:rPr>
        <w:t xml:space="preserve"> (Vol. 107, pp. 107–120). Practical Action Publishing in association with GSE Research. Retrieved from http://www.ingentaconnect.com/content/papub/eia/1999/00000001/00000019/art00010</w:t>
      </w:r>
    </w:p>
    <w:p w14:paraId="41084BC0" w14:textId="77777777" w:rsidR="005D4FCD" w:rsidRPr="005A67C2" w:rsidRDefault="005D4FCD" w:rsidP="00486625">
      <w:pPr>
        <w:pStyle w:val="Bibliography"/>
        <w:ind w:firstLine="0"/>
        <w:rPr>
          <w:rFonts w:cstheme="minorHAnsi"/>
          <w:szCs w:val="24"/>
        </w:rPr>
      </w:pPr>
      <w:r w:rsidRPr="005A67C2">
        <w:rPr>
          <w:rFonts w:cstheme="minorHAnsi"/>
          <w:szCs w:val="24"/>
        </w:rPr>
        <w:t>Mass, G., &amp; Herrington, M. (2006). Global Entrepreneurship Monitor South African Executive Report. Online. Retrieved from http://www.gbs.nct.ac.za/gbswebb/userfiles/gemsouthafrica2000pdf</w:t>
      </w:r>
    </w:p>
    <w:p w14:paraId="764ED020" w14:textId="77777777" w:rsidR="005D4FCD" w:rsidRPr="005A67C2" w:rsidRDefault="005D4FCD" w:rsidP="00486625">
      <w:pPr>
        <w:pStyle w:val="Bibliography"/>
        <w:ind w:firstLine="0"/>
        <w:rPr>
          <w:rFonts w:cstheme="minorHAnsi"/>
          <w:szCs w:val="24"/>
        </w:rPr>
      </w:pPr>
      <w:r w:rsidRPr="005A67C2">
        <w:rPr>
          <w:rFonts w:cstheme="minorHAnsi"/>
          <w:szCs w:val="24"/>
        </w:rPr>
        <w:t xml:space="preserve">Mead, D. C., &amp; Liedholm, C. (1998). The dynamics of micro and small enterprises in developing countries. </w:t>
      </w:r>
      <w:r w:rsidRPr="005A67C2">
        <w:rPr>
          <w:rFonts w:cstheme="minorHAnsi"/>
          <w:i/>
          <w:iCs/>
          <w:szCs w:val="24"/>
        </w:rPr>
        <w:t>World Development</w:t>
      </w:r>
      <w:r w:rsidRPr="005A67C2">
        <w:rPr>
          <w:rFonts w:cstheme="minorHAnsi"/>
          <w:szCs w:val="24"/>
        </w:rPr>
        <w:t xml:space="preserve">, </w:t>
      </w:r>
      <w:r w:rsidRPr="005A67C2">
        <w:rPr>
          <w:rFonts w:cstheme="minorHAnsi"/>
          <w:i/>
          <w:iCs/>
          <w:szCs w:val="24"/>
        </w:rPr>
        <w:t>26</w:t>
      </w:r>
      <w:r w:rsidRPr="005A67C2">
        <w:rPr>
          <w:rFonts w:cstheme="minorHAnsi"/>
          <w:szCs w:val="24"/>
        </w:rPr>
        <w:t>(1), 61–74.</w:t>
      </w:r>
    </w:p>
    <w:p w14:paraId="4893517D" w14:textId="77777777" w:rsidR="005D4FCD" w:rsidRPr="005A67C2" w:rsidRDefault="005D4FCD" w:rsidP="00486625">
      <w:pPr>
        <w:pStyle w:val="Bibliography"/>
        <w:ind w:firstLine="0"/>
        <w:rPr>
          <w:rFonts w:cstheme="minorHAnsi"/>
          <w:szCs w:val="24"/>
        </w:rPr>
      </w:pPr>
      <w:r w:rsidRPr="005A67C2">
        <w:rPr>
          <w:rFonts w:cstheme="minorHAnsi"/>
          <w:szCs w:val="24"/>
        </w:rPr>
        <w:t xml:space="preserve">Merriam, S. B. (1998). </w:t>
      </w:r>
      <w:r w:rsidRPr="005A67C2">
        <w:rPr>
          <w:rFonts w:cstheme="minorHAnsi"/>
          <w:i/>
          <w:iCs/>
          <w:szCs w:val="24"/>
        </w:rPr>
        <w:t>Qualitative Research and Case Study Applications in Education. Revised and Expanded from</w:t>
      </w:r>
      <w:r w:rsidRPr="005A67C2">
        <w:rPr>
          <w:rFonts w:cstheme="minorHAnsi"/>
          <w:szCs w:val="24"/>
        </w:rPr>
        <w:t>. ERIC.</w:t>
      </w:r>
    </w:p>
    <w:p w14:paraId="56A9F79C" w14:textId="77777777" w:rsidR="005D4FCD" w:rsidRPr="005A67C2" w:rsidRDefault="005D4FCD" w:rsidP="00486625">
      <w:pPr>
        <w:pStyle w:val="Bibliography"/>
        <w:ind w:firstLine="0"/>
        <w:rPr>
          <w:rFonts w:cstheme="minorHAnsi"/>
          <w:szCs w:val="24"/>
        </w:rPr>
      </w:pPr>
      <w:r w:rsidRPr="005A67C2">
        <w:rPr>
          <w:rFonts w:cstheme="minorHAnsi"/>
          <w:szCs w:val="24"/>
        </w:rPr>
        <w:t xml:space="preserve">Merten, M. (2017, August 23). Statssa Poverty Report 2017: Policies fail the people of South Africa. </w:t>
      </w:r>
      <w:r w:rsidRPr="005A67C2">
        <w:rPr>
          <w:rFonts w:cstheme="minorHAnsi"/>
          <w:i/>
          <w:iCs/>
          <w:szCs w:val="24"/>
        </w:rPr>
        <w:t>Daily Maverick</w:t>
      </w:r>
      <w:r w:rsidRPr="005A67C2">
        <w:rPr>
          <w:rFonts w:cstheme="minorHAnsi"/>
          <w:szCs w:val="24"/>
        </w:rPr>
        <w:t>.</w:t>
      </w:r>
    </w:p>
    <w:p w14:paraId="518CF549" w14:textId="77777777" w:rsidR="005D4FCD" w:rsidRPr="005A67C2" w:rsidRDefault="005D4FCD" w:rsidP="00486625">
      <w:pPr>
        <w:pStyle w:val="Bibliography"/>
        <w:ind w:firstLine="0"/>
        <w:rPr>
          <w:rFonts w:cstheme="minorHAnsi"/>
          <w:szCs w:val="24"/>
        </w:rPr>
      </w:pPr>
      <w:r w:rsidRPr="005A67C2">
        <w:rPr>
          <w:rFonts w:cstheme="minorHAnsi"/>
          <w:szCs w:val="24"/>
        </w:rPr>
        <w:t xml:space="preserve">Mutyenyoka, E. M., &amp; Madzivhandila, T. S. (2014). Employment Creation Through Small, Medium and Micro Enterprises (SMMEs) in South Africa: Challenges, Progress and Sustainability. </w:t>
      </w:r>
      <w:r w:rsidRPr="005A67C2">
        <w:rPr>
          <w:rFonts w:cstheme="minorHAnsi"/>
          <w:i/>
          <w:iCs/>
          <w:szCs w:val="24"/>
        </w:rPr>
        <w:t>Mediterranean Journal of Social Sciences</w:t>
      </w:r>
      <w:r w:rsidRPr="005A67C2">
        <w:rPr>
          <w:rFonts w:cstheme="minorHAnsi"/>
          <w:szCs w:val="24"/>
        </w:rPr>
        <w:t xml:space="preserve">, </w:t>
      </w:r>
      <w:r w:rsidRPr="005A67C2">
        <w:rPr>
          <w:rFonts w:cstheme="minorHAnsi"/>
          <w:i/>
          <w:iCs/>
          <w:szCs w:val="24"/>
        </w:rPr>
        <w:t>5</w:t>
      </w:r>
      <w:r w:rsidRPr="005A67C2">
        <w:rPr>
          <w:rFonts w:cstheme="minorHAnsi"/>
          <w:szCs w:val="24"/>
        </w:rPr>
        <w:t>(25), 65.</w:t>
      </w:r>
    </w:p>
    <w:p w14:paraId="27AAD4A7" w14:textId="77777777" w:rsidR="005D4FCD" w:rsidRPr="005A67C2" w:rsidRDefault="005D4FCD" w:rsidP="00486625">
      <w:pPr>
        <w:pStyle w:val="Bibliography"/>
        <w:ind w:firstLine="0"/>
        <w:rPr>
          <w:rFonts w:cstheme="minorHAnsi"/>
          <w:szCs w:val="24"/>
        </w:rPr>
      </w:pPr>
      <w:r w:rsidRPr="005A67C2">
        <w:rPr>
          <w:rFonts w:cstheme="minorHAnsi"/>
          <w:noProof/>
          <w:szCs w:val="24"/>
        </w:rPr>
        <w:t>nbs</w:t>
      </w:r>
      <w:r w:rsidRPr="005A67C2">
        <w:rPr>
          <w:rFonts w:cstheme="minorHAnsi"/>
          <w:szCs w:val="24"/>
        </w:rPr>
        <w:t>. (2013). SMEDAN AND NATIONAL BUREAU</w:t>
      </w:r>
      <w:r w:rsidRPr="005A67C2">
        <w:rPr>
          <w:rFonts w:cstheme="minorHAnsi"/>
          <w:szCs w:val="24"/>
        </w:rPr>
        <w:tab/>
        <w:t xml:space="preserve"> OF</w:t>
      </w:r>
      <w:r w:rsidRPr="005A67C2">
        <w:rPr>
          <w:rFonts w:cstheme="minorHAnsi"/>
          <w:szCs w:val="24"/>
        </w:rPr>
        <w:tab/>
        <w:t>STATISTICS COLLABORATIVE</w:t>
      </w:r>
      <w:r w:rsidRPr="005A67C2">
        <w:rPr>
          <w:rFonts w:cstheme="minorHAnsi"/>
          <w:szCs w:val="24"/>
        </w:rPr>
        <w:tab/>
        <w:t xml:space="preserve"> SURVEY:</w:t>
      </w:r>
      <w:r w:rsidRPr="005A67C2">
        <w:rPr>
          <w:rFonts w:cstheme="minorHAnsi"/>
          <w:szCs w:val="24"/>
        </w:rPr>
        <w:tab/>
        <w:t>SELECTED FINDINGS.</w:t>
      </w:r>
    </w:p>
    <w:p w14:paraId="5FACCA0E" w14:textId="77777777" w:rsidR="005D4FCD" w:rsidRPr="005A67C2" w:rsidRDefault="005D4FCD" w:rsidP="00486625">
      <w:pPr>
        <w:pStyle w:val="Bibliography"/>
        <w:ind w:firstLine="0"/>
        <w:rPr>
          <w:rFonts w:cstheme="minorHAnsi"/>
          <w:szCs w:val="24"/>
        </w:rPr>
      </w:pPr>
      <w:r w:rsidRPr="005A67C2">
        <w:rPr>
          <w:rFonts w:cstheme="minorHAnsi"/>
          <w:szCs w:val="24"/>
        </w:rPr>
        <w:t xml:space="preserve">NCR. (2011). </w:t>
      </w:r>
      <w:r w:rsidRPr="005A67C2">
        <w:rPr>
          <w:rFonts w:cstheme="minorHAnsi"/>
          <w:i/>
          <w:iCs/>
          <w:szCs w:val="24"/>
        </w:rPr>
        <w:t>Literature Review on Small &amp; Medium Enterprises’ access to credit and support in South Africa</w:t>
      </w:r>
      <w:r w:rsidRPr="005A67C2">
        <w:rPr>
          <w:rFonts w:cstheme="minorHAnsi"/>
          <w:szCs w:val="24"/>
        </w:rPr>
        <w:t>. Retrieved from http://www.ncr.org.za/pdfs/Literature%20Review%20on%20SME%20Access%20to%20Credit%20in%20South%20Africa_Final%20Report_NCR_Dec%202011.pdf</w:t>
      </w:r>
    </w:p>
    <w:p w14:paraId="02D06E8E"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Nene, N. (n.d.). Budget speech 2015. Retrieved February 19, 2017, from https://www.google.co.za/search?sourceid=chrome-psyapi2&amp;rlz=1C1CHZL_enZA713ZA713&amp;ion=1&amp;espv=2&amp;ie=UTF-8&amp;q=nhlanhla%20nene%20budget%20speech%202015%20pdf&amp;oq=Nhlanhla%20Nene%20budget&amp;aqs=chrome.1.69i57j0l5.10439j0j8</w:t>
      </w:r>
    </w:p>
    <w:p w14:paraId="112DED8B" w14:textId="77777777" w:rsidR="005D4FCD" w:rsidRPr="005A67C2" w:rsidRDefault="005D4FCD" w:rsidP="00486625">
      <w:pPr>
        <w:pStyle w:val="Bibliography"/>
        <w:ind w:firstLine="0"/>
        <w:rPr>
          <w:rFonts w:cstheme="minorHAnsi"/>
          <w:szCs w:val="24"/>
        </w:rPr>
      </w:pPr>
      <w:r w:rsidRPr="005A67C2">
        <w:rPr>
          <w:rFonts w:cstheme="minorHAnsi"/>
          <w:szCs w:val="24"/>
        </w:rPr>
        <w:t xml:space="preserve">Nichter, S., &amp; Goldmark, L. (2005). Understanding micro and small enterprise growth. </w:t>
      </w:r>
      <w:r w:rsidRPr="005A67C2">
        <w:rPr>
          <w:rFonts w:cstheme="minorHAnsi"/>
          <w:i/>
          <w:iCs/>
          <w:szCs w:val="24"/>
        </w:rPr>
        <w:t>Micro Report</w:t>
      </w:r>
      <w:r w:rsidRPr="005A67C2">
        <w:rPr>
          <w:rFonts w:cstheme="minorHAnsi"/>
          <w:szCs w:val="24"/>
        </w:rPr>
        <w:t xml:space="preserve">, </w:t>
      </w:r>
      <w:r w:rsidRPr="005A67C2">
        <w:rPr>
          <w:rFonts w:cstheme="minorHAnsi"/>
          <w:i/>
          <w:iCs/>
          <w:szCs w:val="24"/>
        </w:rPr>
        <w:t>36</w:t>
      </w:r>
      <w:r w:rsidRPr="005A67C2">
        <w:rPr>
          <w:rFonts w:cstheme="minorHAnsi"/>
          <w:szCs w:val="24"/>
        </w:rPr>
        <w:t>. Retrieved from http://sites.google.com/site/simeonnichter/UnderstandingMSEGrowth-formicrolinks.doc</w:t>
      </w:r>
    </w:p>
    <w:p w14:paraId="29FEAA91" w14:textId="77777777" w:rsidR="005D4FCD" w:rsidRPr="005A67C2" w:rsidRDefault="005D4FCD" w:rsidP="00486625">
      <w:pPr>
        <w:pStyle w:val="Bibliography"/>
        <w:ind w:firstLine="0"/>
        <w:rPr>
          <w:rFonts w:cstheme="minorHAnsi"/>
          <w:szCs w:val="24"/>
        </w:rPr>
      </w:pPr>
      <w:r w:rsidRPr="005A67C2">
        <w:rPr>
          <w:rFonts w:cstheme="minorHAnsi"/>
          <w:szCs w:val="24"/>
        </w:rPr>
        <w:t xml:space="preserve">North, D., &amp; Smallbone, D. (1996). Small business development in remote rural areas: the example of mature manufacturing firms in Northern England. </w:t>
      </w:r>
      <w:r w:rsidRPr="005A67C2">
        <w:rPr>
          <w:rFonts w:cstheme="minorHAnsi"/>
          <w:i/>
          <w:iCs/>
          <w:szCs w:val="24"/>
        </w:rPr>
        <w:t>Journal of Rural Studies</w:t>
      </w:r>
      <w:r w:rsidRPr="005A67C2">
        <w:rPr>
          <w:rFonts w:cstheme="minorHAnsi"/>
          <w:szCs w:val="24"/>
        </w:rPr>
        <w:t xml:space="preserve">, </w:t>
      </w:r>
      <w:r w:rsidRPr="005A67C2">
        <w:rPr>
          <w:rFonts w:cstheme="minorHAnsi"/>
          <w:i/>
          <w:iCs/>
          <w:szCs w:val="24"/>
        </w:rPr>
        <w:t>12</w:t>
      </w:r>
      <w:r w:rsidRPr="005A67C2">
        <w:rPr>
          <w:rFonts w:cstheme="minorHAnsi"/>
          <w:szCs w:val="24"/>
        </w:rPr>
        <w:t>(2), 151–167.</w:t>
      </w:r>
    </w:p>
    <w:p w14:paraId="29E24894" w14:textId="77777777" w:rsidR="005D4FCD" w:rsidRPr="005A67C2" w:rsidRDefault="005D4FCD" w:rsidP="00486625">
      <w:pPr>
        <w:pStyle w:val="Bibliography"/>
        <w:ind w:firstLine="0"/>
        <w:rPr>
          <w:rFonts w:cstheme="minorHAnsi"/>
          <w:szCs w:val="24"/>
        </w:rPr>
      </w:pPr>
      <w:r w:rsidRPr="005A67C2">
        <w:rPr>
          <w:rFonts w:cstheme="minorHAnsi"/>
          <w:szCs w:val="24"/>
        </w:rPr>
        <w:t xml:space="preserve">Obadan, M. I., &amp; Agba, A. V. (2006). Small and medium enterprises development policy in Brazil, Malaysia, South Africa and South Korea: Lesson for Africa and Nigeria. </w:t>
      </w:r>
      <w:r w:rsidRPr="005A67C2">
        <w:rPr>
          <w:rFonts w:cstheme="minorHAnsi"/>
          <w:i/>
          <w:iCs/>
          <w:szCs w:val="24"/>
        </w:rPr>
        <w:t>Business Publ. Union Bank Nig. Plc</w:t>
      </w:r>
      <w:r w:rsidRPr="005A67C2">
        <w:rPr>
          <w:rFonts w:cstheme="minorHAnsi"/>
          <w:szCs w:val="24"/>
        </w:rPr>
        <w:t xml:space="preserve">, </w:t>
      </w:r>
      <w:r w:rsidRPr="005A67C2">
        <w:rPr>
          <w:rFonts w:cstheme="minorHAnsi"/>
          <w:i/>
          <w:iCs/>
          <w:szCs w:val="24"/>
        </w:rPr>
        <w:t>10</w:t>
      </w:r>
      <w:r w:rsidRPr="005A67C2">
        <w:rPr>
          <w:rFonts w:cstheme="minorHAnsi"/>
          <w:szCs w:val="24"/>
        </w:rPr>
        <w:t>, 24–50.</w:t>
      </w:r>
    </w:p>
    <w:p w14:paraId="69072FAD" w14:textId="77777777" w:rsidR="005D4FCD" w:rsidRPr="005A67C2" w:rsidRDefault="005D4FCD" w:rsidP="00486625">
      <w:pPr>
        <w:pStyle w:val="Bibliography"/>
        <w:ind w:firstLine="0"/>
        <w:rPr>
          <w:rFonts w:cstheme="minorHAnsi"/>
          <w:szCs w:val="24"/>
        </w:rPr>
      </w:pPr>
      <w:r w:rsidRPr="005A67C2">
        <w:rPr>
          <w:rFonts w:cstheme="minorHAnsi"/>
          <w:szCs w:val="24"/>
        </w:rPr>
        <w:t xml:space="preserve">Olawale, F., &amp; Garwe, D. (2010). Obstacles to the growth of new SMEs in South Africa: A principal component analysis approach. </w:t>
      </w:r>
      <w:r w:rsidRPr="005A67C2">
        <w:rPr>
          <w:rFonts w:cstheme="minorHAnsi"/>
          <w:i/>
          <w:iCs/>
          <w:szCs w:val="24"/>
        </w:rPr>
        <w:t>African Journal of Business Management</w:t>
      </w:r>
      <w:r w:rsidRPr="005A67C2">
        <w:rPr>
          <w:rFonts w:cstheme="minorHAnsi"/>
          <w:szCs w:val="24"/>
        </w:rPr>
        <w:t xml:space="preserve">, </w:t>
      </w:r>
      <w:r w:rsidRPr="005A67C2">
        <w:rPr>
          <w:rFonts w:cstheme="minorHAnsi"/>
          <w:i/>
          <w:iCs/>
          <w:szCs w:val="24"/>
        </w:rPr>
        <w:t>4</w:t>
      </w:r>
      <w:r w:rsidRPr="005A67C2">
        <w:rPr>
          <w:rFonts w:cstheme="minorHAnsi"/>
          <w:szCs w:val="24"/>
        </w:rPr>
        <w:t>(5), 729.</w:t>
      </w:r>
    </w:p>
    <w:p w14:paraId="53BCFEDA" w14:textId="77777777" w:rsidR="005D4FCD" w:rsidRPr="005A67C2" w:rsidRDefault="005D4FCD" w:rsidP="00486625">
      <w:pPr>
        <w:pStyle w:val="Bibliography"/>
        <w:ind w:firstLine="0"/>
        <w:rPr>
          <w:rFonts w:cstheme="minorHAnsi"/>
          <w:szCs w:val="24"/>
        </w:rPr>
      </w:pPr>
      <w:r w:rsidRPr="005A67C2">
        <w:rPr>
          <w:rFonts w:cstheme="minorHAnsi"/>
          <w:szCs w:val="24"/>
        </w:rPr>
        <w:t xml:space="preserve">Oluoch, N. A. (1997). Dynamism among the Japanese small and medium manufacturing enterprises and its implications for </w:t>
      </w:r>
      <w:r w:rsidRPr="005A67C2">
        <w:rPr>
          <w:rFonts w:cstheme="minorHAnsi"/>
          <w:noProof/>
          <w:szCs w:val="24"/>
        </w:rPr>
        <w:t>development</w:t>
      </w:r>
      <w:r w:rsidRPr="005A67C2">
        <w:rPr>
          <w:rFonts w:cstheme="minorHAnsi"/>
          <w:szCs w:val="24"/>
        </w:rPr>
        <w:t xml:space="preserve"> of manufacturing SMEs in Kenya. Retrieved from http://opendocs.ids.ac.uk/opendocs/handle/123456789/1095</w:t>
      </w:r>
    </w:p>
    <w:p w14:paraId="1489C67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Pandya, V. M. (2012). Comparative analysis of </w:t>
      </w:r>
      <w:r w:rsidRPr="005A67C2">
        <w:rPr>
          <w:rFonts w:cstheme="minorHAnsi"/>
          <w:noProof/>
          <w:szCs w:val="24"/>
        </w:rPr>
        <w:t>development</w:t>
      </w:r>
      <w:r w:rsidRPr="005A67C2">
        <w:rPr>
          <w:rFonts w:cstheme="minorHAnsi"/>
          <w:szCs w:val="24"/>
        </w:rPr>
        <w:t xml:space="preserve"> of SMEs in developed and developing countries. In </w:t>
      </w:r>
      <w:r w:rsidRPr="005A67C2">
        <w:rPr>
          <w:rFonts w:cstheme="minorHAnsi"/>
          <w:i/>
          <w:iCs/>
          <w:szCs w:val="24"/>
        </w:rPr>
        <w:t>The 2012 International Conference on Business and Management</w:t>
      </w:r>
      <w:r w:rsidRPr="005A67C2">
        <w:rPr>
          <w:rFonts w:cstheme="minorHAnsi"/>
          <w:szCs w:val="24"/>
        </w:rPr>
        <w:t xml:space="preserve"> (pp. 6–7). Retrieved from https://www.researchgate.net/profile/Viral_Pandya/publication/266594413_Comparative_analysis_of_development_of_SMEs_in_developed_and_developing_countries/links/54a236e40cf256bf8baf7f37.pdf</w:t>
      </w:r>
    </w:p>
    <w:p w14:paraId="048F91D6" w14:textId="77777777" w:rsidR="005D4FCD" w:rsidRPr="005A67C2" w:rsidRDefault="005D4FCD" w:rsidP="00486625">
      <w:pPr>
        <w:pStyle w:val="Bibliography"/>
        <w:ind w:firstLine="0"/>
        <w:rPr>
          <w:rFonts w:cstheme="minorHAnsi"/>
          <w:szCs w:val="24"/>
        </w:rPr>
      </w:pPr>
      <w:r w:rsidRPr="005A67C2">
        <w:rPr>
          <w:rFonts w:cstheme="minorHAnsi"/>
          <w:szCs w:val="24"/>
        </w:rPr>
        <w:t xml:space="preserve">Pinheiro, A. C., Gill, I. S., Servén, L., &amp; Thomas, M. R. (2004). </w:t>
      </w:r>
      <w:r w:rsidRPr="005A67C2">
        <w:rPr>
          <w:rFonts w:cstheme="minorHAnsi"/>
          <w:i/>
          <w:iCs/>
          <w:szCs w:val="24"/>
        </w:rPr>
        <w:t>Brazilian economic growth, 1900-2000: lessons and policy implications</w:t>
      </w:r>
      <w:r w:rsidRPr="005A67C2">
        <w:rPr>
          <w:rFonts w:cstheme="minorHAnsi"/>
          <w:szCs w:val="24"/>
        </w:rPr>
        <w:t>. Inter-American Development Bank.</w:t>
      </w:r>
    </w:p>
    <w:p w14:paraId="12DA609D"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 xml:space="preserve">Presidency, T. (1996). </w:t>
      </w:r>
      <w:r w:rsidRPr="005A67C2">
        <w:rPr>
          <w:rFonts w:cstheme="minorHAnsi"/>
          <w:i/>
          <w:iCs/>
          <w:szCs w:val="24"/>
        </w:rPr>
        <w:t>National Small Business Act</w:t>
      </w:r>
      <w:r w:rsidRPr="005A67C2">
        <w:rPr>
          <w:rFonts w:cstheme="minorHAnsi"/>
          <w:szCs w:val="24"/>
        </w:rPr>
        <w:t>.</w:t>
      </w:r>
    </w:p>
    <w:p w14:paraId="5EB91E68" w14:textId="77777777" w:rsidR="005D4FCD" w:rsidRPr="005A67C2" w:rsidRDefault="005D4FCD" w:rsidP="00486625">
      <w:pPr>
        <w:pStyle w:val="Bibliography"/>
        <w:ind w:firstLine="0"/>
        <w:rPr>
          <w:rFonts w:cstheme="minorHAnsi"/>
          <w:szCs w:val="24"/>
        </w:rPr>
      </w:pPr>
      <w:r w:rsidRPr="005A67C2">
        <w:rPr>
          <w:rFonts w:cstheme="minorHAnsi"/>
          <w:szCs w:val="24"/>
        </w:rPr>
        <w:t xml:space="preserve">Prochaska, J. ., DiClemente, C. ., &amp; Norcross, </w:t>
      </w:r>
      <w:r w:rsidRPr="005A67C2">
        <w:rPr>
          <w:rFonts w:cstheme="minorHAnsi"/>
          <w:noProof/>
          <w:szCs w:val="24"/>
        </w:rPr>
        <w:t>J. .</w:t>
      </w:r>
      <w:r w:rsidRPr="005A67C2">
        <w:rPr>
          <w:rFonts w:cstheme="minorHAnsi"/>
          <w:szCs w:val="24"/>
        </w:rPr>
        <w:t xml:space="preserve"> (1992). In search of how people change: Applications to addictive </w:t>
      </w:r>
      <w:r w:rsidRPr="005A67C2">
        <w:rPr>
          <w:rFonts w:cstheme="minorHAnsi"/>
          <w:noProof/>
          <w:szCs w:val="24"/>
        </w:rPr>
        <w:t>behaviors</w:t>
      </w:r>
      <w:r w:rsidRPr="005A67C2">
        <w:rPr>
          <w:rFonts w:cstheme="minorHAnsi"/>
          <w:szCs w:val="24"/>
        </w:rPr>
        <w:t xml:space="preserve">. </w:t>
      </w:r>
      <w:r w:rsidRPr="005A67C2">
        <w:rPr>
          <w:rFonts w:cstheme="minorHAnsi"/>
          <w:i/>
          <w:iCs/>
          <w:szCs w:val="24"/>
        </w:rPr>
        <w:t>American Psychologist</w:t>
      </w:r>
      <w:r w:rsidRPr="005A67C2">
        <w:rPr>
          <w:rFonts w:cstheme="minorHAnsi"/>
          <w:szCs w:val="24"/>
        </w:rPr>
        <w:t xml:space="preserve">, </w:t>
      </w:r>
      <w:r w:rsidRPr="005A67C2">
        <w:rPr>
          <w:rFonts w:cstheme="minorHAnsi"/>
          <w:i/>
          <w:iCs/>
          <w:szCs w:val="24"/>
        </w:rPr>
        <w:t>47</w:t>
      </w:r>
      <w:r w:rsidRPr="005A67C2">
        <w:rPr>
          <w:rFonts w:cstheme="minorHAnsi"/>
          <w:szCs w:val="24"/>
        </w:rPr>
        <w:t>.</w:t>
      </w:r>
    </w:p>
    <w:p w14:paraId="7ED05E89" w14:textId="77777777" w:rsidR="005D4FCD" w:rsidRPr="005A67C2" w:rsidRDefault="005D4FCD" w:rsidP="00486625">
      <w:pPr>
        <w:pStyle w:val="Bibliography"/>
        <w:ind w:firstLine="0"/>
        <w:rPr>
          <w:rFonts w:cstheme="minorHAnsi"/>
          <w:szCs w:val="24"/>
        </w:rPr>
      </w:pPr>
      <w:r w:rsidRPr="005A67C2">
        <w:rPr>
          <w:rFonts w:cstheme="minorHAnsi"/>
          <w:szCs w:val="24"/>
        </w:rPr>
        <w:t xml:space="preserve">Relander, P. (2011). Gibrat’s law revisited - A study on Gibrat’s Law with models of industry dynamics. </w:t>
      </w:r>
      <w:r w:rsidRPr="005A67C2">
        <w:rPr>
          <w:rFonts w:cstheme="minorHAnsi"/>
          <w:i/>
          <w:iCs/>
          <w:szCs w:val="24"/>
        </w:rPr>
        <w:t>Aalto University School of Economics</w:t>
      </w:r>
      <w:r w:rsidRPr="005A67C2">
        <w:rPr>
          <w:rFonts w:cstheme="minorHAnsi"/>
          <w:szCs w:val="24"/>
        </w:rPr>
        <w:t>.</w:t>
      </w:r>
    </w:p>
    <w:p w14:paraId="1AC7970C" w14:textId="77777777" w:rsidR="005D4FCD" w:rsidRPr="005A67C2" w:rsidRDefault="005D4FCD" w:rsidP="00486625">
      <w:pPr>
        <w:pStyle w:val="Bibliography"/>
        <w:ind w:firstLine="0"/>
        <w:rPr>
          <w:rFonts w:cstheme="minorHAnsi"/>
          <w:szCs w:val="24"/>
        </w:rPr>
      </w:pPr>
      <w:r w:rsidRPr="005A67C2">
        <w:rPr>
          <w:rFonts w:cstheme="minorHAnsi"/>
          <w:szCs w:val="24"/>
        </w:rPr>
        <w:t xml:space="preserve">Robu, M. (2013). The Dynamic and importance of </w:t>
      </w:r>
      <w:r w:rsidRPr="005A67C2">
        <w:rPr>
          <w:rFonts w:cstheme="minorHAnsi"/>
          <w:noProof/>
          <w:szCs w:val="24"/>
        </w:rPr>
        <w:t>smes</w:t>
      </w:r>
      <w:r w:rsidRPr="005A67C2">
        <w:rPr>
          <w:rFonts w:cstheme="minorHAnsi"/>
          <w:szCs w:val="24"/>
        </w:rPr>
        <w:t xml:space="preserve"> in </w:t>
      </w:r>
      <w:r w:rsidRPr="005A67C2">
        <w:rPr>
          <w:rFonts w:cstheme="minorHAnsi"/>
          <w:noProof/>
          <w:szCs w:val="24"/>
        </w:rPr>
        <w:t>economy</w:t>
      </w:r>
      <w:r w:rsidRPr="005A67C2">
        <w:rPr>
          <w:rFonts w:cstheme="minorHAnsi"/>
          <w:szCs w:val="24"/>
        </w:rPr>
        <w:t xml:space="preserve">. </w:t>
      </w:r>
      <w:r w:rsidRPr="005A67C2">
        <w:rPr>
          <w:rFonts w:cstheme="minorHAnsi"/>
          <w:i/>
          <w:iCs/>
          <w:szCs w:val="24"/>
        </w:rPr>
        <w:t>The USV Annals of Economics and Public Administration</w:t>
      </w:r>
      <w:r w:rsidRPr="005A67C2">
        <w:rPr>
          <w:rFonts w:cstheme="minorHAnsi"/>
          <w:szCs w:val="24"/>
        </w:rPr>
        <w:t xml:space="preserve">, </w:t>
      </w:r>
      <w:r w:rsidRPr="005A67C2">
        <w:rPr>
          <w:rFonts w:cstheme="minorHAnsi"/>
          <w:i/>
          <w:iCs/>
          <w:szCs w:val="24"/>
        </w:rPr>
        <w:t>13</w:t>
      </w:r>
      <w:r w:rsidRPr="005A67C2">
        <w:rPr>
          <w:rFonts w:cstheme="minorHAnsi"/>
          <w:szCs w:val="24"/>
        </w:rPr>
        <w:t>(1 (17)), 84–89.</w:t>
      </w:r>
    </w:p>
    <w:p w14:paraId="75FA62C6" w14:textId="77777777" w:rsidR="005D4FCD" w:rsidRPr="005A67C2" w:rsidRDefault="005D4FCD" w:rsidP="00486625">
      <w:pPr>
        <w:pStyle w:val="Bibliography"/>
        <w:ind w:firstLine="0"/>
        <w:rPr>
          <w:rFonts w:cstheme="minorHAnsi"/>
          <w:szCs w:val="24"/>
        </w:rPr>
      </w:pPr>
      <w:r w:rsidRPr="005A67C2">
        <w:rPr>
          <w:rFonts w:cstheme="minorHAnsi"/>
          <w:szCs w:val="24"/>
        </w:rPr>
        <w:t xml:space="preserve">Rogerson, C. (2001a). Growing the SMME Manufacturing Economy of South Africa: Evidence from Gauteng Province. </w:t>
      </w:r>
      <w:r w:rsidRPr="005A67C2">
        <w:rPr>
          <w:rFonts w:cstheme="minorHAnsi"/>
          <w:i/>
          <w:iCs/>
          <w:szCs w:val="24"/>
        </w:rPr>
        <w:t>J. Contemp Afr.Stud</w:t>
      </w:r>
      <w:r w:rsidRPr="005A67C2">
        <w:rPr>
          <w:rFonts w:cstheme="minorHAnsi"/>
          <w:szCs w:val="24"/>
        </w:rPr>
        <w:t xml:space="preserve">, </w:t>
      </w:r>
      <w:r w:rsidRPr="005A67C2">
        <w:rPr>
          <w:rFonts w:cstheme="minorHAnsi"/>
          <w:i/>
          <w:iCs/>
          <w:szCs w:val="24"/>
        </w:rPr>
        <w:t>19</w:t>
      </w:r>
      <w:r w:rsidRPr="005A67C2">
        <w:rPr>
          <w:rFonts w:cstheme="minorHAnsi"/>
          <w:szCs w:val="24"/>
        </w:rPr>
        <w:t>(2), 267–291.</w:t>
      </w:r>
    </w:p>
    <w:p w14:paraId="21AC47B5" w14:textId="77777777" w:rsidR="005D4FCD" w:rsidRPr="005A67C2" w:rsidRDefault="005D4FCD" w:rsidP="00486625">
      <w:pPr>
        <w:pStyle w:val="Bibliography"/>
        <w:ind w:firstLine="0"/>
        <w:rPr>
          <w:rFonts w:cstheme="minorHAnsi"/>
          <w:szCs w:val="24"/>
        </w:rPr>
      </w:pPr>
      <w:r w:rsidRPr="005A67C2">
        <w:rPr>
          <w:rFonts w:cstheme="minorHAnsi"/>
          <w:szCs w:val="24"/>
        </w:rPr>
        <w:t xml:space="preserve">Rogerson, C. M. (1999). Small enterprise development in post-apartheid South Africa: gearing up for growth and poverty alleviation. In </w:t>
      </w:r>
      <w:r w:rsidRPr="005A67C2">
        <w:rPr>
          <w:rFonts w:cstheme="minorHAnsi"/>
          <w:i/>
          <w:iCs/>
          <w:szCs w:val="24"/>
        </w:rPr>
        <w:t>Enterprise in Africa-Between poverty and growth</w:t>
      </w:r>
      <w:r w:rsidRPr="005A67C2">
        <w:rPr>
          <w:rFonts w:cstheme="minorHAnsi"/>
          <w:szCs w:val="24"/>
        </w:rPr>
        <w:t xml:space="preserve"> (Vol. 83, pp. 83–94). Practical Action Publishing in association with GSE Research.</w:t>
      </w:r>
    </w:p>
    <w:p w14:paraId="6947B54E" w14:textId="77777777" w:rsidR="005D4FCD" w:rsidRPr="005A67C2" w:rsidRDefault="005D4FCD" w:rsidP="00486625">
      <w:pPr>
        <w:pStyle w:val="Bibliography"/>
        <w:ind w:firstLine="0"/>
        <w:rPr>
          <w:rFonts w:cstheme="minorHAnsi"/>
          <w:szCs w:val="24"/>
        </w:rPr>
      </w:pPr>
      <w:r w:rsidRPr="005A67C2">
        <w:rPr>
          <w:rFonts w:cstheme="minorHAnsi"/>
          <w:szCs w:val="24"/>
        </w:rPr>
        <w:t xml:space="preserve">Rogerson, C. M. (2000). Successful SMEs in South Africa: the case of clothing producers in the Witwatersrand. </w:t>
      </w:r>
      <w:r w:rsidRPr="005A67C2">
        <w:rPr>
          <w:rFonts w:cstheme="minorHAnsi"/>
          <w:i/>
          <w:iCs/>
          <w:szCs w:val="24"/>
        </w:rPr>
        <w:t>Development Southern Africa</w:t>
      </w:r>
      <w:r w:rsidRPr="005A67C2">
        <w:rPr>
          <w:rFonts w:cstheme="minorHAnsi"/>
          <w:szCs w:val="24"/>
        </w:rPr>
        <w:t xml:space="preserve">, </w:t>
      </w:r>
      <w:r w:rsidRPr="005A67C2">
        <w:rPr>
          <w:rFonts w:cstheme="minorHAnsi"/>
          <w:i/>
          <w:iCs/>
          <w:szCs w:val="24"/>
        </w:rPr>
        <w:t>17</w:t>
      </w:r>
      <w:r w:rsidRPr="005A67C2">
        <w:rPr>
          <w:rFonts w:cstheme="minorHAnsi"/>
          <w:szCs w:val="24"/>
        </w:rPr>
        <w:t>(5), 687–716.</w:t>
      </w:r>
    </w:p>
    <w:p w14:paraId="7F036745" w14:textId="77777777" w:rsidR="005D4FCD" w:rsidRPr="005A67C2" w:rsidRDefault="005D4FCD" w:rsidP="00486625">
      <w:pPr>
        <w:pStyle w:val="Bibliography"/>
        <w:ind w:firstLine="0"/>
        <w:rPr>
          <w:rFonts w:cstheme="minorHAnsi"/>
          <w:szCs w:val="24"/>
        </w:rPr>
      </w:pPr>
      <w:r w:rsidRPr="005A67C2">
        <w:rPr>
          <w:rFonts w:cstheme="minorHAnsi"/>
          <w:szCs w:val="24"/>
        </w:rPr>
        <w:t xml:space="preserve">Rogerson 1, C. M. (2004). The impact of the South African government’s SMME programmes: a ten-year review (1994–2003). </w:t>
      </w:r>
      <w:r w:rsidRPr="005A67C2">
        <w:rPr>
          <w:rFonts w:cstheme="minorHAnsi"/>
          <w:i/>
          <w:iCs/>
          <w:szCs w:val="24"/>
        </w:rPr>
        <w:t>Development Southern Africa</w:t>
      </w:r>
      <w:r w:rsidRPr="005A67C2">
        <w:rPr>
          <w:rFonts w:cstheme="minorHAnsi"/>
          <w:szCs w:val="24"/>
        </w:rPr>
        <w:t xml:space="preserve">, </w:t>
      </w:r>
      <w:r w:rsidRPr="005A67C2">
        <w:rPr>
          <w:rFonts w:cstheme="minorHAnsi"/>
          <w:i/>
          <w:iCs/>
          <w:szCs w:val="24"/>
        </w:rPr>
        <w:t>21</w:t>
      </w:r>
      <w:r w:rsidRPr="005A67C2">
        <w:rPr>
          <w:rFonts w:cstheme="minorHAnsi"/>
          <w:szCs w:val="24"/>
        </w:rPr>
        <w:t>(5), 765–784.</w:t>
      </w:r>
    </w:p>
    <w:p w14:paraId="409DBE86" w14:textId="07F51335" w:rsidR="005D4FCD" w:rsidRPr="005A67C2" w:rsidRDefault="005D4FCD" w:rsidP="00486625">
      <w:pPr>
        <w:pStyle w:val="Bibliography"/>
        <w:ind w:firstLine="0"/>
        <w:rPr>
          <w:rFonts w:cstheme="minorHAnsi"/>
          <w:szCs w:val="24"/>
        </w:rPr>
      </w:pPr>
      <w:r w:rsidRPr="005A67C2">
        <w:rPr>
          <w:rFonts w:cstheme="minorHAnsi"/>
          <w:szCs w:val="24"/>
        </w:rPr>
        <w:t xml:space="preserve">SAICA. (n.d.). SMME </w:t>
      </w:r>
      <w:r w:rsidRPr="005A67C2">
        <w:rPr>
          <w:rFonts w:cstheme="minorHAnsi"/>
          <w:noProof/>
          <w:szCs w:val="24"/>
        </w:rPr>
        <w:t>survey</w:t>
      </w:r>
      <w:r w:rsidRPr="005A67C2">
        <w:rPr>
          <w:rFonts w:cstheme="minorHAnsi"/>
          <w:szCs w:val="24"/>
        </w:rPr>
        <w:t xml:space="preserve"> 2015. Retrieved February 19, 2017, from https://www.google.co.za/search?num=100&amp;rlz=1C1CHZL_enZA713ZA713&amp;espv=2&amp;q=SAICA+SMME+survery+2015&amp;oq=SAICA+SMME+survery+2015&amp;gs_l=serp.3..33i160k1.11703.29200.0.29582.63.32.2.0.0.0.604.6512.2-16j0j2j3.21.0....0...1c.1.64.serp..40.19.5252.0..0j35i39k1j0i67k1j0i131k1j0i46i67k1j46i67k1j0i22i30k1j0i13i30k1j0i8i13i30k1j33i21k1.G7XOc8Y96Fo</w:t>
      </w:r>
    </w:p>
    <w:p w14:paraId="7EA2E94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SBP. (2013). Developing a New Path for SMEs in South Africa: Reassessing for Growth. </w:t>
      </w:r>
      <w:r w:rsidRPr="005A67C2">
        <w:rPr>
          <w:rFonts w:cstheme="minorHAnsi"/>
          <w:i/>
          <w:iCs/>
          <w:szCs w:val="24"/>
        </w:rPr>
        <w:t>Business Environmental Specialist</w:t>
      </w:r>
      <w:r w:rsidRPr="005A67C2">
        <w:rPr>
          <w:rFonts w:cstheme="minorHAnsi"/>
          <w:szCs w:val="24"/>
        </w:rPr>
        <w:t xml:space="preserve">, </w:t>
      </w:r>
      <w:r w:rsidRPr="005A67C2">
        <w:rPr>
          <w:rFonts w:cstheme="minorHAnsi"/>
          <w:i/>
          <w:iCs/>
          <w:szCs w:val="24"/>
        </w:rPr>
        <w:t>1</w:t>
      </w:r>
      <w:r w:rsidRPr="005A67C2">
        <w:rPr>
          <w:rFonts w:cstheme="minorHAnsi"/>
          <w:szCs w:val="24"/>
        </w:rPr>
        <w:t>, 1–12.</w:t>
      </w:r>
    </w:p>
    <w:p w14:paraId="4ADC3763" w14:textId="77777777" w:rsidR="005D4FCD" w:rsidRPr="005A67C2" w:rsidRDefault="005D4FCD" w:rsidP="00486625">
      <w:pPr>
        <w:pStyle w:val="Bibliography"/>
        <w:ind w:firstLine="0"/>
        <w:rPr>
          <w:rFonts w:cstheme="minorHAnsi"/>
          <w:szCs w:val="24"/>
        </w:rPr>
      </w:pPr>
      <w:r w:rsidRPr="005A67C2">
        <w:rPr>
          <w:rFonts w:cstheme="minorHAnsi"/>
          <w:szCs w:val="24"/>
        </w:rPr>
        <w:t xml:space="preserve">Scaramuzzi, E. (2002). Incubators in developing countries: Status and development perspectives. </w:t>
      </w:r>
      <w:r w:rsidRPr="005A67C2">
        <w:rPr>
          <w:rFonts w:cstheme="minorHAnsi"/>
          <w:i/>
          <w:iCs/>
          <w:szCs w:val="24"/>
        </w:rPr>
        <w:t>Washington DC: The World Bank</w:t>
      </w:r>
      <w:r w:rsidRPr="005A67C2">
        <w:rPr>
          <w:rFonts w:cstheme="minorHAnsi"/>
          <w:szCs w:val="24"/>
        </w:rPr>
        <w:t>.</w:t>
      </w:r>
    </w:p>
    <w:p w14:paraId="7D45AEB2"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 xml:space="preserve">Schiffer, M., &amp; Weder, B. (2001). </w:t>
      </w:r>
      <w:r w:rsidRPr="005A67C2">
        <w:rPr>
          <w:rFonts w:cstheme="minorHAnsi"/>
          <w:i/>
          <w:iCs/>
          <w:szCs w:val="24"/>
        </w:rPr>
        <w:t>Firm size and the business environment: Worldwide survey results</w:t>
      </w:r>
      <w:r w:rsidRPr="005A67C2">
        <w:rPr>
          <w:rFonts w:cstheme="minorHAnsi"/>
          <w:szCs w:val="24"/>
        </w:rPr>
        <w:t xml:space="preserve"> (Vol. 43). World Bank Publications. Retrieved from https://books.google.co.za/books?hl=en&amp;lr=&amp;id=S5roTxXCl6AC&amp;oi=fnd&amp;pg=PR3&amp;dq=Firm+Size+and+the+business+environment:+worldwide+survey+results&amp;ots=fzoeWqCX7w&amp;sig=Lxat6Z02P3FKgcPYUTc-HWSpCdk</w:t>
      </w:r>
    </w:p>
    <w:p w14:paraId="754BEBC8" w14:textId="103D5FD5" w:rsidR="005D4FCD" w:rsidRPr="005A67C2" w:rsidRDefault="005D4FCD" w:rsidP="00486625">
      <w:pPr>
        <w:pStyle w:val="Bibliography"/>
        <w:ind w:firstLine="0"/>
        <w:rPr>
          <w:rFonts w:cstheme="minorHAnsi"/>
          <w:szCs w:val="24"/>
        </w:rPr>
      </w:pPr>
      <w:r w:rsidRPr="005A67C2">
        <w:rPr>
          <w:rFonts w:cstheme="minorHAnsi"/>
          <w:szCs w:val="24"/>
        </w:rPr>
        <w:t xml:space="preserve">Schumpeter, J. A. (1934). </w:t>
      </w:r>
      <w:r w:rsidRPr="005A67C2">
        <w:rPr>
          <w:rFonts w:cstheme="minorHAnsi"/>
          <w:i/>
          <w:iCs/>
          <w:szCs w:val="24"/>
        </w:rPr>
        <w:t>The theory of economic development: An inquiry into profits, capital, credit, interest, and the business cycle</w:t>
      </w:r>
      <w:r w:rsidRPr="005A67C2">
        <w:rPr>
          <w:rFonts w:cstheme="minorHAnsi"/>
          <w:szCs w:val="24"/>
        </w:rPr>
        <w:t xml:space="preserve"> (Vol. 55). Transaction </w:t>
      </w:r>
      <w:r w:rsidR="00CE0A46" w:rsidRPr="005A67C2">
        <w:rPr>
          <w:rFonts w:cstheme="minorHAnsi"/>
          <w:noProof/>
          <w:szCs w:val="24"/>
        </w:rPr>
        <w:t>P</w:t>
      </w:r>
      <w:r w:rsidRPr="005A67C2">
        <w:rPr>
          <w:rFonts w:cstheme="minorHAnsi"/>
          <w:noProof/>
          <w:szCs w:val="24"/>
        </w:rPr>
        <w:t>ublishers</w:t>
      </w:r>
      <w:r w:rsidRPr="005A67C2">
        <w:rPr>
          <w:rFonts w:cstheme="minorHAnsi"/>
          <w:szCs w:val="24"/>
        </w:rPr>
        <w:t>. Retrieved from https://books.google.co.za/books?hl=en&amp;lr=&amp;id=-OZwWcOGeOwC&amp;oi=fnd&amp;pg=PR6&amp;dq=new+firm+growth+Schumpter+1934&amp;ots=iMa-s_yjJa&amp;sig=tNbtlBNVwiLoELHm9NDd1d9Ngso</w:t>
      </w:r>
    </w:p>
    <w:p w14:paraId="7CA14114" w14:textId="77777777" w:rsidR="005D4FCD" w:rsidRPr="005A67C2" w:rsidRDefault="005D4FCD" w:rsidP="00486625">
      <w:pPr>
        <w:pStyle w:val="Bibliography"/>
        <w:ind w:firstLine="0"/>
        <w:rPr>
          <w:rFonts w:cstheme="minorHAnsi"/>
          <w:szCs w:val="24"/>
        </w:rPr>
      </w:pPr>
      <w:r w:rsidRPr="005A67C2">
        <w:rPr>
          <w:rFonts w:cstheme="minorHAnsi"/>
          <w:szCs w:val="24"/>
        </w:rPr>
        <w:t xml:space="preserve">Smit, A. (2010). The competitive advantage of nations: is Porter’s Diamond Framework a new theory that explains the international competitiveness of countries? </w:t>
      </w:r>
      <w:r w:rsidRPr="005A67C2">
        <w:rPr>
          <w:rFonts w:cstheme="minorHAnsi"/>
          <w:i/>
          <w:iCs/>
          <w:szCs w:val="24"/>
        </w:rPr>
        <w:t>Southern African Business Review</w:t>
      </w:r>
      <w:r w:rsidRPr="005A67C2">
        <w:rPr>
          <w:rFonts w:cstheme="minorHAnsi"/>
          <w:szCs w:val="24"/>
        </w:rPr>
        <w:t xml:space="preserve">, </w:t>
      </w:r>
      <w:r w:rsidRPr="005A67C2">
        <w:rPr>
          <w:rFonts w:cstheme="minorHAnsi"/>
          <w:i/>
          <w:iCs/>
          <w:szCs w:val="24"/>
        </w:rPr>
        <w:t>14</w:t>
      </w:r>
      <w:r w:rsidRPr="005A67C2">
        <w:rPr>
          <w:rFonts w:cstheme="minorHAnsi"/>
          <w:szCs w:val="24"/>
        </w:rPr>
        <w:t>(1), 105–130.</w:t>
      </w:r>
    </w:p>
    <w:p w14:paraId="514A8BFC" w14:textId="77777777" w:rsidR="005D4FCD" w:rsidRPr="005A67C2" w:rsidRDefault="005D4FCD" w:rsidP="00486625">
      <w:pPr>
        <w:pStyle w:val="Bibliography"/>
        <w:ind w:firstLine="0"/>
        <w:rPr>
          <w:rFonts w:cstheme="minorHAnsi"/>
          <w:szCs w:val="24"/>
        </w:rPr>
      </w:pPr>
      <w:r w:rsidRPr="005A67C2">
        <w:rPr>
          <w:rFonts w:cstheme="minorHAnsi"/>
          <w:szCs w:val="24"/>
        </w:rPr>
        <w:t xml:space="preserve">Smit, Y., &amp; Watkins, J. A. (2012). A literature review of small and medium enterprises (SME) risk management practices in South Africa. </w:t>
      </w:r>
      <w:r w:rsidRPr="005A67C2">
        <w:rPr>
          <w:rFonts w:cstheme="minorHAnsi"/>
          <w:i/>
          <w:iCs/>
          <w:szCs w:val="24"/>
        </w:rPr>
        <w:t>African Journal of Business Management</w:t>
      </w:r>
      <w:r w:rsidRPr="005A67C2">
        <w:rPr>
          <w:rFonts w:cstheme="minorHAnsi"/>
          <w:szCs w:val="24"/>
        </w:rPr>
        <w:t xml:space="preserve">, </w:t>
      </w:r>
      <w:r w:rsidRPr="005A67C2">
        <w:rPr>
          <w:rFonts w:cstheme="minorHAnsi"/>
          <w:i/>
          <w:iCs/>
          <w:szCs w:val="24"/>
        </w:rPr>
        <w:t>6</w:t>
      </w:r>
      <w:r w:rsidRPr="005A67C2">
        <w:rPr>
          <w:rFonts w:cstheme="minorHAnsi"/>
          <w:szCs w:val="24"/>
        </w:rPr>
        <w:t>(21), 6324.</w:t>
      </w:r>
    </w:p>
    <w:p w14:paraId="33E915CB" w14:textId="77777777" w:rsidR="005D4FCD" w:rsidRPr="005A67C2" w:rsidRDefault="005D4FCD" w:rsidP="00486625">
      <w:pPr>
        <w:pStyle w:val="Bibliography"/>
        <w:ind w:firstLine="0"/>
        <w:rPr>
          <w:rFonts w:cstheme="minorHAnsi"/>
          <w:szCs w:val="24"/>
        </w:rPr>
      </w:pPr>
      <w:r w:rsidRPr="005A67C2">
        <w:rPr>
          <w:rFonts w:cstheme="minorHAnsi"/>
          <w:szCs w:val="24"/>
        </w:rPr>
        <w:t>Specialist, B. E. (2014). Examining Challenges Facing Small Businesses in South Africa. Business Specialist Environment. Retrieved from http://www.sbp.org.za/uploads/media/SBP_Alert_-_Examining_the_challenges_facing_small_businesses_in_SA_01.pdf</w:t>
      </w:r>
    </w:p>
    <w:p w14:paraId="0FF5DF05" w14:textId="77777777" w:rsidR="005D4FCD" w:rsidRPr="005A67C2" w:rsidRDefault="005D4FCD" w:rsidP="00486625">
      <w:pPr>
        <w:pStyle w:val="Bibliography"/>
        <w:ind w:firstLine="0"/>
        <w:rPr>
          <w:rFonts w:cstheme="minorHAnsi"/>
          <w:szCs w:val="24"/>
        </w:rPr>
      </w:pPr>
      <w:r w:rsidRPr="005A67C2">
        <w:rPr>
          <w:rFonts w:cstheme="minorHAnsi"/>
          <w:szCs w:val="24"/>
        </w:rPr>
        <w:t xml:space="preserve">Statssa. (2014). </w:t>
      </w:r>
      <w:r w:rsidRPr="005A67C2">
        <w:rPr>
          <w:rFonts w:cstheme="minorHAnsi"/>
          <w:i/>
          <w:iCs/>
          <w:szCs w:val="24"/>
        </w:rPr>
        <w:t>Poverty Trends in South Africa</w:t>
      </w:r>
      <w:r w:rsidRPr="005A67C2">
        <w:rPr>
          <w:rFonts w:cstheme="minorHAnsi"/>
          <w:szCs w:val="24"/>
        </w:rPr>
        <w:t>.</w:t>
      </w:r>
    </w:p>
    <w:p w14:paraId="66798739" w14:textId="77777777" w:rsidR="005D4FCD" w:rsidRPr="005A67C2" w:rsidRDefault="005D4FCD" w:rsidP="00486625">
      <w:pPr>
        <w:pStyle w:val="Bibliography"/>
        <w:ind w:firstLine="0"/>
        <w:rPr>
          <w:rFonts w:cstheme="minorHAnsi"/>
          <w:szCs w:val="24"/>
        </w:rPr>
      </w:pPr>
      <w:r w:rsidRPr="005A67C2">
        <w:rPr>
          <w:rFonts w:cstheme="minorHAnsi"/>
          <w:szCs w:val="24"/>
        </w:rPr>
        <w:t>Statssa. (2015). Labour Force Survey.</w:t>
      </w:r>
    </w:p>
    <w:p w14:paraId="5F458FB0" w14:textId="77777777" w:rsidR="005D4FCD" w:rsidRPr="005A67C2" w:rsidRDefault="005D4FCD" w:rsidP="00486625">
      <w:pPr>
        <w:pStyle w:val="Bibliography"/>
        <w:ind w:firstLine="0"/>
        <w:rPr>
          <w:rFonts w:cstheme="minorHAnsi"/>
          <w:szCs w:val="24"/>
        </w:rPr>
      </w:pPr>
      <w:r w:rsidRPr="005A67C2">
        <w:rPr>
          <w:rFonts w:cstheme="minorHAnsi"/>
          <w:szCs w:val="24"/>
        </w:rPr>
        <w:t xml:space="preserve">Stopford, J. M., Strange, S., &amp; Henley, J. S. (1991). </w:t>
      </w:r>
      <w:r w:rsidRPr="005A67C2">
        <w:rPr>
          <w:rFonts w:cstheme="minorHAnsi"/>
          <w:i/>
          <w:iCs/>
          <w:noProof/>
          <w:szCs w:val="24"/>
        </w:rPr>
        <w:t>Rival</w:t>
      </w:r>
      <w:r w:rsidRPr="005A67C2">
        <w:rPr>
          <w:rFonts w:cstheme="minorHAnsi"/>
          <w:i/>
          <w:iCs/>
          <w:szCs w:val="24"/>
        </w:rPr>
        <w:t xml:space="preserve"> States, Rival Firms: Competition for World Market Shares</w:t>
      </w:r>
      <w:r w:rsidRPr="005A67C2">
        <w:rPr>
          <w:rFonts w:cstheme="minorHAnsi"/>
          <w:szCs w:val="24"/>
        </w:rPr>
        <w:t>. Cambridge University Press. Retrieved from https://books.google.co.za/books?id=k1oVv2ZejJcC</w:t>
      </w:r>
    </w:p>
    <w:p w14:paraId="0AA6480E" w14:textId="2B0A5579" w:rsidR="005D4FCD" w:rsidRPr="005A67C2" w:rsidRDefault="005D4FCD" w:rsidP="00486625">
      <w:pPr>
        <w:pStyle w:val="Bibliography"/>
        <w:ind w:firstLine="0"/>
        <w:rPr>
          <w:rFonts w:cstheme="minorHAnsi"/>
          <w:szCs w:val="24"/>
        </w:rPr>
      </w:pPr>
      <w:r w:rsidRPr="005A67C2">
        <w:rPr>
          <w:rFonts w:cstheme="minorHAnsi"/>
          <w:szCs w:val="24"/>
        </w:rPr>
        <w:t xml:space="preserve">Storey. (2008). Entrepreneurship and SME Policy. </w:t>
      </w:r>
      <w:r w:rsidRPr="005A67C2">
        <w:rPr>
          <w:rFonts w:cstheme="minorHAnsi"/>
          <w:i/>
          <w:iCs/>
          <w:szCs w:val="24"/>
        </w:rPr>
        <w:t xml:space="preserve">World </w:t>
      </w:r>
      <w:r w:rsidRPr="005A67C2">
        <w:rPr>
          <w:rFonts w:cstheme="minorHAnsi"/>
          <w:i/>
          <w:iCs/>
          <w:noProof/>
          <w:szCs w:val="24"/>
        </w:rPr>
        <w:t>Entrepreneu</w:t>
      </w:r>
      <w:r w:rsidR="00CE0A46" w:rsidRPr="005A67C2">
        <w:rPr>
          <w:rFonts w:cstheme="minorHAnsi"/>
          <w:i/>
          <w:iCs/>
          <w:noProof/>
          <w:szCs w:val="24"/>
        </w:rPr>
        <w:t>r</w:t>
      </w:r>
      <w:r w:rsidRPr="005A67C2">
        <w:rPr>
          <w:rFonts w:cstheme="minorHAnsi"/>
          <w:i/>
          <w:iCs/>
          <w:noProof/>
          <w:szCs w:val="24"/>
        </w:rPr>
        <w:t>ship</w:t>
      </w:r>
      <w:r w:rsidRPr="005A67C2">
        <w:rPr>
          <w:rFonts w:cstheme="minorHAnsi"/>
          <w:i/>
          <w:iCs/>
          <w:szCs w:val="24"/>
        </w:rPr>
        <w:t xml:space="preserve"> Forum</w:t>
      </w:r>
      <w:r w:rsidRPr="005A67C2">
        <w:rPr>
          <w:rFonts w:cstheme="minorHAnsi"/>
          <w:szCs w:val="24"/>
        </w:rPr>
        <w:t>.</w:t>
      </w:r>
    </w:p>
    <w:p w14:paraId="2826F0E4" w14:textId="77777777" w:rsidR="005D4FCD" w:rsidRPr="005A67C2" w:rsidRDefault="005D4FCD" w:rsidP="00486625">
      <w:pPr>
        <w:pStyle w:val="Bibliography"/>
        <w:ind w:firstLine="0"/>
        <w:rPr>
          <w:rFonts w:cstheme="minorHAnsi"/>
          <w:szCs w:val="24"/>
        </w:rPr>
      </w:pPr>
      <w:r w:rsidRPr="005A67C2">
        <w:rPr>
          <w:rFonts w:cstheme="minorHAnsi"/>
          <w:szCs w:val="24"/>
        </w:rPr>
        <w:t xml:space="preserve">Storey, D. J. (1994). </w:t>
      </w:r>
      <w:r w:rsidRPr="005A67C2">
        <w:rPr>
          <w:rFonts w:cstheme="minorHAnsi"/>
          <w:i/>
          <w:iCs/>
          <w:szCs w:val="24"/>
        </w:rPr>
        <w:t>Understanding the small business sector</w:t>
      </w:r>
      <w:r w:rsidRPr="005A67C2">
        <w:rPr>
          <w:rFonts w:cstheme="minorHAnsi"/>
          <w:szCs w:val="24"/>
        </w:rPr>
        <w:t>. Cengage Learning EMEA.</w:t>
      </w:r>
    </w:p>
    <w:p w14:paraId="78F43051"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 xml:space="preserve">Szerb, L., &amp; Varga, A. (2004). 10. High-tech venture capital investment in a small transition country: the case of Hungary. </w:t>
      </w:r>
      <w:r w:rsidRPr="005A67C2">
        <w:rPr>
          <w:rFonts w:cstheme="minorHAnsi"/>
          <w:i/>
          <w:iCs/>
          <w:szCs w:val="24"/>
        </w:rPr>
        <w:t>Financial Systems, Corporate Investment in Innovation, and Venture Capital</w:t>
      </w:r>
      <w:r w:rsidRPr="005A67C2">
        <w:rPr>
          <w:rFonts w:cstheme="minorHAnsi"/>
          <w:szCs w:val="24"/>
        </w:rPr>
        <w:t>, 252.</w:t>
      </w:r>
    </w:p>
    <w:p w14:paraId="4AEE9D4B" w14:textId="77777777" w:rsidR="005D4FCD" w:rsidRPr="005A67C2" w:rsidRDefault="005D4FCD" w:rsidP="00486625">
      <w:pPr>
        <w:pStyle w:val="Bibliography"/>
        <w:ind w:firstLine="0"/>
        <w:rPr>
          <w:rFonts w:cstheme="minorHAnsi"/>
          <w:szCs w:val="24"/>
        </w:rPr>
      </w:pPr>
      <w:r w:rsidRPr="005A67C2">
        <w:rPr>
          <w:rFonts w:cstheme="minorHAnsi"/>
          <w:szCs w:val="24"/>
        </w:rPr>
        <w:t xml:space="preserve">Terziovski, M. (2010). Innovation practice and its performance implications in small and medium enterprises (SMEs) in the manufacturing sector: a resource‐based view. </w:t>
      </w:r>
      <w:r w:rsidRPr="005A67C2">
        <w:rPr>
          <w:rFonts w:cstheme="minorHAnsi"/>
          <w:i/>
          <w:iCs/>
          <w:szCs w:val="24"/>
        </w:rPr>
        <w:t>Strategic Management Journal</w:t>
      </w:r>
      <w:r w:rsidRPr="005A67C2">
        <w:rPr>
          <w:rFonts w:cstheme="minorHAnsi"/>
          <w:szCs w:val="24"/>
        </w:rPr>
        <w:t xml:space="preserve">, </w:t>
      </w:r>
      <w:r w:rsidRPr="005A67C2">
        <w:rPr>
          <w:rFonts w:cstheme="minorHAnsi"/>
          <w:i/>
          <w:iCs/>
          <w:szCs w:val="24"/>
        </w:rPr>
        <w:t>31</w:t>
      </w:r>
      <w:r w:rsidRPr="005A67C2">
        <w:rPr>
          <w:rFonts w:cstheme="minorHAnsi"/>
          <w:szCs w:val="24"/>
        </w:rPr>
        <w:t>(8), 892–902.</w:t>
      </w:r>
    </w:p>
    <w:p w14:paraId="3F15287A" w14:textId="77777777" w:rsidR="005D4FCD" w:rsidRPr="005A67C2" w:rsidRDefault="005D4FCD" w:rsidP="00486625">
      <w:pPr>
        <w:pStyle w:val="Bibliography"/>
        <w:ind w:firstLine="0"/>
        <w:rPr>
          <w:rFonts w:cstheme="minorHAnsi"/>
          <w:szCs w:val="24"/>
        </w:rPr>
      </w:pPr>
      <w:r w:rsidRPr="005A67C2">
        <w:rPr>
          <w:rFonts w:cstheme="minorHAnsi"/>
          <w:szCs w:val="24"/>
        </w:rPr>
        <w:t xml:space="preserve">Thomas, J. R., Silverman, S., &amp; Nelson, J. (2015). </w:t>
      </w:r>
      <w:r w:rsidRPr="005A67C2">
        <w:rPr>
          <w:rFonts w:cstheme="minorHAnsi"/>
          <w:i/>
          <w:iCs/>
          <w:szCs w:val="24"/>
        </w:rPr>
        <w:t>Research Methods in Physical Activity, 7E</w:t>
      </w:r>
      <w:r w:rsidRPr="005A67C2">
        <w:rPr>
          <w:rFonts w:cstheme="minorHAnsi"/>
          <w:szCs w:val="24"/>
        </w:rPr>
        <w:t>. Human Kinetics.</w:t>
      </w:r>
    </w:p>
    <w:p w14:paraId="29BEAF2E" w14:textId="77777777" w:rsidR="005D4FCD" w:rsidRPr="005A67C2" w:rsidRDefault="005D4FCD" w:rsidP="00486625">
      <w:pPr>
        <w:pStyle w:val="Bibliography"/>
        <w:ind w:firstLine="0"/>
        <w:rPr>
          <w:rFonts w:cstheme="minorHAnsi"/>
          <w:szCs w:val="24"/>
        </w:rPr>
      </w:pPr>
      <w:r w:rsidRPr="005A67C2">
        <w:rPr>
          <w:rFonts w:cstheme="minorHAnsi"/>
          <w:szCs w:val="24"/>
        </w:rPr>
        <w:t xml:space="preserve">Thurik, A. R. (2009). Entreprenomics: entrepreneurship, economic growth and policy. </w:t>
      </w:r>
      <w:r w:rsidRPr="005A67C2">
        <w:rPr>
          <w:rFonts w:cstheme="minorHAnsi"/>
          <w:i/>
          <w:iCs/>
          <w:szCs w:val="24"/>
        </w:rPr>
        <w:t>Entrepreneurship, Growth and Public Policy</w:t>
      </w:r>
      <w:r w:rsidRPr="005A67C2">
        <w:rPr>
          <w:rFonts w:cstheme="minorHAnsi"/>
          <w:szCs w:val="24"/>
        </w:rPr>
        <w:t>, 219–249.</w:t>
      </w:r>
    </w:p>
    <w:p w14:paraId="13534FE8" w14:textId="77777777" w:rsidR="005D4FCD" w:rsidRPr="005A67C2" w:rsidRDefault="005D4FCD" w:rsidP="00486625">
      <w:pPr>
        <w:pStyle w:val="Bibliography"/>
        <w:ind w:firstLine="0"/>
        <w:rPr>
          <w:rFonts w:cstheme="minorHAnsi"/>
          <w:szCs w:val="24"/>
        </w:rPr>
      </w:pPr>
      <w:r w:rsidRPr="005A67C2">
        <w:rPr>
          <w:rFonts w:cstheme="minorHAnsi"/>
          <w:szCs w:val="24"/>
        </w:rPr>
        <w:t xml:space="preserve">Tustin, D. H. (2003). </w:t>
      </w:r>
      <w:r w:rsidRPr="005A67C2">
        <w:rPr>
          <w:rFonts w:cstheme="minorHAnsi"/>
          <w:i/>
          <w:iCs/>
          <w:szCs w:val="24"/>
        </w:rPr>
        <w:t>Small Business Skills Audit in Peri-urban Areas of Northern Tshwane</w:t>
      </w:r>
      <w:r w:rsidRPr="005A67C2">
        <w:rPr>
          <w:rFonts w:cstheme="minorHAnsi"/>
          <w:szCs w:val="24"/>
        </w:rPr>
        <w:t>. Bureau of Market Research, University of South Africa.</w:t>
      </w:r>
    </w:p>
    <w:p w14:paraId="7E2D22BC" w14:textId="77777777" w:rsidR="005D4FCD" w:rsidRPr="005A67C2" w:rsidRDefault="005D4FCD" w:rsidP="00486625">
      <w:pPr>
        <w:pStyle w:val="Bibliography"/>
        <w:ind w:firstLine="0"/>
        <w:rPr>
          <w:rFonts w:cstheme="minorHAnsi"/>
          <w:szCs w:val="24"/>
        </w:rPr>
      </w:pPr>
      <w:r w:rsidRPr="005A67C2">
        <w:rPr>
          <w:rFonts w:cstheme="minorHAnsi"/>
          <w:szCs w:val="24"/>
        </w:rPr>
        <w:t>Uchikawa, S. (2009). Small and Medium Enterprises in Japan: Surviving the Long-Term Recession. Retrieved from https://adb-test.atmire.com/handle/11540/3757</w:t>
      </w:r>
    </w:p>
    <w:p w14:paraId="249A93FD" w14:textId="77777777" w:rsidR="005D4FCD" w:rsidRPr="005A67C2" w:rsidRDefault="005D4FCD" w:rsidP="00486625">
      <w:pPr>
        <w:pStyle w:val="Bibliography"/>
        <w:ind w:firstLine="0"/>
        <w:rPr>
          <w:rFonts w:cstheme="minorHAnsi"/>
          <w:szCs w:val="24"/>
        </w:rPr>
      </w:pPr>
      <w:r w:rsidRPr="005A67C2">
        <w:rPr>
          <w:rFonts w:cstheme="minorHAnsi"/>
          <w:szCs w:val="24"/>
        </w:rPr>
        <w:t xml:space="preserve">Wagner, C., Kawulich, B. B., &amp; Garner, M. (2012). </w:t>
      </w:r>
      <w:r w:rsidRPr="005A67C2">
        <w:rPr>
          <w:rFonts w:cstheme="minorHAnsi"/>
          <w:i/>
          <w:iCs/>
          <w:szCs w:val="24"/>
        </w:rPr>
        <w:t>Doing social research: A global context</w:t>
      </w:r>
      <w:r w:rsidRPr="005A67C2">
        <w:rPr>
          <w:rFonts w:cstheme="minorHAnsi"/>
          <w:szCs w:val="24"/>
        </w:rPr>
        <w:t>. McGraw-Hill Higher Education.</w:t>
      </w:r>
    </w:p>
    <w:p w14:paraId="592C16F8" w14:textId="77777777" w:rsidR="005D4FCD" w:rsidRPr="005A67C2" w:rsidRDefault="005D4FCD" w:rsidP="00486625">
      <w:pPr>
        <w:pStyle w:val="Bibliography"/>
        <w:ind w:firstLine="0"/>
        <w:rPr>
          <w:rFonts w:cstheme="minorHAnsi"/>
          <w:szCs w:val="24"/>
        </w:rPr>
      </w:pPr>
      <w:r w:rsidRPr="005A67C2">
        <w:rPr>
          <w:rFonts w:cstheme="minorHAnsi"/>
          <w:szCs w:val="24"/>
        </w:rPr>
        <w:t xml:space="preserve">Wang, Y. (2004). Financing difficulties and structural characteristics of SMEs in China. </w:t>
      </w:r>
      <w:r w:rsidRPr="005A67C2">
        <w:rPr>
          <w:rFonts w:cstheme="minorHAnsi"/>
          <w:i/>
          <w:iCs/>
          <w:szCs w:val="24"/>
        </w:rPr>
        <w:t>China &amp; World Economy</w:t>
      </w:r>
      <w:r w:rsidRPr="005A67C2">
        <w:rPr>
          <w:rFonts w:cstheme="minorHAnsi"/>
          <w:szCs w:val="24"/>
        </w:rPr>
        <w:t xml:space="preserve">, </w:t>
      </w:r>
      <w:r w:rsidRPr="005A67C2">
        <w:rPr>
          <w:rFonts w:cstheme="minorHAnsi"/>
          <w:i/>
          <w:iCs/>
          <w:szCs w:val="24"/>
        </w:rPr>
        <w:t>12</w:t>
      </w:r>
      <w:r w:rsidRPr="005A67C2">
        <w:rPr>
          <w:rFonts w:cstheme="minorHAnsi"/>
          <w:szCs w:val="24"/>
        </w:rPr>
        <w:t>(2), 34–49.</w:t>
      </w:r>
    </w:p>
    <w:p w14:paraId="0B79FB91" w14:textId="77777777" w:rsidR="005D4FCD" w:rsidRPr="005A67C2" w:rsidRDefault="005D4FCD" w:rsidP="00486625">
      <w:pPr>
        <w:pStyle w:val="Bibliography"/>
        <w:ind w:firstLine="0"/>
        <w:rPr>
          <w:rFonts w:cstheme="minorHAnsi"/>
          <w:szCs w:val="24"/>
        </w:rPr>
      </w:pPr>
      <w:r w:rsidRPr="005A67C2">
        <w:rPr>
          <w:rFonts w:cstheme="minorHAnsi"/>
          <w:szCs w:val="24"/>
        </w:rPr>
        <w:t>Watson, G. E. H. (2009). A situational analysis of entrepreneurship mentors in South Africa. Retrieved from http://umkn-dsp01.unisa.ac.za/handle/10500/2098</w:t>
      </w:r>
    </w:p>
    <w:p w14:paraId="61B4AA7D" w14:textId="77777777" w:rsidR="005D4FCD" w:rsidRPr="005A67C2" w:rsidRDefault="005D4FCD" w:rsidP="00486625">
      <w:pPr>
        <w:pStyle w:val="Bibliography"/>
        <w:ind w:firstLine="0"/>
        <w:rPr>
          <w:rFonts w:cstheme="minorHAnsi"/>
          <w:szCs w:val="24"/>
        </w:rPr>
      </w:pPr>
      <w:r w:rsidRPr="005A67C2">
        <w:rPr>
          <w:rFonts w:cstheme="minorHAnsi"/>
          <w:szCs w:val="24"/>
        </w:rPr>
        <w:t xml:space="preserve">Watson, L., &amp; Godfrey, N. (1999). Entrepreneurial Support for Rural Small, Medium and Micro Enterprises (SMMEs) in South Africa. </w:t>
      </w:r>
      <w:r w:rsidRPr="005A67C2">
        <w:rPr>
          <w:rFonts w:cstheme="minorHAnsi"/>
          <w:i/>
          <w:iCs/>
          <w:szCs w:val="24"/>
        </w:rPr>
        <w:t>University of South Africa (UNISA) &amp; Council for Scientific and Industrial Research (CSIR),</w:t>
      </w:r>
      <w:r w:rsidRPr="005A67C2">
        <w:rPr>
          <w:rFonts w:cstheme="minorHAnsi"/>
          <w:szCs w:val="24"/>
        </w:rPr>
        <w:t>. Retrieved from http://161.31.108.27/research/icsb/2005/119pdf [23/7/2008]</w:t>
      </w:r>
    </w:p>
    <w:p w14:paraId="6AFD5BD1" w14:textId="77777777" w:rsidR="005D4FCD" w:rsidRPr="005A67C2" w:rsidRDefault="005D4FCD" w:rsidP="00486625">
      <w:pPr>
        <w:pStyle w:val="Bibliography"/>
        <w:ind w:firstLine="0"/>
        <w:rPr>
          <w:rFonts w:cstheme="minorHAnsi"/>
          <w:szCs w:val="24"/>
        </w:rPr>
      </w:pPr>
      <w:r w:rsidRPr="005A67C2">
        <w:rPr>
          <w:rFonts w:cstheme="minorHAnsi"/>
          <w:szCs w:val="24"/>
        </w:rPr>
        <w:t xml:space="preserve">Wennekers, S., &amp; Thurik, R. (1999). Linking entrepreneurship and economic growth. </w:t>
      </w:r>
      <w:r w:rsidRPr="005A67C2">
        <w:rPr>
          <w:rFonts w:cstheme="minorHAnsi"/>
          <w:i/>
          <w:iCs/>
          <w:szCs w:val="24"/>
        </w:rPr>
        <w:t>Small Business Economics</w:t>
      </w:r>
      <w:r w:rsidRPr="005A67C2">
        <w:rPr>
          <w:rFonts w:cstheme="minorHAnsi"/>
          <w:szCs w:val="24"/>
        </w:rPr>
        <w:t xml:space="preserve">, </w:t>
      </w:r>
      <w:r w:rsidRPr="005A67C2">
        <w:rPr>
          <w:rFonts w:cstheme="minorHAnsi"/>
          <w:i/>
          <w:iCs/>
          <w:szCs w:val="24"/>
        </w:rPr>
        <w:t>13</w:t>
      </w:r>
      <w:r w:rsidRPr="005A67C2">
        <w:rPr>
          <w:rFonts w:cstheme="minorHAnsi"/>
          <w:szCs w:val="24"/>
        </w:rPr>
        <w:t>(1), 27–56.</w:t>
      </w:r>
    </w:p>
    <w:p w14:paraId="14B85C09" w14:textId="77777777" w:rsidR="005D4FCD" w:rsidRPr="005A67C2" w:rsidRDefault="005D4FCD" w:rsidP="00486625">
      <w:pPr>
        <w:pStyle w:val="Bibliography"/>
        <w:ind w:firstLine="0"/>
        <w:rPr>
          <w:rFonts w:cstheme="minorHAnsi"/>
          <w:szCs w:val="24"/>
        </w:rPr>
      </w:pPr>
      <w:r w:rsidRPr="005A67C2">
        <w:rPr>
          <w:rFonts w:cstheme="minorHAnsi"/>
          <w:szCs w:val="24"/>
        </w:rPr>
        <w:lastRenderedPageBreak/>
        <w:t xml:space="preserve">Wood, P. A., Bryson, J., &amp; Keeble, D. (1993). Regional patterns of small firm development in the business services: evidence from the United Kingdom. </w:t>
      </w:r>
      <w:r w:rsidRPr="005A67C2">
        <w:rPr>
          <w:rFonts w:cstheme="minorHAnsi"/>
          <w:i/>
          <w:iCs/>
          <w:szCs w:val="24"/>
        </w:rPr>
        <w:t>Environment and Planning A</w:t>
      </w:r>
      <w:r w:rsidRPr="005A67C2">
        <w:rPr>
          <w:rFonts w:cstheme="minorHAnsi"/>
          <w:szCs w:val="24"/>
        </w:rPr>
        <w:t xml:space="preserve">, </w:t>
      </w:r>
      <w:r w:rsidRPr="005A67C2">
        <w:rPr>
          <w:rFonts w:cstheme="minorHAnsi"/>
          <w:i/>
          <w:iCs/>
          <w:szCs w:val="24"/>
        </w:rPr>
        <w:t>25</w:t>
      </w:r>
      <w:r w:rsidRPr="005A67C2">
        <w:rPr>
          <w:rFonts w:cstheme="minorHAnsi"/>
          <w:szCs w:val="24"/>
        </w:rPr>
        <w:t>(5), 677–700.</w:t>
      </w:r>
    </w:p>
    <w:p w14:paraId="7FAF8987" w14:textId="77777777" w:rsidR="005D4FCD" w:rsidRPr="005A67C2" w:rsidRDefault="005D4FCD" w:rsidP="00486625">
      <w:pPr>
        <w:pStyle w:val="Bibliography"/>
        <w:ind w:firstLine="0"/>
        <w:rPr>
          <w:rFonts w:cstheme="minorHAnsi"/>
          <w:szCs w:val="24"/>
        </w:rPr>
      </w:pPr>
      <w:r w:rsidRPr="005A67C2">
        <w:rPr>
          <w:rFonts w:cstheme="minorHAnsi"/>
          <w:szCs w:val="24"/>
        </w:rPr>
        <w:t xml:space="preserve">Xiangfeng, L. (2007a). SME development in China: A policy perspective on SME industrial clustering. </w:t>
      </w:r>
      <w:r w:rsidRPr="005A67C2">
        <w:rPr>
          <w:rFonts w:cstheme="minorHAnsi"/>
          <w:i/>
          <w:iCs/>
          <w:szCs w:val="24"/>
        </w:rPr>
        <w:t>Asian SMEs and Globalization”, ERIA Research Project Report</w:t>
      </w:r>
      <w:r w:rsidRPr="005A67C2">
        <w:rPr>
          <w:rFonts w:cstheme="minorHAnsi"/>
          <w:szCs w:val="24"/>
        </w:rPr>
        <w:t xml:space="preserve">, </w:t>
      </w:r>
      <w:r w:rsidRPr="005A67C2">
        <w:rPr>
          <w:rFonts w:cstheme="minorHAnsi"/>
          <w:i/>
          <w:iCs/>
          <w:szCs w:val="24"/>
        </w:rPr>
        <w:t>5</w:t>
      </w:r>
      <w:r w:rsidRPr="005A67C2">
        <w:rPr>
          <w:rFonts w:cstheme="minorHAnsi"/>
          <w:szCs w:val="24"/>
        </w:rPr>
        <w:t>.</w:t>
      </w:r>
    </w:p>
    <w:p w14:paraId="0C3BEC18" w14:textId="77777777" w:rsidR="005D4FCD" w:rsidRPr="005A67C2" w:rsidRDefault="005D4FCD" w:rsidP="00486625">
      <w:pPr>
        <w:pStyle w:val="Bibliography"/>
        <w:ind w:firstLine="0"/>
        <w:rPr>
          <w:rFonts w:cstheme="minorHAnsi"/>
          <w:szCs w:val="24"/>
        </w:rPr>
      </w:pPr>
      <w:r w:rsidRPr="005A67C2">
        <w:rPr>
          <w:rFonts w:cstheme="minorHAnsi"/>
          <w:szCs w:val="24"/>
        </w:rPr>
        <w:t xml:space="preserve">Xiangfeng, L. (2007b). SME development in China: A policy perspective on SME industrial clustering. </w:t>
      </w:r>
      <w:r w:rsidRPr="005A67C2">
        <w:rPr>
          <w:rFonts w:cstheme="minorHAnsi"/>
          <w:i/>
          <w:iCs/>
          <w:szCs w:val="24"/>
        </w:rPr>
        <w:t>Asian SMEs and Globalization”, ERIA Research Project Report</w:t>
      </w:r>
      <w:r w:rsidRPr="005A67C2">
        <w:rPr>
          <w:rFonts w:cstheme="minorHAnsi"/>
          <w:szCs w:val="24"/>
        </w:rPr>
        <w:t xml:space="preserve">, </w:t>
      </w:r>
      <w:r w:rsidRPr="005A67C2">
        <w:rPr>
          <w:rFonts w:cstheme="minorHAnsi"/>
          <w:i/>
          <w:iCs/>
          <w:szCs w:val="24"/>
        </w:rPr>
        <w:t>5</w:t>
      </w:r>
      <w:r w:rsidRPr="005A67C2">
        <w:rPr>
          <w:rFonts w:cstheme="minorHAnsi"/>
          <w:szCs w:val="24"/>
        </w:rPr>
        <w:t>. Retrieved from http://www.eria.org/SME%20Development%20in%20China_A%20Policy%20Perspective%20on%20SME%20Industrial%20Clustering.pdf</w:t>
      </w:r>
    </w:p>
    <w:p w14:paraId="71DD057F" w14:textId="77777777" w:rsidR="005D4FCD" w:rsidRPr="005A67C2" w:rsidRDefault="005D4FCD" w:rsidP="00486625">
      <w:pPr>
        <w:pStyle w:val="Bibliography"/>
        <w:ind w:firstLine="0"/>
        <w:rPr>
          <w:rFonts w:cstheme="minorHAnsi"/>
          <w:szCs w:val="24"/>
        </w:rPr>
      </w:pPr>
      <w:r w:rsidRPr="005A67C2">
        <w:rPr>
          <w:rFonts w:cstheme="minorHAnsi"/>
          <w:szCs w:val="24"/>
        </w:rPr>
        <w:t xml:space="preserve">Xiao, W., &amp; Jie, Z. (2003). On the Bank Credit Rationing and Loan of Small and Medium-Sized Enterprises (SMEs)[J]. </w:t>
      </w:r>
      <w:r w:rsidRPr="005A67C2">
        <w:rPr>
          <w:rFonts w:cstheme="minorHAnsi"/>
          <w:i/>
          <w:iCs/>
          <w:szCs w:val="24"/>
        </w:rPr>
        <w:t>Economic Research Journal</w:t>
      </w:r>
      <w:r w:rsidRPr="005A67C2">
        <w:rPr>
          <w:rFonts w:cstheme="minorHAnsi"/>
          <w:szCs w:val="24"/>
        </w:rPr>
        <w:t xml:space="preserve">, </w:t>
      </w:r>
      <w:r w:rsidRPr="005A67C2">
        <w:rPr>
          <w:rFonts w:cstheme="minorHAnsi"/>
          <w:i/>
          <w:iCs/>
          <w:szCs w:val="24"/>
        </w:rPr>
        <w:t>7</w:t>
      </w:r>
      <w:r w:rsidRPr="005A67C2">
        <w:rPr>
          <w:rFonts w:cstheme="minorHAnsi"/>
          <w:szCs w:val="24"/>
        </w:rPr>
        <w:t>, 8.</w:t>
      </w:r>
    </w:p>
    <w:p w14:paraId="28E75B44" w14:textId="00D40239" w:rsidR="00670308" w:rsidRPr="005A67C2" w:rsidRDefault="00363798" w:rsidP="00486625">
      <w:pPr>
        <w:rPr>
          <w:rFonts w:cstheme="minorHAnsi"/>
        </w:rPr>
      </w:pPr>
      <w:r w:rsidRPr="005A67C2">
        <w:rPr>
          <w:rFonts w:cstheme="minorHAnsi"/>
        </w:rPr>
        <w:fldChar w:fldCharType="end"/>
      </w:r>
    </w:p>
    <w:p w14:paraId="5C0AAA87" w14:textId="77777777" w:rsidR="00C84A9D" w:rsidRPr="005A67C2" w:rsidRDefault="00C84A9D" w:rsidP="00486625">
      <w:pPr>
        <w:rPr>
          <w:rFonts w:cstheme="minorHAnsi"/>
        </w:rPr>
      </w:pPr>
    </w:p>
    <w:p w14:paraId="7CBB7DFD" w14:textId="48F1058E" w:rsidR="00363798" w:rsidRPr="005A67C2" w:rsidRDefault="00363798" w:rsidP="00486625">
      <w:pPr>
        <w:pStyle w:val="Heading1"/>
        <w:rPr>
          <w:rFonts w:asciiTheme="minorHAnsi" w:hAnsiTheme="minorHAnsi" w:cstheme="minorHAnsi"/>
        </w:rPr>
      </w:pPr>
    </w:p>
    <w:sectPr w:rsidR="00363798" w:rsidRPr="005A67C2" w:rsidSect="001C6AF1">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AAA093" w14:textId="77777777" w:rsidR="00D54721" w:rsidRDefault="00D54721" w:rsidP="00421ED2">
      <w:r>
        <w:separator/>
      </w:r>
    </w:p>
  </w:endnote>
  <w:endnote w:type="continuationSeparator" w:id="0">
    <w:p w14:paraId="0AC3DEC3" w14:textId="77777777" w:rsidR="00D54721" w:rsidRDefault="00D54721" w:rsidP="00421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1CFD09" w14:textId="77777777" w:rsidR="00E35BFC" w:rsidRDefault="00E35BFC" w:rsidP="00421ED2">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391A7C3D" w14:textId="77777777" w:rsidR="00E35BFC" w:rsidRDefault="00E35BFC" w:rsidP="00421E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8279121"/>
      <w:docPartObj>
        <w:docPartGallery w:val="Page Numbers (Bottom of Page)"/>
        <w:docPartUnique/>
      </w:docPartObj>
    </w:sdtPr>
    <w:sdtEndPr>
      <w:rPr>
        <w:noProof/>
      </w:rPr>
    </w:sdtEndPr>
    <w:sdtContent>
      <w:p w14:paraId="312D6ADF" w14:textId="7BDD4A38" w:rsidR="00E35BFC" w:rsidRDefault="00E35BFC">
        <w:pPr>
          <w:pStyle w:val="Footer"/>
          <w:jc w:val="center"/>
        </w:pPr>
        <w:r>
          <w:fldChar w:fldCharType="begin"/>
        </w:r>
        <w:r>
          <w:instrText xml:space="preserve"> PAGE   \* MERGEFORMAT </w:instrText>
        </w:r>
        <w:r>
          <w:fldChar w:fldCharType="separate"/>
        </w:r>
        <w:r w:rsidR="008F4745">
          <w:rPr>
            <w:noProof/>
          </w:rPr>
          <w:t>i</w:t>
        </w:r>
        <w:r>
          <w:rPr>
            <w:noProof/>
          </w:rPr>
          <w:fldChar w:fldCharType="end"/>
        </w:r>
      </w:p>
    </w:sdtContent>
  </w:sdt>
  <w:p w14:paraId="556DD7CA" w14:textId="77777777" w:rsidR="00E35BFC" w:rsidRDefault="00E35BFC" w:rsidP="00421E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AE79FD" w14:textId="089FBB57" w:rsidR="00E35BFC" w:rsidRDefault="00E35BFC">
    <w:pPr>
      <w:pStyle w:val="Footer"/>
      <w:jc w:val="center"/>
    </w:pPr>
  </w:p>
  <w:p w14:paraId="40F7D83E" w14:textId="77777777" w:rsidR="00E35BFC" w:rsidRDefault="00E35BFC" w:rsidP="00421E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019586" w14:textId="77777777" w:rsidR="00D54721" w:rsidRDefault="00D54721" w:rsidP="00421ED2">
      <w:r>
        <w:separator/>
      </w:r>
    </w:p>
  </w:footnote>
  <w:footnote w:type="continuationSeparator" w:id="0">
    <w:p w14:paraId="23143756" w14:textId="77777777" w:rsidR="00D54721" w:rsidRDefault="00D54721" w:rsidP="00421E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52DA7"/>
    <w:multiLevelType w:val="multilevel"/>
    <w:tmpl w:val="4EB882F0"/>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C901E2"/>
    <w:multiLevelType w:val="multilevel"/>
    <w:tmpl w:val="938CF86A"/>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016E97"/>
    <w:multiLevelType w:val="multilevel"/>
    <w:tmpl w:val="545CAF44"/>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A19197F"/>
    <w:multiLevelType w:val="hybridMultilevel"/>
    <w:tmpl w:val="84EA7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5C399C"/>
    <w:multiLevelType w:val="multilevel"/>
    <w:tmpl w:val="B7FCC900"/>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5267A08"/>
    <w:multiLevelType w:val="multilevel"/>
    <w:tmpl w:val="49E072A8"/>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b/>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5FB70B4"/>
    <w:multiLevelType w:val="multilevel"/>
    <w:tmpl w:val="0C8489C2"/>
    <w:lvl w:ilvl="0">
      <w:start w:val="5"/>
      <w:numFmt w:val="decimal"/>
      <w:lvlText w:val="%1."/>
      <w:lvlJc w:val="left"/>
      <w:pPr>
        <w:ind w:left="540" w:hanging="540"/>
      </w:pPr>
      <w:rPr>
        <w:rFonts w:eastAsiaTheme="majorEastAsia" w:hint="default"/>
        <w:b/>
      </w:rPr>
    </w:lvl>
    <w:lvl w:ilvl="1">
      <w:start w:val="2"/>
      <w:numFmt w:val="decimal"/>
      <w:lvlText w:val="%1.%2."/>
      <w:lvlJc w:val="left"/>
      <w:pPr>
        <w:ind w:left="540" w:hanging="540"/>
      </w:pPr>
      <w:rPr>
        <w:rFonts w:eastAsiaTheme="majorEastAsia" w:hint="default"/>
        <w:b/>
      </w:rPr>
    </w:lvl>
    <w:lvl w:ilvl="2">
      <w:start w:val="4"/>
      <w:numFmt w:val="decimal"/>
      <w:lvlText w:val="%1.%2.%3."/>
      <w:lvlJc w:val="left"/>
      <w:pPr>
        <w:ind w:left="720" w:hanging="720"/>
      </w:pPr>
      <w:rPr>
        <w:rFonts w:eastAsiaTheme="majorEastAsia" w:hint="default"/>
        <w:b/>
      </w:rPr>
    </w:lvl>
    <w:lvl w:ilvl="3">
      <w:start w:val="1"/>
      <w:numFmt w:val="decimal"/>
      <w:lvlText w:val="%1.%2.%3.%4."/>
      <w:lvlJc w:val="left"/>
      <w:pPr>
        <w:ind w:left="720" w:hanging="720"/>
      </w:pPr>
      <w:rPr>
        <w:rFonts w:eastAsiaTheme="majorEastAsia" w:hint="default"/>
        <w:b/>
      </w:rPr>
    </w:lvl>
    <w:lvl w:ilvl="4">
      <w:start w:val="1"/>
      <w:numFmt w:val="decimal"/>
      <w:lvlText w:val="%1.%2.%3.%4.%5."/>
      <w:lvlJc w:val="left"/>
      <w:pPr>
        <w:ind w:left="1080" w:hanging="1080"/>
      </w:pPr>
      <w:rPr>
        <w:rFonts w:eastAsiaTheme="majorEastAsia" w:hint="default"/>
        <w:b/>
      </w:rPr>
    </w:lvl>
    <w:lvl w:ilvl="5">
      <w:start w:val="1"/>
      <w:numFmt w:val="decimal"/>
      <w:lvlText w:val="%1.%2.%3.%4.%5.%6."/>
      <w:lvlJc w:val="left"/>
      <w:pPr>
        <w:ind w:left="1080" w:hanging="1080"/>
      </w:pPr>
      <w:rPr>
        <w:rFonts w:eastAsiaTheme="majorEastAsia" w:hint="default"/>
        <w:b/>
      </w:rPr>
    </w:lvl>
    <w:lvl w:ilvl="6">
      <w:start w:val="1"/>
      <w:numFmt w:val="decimal"/>
      <w:lvlText w:val="%1.%2.%3.%4.%5.%6.%7."/>
      <w:lvlJc w:val="left"/>
      <w:pPr>
        <w:ind w:left="1440" w:hanging="1440"/>
      </w:pPr>
      <w:rPr>
        <w:rFonts w:eastAsiaTheme="majorEastAsia" w:hint="default"/>
        <w:b/>
      </w:rPr>
    </w:lvl>
    <w:lvl w:ilvl="7">
      <w:start w:val="1"/>
      <w:numFmt w:val="decimal"/>
      <w:lvlText w:val="%1.%2.%3.%4.%5.%6.%7.%8."/>
      <w:lvlJc w:val="left"/>
      <w:pPr>
        <w:ind w:left="1440" w:hanging="1440"/>
      </w:pPr>
      <w:rPr>
        <w:rFonts w:eastAsiaTheme="majorEastAsia" w:hint="default"/>
        <w:b/>
      </w:rPr>
    </w:lvl>
    <w:lvl w:ilvl="8">
      <w:start w:val="1"/>
      <w:numFmt w:val="decimal"/>
      <w:lvlText w:val="%1.%2.%3.%4.%5.%6.%7.%8.%9."/>
      <w:lvlJc w:val="left"/>
      <w:pPr>
        <w:ind w:left="1800" w:hanging="1800"/>
      </w:pPr>
      <w:rPr>
        <w:rFonts w:eastAsiaTheme="majorEastAsia" w:hint="default"/>
        <w:b/>
      </w:rPr>
    </w:lvl>
  </w:abstractNum>
  <w:abstractNum w:abstractNumId="7" w15:restartNumberingAfterBreak="0">
    <w:nsid w:val="23510B21"/>
    <w:multiLevelType w:val="hybridMultilevel"/>
    <w:tmpl w:val="1EFE3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2910A6"/>
    <w:multiLevelType w:val="hybridMultilevel"/>
    <w:tmpl w:val="C0225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0D3048"/>
    <w:multiLevelType w:val="hybridMultilevel"/>
    <w:tmpl w:val="140ED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3CD102A"/>
    <w:multiLevelType w:val="multilevel"/>
    <w:tmpl w:val="400A1580"/>
    <w:lvl w:ilvl="0">
      <w:start w:val="1"/>
      <w:numFmt w:val="decimal"/>
      <w:lvlText w:val="%1."/>
      <w:lvlJc w:val="left"/>
      <w:pPr>
        <w:ind w:left="360" w:hanging="360"/>
      </w:pPr>
      <w:rPr>
        <w:rFonts w:asciiTheme="minorHAnsi" w:eastAsiaTheme="majorEastAsia" w:hAnsiTheme="minorHAnsi" w:cstheme="majorBidi"/>
      </w:rPr>
    </w:lvl>
    <w:lvl w:ilvl="1">
      <w:start w:val="1"/>
      <w:numFmt w:val="decimal"/>
      <w:pStyle w:val="Heading2"/>
      <w:isLgl/>
      <w:lvlText w:val="%1.%2."/>
      <w:lvlJc w:val="left"/>
      <w:pPr>
        <w:ind w:left="720" w:hanging="72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773747F"/>
    <w:multiLevelType w:val="multilevel"/>
    <w:tmpl w:val="1B46A206"/>
    <w:lvl w:ilvl="0">
      <w:start w:val="1"/>
      <w:numFmt w:val="decimal"/>
      <w:lvlText w:val="%1."/>
      <w:lvlJc w:val="left"/>
      <w:pPr>
        <w:ind w:left="720" w:hanging="360"/>
      </w:pPr>
      <w:rPr>
        <w:rFonts w:asciiTheme="minorHAnsi" w:eastAsiaTheme="minorHAnsi" w:hAnsiTheme="minorHAnsi" w:cstheme="minorBidi"/>
      </w:rPr>
    </w:lvl>
    <w:lvl w:ilvl="1">
      <w:start w:val="1"/>
      <w:numFmt w:val="decimal"/>
      <w:isLgl/>
      <w:lvlText w:val="%1.%2."/>
      <w:lvlJc w:val="left"/>
      <w:pPr>
        <w:ind w:left="1080" w:hanging="720"/>
      </w:pPr>
      <w:rPr>
        <w:rFonts w:hint="default"/>
        <w:color w:val="auto"/>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2FC7EDF"/>
    <w:multiLevelType w:val="multilevel"/>
    <w:tmpl w:val="0EEE1458"/>
    <w:lvl w:ilvl="0">
      <w:start w:val="4"/>
      <w:numFmt w:val="decimal"/>
      <w:lvlText w:val="%1."/>
      <w:lvlJc w:val="left"/>
      <w:pPr>
        <w:ind w:left="540" w:hanging="540"/>
      </w:pPr>
      <w:rPr>
        <w:rFonts w:hint="default"/>
        <w:u w:val="none"/>
      </w:rPr>
    </w:lvl>
    <w:lvl w:ilvl="1">
      <w:start w:val="3"/>
      <w:numFmt w:val="decimal"/>
      <w:lvlText w:val="%1.%2."/>
      <w:lvlJc w:val="left"/>
      <w:pPr>
        <w:ind w:left="540" w:hanging="540"/>
      </w:pPr>
      <w:rPr>
        <w:rFonts w:hint="default"/>
        <w:u w:val="none"/>
      </w:rPr>
    </w:lvl>
    <w:lvl w:ilvl="2">
      <w:start w:val="2"/>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13" w15:restartNumberingAfterBreak="0">
    <w:nsid w:val="48DD021E"/>
    <w:multiLevelType w:val="hybridMultilevel"/>
    <w:tmpl w:val="BC6E3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A015FE8"/>
    <w:multiLevelType w:val="multilevel"/>
    <w:tmpl w:val="0EB21078"/>
    <w:lvl w:ilvl="0">
      <w:start w:val="5"/>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C535261"/>
    <w:multiLevelType w:val="multilevel"/>
    <w:tmpl w:val="53EE5468"/>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73E85702"/>
    <w:multiLevelType w:val="multilevel"/>
    <w:tmpl w:val="6DCA45A2"/>
    <w:lvl w:ilvl="0">
      <w:start w:val="4"/>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6BB3410"/>
    <w:multiLevelType w:val="multilevel"/>
    <w:tmpl w:val="256AD47E"/>
    <w:lvl w:ilvl="0">
      <w:start w:val="5"/>
      <w:numFmt w:val="decimal"/>
      <w:lvlText w:val="%1."/>
      <w:lvlJc w:val="left"/>
      <w:pPr>
        <w:ind w:left="540" w:hanging="540"/>
      </w:pPr>
      <w:rPr>
        <w:rFonts w:hint="default"/>
        <w:b/>
      </w:rPr>
    </w:lvl>
    <w:lvl w:ilvl="1">
      <w:start w:val="2"/>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786B7304"/>
    <w:multiLevelType w:val="multilevel"/>
    <w:tmpl w:val="85F45630"/>
    <w:lvl w:ilvl="0">
      <w:start w:val="1"/>
      <w:numFmt w:val="decimal"/>
      <w:lvlText w:val="%1."/>
      <w:lvlJc w:val="left"/>
      <w:pPr>
        <w:ind w:left="72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9E35EA3"/>
    <w:multiLevelType w:val="multilevel"/>
    <w:tmpl w:val="1B46A206"/>
    <w:lvl w:ilvl="0">
      <w:start w:val="1"/>
      <w:numFmt w:val="decimal"/>
      <w:lvlText w:val="%1."/>
      <w:lvlJc w:val="left"/>
      <w:pPr>
        <w:ind w:left="720" w:hanging="360"/>
      </w:pPr>
      <w:rPr>
        <w:rFonts w:asciiTheme="minorHAnsi" w:eastAsiaTheme="minorHAnsi" w:hAnsiTheme="minorHAnsi" w:cstheme="minorBidi"/>
      </w:rPr>
    </w:lvl>
    <w:lvl w:ilvl="1">
      <w:start w:val="1"/>
      <w:numFmt w:val="decimal"/>
      <w:isLgl/>
      <w:lvlText w:val="%1.%2."/>
      <w:lvlJc w:val="left"/>
      <w:pPr>
        <w:ind w:left="1080" w:hanging="720"/>
      </w:pPr>
      <w:rPr>
        <w:rFonts w:hint="default"/>
        <w:color w:val="auto"/>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BF53F39"/>
    <w:multiLevelType w:val="hybridMultilevel"/>
    <w:tmpl w:val="4C76C99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8"/>
  </w:num>
  <w:num w:numId="2">
    <w:abstractNumId w:val="11"/>
  </w:num>
  <w:num w:numId="3">
    <w:abstractNumId w:val="10"/>
  </w:num>
  <w:num w:numId="4">
    <w:abstractNumId w:val="2"/>
  </w:num>
  <w:num w:numId="5">
    <w:abstractNumId w:val="3"/>
  </w:num>
  <w:num w:numId="6">
    <w:abstractNumId w:val="13"/>
  </w:num>
  <w:num w:numId="7">
    <w:abstractNumId w:val="8"/>
  </w:num>
  <w:num w:numId="8">
    <w:abstractNumId w:val="7"/>
  </w:num>
  <w:num w:numId="9">
    <w:abstractNumId w:val="15"/>
  </w:num>
  <w:num w:numId="10">
    <w:abstractNumId w:val="5"/>
  </w:num>
  <w:num w:numId="11">
    <w:abstractNumId w:val="0"/>
  </w:num>
  <w:num w:numId="12">
    <w:abstractNumId w:val="1"/>
  </w:num>
  <w:num w:numId="13">
    <w:abstractNumId w:val="16"/>
  </w:num>
  <w:num w:numId="14">
    <w:abstractNumId w:val="12"/>
  </w:num>
  <w:num w:numId="15">
    <w:abstractNumId w:val="4"/>
  </w:num>
  <w:num w:numId="16">
    <w:abstractNumId w:val="17"/>
  </w:num>
  <w:num w:numId="17">
    <w:abstractNumId w:val="6"/>
  </w:num>
  <w:num w:numId="18">
    <w:abstractNumId w:val="19"/>
  </w:num>
  <w:num w:numId="19">
    <w:abstractNumId w:val="14"/>
  </w:num>
  <w:num w:numId="20">
    <w:abstractNumId w:val="20"/>
  </w:num>
  <w:num w:numId="21">
    <w:abstractNumId w:val="10"/>
  </w:num>
  <w:num w:numId="22">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activeWritingStyle w:appName="MSWord" w:lang="en-US" w:vendorID="64" w:dllVersion="0" w:nlCheck="1" w:checkStyle="0"/>
  <w:activeWritingStyle w:appName="MSWord" w:lang="en-US" w:vendorID="64" w:dllVersion="6" w:nlCheck="1" w:checkStyle="1"/>
  <w:activeWritingStyle w:appName="MSWord" w:lang="en-ZA" w:vendorID="64" w:dllVersion="6" w:nlCheck="1" w:checkStyle="1"/>
  <w:activeWritingStyle w:appName="MSWord" w:lang="en-US" w:vendorID="64" w:dllVersion="4096" w:nlCheck="1" w:checkStyle="0"/>
  <w:activeWritingStyle w:appName="MSWord" w:lang="fr-FR" w:vendorID="64" w:dllVersion="6" w:nlCheck="1" w:checkStyle="0"/>
  <w:activeWritingStyle w:appName="MSWord" w:lang="en-ZA" w:vendorID="64" w:dllVersion="4096"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5z05r5fxddf04efspupvr0os52d0vavft90&quot;&gt;John&lt;record-ids&gt;&lt;item&gt;160&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item&gt;211&lt;/item&gt;&lt;item&gt;212&lt;/item&gt;&lt;item&gt;213&lt;/item&gt;&lt;item&gt;214&lt;/item&gt;&lt;item&gt;215&lt;/item&gt;&lt;item&gt;216&lt;/item&gt;&lt;item&gt;217&lt;/item&gt;&lt;item&gt;218&lt;/item&gt;&lt;item&gt;221&lt;/item&gt;&lt;item&gt;222&lt;/item&gt;&lt;item&gt;225&lt;/item&gt;&lt;item&gt;226&lt;/item&gt;&lt;item&gt;227&lt;/item&gt;&lt;item&gt;228&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3&lt;/item&gt;&lt;/record-ids&gt;&lt;/item&gt;&lt;/Libraries&gt;"/>
  </w:docVars>
  <w:rsids>
    <w:rsidRoot w:val="00BA68DF"/>
    <w:rsid w:val="00002618"/>
    <w:rsid w:val="000032E2"/>
    <w:rsid w:val="000034ED"/>
    <w:rsid w:val="00003BBB"/>
    <w:rsid w:val="000040D2"/>
    <w:rsid w:val="00005B8C"/>
    <w:rsid w:val="00007870"/>
    <w:rsid w:val="000129E8"/>
    <w:rsid w:val="00012F0D"/>
    <w:rsid w:val="00015A08"/>
    <w:rsid w:val="00015C90"/>
    <w:rsid w:val="00026751"/>
    <w:rsid w:val="000302EB"/>
    <w:rsid w:val="00031247"/>
    <w:rsid w:val="00031D5C"/>
    <w:rsid w:val="00032947"/>
    <w:rsid w:val="00036785"/>
    <w:rsid w:val="000369DE"/>
    <w:rsid w:val="00037B0A"/>
    <w:rsid w:val="00037DA6"/>
    <w:rsid w:val="00037F98"/>
    <w:rsid w:val="00040644"/>
    <w:rsid w:val="000412C2"/>
    <w:rsid w:val="00041B11"/>
    <w:rsid w:val="000420E9"/>
    <w:rsid w:val="00042468"/>
    <w:rsid w:val="00043211"/>
    <w:rsid w:val="0004347B"/>
    <w:rsid w:val="00043A4B"/>
    <w:rsid w:val="000440EE"/>
    <w:rsid w:val="000464AB"/>
    <w:rsid w:val="0004765C"/>
    <w:rsid w:val="000526CB"/>
    <w:rsid w:val="000544AB"/>
    <w:rsid w:val="0005454F"/>
    <w:rsid w:val="0005497D"/>
    <w:rsid w:val="00054DAE"/>
    <w:rsid w:val="000609CC"/>
    <w:rsid w:val="0006104A"/>
    <w:rsid w:val="000615B9"/>
    <w:rsid w:val="00066B06"/>
    <w:rsid w:val="00070DE1"/>
    <w:rsid w:val="0007494A"/>
    <w:rsid w:val="00074FE1"/>
    <w:rsid w:val="000819DB"/>
    <w:rsid w:val="0008391A"/>
    <w:rsid w:val="00084F99"/>
    <w:rsid w:val="00085A52"/>
    <w:rsid w:val="000870DE"/>
    <w:rsid w:val="00091A21"/>
    <w:rsid w:val="0009519B"/>
    <w:rsid w:val="00095567"/>
    <w:rsid w:val="00096FCB"/>
    <w:rsid w:val="0009704D"/>
    <w:rsid w:val="00097E8B"/>
    <w:rsid w:val="000A42F3"/>
    <w:rsid w:val="000A44A1"/>
    <w:rsid w:val="000A4762"/>
    <w:rsid w:val="000A7019"/>
    <w:rsid w:val="000A7A64"/>
    <w:rsid w:val="000B08EF"/>
    <w:rsid w:val="000B1C02"/>
    <w:rsid w:val="000B729C"/>
    <w:rsid w:val="000B7999"/>
    <w:rsid w:val="000C2361"/>
    <w:rsid w:val="000C5485"/>
    <w:rsid w:val="000C577D"/>
    <w:rsid w:val="000C579A"/>
    <w:rsid w:val="000D01D1"/>
    <w:rsid w:val="000D031C"/>
    <w:rsid w:val="000D2F01"/>
    <w:rsid w:val="000E0584"/>
    <w:rsid w:val="000E2D3D"/>
    <w:rsid w:val="000E5171"/>
    <w:rsid w:val="000E54A4"/>
    <w:rsid w:val="000E5EF4"/>
    <w:rsid w:val="000E69EB"/>
    <w:rsid w:val="000E7295"/>
    <w:rsid w:val="000F7B42"/>
    <w:rsid w:val="001035AF"/>
    <w:rsid w:val="00103FF0"/>
    <w:rsid w:val="0010775B"/>
    <w:rsid w:val="00110A5B"/>
    <w:rsid w:val="00115D0F"/>
    <w:rsid w:val="00116752"/>
    <w:rsid w:val="00117C45"/>
    <w:rsid w:val="00120071"/>
    <w:rsid w:val="00121127"/>
    <w:rsid w:val="00123680"/>
    <w:rsid w:val="00124E51"/>
    <w:rsid w:val="00125457"/>
    <w:rsid w:val="00126576"/>
    <w:rsid w:val="001277BE"/>
    <w:rsid w:val="00133F1F"/>
    <w:rsid w:val="00134B05"/>
    <w:rsid w:val="00134EDD"/>
    <w:rsid w:val="00140D12"/>
    <w:rsid w:val="00140D5F"/>
    <w:rsid w:val="00140FD9"/>
    <w:rsid w:val="00144CA7"/>
    <w:rsid w:val="001512A7"/>
    <w:rsid w:val="00151426"/>
    <w:rsid w:val="001546B4"/>
    <w:rsid w:val="001558CC"/>
    <w:rsid w:val="001564E2"/>
    <w:rsid w:val="00162310"/>
    <w:rsid w:val="00162CF3"/>
    <w:rsid w:val="00163CA8"/>
    <w:rsid w:val="001644E1"/>
    <w:rsid w:val="00167085"/>
    <w:rsid w:val="0016747C"/>
    <w:rsid w:val="001700A2"/>
    <w:rsid w:val="00170991"/>
    <w:rsid w:val="00170E3E"/>
    <w:rsid w:val="00173195"/>
    <w:rsid w:val="00176157"/>
    <w:rsid w:val="001778EB"/>
    <w:rsid w:val="0017792B"/>
    <w:rsid w:val="00177CFC"/>
    <w:rsid w:val="00177ED9"/>
    <w:rsid w:val="00183966"/>
    <w:rsid w:val="00184162"/>
    <w:rsid w:val="00197224"/>
    <w:rsid w:val="001A0284"/>
    <w:rsid w:val="001A02F6"/>
    <w:rsid w:val="001A10EE"/>
    <w:rsid w:val="001A55BA"/>
    <w:rsid w:val="001A616F"/>
    <w:rsid w:val="001A62D4"/>
    <w:rsid w:val="001B0EED"/>
    <w:rsid w:val="001B1798"/>
    <w:rsid w:val="001B1906"/>
    <w:rsid w:val="001B3153"/>
    <w:rsid w:val="001B3C31"/>
    <w:rsid w:val="001B5C23"/>
    <w:rsid w:val="001C17BD"/>
    <w:rsid w:val="001C205D"/>
    <w:rsid w:val="001C240B"/>
    <w:rsid w:val="001C254F"/>
    <w:rsid w:val="001C432D"/>
    <w:rsid w:val="001C558B"/>
    <w:rsid w:val="001C5DF8"/>
    <w:rsid w:val="001C6AF1"/>
    <w:rsid w:val="001D0C09"/>
    <w:rsid w:val="001D7C0C"/>
    <w:rsid w:val="001E1989"/>
    <w:rsid w:val="001E19A0"/>
    <w:rsid w:val="001E207F"/>
    <w:rsid w:val="001E25B7"/>
    <w:rsid w:val="001E3716"/>
    <w:rsid w:val="001E4A2B"/>
    <w:rsid w:val="001E4C17"/>
    <w:rsid w:val="001E4DEA"/>
    <w:rsid w:val="001E7348"/>
    <w:rsid w:val="001E794B"/>
    <w:rsid w:val="001F1584"/>
    <w:rsid w:val="001F1B15"/>
    <w:rsid w:val="001F27D8"/>
    <w:rsid w:val="001F3A15"/>
    <w:rsid w:val="001F5482"/>
    <w:rsid w:val="00200643"/>
    <w:rsid w:val="0020135C"/>
    <w:rsid w:val="002031AA"/>
    <w:rsid w:val="00203AA8"/>
    <w:rsid w:val="00203C18"/>
    <w:rsid w:val="00204094"/>
    <w:rsid w:val="00204947"/>
    <w:rsid w:val="00205236"/>
    <w:rsid w:val="00205842"/>
    <w:rsid w:val="002067C2"/>
    <w:rsid w:val="00206847"/>
    <w:rsid w:val="00212263"/>
    <w:rsid w:val="00212D40"/>
    <w:rsid w:val="00217330"/>
    <w:rsid w:val="002176F6"/>
    <w:rsid w:val="00221C1A"/>
    <w:rsid w:val="0022338E"/>
    <w:rsid w:val="00223915"/>
    <w:rsid w:val="002242C6"/>
    <w:rsid w:val="00225203"/>
    <w:rsid w:val="00227FEC"/>
    <w:rsid w:val="00232D4C"/>
    <w:rsid w:val="002337AA"/>
    <w:rsid w:val="00234A8D"/>
    <w:rsid w:val="0023623C"/>
    <w:rsid w:val="0024306B"/>
    <w:rsid w:val="0024321E"/>
    <w:rsid w:val="00244B30"/>
    <w:rsid w:val="00244C75"/>
    <w:rsid w:val="00247100"/>
    <w:rsid w:val="00247D85"/>
    <w:rsid w:val="00250E3D"/>
    <w:rsid w:val="00251B1E"/>
    <w:rsid w:val="0025681E"/>
    <w:rsid w:val="00261C64"/>
    <w:rsid w:val="00264523"/>
    <w:rsid w:val="00264C74"/>
    <w:rsid w:val="00264F43"/>
    <w:rsid w:val="002652F6"/>
    <w:rsid w:val="00267BD0"/>
    <w:rsid w:val="00273824"/>
    <w:rsid w:val="00274388"/>
    <w:rsid w:val="0027440F"/>
    <w:rsid w:val="0027489C"/>
    <w:rsid w:val="00274D3C"/>
    <w:rsid w:val="0027672C"/>
    <w:rsid w:val="002811DF"/>
    <w:rsid w:val="002827FF"/>
    <w:rsid w:val="00282C17"/>
    <w:rsid w:val="00291134"/>
    <w:rsid w:val="00291CEA"/>
    <w:rsid w:val="00291E58"/>
    <w:rsid w:val="00293B60"/>
    <w:rsid w:val="00296CFF"/>
    <w:rsid w:val="002A070D"/>
    <w:rsid w:val="002A0D23"/>
    <w:rsid w:val="002A2D8C"/>
    <w:rsid w:val="002A57C2"/>
    <w:rsid w:val="002B00BA"/>
    <w:rsid w:val="002B0153"/>
    <w:rsid w:val="002B2489"/>
    <w:rsid w:val="002B4982"/>
    <w:rsid w:val="002B4E98"/>
    <w:rsid w:val="002C1C45"/>
    <w:rsid w:val="002C26DC"/>
    <w:rsid w:val="002C498D"/>
    <w:rsid w:val="002C4A5F"/>
    <w:rsid w:val="002C6F29"/>
    <w:rsid w:val="002D2A24"/>
    <w:rsid w:val="002D4590"/>
    <w:rsid w:val="002D45EC"/>
    <w:rsid w:val="002D5E36"/>
    <w:rsid w:val="002D6FAC"/>
    <w:rsid w:val="002E313D"/>
    <w:rsid w:val="002E3D79"/>
    <w:rsid w:val="002E449C"/>
    <w:rsid w:val="002E4B0C"/>
    <w:rsid w:val="002F0ED7"/>
    <w:rsid w:val="002F2567"/>
    <w:rsid w:val="002F302F"/>
    <w:rsid w:val="002F3CDD"/>
    <w:rsid w:val="002F3CFF"/>
    <w:rsid w:val="002F4DA1"/>
    <w:rsid w:val="002F58D9"/>
    <w:rsid w:val="002F5F55"/>
    <w:rsid w:val="002F7245"/>
    <w:rsid w:val="00300712"/>
    <w:rsid w:val="00300763"/>
    <w:rsid w:val="003021C9"/>
    <w:rsid w:val="003031E2"/>
    <w:rsid w:val="003031EF"/>
    <w:rsid w:val="00304383"/>
    <w:rsid w:val="00311DB7"/>
    <w:rsid w:val="00312BC6"/>
    <w:rsid w:val="00312F6D"/>
    <w:rsid w:val="00313FC5"/>
    <w:rsid w:val="00314854"/>
    <w:rsid w:val="003168AF"/>
    <w:rsid w:val="00317318"/>
    <w:rsid w:val="0032127A"/>
    <w:rsid w:val="0032156B"/>
    <w:rsid w:val="00326B8B"/>
    <w:rsid w:val="00326E67"/>
    <w:rsid w:val="00327D3D"/>
    <w:rsid w:val="00330662"/>
    <w:rsid w:val="0033264B"/>
    <w:rsid w:val="00332910"/>
    <w:rsid w:val="00333551"/>
    <w:rsid w:val="003350D5"/>
    <w:rsid w:val="00336C08"/>
    <w:rsid w:val="00344360"/>
    <w:rsid w:val="0034499B"/>
    <w:rsid w:val="00345321"/>
    <w:rsid w:val="00346082"/>
    <w:rsid w:val="00346819"/>
    <w:rsid w:val="0035062D"/>
    <w:rsid w:val="00351F54"/>
    <w:rsid w:val="003528CF"/>
    <w:rsid w:val="0035375A"/>
    <w:rsid w:val="00353F74"/>
    <w:rsid w:val="0035567A"/>
    <w:rsid w:val="00355FC3"/>
    <w:rsid w:val="003569D6"/>
    <w:rsid w:val="00360EE8"/>
    <w:rsid w:val="00361653"/>
    <w:rsid w:val="003619AE"/>
    <w:rsid w:val="00361B31"/>
    <w:rsid w:val="00363021"/>
    <w:rsid w:val="00363798"/>
    <w:rsid w:val="0036393B"/>
    <w:rsid w:val="00363EE7"/>
    <w:rsid w:val="00363F8F"/>
    <w:rsid w:val="00365E7F"/>
    <w:rsid w:val="00370C87"/>
    <w:rsid w:val="00371932"/>
    <w:rsid w:val="00371DA5"/>
    <w:rsid w:val="00375F1E"/>
    <w:rsid w:val="00377B08"/>
    <w:rsid w:val="00380273"/>
    <w:rsid w:val="0038092A"/>
    <w:rsid w:val="0038225D"/>
    <w:rsid w:val="003858B5"/>
    <w:rsid w:val="00387FB8"/>
    <w:rsid w:val="0039149C"/>
    <w:rsid w:val="0039263E"/>
    <w:rsid w:val="0039425D"/>
    <w:rsid w:val="00395EDB"/>
    <w:rsid w:val="0039725F"/>
    <w:rsid w:val="003972C8"/>
    <w:rsid w:val="00397648"/>
    <w:rsid w:val="00397987"/>
    <w:rsid w:val="003A0EA0"/>
    <w:rsid w:val="003A176C"/>
    <w:rsid w:val="003A1DC4"/>
    <w:rsid w:val="003A38C2"/>
    <w:rsid w:val="003A56BB"/>
    <w:rsid w:val="003A5C89"/>
    <w:rsid w:val="003A7694"/>
    <w:rsid w:val="003A7DC6"/>
    <w:rsid w:val="003B06C0"/>
    <w:rsid w:val="003B0CE4"/>
    <w:rsid w:val="003B46CF"/>
    <w:rsid w:val="003B4BB3"/>
    <w:rsid w:val="003B5E23"/>
    <w:rsid w:val="003B7134"/>
    <w:rsid w:val="003C228E"/>
    <w:rsid w:val="003C41B4"/>
    <w:rsid w:val="003C5153"/>
    <w:rsid w:val="003D1068"/>
    <w:rsid w:val="003D264B"/>
    <w:rsid w:val="003D3238"/>
    <w:rsid w:val="003D463F"/>
    <w:rsid w:val="003D5CC3"/>
    <w:rsid w:val="003D60E5"/>
    <w:rsid w:val="003D6749"/>
    <w:rsid w:val="003D7A07"/>
    <w:rsid w:val="003E0032"/>
    <w:rsid w:val="003E0C6A"/>
    <w:rsid w:val="003E2588"/>
    <w:rsid w:val="003E31F4"/>
    <w:rsid w:val="003E4072"/>
    <w:rsid w:val="003E70E9"/>
    <w:rsid w:val="003F2C37"/>
    <w:rsid w:val="003F3016"/>
    <w:rsid w:val="003F778E"/>
    <w:rsid w:val="00401323"/>
    <w:rsid w:val="00403A3A"/>
    <w:rsid w:val="00404FAB"/>
    <w:rsid w:val="00405789"/>
    <w:rsid w:val="00415CF3"/>
    <w:rsid w:val="004173FC"/>
    <w:rsid w:val="00420A79"/>
    <w:rsid w:val="00421ED2"/>
    <w:rsid w:val="0042260E"/>
    <w:rsid w:val="00424E18"/>
    <w:rsid w:val="004272DF"/>
    <w:rsid w:val="00431B51"/>
    <w:rsid w:val="00433921"/>
    <w:rsid w:val="00433DC2"/>
    <w:rsid w:val="0043580F"/>
    <w:rsid w:val="00440157"/>
    <w:rsid w:val="004409E7"/>
    <w:rsid w:val="00443253"/>
    <w:rsid w:val="00445557"/>
    <w:rsid w:val="004456A5"/>
    <w:rsid w:val="0044655D"/>
    <w:rsid w:val="0045118E"/>
    <w:rsid w:val="0045493F"/>
    <w:rsid w:val="00455C6A"/>
    <w:rsid w:val="00457549"/>
    <w:rsid w:val="00460B3A"/>
    <w:rsid w:val="00460C0B"/>
    <w:rsid w:val="00461A80"/>
    <w:rsid w:val="00462E41"/>
    <w:rsid w:val="0046524D"/>
    <w:rsid w:val="00465289"/>
    <w:rsid w:val="004671F4"/>
    <w:rsid w:val="00470457"/>
    <w:rsid w:val="0047263D"/>
    <w:rsid w:val="00473A94"/>
    <w:rsid w:val="00474240"/>
    <w:rsid w:val="0048093E"/>
    <w:rsid w:val="00481F9B"/>
    <w:rsid w:val="004828CF"/>
    <w:rsid w:val="004841FF"/>
    <w:rsid w:val="00486044"/>
    <w:rsid w:val="00486067"/>
    <w:rsid w:val="00486625"/>
    <w:rsid w:val="00486FF0"/>
    <w:rsid w:val="004902C1"/>
    <w:rsid w:val="00491697"/>
    <w:rsid w:val="004953ED"/>
    <w:rsid w:val="004961F1"/>
    <w:rsid w:val="004A05A2"/>
    <w:rsid w:val="004A085D"/>
    <w:rsid w:val="004A20FA"/>
    <w:rsid w:val="004A2B6A"/>
    <w:rsid w:val="004A36C5"/>
    <w:rsid w:val="004A47D1"/>
    <w:rsid w:val="004A6374"/>
    <w:rsid w:val="004B0230"/>
    <w:rsid w:val="004B122B"/>
    <w:rsid w:val="004B1342"/>
    <w:rsid w:val="004B21A0"/>
    <w:rsid w:val="004B2946"/>
    <w:rsid w:val="004B39D7"/>
    <w:rsid w:val="004B3D9A"/>
    <w:rsid w:val="004B52EB"/>
    <w:rsid w:val="004B5B27"/>
    <w:rsid w:val="004B6193"/>
    <w:rsid w:val="004B6ABA"/>
    <w:rsid w:val="004B7249"/>
    <w:rsid w:val="004B725E"/>
    <w:rsid w:val="004B784D"/>
    <w:rsid w:val="004C0C94"/>
    <w:rsid w:val="004C37DF"/>
    <w:rsid w:val="004C58D3"/>
    <w:rsid w:val="004C68E1"/>
    <w:rsid w:val="004C7087"/>
    <w:rsid w:val="004C798C"/>
    <w:rsid w:val="004C7A18"/>
    <w:rsid w:val="004D4431"/>
    <w:rsid w:val="004D66C8"/>
    <w:rsid w:val="004D7DE7"/>
    <w:rsid w:val="004E4FDC"/>
    <w:rsid w:val="004E6BE1"/>
    <w:rsid w:val="004E6E38"/>
    <w:rsid w:val="004F206F"/>
    <w:rsid w:val="004F2B02"/>
    <w:rsid w:val="004F3666"/>
    <w:rsid w:val="004F6479"/>
    <w:rsid w:val="004F679C"/>
    <w:rsid w:val="005014E6"/>
    <w:rsid w:val="00501DCC"/>
    <w:rsid w:val="00503463"/>
    <w:rsid w:val="005045AA"/>
    <w:rsid w:val="00505868"/>
    <w:rsid w:val="00506258"/>
    <w:rsid w:val="00507B5D"/>
    <w:rsid w:val="005129BC"/>
    <w:rsid w:val="00513CB3"/>
    <w:rsid w:val="00513E03"/>
    <w:rsid w:val="005175BB"/>
    <w:rsid w:val="005177D4"/>
    <w:rsid w:val="0052021F"/>
    <w:rsid w:val="0052586F"/>
    <w:rsid w:val="005259EF"/>
    <w:rsid w:val="005276B2"/>
    <w:rsid w:val="00527D63"/>
    <w:rsid w:val="005330F9"/>
    <w:rsid w:val="00534015"/>
    <w:rsid w:val="0053529B"/>
    <w:rsid w:val="005356B0"/>
    <w:rsid w:val="005367A2"/>
    <w:rsid w:val="00540CC5"/>
    <w:rsid w:val="00543115"/>
    <w:rsid w:val="005436F0"/>
    <w:rsid w:val="00547059"/>
    <w:rsid w:val="00547853"/>
    <w:rsid w:val="0055062F"/>
    <w:rsid w:val="005551CB"/>
    <w:rsid w:val="00557051"/>
    <w:rsid w:val="00557273"/>
    <w:rsid w:val="00557942"/>
    <w:rsid w:val="005603C0"/>
    <w:rsid w:val="0056203A"/>
    <w:rsid w:val="0056211A"/>
    <w:rsid w:val="005631E7"/>
    <w:rsid w:val="00563C2C"/>
    <w:rsid w:val="005726D9"/>
    <w:rsid w:val="00573C20"/>
    <w:rsid w:val="00574671"/>
    <w:rsid w:val="00577277"/>
    <w:rsid w:val="00580238"/>
    <w:rsid w:val="00580509"/>
    <w:rsid w:val="0058051D"/>
    <w:rsid w:val="00581F1C"/>
    <w:rsid w:val="005824B0"/>
    <w:rsid w:val="0058269C"/>
    <w:rsid w:val="00584141"/>
    <w:rsid w:val="0058456F"/>
    <w:rsid w:val="00585136"/>
    <w:rsid w:val="00586BB4"/>
    <w:rsid w:val="0059024B"/>
    <w:rsid w:val="00590A41"/>
    <w:rsid w:val="00591F44"/>
    <w:rsid w:val="00596C81"/>
    <w:rsid w:val="00597DDF"/>
    <w:rsid w:val="005A1418"/>
    <w:rsid w:val="005A17F2"/>
    <w:rsid w:val="005A2970"/>
    <w:rsid w:val="005A5B76"/>
    <w:rsid w:val="005A67C2"/>
    <w:rsid w:val="005A6C0F"/>
    <w:rsid w:val="005A7D85"/>
    <w:rsid w:val="005B4323"/>
    <w:rsid w:val="005B5C76"/>
    <w:rsid w:val="005B6D3F"/>
    <w:rsid w:val="005B71D3"/>
    <w:rsid w:val="005C24E1"/>
    <w:rsid w:val="005C3082"/>
    <w:rsid w:val="005C3536"/>
    <w:rsid w:val="005C6749"/>
    <w:rsid w:val="005C72DF"/>
    <w:rsid w:val="005C73D4"/>
    <w:rsid w:val="005D11F3"/>
    <w:rsid w:val="005D2E75"/>
    <w:rsid w:val="005D3B69"/>
    <w:rsid w:val="005D40D4"/>
    <w:rsid w:val="005D470C"/>
    <w:rsid w:val="005D4EB8"/>
    <w:rsid w:val="005D4FCD"/>
    <w:rsid w:val="005D58B0"/>
    <w:rsid w:val="005D6CE8"/>
    <w:rsid w:val="005E3EE3"/>
    <w:rsid w:val="005E437A"/>
    <w:rsid w:val="005E4774"/>
    <w:rsid w:val="005E4D6E"/>
    <w:rsid w:val="005E4E8B"/>
    <w:rsid w:val="005E4F69"/>
    <w:rsid w:val="005E7BC1"/>
    <w:rsid w:val="005E7F2C"/>
    <w:rsid w:val="005F03D6"/>
    <w:rsid w:val="005F2C32"/>
    <w:rsid w:val="005F2DE7"/>
    <w:rsid w:val="005F312E"/>
    <w:rsid w:val="005F312F"/>
    <w:rsid w:val="005F3BC9"/>
    <w:rsid w:val="005F421B"/>
    <w:rsid w:val="005F4338"/>
    <w:rsid w:val="005F5015"/>
    <w:rsid w:val="005F5C2B"/>
    <w:rsid w:val="005F6690"/>
    <w:rsid w:val="005F7644"/>
    <w:rsid w:val="005F7C84"/>
    <w:rsid w:val="00600109"/>
    <w:rsid w:val="00600A20"/>
    <w:rsid w:val="00604A6F"/>
    <w:rsid w:val="00606934"/>
    <w:rsid w:val="00610851"/>
    <w:rsid w:val="006117DD"/>
    <w:rsid w:val="00612A45"/>
    <w:rsid w:val="0061549F"/>
    <w:rsid w:val="006168D6"/>
    <w:rsid w:val="00616DA5"/>
    <w:rsid w:val="006215BF"/>
    <w:rsid w:val="00621DF8"/>
    <w:rsid w:val="00621EB6"/>
    <w:rsid w:val="00622C1C"/>
    <w:rsid w:val="00626A94"/>
    <w:rsid w:val="00631219"/>
    <w:rsid w:val="00632AAC"/>
    <w:rsid w:val="00633C2C"/>
    <w:rsid w:val="00635262"/>
    <w:rsid w:val="00635B1B"/>
    <w:rsid w:val="00636C33"/>
    <w:rsid w:val="00641719"/>
    <w:rsid w:val="00641B7D"/>
    <w:rsid w:val="00641CF5"/>
    <w:rsid w:val="00643C49"/>
    <w:rsid w:val="0064464C"/>
    <w:rsid w:val="00652C8C"/>
    <w:rsid w:val="0065422E"/>
    <w:rsid w:val="006542D2"/>
    <w:rsid w:val="006573B6"/>
    <w:rsid w:val="00661265"/>
    <w:rsid w:val="00661FB2"/>
    <w:rsid w:val="00663B0D"/>
    <w:rsid w:val="00666179"/>
    <w:rsid w:val="00670308"/>
    <w:rsid w:val="00670B7E"/>
    <w:rsid w:val="00670E48"/>
    <w:rsid w:val="006726B4"/>
    <w:rsid w:val="00672FA8"/>
    <w:rsid w:val="00673C8C"/>
    <w:rsid w:val="006747C4"/>
    <w:rsid w:val="00676979"/>
    <w:rsid w:val="0067748F"/>
    <w:rsid w:val="00680427"/>
    <w:rsid w:val="00682C9B"/>
    <w:rsid w:val="00683665"/>
    <w:rsid w:val="00683BE5"/>
    <w:rsid w:val="00684635"/>
    <w:rsid w:val="00684A1B"/>
    <w:rsid w:val="00684D9C"/>
    <w:rsid w:val="006855AC"/>
    <w:rsid w:val="006856D6"/>
    <w:rsid w:val="006904B0"/>
    <w:rsid w:val="00691582"/>
    <w:rsid w:val="00691DDB"/>
    <w:rsid w:val="00692785"/>
    <w:rsid w:val="006940CF"/>
    <w:rsid w:val="006955CB"/>
    <w:rsid w:val="00696664"/>
    <w:rsid w:val="006979BD"/>
    <w:rsid w:val="006A1553"/>
    <w:rsid w:val="006A2B5E"/>
    <w:rsid w:val="006A3CEF"/>
    <w:rsid w:val="006A453C"/>
    <w:rsid w:val="006A511B"/>
    <w:rsid w:val="006A5425"/>
    <w:rsid w:val="006A60EA"/>
    <w:rsid w:val="006A64A8"/>
    <w:rsid w:val="006A6DC1"/>
    <w:rsid w:val="006B2634"/>
    <w:rsid w:val="006C07B8"/>
    <w:rsid w:val="006C11DD"/>
    <w:rsid w:val="006C2412"/>
    <w:rsid w:val="006C4459"/>
    <w:rsid w:val="006C4886"/>
    <w:rsid w:val="006C654F"/>
    <w:rsid w:val="006C67C5"/>
    <w:rsid w:val="006D0841"/>
    <w:rsid w:val="006D0FFF"/>
    <w:rsid w:val="006D1647"/>
    <w:rsid w:val="006D3888"/>
    <w:rsid w:val="006D5253"/>
    <w:rsid w:val="006D669A"/>
    <w:rsid w:val="006D67DB"/>
    <w:rsid w:val="006D6E12"/>
    <w:rsid w:val="006E2865"/>
    <w:rsid w:val="006E471B"/>
    <w:rsid w:val="006E5F0C"/>
    <w:rsid w:val="006E6089"/>
    <w:rsid w:val="006F0FF7"/>
    <w:rsid w:val="006F1004"/>
    <w:rsid w:val="006F3253"/>
    <w:rsid w:val="006F43A2"/>
    <w:rsid w:val="006F5EB0"/>
    <w:rsid w:val="006F5F74"/>
    <w:rsid w:val="006F67B5"/>
    <w:rsid w:val="006F6CD6"/>
    <w:rsid w:val="006F765D"/>
    <w:rsid w:val="00700A8E"/>
    <w:rsid w:val="00701AC7"/>
    <w:rsid w:val="00703587"/>
    <w:rsid w:val="007049A3"/>
    <w:rsid w:val="00705235"/>
    <w:rsid w:val="0070550B"/>
    <w:rsid w:val="00706B85"/>
    <w:rsid w:val="00707C5F"/>
    <w:rsid w:val="0071012C"/>
    <w:rsid w:val="00712D9F"/>
    <w:rsid w:val="00712FEF"/>
    <w:rsid w:val="00713611"/>
    <w:rsid w:val="007138D6"/>
    <w:rsid w:val="007143EE"/>
    <w:rsid w:val="00720653"/>
    <w:rsid w:val="007225B0"/>
    <w:rsid w:val="00725613"/>
    <w:rsid w:val="0072725B"/>
    <w:rsid w:val="00735FB3"/>
    <w:rsid w:val="00737C7C"/>
    <w:rsid w:val="00740063"/>
    <w:rsid w:val="00740F7E"/>
    <w:rsid w:val="0074132F"/>
    <w:rsid w:val="00744AC4"/>
    <w:rsid w:val="0074515D"/>
    <w:rsid w:val="00745316"/>
    <w:rsid w:val="00750490"/>
    <w:rsid w:val="00755B9A"/>
    <w:rsid w:val="00756DFE"/>
    <w:rsid w:val="007576FD"/>
    <w:rsid w:val="0076261F"/>
    <w:rsid w:val="00762CAA"/>
    <w:rsid w:val="007643A7"/>
    <w:rsid w:val="00764C74"/>
    <w:rsid w:val="00766099"/>
    <w:rsid w:val="007662B1"/>
    <w:rsid w:val="00766F2F"/>
    <w:rsid w:val="007712D2"/>
    <w:rsid w:val="00771DBA"/>
    <w:rsid w:val="007725A7"/>
    <w:rsid w:val="007736D0"/>
    <w:rsid w:val="00773F84"/>
    <w:rsid w:val="0077635C"/>
    <w:rsid w:val="00776668"/>
    <w:rsid w:val="00776A0D"/>
    <w:rsid w:val="00777558"/>
    <w:rsid w:val="00784FFA"/>
    <w:rsid w:val="00785E3F"/>
    <w:rsid w:val="00785EA2"/>
    <w:rsid w:val="00785F90"/>
    <w:rsid w:val="0078645A"/>
    <w:rsid w:val="00786C90"/>
    <w:rsid w:val="00787BDE"/>
    <w:rsid w:val="007915F1"/>
    <w:rsid w:val="00792067"/>
    <w:rsid w:val="0079348A"/>
    <w:rsid w:val="007945AC"/>
    <w:rsid w:val="007958B4"/>
    <w:rsid w:val="007978D3"/>
    <w:rsid w:val="007A1E02"/>
    <w:rsid w:val="007A2FE8"/>
    <w:rsid w:val="007A4304"/>
    <w:rsid w:val="007A519D"/>
    <w:rsid w:val="007A5A24"/>
    <w:rsid w:val="007B2CE8"/>
    <w:rsid w:val="007B4885"/>
    <w:rsid w:val="007B4A11"/>
    <w:rsid w:val="007B4DFA"/>
    <w:rsid w:val="007B6352"/>
    <w:rsid w:val="007C163E"/>
    <w:rsid w:val="007C3452"/>
    <w:rsid w:val="007C4E1F"/>
    <w:rsid w:val="007D20A4"/>
    <w:rsid w:val="007E3C7F"/>
    <w:rsid w:val="007E47CA"/>
    <w:rsid w:val="007E7A02"/>
    <w:rsid w:val="007F0478"/>
    <w:rsid w:val="007F1824"/>
    <w:rsid w:val="007F4537"/>
    <w:rsid w:val="007F6564"/>
    <w:rsid w:val="007F7542"/>
    <w:rsid w:val="007F76B9"/>
    <w:rsid w:val="00800EA0"/>
    <w:rsid w:val="00801900"/>
    <w:rsid w:val="00803BFF"/>
    <w:rsid w:val="00805C95"/>
    <w:rsid w:val="00807248"/>
    <w:rsid w:val="0080741E"/>
    <w:rsid w:val="0080757B"/>
    <w:rsid w:val="00810626"/>
    <w:rsid w:val="00811C74"/>
    <w:rsid w:val="00812A3C"/>
    <w:rsid w:val="00812D0B"/>
    <w:rsid w:val="00816BF6"/>
    <w:rsid w:val="008200E9"/>
    <w:rsid w:val="008203BE"/>
    <w:rsid w:val="00822D86"/>
    <w:rsid w:val="00822DDB"/>
    <w:rsid w:val="0082727F"/>
    <w:rsid w:val="008301EE"/>
    <w:rsid w:val="00837C0A"/>
    <w:rsid w:val="008413B2"/>
    <w:rsid w:val="00841850"/>
    <w:rsid w:val="008423F9"/>
    <w:rsid w:val="00845713"/>
    <w:rsid w:val="00846897"/>
    <w:rsid w:val="00850FF4"/>
    <w:rsid w:val="008609C3"/>
    <w:rsid w:val="00860BC6"/>
    <w:rsid w:val="00863C8C"/>
    <w:rsid w:val="008649CD"/>
    <w:rsid w:val="00872842"/>
    <w:rsid w:val="00872C68"/>
    <w:rsid w:val="00880A6C"/>
    <w:rsid w:val="008814BA"/>
    <w:rsid w:val="008820F0"/>
    <w:rsid w:val="00883A38"/>
    <w:rsid w:val="008849BB"/>
    <w:rsid w:val="00890573"/>
    <w:rsid w:val="00890789"/>
    <w:rsid w:val="00892642"/>
    <w:rsid w:val="00892C4E"/>
    <w:rsid w:val="00892DC3"/>
    <w:rsid w:val="00893DC7"/>
    <w:rsid w:val="00895245"/>
    <w:rsid w:val="00896609"/>
    <w:rsid w:val="00897ECA"/>
    <w:rsid w:val="008A062F"/>
    <w:rsid w:val="008A1C58"/>
    <w:rsid w:val="008A344B"/>
    <w:rsid w:val="008A4EDC"/>
    <w:rsid w:val="008A5E84"/>
    <w:rsid w:val="008B21C7"/>
    <w:rsid w:val="008B6F54"/>
    <w:rsid w:val="008C03E0"/>
    <w:rsid w:val="008C0625"/>
    <w:rsid w:val="008C1CFA"/>
    <w:rsid w:val="008C35D1"/>
    <w:rsid w:val="008C3796"/>
    <w:rsid w:val="008C54C3"/>
    <w:rsid w:val="008C71F3"/>
    <w:rsid w:val="008C7CDA"/>
    <w:rsid w:val="008C7E23"/>
    <w:rsid w:val="008D06D3"/>
    <w:rsid w:val="008D0AFD"/>
    <w:rsid w:val="008D17DF"/>
    <w:rsid w:val="008D1EE8"/>
    <w:rsid w:val="008D1F53"/>
    <w:rsid w:val="008D3B38"/>
    <w:rsid w:val="008D54D6"/>
    <w:rsid w:val="008E0719"/>
    <w:rsid w:val="008E0CE2"/>
    <w:rsid w:val="008E256C"/>
    <w:rsid w:val="008F313F"/>
    <w:rsid w:val="008F3C53"/>
    <w:rsid w:val="008F460B"/>
    <w:rsid w:val="008F4745"/>
    <w:rsid w:val="008F4EA5"/>
    <w:rsid w:val="008F5F26"/>
    <w:rsid w:val="008F6754"/>
    <w:rsid w:val="008F67F8"/>
    <w:rsid w:val="008F7415"/>
    <w:rsid w:val="00901052"/>
    <w:rsid w:val="00902A23"/>
    <w:rsid w:val="00905715"/>
    <w:rsid w:val="00905C49"/>
    <w:rsid w:val="00912B05"/>
    <w:rsid w:val="00913436"/>
    <w:rsid w:val="00916DF8"/>
    <w:rsid w:val="009170E7"/>
    <w:rsid w:val="009177D8"/>
    <w:rsid w:val="0092118E"/>
    <w:rsid w:val="00921FB6"/>
    <w:rsid w:val="00923AB7"/>
    <w:rsid w:val="009245FA"/>
    <w:rsid w:val="00924D67"/>
    <w:rsid w:val="00927B88"/>
    <w:rsid w:val="009304D5"/>
    <w:rsid w:val="009306DF"/>
    <w:rsid w:val="00932274"/>
    <w:rsid w:val="00933876"/>
    <w:rsid w:val="00935157"/>
    <w:rsid w:val="00935408"/>
    <w:rsid w:val="0094130B"/>
    <w:rsid w:val="00941954"/>
    <w:rsid w:val="0094596F"/>
    <w:rsid w:val="009504CA"/>
    <w:rsid w:val="00954CCB"/>
    <w:rsid w:val="009562F9"/>
    <w:rsid w:val="0096099C"/>
    <w:rsid w:val="00963013"/>
    <w:rsid w:val="00965B8D"/>
    <w:rsid w:val="009664AF"/>
    <w:rsid w:val="009666BC"/>
    <w:rsid w:val="00966732"/>
    <w:rsid w:val="0096796A"/>
    <w:rsid w:val="009703F2"/>
    <w:rsid w:val="009706CC"/>
    <w:rsid w:val="0097082A"/>
    <w:rsid w:val="00971480"/>
    <w:rsid w:val="0097150B"/>
    <w:rsid w:val="00971FF1"/>
    <w:rsid w:val="00975460"/>
    <w:rsid w:val="00975D02"/>
    <w:rsid w:val="00981BE1"/>
    <w:rsid w:val="009838C6"/>
    <w:rsid w:val="00987FDE"/>
    <w:rsid w:val="00990988"/>
    <w:rsid w:val="00991190"/>
    <w:rsid w:val="009912D9"/>
    <w:rsid w:val="009913D0"/>
    <w:rsid w:val="00992B61"/>
    <w:rsid w:val="00994CDC"/>
    <w:rsid w:val="00994ED1"/>
    <w:rsid w:val="009A13F4"/>
    <w:rsid w:val="009A1488"/>
    <w:rsid w:val="009A19BA"/>
    <w:rsid w:val="009A19C7"/>
    <w:rsid w:val="009A1AD4"/>
    <w:rsid w:val="009A26D6"/>
    <w:rsid w:val="009A33B2"/>
    <w:rsid w:val="009A385C"/>
    <w:rsid w:val="009A3E98"/>
    <w:rsid w:val="009A4BF2"/>
    <w:rsid w:val="009A6E64"/>
    <w:rsid w:val="009B1EE4"/>
    <w:rsid w:val="009B6A36"/>
    <w:rsid w:val="009B744F"/>
    <w:rsid w:val="009C1BDA"/>
    <w:rsid w:val="009C6BEB"/>
    <w:rsid w:val="009C6DDD"/>
    <w:rsid w:val="009C7BA5"/>
    <w:rsid w:val="009D47FC"/>
    <w:rsid w:val="009D4F9E"/>
    <w:rsid w:val="009D638E"/>
    <w:rsid w:val="009D68A1"/>
    <w:rsid w:val="009E25DD"/>
    <w:rsid w:val="009E4F2A"/>
    <w:rsid w:val="009F0A22"/>
    <w:rsid w:val="009F0A34"/>
    <w:rsid w:val="009F2B4A"/>
    <w:rsid w:val="009F39A8"/>
    <w:rsid w:val="009F65E5"/>
    <w:rsid w:val="009F679F"/>
    <w:rsid w:val="00A0111F"/>
    <w:rsid w:val="00A02651"/>
    <w:rsid w:val="00A0371E"/>
    <w:rsid w:val="00A045E0"/>
    <w:rsid w:val="00A1236A"/>
    <w:rsid w:val="00A13F5A"/>
    <w:rsid w:val="00A14944"/>
    <w:rsid w:val="00A14FE3"/>
    <w:rsid w:val="00A160A8"/>
    <w:rsid w:val="00A205DA"/>
    <w:rsid w:val="00A21F7B"/>
    <w:rsid w:val="00A22467"/>
    <w:rsid w:val="00A229C8"/>
    <w:rsid w:val="00A23089"/>
    <w:rsid w:val="00A23207"/>
    <w:rsid w:val="00A23CB3"/>
    <w:rsid w:val="00A26031"/>
    <w:rsid w:val="00A264C7"/>
    <w:rsid w:val="00A304C5"/>
    <w:rsid w:val="00A31E08"/>
    <w:rsid w:val="00A32E05"/>
    <w:rsid w:val="00A34575"/>
    <w:rsid w:val="00A34B18"/>
    <w:rsid w:val="00A36A07"/>
    <w:rsid w:val="00A41D8B"/>
    <w:rsid w:val="00A42785"/>
    <w:rsid w:val="00A456AC"/>
    <w:rsid w:val="00A51CB2"/>
    <w:rsid w:val="00A52D3F"/>
    <w:rsid w:val="00A57B70"/>
    <w:rsid w:val="00A60BF5"/>
    <w:rsid w:val="00A664C5"/>
    <w:rsid w:val="00A72E32"/>
    <w:rsid w:val="00A77A65"/>
    <w:rsid w:val="00A8142C"/>
    <w:rsid w:val="00A82DFE"/>
    <w:rsid w:val="00A82EAC"/>
    <w:rsid w:val="00A853A7"/>
    <w:rsid w:val="00A86CAE"/>
    <w:rsid w:val="00A87698"/>
    <w:rsid w:val="00A904A5"/>
    <w:rsid w:val="00A908A7"/>
    <w:rsid w:val="00A9253C"/>
    <w:rsid w:val="00A92715"/>
    <w:rsid w:val="00A93320"/>
    <w:rsid w:val="00A93393"/>
    <w:rsid w:val="00A9430D"/>
    <w:rsid w:val="00A957F6"/>
    <w:rsid w:val="00A96238"/>
    <w:rsid w:val="00A96260"/>
    <w:rsid w:val="00AA0C95"/>
    <w:rsid w:val="00AA0D9D"/>
    <w:rsid w:val="00AA13EC"/>
    <w:rsid w:val="00AA41C1"/>
    <w:rsid w:val="00AA5867"/>
    <w:rsid w:val="00AA5DDB"/>
    <w:rsid w:val="00AA5F14"/>
    <w:rsid w:val="00AA5F70"/>
    <w:rsid w:val="00AA72FB"/>
    <w:rsid w:val="00AB0FBA"/>
    <w:rsid w:val="00AB1AE9"/>
    <w:rsid w:val="00AB4DBF"/>
    <w:rsid w:val="00AB4FC2"/>
    <w:rsid w:val="00AB6279"/>
    <w:rsid w:val="00AB70D7"/>
    <w:rsid w:val="00AC0995"/>
    <w:rsid w:val="00AC742D"/>
    <w:rsid w:val="00AD3678"/>
    <w:rsid w:val="00AD3F78"/>
    <w:rsid w:val="00AD4588"/>
    <w:rsid w:val="00AD463F"/>
    <w:rsid w:val="00AD6912"/>
    <w:rsid w:val="00AD6E9B"/>
    <w:rsid w:val="00AD752C"/>
    <w:rsid w:val="00AE0642"/>
    <w:rsid w:val="00AE248F"/>
    <w:rsid w:val="00AE6336"/>
    <w:rsid w:val="00AE6BA6"/>
    <w:rsid w:val="00AF0A7A"/>
    <w:rsid w:val="00AF0EBE"/>
    <w:rsid w:val="00AF1429"/>
    <w:rsid w:val="00AF20D5"/>
    <w:rsid w:val="00AF370E"/>
    <w:rsid w:val="00AF48FF"/>
    <w:rsid w:val="00AF5CA0"/>
    <w:rsid w:val="00AF6BF6"/>
    <w:rsid w:val="00AF7636"/>
    <w:rsid w:val="00AF7F24"/>
    <w:rsid w:val="00B0176F"/>
    <w:rsid w:val="00B02A1C"/>
    <w:rsid w:val="00B03495"/>
    <w:rsid w:val="00B05CFE"/>
    <w:rsid w:val="00B07E94"/>
    <w:rsid w:val="00B102D1"/>
    <w:rsid w:val="00B12CF7"/>
    <w:rsid w:val="00B139BF"/>
    <w:rsid w:val="00B15535"/>
    <w:rsid w:val="00B15AB7"/>
    <w:rsid w:val="00B1659B"/>
    <w:rsid w:val="00B16627"/>
    <w:rsid w:val="00B20257"/>
    <w:rsid w:val="00B21F7B"/>
    <w:rsid w:val="00B22200"/>
    <w:rsid w:val="00B2379F"/>
    <w:rsid w:val="00B23DE2"/>
    <w:rsid w:val="00B262F0"/>
    <w:rsid w:val="00B2666A"/>
    <w:rsid w:val="00B270B0"/>
    <w:rsid w:val="00B2788C"/>
    <w:rsid w:val="00B31263"/>
    <w:rsid w:val="00B327AB"/>
    <w:rsid w:val="00B32E3E"/>
    <w:rsid w:val="00B3425F"/>
    <w:rsid w:val="00B357F6"/>
    <w:rsid w:val="00B41A01"/>
    <w:rsid w:val="00B42424"/>
    <w:rsid w:val="00B42E0B"/>
    <w:rsid w:val="00B434CC"/>
    <w:rsid w:val="00B43516"/>
    <w:rsid w:val="00B44B1E"/>
    <w:rsid w:val="00B45592"/>
    <w:rsid w:val="00B46427"/>
    <w:rsid w:val="00B46E78"/>
    <w:rsid w:val="00B472CE"/>
    <w:rsid w:val="00B51664"/>
    <w:rsid w:val="00B5274B"/>
    <w:rsid w:val="00B52A55"/>
    <w:rsid w:val="00B531DA"/>
    <w:rsid w:val="00B53B36"/>
    <w:rsid w:val="00B54030"/>
    <w:rsid w:val="00B54B48"/>
    <w:rsid w:val="00B558C9"/>
    <w:rsid w:val="00B57190"/>
    <w:rsid w:val="00B627AF"/>
    <w:rsid w:val="00B638AD"/>
    <w:rsid w:val="00B64517"/>
    <w:rsid w:val="00B65D74"/>
    <w:rsid w:val="00B725A2"/>
    <w:rsid w:val="00B72DDC"/>
    <w:rsid w:val="00B8464B"/>
    <w:rsid w:val="00B84A03"/>
    <w:rsid w:val="00B85D9E"/>
    <w:rsid w:val="00B87F90"/>
    <w:rsid w:val="00B905C1"/>
    <w:rsid w:val="00B92A71"/>
    <w:rsid w:val="00B92C5E"/>
    <w:rsid w:val="00B93232"/>
    <w:rsid w:val="00B93F20"/>
    <w:rsid w:val="00B94358"/>
    <w:rsid w:val="00B94522"/>
    <w:rsid w:val="00B94837"/>
    <w:rsid w:val="00B974F5"/>
    <w:rsid w:val="00BA0CE9"/>
    <w:rsid w:val="00BA1509"/>
    <w:rsid w:val="00BA1B38"/>
    <w:rsid w:val="00BA1D14"/>
    <w:rsid w:val="00BA66CA"/>
    <w:rsid w:val="00BA68DF"/>
    <w:rsid w:val="00BA6A38"/>
    <w:rsid w:val="00BA7436"/>
    <w:rsid w:val="00BA7DBD"/>
    <w:rsid w:val="00BA7F3F"/>
    <w:rsid w:val="00BB2FE8"/>
    <w:rsid w:val="00BB53EB"/>
    <w:rsid w:val="00BB5612"/>
    <w:rsid w:val="00BB6F81"/>
    <w:rsid w:val="00BB6FC0"/>
    <w:rsid w:val="00BB73F1"/>
    <w:rsid w:val="00BB7F84"/>
    <w:rsid w:val="00BC161C"/>
    <w:rsid w:val="00BC3CCD"/>
    <w:rsid w:val="00BC74C4"/>
    <w:rsid w:val="00BD30FF"/>
    <w:rsid w:val="00BD3D24"/>
    <w:rsid w:val="00BD5DCA"/>
    <w:rsid w:val="00BE0A9B"/>
    <w:rsid w:val="00BE2F87"/>
    <w:rsid w:val="00BE3403"/>
    <w:rsid w:val="00BE7081"/>
    <w:rsid w:val="00BE7344"/>
    <w:rsid w:val="00BF0C70"/>
    <w:rsid w:val="00BF0EFE"/>
    <w:rsid w:val="00BF17FA"/>
    <w:rsid w:val="00BF1FCC"/>
    <w:rsid w:val="00BF3B74"/>
    <w:rsid w:val="00BF5362"/>
    <w:rsid w:val="00BF5D8E"/>
    <w:rsid w:val="00BF62B7"/>
    <w:rsid w:val="00BF7538"/>
    <w:rsid w:val="00BF7944"/>
    <w:rsid w:val="00C00451"/>
    <w:rsid w:val="00C00A2C"/>
    <w:rsid w:val="00C00EF1"/>
    <w:rsid w:val="00C0117C"/>
    <w:rsid w:val="00C0519A"/>
    <w:rsid w:val="00C052FC"/>
    <w:rsid w:val="00C07F4B"/>
    <w:rsid w:val="00C07F67"/>
    <w:rsid w:val="00C108CA"/>
    <w:rsid w:val="00C11E29"/>
    <w:rsid w:val="00C14EA7"/>
    <w:rsid w:val="00C15C67"/>
    <w:rsid w:val="00C16118"/>
    <w:rsid w:val="00C17A8B"/>
    <w:rsid w:val="00C17AB4"/>
    <w:rsid w:val="00C17C01"/>
    <w:rsid w:val="00C217EC"/>
    <w:rsid w:val="00C21B6B"/>
    <w:rsid w:val="00C225E9"/>
    <w:rsid w:val="00C26344"/>
    <w:rsid w:val="00C26473"/>
    <w:rsid w:val="00C305F2"/>
    <w:rsid w:val="00C32783"/>
    <w:rsid w:val="00C32FEF"/>
    <w:rsid w:val="00C34A6E"/>
    <w:rsid w:val="00C35B83"/>
    <w:rsid w:val="00C36B2D"/>
    <w:rsid w:val="00C40B8C"/>
    <w:rsid w:val="00C40EFC"/>
    <w:rsid w:val="00C41576"/>
    <w:rsid w:val="00C41DFE"/>
    <w:rsid w:val="00C41F32"/>
    <w:rsid w:val="00C42449"/>
    <w:rsid w:val="00C45153"/>
    <w:rsid w:val="00C45CF1"/>
    <w:rsid w:val="00C4748A"/>
    <w:rsid w:val="00C50068"/>
    <w:rsid w:val="00C501ED"/>
    <w:rsid w:val="00C50311"/>
    <w:rsid w:val="00C50C48"/>
    <w:rsid w:val="00C50E7B"/>
    <w:rsid w:val="00C51016"/>
    <w:rsid w:val="00C54309"/>
    <w:rsid w:val="00C54418"/>
    <w:rsid w:val="00C55BD9"/>
    <w:rsid w:val="00C55CFB"/>
    <w:rsid w:val="00C56FD3"/>
    <w:rsid w:val="00C57863"/>
    <w:rsid w:val="00C57F6B"/>
    <w:rsid w:val="00C60DDE"/>
    <w:rsid w:val="00C62C02"/>
    <w:rsid w:val="00C6386B"/>
    <w:rsid w:val="00C6475C"/>
    <w:rsid w:val="00C6493B"/>
    <w:rsid w:val="00C658A5"/>
    <w:rsid w:val="00C66A23"/>
    <w:rsid w:val="00C71643"/>
    <w:rsid w:val="00C717F2"/>
    <w:rsid w:val="00C724D6"/>
    <w:rsid w:val="00C726C8"/>
    <w:rsid w:val="00C72C1C"/>
    <w:rsid w:val="00C74036"/>
    <w:rsid w:val="00C7441D"/>
    <w:rsid w:val="00C744AD"/>
    <w:rsid w:val="00C7620A"/>
    <w:rsid w:val="00C7633B"/>
    <w:rsid w:val="00C770B4"/>
    <w:rsid w:val="00C77E35"/>
    <w:rsid w:val="00C80D03"/>
    <w:rsid w:val="00C8303E"/>
    <w:rsid w:val="00C8365C"/>
    <w:rsid w:val="00C84A9D"/>
    <w:rsid w:val="00C94453"/>
    <w:rsid w:val="00C9689C"/>
    <w:rsid w:val="00C977B1"/>
    <w:rsid w:val="00CA07D1"/>
    <w:rsid w:val="00CA1D4C"/>
    <w:rsid w:val="00CA1E62"/>
    <w:rsid w:val="00CA2404"/>
    <w:rsid w:val="00CA4917"/>
    <w:rsid w:val="00CA6B88"/>
    <w:rsid w:val="00CB1955"/>
    <w:rsid w:val="00CB3806"/>
    <w:rsid w:val="00CB459E"/>
    <w:rsid w:val="00CB47AA"/>
    <w:rsid w:val="00CB67F2"/>
    <w:rsid w:val="00CB68A1"/>
    <w:rsid w:val="00CB751D"/>
    <w:rsid w:val="00CB7EDC"/>
    <w:rsid w:val="00CC183D"/>
    <w:rsid w:val="00CC3D21"/>
    <w:rsid w:val="00CC4F52"/>
    <w:rsid w:val="00CC504E"/>
    <w:rsid w:val="00CC50F3"/>
    <w:rsid w:val="00CC557D"/>
    <w:rsid w:val="00CC5B3B"/>
    <w:rsid w:val="00CD161C"/>
    <w:rsid w:val="00CD3E5B"/>
    <w:rsid w:val="00CD55BF"/>
    <w:rsid w:val="00CE0A46"/>
    <w:rsid w:val="00CE5181"/>
    <w:rsid w:val="00CE73E6"/>
    <w:rsid w:val="00CF18E3"/>
    <w:rsid w:val="00CF2034"/>
    <w:rsid w:val="00CF22C1"/>
    <w:rsid w:val="00CF4ABD"/>
    <w:rsid w:val="00CF66C8"/>
    <w:rsid w:val="00D0230A"/>
    <w:rsid w:val="00D0350E"/>
    <w:rsid w:val="00D04DE2"/>
    <w:rsid w:val="00D07050"/>
    <w:rsid w:val="00D111DA"/>
    <w:rsid w:val="00D11537"/>
    <w:rsid w:val="00D14B79"/>
    <w:rsid w:val="00D20810"/>
    <w:rsid w:val="00D21408"/>
    <w:rsid w:val="00D2171E"/>
    <w:rsid w:val="00D21F02"/>
    <w:rsid w:val="00D22470"/>
    <w:rsid w:val="00D226A0"/>
    <w:rsid w:val="00D227E2"/>
    <w:rsid w:val="00D240D6"/>
    <w:rsid w:val="00D2468E"/>
    <w:rsid w:val="00D26351"/>
    <w:rsid w:val="00D27178"/>
    <w:rsid w:val="00D27FDB"/>
    <w:rsid w:val="00D309C9"/>
    <w:rsid w:val="00D35324"/>
    <w:rsid w:val="00D437F5"/>
    <w:rsid w:val="00D50009"/>
    <w:rsid w:val="00D505E8"/>
    <w:rsid w:val="00D50B4B"/>
    <w:rsid w:val="00D5129C"/>
    <w:rsid w:val="00D5155E"/>
    <w:rsid w:val="00D5210F"/>
    <w:rsid w:val="00D521CE"/>
    <w:rsid w:val="00D539C2"/>
    <w:rsid w:val="00D542E6"/>
    <w:rsid w:val="00D54721"/>
    <w:rsid w:val="00D564C9"/>
    <w:rsid w:val="00D56540"/>
    <w:rsid w:val="00D578DF"/>
    <w:rsid w:val="00D656E5"/>
    <w:rsid w:val="00D66805"/>
    <w:rsid w:val="00D678B3"/>
    <w:rsid w:val="00D800F0"/>
    <w:rsid w:val="00D8077D"/>
    <w:rsid w:val="00D80BF3"/>
    <w:rsid w:val="00D811D9"/>
    <w:rsid w:val="00D85076"/>
    <w:rsid w:val="00D85359"/>
    <w:rsid w:val="00D8583F"/>
    <w:rsid w:val="00D8667D"/>
    <w:rsid w:val="00D87763"/>
    <w:rsid w:val="00D877D6"/>
    <w:rsid w:val="00D90445"/>
    <w:rsid w:val="00D950BF"/>
    <w:rsid w:val="00D95448"/>
    <w:rsid w:val="00D957DD"/>
    <w:rsid w:val="00D978C0"/>
    <w:rsid w:val="00D97BA5"/>
    <w:rsid w:val="00DA371A"/>
    <w:rsid w:val="00DA43CE"/>
    <w:rsid w:val="00DA6C0D"/>
    <w:rsid w:val="00DB0FA5"/>
    <w:rsid w:val="00DB179F"/>
    <w:rsid w:val="00DB2F05"/>
    <w:rsid w:val="00DC0168"/>
    <w:rsid w:val="00DC0CAB"/>
    <w:rsid w:val="00DC40FF"/>
    <w:rsid w:val="00DC43F4"/>
    <w:rsid w:val="00DC61E2"/>
    <w:rsid w:val="00DC6B14"/>
    <w:rsid w:val="00DD346F"/>
    <w:rsid w:val="00DD43DC"/>
    <w:rsid w:val="00DD521D"/>
    <w:rsid w:val="00DE1F4B"/>
    <w:rsid w:val="00DE2463"/>
    <w:rsid w:val="00DE386F"/>
    <w:rsid w:val="00DE396E"/>
    <w:rsid w:val="00DF1DB4"/>
    <w:rsid w:val="00DF228E"/>
    <w:rsid w:val="00DF6C8D"/>
    <w:rsid w:val="00DF7703"/>
    <w:rsid w:val="00E0061A"/>
    <w:rsid w:val="00E00EF9"/>
    <w:rsid w:val="00E01955"/>
    <w:rsid w:val="00E02B49"/>
    <w:rsid w:val="00E02CF9"/>
    <w:rsid w:val="00E03161"/>
    <w:rsid w:val="00E03176"/>
    <w:rsid w:val="00E0481E"/>
    <w:rsid w:val="00E0555D"/>
    <w:rsid w:val="00E06B9A"/>
    <w:rsid w:val="00E10B3A"/>
    <w:rsid w:val="00E13681"/>
    <w:rsid w:val="00E14FCD"/>
    <w:rsid w:val="00E16BDB"/>
    <w:rsid w:val="00E17025"/>
    <w:rsid w:val="00E17A1A"/>
    <w:rsid w:val="00E20741"/>
    <w:rsid w:val="00E22722"/>
    <w:rsid w:val="00E24E24"/>
    <w:rsid w:val="00E30F15"/>
    <w:rsid w:val="00E311EE"/>
    <w:rsid w:val="00E31832"/>
    <w:rsid w:val="00E34C00"/>
    <w:rsid w:val="00E35BFC"/>
    <w:rsid w:val="00E37CA2"/>
    <w:rsid w:val="00E42B0D"/>
    <w:rsid w:val="00E4336B"/>
    <w:rsid w:val="00E458AA"/>
    <w:rsid w:val="00E46CCE"/>
    <w:rsid w:val="00E4720E"/>
    <w:rsid w:val="00E51BAB"/>
    <w:rsid w:val="00E5438D"/>
    <w:rsid w:val="00E564BB"/>
    <w:rsid w:val="00E5683C"/>
    <w:rsid w:val="00E5723C"/>
    <w:rsid w:val="00E57A18"/>
    <w:rsid w:val="00E61263"/>
    <w:rsid w:val="00E63F87"/>
    <w:rsid w:val="00E6527F"/>
    <w:rsid w:val="00E6706A"/>
    <w:rsid w:val="00E719D8"/>
    <w:rsid w:val="00E73B2C"/>
    <w:rsid w:val="00E74D59"/>
    <w:rsid w:val="00E77DEA"/>
    <w:rsid w:val="00E81B73"/>
    <w:rsid w:val="00E84666"/>
    <w:rsid w:val="00E84F7D"/>
    <w:rsid w:val="00E87610"/>
    <w:rsid w:val="00E9029B"/>
    <w:rsid w:val="00E909C0"/>
    <w:rsid w:val="00E91E4C"/>
    <w:rsid w:val="00E94012"/>
    <w:rsid w:val="00E94778"/>
    <w:rsid w:val="00E949E7"/>
    <w:rsid w:val="00E95D45"/>
    <w:rsid w:val="00E961BF"/>
    <w:rsid w:val="00E97482"/>
    <w:rsid w:val="00E9787F"/>
    <w:rsid w:val="00EA18A9"/>
    <w:rsid w:val="00EA2199"/>
    <w:rsid w:val="00EA508F"/>
    <w:rsid w:val="00EA51CE"/>
    <w:rsid w:val="00EA5C6C"/>
    <w:rsid w:val="00EA6A73"/>
    <w:rsid w:val="00EB0171"/>
    <w:rsid w:val="00EB12E4"/>
    <w:rsid w:val="00EB525B"/>
    <w:rsid w:val="00EB716B"/>
    <w:rsid w:val="00EC0121"/>
    <w:rsid w:val="00EC03DA"/>
    <w:rsid w:val="00EC0AEE"/>
    <w:rsid w:val="00EC0DC7"/>
    <w:rsid w:val="00EC2DD6"/>
    <w:rsid w:val="00EC4150"/>
    <w:rsid w:val="00EC452A"/>
    <w:rsid w:val="00EC6435"/>
    <w:rsid w:val="00EC675A"/>
    <w:rsid w:val="00EC7608"/>
    <w:rsid w:val="00EC7651"/>
    <w:rsid w:val="00EC77F4"/>
    <w:rsid w:val="00ED31F1"/>
    <w:rsid w:val="00ED3F47"/>
    <w:rsid w:val="00ED5248"/>
    <w:rsid w:val="00ED6562"/>
    <w:rsid w:val="00ED6EF9"/>
    <w:rsid w:val="00ED7EB4"/>
    <w:rsid w:val="00EE1CF3"/>
    <w:rsid w:val="00EE2115"/>
    <w:rsid w:val="00EE39BE"/>
    <w:rsid w:val="00EE42E4"/>
    <w:rsid w:val="00EE44F2"/>
    <w:rsid w:val="00EE4A65"/>
    <w:rsid w:val="00EE6805"/>
    <w:rsid w:val="00EE68C3"/>
    <w:rsid w:val="00EF1A57"/>
    <w:rsid w:val="00EF633D"/>
    <w:rsid w:val="00EF63F5"/>
    <w:rsid w:val="00EF6B5F"/>
    <w:rsid w:val="00F02067"/>
    <w:rsid w:val="00F02908"/>
    <w:rsid w:val="00F04AE6"/>
    <w:rsid w:val="00F052E0"/>
    <w:rsid w:val="00F058EF"/>
    <w:rsid w:val="00F11B5F"/>
    <w:rsid w:val="00F127BF"/>
    <w:rsid w:val="00F1479E"/>
    <w:rsid w:val="00F156DA"/>
    <w:rsid w:val="00F16A88"/>
    <w:rsid w:val="00F2164D"/>
    <w:rsid w:val="00F21C26"/>
    <w:rsid w:val="00F26A38"/>
    <w:rsid w:val="00F26E2E"/>
    <w:rsid w:val="00F319F8"/>
    <w:rsid w:val="00F32921"/>
    <w:rsid w:val="00F32B4B"/>
    <w:rsid w:val="00F332C4"/>
    <w:rsid w:val="00F34CDD"/>
    <w:rsid w:val="00F37AB7"/>
    <w:rsid w:val="00F41B80"/>
    <w:rsid w:val="00F42065"/>
    <w:rsid w:val="00F44A77"/>
    <w:rsid w:val="00F45D76"/>
    <w:rsid w:val="00F5161B"/>
    <w:rsid w:val="00F534AA"/>
    <w:rsid w:val="00F53674"/>
    <w:rsid w:val="00F54409"/>
    <w:rsid w:val="00F564C1"/>
    <w:rsid w:val="00F63D81"/>
    <w:rsid w:val="00F646C8"/>
    <w:rsid w:val="00F669B4"/>
    <w:rsid w:val="00F67264"/>
    <w:rsid w:val="00F67F5E"/>
    <w:rsid w:val="00F755C7"/>
    <w:rsid w:val="00F75AA2"/>
    <w:rsid w:val="00F76301"/>
    <w:rsid w:val="00F77363"/>
    <w:rsid w:val="00F80461"/>
    <w:rsid w:val="00F807EC"/>
    <w:rsid w:val="00F83CCA"/>
    <w:rsid w:val="00F83E6D"/>
    <w:rsid w:val="00F84035"/>
    <w:rsid w:val="00F9168D"/>
    <w:rsid w:val="00F934D4"/>
    <w:rsid w:val="00F94744"/>
    <w:rsid w:val="00F94A14"/>
    <w:rsid w:val="00F967A2"/>
    <w:rsid w:val="00FA0335"/>
    <w:rsid w:val="00FA1569"/>
    <w:rsid w:val="00FA241B"/>
    <w:rsid w:val="00FA49DF"/>
    <w:rsid w:val="00FA5004"/>
    <w:rsid w:val="00FA66E0"/>
    <w:rsid w:val="00FA69A7"/>
    <w:rsid w:val="00FB1E3B"/>
    <w:rsid w:val="00FB6344"/>
    <w:rsid w:val="00FC11A0"/>
    <w:rsid w:val="00FC2FDA"/>
    <w:rsid w:val="00FC3208"/>
    <w:rsid w:val="00FC42C3"/>
    <w:rsid w:val="00FC5B11"/>
    <w:rsid w:val="00FD018E"/>
    <w:rsid w:val="00FD0573"/>
    <w:rsid w:val="00FD05DF"/>
    <w:rsid w:val="00FD24F3"/>
    <w:rsid w:val="00FD33E8"/>
    <w:rsid w:val="00FD70A0"/>
    <w:rsid w:val="00FD7564"/>
    <w:rsid w:val="00FD7B7E"/>
    <w:rsid w:val="00FD7EC3"/>
    <w:rsid w:val="00FE0CC9"/>
    <w:rsid w:val="00FE13E0"/>
    <w:rsid w:val="00FE23C2"/>
    <w:rsid w:val="00FE3B60"/>
    <w:rsid w:val="00FE5217"/>
    <w:rsid w:val="00FE572E"/>
    <w:rsid w:val="00FE6A0D"/>
    <w:rsid w:val="00FF1868"/>
    <w:rsid w:val="00FF3F75"/>
    <w:rsid w:val="00FF4F34"/>
    <w:rsid w:val="00FF5A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9FDA2B"/>
  <w15:docId w15:val="{33711FF5-8596-48D8-9B51-7B6C3784A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21ED2"/>
    <w:pPr>
      <w:spacing w:line="360" w:lineRule="auto"/>
    </w:pPr>
    <w:rPr>
      <w:sz w:val="24"/>
      <w:lang w:val="en-ZA"/>
    </w:rPr>
  </w:style>
  <w:style w:type="paragraph" w:styleId="Heading1">
    <w:name w:val="heading 1"/>
    <w:basedOn w:val="Normal"/>
    <w:next w:val="Normal"/>
    <w:link w:val="Heading1Char"/>
    <w:uiPriority w:val="9"/>
    <w:qFormat/>
    <w:rsid w:val="005726D9"/>
    <w:pPr>
      <w:keepNext/>
      <w:keepLines/>
      <w:spacing w:before="360" w:after="120"/>
      <w:outlineLvl w:val="0"/>
    </w:pPr>
    <w:rPr>
      <w:rFonts w:asciiTheme="majorHAnsi" w:eastAsiaTheme="majorEastAsia" w:hAnsiTheme="majorHAnsi" w:cstheme="majorBidi"/>
      <w:b/>
      <w:sz w:val="28"/>
      <w:szCs w:val="32"/>
    </w:rPr>
  </w:style>
  <w:style w:type="paragraph" w:styleId="Heading2">
    <w:name w:val="heading 2"/>
    <w:basedOn w:val="Normal"/>
    <w:next w:val="Normal"/>
    <w:link w:val="Heading2Char"/>
    <w:uiPriority w:val="9"/>
    <w:unhideWhenUsed/>
    <w:qFormat/>
    <w:rsid w:val="005D2E75"/>
    <w:pPr>
      <w:keepNext/>
      <w:keepLines/>
      <w:numPr>
        <w:ilvl w:val="1"/>
        <w:numId w:val="3"/>
      </w:numPr>
      <w:spacing w:before="40" w:after="0"/>
      <w:ind w:left="426" w:hanging="426"/>
      <w:outlineLvl w:val="1"/>
    </w:pPr>
    <w:rPr>
      <w:rFonts w:asciiTheme="majorHAnsi" w:eastAsiaTheme="majorEastAsia" w:hAnsiTheme="majorHAnsi" w:cstheme="majorBidi"/>
      <w:b/>
      <w:szCs w:val="26"/>
    </w:rPr>
  </w:style>
  <w:style w:type="paragraph" w:styleId="Heading3">
    <w:name w:val="heading 3"/>
    <w:basedOn w:val="Normal"/>
    <w:next w:val="Normal"/>
    <w:link w:val="Heading3Char"/>
    <w:uiPriority w:val="9"/>
    <w:unhideWhenUsed/>
    <w:qFormat/>
    <w:rsid w:val="00FD7EC3"/>
    <w:pPr>
      <w:keepNext/>
      <w:keepLines/>
      <w:spacing w:before="40" w:after="0"/>
      <w:outlineLvl w:val="2"/>
    </w:pPr>
    <w:rPr>
      <w:rFonts w:asciiTheme="majorHAnsi" w:eastAsiaTheme="majorEastAsia" w:hAnsiTheme="majorHAnsi" w:cstheme="majorBidi"/>
      <w:b/>
      <w:szCs w:val="24"/>
    </w:rPr>
  </w:style>
  <w:style w:type="paragraph" w:styleId="Heading4">
    <w:name w:val="heading 4"/>
    <w:basedOn w:val="Normal"/>
    <w:next w:val="Normal"/>
    <w:link w:val="Heading4Char"/>
    <w:uiPriority w:val="9"/>
    <w:unhideWhenUsed/>
    <w:qFormat/>
    <w:rsid w:val="00BD30F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AB4"/>
    <w:pPr>
      <w:ind w:left="720"/>
      <w:contextualSpacing/>
    </w:pPr>
  </w:style>
  <w:style w:type="paragraph" w:customStyle="1" w:styleId="EndNoteBibliographyTitle">
    <w:name w:val="EndNote Bibliography Title"/>
    <w:basedOn w:val="Normal"/>
    <w:link w:val="EndNoteBibliographyTitleChar"/>
    <w:rsid w:val="00177CFC"/>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177CFC"/>
    <w:rPr>
      <w:rFonts w:ascii="Calibri" w:hAnsi="Calibri"/>
      <w:noProof/>
    </w:rPr>
  </w:style>
  <w:style w:type="paragraph" w:customStyle="1" w:styleId="EndNoteBibliography">
    <w:name w:val="EndNote Bibliography"/>
    <w:basedOn w:val="Normal"/>
    <w:link w:val="EndNoteBibliographyChar"/>
    <w:rsid w:val="00177CFC"/>
    <w:pPr>
      <w:spacing w:line="240" w:lineRule="auto"/>
      <w:jc w:val="both"/>
    </w:pPr>
    <w:rPr>
      <w:rFonts w:ascii="Calibri" w:hAnsi="Calibri"/>
      <w:noProof/>
    </w:rPr>
  </w:style>
  <w:style w:type="character" w:customStyle="1" w:styleId="EndNoteBibliographyChar">
    <w:name w:val="EndNote Bibliography Char"/>
    <w:basedOn w:val="DefaultParagraphFont"/>
    <w:link w:val="EndNoteBibliography"/>
    <w:rsid w:val="00177CFC"/>
    <w:rPr>
      <w:rFonts w:ascii="Calibri" w:hAnsi="Calibri"/>
      <w:noProof/>
    </w:rPr>
  </w:style>
  <w:style w:type="character" w:customStyle="1" w:styleId="Heading1Char">
    <w:name w:val="Heading 1 Char"/>
    <w:basedOn w:val="DefaultParagraphFont"/>
    <w:link w:val="Heading1"/>
    <w:uiPriority w:val="9"/>
    <w:rsid w:val="005726D9"/>
    <w:rPr>
      <w:rFonts w:asciiTheme="majorHAnsi" w:eastAsiaTheme="majorEastAsia" w:hAnsiTheme="majorHAnsi" w:cstheme="majorBidi"/>
      <w:b/>
      <w:sz w:val="28"/>
      <w:szCs w:val="32"/>
    </w:rPr>
  </w:style>
  <w:style w:type="character" w:customStyle="1" w:styleId="Heading2Char">
    <w:name w:val="Heading 2 Char"/>
    <w:basedOn w:val="DefaultParagraphFont"/>
    <w:link w:val="Heading2"/>
    <w:uiPriority w:val="9"/>
    <w:rsid w:val="005D2E75"/>
    <w:rPr>
      <w:rFonts w:asciiTheme="majorHAnsi" w:eastAsiaTheme="majorEastAsia" w:hAnsiTheme="majorHAnsi" w:cstheme="majorBidi"/>
      <w:b/>
      <w:sz w:val="24"/>
      <w:szCs w:val="26"/>
      <w:lang w:val="en-ZA"/>
    </w:rPr>
  </w:style>
  <w:style w:type="paragraph" w:styleId="TOCHeading">
    <w:name w:val="TOC Heading"/>
    <w:basedOn w:val="Heading1"/>
    <w:next w:val="Normal"/>
    <w:uiPriority w:val="39"/>
    <w:unhideWhenUsed/>
    <w:qFormat/>
    <w:rsid w:val="004A05A2"/>
    <w:pPr>
      <w:outlineLvl w:val="9"/>
    </w:pPr>
  </w:style>
  <w:style w:type="paragraph" w:styleId="TOC1">
    <w:name w:val="toc 1"/>
    <w:basedOn w:val="Normal"/>
    <w:next w:val="Normal"/>
    <w:autoRedefine/>
    <w:uiPriority w:val="39"/>
    <w:unhideWhenUsed/>
    <w:rsid w:val="00FC2FDA"/>
    <w:pPr>
      <w:tabs>
        <w:tab w:val="right" w:leader="dot" w:pos="9350"/>
      </w:tabs>
      <w:spacing w:after="100" w:line="276" w:lineRule="auto"/>
    </w:pPr>
  </w:style>
  <w:style w:type="paragraph" w:styleId="TOC2">
    <w:name w:val="toc 2"/>
    <w:basedOn w:val="Normal"/>
    <w:next w:val="Normal"/>
    <w:autoRedefine/>
    <w:uiPriority w:val="39"/>
    <w:unhideWhenUsed/>
    <w:rsid w:val="00FD018E"/>
    <w:pPr>
      <w:tabs>
        <w:tab w:val="left" w:pos="880"/>
        <w:tab w:val="right" w:leader="dot" w:pos="9350"/>
      </w:tabs>
      <w:spacing w:after="100" w:line="276" w:lineRule="auto"/>
      <w:ind w:left="220"/>
    </w:pPr>
  </w:style>
  <w:style w:type="character" w:styleId="Hyperlink">
    <w:name w:val="Hyperlink"/>
    <w:basedOn w:val="DefaultParagraphFont"/>
    <w:uiPriority w:val="99"/>
    <w:unhideWhenUsed/>
    <w:rsid w:val="004A05A2"/>
    <w:rPr>
      <w:color w:val="0563C1" w:themeColor="hyperlink"/>
      <w:u w:val="single"/>
    </w:rPr>
  </w:style>
  <w:style w:type="paragraph" w:styleId="NoSpacing">
    <w:name w:val="No Spacing"/>
    <w:link w:val="NoSpacingChar"/>
    <w:uiPriority w:val="1"/>
    <w:qFormat/>
    <w:rsid w:val="009A26D6"/>
    <w:pPr>
      <w:spacing w:after="0" w:line="240" w:lineRule="auto"/>
    </w:pPr>
    <w:rPr>
      <w:rFonts w:eastAsiaTheme="minorEastAsia"/>
    </w:rPr>
  </w:style>
  <w:style w:type="character" w:customStyle="1" w:styleId="NoSpacingChar">
    <w:name w:val="No Spacing Char"/>
    <w:basedOn w:val="DefaultParagraphFont"/>
    <w:link w:val="NoSpacing"/>
    <w:uiPriority w:val="1"/>
    <w:rsid w:val="009A26D6"/>
    <w:rPr>
      <w:rFonts w:eastAsiaTheme="minorEastAsia"/>
    </w:rPr>
  </w:style>
  <w:style w:type="character" w:styleId="CommentReference">
    <w:name w:val="annotation reference"/>
    <w:basedOn w:val="DefaultParagraphFont"/>
    <w:uiPriority w:val="99"/>
    <w:semiHidden/>
    <w:unhideWhenUsed/>
    <w:rsid w:val="00363F8F"/>
    <w:rPr>
      <w:sz w:val="16"/>
      <w:szCs w:val="16"/>
    </w:rPr>
  </w:style>
  <w:style w:type="paragraph" w:styleId="CommentText">
    <w:name w:val="annotation text"/>
    <w:basedOn w:val="Normal"/>
    <w:link w:val="CommentTextChar"/>
    <w:uiPriority w:val="99"/>
    <w:unhideWhenUsed/>
    <w:rsid w:val="00363F8F"/>
    <w:pPr>
      <w:spacing w:line="240" w:lineRule="auto"/>
    </w:pPr>
    <w:rPr>
      <w:sz w:val="20"/>
      <w:szCs w:val="20"/>
    </w:rPr>
  </w:style>
  <w:style w:type="character" w:customStyle="1" w:styleId="CommentTextChar">
    <w:name w:val="Comment Text Char"/>
    <w:basedOn w:val="DefaultParagraphFont"/>
    <w:link w:val="CommentText"/>
    <w:uiPriority w:val="99"/>
    <w:rsid w:val="00363F8F"/>
    <w:rPr>
      <w:sz w:val="20"/>
      <w:szCs w:val="20"/>
    </w:rPr>
  </w:style>
  <w:style w:type="paragraph" w:styleId="CommentSubject">
    <w:name w:val="annotation subject"/>
    <w:basedOn w:val="CommentText"/>
    <w:next w:val="CommentText"/>
    <w:link w:val="CommentSubjectChar"/>
    <w:uiPriority w:val="99"/>
    <w:semiHidden/>
    <w:unhideWhenUsed/>
    <w:rsid w:val="00363F8F"/>
    <w:rPr>
      <w:b/>
      <w:bCs/>
    </w:rPr>
  </w:style>
  <w:style w:type="character" w:customStyle="1" w:styleId="CommentSubjectChar">
    <w:name w:val="Comment Subject Char"/>
    <w:basedOn w:val="CommentTextChar"/>
    <w:link w:val="CommentSubject"/>
    <w:uiPriority w:val="99"/>
    <w:semiHidden/>
    <w:rsid w:val="00363F8F"/>
    <w:rPr>
      <w:b/>
      <w:bCs/>
      <w:sz w:val="20"/>
      <w:szCs w:val="20"/>
    </w:rPr>
  </w:style>
  <w:style w:type="paragraph" w:styleId="BalloonText">
    <w:name w:val="Balloon Text"/>
    <w:basedOn w:val="Normal"/>
    <w:link w:val="BalloonTextChar"/>
    <w:uiPriority w:val="99"/>
    <w:semiHidden/>
    <w:unhideWhenUsed/>
    <w:rsid w:val="00363F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3F8F"/>
    <w:rPr>
      <w:rFonts w:ascii="Segoe UI" w:hAnsi="Segoe UI" w:cs="Segoe UI"/>
      <w:sz w:val="18"/>
      <w:szCs w:val="18"/>
    </w:rPr>
  </w:style>
  <w:style w:type="table" w:styleId="TableGrid">
    <w:name w:val="Table Grid"/>
    <w:basedOn w:val="TableNormal"/>
    <w:uiPriority w:val="39"/>
    <w:rsid w:val="00140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B725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4C798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3Char">
    <w:name w:val="Heading 3 Char"/>
    <w:basedOn w:val="DefaultParagraphFont"/>
    <w:link w:val="Heading3"/>
    <w:uiPriority w:val="9"/>
    <w:rsid w:val="00FD7EC3"/>
    <w:rPr>
      <w:rFonts w:asciiTheme="majorHAnsi" w:eastAsiaTheme="majorEastAsia" w:hAnsiTheme="majorHAnsi" w:cstheme="majorBidi"/>
      <w:b/>
      <w:sz w:val="24"/>
      <w:szCs w:val="24"/>
      <w:lang w:val="en-ZA"/>
    </w:rPr>
  </w:style>
  <w:style w:type="paragraph" w:styleId="TOC3">
    <w:name w:val="toc 3"/>
    <w:basedOn w:val="Normal"/>
    <w:next w:val="Normal"/>
    <w:autoRedefine/>
    <w:uiPriority w:val="39"/>
    <w:unhideWhenUsed/>
    <w:rsid w:val="00C225E9"/>
    <w:pPr>
      <w:spacing w:after="100"/>
      <w:ind w:left="440"/>
    </w:pPr>
  </w:style>
  <w:style w:type="table" w:customStyle="1" w:styleId="PlainTable31">
    <w:name w:val="Plain Table 31"/>
    <w:basedOn w:val="TableNormal"/>
    <w:uiPriority w:val="43"/>
    <w:rsid w:val="00203C1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FD7B7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bliography">
    <w:name w:val="Bibliography"/>
    <w:basedOn w:val="Normal"/>
    <w:next w:val="Normal"/>
    <w:uiPriority w:val="37"/>
    <w:unhideWhenUsed/>
    <w:rsid w:val="00580509"/>
    <w:pPr>
      <w:ind w:hanging="720"/>
    </w:pPr>
  </w:style>
  <w:style w:type="paragraph" w:styleId="Footer">
    <w:name w:val="footer"/>
    <w:basedOn w:val="Normal"/>
    <w:link w:val="FooterChar"/>
    <w:uiPriority w:val="99"/>
    <w:unhideWhenUsed/>
    <w:rsid w:val="00A876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7698"/>
  </w:style>
  <w:style w:type="character" w:styleId="PageNumber">
    <w:name w:val="page number"/>
    <w:basedOn w:val="DefaultParagraphFont"/>
    <w:uiPriority w:val="99"/>
    <w:semiHidden/>
    <w:unhideWhenUsed/>
    <w:rsid w:val="00A87698"/>
  </w:style>
  <w:style w:type="character" w:customStyle="1" w:styleId="Heading4Char">
    <w:name w:val="Heading 4 Char"/>
    <w:basedOn w:val="DefaultParagraphFont"/>
    <w:link w:val="Heading4"/>
    <w:uiPriority w:val="9"/>
    <w:rsid w:val="00BD30FF"/>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B558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58C9"/>
    <w:rPr>
      <w:sz w:val="24"/>
      <w:lang w:val="en-ZA"/>
    </w:rPr>
  </w:style>
  <w:style w:type="character" w:customStyle="1" w:styleId="UnresolvedMention1">
    <w:name w:val="Unresolved Mention1"/>
    <w:basedOn w:val="DefaultParagraphFont"/>
    <w:uiPriority w:val="99"/>
    <w:semiHidden/>
    <w:unhideWhenUsed/>
    <w:rsid w:val="00BA7436"/>
    <w:rPr>
      <w:color w:val="808080"/>
      <w:shd w:val="clear" w:color="auto" w:fill="E6E6E6"/>
    </w:rPr>
  </w:style>
  <w:style w:type="table" w:styleId="LightShading-Accent1">
    <w:name w:val="Light Shading Accent 1"/>
    <w:basedOn w:val="TableNormal"/>
    <w:uiPriority w:val="60"/>
    <w:rsid w:val="00EC675A"/>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
    <w:name w:val="Light Shading"/>
    <w:basedOn w:val="TableNormal"/>
    <w:uiPriority w:val="60"/>
    <w:rsid w:val="00EC675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3274340">
      <w:bodyDiv w:val="1"/>
      <w:marLeft w:val="0"/>
      <w:marRight w:val="0"/>
      <w:marTop w:val="0"/>
      <w:marBottom w:val="0"/>
      <w:divBdr>
        <w:top w:val="none" w:sz="0" w:space="0" w:color="auto"/>
        <w:left w:val="none" w:sz="0" w:space="0" w:color="auto"/>
        <w:bottom w:val="none" w:sz="0" w:space="0" w:color="auto"/>
        <w:right w:val="none" w:sz="0" w:space="0" w:color="auto"/>
      </w:divBdr>
    </w:div>
    <w:div w:id="1445420786">
      <w:bodyDiv w:val="1"/>
      <w:marLeft w:val="0"/>
      <w:marRight w:val="0"/>
      <w:marTop w:val="0"/>
      <w:marBottom w:val="0"/>
      <w:divBdr>
        <w:top w:val="none" w:sz="0" w:space="0" w:color="auto"/>
        <w:left w:val="none" w:sz="0" w:space="0" w:color="auto"/>
        <w:bottom w:val="none" w:sz="0" w:space="0" w:color="auto"/>
        <w:right w:val="none" w:sz="0" w:space="0" w:color="auto"/>
      </w:divBdr>
    </w:div>
    <w:div w:id="2112626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g"/><Relationship Id="rId18" Type="http://schemas.openxmlformats.org/officeDocument/2006/relationships/image" Target="media/image5.png"/><Relationship Id="rId3" Type="http://schemas.openxmlformats.org/officeDocument/2006/relationships/numbering" Target="numbering.xml"/><Relationship Id="rId21" Type="http://schemas.openxmlformats.org/officeDocument/2006/relationships/chart" Target="charts/chart5.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chart" Target="charts/chart3.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image" Target="media/image6.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860333350600898E-2"/>
          <c:y val="3.0247929046043967E-2"/>
          <c:w val="0.8855245350704517"/>
          <c:h val="0.76030130062738444"/>
        </c:manualLayout>
      </c:layout>
      <c:barChart>
        <c:barDir val="col"/>
        <c:grouping val="stacked"/>
        <c:varyColors val="0"/>
        <c:ser>
          <c:idx val="0"/>
          <c:order val="0"/>
          <c:tx>
            <c:strRef>
              <c:f>Sheet1!$B$1</c:f>
              <c:strCache>
                <c:ptCount val="1"/>
                <c:pt idx="0">
                  <c:v>Series 1</c:v>
                </c:pt>
              </c:strCache>
            </c:strRef>
          </c:tx>
          <c:invertIfNegative val="0"/>
          <c:dLbls>
            <c:spPr>
              <a:noFill/>
              <a:ln>
                <a:noFill/>
              </a:ln>
              <a:effectLst/>
            </c:spPr>
            <c:txPr>
              <a:bodyPr wrap="square" lIns="38100" tIns="19050" rIns="38100" bIns="19050" anchor="ctr">
                <a:spAutoFit/>
              </a:bodyPr>
              <a:lstStyle/>
              <a:p>
                <a:pPr>
                  <a:defRPr>
                    <a:solidFill>
                      <a:schemeClr val="bg1"/>
                    </a:solidFill>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Sheet1!$A$2:$A$5</c:f>
              <c:strCache>
                <c:ptCount val="4"/>
                <c:pt idx="0">
                  <c:v>Low income countries</c:v>
                </c:pt>
                <c:pt idx="1">
                  <c:v>Lower middle income countries</c:v>
                </c:pt>
                <c:pt idx="2">
                  <c:v>Upper middle-income countries</c:v>
                </c:pt>
                <c:pt idx="3">
                  <c:v>High income countries</c:v>
                </c:pt>
              </c:strCache>
            </c:strRef>
          </c:cat>
          <c:val>
            <c:numRef>
              <c:f>Sheet1!$B$2:$B$5</c:f>
              <c:numCache>
                <c:formatCode>General</c:formatCode>
                <c:ptCount val="4"/>
                <c:pt idx="0">
                  <c:v>75</c:v>
                </c:pt>
                <c:pt idx="1">
                  <c:v>68</c:v>
                </c:pt>
                <c:pt idx="2">
                  <c:v>59</c:v>
                </c:pt>
                <c:pt idx="3">
                  <c:v>63</c:v>
                </c:pt>
              </c:numCache>
            </c:numRef>
          </c:val>
          <c:extLst>
            <c:ext xmlns:c16="http://schemas.microsoft.com/office/drawing/2014/chart" uri="{C3380CC4-5D6E-409C-BE32-E72D297353CC}">
              <c16:uniqueId val="{00000000-21A9-4DC8-91E4-AA7CF3571978}"/>
            </c:ext>
          </c:extLst>
        </c:ser>
        <c:dLbls>
          <c:showLegendKey val="0"/>
          <c:showVal val="0"/>
          <c:showCatName val="0"/>
          <c:showSerName val="0"/>
          <c:showPercent val="0"/>
          <c:showBubbleSize val="0"/>
        </c:dLbls>
        <c:gapWidth val="150"/>
        <c:overlap val="100"/>
        <c:axId val="44382464"/>
        <c:axId val="44429312"/>
      </c:barChart>
      <c:catAx>
        <c:axId val="44382464"/>
        <c:scaling>
          <c:orientation val="minMax"/>
        </c:scaling>
        <c:delete val="0"/>
        <c:axPos val="b"/>
        <c:numFmt formatCode="General" sourceLinked="0"/>
        <c:majorTickMark val="out"/>
        <c:minorTickMark val="none"/>
        <c:tickLblPos val="nextTo"/>
        <c:crossAx val="44429312"/>
        <c:crosses val="autoZero"/>
        <c:auto val="1"/>
        <c:lblAlgn val="ctr"/>
        <c:lblOffset val="100"/>
        <c:noMultiLvlLbl val="0"/>
      </c:catAx>
      <c:valAx>
        <c:axId val="44429312"/>
        <c:scaling>
          <c:orientation val="minMax"/>
        </c:scaling>
        <c:delete val="0"/>
        <c:axPos val="l"/>
        <c:majorGridlines/>
        <c:title>
          <c:tx>
            <c:rich>
              <a:bodyPr/>
              <a:lstStyle/>
              <a:p>
                <a:pPr>
                  <a:defRPr sz="800"/>
                </a:pPr>
                <a:r>
                  <a:rPr lang="en-US" sz="800"/>
                  <a:t>Average Employment (% of labour force)</a:t>
                </a:r>
              </a:p>
            </c:rich>
          </c:tx>
          <c:overlay val="0"/>
        </c:title>
        <c:numFmt formatCode="General" sourceLinked="0"/>
        <c:majorTickMark val="out"/>
        <c:minorTickMark val="none"/>
        <c:tickLblPos val="nextTo"/>
        <c:crossAx val="44382464"/>
        <c:crosses val="autoZero"/>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658926442290666"/>
          <c:y val="6.3807977061188834E-2"/>
          <c:w val="0.72565386598039561"/>
          <c:h val="0.79963217257871211"/>
        </c:manualLayout>
      </c:layout>
      <c:barChart>
        <c:barDir val="col"/>
        <c:grouping val="clustered"/>
        <c:varyColors val="0"/>
        <c:ser>
          <c:idx val="0"/>
          <c:order val="0"/>
          <c:tx>
            <c:strRef>
              <c:f>Sheet1!$B$1</c:f>
              <c:strCache>
                <c:ptCount val="1"/>
                <c:pt idx="0">
                  <c:v>Formal</c:v>
                </c:pt>
              </c:strCache>
            </c:strRef>
          </c:tx>
          <c:invertIfNegative val="0"/>
          <c:cat>
            <c:strRef>
              <c:f>Sheet1!$A$2:$A$5</c:f>
              <c:strCache>
                <c:ptCount val="4"/>
                <c:pt idx="0">
                  <c:v>White</c:v>
                </c:pt>
                <c:pt idx="1">
                  <c:v>Indian/Asian</c:v>
                </c:pt>
                <c:pt idx="2">
                  <c:v>Coloured</c:v>
                </c:pt>
                <c:pt idx="3">
                  <c:v>Black</c:v>
                </c:pt>
              </c:strCache>
            </c:strRef>
          </c:cat>
          <c:val>
            <c:numRef>
              <c:f>Sheet1!$B$2:$B$5</c:f>
              <c:numCache>
                <c:formatCode>General</c:formatCode>
                <c:ptCount val="4"/>
                <c:pt idx="0">
                  <c:v>400</c:v>
                </c:pt>
                <c:pt idx="1">
                  <c:v>80</c:v>
                </c:pt>
                <c:pt idx="2">
                  <c:v>30</c:v>
                </c:pt>
                <c:pt idx="3">
                  <c:v>200</c:v>
                </c:pt>
              </c:numCache>
            </c:numRef>
          </c:val>
          <c:extLst>
            <c:ext xmlns:c16="http://schemas.microsoft.com/office/drawing/2014/chart" uri="{C3380CC4-5D6E-409C-BE32-E72D297353CC}">
              <c16:uniqueId val="{00000000-7C8C-43DD-AB35-0FBD7E27E3E2}"/>
            </c:ext>
          </c:extLst>
        </c:ser>
        <c:ser>
          <c:idx val="1"/>
          <c:order val="1"/>
          <c:tx>
            <c:strRef>
              <c:f>Sheet1!$C$1</c:f>
              <c:strCache>
                <c:ptCount val="1"/>
                <c:pt idx="0">
                  <c:v>Informal</c:v>
                </c:pt>
              </c:strCache>
            </c:strRef>
          </c:tx>
          <c:spPr>
            <a:solidFill>
              <a:schemeClr val="accent3">
                <a:lumMod val="60000"/>
                <a:lumOff val="40000"/>
              </a:schemeClr>
            </a:solidFill>
          </c:spPr>
          <c:invertIfNegative val="0"/>
          <c:cat>
            <c:strRef>
              <c:f>Sheet1!$A$2:$A$5</c:f>
              <c:strCache>
                <c:ptCount val="4"/>
                <c:pt idx="0">
                  <c:v>White</c:v>
                </c:pt>
                <c:pt idx="1">
                  <c:v>Indian/Asian</c:v>
                </c:pt>
                <c:pt idx="2">
                  <c:v>Coloured</c:v>
                </c:pt>
                <c:pt idx="3">
                  <c:v>Black</c:v>
                </c:pt>
              </c:strCache>
            </c:strRef>
          </c:cat>
          <c:val>
            <c:numRef>
              <c:f>Sheet1!$C$2:$C$5</c:f>
              <c:numCache>
                <c:formatCode>General</c:formatCode>
                <c:ptCount val="4"/>
                <c:pt idx="0">
                  <c:v>100</c:v>
                </c:pt>
                <c:pt idx="1">
                  <c:v>50</c:v>
                </c:pt>
                <c:pt idx="2">
                  <c:v>40</c:v>
                </c:pt>
                <c:pt idx="3">
                  <c:v>1300</c:v>
                </c:pt>
              </c:numCache>
            </c:numRef>
          </c:val>
          <c:extLst>
            <c:ext xmlns:c16="http://schemas.microsoft.com/office/drawing/2014/chart" uri="{C3380CC4-5D6E-409C-BE32-E72D297353CC}">
              <c16:uniqueId val="{00000001-7C8C-43DD-AB35-0FBD7E27E3E2}"/>
            </c:ext>
          </c:extLst>
        </c:ser>
        <c:dLbls>
          <c:showLegendKey val="0"/>
          <c:showVal val="0"/>
          <c:showCatName val="0"/>
          <c:showSerName val="0"/>
          <c:showPercent val="0"/>
          <c:showBubbleSize val="0"/>
        </c:dLbls>
        <c:gapWidth val="150"/>
        <c:axId val="43914368"/>
        <c:axId val="43915904"/>
      </c:barChart>
      <c:catAx>
        <c:axId val="43914368"/>
        <c:scaling>
          <c:orientation val="minMax"/>
        </c:scaling>
        <c:delete val="0"/>
        <c:axPos val="b"/>
        <c:numFmt formatCode="General" sourceLinked="0"/>
        <c:majorTickMark val="out"/>
        <c:minorTickMark val="none"/>
        <c:tickLblPos val="nextTo"/>
        <c:crossAx val="43915904"/>
        <c:crosses val="autoZero"/>
        <c:auto val="1"/>
        <c:lblAlgn val="ctr"/>
        <c:lblOffset val="100"/>
        <c:noMultiLvlLbl val="0"/>
      </c:catAx>
      <c:valAx>
        <c:axId val="43915904"/>
        <c:scaling>
          <c:orientation val="minMax"/>
        </c:scaling>
        <c:delete val="0"/>
        <c:axPos val="l"/>
        <c:majorGridlines/>
        <c:title>
          <c:tx>
            <c:rich>
              <a:bodyPr/>
              <a:lstStyle/>
              <a:p>
                <a:pPr>
                  <a:defRPr/>
                </a:pPr>
                <a:r>
                  <a:rPr lang="en-US"/>
                  <a:t>Number</a:t>
                </a:r>
                <a:r>
                  <a:rPr lang="en-US" baseline="0"/>
                  <a:t> of people</a:t>
                </a:r>
                <a:endParaRPr lang="en-US"/>
              </a:p>
            </c:rich>
          </c:tx>
          <c:overlay val="0"/>
        </c:title>
        <c:numFmt formatCode="General" sourceLinked="1"/>
        <c:majorTickMark val="out"/>
        <c:minorTickMark val="none"/>
        <c:tickLblPos val="nextTo"/>
        <c:crossAx val="43914368"/>
        <c:crosses val="autoZero"/>
        <c:crossBetween val="between"/>
      </c:valAx>
    </c:plotArea>
    <c:legend>
      <c:legendPos val="r"/>
      <c:overlay val="1"/>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1-2 years</c:v>
                </c:pt>
                <c:pt idx="1">
                  <c:v>2-3 years</c:v>
                </c:pt>
                <c:pt idx="2">
                  <c:v>3-7 years</c:v>
                </c:pt>
                <c:pt idx="3">
                  <c:v>more than 7 years</c:v>
                </c:pt>
              </c:strCache>
            </c:strRef>
          </c:cat>
          <c:val>
            <c:numRef>
              <c:f>Sheet1!$B$2:$B$5</c:f>
              <c:numCache>
                <c:formatCode>0</c:formatCode>
                <c:ptCount val="4"/>
                <c:pt idx="0">
                  <c:v>4</c:v>
                </c:pt>
                <c:pt idx="1">
                  <c:v>3</c:v>
                </c:pt>
                <c:pt idx="2">
                  <c:v>23</c:v>
                </c:pt>
                <c:pt idx="3">
                  <c:v>70</c:v>
                </c:pt>
              </c:numCache>
            </c:numRef>
          </c:val>
          <c:extLst>
            <c:ext xmlns:c16="http://schemas.microsoft.com/office/drawing/2014/chart" uri="{C3380CC4-5D6E-409C-BE32-E72D297353CC}">
              <c16:uniqueId val="{00000000-7380-48E4-9E4B-EE5CCFD2CD21}"/>
            </c:ext>
          </c:extLst>
        </c:ser>
        <c:dLbls>
          <c:showLegendKey val="0"/>
          <c:showVal val="0"/>
          <c:showCatName val="0"/>
          <c:showSerName val="0"/>
          <c:showPercent val="0"/>
          <c:showBubbleSize val="0"/>
        </c:dLbls>
        <c:gapWidth val="219"/>
        <c:overlap val="-27"/>
        <c:axId val="43941248"/>
        <c:axId val="43943424"/>
      </c:barChart>
      <c:catAx>
        <c:axId val="43941248"/>
        <c:scaling>
          <c:orientation val="minMax"/>
        </c:scaling>
        <c:delete val="0"/>
        <c:axPos val="b"/>
        <c:title>
          <c:tx>
            <c:rich>
              <a:bodyPr/>
              <a:lstStyle/>
              <a:p>
                <a:pPr>
                  <a:defRPr/>
                </a:pPr>
                <a:r>
                  <a:rPr lang="en-ZA"/>
                  <a:t>Longevity</a:t>
                </a:r>
                <a:r>
                  <a:rPr lang="en-ZA" baseline="0"/>
                  <a:t> of business</a:t>
                </a:r>
                <a:endParaRPr lang="en-ZA"/>
              </a:p>
            </c:rich>
          </c:tx>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43424"/>
        <c:crosses val="autoZero"/>
        <c:auto val="1"/>
        <c:lblAlgn val="ctr"/>
        <c:lblOffset val="100"/>
        <c:noMultiLvlLbl val="0"/>
      </c:catAx>
      <c:valAx>
        <c:axId val="43943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of employees</a:t>
                </a:r>
              </a:p>
            </c:rich>
          </c:tx>
          <c:overlay val="0"/>
          <c:spPr>
            <a:noFill/>
            <a:ln>
              <a:noFill/>
            </a:ln>
            <a:effectLst/>
          </c:sp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412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Cash Flow</c:v>
                </c:pt>
                <c:pt idx="1">
                  <c:v>Skills</c:v>
                </c:pt>
                <c:pt idx="2">
                  <c:v>Business development</c:v>
                </c:pt>
                <c:pt idx="3">
                  <c:v>Regulation</c:v>
                </c:pt>
                <c:pt idx="4">
                  <c:v>Access to market</c:v>
                </c:pt>
              </c:strCache>
            </c:strRef>
          </c:cat>
          <c:val>
            <c:numRef>
              <c:f>Sheet1!$B$2:$B$6</c:f>
              <c:numCache>
                <c:formatCode>General</c:formatCode>
                <c:ptCount val="5"/>
                <c:pt idx="0">
                  <c:v>31</c:v>
                </c:pt>
                <c:pt idx="1">
                  <c:v>25</c:v>
                </c:pt>
                <c:pt idx="2">
                  <c:v>13</c:v>
                </c:pt>
                <c:pt idx="3">
                  <c:v>13</c:v>
                </c:pt>
                <c:pt idx="4">
                  <c:v>6</c:v>
                </c:pt>
              </c:numCache>
            </c:numRef>
          </c:val>
          <c:extLst>
            <c:ext xmlns:c16="http://schemas.microsoft.com/office/drawing/2014/chart" uri="{C3380CC4-5D6E-409C-BE32-E72D297353CC}">
              <c16:uniqueId val="{00000000-DFFB-451C-9373-DB39BDB47ACA}"/>
            </c:ext>
          </c:extLst>
        </c:ser>
        <c:dLbls>
          <c:dLblPos val="outEnd"/>
          <c:showLegendKey val="0"/>
          <c:showVal val="1"/>
          <c:showCatName val="0"/>
          <c:showSerName val="0"/>
          <c:showPercent val="0"/>
          <c:showBubbleSize val="0"/>
        </c:dLbls>
        <c:gapWidth val="219"/>
        <c:overlap val="-27"/>
        <c:axId val="93401856"/>
        <c:axId val="93404544"/>
      </c:barChart>
      <c:catAx>
        <c:axId val="93401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404544"/>
        <c:crosses val="autoZero"/>
        <c:auto val="1"/>
        <c:lblAlgn val="ctr"/>
        <c:lblOffset val="100"/>
        <c:noMultiLvlLbl val="0"/>
      </c:catAx>
      <c:valAx>
        <c:axId val="93404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rPr>
                  <a:t>%</a:t>
                </a:r>
                <a:r>
                  <a:rPr lang="en-US" sz="1200" b="1" baseline="0">
                    <a:solidFill>
                      <a:sysClr val="windowText" lastClr="000000"/>
                    </a:solidFill>
                  </a:rPr>
                  <a:t>  of most difficult challenge</a:t>
                </a:r>
                <a:endParaRPr lang="en-US" sz="1200" b="1">
                  <a:solidFill>
                    <a:sysClr val="windowText" lastClr="000000"/>
                  </a:solidFill>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4018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SEDA</c:v>
                </c:pt>
                <c:pt idx="1">
                  <c:v>SMME department</c:v>
                </c:pt>
                <c:pt idx="2">
                  <c:v>Private sector</c:v>
                </c:pt>
                <c:pt idx="3">
                  <c:v>None</c:v>
                </c:pt>
              </c:strCache>
            </c:strRef>
          </c:cat>
          <c:val>
            <c:numRef>
              <c:f>Sheet1!$B$2:$B$5</c:f>
              <c:numCache>
                <c:formatCode>General</c:formatCode>
                <c:ptCount val="4"/>
                <c:pt idx="0">
                  <c:v>6</c:v>
                </c:pt>
                <c:pt idx="1">
                  <c:v>6</c:v>
                </c:pt>
                <c:pt idx="2">
                  <c:v>50</c:v>
                </c:pt>
                <c:pt idx="3">
                  <c:v>94</c:v>
                </c:pt>
              </c:numCache>
            </c:numRef>
          </c:val>
          <c:extLst>
            <c:ext xmlns:c16="http://schemas.microsoft.com/office/drawing/2014/chart" uri="{C3380CC4-5D6E-409C-BE32-E72D297353CC}">
              <c16:uniqueId val="{00000000-6653-46C3-BD31-1D29B8A2E10D}"/>
            </c:ext>
          </c:extLst>
        </c:ser>
        <c:dLbls>
          <c:dLblPos val="outEnd"/>
          <c:showLegendKey val="0"/>
          <c:showVal val="1"/>
          <c:showCatName val="0"/>
          <c:showSerName val="0"/>
          <c:showPercent val="0"/>
          <c:showBubbleSize val="0"/>
        </c:dLbls>
        <c:gapWidth val="182"/>
        <c:axId val="93444736"/>
        <c:axId val="93562368"/>
      </c:barChart>
      <c:catAx>
        <c:axId val="934447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562368"/>
        <c:crosses val="autoZero"/>
        <c:auto val="1"/>
        <c:lblAlgn val="ctr"/>
        <c:lblOffset val="100"/>
        <c:noMultiLvlLbl val="0"/>
      </c:catAx>
      <c:valAx>
        <c:axId val="935623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ysClr val="windowText" lastClr="000000"/>
                    </a:solidFill>
                  </a:rPr>
                  <a:t>%</a:t>
                </a:r>
                <a:r>
                  <a:rPr lang="en-US" b="1" baseline="0">
                    <a:solidFill>
                      <a:sysClr val="windowText" lastClr="000000"/>
                    </a:solidFill>
                  </a:rPr>
                  <a:t>  of respondents </a:t>
                </a:r>
                <a:endParaRPr lang="en-US" b="1">
                  <a:solidFill>
                    <a:sysClr val="windowText" lastClr="000000"/>
                  </a:solidFill>
                </a:endParaRP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44473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2017-03-31T00:00:00</PublishDate>
  <Abstract/>
  <CompanyAddress/>
  <CompanyPhone/>
  <CompanyFax/>
  <CompanyEmail>Jakuja.nomahlubi@gmail.com</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6884463-054C-4BF6-A705-6C9991C49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52739</Words>
  <Characters>300617</Characters>
  <Application>Microsoft Office Word</Application>
  <DocSecurity>0</DocSecurity>
  <Lines>2505</Lines>
  <Paragraphs>705</Paragraphs>
  <ScaleCrop>false</ScaleCrop>
  <HeadingPairs>
    <vt:vector size="2" baseType="variant">
      <vt:variant>
        <vt:lpstr>Title</vt:lpstr>
      </vt:variant>
      <vt:variant>
        <vt:i4>1</vt:i4>
      </vt:variant>
    </vt:vector>
  </HeadingPairs>
  <TitlesOfParts>
    <vt:vector size="1" baseType="lpstr">
      <vt:lpstr>The Role of Small, Micro and Medium Enterprises in Job Creation in South Africa.</vt:lpstr>
    </vt:vector>
  </TitlesOfParts>
  <Company/>
  <LinksUpToDate>false</LinksUpToDate>
  <CharactersWithSpaces>352651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Role of Small, Micro and Medium Enterprises in Job Creation in South Africa.</dc:title>
  <dc:subject>Student Number: 351083                                                                           Course: MMPP 7050-3</dc:subject>
  <dc:creator>Nomahlubi Jakuja</dc:creator>
  <cp:lastModifiedBy>Nomahlubi</cp:lastModifiedBy>
  <cp:revision>2</cp:revision>
  <dcterms:created xsi:type="dcterms:W3CDTF">2017-12-17T15:52:00Z</dcterms:created>
  <dcterms:modified xsi:type="dcterms:W3CDTF">2017-12-17T15:52:00Z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id="HEkzph92"/&gt;&lt;style id="http://www.zotero.org/styles/apa" locale="en-US"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