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0AE2F7" w14:textId="77777777" w:rsidR="003622E0" w:rsidRPr="00110B35" w:rsidRDefault="00C41FE8" w:rsidP="002E52A6">
      <w:pPr>
        <w:spacing w:line="480" w:lineRule="auto"/>
        <w:jc w:val="center"/>
        <w:rPr>
          <w:rFonts w:ascii="Times New Roman" w:eastAsia="Times New Roman" w:hAnsi="Times New Roman" w:cs="Times New Roman"/>
          <w:b/>
          <w:sz w:val="32"/>
          <w:szCs w:val="32"/>
        </w:rPr>
      </w:pPr>
      <w:r w:rsidRPr="00110B35">
        <w:rPr>
          <w:rFonts w:ascii="Times New Roman" w:eastAsia="Times New Roman" w:hAnsi="Times New Roman" w:cs="Times New Roman"/>
          <w:noProof/>
          <w:sz w:val="24"/>
          <w:szCs w:val="24"/>
        </w:rPr>
        <w:drawing>
          <wp:anchor distT="0" distB="0" distL="114300" distR="114300" simplePos="0" relativeHeight="251659264" behindDoc="0" locked="0" layoutInCell="1" allowOverlap="0" wp14:anchorId="622160E3" wp14:editId="358ED95B">
            <wp:simplePos x="0" y="0"/>
            <wp:positionH relativeFrom="column">
              <wp:posOffset>1085850</wp:posOffset>
            </wp:positionH>
            <wp:positionV relativeFrom="paragraph">
              <wp:posOffset>-752475</wp:posOffset>
            </wp:positionV>
            <wp:extent cx="3695700" cy="3246120"/>
            <wp:effectExtent l="0" t="0" r="0" b="0"/>
            <wp:wrapNone/>
            <wp:docPr id="6" name="Picture 6" descr="C:\Users\Cameron\Desktop\Wit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meron\Desktop\Wits-logo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95700" cy="3246120"/>
                    </a:xfrm>
                    <a:prstGeom prst="rect">
                      <a:avLst/>
                    </a:prstGeom>
                    <a:noFill/>
                    <a:ln>
                      <a:noFill/>
                    </a:ln>
                  </pic:spPr>
                </pic:pic>
              </a:graphicData>
            </a:graphic>
          </wp:anchor>
        </w:drawing>
      </w:r>
      <w:r w:rsidR="0016732E">
        <w:rPr>
          <w:rFonts w:ascii="Times New Roman" w:eastAsia="Times New Roman" w:hAnsi="Times New Roman" w:cs="Times New Roman"/>
          <w:b/>
          <w:sz w:val="32"/>
          <w:szCs w:val="32"/>
        </w:rPr>
        <w:t xml:space="preserve"> </w:t>
      </w:r>
    </w:p>
    <w:p w14:paraId="7EB1EFED" w14:textId="77777777" w:rsidR="003622E0" w:rsidRPr="00110B35" w:rsidRDefault="003622E0" w:rsidP="003622E0">
      <w:pPr>
        <w:spacing w:after="200" w:line="480" w:lineRule="auto"/>
        <w:jc w:val="center"/>
        <w:rPr>
          <w:rFonts w:ascii="Times New Roman" w:eastAsia="Times New Roman" w:hAnsi="Times New Roman" w:cs="Times New Roman"/>
          <w:b/>
          <w:sz w:val="24"/>
          <w:szCs w:val="24"/>
        </w:rPr>
      </w:pPr>
    </w:p>
    <w:p w14:paraId="0B4E51E9" w14:textId="77777777" w:rsidR="003622E0" w:rsidRPr="00110B35" w:rsidRDefault="003622E0" w:rsidP="003622E0">
      <w:pPr>
        <w:spacing w:after="200" w:line="480" w:lineRule="auto"/>
        <w:jc w:val="center"/>
        <w:rPr>
          <w:rFonts w:ascii="Times New Roman" w:eastAsia="Times New Roman" w:hAnsi="Times New Roman" w:cs="Times New Roman"/>
          <w:b/>
          <w:sz w:val="24"/>
          <w:szCs w:val="24"/>
        </w:rPr>
      </w:pPr>
    </w:p>
    <w:p w14:paraId="56A90008" w14:textId="77777777" w:rsidR="003622E0" w:rsidRPr="00110B35" w:rsidRDefault="003622E0" w:rsidP="003622E0">
      <w:pPr>
        <w:spacing w:after="200" w:line="480" w:lineRule="auto"/>
        <w:jc w:val="center"/>
        <w:rPr>
          <w:rFonts w:ascii="Times New Roman" w:eastAsia="Times New Roman" w:hAnsi="Times New Roman" w:cs="Times New Roman"/>
          <w:b/>
          <w:sz w:val="24"/>
          <w:szCs w:val="24"/>
        </w:rPr>
      </w:pPr>
    </w:p>
    <w:p w14:paraId="2C730913" w14:textId="77777777" w:rsidR="003622E0" w:rsidRPr="00110B35" w:rsidRDefault="003622E0" w:rsidP="003622E0">
      <w:pPr>
        <w:spacing w:after="200" w:line="480" w:lineRule="auto"/>
        <w:jc w:val="center"/>
        <w:rPr>
          <w:rFonts w:ascii="Times New Roman" w:eastAsia="Times New Roman" w:hAnsi="Times New Roman" w:cs="Times New Roman"/>
          <w:b/>
          <w:sz w:val="24"/>
          <w:szCs w:val="24"/>
        </w:rPr>
      </w:pPr>
    </w:p>
    <w:p w14:paraId="542FF365" w14:textId="77777777" w:rsidR="00C41FE8" w:rsidRPr="00C41FE8" w:rsidRDefault="00ED0D83" w:rsidP="00C41FE8">
      <w:pPr>
        <w:spacing w:line="360" w:lineRule="auto"/>
        <w:jc w:val="center"/>
        <w:rPr>
          <w:rFonts w:ascii="Times New Roman" w:eastAsia="Times New Roman" w:hAnsi="Times New Roman" w:cs="Times New Roman"/>
          <w:b/>
          <w:sz w:val="40"/>
          <w:szCs w:val="40"/>
        </w:rPr>
      </w:pPr>
      <w:r w:rsidRPr="00C41FE8">
        <w:rPr>
          <w:rFonts w:ascii="Times New Roman" w:eastAsia="Times New Roman" w:hAnsi="Times New Roman" w:cs="Times New Roman"/>
          <w:b/>
          <w:sz w:val="40"/>
          <w:szCs w:val="40"/>
        </w:rPr>
        <w:t>RURAL LIFE AT HOME AND IN THE VILLAGE</w:t>
      </w:r>
    </w:p>
    <w:p w14:paraId="4E994D32" w14:textId="77777777" w:rsidR="003622E0" w:rsidRPr="00C41FE8" w:rsidRDefault="00ED0D83" w:rsidP="00C41FE8">
      <w:pPr>
        <w:spacing w:line="360" w:lineRule="auto"/>
        <w:jc w:val="center"/>
        <w:rPr>
          <w:rFonts w:ascii="Times New Roman" w:eastAsia="Times New Roman" w:hAnsi="Times New Roman" w:cs="Times New Roman"/>
          <w:b/>
          <w:sz w:val="28"/>
          <w:szCs w:val="28"/>
        </w:rPr>
      </w:pPr>
      <w:r w:rsidRPr="00C41FE8">
        <w:rPr>
          <w:rFonts w:ascii="Times New Roman" w:eastAsia="Times New Roman" w:hAnsi="Times New Roman" w:cs="Times New Roman"/>
          <w:b/>
          <w:sz w:val="28"/>
          <w:szCs w:val="28"/>
        </w:rPr>
        <w:t>AN ETHNOGRAPHIC EXPLORATION OF THE EVERYDAY MEANING OF EDUCATION NEGOTIATED THROUGH HOUSEHOLD DYNAMICS AND SCHOOL WALKING ROUTES IN RURAL KWAZULU-NATAL.</w:t>
      </w:r>
    </w:p>
    <w:p w14:paraId="6A335965" w14:textId="77777777" w:rsidR="003622E0" w:rsidRPr="00110B35" w:rsidRDefault="003622E0" w:rsidP="003622E0">
      <w:pPr>
        <w:spacing w:after="200" w:line="480" w:lineRule="auto"/>
        <w:jc w:val="center"/>
        <w:rPr>
          <w:rFonts w:ascii="Times New Roman" w:eastAsia="Times New Roman" w:hAnsi="Times New Roman" w:cs="Times New Roman"/>
          <w:b/>
          <w:sz w:val="24"/>
          <w:szCs w:val="24"/>
        </w:rPr>
      </w:pPr>
      <w:r w:rsidRPr="00110B35">
        <w:rPr>
          <w:rFonts w:ascii="Times New Roman" w:eastAsia="Times New Roman" w:hAnsi="Times New Roman" w:cs="Times New Roman"/>
          <w:b/>
          <w:sz w:val="24"/>
          <w:szCs w:val="24"/>
        </w:rPr>
        <w:t>BY</w:t>
      </w:r>
    </w:p>
    <w:p w14:paraId="4EF9568D" w14:textId="77777777" w:rsidR="003622E0" w:rsidRPr="00C41FE8" w:rsidRDefault="00ED0D83" w:rsidP="003622E0">
      <w:pPr>
        <w:spacing w:after="200" w:line="480" w:lineRule="auto"/>
        <w:jc w:val="center"/>
        <w:rPr>
          <w:rFonts w:ascii="Times New Roman" w:eastAsia="Times New Roman" w:hAnsi="Times New Roman" w:cs="Times New Roman"/>
          <w:b/>
          <w:bCs/>
          <w:sz w:val="28"/>
          <w:szCs w:val="28"/>
        </w:rPr>
      </w:pPr>
      <w:r w:rsidRPr="00C41FE8">
        <w:rPr>
          <w:rFonts w:ascii="Times New Roman" w:eastAsia="Times New Roman" w:hAnsi="Times New Roman" w:cs="Times New Roman"/>
          <w:b/>
          <w:sz w:val="28"/>
          <w:szCs w:val="28"/>
        </w:rPr>
        <w:t>NOLUTHANDO XOLILE MABANDLA</w:t>
      </w:r>
    </w:p>
    <w:p w14:paraId="4E7A376A" w14:textId="77777777" w:rsidR="003622E0" w:rsidRPr="00C41FE8" w:rsidRDefault="003622E0" w:rsidP="00ED0D83">
      <w:pPr>
        <w:spacing w:line="480" w:lineRule="auto"/>
        <w:jc w:val="center"/>
        <w:rPr>
          <w:rFonts w:ascii="Times New Roman" w:eastAsia="Times New Roman" w:hAnsi="Times New Roman" w:cs="Times New Roman"/>
          <w:b/>
          <w:sz w:val="28"/>
          <w:szCs w:val="28"/>
        </w:rPr>
      </w:pPr>
      <w:r w:rsidRPr="00C41FE8">
        <w:rPr>
          <w:rFonts w:ascii="Times New Roman" w:eastAsia="Times New Roman" w:hAnsi="Times New Roman" w:cs="Times New Roman"/>
          <w:b/>
          <w:bCs/>
          <w:sz w:val="28"/>
          <w:szCs w:val="28"/>
        </w:rPr>
        <w:t>A Dissertation</w:t>
      </w:r>
      <w:r w:rsidRPr="00C41FE8">
        <w:rPr>
          <w:rFonts w:ascii="Times New Roman" w:eastAsia="Times New Roman" w:hAnsi="Times New Roman" w:cs="Times New Roman"/>
          <w:b/>
          <w:sz w:val="28"/>
          <w:szCs w:val="28"/>
        </w:rPr>
        <w:t xml:space="preserve"> submitted to the Faculty of Humanities, in partial fulfillment </w:t>
      </w:r>
      <w:r w:rsidR="00ED0D83" w:rsidRPr="00C41FE8">
        <w:rPr>
          <w:rFonts w:ascii="Times New Roman" w:eastAsia="Times New Roman" w:hAnsi="Times New Roman" w:cs="Times New Roman"/>
          <w:b/>
          <w:sz w:val="28"/>
          <w:szCs w:val="28"/>
        </w:rPr>
        <w:t xml:space="preserve">of the requirements for the Degree of Master of </w:t>
      </w:r>
      <w:r w:rsidRPr="00C41FE8">
        <w:rPr>
          <w:rFonts w:ascii="Times New Roman" w:eastAsia="Times New Roman" w:hAnsi="Times New Roman" w:cs="Times New Roman"/>
          <w:b/>
          <w:sz w:val="28"/>
          <w:szCs w:val="28"/>
        </w:rPr>
        <w:t>Arts in Anthropology</w:t>
      </w:r>
    </w:p>
    <w:p w14:paraId="41ACAF54" w14:textId="77777777" w:rsidR="00ED0D83" w:rsidRPr="00C41FE8" w:rsidRDefault="00ED0D83" w:rsidP="003622E0">
      <w:pPr>
        <w:spacing w:after="200" w:line="480" w:lineRule="auto"/>
        <w:jc w:val="center"/>
        <w:rPr>
          <w:rFonts w:ascii="Times New Roman" w:eastAsia="Times New Roman" w:hAnsi="Times New Roman" w:cs="Times New Roman"/>
          <w:b/>
          <w:bCs/>
          <w:sz w:val="28"/>
          <w:szCs w:val="28"/>
        </w:rPr>
      </w:pPr>
    </w:p>
    <w:p w14:paraId="18CF10D8" w14:textId="77777777" w:rsidR="003622E0" w:rsidRPr="00C41FE8" w:rsidRDefault="003622E0" w:rsidP="003622E0">
      <w:pPr>
        <w:spacing w:after="200" w:line="480" w:lineRule="auto"/>
        <w:jc w:val="center"/>
        <w:rPr>
          <w:rFonts w:ascii="Times New Roman" w:eastAsia="Times New Roman" w:hAnsi="Times New Roman" w:cs="Times New Roman"/>
          <w:b/>
          <w:bCs/>
          <w:sz w:val="28"/>
          <w:szCs w:val="28"/>
        </w:rPr>
      </w:pPr>
      <w:r w:rsidRPr="00C41FE8">
        <w:rPr>
          <w:rFonts w:ascii="Times New Roman" w:eastAsia="Times New Roman" w:hAnsi="Times New Roman" w:cs="Times New Roman"/>
          <w:b/>
          <w:bCs/>
          <w:sz w:val="28"/>
          <w:szCs w:val="28"/>
        </w:rPr>
        <w:t>UNIVERSITY OF THE WITWATERSRAND, JOHANNESBURG</w:t>
      </w:r>
    </w:p>
    <w:p w14:paraId="5AC5F473" w14:textId="77777777" w:rsidR="003622E0" w:rsidRPr="00C41FE8" w:rsidRDefault="00ED0D83" w:rsidP="003622E0">
      <w:pPr>
        <w:spacing w:after="200" w:line="480" w:lineRule="auto"/>
        <w:jc w:val="center"/>
        <w:rPr>
          <w:rFonts w:ascii="Times New Roman" w:eastAsia="Times New Roman" w:hAnsi="Times New Roman" w:cs="Times New Roman"/>
          <w:b/>
          <w:sz w:val="28"/>
          <w:szCs w:val="28"/>
        </w:rPr>
      </w:pPr>
      <w:r w:rsidRPr="00C41FE8">
        <w:rPr>
          <w:rFonts w:ascii="Times New Roman" w:eastAsia="Times New Roman" w:hAnsi="Times New Roman" w:cs="Times New Roman"/>
          <w:b/>
          <w:sz w:val="28"/>
          <w:szCs w:val="28"/>
        </w:rPr>
        <w:t>MARCH 2018</w:t>
      </w:r>
    </w:p>
    <w:p w14:paraId="773FD2A4" w14:textId="77777777" w:rsidR="00ED0D83" w:rsidRPr="00C41FE8" w:rsidRDefault="00766CCC" w:rsidP="00ED0D83">
      <w:pPr>
        <w:spacing w:line="480" w:lineRule="auto"/>
        <w:jc w:val="center"/>
        <w:rPr>
          <w:rFonts w:ascii="Times New Roman" w:eastAsia="Times New Roman" w:hAnsi="Times New Roman" w:cs="Times New Roman"/>
          <w:b/>
          <w:sz w:val="28"/>
          <w:szCs w:val="28"/>
        </w:rPr>
      </w:pPr>
      <w:r w:rsidRPr="00C41FE8">
        <w:rPr>
          <w:rFonts w:ascii="Times New Roman" w:eastAsia="Times New Roman" w:hAnsi="Times New Roman" w:cs="Times New Roman"/>
          <w:b/>
          <w:sz w:val="28"/>
          <w:szCs w:val="28"/>
        </w:rPr>
        <w:t>SUPERVISOR: DR KELLY GILLESPIE</w:t>
      </w:r>
    </w:p>
    <w:p w14:paraId="6680C8E0" w14:textId="77777777" w:rsidR="00ED0D83" w:rsidRPr="00110B35" w:rsidRDefault="00ED0D83" w:rsidP="00ED0D83"/>
    <w:p w14:paraId="75A71768" w14:textId="77777777" w:rsidR="005F4EDB" w:rsidRPr="00110B35" w:rsidRDefault="005F4EDB" w:rsidP="003622E0">
      <w:pPr>
        <w:spacing w:after="200" w:line="480" w:lineRule="auto"/>
        <w:jc w:val="center"/>
        <w:rPr>
          <w:rFonts w:ascii="Times New Roman" w:eastAsia="Times New Roman" w:hAnsi="Times New Roman" w:cs="Times New Roman"/>
          <w:b/>
          <w:sz w:val="24"/>
          <w:szCs w:val="24"/>
        </w:rPr>
        <w:sectPr w:rsidR="005F4EDB" w:rsidRPr="00110B35" w:rsidSect="006274C4">
          <w:pgSz w:w="12240" w:h="15840"/>
          <w:pgMar w:top="1440" w:right="1440" w:bottom="1440" w:left="1440" w:header="720" w:footer="720" w:gutter="0"/>
          <w:cols w:space="720"/>
        </w:sectPr>
      </w:pPr>
    </w:p>
    <w:p w14:paraId="2639EF69" w14:textId="77777777" w:rsidR="008155DB" w:rsidRPr="00CB6A0E" w:rsidRDefault="008155DB" w:rsidP="00050DFA">
      <w:pPr>
        <w:keepNext/>
        <w:spacing w:before="240" w:after="60" w:line="360" w:lineRule="auto"/>
        <w:jc w:val="both"/>
        <w:outlineLvl w:val="0"/>
        <w:rPr>
          <w:rStyle w:val="Strong"/>
          <w:rFonts w:ascii="Times New Roman" w:hAnsi="Times New Roman" w:cs="Times New Roman"/>
          <w:sz w:val="24"/>
          <w:szCs w:val="24"/>
        </w:rPr>
      </w:pPr>
      <w:bookmarkStart w:id="0" w:name="_Toc495273942"/>
      <w:bookmarkStart w:id="1" w:name="_Toc534646677"/>
      <w:r w:rsidRPr="00CB6A0E">
        <w:rPr>
          <w:rStyle w:val="Strong"/>
          <w:rFonts w:ascii="Times New Roman" w:hAnsi="Times New Roman" w:cs="Times New Roman"/>
          <w:sz w:val="24"/>
          <w:szCs w:val="24"/>
        </w:rPr>
        <w:lastRenderedPageBreak/>
        <w:t>DECLARATION</w:t>
      </w:r>
      <w:bookmarkEnd w:id="0"/>
      <w:bookmarkEnd w:id="1"/>
    </w:p>
    <w:p w14:paraId="17A26816" w14:textId="77777777" w:rsidR="008155DB" w:rsidRPr="00110B35" w:rsidRDefault="008155DB" w:rsidP="008155DB">
      <w:pPr>
        <w:spacing w:after="200" w:line="480" w:lineRule="auto"/>
        <w:jc w:val="both"/>
        <w:rPr>
          <w:rFonts w:ascii="Times New Roman" w:eastAsia="Times New Roman" w:hAnsi="Times New Roman" w:cs="Times New Roman"/>
          <w:sz w:val="24"/>
          <w:szCs w:val="24"/>
        </w:rPr>
      </w:pPr>
      <w:r w:rsidRPr="00110B35">
        <w:rPr>
          <w:rFonts w:ascii="Times New Roman" w:eastAsia="Times New Roman" w:hAnsi="Times New Roman" w:cs="Times New Roman"/>
          <w:sz w:val="24"/>
          <w:szCs w:val="24"/>
        </w:rPr>
        <w:t xml:space="preserve">I declare that this </w:t>
      </w:r>
      <w:r w:rsidR="00771EFC">
        <w:rPr>
          <w:rFonts w:ascii="Times New Roman" w:eastAsia="Times New Roman" w:hAnsi="Times New Roman" w:cs="Times New Roman"/>
          <w:sz w:val="24"/>
          <w:szCs w:val="24"/>
        </w:rPr>
        <w:t>D</w:t>
      </w:r>
      <w:r w:rsidR="009246A2" w:rsidRPr="00110B35">
        <w:rPr>
          <w:rFonts w:ascii="Times New Roman" w:eastAsia="Times New Roman" w:hAnsi="Times New Roman" w:cs="Times New Roman"/>
          <w:sz w:val="24"/>
          <w:szCs w:val="24"/>
        </w:rPr>
        <w:t xml:space="preserve">issertation </w:t>
      </w:r>
      <w:r w:rsidRPr="00110B35">
        <w:rPr>
          <w:rFonts w:ascii="Times New Roman" w:eastAsia="Times New Roman" w:hAnsi="Times New Roman" w:cs="Times New Roman"/>
          <w:sz w:val="24"/>
          <w:szCs w:val="24"/>
        </w:rPr>
        <w:t xml:space="preserve">is my own unaided work. All citations and references used have been acknowledged accordingly. It is submitted to the Faculty of Humanities, University of the Witwatersrand, Johannesburg for the degree of Master of Arts in Anthropology. The Dissertation has never been submitted for any degree or examination at this university and any other university. </w:t>
      </w:r>
    </w:p>
    <w:p w14:paraId="4C7FDEC5" w14:textId="77777777" w:rsidR="008155DB" w:rsidRPr="00110B35" w:rsidRDefault="008155DB" w:rsidP="008155DB">
      <w:pPr>
        <w:spacing w:after="200" w:line="480" w:lineRule="auto"/>
        <w:jc w:val="both"/>
        <w:rPr>
          <w:rFonts w:ascii="Times New Roman" w:eastAsia="Times New Roman" w:hAnsi="Times New Roman" w:cs="Times New Roman"/>
          <w:sz w:val="24"/>
          <w:szCs w:val="24"/>
        </w:rPr>
      </w:pPr>
    </w:p>
    <w:p w14:paraId="6092100B" w14:textId="77777777" w:rsidR="008155DB" w:rsidRPr="00110B35" w:rsidRDefault="008155DB" w:rsidP="008155DB">
      <w:pPr>
        <w:spacing w:after="200" w:line="480" w:lineRule="auto"/>
        <w:jc w:val="both"/>
        <w:rPr>
          <w:rFonts w:ascii="Times New Roman" w:eastAsia="Times New Roman" w:hAnsi="Times New Roman" w:cs="Times New Roman"/>
          <w:sz w:val="24"/>
          <w:szCs w:val="24"/>
        </w:rPr>
      </w:pPr>
      <w:r w:rsidRPr="00110B35">
        <w:rPr>
          <w:rFonts w:ascii="Times New Roman" w:eastAsia="Times New Roman" w:hAnsi="Times New Roman" w:cs="Times New Roman"/>
          <w:sz w:val="24"/>
          <w:szCs w:val="24"/>
        </w:rPr>
        <w:t xml:space="preserve">------------------------------ </w:t>
      </w:r>
    </w:p>
    <w:p w14:paraId="5E7E6616" w14:textId="77777777" w:rsidR="008155DB" w:rsidRPr="00110B35" w:rsidRDefault="008155DB" w:rsidP="008155DB">
      <w:pPr>
        <w:spacing w:after="200" w:line="480" w:lineRule="auto"/>
        <w:rPr>
          <w:rFonts w:ascii="Times New Roman" w:eastAsia="Times New Roman" w:hAnsi="Times New Roman" w:cs="Times New Roman"/>
          <w:bCs/>
          <w:sz w:val="24"/>
          <w:szCs w:val="24"/>
        </w:rPr>
      </w:pPr>
      <w:r w:rsidRPr="00110B35">
        <w:rPr>
          <w:rFonts w:ascii="Times New Roman" w:eastAsia="Times New Roman" w:hAnsi="Times New Roman" w:cs="Times New Roman"/>
          <w:sz w:val="24"/>
          <w:szCs w:val="24"/>
        </w:rPr>
        <w:t>Noluthando Xolile Mabandla</w:t>
      </w:r>
    </w:p>
    <w:p w14:paraId="321F5001" w14:textId="77777777" w:rsidR="009C4F61" w:rsidRPr="00110B35" w:rsidRDefault="009C4F61" w:rsidP="008155DB">
      <w:pPr>
        <w:spacing w:after="200" w:line="480" w:lineRule="auto"/>
        <w:jc w:val="both"/>
        <w:rPr>
          <w:rFonts w:ascii="Times New Roman" w:eastAsia="Times New Roman" w:hAnsi="Times New Roman" w:cs="Times New Roman"/>
          <w:b/>
          <w:bCs/>
          <w:sz w:val="24"/>
          <w:szCs w:val="24"/>
        </w:rPr>
      </w:pPr>
    </w:p>
    <w:p w14:paraId="764D136C" w14:textId="77777777" w:rsidR="00737E6C" w:rsidRPr="00110B35" w:rsidRDefault="009C4F61" w:rsidP="00737E6C">
      <w:pPr>
        <w:spacing w:after="200" w:line="480" w:lineRule="auto"/>
        <w:jc w:val="both"/>
        <w:rPr>
          <w:rFonts w:ascii="Times New Roman" w:eastAsia="Times New Roman" w:hAnsi="Times New Roman" w:cs="Times New Roman"/>
          <w:b/>
          <w:bCs/>
          <w:sz w:val="24"/>
          <w:szCs w:val="24"/>
        </w:rPr>
      </w:pPr>
      <w:r w:rsidRPr="00110B35">
        <w:rPr>
          <w:rFonts w:ascii="Times New Roman" w:eastAsia="Times New Roman" w:hAnsi="Times New Roman" w:cs="Times New Roman"/>
          <w:b/>
          <w:bCs/>
          <w:sz w:val="24"/>
          <w:szCs w:val="24"/>
        </w:rPr>
        <w:t>-------- DAY OF ------- 2018</w:t>
      </w:r>
    </w:p>
    <w:p w14:paraId="05EF0701"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3DEC7313"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33078535"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428E0BE9"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5E6BB253"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64A4FB55"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284ADC46"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5AF12E96" w14:textId="77777777" w:rsidR="00737E6C" w:rsidRPr="00110B35" w:rsidRDefault="00737E6C" w:rsidP="00737E6C">
      <w:pPr>
        <w:spacing w:after="200" w:line="480" w:lineRule="auto"/>
        <w:jc w:val="both"/>
        <w:rPr>
          <w:rFonts w:ascii="Times New Roman" w:eastAsia="Times New Roman" w:hAnsi="Times New Roman" w:cs="Times New Roman"/>
          <w:b/>
          <w:bCs/>
          <w:sz w:val="24"/>
          <w:szCs w:val="24"/>
        </w:rPr>
      </w:pPr>
    </w:p>
    <w:p w14:paraId="7195236E" w14:textId="77777777" w:rsidR="00737E6C" w:rsidRPr="00CB6A0E" w:rsidRDefault="00737E6C" w:rsidP="00050DFA">
      <w:pPr>
        <w:spacing w:after="200" w:line="360" w:lineRule="auto"/>
        <w:jc w:val="center"/>
        <w:rPr>
          <w:rStyle w:val="Strong"/>
          <w:rFonts w:ascii="Times New Roman" w:hAnsi="Times New Roman" w:cs="Times New Roman"/>
          <w:sz w:val="24"/>
          <w:szCs w:val="24"/>
        </w:rPr>
      </w:pPr>
      <w:r w:rsidRPr="00CB6A0E">
        <w:rPr>
          <w:rStyle w:val="Strong"/>
          <w:rFonts w:ascii="Times New Roman" w:hAnsi="Times New Roman" w:cs="Times New Roman"/>
          <w:sz w:val="24"/>
          <w:szCs w:val="24"/>
        </w:rPr>
        <w:lastRenderedPageBreak/>
        <w:t>ABSTRACT</w:t>
      </w:r>
    </w:p>
    <w:p w14:paraId="017D253B" w14:textId="49345673" w:rsidR="00737E6C" w:rsidRPr="00110B35" w:rsidRDefault="006577CE" w:rsidP="00737E6C">
      <w:pPr>
        <w:spacing w:line="48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 S</w:t>
      </w:r>
      <w:r w:rsidR="00737E6C" w:rsidRPr="00110B35">
        <w:rPr>
          <w:rFonts w:ascii="Times New Roman" w:eastAsia="Times New Roman" w:hAnsi="Times New Roman" w:cs="Times New Roman"/>
          <w:sz w:val="24"/>
          <w:szCs w:val="24"/>
        </w:rPr>
        <w:t xml:space="preserve">chool and education for a significant number of South African learners is characterized by long travel times, unsafe modes of travel and exposure to weather related dangers. This </w:t>
      </w:r>
      <w:r w:rsidR="00E40008">
        <w:rPr>
          <w:rFonts w:ascii="Times New Roman" w:eastAsia="Times New Roman" w:hAnsi="Times New Roman" w:cs="Times New Roman"/>
          <w:sz w:val="24"/>
          <w:szCs w:val="24"/>
        </w:rPr>
        <w:t>dissertation was</w:t>
      </w:r>
      <w:r w:rsidR="00737E6C" w:rsidRPr="00110B35">
        <w:rPr>
          <w:rFonts w:ascii="Times New Roman" w:eastAsia="Times New Roman" w:hAnsi="Times New Roman" w:cs="Times New Roman"/>
          <w:sz w:val="24"/>
          <w:szCs w:val="24"/>
        </w:rPr>
        <w:t xml:space="preserve"> conducted with six participants in a rural municipality in KwaZulu-Natal</w:t>
      </w:r>
      <w:r w:rsidR="00CB6A0E">
        <w:rPr>
          <w:rFonts w:ascii="Times New Roman" w:eastAsia="Times New Roman" w:hAnsi="Times New Roman" w:cs="Times New Roman"/>
          <w:sz w:val="24"/>
          <w:szCs w:val="24"/>
        </w:rPr>
        <w:t xml:space="preserve"> and</w:t>
      </w:r>
      <w:r w:rsidR="00737E6C" w:rsidRPr="00110B35">
        <w:rPr>
          <w:rFonts w:ascii="Times New Roman" w:eastAsia="Times New Roman" w:hAnsi="Times New Roman" w:cs="Times New Roman"/>
          <w:sz w:val="24"/>
          <w:szCs w:val="24"/>
        </w:rPr>
        <w:t xml:space="preserve"> aims to highlight the value that rural learners place on education by looking at their everyday households and their walking routes to school. The lived experiences narrated during the interviews and</w:t>
      </w:r>
      <w:r w:rsidR="003B50B7">
        <w:rPr>
          <w:rFonts w:ascii="Times New Roman" w:eastAsia="Times New Roman" w:hAnsi="Times New Roman" w:cs="Times New Roman"/>
          <w:sz w:val="24"/>
          <w:szCs w:val="24"/>
        </w:rPr>
        <w:t xml:space="preserve"> observed during </w:t>
      </w:r>
      <w:r w:rsidR="00737E6C" w:rsidRPr="00110B35">
        <w:rPr>
          <w:rFonts w:ascii="Times New Roman" w:eastAsia="Times New Roman" w:hAnsi="Times New Roman" w:cs="Times New Roman"/>
          <w:sz w:val="24"/>
          <w:szCs w:val="24"/>
        </w:rPr>
        <w:t>participant observation allowed me to capture the</w:t>
      </w:r>
      <w:r w:rsidR="003B50B7">
        <w:rPr>
          <w:rFonts w:ascii="Times New Roman" w:eastAsia="Times New Roman" w:hAnsi="Times New Roman" w:cs="Times New Roman"/>
          <w:sz w:val="24"/>
          <w:szCs w:val="24"/>
        </w:rPr>
        <w:t xml:space="preserve"> </w:t>
      </w:r>
      <w:r w:rsidR="00B83BA9">
        <w:rPr>
          <w:rFonts w:ascii="Times New Roman" w:eastAsia="Times New Roman" w:hAnsi="Times New Roman" w:cs="Times New Roman"/>
          <w:sz w:val="24"/>
          <w:szCs w:val="24"/>
        </w:rPr>
        <w:t xml:space="preserve">participant’s </w:t>
      </w:r>
      <w:r w:rsidR="00B83BA9" w:rsidRPr="00110B35">
        <w:rPr>
          <w:rFonts w:ascii="Times New Roman" w:eastAsia="Times New Roman" w:hAnsi="Times New Roman" w:cs="Times New Roman"/>
          <w:sz w:val="24"/>
          <w:szCs w:val="24"/>
        </w:rPr>
        <w:t>everyday</w:t>
      </w:r>
      <w:r w:rsidR="00737E6C" w:rsidRPr="00110B35">
        <w:rPr>
          <w:rFonts w:ascii="Times New Roman" w:eastAsia="Times New Roman" w:hAnsi="Times New Roman" w:cs="Times New Roman"/>
          <w:sz w:val="24"/>
          <w:szCs w:val="24"/>
        </w:rPr>
        <w:t>, fears and</w:t>
      </w:r>
      <w:r w:rsidR="00CB6A0E">
        <w:rPr>
          <w:rFonts w:ascii="Times New Roman" w:eastAsia="Times New Roman" w:hAnsi="Times New Roman" w:cs="Times New Roman"/>
          <w:sz w:val="24"/>
          <w:szCs w:val="24"/>
        </w:rPr>
        <w:t xml:space="preserve"> coping strategies</w:t>
      </w:r>
      <w:r w:rsidR="0016732E">
        <w:rPr>
          <w:rFonts w:ascii="Times New Roman" w:eastAsia="Times New Roman" w:hAnsi="Times New Roman" w:cs="Times New Roman"/>
          <w:sz w:val="24"/>
          <w:szCs w:val="24"/>
        </w:rPr>
        <w:t>.</w:t>
      </w:r>
      <w:r w:rsidR="00737E6C" w:rsidRPr="00110B35">
        <w:rPr>
          <w:rFonts w:ascii="Times New Roman" w:eastAsia="Times New Roman" w:hAnsi="Times New Roman" w:cs="Times New Roman"/>
          <w:sz w:val="24"/>
          <w:szCs w:val="24"/>
        </w:rPr>
        <w:t xml:space="preserve"> The findings show that the</w:t>
      </w:r>
      <w:r>
        <w:rPr>
          <w:rFonts w:ascii="Times New Roman" w:eastAsia="Times New Roman" w:hAnsi="Times New Roman" w:cs="Times New Roman"/>
          <w:sz w:val="24"/>
          <w:szCs w:val="24"/>
        </w:rPr>
        <w:t>re are</w:t>
      </w:r>
      <w:r w:rsidR="00737E6C" w:rsidRPr="00110B35">
        <w:rPr>
          <w:rFonts w:ascii="Times New Roman" w:eastAsia="Times New Roman" w:hAnsi="Times New Roman" w:cs="Times New Roman"/>
          <w:sz w:val="24"/>
          <w:szCs w:val="24"/>
        </w:rPr>
        <w:t xml:space="preserve"> contextual factors </w:t>
      </w:r>
      <w:r>
        <w:rPr>
          <w:rFonts w:ascii="Times New Roman" w:eastAsia="Times New Roman" w:hAnsi="Times New Roman" w:cs="Times New Roman"/>
          <w:sz w:val="24"/>
          <w:szCs w:val="24"/>
        </w:rPr>
        <w:t xml:space="preserve">that </w:t>
      </w:r>
      <w:r w:rsidR="00737E6C" w:rsidRPr="00110B35">
        <w:rPr>
          <w:rFonts w:ascii="Times New Roman" w:eastAsia="Times New Roman" w:hAnsi="Times New Roman" w:cs="Times New Roman"/>
          <w:sz w:val="24"/>
          <w:szCs w:val="24"/>
        </w:rPr>
        <w:t xml:space="preserve">are barriers to education. </w:t>
      </w:r>
      <w:r w:rsidR="00737E6C" w:rsidRPr="00110B35">
        <w:rPr>
          <w:rFonts w:ascii="Times New Roman" w:eastAsia="Calibri" w:hAnsi="Times New Roman" w:cs="Times New Roman"/>
          <w:sz w:val="24"/>
          <w:szCs w:val="24"/>
        </w:rPr>
        <w:t xml:space="preserve">Since my focus is the home and the walking routes, I </w:t>
      </w:r>
      <w:r w:rsidR="00B83BA9">
        <w:rPr>
          <w:rFonts w:ascii="Times New Roman" w:eastAsia="Calibri" w:hAnsi="Times New Roman" w:cs="Times New Roman"/>
          <w:sz w:val="24"/>
          <w:szCs w:val="24"/>
        </w:rPr>
        <w:t xml:space="preserve">was </w:t>
      </w:r>
      <w:r w:rsidR="00B83BA9" w:rsidRPr="00110B35">
        <w:rPr>
          <w:rFonts w:ascii="Times New Roman" w:eastAsia="Calibri" w:hAnsi="Times New Roman" w:cs="Times New Roman"/>
          <w:sz w:val="24"/>
          <w:szCs w:val="24"/>
        </w:rPr>
        <w:t>interested</w:t>
      </w:r>
      <w:r w:rsidR="00737E6C" w:rsidRPr="00110B35">
        <w:rPr>
          <w:rFonts w:ascii="Times New Roman" w:eastAsia="Calibri" w:hAnsi="Times New Roman" w:cs="Times New Roman"/>
          <w:sz w:val="24"/>
          <w:szCs w:val="24"/>
        </w:rPr>
        <w:t xml:space="preserve"> in the unique arrangements that the household, village and learners make in order to access school in rural areas. I </w:t>
      </w:r>
      <w:r w:rsidR="00B83BA9">
        <w:rPr>
          <w:rFonts w:ascii="Times New Roman" w:eastAsia="Calibri" w:hAnsi="Times New Roman" w:cs="Times New Roman"/>
          <w:sz w:val="24"/>
          <w:szCs w:val="24"/>
        </w:rPr>
        <w:t xml:space="preserve">was </w:t>
      </w:r>
      <w:r w:rsidR="00B83BA9" w:rsidRPr="00110B35">
        <w:rPr>
          <w:rFonts w:ascii="Times New Roman" w:eastAsia="Calibri" w:hAnsi="Times New Roman" w:cs="Times New Roman"/>
          <w:sz w:val="24"/>
          <w:szCs w:val="24"/>
        </w:rPr>
        <w:t>also</w:t>
      </w:r>
      <w:r w:rsidR="00737E6C" w:rsidRPr="00110B35">
        <w:rPr>
          <w:rFonts w:ascii="Times New Roman" w:eastAsia="Calibri" w:hAnsi="Times New Roman" w:cs="Times New Roman"/>
          <w:sz w:val="24"/>
          <w:szCs w:val="24"/>
        </w:rPr>
        <w:t xml:space="preserve"> interested in </w:t>
      </w:r>
      <w:r w:rsidR="00B83BA9" w:rsidRPr="00110B35">
        <w:rPr>
          <w:rFonts w:ascii="Times New Roman" w:eastAsia="Calibri" w:hAnsi="Times New Roman" w:cs="Times New Roman"/>
          <w:sz w:val="24"/>
          <w:szCs w:val="24"/>
        </w:rPr>
        <w:t xml:space="preserve">the </w:t>
      </w:r>
      <w:r w:rsidR="00B83BA9">
        <w:rPr>
          <w:rFonts w:ascii="Times New Roman" w:eastAsia="Calibri" w:hAnsi="Times New Roman" w:cs="Times New Roman"/>
          <w:sz w:val="24"/>
          <w:szCs w:val="24"/>
        </w:rPr>
        <w:t>participants’</w:t>
      </w:r>
      <w:r w:rsidR="003B50B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outlook, </w:t>
      </w:r>
      <w:r w:rsidR="00737E6C" w:rsidRPr="00110B35">
        <w:rPr>
          <w:rFonts w:ascii="Times New Roman" w:eastAsia="Calibri" w:hAnsi="Times New Roman" w:cs="Times New Roman"/>
          <w:sz w:val="24"/>
          <w:szCs w:val="24"/>
        </w:rPr>
        <w:t xml:space="preserve">worldview and habitus </w:t>
      </w:r>
      <w:r w:rsidR="003B50B7">
        <w:rPr>
          <w:rFonts w:ascii="Times New Roman" w:eastAsia="Calibri" w:hAnsi="Times New Roman" w:cs="Times New Roman"/>
          <w:sz w:val="24"/>
          <w:szCs w:val="24"/>
        </w:rPr>
        <w:t xml:space="preserve">and how this triad impacts </w:t>
      </w:r>
      <w:r w:rsidR="00737E6C" w:rsidRPr="00110B35">
        <w:rPr>
          <w:rFonts w:ascii="Times New Roman" w:eastAsia="Calibri" w:hAnsi="Times New Roman" w:cs="Times New Roman"/>
          <w:sz w:val="24"/>
          <w:szCs w:val="24"/>
        </w:rPr>
        <w:t>on the meaning</w:t>
      </w:r>
      <w:r w:rsidR="003B50B7">
        <w:rPr>
          <w:rFonts w:ascii="Times New Roman" w:eastAsia="Calibri" w:hAnsi="Times New Roman" w:cs="Times New Roman"/>
          <w:sz w:val="24"/>
          <w:szCs w:val="24"/>
        </w:rPr>
        <w:t xml:space="preserve"> they</w:t>
      </w:r>
      <w:r w:rsidR="00737E6C" w:rsidRPr="00110B35">
        <w:rPr>
          <w:rFonts w:ascii="Times New Roman" w:eastAsia="Calibri" w:hAnsi="Times New Roman" w:cs="Times New Roman"/>
          <w:sz w:val="24"/>
          <w:szCs w:val="24"/>
        </w:rPr>
        <w:t xml:space="preserve"> </w:t>
      </w:r>
      <w:r w:rsidR="00B83BA9" w:rsidRPr="00110B35">
        <w:rPr>
          <w:rFonts w:ascii="Times New Roman" w:eastAsia="Calibri" w:hAnsi="Times New Roman" w:cs="Times New Roman"/>
          <w:sz w:val="24"/>
          <w:szCs w:val="24"/>
        </w:rPr>
        <w:t>attach to</w:t>
      </w:r>
      <w:r w:rsidR="00737E6C" w:rsidRPr="00110B35">
        <w:rPr>
          <w:rFonts w:ascii="Times New Roman" w:eastAsia="Calibri" w:hAnsi="Times New Roman" w:cs="Times New Roman"/>
          <w:sz w:val="24"/>
          <w:szCs w:val="24"/>
        </w:rPr>
        <w:t xml:space="preserve"> education. </w:t>
      </w:r>
      <w:r>
        <w:rPr>
          <w:rFonts w:ascii="Times New Roman" w:eastAsia="Calibri" w:hAnsi="Times New Roman" w:cs="Times New Roman"/>
          <w:sz w:val="24"/>
          <w:szCs w:val="24"/>
        </w:rPr>
        <w:t>A</w:t>
      </w:r>
      <w:r w:rsidR="00737E6C" w:rsidRPr="00110B35">
        <w:rPr>
          <w:rFonts w:ascii="Times New Roman" w:eastAsia="Calibri" w:hAnsi="Times New Roman" w:cs="Times New Roman"/>
          <w:sz w:val="24"/>
          <w:szCs w:val="24"/>
        </w:rPr>
        <w:t xml:space="preserve">fter an examination of the history of KZN, a look at the socio-historical background and the view of rurality as the periphery, it </w:t>
      </w:r>
      <w:r>
        <w:rPr>
          <w:rFonts w:ascii="Times New Roman" w:eastAsia="Calibri" w:hAnsi="Times New Roman" w:cs="Times New Roman"/>
          <w:sz w:val="24"/>
          <w:szCs w:val="24"/>
        </w:rPr>
        <w:t>be</w:t>
      </w:r>
      <w:r w:rsidR="00DF34AC">
        <w:rPr>
          <w:rFonts w:ascii="Times New Roman" w:eastAsia="Calibri" w:hAnsi="Times New Roman" w:cs="Times New Roman"/>
          <w:sz w:val="24"/>
          <w:szCs w:val="24"/>
        </w:rPr>
        <w:t>came</w:t>
      </w:r>
      <w:r>
        <w:rPr>
          <w:rFonts w:ascii="Times New Roman" w:eastAsia="Calibri" w:hAnsi="Times New Roman" w:cs="Times New Roman"/>
          <w:sz w:val="24"/>
          <w:szCs w:val="24"/>
        </w:rPr>
        <w:t xml:space="preserve"> </w:t>
      </w:r>
      <w:r w:rsidR="00737E6C" w:rsidRPr="00110B35">
        <w:rPr>
          <w:rFonts w:ascii="Times New Roman" w:eastAsia="Calibri" w:hAnsi="Times New Roman" w:cs="Times New Roman"/>
          <w:sz w:val="24"/>
          <w:szCs w:val="24"/>
        </w:rPr>
        <w:t xml:space="preserve">clear that the </w:t>
      </w:r>
      <w:r w:rsidR="00DF34AC" w:rsidRPr="00110B35">
        <w:rPr>
          <w:rFonts w:ascii="Times New Roman" w:eastAsia="Calibri" w:hAnsi="Times New Roman" w:cs="Times New Roman"/>
          <w:sz w:val="24"/>
          <w:szCs w:val="24"/>
        </w:rPr>
        <w:t>use of</w:t>
      </w:r>
      <w:r w:rsidR="003B50B7">
        <w:rPr>
          <w:rFonts w:ascii="Times New Roman" w:eastAsia="Calibri" w:hAnsi="Times New Roman" w:cs="Times New Roman"/>
          <w:sz w:val="24"/>
          <w:szCs w:val="24"/>
        </w:rPr>
        <w:t xml:space="preserve"> an</w:t>
      </w:r>
      <w:r w:rsidR="00DF34AC" w:rsidRPr="00110B35">
        <w:rPr>
          <w:rFonts w:ascii="Times New Roman" w:eastAsia="Calibri" w:hAnsi="Times New Roman" w:cs="Times New Roman"/>
          <w:sz w:val="24"/>
          <w:szCs w:val="24"/>
        </w:rPr>
        <w:t xml:space="preserve"> orthodox measurement of school performance to understand </w:t>
      </w:r>
      <w:r w:rsidR="00DF34AC">
        <w:rPr>
          <w:rFonts w:ascii="Times New Roman" w:eastAsia="Calibri" w:hAnsi="Times New Roman" w:cs="Times New Roman"/>
          <w:sz w:val="24"/>
          <w:szCs w:val="24"/>
        </w:rPr>
        <w:t xml:space="preserve">the </w:t>
      </w:r>
      <w:r w:rsidR="00DF34AC" w:rsidRPr="00110B35">
        <w:rPr>
          <w:rFonts w:ascii="Times New Roman" w:eastAsia="Calibri" w:hAnsi="Times New Roman" w:cs="Times New Roman"/>
          <w:sz w:val="24"/>
          <w:szCs w:val="24"/>
        </w:rPr>
        <w:t xml:space="preserve">success or failure of schools in this context </w:t>
      </w:r>
      <w:r w:rsidR="00DF34AC">
        <w:rPr>
          <w:rFonts w:ascii="Times New Roman" w:eastAsia="Calibri" w:hAnsi="Times New Roman" w:cs="Times New Roman"/>
          <w:sz w:val="24"/>
          <w:szCs w:val="24"/>
        </w:rPr>
        <w:t>is</w:t>
      </w:r>
      <w:r>
        <w:rPr>
          <w:rFonts w:ascii="Times New Roman" w:eastAsia="Calibri" w:hAnsi="Times New Roman" w:cs="Times New Roman"/>
          <w:sz w:val="24"/>
          <w:szCs w:val="24"/>
        </w:rPr>
        <w:t xml:space="preserve"> </w:t>
      </w:r>
      <w:r w:rsidR="00737E6C" w:rsidRPr="00110B35">
        <w:rPr>
          <w:rFonts w:ascii="Times New Roman" w:eastAsia="Calibri" w:hAnsi="Times New Roman" w:cs="Times New Roman"/>
          <w:sz w:val="24"/>
          <w:szCs w:val="24"/>
        </w:rPr>
        <w:t>deeply insufficient.</w:t>
      </w:r>
      <w:r w:rsidR="00A74C63">
        <w:rPr>
          <w:rFonts w:ascii="Times New Roman" w:eastAsia="Calibri" w:hAnsi="Times New Roman" w:cs="Times New Roman"/>
          <w:sz w:val="24"/>
          <w:szCs w:val="24"/>
        </w:rPr>
        <w:t xml:space="preserve"> And so the motivation behind an ethnographic design was to capture the experiences, interpretations and meanings the rural learners gave to education in their context.</w:t>
      </w:r>
      <w:r w:rsidR="00737E6C" w:rsidRPr="00110B35">
        <w:rPr>
          <w:rFonts w:ascii="Times New Roman" w:eastAsia="Calibri" w:hAnsi="Times New Roman" w:cs="Times New Roman"/>
          <w:sz w:val="24"/>
          <w:szCs w:val="24"/>
        </w:rPr>
        <w:t xml:space="preserve"> This is because beyond the gates of the schools are households</w:t>
      </w:r>
      <w:r>
        <w:rPr>
          <w:rFonts w:ascii="Times New Roman" w:eastAsia="Calibri" w:hAnsi="Times New Roman" w:cs="Times New Roman"/>
          <w:sz w:val="24"/>
          <w:szCs w:val="24"/>
        </w:rPr>
        <w:t xml:space="preserve"> and </w:t>
      </w:r>
      <w:r w:rsidR="00737E6C" w:rsidRPr="00110B35">
        <w:rPr>
          <w:rFonts w:ascii="Times New Roman" w:eastAsia="Calibri" w:hAnsi="Times New Roman" w:cs="Times New Roman"/>
          <w:sz w:val="24"/>
          <w:szCs w:val="24"/>
        </w:rPr>
        <w:t>villages</w:t>
      </w:r>
      <w:r>
        <w:rPr>
          <w:rFonts w:ascii="Times New Roman" w:eastAsia="Calibri" w:hAnsi="Times New Roman" w:cs="Times New Roman"/>
          <w:sz w:val="24"/>
          <w:szCs w:val="24"/>
        </w:rPr>
        <w:t xml:space="preserve"> that add to the </w:t>
      </w:r>
      <w:r w:rsidR="00737E6C" w:rsidRPr="00110B35">
        <w:rPr>
          <w:rFonts w:ascii="Times New Roman" w:eastAsia="Calibri" w:hAnsi="Times New Roman" w:cs="Times New Roman"/>
          <w:sz w:val="24"/>
          <w:szCs w:val="24"/>
        </w:rPr>
        <w:t xml:space="preserve">complexity of </w:t>
      </w:r>
      <w:r w:rsidR="006B62A3">
        <w:rPr>
          <w:rFonts w:ascii="Times New Roman" w:eastAsia="Calibri" w:hAnsi="Times New Roman" w:cs="Times New Roman"/>
          <w:sz w:val="24"/>
          <w:szCs w:val="24"/>
        </w:rPr>
        <w:t>e</w:t>
      </w:r>
      <w:r>
        <w:rPr>
          <w:rFonts w:ascii="Times New Roman" w:eastAsia="Calibri" w:hAnsi="Times New Roman" w:cs="Times New Roman"/>
          <w:sz w:val="24"/>
          <w:szCs w:val="24"/>
        </w:rPr>
        <w:t xml:space="preserve">ducation in rural areas. </w:t>
      </w:r>
    </w:p>
    <w:p w14:paraId="3909FC0F" w14:textId="77777777" w:rsidR="0028176A" w:rsidRPr="00110B35" w:rsidRDefault="0028176A" w:rsidP="008155DB">
      <w:pPr>
        <w:spacing w:after="200" w:line="480" w:lineRule="auto"/>
        <w:jc w:val="both"/>
        <w:rPr>
          <w:rFonts w:ascii="Times New Roman" w:eastAsia="Times New Roman" w:hAnsi="Times New Roman" w:cs="Times New Roman"/>
          <w:b/>
          <w:bCs/>
          <w:sz w:val="24"/>
          <w:szCs w:val="24"/>
        </w:rPr>
      </w:pPr>
    </w:p>
    <w:p w14:paraId="4F17AB0F" w14:textId="77777777" w:rsidR="0028176A" w:rsidRPr="00110B35" w:rsidRDefault="0028176A" w:rsidP="008155DB">
      <w:pPr>
        <w:spacing w:after="200" w:line="480" w:lineRule="auto"/>
        <w:jc w:val="both"/>
        <w:rPr>
          <w:rFonts w:ascii="Times New Roman" w:eastAsia="Times New Roman" w:hAnsi="Times New Roman" w:cs="Times New Roman"/>
          <w:b/>
          <w:bCs/>
          <w:sz w:val="24"/>
          <w:szCs w:val="24"/>
        </w:rPr>
      </w:pPr>
    </w:p>
    <w:p w14:paraId="5A0A3B0F" w14:textId="77777777" w:rsidR="0028447B" w:rsidRDefault="0028447B" w:rsidP="008155DB">
      <w:pPr>
        <w:spacing w:after="200" w:line="480" w:lineRule="auto"/>
        <w:jc w:val="both"/>
        <w:rPr>
          <w:rFonts w:ascii="Times New Roman" w:eastAsia="Times New Roman" w:hAnsi="Times New Roman" w:cs="Times New Roman"/>
          <w:b/>
          <w:bCs/>
          <w:sz w:val="24"/>
          <w:szCs w:val="24"/>
        </w:rPr>
      </w:pPr>
    </w:p>
    <w:p w14:paraId="55889BC5" w14:textId="77777777" w:rsidR="0028447B" w:rsidRDefault="0028447B" w:rsidP="008155DB">
      <w:pPr>
        <w:spacing w:after="200" w:line="480" w:lineRule="auto"/>
        <w:jc w:val="both"/>
        <w:rPr>
          <w:rFonts w:ascii="Times New Roman" w:eastAsia="Times New Roman" w:hAnsi="Times New Roman" w:cs="Times New Roman"/>
          <w:b/>
          <w:bCs/>
          <w:sz w:val="24"/>
          <w:szCs w:val="24"/>
        </w:rPr>
      </w:pPr>
    </w:p>
    <w:p w14:paraId="74CCAEED" w14:textId="77777777" w:rsidR="0028447B" w:rsidRDefault="0028447B" w:rsidP="008155DB">
      <w:pPr>
        <w:spacing w:after="200" w:line="480" w:lineRule="auto"/>
        <w:jc w:val="both"/>
        <w:rPr>
          <w:rFonts w:ascii="Times New Roman" w:eastAsia="Times New Roman" w:hAnsi="Times New Roman" w:cs="Times New Roman"/>
          <w:b/>
          <w:bCs/>
          <w:sz w:val="24"/>
          <w:szCs w:val="24"/>
        </w:rPr>
      </w:pPr>
    </w:p>
    <w:p w14:paraId="6B5FBC8C" w14:textId="77777777" w:rsidR="0028176A" w:rsidRPr="0016732E" w:rsidRDefault="00FA56F0" w:rsidP="00364A16">
      <w:pPr>
        <w:pStyle w:val="Heading1"/>
        <w:spacing w:line="360" w:lineRule="auto"/>
        <w:jc w:val="both"/>
        <w:rPr>
          <w:rFonts w:ascii="Times New Roman" w:eastAsia="Times New Roman" w:hAnsi="Times New Roman" w:cs="Times New Roman"/>
          <w:b/>
          <w:color w:val="auto"/>
          <w:sz w:val="24"/>
          <w:szCs w:val="24"/>
        </w:rPr>
      </w:pPr>
      <w:bookmarkStart w:id="2" w:name="_Toc534646678"/>
      <w:r w:rsidRPr="0016732E">
        <w:rPr>
          <w:rFonts w:ascii="Times New Roman" w:eastAsia="Times New Roman" w:hAnsi="Times New Roman" w:cs="Times New Roman"/>
          <w:b/>
          <w:color w:val="auto"/>
          <w:sz w:val="24"/>
          <w:szCs w:val="24"/>
        </w:rPr>
        <w:t>D</w:t>
      </w:r>
      <w:r w:rsidR="0028447B" w:rsidRPr="0016732E">
        <w:rPr>
          <w:rFonts w:ascii="Times New Roman" w:eastAsia="Times New Roman" w:hAnsi="Times New Roman" w:cs="Times New Roman"/>
          <w:b/>
          <w:color w:val="auto"/>
          <w:sz w:val="24"/>
          <w:szCs w:val="24"/>
        </w:rPr>
        <w:t>EDICATION</w:t>
      </w:r>
      <w:bookmarkEnd w:id="2"/>
      <w:r w:rsidRPr="0016732E">
        <w:rPr>
          <w:rFonts w:ascii="Times New Roman" w:eastAsia="Times New Roman" w:hAnsi="Times New Roman" w:cs="Times New Roman"/>
          <w:b/>
          <w:color w:val="auto"/>
          <w:sz w:val="24"/>
          <w:szCs w:val="24"/>
        </w:rPr>
        <w:t xml:space="preserve"> </w:t>
      </w:r>
    </w:p>
    <w:p w14:paraId="52D129D7" w14:textId="77777777" w:rsidR="00FA56F0" w:rsidRDefault="00364A16" w:rsidP="008D4DF6">
      <w:pPr>
        <w:spacing w:line="480" w:lineRule="auto"/>
        <w:jc w:val="center"/>
        <w:rPr>
          <w:rStyle w:val="Strong"/>
          <w:rFonts w:ascii="Times New Roman" w:hAnsi="Times New Roman" w:cs="Times New Roman"/>
          <w:sz w:val="24"/>
          <w:szCs w:val="24"/>
        </w:rPr>
      </w:pPr>
      <w:r>
        <w:rPr>
          <w:rFonts w:ascii="Times New Roman" w:eastAsia="Times New Roman" w:hAnsi="Times New Roman" w:cs="Times New Roman"/>
          <w:b/>
          <w:bCs/>
          <w:sz w:val="24"/>
          <w:szCs w:val="24"/>
        </w:rPr>
        <w:t>Siyakudumisa Thixo, siyakuvuma ukuba unguYehova!</w:t>
      </w:r>
    </w:p>
    <w:p w14:paraId="3D3EF4FF" w14:textId="77777777" w:rsidR="00FA56F0" w:rsidRDefault="00FA56F0" w:rsidP="008D4DF6">
      <w:pPr>
        <w:spacing w:line="480" w:lineRule="auto"/>
        <w:jc w:val="center"/>
        <w:rPr>
          <w:rStyle w:val="Strong"/>
          <w:rFonts w:ascii="Times New Roman" w:hAnsi="Times New Roman" w:cs="Times New Roman"/>
          <w:sz w:val="24"/>
          <w:szCs w:val="24"/>
        </w:rPr>
      </w:pPr>
    </w:p>
    <w:p w14:paraId="3349B6F3" w14:textId="77777777" w:rsidR="00FA56F0" w:rsidRDefault="00FA56F0" w:rsidP="008D4DF6">
      <w:pPr>
        <w:spacing w:line="480" w:lineRule="auto"/>
        <w:jc w:val="center"/>
        <w:rPr>
          <w:rStyle w:val="Strong"/>
          <w:rFonts w:ascii="Times New Roman" w:hAnsi="Times New Roman" w:cs="Times New Roman"/>
          <w:sz w:val="24"/>
          <w:szCs w:val="24"/>
        </w:rPr>
      </w:pPr>
    </w:p>
    <w:p w14:paraId="2DFC59BA" w14:textId="77777777" w:rsidR="00FA56F0" w:rsidRDefault="00FA56F0" w:rsidP="008D4DF6">
      <w:pPr>
        <w:spacing w:line="480" w:lineRule="auto"/>
        <w:jc w:val="center"/>
        <w:rPr>
          <w:rStyle w:val="Strong"/>
          <w:rFonts w:ascii="Times New Roman" w:hAnsi="Times New Roman" w:cs="Times New Roman"/>
          <w:sz w:val="24"/>
          <w:szCs w:val="24"/>
        </w:rPr>
      </w:pPr>
    </w:p>
    <w:p w14:paraId="450AF90E" w14:textId="77777777" w:rsidR="00FA56F0" w:rsidRDefault="00FA56F0" w:rsidP="008D4DF6">
      <w:pPr>
        <w:spacing w:line="480" w:lineRule="auto"/>
        <w:jc w:val="center"/>
        <w:rPr>
          <w:rStyle w:val="Strong"/>
          <w:rFonts w:ascii="Times New Roman" w:hAnsi="Times New Roman" w:cs="Times New Roman"/>
          <w:sz w:val="24"/>
          <w:szCs w:val="24"/>
        </w:rPr>
      </w:pPr>
    </w:p>
    <w:p w14:paraId="510168AC" w14:textId="77777777" w:rsidR="00FA56F0" w:rsidRDefault="00FA56F0" w:rsidP="008D4DF6">
      <w:pPr>
        <w:spacing w:line="480" w:lineRule="auto"/>
        <w:jc w:val="center"/>
        <w:rPr>
          <w:rStyle w:val="Strong"/>
          <w:rFonts w:ascii="Times New Roman" w:hAnsi="Times New Roman" w:cs="Times New Roman"/>
          <w:sz w:val="24"/>
          <w:szCs w:val="24"/>
        </w:rPr>
      </w:pPr>
    </w:p>
    <w:p w14:paraId="3E197F7A" w14:textId="77777777" w:rsidR="00FA56F0" w:rsidRDefault="00FA56F0" w:rsidP="008D4DF6">
      <w:pPr>
        <w:spacing w:line="480" w:lineRule="auto"/>
        <w:jc w:val="center"/>
        <w:rPr>
          <w:rStyle w:val="Strong"/>
          <w:rFonts w:ascii="Times New Roman" w:hAnsi="Times New Roman" w:cs="Times New Roman"/>
          <w:sz w:val="24"/>
          <w:szCs w:val="24"/>
        </w:rPr>
      </w:pPr>
    </w:p>
    <w:p w14:paraId="733C41DC" w14:textId="77777777" w:rsidR="00FA56F0" w:rsidRDefault="00FA56F0" w:rsidP="008D4DF6">
      <w:pPr>
        <w:spacing w:line="480" w:lineRule="auto"/>
        <w:jc w:val="center"/>
        <w:rPr>
          <w:rStyle w:val="Strong"/>
          <w:rFonts w:ascii="Times New Roman" w:hAnsi="Times New Roman" w:cs="Times New Roman"/>
          <w:sz w:val="24"/>
          <w:szCs w:val="24"/>
        </w:rPr>
      </w:pPr>
    </w:p>
    <w:p w14:paraId="69B78D41" w14:textId="77777777" w:rsidR="00FA56F0" w:rsidRDefault="00FA56F0" w:rsidP="008D4DF6">
      <w:pPr>
        <w:spacing w:line="480" w:lineRule="auto"/>
        <w:jc w:val="center"/>
        <w:rPr>
          <w:rStyle w:val="Strong"/>
          <w:rFonts w:ascii="Times New Roman" w:hAnsi="Times New Roman" w:cs="Times New Roman"/>
          <w:sz w:val="24"/>
          <w:szCs w:val="24"/>
        </w:rPr>
      </w:pPr>
    </w:p>
    <w:p w14:paraId="41B2EC07" w14:textId="77777777" w:rsidR="00FA56F0" w:rsidRDefault="00FA56F0" w:rsidP="008D4DF6">
      <w:pPr>
        <w:spacing w:line="480" w:lineRule="auto"/>
        <w:jc w:val="center"/>
        <w:rPr>
          <w:rStyle w:val="Strong"/>
          <w:rFonts w:ascii="Times New Roman" w:hAnsi="Times New Roman" w:cs="Times New Roman"/>
          <w:sz w:val="24"/>
          <w:szCs w:val="24"/>
        </w:rPr>
      </w:pPr>
    </w:p>
    <w:p w14:paraId="08159439" w14:textId="77777777" w:rsidR="00FA56F0" w:rsidRDefault="00FA56F0" w:rsidP="008D4DF6">
      <w:pPr>
        <w:spacing w:line="480" w:lineRule="auto"/>
        <w:jc w:val="center"/>
        <w:rPr>
          <w:rStyle w:val="Strong"/>
          <w:rFonts w:ascii="Times New Roman" w:hAnsi="Times New Roman" w:cs="Times New Roman"/>
          <w:sz w:val="24"/>
          <w:szCs w:val="24"/>
        </w:rPr>
      </w:pPr>
    </w:p>
    <w:p w14:paraId="3EE413B7" w14:textId="77777777" w:rsidR="00FA56F0" w:rsidRDefault="00FA56F0" w:rsidP="008D4DF6">
      <w:pPr>
        <w:spacing w:line="480" w:lineRule="auto"/>
        <w:jc w:val="center"/>
        <w:rPr>
          <w:rStyle w:val="Strong"/>
          <w:rFonts w:ascii="Times New Roman" w:hAnsi="Times New Roman" w:cs="Times New Roman"/>
          <w:sz w:val="24"/>
          <w:szCs w:val="24"/>
        </w:rPr>
      </w:pPr>
    </w:p>
    <w:p w14:paraId="4ED5387C" w14:textId="77777777" w:rsidR="00FA56F0" w:rsidRDefault="00FA56F0" w:rsidP="008D4DF6">
      <w:pPr>
        <w:spacing w:line="480" w:lineRule="auto"/>
        <w:jc w:val="center"/>
        <w:rPr>
          <w:rStyle w:val="Strong"/>
          <w:rFonts w:ascii="Times New Roman" w:hAnsi="Times New Roman" w:cs="Times New Roman"/>
          <w:sz w:val="24"/>
          <w:szCs w:val="24"/>
        </w:rPr>
      </w:pPr>
    </w:p>
    <w:p w14:paraId="64E4C130" w14:textId="77777777" w:rsidR="00FA56F0" w:rsidRDefault="00FA56F0" w:rsidP="008D4DF6">
      <w:pPr>
        <w:spacing w:line="480" w:lineRule="auto"/>
        <w:jc w:val="center"/>
        <w:rPr>
          <w:rStyle w:val="Strong"/>
          <w:rFonts w:ascii="Times New Roman" w:hAnsi="Times New Roman" w:cs="Times New Roman"/>
          <w:sz w:val="24"/>
          <w:szCs w:val="24"/>
        </w:rPr>
      </w:pPr>
    </w:p>
    <w:p w14:paraId="36D44DF7" w14:textId="77777777" w:rsidR="00FA56F0" w:rsidRDefault="00FA56F0" w:rsidP="008D4DF6">
      <w:pPr>
        <w:spacing w:line="480" w:lineRule="auto"/>
        <w:jc w:val="center"/>
        <w:rPr>
          <w:rStyle w:val="Strong"/>
          <w:rFonts w:ascii="Times New Roman" w:hAnsi="Times New Roman" w:cs="Times New Roman"/>
          <w:sz w:val="24"/>
          <w:szCs w:val="24"/>
        </w:rPr>
      </w:pPr>
    </w:p>
    <w:p w14:paraId="09BFDC6B" w14:textId="77777777" w:rsidR="00FA56F0" w:rsidRDefault="00FA56F0" w:rsidP="008D4DF6">
      <w:pPr>
        <w:spacing w:line="480" w:lineRule="auto"/>
        <w:jc w:val="center"/>
        <w:rPr>
          <w:rStyle w:val="Strong"/>
          <w:rFonts w:ascii="Times New Roman" w:hAnsi="Times New Roman" w:cs="Times New Roman"/>
          <w:sz w:val="24"/>
          <w:szCs w:val="24"/>
        </w:rPr>
      </w:pPr>
    </w:p>
    <w:p w14:paraId="2077A6A0" w14:textId="77777777" w:rsidR="00050DFA" w:rsidRDefault="00050DFA" w:rsidP="008D4DF6">
      <w:pPr>
        <w:spacing w:line="480" w:lineRule="auto"/>
        <w:jc w:val="center"/>
        <w:rPr>
          <w:rStyle w:val="Strong"/>
          <w:rFonts w:ascii="Times New Roman" w:hAnsi="Times New Roman" w:cs="Times New Roman"/>
          <w:sz w:val="24"/>
          <w:szCs w:val="24"/>
        </w:rPr>
      </w:pPr>
    </w:p>
    <w:p w14:paraId="294012FB" w14:textId="77777777" w:rsidR="00C92C28" w:rsidRDefault="00C92C28" w:rsidP="008D4DF6">
      <w:pPr>
        <w:spacing w:line="480" w:lineRule="auto"/>
        <w:jc w:val="center"/>
        <w:rPr>
          <w:rStyle w:val="Strong"/>
          <w:rFonts w:ascii="Times New Roman" w:hAnsi="Times New Roman" w:cs="Times New Roman"/>
          <w:sz w:val="24"/>
          <w:szCs w:val="24"/>
        </w:rPr>
      </w:pPr>
    </w:p>
    <w:p w14:paraId="1A24EC45" w14:textId="77777777" w:rsidR="002E52A6" w:rsidRPr="00B801A3" w:rsidRDefault="00766CCC" w:rsidP="00B801A3">
      <w:pPr>
        <w:spacing w:line="360" w:lineRule="auto"/>
        <w:jc w:val="both"/>
        <w:rPr>
          <w:rStyle w:val="Strong"/>
          <w:rFonts w:ascii="Times New Roman" w:hAnsi="Times New Roman" w:cs="Times New Roman"/>
          <w:sz w:val="24"/>
          <w:szCs w:val="24"/>
        </w:rPr>
      </w:pPr>
      <w:r w:rsidRPr="00B801A3">
        <w:rPr>
          <w:rStyle w:val="Strong"/>
          <w:rFonts w:ascii="Times New Roman" w:hAnsi="Times New Roman" w:cs="Times New Roman"/>
          <w:sz w:val="24"/>
          <w:szCs w:val="24"/>
        </w:rPr>
        <w:t xml:space="preserve">ACKNOWLEDGEMENTS </w:t>
      </w:r>
    </w:p>
    <w:p w14:paraId="1588D8AD" w14:textId="77777777" w:rsidR="002E52A6" w:rsidRPr="00B801A3" w:rsidRDefault="002E52A6"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I wish to express my gratitude to the following people and their contribution to the success of this study.</w:t>
      </w:r>
    </w:p>
    <w:p w14:paraId="3DED34DF" w14:textId="77777777" w:rsidR="00F67EDD" w:rsidRPr="00B801A3" w:rsidRDefault="00F67EDD" w:rsidP="00B801A3">
      <w:pPr>
        <w:numPr>
          <w:ilvl w:val="0"/>
          <w:numId w:val="1"/>
        </w:numPr>
        <w:spacing w:line="360" w:lineRule="auto"/>
        <w:contextualSpacing/>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My gratitude goes to Dr Kelly Gillespie, who provided me with the guidance needed for this study.</w:t>
      </w:r>
    </w:p>
    <w:p w14:paraId="5012288D" w14:textId="77777777" w:rsidR="002E52A6" w:rsidRPr="00B801A3" w:rsidRDefault="002E52A6" w:rsidP="00B801A3">
      <w:pPr>
        <w:numPr>
          <w:ilvl w:val="0"/>
          <w:numId w:val="1"/>
        </w:numPr>
        <w:spacing w:line="360" w:lineRule="auto"/>
        <w:contextualSpacing/>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The research participants and their families without whom this study would not have been possible</w:t>
      </w:r>
      <w:r w:rsidR="00ED0D83" w:rsidRPr="00B801A3">
        <w:rPr>
          <w:rFonts w:ascii="Times New Roman" w:eastAsia="Times New Roman" w:hAnsi="Times New Roman" w:cs="Times New Roman"/>
          <w:sz w:val="24"/>
          <w:szCs w:val="24"/>
        </w:rPr>
        <w:t xml:space="preserve"> are much appreciated</w:t>
      </w:r>
      <w:r w:rsidRPr="00B801A3">
        <w:rPr>
          <w:rFonts w:ascii="Times New Roman" w:eastAsia="Times New Roman" w:hAnsi="Times New Roman" w:cs="Times New Roman"/>
          <w:sz w:val="24"/>
          <w:szCs w:val="24"/>
        </w:rPr>
        <w:t>.</w:t>
      </w:r>
    </w:p>
    <w:p w14:paraId="63AA8562" w14:textId="77777777" w:rsidR="00F67EDD" w:rsidRPr="00B801A3" w:rsidRDefault="00F67EDD" w:rsidP="00B801A3">
      <w:pPr>
        <w:numPr>
          <w:ilvl w:val="0"/>
          <w:numId w:val="1"/>
        </w:numPr>
        <w:spacing w:line="360" w:lineRule="auto"/>
        <w:contextualSpacing/>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I also feel indebted to </w:t>
      </w:r>
      <w:r w:rsidR="00521C62" w:rsidRPr="00B801A3">
        <w:rPr>
          <w:rFonts w:ascii="Times New Roman" w:eastAsia="Times New Roman" w:hAnsi="Times New Roman" w:cs="Times New Roman"/>
          <w:sz w:val="24"/>
          <w:szCs w:val="24"/>
        </w:rPr>
        <w:t>the Humanities Post Graduate program</w:t>
      </w:r>
      <w:r w:rsidR="00C41FE8" w:rsidRPr="00B801A3">
        <w:rPr>
          <w:rFonts w:ascii="Times New Roman" w:eastAsia="Times New Roman" w:hAnsi="Times New Roman" w:cs="Times New Roman"/>
          <w:sz w:val="24"/>
          <w:szCs w:val="24"/>
        </w:rPr>
        <w:t>m</w:t>
      </w:r>
      <w:r w:rsidR="00521C62" w:rsidRPr="00B801A3">
        <w:rPr>
          <w:rFonts w:ascii="Times New Roman" w:eastAsia="Times New Roman" w:hAnsi="Times New Roman" w:cs="Times New Roman"/>
          <w:sz w:val="24"/>
          <w:szCs w:val="24"/>
        </w:rPr>
        <w:t xml:space="preserve">e for providing us with mentors through its post graduate </w:t>
      </w:r>
      <w:r w:rsidR="00ED0D83" w:rsidRPr="00B801A3">
        <w:rPr>
          <w:rFonts w:ascii="Times New Roman" w:eastAsia="Times New Roman" w:hAnsi="Times New Roman" w:cs="Times New Roman"/>
          <w:sz w:val="24"/>
          <w:szCs w:val="24"/>
        </w:rPr>
        <w:t>mentorship</w:t>
      </w:r>
      <w:r w:rsidR="00521C62" w:rsidRPr="00B801A3">
        <w:rPr>
          <w:rFonts w:ascii="Times New Roman" w:eastAsia="Times New Roman" w:hAnsi="Times New Roman" w:cs="Times New Roman"/>
          <w:sz w:val="24"/>
          <w:szCs w:val="24"/>
        </w:rPr>
        <w:t xml:space="preserve"> programme</w:t>
      </w:r>
      <w:r w:rsidR="00C41FE8" w:rsidRPr="00B801A3">
        <w:rPr>
          <w:rFonts w:ascii="Times New Roman" w:eastAsia="Times New Roman" w:hAnsi="Times New Roman" w:cs="Times New Roman"/>
          <w:sz w:val="24"/>
          <w:szCs w:val="24"/>
        </w:rPr>
        <w:t>.</w:t>
      </w:r>
    </w:p>
    <w:p w14:paraId="1FCBEA7A" w14:textId="77777777" w:rsidR="002E52A6" w:rsidRPr="00B801A3" w:rsidRDefault="002E52A6" w:rsidP="00B801A3">
      <w:pPr>
        <w:numPr>
          <w:ilvl w:val="0"/>
          <w:numId w:val="1"/>
        </w:numPr>
        <w:spacing w:line="360" w:lineRule="auto"/>
        <w:contextualSpacing/>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All honour and praise to the Omnipotent God, for the many blessings that he has bestowed upon me.</w:t>
      </w:r>
    </w:p>
    <w:p w14:paraId="6CEF170B" w14:textId="77777777" w:rsidR="002E52A6" w:rsidRPr="00B801A3" w:rsidRDefault="002E52A6" w:rsidP="00B801A3">
      <w:pPr>
        <w:spacing w:line="360" w:lineRule="auto"/>
        <w:jc w:val="center"/>
        <w:rPr>
          <w:rFonts w:ascii="Times New Roman" w:eastAsia="Times New Roman" w:hAnsi="Times New Roman" w:cs="Times New Roman"/>
          <w:b/>
          <w:sz w:val="24"/>
          <w:szCs w:val="24"/>
        </w:rPr>
      </w:pPr>
    </w:p>
    <w:p w14:paraId="2B540133" w14:textId="77777777" w:rsidR="002E52A6" w:rsidRPr="00B801A3" w:rsidRDefault="002E52A6" w:rsidP="00B801A3">
      <w:pPr>
        <w:spacing w:line="360" w:lineRule="auto"/>
        <w:rPr>
          <w:rFonts w:ascii="Times New Roman" w:hAnsi="Times New Roman" w:cs="Times New Roman"/>
          <w:sz w:val="24"/>
          <w:szCs w:val="24"/>
        </w:rPr>
      </w:pPr>
    </w:p>
    <w:p w14:paraId="50BED346" w14:textId="77777777" w:rsidR="00B801A3" w:rsidRDefault="00B801A3" w:rsidP="00B801A3">
      <w:pPr>
        <w:spacing w:line="360" w:lineRule="auto"/>
        <w:rPr>
          <w:rFonts w:ascii="Times New Roman" w:hAnsi="Times New Roman" w:cs="Times New Roman"/>
          <w:sz w:val="24"/>
          <w:szCs w:val="24"/>
        </w:rPr>
      </w:pPr>
    </w:p>
    <w:p w14:paraId="43BC04CA" w14:textId="77777777" w:rsidR="00B801A3" w:rsidRDefault="00B801A3" w:rsidP="00B801A3">
      <w:pPr>
        <w:spacing w:line="360" w:lineRule="auto"/>
        <w:rPr>
          <w:rFonts w:ascii="Times New Roman" w:hAnsi="Times New Roman" w:cs="Times New Roman"/>
          <w:sz w:val="24"/>
          <w:szCs w:val="24"/>
        </w:rPr>
      </w:pPr>
    </w:p>
    <w:p w14:paraId="1F10837D" w14:textId="77777777" w:rsidR="00B801A3" w:rsidRDefault="00B801A3" w:rsidP="00B801A3">
      <w:pPr>
        <w:spacing w:line="360" w:lineRule="auto"/>
        <w:rPr>
          <w:rFonts w:ascii="Times New Roman" w:hAnsi="Times New Roman" w:cs="Times New Roman"/>
          <w:sz w:val="24"/>
          <w:szCs w:val="24"/>
        </w:rPr>
      </w:pPr>
    </w:p>
    <w:p w14:paraId="57911E89" w14:textId="77777777" w:rsidR="00B801A3" w:rsidRDefault="00B801A3" w:rsidP="00B801A3">
      <w:pPr>
        <w:spacing w:line="360" w:lineRule="auto"/>
        <w:rPr>
          <w:rFonts w:ascii="Times New Roman" w:hAnsi="Times New Roman" w:cs="Times New Roman"/>
          <w:sz w:val="24"/>
          <w:szCs w:val="24"/>
        </w:rPr>
      </w:pPr>
    </w:p>
    <w:p w14:paraId="754D5C96" w14:textId="77777777" w:rsidR="00B801A3" w:rsidRDefault="00B801A3" w:rsidP="00B801A3">
      <w:pPr>
        <w:spacing w:line="360" w:lineRule="auto"/>
        <w:rPr>
          <w:rFonts w:ascii="Times New Roman" w:hAnsi="Times New Roman" w:cs="Times New Roman"/>
          <w:sz w:val="24"/>
          <w:szCs w:val="24"/>
        </w:rPr>
      </w:pPr>
    </w:p>
    <w:p w14:paraId="33E5D922" w14:textId="77777777" w:rsidR="00B801A3" w:rsidRDefault="00B801A3" w:rsidP="00B801A3">
      <w:pPr>
        <w:spacing w:line="360" w:lineRule="auto"/>
        <w:rPr>
          <w:rFonts w:ascii="Times New Roman" w:hAnsi="Times New Roman" w:cs="Times New Roman"/>
          <w:sz w:val="24"/>
          <w:szCs w:val="24"/>
        </w:rPr>
      </w:pPr>
    </w:p>
    <w:p w14:paraId="13C7C3E6" w14:textId="77777777" w:rsidR="00B801A3" w:rsidRDefault="00B801A3" w:rsidP="00B801A3">
      <w:pPr>
        <w:spacing w:line="360" w:lineRule="auto"/>
        <w:rPr>
          <w:rFonts w:ascii="Times New Roman" w:hAnsi="Times New Roman" w:cs="Times New Roman"/>
          <w:sz w:val="24"/>
          <w:szCs w:val="24"/>
        </w:rPr>
      </w:pPr>
    </w:p>
    <w:p w14:paraId="71B2FA29" w14:textId="77777777" w:rsidR="00B801A3" w:rsidRDefault="00B801A3" w:rsidP="00B801A3">
      <w:pPr>
        <w:spacing w:line="360" w:lineRule="auto"/>
        <w:rPr>
          <w:rFonts w:ascii="Times New Roman" w:hAnsi="Times New Roman" w:cs="Times New Roman"/>
          <w:sz w:val="24"/>
          <w:szCs w:val="24"/>
        </w:rPr>
      </w:pPr>
    </w:p>
    <w:p w14:paraId="7A33EC27" w14:textId="77777777" w:rsidR="00B801A3" w:rsidRDefault="00B801A3" w:rsidP="00B801A3">
      <w:pPr>
        <w:spacing w:line="360" w:lineRule="auto"/>
        <w:rPr>
          <w:rFonts w:ascii="Times New Roman" w:hAnsi="Times New Roman" w:cs="Times New Roman"/>
          <w:sz w:val="24"/>
          <w:szCs w:val="24"/>
        </w:rPr>
      </w:pPr>
    </w:p>
    <w:p w14:paraId="34F79EB6" w14:textId="77777777" w:rsidR="00B801A3" w:rsidRDefault="00B801A3" w:rsidP="00B801A3">
      <w:pPr>
        <w:spacing w:line="360" w:lineRule="auto"/>
        <w:rPr>
          <w:rFonts w:ascii="Times New Roman" w:hAnsi="Times New Roman" w:cs="Times New Roman"/>
          <w:sz w:val="24"/>
          <w:szCs w:val="24"/>
        </w:rPr>
      </w:pPr>
    </w:p>
    <w:p w14:paraId="1A90806A" w14:textId="77777777" w:rsidR="00B801A3" w:rsidRDefault="00B801A3" w:rsidP="00B801A3">
      <w:pPr>
        <w:spacing w:line="360" w:lineRule="auto"/>
        <w:rPr>
          <w:rFonts w:ascii="Times New Roman" w:hAnsi="Times New Roman" w:cs="Times New Roman"/>
          <w:sz w:val="24"/>
          <w:szCs w:val="24"/>
        </w:rPr>
      </w:pPr>
    </w:p>
    <w:p w14:paraId="349B233F" w14:textId="77777777" w:rsidR="00B801A3" w:rsidRDefault="00B801A3" w:rsidP="00B801A3">
      <w:pPr>
        <w:spacing w:line="360" w:lineRule="auto"/>
        <w:rPr>
          <w:rFonts w:ascii="Times New Roman" w:hAnsi="Times New Roman" w:cs="Times New Roman"/>
          <w:sz w:val="24"/>
          <w:szCs w:val="24"/>
        </w:rPr>
      </w:pPr>
    </w:p>
    <w:p w14:paraId="3EA3FF54" w14:textId="77777777" w:rsidR="00B801A3" w:rsidRDefault="00B801A3" w:rsidP="00B801A3">
      <w:pPr>
        <w:spacing w:line="360" w:lineRule="auto"/>
        <w:rPr>
          <w:rFonts w:ascii="Times New Roman" w:hAnsi="Times New Roman" w:cs="Times New Roman"/>
          <w:sz w:val="24"/>
          <w:szCs w:val="24"/>
        </w:rPr>
      </w:pPr>
    </w:p>
    <w:p w14:paraId="34871262" w14:textId="77777777" w:rsidR="00737E6C" w:rsidRPr="00B801A3" w:rsidRDefault="00737E6C" w:rsidP="00B801A3">
      <w:pPr>
        <w:pStyle w:val="Heading1"/>
        <w:spacing w:line="360" w:lineRule="auto"/>
        <w:rPr>
          <w:rStyle w:val="Strong"/>
          <w:rFonts w:ascii="Times New Roman" w:hAnsi="Times New Roman" w:cs="Times New Roman"/>
          <w:color w:val="auto"/>
          <w:sz w:val="24"/>
          <w:szCs w:val="24"/>
        </w:rPr>
      </w:pPr>
      <w:bookmarkStart w:id="3" w:name="_Toc534646679"/>
      <w:r w:rsidRPr="00B801A3">
        <w:rPr>
          <w:rStyle w:val="Strong"/>
          <w:rFonts w:ascii="Times New Roman" w:hAnsi="Times New Roman" w:cs="Times New Roman"/>
          <w:color w:val="auto"/>
          <w:sz w:val="24"/>
          <w:szCs w:val="24"/>
        </w:rPr>
        <w:t>TABLE OF CONTENTS</w:t>
      </w:r>
      <w:bookmarkEnd w:id="3"/>
    </w:p>
    <w:sdt>
      <w:sdtPr>
        <w:rPr>
          <w:rFonts w:asciiTheme="minorHAnsi" w:eastAsiaTheme="minorEastAsia" w:hAnsiTheme="minorHAnsi" w:cstheme="minorBidi"/>
          <w:b/>
          <w:bCs/>
          <w:color w:val="auto"/>
          <w:sz w:val="24"/>
          <w:szCs w:val="24"/>
        </w:rPr>
        <w:id w:val="822436057"/>
        <w:docPartObj>
          <w:docPartGallery w:val="Table of Contents"/>
          <w:docPartUnique/>
        </w:docPartObj>
      </w:sdtPr>
      <w:sdtEndPr>
        <w:rPr>
          <w:rFonts w:ascii="Times New Roman" w:hAnsi="Times New Roman" w:cs="Times New Roman"/>
        </w:rPr>
      </w:sdtEndPr>
      <w:sdtContent>
        <w:p w14:paraId="3CD8FD6A" w14:textId="77777777" w:rsidR="009246A2" w:rsidRPr="00B801A3" w:rsidRDefault="009246A2" w:rsidP="00B801A3">
          <w:pPr>
            <w:pStyle w:val="TOCHeading"/>
            <w:spacing w:line="360" w:lineRule="auto"/>
            <w:rPr>
              <w:rFonts w:ascii="Times New Roman" w:hAnsi="Times New Roman" w:cs="Times New Roman"/>
              <w:b/>
              <w:color w:val="auto"/>
              <w:sz w:val="24"/>
              <w:szCs w:val="24"/>
            </w:rPr>
          </w:pPr>
          <w:r w:rsidRPr="00B801A3">
            <w:rPr>
              <w:rFonts w:ascii="Times New Roman" w:hAnsi="Times New Roman" w:cs="Times New Roman"/>
              <w:b/>
              <w:color w:val="auto"/>
              <w:sz w:val="24"/>
              <w:szCs w:val="24"/>
            </w:rPr>
            <w:t>Table of Contents</w:t>
          </w:r>
        </w:p>
        <w:p w14:paraId="4E6D218F" w14:textId="77777777" w:rsidR="00C61ABD" w:rsidRDefault="00CC323D">
          <w:pPr>
            <w:pStyle w:val="TOC1"/>
            <w:tabs>
              <w:tab w:val="right" w:leader="dot" w:pos="9350"/>
            </w:tabs>
            <w:rPr>
              <w:noProof/>
              <w:sz w:val="22"/>
              <w:szCs w:val="22"/>
            </w:rPr>
          </w:pPr>
          <w:r w:rsidRPr="00B801A3">
            <w:rPr>
              <w:rFonts w:ascii="Times New Roman" w:hAnsi="Times New Roman" w:cs="Times New Roman"/>
              <w:sz w:val="24"/>
              <w:szCs w:val="24"/>
            </w:rPr>
            <w:fldChar w:fldCharType="begin"/>
          </w:r>
          <w:r w:rsidR="009246A2" w:rsidRPr="00B801A3">
            <w:rPr>
              <w:rFonts w:ascii="Times New Roman" w:hAnsi="Times New Roman" w:cs="Times New Roman"/>
              <w:sz w:val="24"/>
              <w:szCs w:val="24"/>
            </w:rPr>
            <w:instrText xml:space="preserve"> TOC \o "1-3" \h \z \u </w:instrText>
          </w:r>
          <w:r w:rsidRPr="00B801A3">
            <w:rPr>
              <w:rFonts w:ascii="Times New Roman" w:hAnsi="Times New Roman" w:cs="Times New Roman"/>
              <w:sz w:val="24"/>
              <w:szCs w:val="24"/>
            </w:rPr>
            <w:fldChar w:fldCharType="separate"/>
          </w:r>
          <w:hyperlink w:anchor="_Toc534646677" w:history="1">
            <w:r w:rsidR="00C61ABD" w:rsidRPr="0020741D">
              <w:rPr>
                <w:rStyle w:val="Hyperlink"/>
                <w:rFonts w:ascii="Times New Roman" w:hAnsi="Times New Roman"/>
                <w:b/>
                <w:bCs/>
                <w:noProof/>
              </w:rPr>
              <w:t>DECLARATION</w:t>
            </w:r>
            <w:r w:rsidR="00C61ABD">
              <w:rPr>
                <w:noProof/>
                <w:webHidden/>
              </w:rPr>
              <w:tab/>
            </w:r>
            <w:r w:rsidR="00C61ABD">
              <w:rPr>
                <w:noProof/>
                <w:webHidden/>
              </w:rPr>
              <w:fldChar w:fldCharType="begin"/>
            </w:r>
            <w:r w:rsidR="00C61ABD">
              <w:rPr>
                <w:noProof/>
                <w:webHidden/>
              </w:rPr>
              <w:instrText xml:space="preserve"> PAGEREF _Toc534646677 \h </w:instrText>
            </w:r>
            <w:r w:rsidR="00C61ABD">
              <w:rPr>
                <w:noProof/>
                <w:webHidden/>
              </w:rPr>
            </w:r>
            <w:r w:rsidR="00C61ABD">
              <w:rPr>
                <w:noProof/>
                <w:webHidden/>
              </w:rPr>
              <w:fldChar w:fldCharType="separate"/>
            </w:r>
            <w:r w:rsidR="00C61ABD">
              <w:rPr>
                <w:noProof/>
                <w:webHidden/>
              </w:rPr>
              <w:t>i</w:t>
            </w:r>
            <w:r w:rsidR="00C61ABD">
              <w:rPr>
                <w:noProof/>
                <w:webHidden/>
              </w:rPr>
              <w:fldChar w:fldCharType="end"/>
            </w:r>
          </w:hyperlink>
        </w:p>
        <w:p w14:paraId="4BAD4862" w14:textId="77777777" w:rsidR="00C61ABD" w:rsidRDefault="003E79F4">
          <w:pPr>
            <w:pStyle w:val="TOC1"/>
            <w:tabs>
              <w:tab w:val="right" w:leader="dot" w:pos="9350"/>
            </w:tabs>
            <w:rPr>
              <w:noProof/>
              <w:sz w:val="22"/>
              <w:szCs w:val="22"/>
            </w:rPr>
          </w:pPr>
          <w:hyperlink w:anchor="_Toc534646678" w:history="1">
            <w:r w:rsidR="00C61ABD" w:rsidRPr="0020741D">
              <w:rPr>
                <w:rStyle w:val="Hyperlink"/>
                <w:rFonts w:ascii="Times New Roman" w:eastAsia="Times New Roman" w:hAnsi="Times New Roman"/>
                <w:b/>
                <w:noProof/>
              </w:rPr>
              <w:t>DEDICATION</w:t>
            </w:r>
            <w:r w:rsidR="00C61ABD">
              <w:rPr>
                <w:noProof/>
                <w:webHidden/>
              </w:rPr>
              <w:tab/>
            </w:r>
            <w:r w:rsidR="00C61ABD">
              <w:rPr>
                <w:noProof/>
                <w:webHidden/>
              </w:rPr>
              <w:fldChar w:fldCharType="begin"/>
            </w:r>
            <w:r w:rsidR="00C61ABD">
              <w:rPr>
                <w:noProof/>
                <w:webHidden/>
              </w:rPr>
              <w:instrText xml:space="preserve"> PAGEREF _Toc534646678 \h </w:instrText>
            </w:r>
            <w:r w:rsidR="00C61ABD">
              <w:rPr>
                <w:noProof/>
                <w:webHidden/>
              </w:rPr>
            </w:r>
            <w:r w:rsidR="00C61ABD">
              <w:rPr>
                <w:noProof/>
                <w:webHidden/>
              </w:rPr>
              <w:fldChar w:fldCharType="separate"/>
            </w:r>
            <w:r w:rsidR="00C61ABD">
              <w:rPr>
                <w:noProof/>
                <w:webHidden/>
              </w:rPr>
              <w:t>iii</w:t>
            </w:r>
            <w:r w:rsidR="00C61ABD">
              <w:rPr>
                <w:noProof/>
                <w:webHidden/>
              </w:rPr>
              <w:fldChar w:fldCharType="end"/>
            </w:r>
          </w:hyperlink>
        </w:p>
        <w:p w14:paraId="51BEC4D9" w14:textId="77777777" w:rsidR="00C61ABD" w:rsidRDefault="003E79F4">
          <w:pPr>
            <w:pStyle w:val="TOC1"/>
            <w:tabs>
              <w:tab w:val="right" w:leader="dot" w:pos="9350"/>
            </w:tabs>
            <w:rPr>
              <w:noProof/>
              <w:sz w:val="22"/>
              <w:szCs w:val="22"/>
            </w:rPr>
          </w:pPr>
          <w:hyperlink w:anchor="_Toc534646679" w:history="1">
            <w:r w:rsidR="00C61ABD" w:rsidRPr="0020741D">
              <w:rPr>
                <w:rStyle w:val="Hyperlink"/>
                <w:rFonts w:ascii="Times New Roman" w:hAnsi="Times New Roman"/>
                <w:b/>
                <w:bCs/>
                <w:noProof/>
              </w:rPr>
              <w:t>TABLE OF CONTENTS</w:t>
            </w:r>
            <w:r w:rsidR="00C61ABD">
              <w:rPr>
                <w:noProof/>
                <w:webHidden/>
              </w:rPr>
              <w:tab/>
            </w:r>
            <w:r w:rsidR="00C61ABD">
              <w:rPr>
                <w:noProof/>
                <w:webHidden/>
              </w:rPr>
              <w:fldChar w:fldCharType="begin"/>
            </w:r>
            <w:r w:rsidR="00C61ABD">
              <w:rPr>
                <w:noProof/>
                <w:webHidden/>
              </w:rPr>
              <w:instrText xml:space="preserve"> PAGEREF _Toc534646679 \h </w:instrText>
            </w:r>
            <w:r w:rsidR="00C61ABD">
              <w:rPr>
                <w:noProof/>
                <w:webHidden/>
              </w:rPr>
            </w:r>
            <w:r w:rsidR="00C61ABD">
              <w:rPr>
                <w:noProof/>
                <w:webHidden/>
              </w:rPr>
              <w:fldChar w:fldCharType="separate"/>
            </w:r>
            <w:r w:rsidR="00C61ABD">
              <w:rPr>
                <w:noProof/>
                <w:webHidden/>
              </w:rPr>
              <w:t>v</w:t>
            </w:r>
            <w:r w:rsidR="00C61ABD">
              <w:rPr>
                <w:noProof/>
                <w:webHidden/>
              </w:rPr>
              <w:fldChar w:fldCharType="end"/>
            </w:r>
          </w:hyperlink>
        </w:p>
        <w:p w14:paraId="1E928C3B" w14:textId="77777777" w:rsidR="00C61ABD" w:rsidRDefault="003E79F4">
          <w:pPr>
            <w:pStyle w:val="TOC1"/>
            <w:tabs>
              <w:tab w:val="right" w:leader="dot" w:pos="9350"/>
            </w:tabs>
            <w:rPr>
              <w:noProof/>
              <w:sz w:val="22"/>
              <w:szCs w:val="22"/>
            </w:rPr>
          </w:pPr>
          <w:hyperlink w:anchor="_Toc534646680" w:history="1">
            <w:r w:rsidR="00C61ABD" w:rsidRPr="0020741D">
              <w:rPr>
                <w:rStyle w:val="Hyperlink"/>
                <w:rFonts w:ascii="Times New Roman" w:hAnsi="Times New Roman"/>
                <w:b/>
                <w:bCs/>
                <w:noProof/>
              </w:rPr>
              <w:t>CHAPTER 1</w:t>
            </w:r>
            <w:r w:rsidR="00C61ABD">
              <w:rPr>
                <w:noProof/>
                <w:webHidden/>
              </w:rPr>
              <w:tab/>
            </w:r>
            <w:r w:rsidR="00C61ABD">
              <w:rPr>
                <w:noProof/>
                <w:webHidden/>
              </w:rPr>
              <w:fldChar w:fldCharType="begin"/>
            </w:r>
            <w:r w:rsidR="00C61ABD">
              <w:rPr>
                <w:noProof/>
                <w:webHidden/>
              </w:rPr>
              <w:instrText xml:space="preserve"> PAGEREF _Toc534646680 \h </w:instrText>
            </w:r>
            <w:r w:rsidR="00C61ABD">
              <w:rPr>
                <w:noProof/>
                <w:webHidden/>
              </w:rPr>
            </w:r>
            <w:r w:rsidR="00C61ABD">
              <w:rPr>
                <w:noProof/>
                <w:webHidden/>
              </w:rPr>
              <w:fldChar w:fldCharType="separate"/>
            </w:r>
            <w:r w:rsidR="00C61ABD">
              <w:rPr>
                <w:noProof/>
                <w:webHidden/>
              </w:rPr>
              <w:t>1</w:t>
            </w:r>
            <w:r w:rsidR="00C61ABD">
              <w:rPr>
                <w:noProof/>
                <w:webHidden/>
              </w:rPr>
              <w:fldChar w:fldCharType="end"/>
            </w:r>
          </w:hyperlink>
        </w:p>
        <w:p w14:paraId="771A6D46" w14:textId="77777777" w:rsidR="00C61ABD" w:rsidRDefault="003E79F4">
          <w:pPr>
            <w:pStyle w:val="TOC1"/>
            <w:tabs>
              <w:tab w:val="right" w:leader="dot" w:pos="9350"/>
            </w:tabs>
            <w:rPr>
              <w:noProof/>
              <w:sz w:val="22"/>
              <w:szCs w:val="22"/>
            </w:rPr>
          </w:pPr>
          <w:hyperlink w:anchor="_Toc534646681" w:history="1">
            <w:r w:rsidR="00C61ABD" w:rsidRPr="0020741D">
              <w:rPr>
                <w:rStyle w:val="Hyperlink"/>
                <w:rFonts w:ascii="Times New Roman" w:hAnsi="Times New Roman"/>
                <w:b/>
                <w:bCs/>
                <w:noProof/>
              </w:rPr>
              <w:t>INTRODUCTION</w:t>
            </w:r>
            <w:r w:rsidR="00C61ABD">
              <w:rPr>
                <w:noProof/>
                <w:webHidden/>
              </w:rPr>
              <w:tab/>
            </w:r>
            <w:r w:rsidR="00C61ABD">
              <w:rPr>
                <w:noProof/>
                <w:webHidden/>
              </w:rPr>
              <w:fldChar w:fldCharType="begin"/>
            </w:r>
            <w:r w:rsidR="00C61ABD">
              <w:rPr>
                <w:noProof/>
                <w:webHidden/>
              </w:rPr>
              <w:instrText xml:space="preserve"> PAGEREF _Toc534646681 \h </w:instrText>
            </w:r>
            <w:r w:rsidR="00C61ABD">
              <w:rPr>
                <w:noProof/>
                <w:webHidden/>
              </w:rPr>
            </w:r>
            <w:r w:rsidR="00C61ABD">
              <w:rPr>
                <w:noProof/>
                <w:webHidden/>
              </w:rPr>
              <w:fldChar w:fldCharType="separate"/>
            </w:r>
            <w:r w:rsidR="00C61ABD">
              <w:rPr>
                <w:noProof/>
                <w:webHidden/>
              </w:rPr>
              <w:t>1</w:t>
            </w:r>
            <w:r w:rsidR="00C61ABD">
              <w:rPr>
                <w:noProof/>
                <w:webHidden/>
              </w:rPr>
              <w:fldChar w:fldCharType="end"/>
            </w:r>
          </w:hyperlink>
        </w:p>
        <w:p w14:paraId="4BDF1F53" w14:textId="77777777" w:rsidR="00C61ABD" w:rsidRDefault="003E79F4">
          <w:pPr>
            <w:pStyle w:val="TOC2"/>
            <w:tabs>
              <w:tab w:val="right" w:leader="dot" w:pos="9350"/>
            </w:tabs>
            <w:rPr>
              <w:noProof/>
              <w:sz w:val="22"/>
              <w:szCs w:val="22"/>
            </w:rPr>
          </w:pPr>
          <w:hyperlink w:anchor="_Toc534646682" w:history="1">
            <w:r w:rsidR="00C61ABD" w:rsidRPr="0020741D">
              <w:rPr>
                <w:rStyle w:val="Hyperlink"/>
                <w:rFonts w:ascii="Times New Roman" w:hAnsi="Times New Roman"/>
                <w:b/>
                <w:noProof/>
              </w:rPr>
              <w:t>Key research questions</w:t>
            </w:r>
            <w:r w:rsidR="00C61ABD">
              <w:rPr>
                <w:noProof/>
                <w:webHidden/>
              </w:rPr>
              <w:tab/>
            </w:r>
            <w:r w:rsidR="00C61ABD">
              <w:rPr>
                <w:noProof/>
                <w:webHidden/>
              </w:rPr>
              <w:fldChar w:fldCharType="begin"/>
            </w:r>
            <w:r w:rsidR="00C61ABD">
              <w:rPr>
                <w:noProof/>
                <w:webHidden/>
              </w:rPr>
              <w:instrText xml:space="preserve"> PAGEREF _Toc534646682 \h </w:instrText>
            </w:r>
            <w:r w:rsidR="00C61ABD">
              <w:rPr>
                <w:noProof/>
                <w:webHidden/>
              </w:rPr>
            </w:r>
            <w:r w:rsidR="00C61ABD">
              <w:rPr>
                <w:noProof/>
                <w:webHidden/>
              </w:rPr>
              <w:fldChar w:fldCharType="separate"/>
            </w:r>
            <w:r w:rsidR="00C61ABD">
              <w:rPr>
                <w:noProof/>
                <w:webHidden/>
              </w:rPr>
              <w:t>7</w:t>
            </w:r>
            <w:r w:rsidR="00C61ABD">
              <w:rPr>
                <w:noProof/>
                <w:webHidden/>
              </w:rPr>
              <w:fldChar w:fldCharType="end"/>
            </w:r>
          </w:hyperlink>
        </w:p>
        <w:p w14:paraId="49C18799" w14:textId="77777777" w:rsidR="00C61ABD" w:rsidRDefault="003E79F4">
          <w:pPr>
            <w:pStyle w:val="TOC2"/>
            <w:tabs>
              <w:tab w:val="right" w:leader="dot" w:pos="9350"/>
            </w:tabs>
            <w:rPr>
              <w:noProof/>
              <w:sz w:val="22"/>
              <w:szCs w:val="22"/>
            </w:rPr>
          </w:pPr>
          <w:hyperlink w:anchor="_Toc534646683" w:history="1">
            <w:r w:rsidR="00C61ABD" w:rsidRPr="0020741D">
              <w:rPr>
                <w:rStyle w:val="Hyperlink"/>
                <w:rFonts w:ascii="Times New Roman" w:hAnsi="Times New Roman"/>
                <w:b/>
                <w:noProof/>
              </w:rPr>
              <w:t>Overview of the study</w:t>
            </w:r>
            <w:r w:rsidR="00C61ABD">
              <w:rPr>
                <w:noProof/>
                <w:webHidden/>
              </w:rPr>
              <w:tab/>
            </w:r>
            <w:r w:rsidR="00C61ABD">
              <w:rPr>
                <w:noProof/>
                <w:webHidden/>
              </w:rPr>
              <w:fldChar w:fldCharType="begin"/>
            </w:r>
            <w:r w:rsidR="00C61ABD">
              <w:rPr>
                <w:noProof/>
                <w:webHidden/>
              </w:rPr>
              <w:instrText xml:space="preserve"> PAGEREF _Toc534646683 \h </w:instrText>
            </w:r>
            <w:r w:rsidR="00C61ABD">
              <w:rPr>
                <w:noProof/>
                <w:webHidden/>
              </w:rPr>
            </w:r>
            <w:r w:rsidR="00C61ABD">
              <w:rPr>
                <w:noProof/>
                <w:webHidden/>
              </w:rPr>
              <w:fldChar w:fldCharType="separate"/>
            </w:r>
            <w:r w:rsidR="00C61ABD">
              <w:rPr>
                <w:noProof/>
                <w:webHidden/>
              </w:rPr>
              <w:t>7</w:t>
            </w:r>
            <w:r w:rsidR="00C61ABD">
              <w:rPr>
                <w:noProof/>
                <w:webHidden/>
              </w:rPr>
              <w:fldChar w:fldCharType="end"/>
            </w:r>
          </w:hyperlink>
        </w:p>
        <w:p w14:paraId="207BC742" w14:textId="77777777" w:rsidR="00C61ABD" w:rsidRDefault="003E79F4">
          <w:pPr>
            <w:pStyle w:val="TOC1"/>
            <w:tabs>
              <w:tab w:val="right" w:leader="dot" w:pos="9350"/>
            </w:tabs>
            <w:rPr>
              <w:noProof/>
              <w:sz w:val="22"/>
              <w:szCs w:val="22"/>
            </w:rPr>
          </w:pPr>
          <w:hyperlink w:anchor="_Toc534646684" w:history="1">
            <w:r w:rsidR="00C61ABD" w:rsidRPr="0020741D">
              <w:rPr>
                <w:rStyle w:val="Hyperlink"/>
                <w:rFonts w:ascii="Times New Roman" w:hAnsi="Times New Roman"/>
                <w:b/>
                <w:noProof/>
              </w:rPr>
              <w:t>CHAPTER 2</w:t>
            </w:r>
            <w:r w:rsidR="00C61ABD">
              <w:rPr>
                <w:noProof/>
                <w:webHidden/>
              </w:rPr>
              <w:tab/>
            </w:r>
            <w:r w:rsidR="00C61ABD">
              <w:rPr>
                <w:noProof/>
                <w:webHidden/>
              </w:rPr>
              <w:fldChar w:fldCharType="begin"/>
            </w:r>
            <w:r w:rsidR="00C61ABD">
              <w:rPr>
                <w:noProof/>
                <w:webHidden/>
              </w:rPr>
              <w:instrText xml:space="preserve"> PAGEREF _Toc534646684 \h </w:instrText>
            </w:r>
            <w:r w:rsidR="00C61ABD">
              <w:rPr>
                <w:noProof/>
                <w:webHidden/>
              </w:rPr>
            </w:r>
            <w:r w:rsidR="00C61ABD">
              <w:rPr>
                <w:noProof/>
                <w:webHidden/>
              </w:rPr>
              <w:fldChar w:fldCharType="separate"/>
            </w:r>
            <w:r w:rsidR="00C61ABD">
              <w:rPr>
                <w:noProof/>
                <w:webHidden/>
              </w:rPr>
              <w:t>9</w:t>
            </w:r>
            <w:r w:rsidR="00C61ABD">
              <w:rPr>
                <w:noProof/>
                <w:webHidden/>
              </w:rPr>
              <w:fldChar w:fldCharType="end"/>
            </w:r>
          </w:hyperlink>
        </w:p>
        <w:p w14:paraId="4797FE2D" w14:textId="77777777" w:rsidR="00C61ABD" w:rsidRDefault="003E79F4">
          <w:pPr>
            <w:pStyle w:val="TOC1"/>
            <w:tabs>
              <w:tab w:val="right" w:leader="dot" w:pos="9350"/>
            </w:tabs>
            <w:rPr>
              <w:noProof/>
              <w:sz w:val="22"/>
              <w:szCs w:val="22"/>
            </w:rPr>
          </w:pPr>
          <w:hyperlink w:anchor="_Toc534646685" w:history="1">
            <w:r w:rsidR="00C61ABD" w:rsidRPr="0020741D">
              <w:rPr>
                <w:rStyle w:val="Hyperlink"/>
                <w:rFonts w:ascii="Times New Roman" w:hAnsi="Times New Roman"/>
                <w:b/>
                <w:bCs/>
                <w:noProof/>
              </w:rPr>
              <w:t>LITERATURE REVIEW, CONCEPTUAL AND THEORETICAL FRAMEWORK</w:t>
            </w:r>
            <w:r w:rsidR="00C61ABD">
              <w:rPr>
                <w:noProof/>
                <w:webHidden/>
              </w:rPr>
              <w:tab/>
            </w:r>
            <w:r w:rsidR="00C61ABD">
              <w:rPr>
                <w:noProof/>
                <w:webHidden/>
              </w:rPr>
              <w:fldChar w:fldCharType="begin"/>
            </w:r>
            <w:r w:rsidR="00C61ABD">
              <w:rPr>
                <w:noProof/>
                <w:webHidden/>
              </w:rPr>
              <w:instrText xml:space="preserve"> PAGEREF _Toc534646685 \h </w:instrText>
            </w:r>
            <w:r w:rsidR="00C61ABD">
              <w:rPr>
                <w:noProof/>
                <w:webHidden/>
              </w:rPr>
            </w:r>
            <w:r w:rsidR="00C61ABD">
              <w:rPr>
                <w:noProof/>
                <w:webHidden/>
              </w:rPr>
              <w:fldChar w:fldCharType="separate"/>
            </w:r>
            <w:r w:rsidR="00C61ABD">
              <w:rPr>
                <w:noProof/>
                <w:webHidden/>
              </w:rPr>
              <w:t>9</w:t>
            </w:r>
            <w:r w:rsidR="00C61ABD">
              <w:rPr>
                <w:noProof/>
                <w:webHidden/>
              </w:rPr>
              <w:fldChar w:fldCharType="end"/>
            </w:r>
          </w:hyperlink>
        </w:p>
        <w:p w14:paraId="2CFEDDF7" w14:textId="77777777" w:rsidR="00C61ABD" w:rsidRDefault="003E79F4">
          <w:pPr>
            <w:pStyle w:val="TOC1"/>
            <w:tabs>
              <w:tab w:val="right" w:leader="dot" w:pos="9350"/>
            </w:tabs>
            <w:rPr>
              <w:noProof/>
              <w:sz w:val="22"/>
              <w:szCs w:val="22"/>
            </w:rPr>
          </w:pPr>
          <w:hyperlink w:anchor="_Toc534646686" w:history="1">
            <w:r w:rsidR="00C61ABD" w:rsidRPr="0020741D">
              <w:rPr>
                <w:rStyle w:val="Hyperlink"/>
                <w:rFonts w:ascii="Times New Roman" w:hAnsi="Times New Roman"/>
                <w:b/>
                <w:noProof/>
              </w:rPr>
              <w:t>Literature review</w:t>
            </w:r>
            <w:r w:rsidR="00C61ABD">
              <w:rPr>
                <w:noProof/>
                <w:webHidden/>
              </w:rPr>
              <w:tab/>
            </w:r>
            <w:r w:rsidR="00C61ABD">
              <w:rPr>
                <w:noProof/>
                <w:webHidden/>
              </w:rPr>
              <w:fldChar w:fldCharType="begin"/>
            </w:r>
            <w:r w:rsidR="00C61ABD">
              <w:rPr>
                <w:noProof/>
                <w:webHidden/>
              </w:rPr>
              <w:instrText xml:space="preserve"> PAGEREF _Toc534646686 \h </w:instrText>
            </w:r>
            <w:r w:rsidR="00C61ABD">
              <w:rPr>
                <w:noProof/>
                <w:webHidden/>
              </w:rPr>
            </w:r>
            <w:r w:rsidR="00C61ABD">
              <w:rPr>
                <w:noProof/>
                <w:webHidden/>
              </w:rPr>
              <w:fldChar w:fldCharType="separate"/>
            </w:r>
            <w:r w:rsidR="00C61ABD">
              <w:rPr>
                <w:noProof/>
                <w:webHidden/>
              </w:rPr>
              <w:t>9</w:t>
            </w:r>
            <w:r w:rsidR="00C61ABD">
              <w:rPr>
                <w:noProof/>
                <w:webHidden/>
              </w:rPr>
              <w:fldChar w:fldCharType="end"/>
            </w:r>
          </w:hyperlink>
        </w:p>
        <w:p w14:paraId="4896097F" w14:textId="77777777" w:rsidR="00C61ABD" w:rsidRDefault="003E79F4">
          <w:pPr>
            <w:pStyle w:val="TOC2"/>
            <w:tabs>
              <w:tab w:val="right" w:leader="dot" w:pos="9350"/>
            </w:tabs>
            <w:rPr>
              <w:noProof/>
              <w:sz w:val="22"/>
              <w:szCs w:val="22"/>
            </w:rPr>
          </w:pPr>
          <w:hyperlink w:anchor="_Toc534646687" w:history="1">
            <w:r w:rsidR="00C61ABD" w:rsidRPr="0020741D">
              <w:rPr>
                <w:rStyle w:val="Hyperlink"/>
                <w:rFonts w:ascii="Times New Roman" w:hAnsi="Times New Roman"/>
                <w:b/>
                <w:i/>
                <w:noProof/>
              </w:rPr>
              <w:t>Barriers to learning</w:t>
            </w:r>
            <w:r w:rsidR="00C61ABD">
              <w:rPr>
                <w:noProof/>
                <w:webHidden/>
              </w:rPr>
              <w:tab/>
            </w:r>
            <w:r w:rsidR="00C61ABD">
              <w:rPr>
                <w:noProof/>
                <w:webHidden/>
              </w:rPr>
              <w:fldChar w:fldCharType="begin"/>
            </w:r>
            <w:r w:rsidR="00C61ABD">
              <w:rPr>
                <w:noProof/>
                <w:webHidden/>
              </w:rPr>
              <w:instrText xml:space="preserve"> PAGEREF _Toc534646687 \h </w:instrText>
            </w:r>
            <w:r w:rsidR="00C61ABD">
              <w:rPr>
                <w:noProof/>
                <w:webHidden/>
              </w:rPr>
            </w:r>
            <w:r w:rsidR="00C61ABD">
              <w:rPr>
                <w:noProof/>
                <w:webHidden/>
              </w:rPr>
              <w:fldChar w:fldCharType="separate"/>
            </w:r>
            <w:r w:rsidR="00C61ABD">
              <w:rPr>
                <w:noProof/>
                <w:webHidden/>
              </w:rPr>
              <w:t>9</w:t>
            </w:r>
            <w:r w:rsidR="00C61ABD">
              <w:rPr>
                <w:noProof/>
                <w:webHidden/>
              </w:rPr>
              <w:fldChar w:fldCharType="end"/>
            </w:r>
          </w:hyperlink>
        </w:p>
        <w:p w14:paraId="3EF732E4" w14:textId="77777777" w:rsidR="00C61ABD" w:rsidRDefault="003E79F4">
          <w:pPr>
            <w:pStyle w:val="TOC3"/>
            <w:tabs>
              <w:tab w:val="right" w:leader="dot" w:pos="9350"/>
            </w:tabs>
            <w:rPr>
              <w:rFonts w:cstheme="minorBidi"/>
              <w:noProof/>
            </w:rPr>
          </w:pPr>
          <w:hyperlink w:anchor="_Toc534646688" w:history="1">
            <w:r w:rsidR="00C61ABD" w:rsidRPr="0020741D">
              <w:rPr>
                <w:rStyle w:val="Hyperlink"/>
                <w:rFonts w:ascii="Times New Roman" w:hAnsi="Times New Roman"/>
                <w:i/>
                <w:noProof/>
              </w:rPr>
              <w:t>Poverty and education</w:t>
            </w:r>
            <w:r w:rsidR="00C61ABD">
              <w:rPr>
                <w:noProof/>
                <w:webHidden/>
              </w:rPr>
              <w:tab/>
            </w:r>
            <w:r w:rsidR="00C61ABD">
              <w:rPr>
                <w:noProof/>
                <w:webHidden/>
              </w:rPr>
              <w:fldChar w:fldCharType="begin"/>
            </w:r>
            <w:r w:rsidR="00C61ABD">
              <w:rPr>
                <w:noProof/>
                <w:webHidden/>
              </w:rPr>
              <w:instrText xml:space="preserve"> PAGEREF _Toc534646688 \h </w:instrText>
            </w:r>
            <w:r w:rsidR="00C61ABD">
              <w:rPr>
                <w:noProof/>
                <w:webHidden/>
              </w:rPr>
            </w:r>
            <w:r w:rsidR="00C61ABD">
              <w:rPr>
                <w:noProof/>
                <w:webHidden/>
              </w:rPr>
              <w:fldChar w:fldCharType="separate"/>
            </w:r>
            <w:r w:rsidR="00C61ABD">
              <w:rPr>
                <w:noProof/>
                <w:webHidden/>
              </w:rPr>
              <w:t>9</w:t>
            </w:r>
            <w:r w:rsidR="00C61ABD">
              <w:rPr>
                <w:noProof/>
                <w:webHidden/>
              </w:rPr>
              <w:fldChar w:fldCharType="end"/>
            </w:r>
          </w:hyperlink>
        </w:p>
        <w:p w14:paraId="2C6821EE" w14:textId="77777777" w:rsidR="00C61ABD" w:rsidRDefault="003E79F4">
          <w:pPr>
            <w:pStyle w:val="TOC3"/>
            <w:tabs>
              <w:tab w:val="right" w:leader="dot" w:pos="9350"/>
            </w:tabs>
            <w:rPr>
              <w:rFonts w:cstheme="minorBidi"/>
              <w:noProof/>
            </w:rPr>
          </w:pPr>
          <w:hyperlink w:anchor="_Toc534646689" w:history="1">
            <w:r w:rsidR="00C61ABD" w:rsidRPr="0020741D">
              <w:rPr>
                <w:rStyle w:val="Hyperlink"/>
                <w:rFonts w:ascii="Times New Roman" w:hAnsi="Times New Roman"/>
                <w:i/>
                <w:noProof/>
              </w:rPr>
              <w:t>Family conditions</w:t>
            </w:r>
            <w:r w:rsidR="00C61ABD">
              <w:rPr>
                <w:noProof/>
                <w:webHidden/>
              </w:rPr>
              <w:tab/>
            </w:r>
            <w:r w:rsidR="00C61ABD">
              <w:rPr>
                <w:noProof/>
                <w:webHidden/>
              </w:rPr>
              <w:fldChar w:fldCharType="begin"/>
            </w:r>
            <w:r w:rsidR="00C61ABD">
              <w:rPr>
                <w:noProof/>
                <w:webHidden/>
              </w:rPr>
              <w:instrText xml:space="preserve"> PAGEREF _Toc534646689 \h </w:instrText>
            </w:r>
            <w:r w:rsidR="00C61ABD">
              <w:rPr>
                <w:noProof/>
                <w:webHidden/>
              </w:rPr>
            </w:r>
            <w:r w:rsidR="00C61ABD">
              <w:rPr>
                <w:noProof/>
                <w:webHidden/>
              </w:rPr>
              <w:fldChar w:fldCharType="separate"/>
            </w:r>
            <w:r w:rsidR="00C61ABD">
              <w:rPr>
                <w:noProof/>
                <w:webHidden/>
              </w:rPr>
              <w:t>10</w:t>
            </w:r>
            <w:r w:rsidR="00C61ABD">
              <w:rPr>
                <w:noProof/>
                <w:webHidden/>
              </w:rPr>
              <w:fldChar w:fldCharType="end"/>
            </w:r>
          </w:hyperlink>
        </w:p>
        <w:p w14:paraId="31EA7DC8" w14:textId="77777777" w:rsidR="00C61ABD" w:rsidRDefault="003E79F4">
          <w:pPr>
            <w:pStyle w:val="TOC3"/>
            <w:tabs>
              <w:tab w:val="right" w:leader="dot" w:pos="9350"/>
            </w:tabs>
            <w:rPr>
              <w:rFonts w:cstheme="minorBidi"/>
              <w:noProof/>
            </w:rPr>
          </w:pPr>
          <w:hyperlink w:anchor="_Toc534646690" w:history="1">
            <w:r w:rsidR="00C61ABD" w:rsidRPr="0020741D">
              <w:rPr>
                <w:rStyle w:val="Hyperlink"/>
                <w:rFonts w:ascii="Times New Roman" w:hAnsi="Times New Roman"/>
                <w:i/>
                <w:noProof/>
              </w:rPr>
              <w:t>Caregiver and community involvement</w:t>
            </w:r>
            <w:r w:rsidR="00C61ABD">
              <w:rPr>
                <w:noProof/>
                <w:webHidden/>
              </w:rPr>
              <w:tab/>
            </w:r>
            <w:r w:rsidR="00C61ABD">
              <w:rPr>
                <w:noProof/>
                <w:webHidden/>
              </w:rPr>
              <w:fldChar w:fldCharType="begin"/>
            </w:r>
            <w:r w:rsidR="00C61ABD">
              <w:rPr>
                <w:noProof/>
                <w:webHidden/>
              </w:rPr>
              <w:instrText xml:space="preserve"> PAGEREF _Toc534646690 \h </w:instrText>
            </w:r>
            <w:r w:rsidR="00C61ABD">
              <w:rPr>
                <w:noProof/>
                <w:webHidden/>
              </w:rPr>
            </w:r>
            <w:r w:rsidR="00C61ABD">
              <w:rPr>
                <w:noProof/>
                <w:webHidden/>
              </w:rPr>
              <w:fldChar w:fldCharType="separate"/>
            </w:r>
            <w:r w:rsidR="00C61ABD">
              <w:rPr>
                <w:noProof/>
                <w:webHidden/>
              </w:rPr>
              <w:t>10</w:t>
            </w:r>
            <w:r w:rsidR="00C61ABD">
              <w:rPr>
                <w:noProof/>
                <w:webHidden/>
              </w:rPr>
              <w:fldChar w:fldCharType="end"/>
            </w:r>
          </w:hyperlink>
        </w:p>
        <w:p w14:paraId="0BE81EBA" w14:textId="77777777" w:rsidR="00C61ABD" w:rsidRDefault="003E79F4">
          <w:pPr>
            <w:pStyle w:val="TOC2"/>
            <w:tabs>
              <w:tab w:val="right" w:leader="dot" w:pos="9350"/>
            </w:tabs>
            <w:rPr>
              <w:noProof/>
              <w:sz w:val="22"/>
              <w:szCs w:val="22"/>
            </w:rPr>
          </w:pPr>
          <w:hyperlink w:anchor="_Toc534646691" w:history="1">
            <w:r w:rsidR="00C61ABD" w:rsidRPr="0020741D">
              <w:rPr>
                <w:rStyle w:val="Hyperlink"/>
                <w:rFonts w:ascii="Times New Roman" w:hAnsi="Times New Roman"/>
                <w:b/>
                <w:bCs/>
                <w:noProof/>
              </w:rPr>
              <w:t>Conceptual framework</w:t>
            </w:r>
            <w:r w:rsidR="00C61ABD">
              <w:rPr>
                <w:noProof/>
                <w:webHidden/>
              </w:rPr>
              <w:tab/>
            </w:r>
            <w:r w:rsidR="00C61ABD">
              <w:rPr>
                <w:noProof/>
                <w:webHidden/>
              </w:rPr>
              <w:fldChar w:fldCharType="begin"/>
            </w:r>
            <w:r w:rsidR="00C61ABD">
              <w:rPr>
                <w:noProof/>
                <w:webHidden/>
              </w:rPr>
              <w:instrText xml:space="preserve"> PAGEREF _Toc534646691 \h </w:instrText>
            </w:r>
            <w:r w:rsidR="00C61ABD">
              <w:rPr>
                <w:noProof/>
                <w:webHidden/>
              </w:rPr>
            </w:r>
            <w:r w:rsidR="00C61ABD">
              <w:rPr>
                <w:noProof/>
                <w:webHidden/>
              </w:rPr>
              <w:fldChar w:fldCharType="separate"/>
            </w:r>
            <w:r w:rsidR="00C61ABD">
              <w:rPr>
                <w:noProof/>
                <w:webHidden/>
              </w:rPr>
              <w:t>11</w:t>
            </w:r>
            <w:r w:rsidR="00C61ABD">
              <w:rPr>
                <w:noProof/>
                <w:webHidden/>
              </w:rPr>
              <w:fldChar w:fldCharType="end"/>
            </w:r>
          </w:hyperlink>
        </w:p>
        <w:p w14:paraId="62EF7A78" w14:textId="77777777" w:rsidR="00C61ABD" w:rsidRDefault="003E79F4">
          <w:pPr>
            <w:pStyle w:val="TOC2"/>
            <w:tabs>
              <w:tab w:val="right" w:leader="dot" w:pos="9350"/>
            </w:tabs>
            <w:rPr>
              <w:noProof/>
              <w:sz w:val="22"/>
              <w:szCs w:val="22"/>
            </w:rPr>
          </w:pPr>
          <w:hyperlink w:anchor="_Toc534646692" w:history="1">
            <w:r w:rsidR="00C61ABD" w:rsidRPr="0020741D">
              <w:rPr>
                <w:rStyle w:val="Hyperlink"/>
                <w:rFonts w:ascii="Times New Roman" w:hAnsi="Times New Roman"/>
                <w:b/>
                <w:bCs/>
                <w:i/>
                <w:noProof/>
              </w:rPr>
              <w:t>Rurality</w:t>
            </w:r>
            <w:r w:rsidR="00C61ABD">
              <w:rPr>
                <w:noProof/>
                <w:webHidden/>
              </w:rPr>
              <w:tab/>
            </w:r>
            <w:r w:rsidR="00C61ABD">
              <w:rPr>
                <w:noProof/>
                <w:webHidden/>
              </w:rPr>
              <w:fldChar w:fldCharType="begin"/>
            </w:r>
            <w:r w:rsidR="00C61ABD">
              <w:rPr>
                <w:noProof/>
                <w:webHidden/>
              </w:rPr>
              <w:instrText xml:space="preserve"> PAGEREF _Toc534646692 \h </w:instrText>
            </w:r>
            <w:r w:rsidR="00C61ABD">
              <w:rPr>
                <w:noProof/>
                <w:webHidden/>
              </w:rPr>
            </w:r>
            <w:r w:rsidR="00C61ABD">
              <w:rPr>
                <w:noProof/>
                <w:webHidden/>
              </w:rPr>
              <w:fldChar w:fldCharType="separate"/>
            </w:r>
            <w:r w:rsidR="00C61ABD">
              <w:rPr>
                <w:noProof/>
                <w:webHidden/>
              </w:rPr>
              <w:t>11</w:t>
            </w:r>
            <w:r w:rsidR="00C61ABD">
              <w:rPr>
                <w:noProof/>
                <w:webHidden/>
              </w:rPr>
              <w:fldChar w:fldCharType="end"/>
            </w:r>
          </w:hyperlink>
        </w:p>
        <w:p w14:paraId="183A3094" w14:textId="77777777" w:rsidR="00C61ABD" w:rsidRDefault="003E79F4">
          <w:pPr>
            <w:pStyle w:val="TOC2"/>
            <w:tabs>
              <w:tab w:val="right" w:leader="dot" w:pos="9350"/>
            </w:tabs>
            <w:rPr>
              <w:noProof/>
              <w:sz w:val="22"/>
              <w:szCs w:val="22"/>
            </w:rPr>
          </w:pPr>
          <w:hyperlink w:anchor="_Toc534646693" w:history="1">
            <w:r w:rsidR="00C61ABD" w:rsidRPr="0020741D">
              <w:rPr>
                <w:rStyle w:val="Hyperlink"/>
                <w:rFonts w:ascii="Times New Roman" w:hAnsi="Times New Roman"/>
                <w:b/>
                <w:bCs/>
                <w:i/>
                <w:noProof/>
              </w:rPr>
              <w:t>Underperformance in Education</w:t>
            </w:r>
            <w:r w:rsidR="00C61ABD">
              <w:rPr>
                <w:noProof/>
                <w:webHidden/>
              </w:rPr>
              <w:tab/>
            </w:r>
            <w:r w:rsidR="00C61ABD">
              <w:rPr>
                <w:noProof/>
                <w:webHidden/>
              </w:rPr>
              <w:fldChar w:fldCharType="begin"/>
            </w:r>
            <w:r w:rsidR="00C61ABD">
              <w:rPr>
                <w:noProof/>
                <w:webHidden/>
              </w:rPr>
              <w:instrText xml:space="preserve"> PAGEREF _Toc534646693 \h </w:instrText>
            </w:r>
            <w:r w:rsidR="00C61ABD">
              <w:rPr>
                <w:noProof/>
                <w:webHidden/>
              </w:rPr>
            </w:r>
            <w:r w:rsidR="00C61ABD">
              <w:rPr>
                <w:noProof/>
                <w:webHidden/>
              </w:rPr>
              <w:fldChar w:fldCharType="separate"/>
            </w:r>
            <w:r w:rsidR="00C61ABD">
              <w:rPr>
                <w:noProof/>
                <w:webHidden/>
              </w:rPr>
              <w:t>13</w:t>
            </w:r>
            <w:r w:rsidR="00C61ABD">
              <w:rPr>
                <w:noProof/>
                <w:webHidden/>
              </w:rPr>
              <w:fldChar w:fldCharType="end"/>
            </w:r>
          </w:hyperlink>
        </w:p>
        <w:p w14:paraId="0B664F39" w14:textId="77777777" w:rsidR="00C61ABD" w:rsidRDefault="003E79F4">
          <w:pPr>
            <w:pStyle w:val="TOC2"/>
            <w:tabs>
              <w:tab w:val="right" w:leader="dot" w:pos="9350"/>
            </w:tabs>
            <w:rPr>
              <w:noProof/>
              <w:sz w:val="22"/>
              <w:szCs w:val="22"/>
            </w:rPr>
          </w:pPr>
          <w:hyperlink w:anchor="_Toc534646694" w:history="1">
            <w:r w:rsidR="00C61ABD" w:rsidRPr="0020741D">
              <w:rPr>
                <w:rStyle w:val="Hyperlink"/>
                <w:rFonts w:ascii="Times New Roman" w:hAnsi="Times New Roman"/>
                <w:b/>
                <w:i/>
                <w:noProof/>
              </w:rPr>
              <w:t>Definitional View of a Household</w:t>
            </w:r>
            <w:r w:rsidR="00C61ABD">
              <w:rPr>
                <w:noProof/>
                <w:webHidden/>
              </w:rPr>
              <w:tab/>
            </w:r>
            <w:r w:rsidR="00C61ABD">
              <w:rPr>
                <w:noProof/>
                <w:webHidden/>
              </w:rPr>
              <w:fldChar w:fldCharType="begin"/>
            </w:r>
            <w:r w:rsidR="00C61ABD">
              <w:rPr>
                <w:noProof/>
                <w:webHidden/>
              </w:rPr>
              <w:instrText xml:space="preserve"> PAGEREF _Toc534646694 \h </w:instrText>
            </w:r>
            <w:r w:rsidR="00C61ABD">
              <w:rPr>
                <w:noProof/>
                <w:webHidden/>
              </w:rPr>
            </w:r>
            <w:r w:rsidR="00C61ABD">
              <w:rPr>
                <w:noProof/>
                <w:webHidden/>
              </w:rPr>
              <w:fldChar w:fldCharType="separate"/>
            </w:r>
            <w:r w:rsidR="00C61ABD">
              <w:rPr>
                <w:noProof/>
                <w:webHidden/>
              </w:rPr>
              <w:t>13</w:t>
            </w:r>
            <w:r w:rsidR="00C61ABD">
              <w:rPr>
                <w:noProof/>
                <w:webHidden/>
              </w:rPr>
              <w:fldChar w:fldCharType="end"/>
            </w:r>
          </w:hyperlink>
        </w:p>
        <w:p w14:paraId="6EF9ECAF" w14:textId="77777777" w:rsidR="00C61ABD" w:rsidRDefault="003E79F4">
          <w:pPr>
            <w:pStyle w:val="TOC1"/>
            <w:tabs>
              <w:tab w:val="right" w:leader="dot" w:pos="9350"/>
            </w:tabs>
            <w:rPr>
              <w:noProof/>
              <w:sz w:val="22"/>
              <w:szCs w:val="22"/>
            </w:rPr>
          </w:pPr>
          <w:hyperlink w:anchor="_Toc534646695" w:history="1">
            <w:r w:rsidR="00C61ABD" w:rsidRPr="0020741D">
              <w:rPr>
                <w:rStyle w:val="Hyperlink"/>
                <w:rFonts w:ascii="Times New Roman" w:hAnsi="Times New Roman"/>
                <w:b/>
                <w:bCs/>
                <w:i/>
                <w:noProof/>
              </w:rPr>
              <w:t>Bourdieu’s theory</w:t>
            </w:r>
            <w:r w:rsidR="00C61ABD">
              <w:rPr>
                <w:noProof/>
                <w:webHidden/>
              </w:rPr>
              <w:tab/>
            </w:r>
            <w:r w:rsidR="00C61ABD">
              <w:rPr>
                <w:noProof/>
                <w:webHidden/>
              </w:rPr>
              <w:fldChar w:fldCharType="begin"/>
            </w:r>
            <w:r w:rsidR="00C61ABD">
              <w:rPr>
                <w:noProof/>
                <w:webHidden/>
              </w:rPr>
              <w:instrText xml:space="preserve"> PAGEREF _Toc534646695 \h </w:instrText>
            </w:r>
            <w:r w:rsidR="00C61ABD">
              <w:rPr>
                <w:noProof/>
                <w:webHidden/>
              </w:rPr>
            </w:r>
            <w:r w:rsidR="00C61ABD">
              <w:rPr>
                <w:noProof/>
                <w:webHidden/>
              </w:rPr>
              <w:fldChar w:fldCharType="separate"/>
            </w:r>
            <w:r w:rsidR="00C61ABD">
              <w:rPr>
                <w:noProof/>
                <w:webHidden/>
              </w:rPr>
              <w:t>14</w:t>
            </w:r>
            <w:r w:rsidR="00C61ABD">
              <w:rPr>
                <w:noProof/>
                <w:webHidden/>
              </w:rPr>
              <w:fldChar w:fldCharType="end"/>
            </w:r>
          </w:hyperlink>
        </w:p>
        <w:p w14:paraId="04F9F182" w14:textId="77777777" w:rsidR="00C61ABD" w:rsidRDefault="003E79F4">
          <w:pPr>
            <w:pStyle w:val="TOC2"/>
            <w:tabs>
              <w:tab w:val="right" w:leader="dot" w:pos="9350"/>
            </w:tabs>
            <w:rPr>
              <w:noProof/>
              <w:sz w:val="22"/>
              <w:szCs w:val="22"/>
            </w:rPr>
          </w:pPr>
          <w:hyperlink w:anchor="_Toc534646696" w:history="1">
            <w:r w:rsidR="00C61ABD" w:rsidRPr="0020741D">
              <w:rPr>
                <w:rStyle w:val="Hyperlink"/>
                <w:rFonts w:ascii="Times New Roman" w:hAnsi="Times New Roman"/>
                <w:b/>
                <w:i/>
                <w:noProof/>
              </w:rPr>
              <w:t>Urie Bronfenbrenner’s ecological theory</w:t>
            </w:r>
            <w:r w:rsidR="00C61ABD">
              <w:rPr>
                <w:noProof/>
                <w:webHidden/>
              </w:rPr>
              <w:tab/>
            </w:r>
            <w:r w:rsidR="00C61ABD">
              <w:rPr>
                <w:noProof/>
                <w:webHidden/>
              </w:rPr>
              <w:fldChar w:fldCharType="begin"/>
            </w:r>
            <w:r w:rsidR="00C61ABD">
              <w:rPr>
                <w:noProof/>
                <w:webHidden/>
              </w:rPr>
              <w:instrText xml:space="preserve"> PAGEREF _Toc534646696 \h </w:instrText>
            </w:r>
            <w:r w:rsidR="00C61ABD">
              <w:rPr>
                <w:noProof/>
                <w:webHidden/>
              </w:rPr>
            </w:r>
            <w:r w:rsidR="00C61ABD">
              <w:rPr>
                <w:noProof/>
                <w:webHidden/>
              </w:rPr>
              <w:fldChar w:fldCharType="separate"/>
            </w:r>
            <w:r w:rsidR="00C61ABD">
              <w:rPr>
                <w:noProof/>
                <w:webHidden/>
              </w:rPr>
              <w:t>15</w:t>
            </w:r>
            <w:r w:rsidR="00C61ABD">
              <w:rPr>
                <w:noProof/>
                <w:webHidden/>
              </w:rPr>
              <w:fldChar w:fldCharType="end"/>
            </w:r>
          </w:hyperlink>
        </w:p>
        <w:p w14:paraId="03B2CC7E" w14:textId="77777777" w:rsidR="00C61ABD" w:rsidRDefault="003E79F4">
          <w:pPr>
            <w:pStyle w:val="TOC3"/>
            <w:tabs>
              <w:tab w:val="right" w:leader="dot" w:pos="9350"/>
            </w:tabs>
            <w:rPr>
              <w:rFonts w:cstheme="minorBidi"/>
              <w:noProof/>
            </w:rPr>
          </w:pPr>
          <w:hyperlink w:anchor="_Toc534646697" w:history="1">
            <w:r w:rsidR="00C61ABD" w:rsidRPr="0020741D">
              <w:rPr>
                <w:rStyle w:val="Hyperlink"/>
                <w:rFonts w:ascii="Times New Roman" w:hAnsi="Times New Roman"/>
                <w:i/>
                <w:noProof/>
              </w:rPr>
              <w:t>The Microsystem</w:t>
            </w:r>
            <w:r w:rsidR="00C61ABD">
              <w:rPr>
                <w:noProof/>
                <w:webHidden/>
              </w:rPr>
              <w:tab/>
            </w:r>
            <w:r w:rsidR="00C61ABD">
              <w:rPr>
                <w:noProof/>
                <w:webHidden/>
              </w:rPr>
              <w:fldChar w:fldCharType="begin"/>
            </w:r>
            <w:r w:rsidR="00C61ABD">
              <w:rPr>
                <w:noProof/>
                <w:webHidden/>
              </w:rPr>
              <w:instrText xml:space="preserve"> PAGEREF _Toc534646697 \h </w:instrText>
            </w:r>
            <w:r w:rsidR="00C61ABD">
              <w:rPr>
                <w:noProof/>
                <w:webHidden/>
              </w:rPr>
            </w:r>
            <w:r w:rsidR="00C61ABD">
              <w:rPr>
                <w:noProof/>
                <w:webHidden/>
              </w:rPr>
              <w:fldChar w:fldCharType="separate"/>
            </w:r>
            <w:r w:rsidR="00C61ABD">
              <w:rPr>
                <w:noProof/>
                <w:webHidden/>
              </w:rPr>
              <w:t>16</w:t>
            </w:r>
            <w:r w:rsidR="00C61ABD">
              <w:rPr>
                <w:noProof/>
                <w:webHidden/>
              </w:rPr>
              <w:fldChar w:fldCharType="end"/>
            </w:r>
          </w:hyperlink>
        </w:p>
        <w:p w14:paraId="7D5B9D17" w14:textId="77777777" w:rsidR="00C61ABD" w:rsidRDefault="003E79F4">
          <w:pPr>
            <w:pStyle w:val="TOC3"/>
            <w:tabs>
              <w:tab w:val="right" w:leader="dot" w:pos="9350"/>
            </w:tabs>
            <w:rPr>
              <w:rFonts w:cstheme="minorBidi"/>
              <w:noProof/>
            </w:rPr>
          </w:pPr>
          <w:hyperlink w:anchor="_Toc534646698" w:history="1">
            <w:r w:rsidR="00C61ABD" w:rsidRPr="0020741D">
              <w:rPr>
                <w:rStyle w:val="Hyperlink"/>
                <w:rFonts w:ascii="Times New Roman" w:hAnsi="Times New Roman"/>
                <w:i/>
                <w:noProof/>
              </w:rPr>
              <w:t>The Meso-system</w:t>
            </w:r>
            <w:r w:rsidR="00C61ABD">
              <w:rPr>
                <w:noProof/>
                <w:webHidden/>
              </w:rPr>
              <w:tab/>
            </w:r>
            <w:r w:rsidR="00C61ABD">
              <w:rPr>
                <w:noProof/>
                <w:webHidden/>
              </w:rPr>
              <w:fldChar w:fldCharType="begin"/>
            </w:r>
            <w:r w:rsidR="00C61ABD">
              <w:rPr>
                <w:noProof/>
                <w:webHidden/>
              </w:rPr>
              <w:instrText xml:space="preserve"> PAGEREF _Toc534646698 \h </w:instrText>
            </w:r>
            <w:r w:rsidR="00C61ABD">
              <w:rPr>
                <w:noProof/>
                <w:webHidden/>
              </w:rPr>
            </w:r>
            <w:r w:rsidR="00C61ABD">
              <w:rPr>
                <w:noProof/>
                <w:webHidden/>
              </w:rPr>
              <w:fldChar w:fldCharType="separate"/>
            </w:r>
            <w:r w:rsidR="00C61ABD">
              <w:rPr>
                <w:noProof/>
                <w:webHidden/>
              </w:rPr>
              <w:t>16</w:t>
            </w:r>
            <w:r w:rsidR="00C61ABD">
              <w:rPr>
                <w:noProof/>
                <w:webHidden/>
              </w:rPr>
              <w:fldChar w:fldCharType="end"/>
            </w:r>
          </w:hyperlink>
        </w:p>
        <w:p w14:paraId="3EA678B6" w14:textId="77777777" w:rsidR="00C61ABD" w:rsidRDefault="003E79F4">
          <w:pPr>
            <w:pStyle w:val="TOC3"/>
            <w:tabs>
              <w:tab w:val="right" w:leader="dot" w:pos="9350"/>
            </w:tabs>
            <w:rPr>
              <w:rFonts w:cstheme="minorBidi"/>
              <w:noProof/>
            </w:rPr>
          </w:pPr>
          <w:hyperlink w:anchor="_Toc534646699" w:history="1">
            <w:r w:rsidR="00C61ABD" w:rsidRPr="0020741D">
              <w:rPr>
                <w:rStyle w:val="Hyperlink"/>
                <w:rFonts w:ascii="Times New Roman" w:hAnsi="Times New Roman"/>
                <w:i/>
                <w:noProof/>
              </w:rPr>
              <w:t>The Exo-system</w:t>
            </w:r>
            <w:r w:rsidR="00C61ABD">
              <w:rPr>
                <w:noProof/>
                <w:webHidden/>
              </w:rPr>
              <w:tab/>
            </w:r>
            <w:r w:rsidR="00C61ABD">
              <w:rPr>
                <w:noProof/>
                <w:webHidden/>
              </w:rPr>
              <w:fldChar w:fldCharType="begin"/>
            </w:r>
            <w:r w:rsidR="00C61ABD">
              <w:rPr>
                <w:noProof/>
                <w:webHidden/>
              </w:rPr>
              <w:instrText xml:space="preserve"> PAGEREF _Toc534646699 \h </w:instrText>
            </w:r>
            <w:r w:rsidR="00C61ABD">
              <w:rPr>
                <w:noProof/>
                <w:webHidden/>
              </w:rPr>
            </w:r>
            <w:r w:rsidR="00C61ABD">
              <w:rPr>
                <w:noProof/>
                <w:webHidden/>
              </w:rPr>
              <w:fldChar w:fldCharType="separate"/>
            </w:r>
            <w:r w:rsidR="00C61ABD">
              <w:rPr>
                <w:noProof/>
                <w:webHidden/>
              </w:rPr>
              <w:t>17</w:t>
            </w:r>
            <w:r w:rsidR="00C61ABD">
              <w:rPr>
                <w:noProof/>
                <w:webHidden/>
              </w:rPr>
              <w:fldChar w:fldCharType="end"/>
            </w:r>
          </w:hyperlink>
        </w:p>
        <w:p w14:paraId="1371B39D" w14:textId="77777777" w:rsidR="00C61ABD" w:rsidRDefault="003E79F4">
          <w:pPr>
            <w:pStyle w:val="TOC3"/>
            <w:tabs>
              <w:tab w:val="right" w:leader="dot" w:pos="9350"/>
            </w:tabs>
            <w:rPr>
              <w:rFonts w:cstheme="minorBidi"/>
              <w:noProof/>
            </w:rPr>
          </w:pPr>
          <w:hyperlink w:anchor="_Toc534646700" w:history="1">
            <w:r w:rsidR="00C61ABD" w:rsidRPr="0020741D">
              <w:rPr>
                <w:rStyle w:val="Hyperlink"/>
                <w:rFonts w:ascii="Times New Roman" w:hAnsi="Times New Roman"/>
                <w:i/>
                <w:noProof/>
              </w:rPr>
              <w:t>The Macrosystem</w:t>
            </w:r>
            <w:r w:rsidR="00C61ABD">
              <w:rPr>
                <w:noProof/>
                <w:webHidden/>
              </w:rPr>
              <w:tab/>
            </w:r>
            <w:r w:rsidR="00C61ABD">
              <w:rPr>
                <w:noProof/>
                <w:webHidden/>
              </w:rPr>
              <w:fldChar w:fldCharType="begin"/>
            </w:r>
            <w:r w:rsidR="00C61ABD">
              <w:rPr>
                <w:noProof/>
                <w:webHidden/>
              </w:rPr>
              <w:instrText xml:space="preserve"> PAGEREF _Toc534646700 \h </w:instrText>
            </w:r>
            <w:r w:rsidR="00C61ABD">
              <w:rPr>
                <w:noProof/>
                <w:webHidden/>
              </w:rPr>
            </w:r>
            <w:r w:rsidR="00C61ABD">
              <w:rPr>
                <w:noProof/>
                <w:webHidden/>
              </w:rPr>
              <w:fldChar w:fldCharType="separate"/>
            </w:r>
            <w:r w:rsidR="00C61ABD">
              <w:rPr>
                <w:noProof/>
                <w:webHidden/>
              </w:rPr>
              <w:t>17</w:t>
            </w:r>
            <w:r w:rsidR="00C61ABD">
              <w:rPr>
                <w:noProof/>
                <w:webHidden/>
              </w:rPr>
              <w:fldChar w:fldCharType="end"/>
            </w:r>
          </w:hyperlink>
        </w:p>
        <w:p w14:paraId="0C044B2E" w14:textId="77777777" w:rsidR="00C61ABD" w:rsidRDefault="003E79F4">
          <w:pPr>
            <w:pStyle w:val="TOC3"/>
            <w:tabs>
              <w:tab w:val="right" w:leader="dot" w:pos="9350"/>
            </w:tabs>
            <w:rPr>
              <w:rFonts w:cstheme="minorBidi"/>
              <w:noProof/>
            </w:rPr>
          </w:pPr>
          <w:hyperlink w:anchor="_Toc534646701" w:history="1">
            <w:r w:rsidR="00C61ABD" w:rsidRPr="0020741D">
              <w:rPr>
                <w:rStyle w:val="Hyperlink"/>
                <w:rFonts w:ascii="Times New Roman" w:hAnsi="Times New Roman"/>
                <w:i/>
                <w:noProof/>
              </w:rPr>
              <w:t>The Chronosystem</w:t>
            </w:r>
            <w:r w:rsidR="00C61ABD">
              <w:rPr>
                <w:noProof/>
                <w:webHidden/>
              </w:rPr>
              <w:tab/>
            </w:r>
            <w:r w:rsidR="00C61ABD">
              <w:rPr>
                <w:noProof/>
                <w:webHidden/>
              </w:rPr>
              <w:fldChar w:fldCharType="begin"/>
            </w:r>
            <w:r w:rsidR="00C61ABD">
              <w:rPr>
                <w:noProof/>
                <w:webHidden/>
              </w:rPr>
              <w:instrText xml:space="preserve"> PAGEREF _Toc534646701 \h </w:instrText>
            </w:r>
            <w:r w:rsidR="00C61ABD">
              <w:rPr>
                <w:noProof/>
                <w:webHidden/>
              </w:rPr>
            </w:r>
            <w:r w:rsidR="00C61ABD">
              <w:rPr>
                <w:noProof/>
                <w:webHidden/>
              </w:rPr>
              <w:fldChar w:fldCharType="separate"/>
            </w:r>
            <w:r w:rsidR="00C61ABD">
              <w:rPr>
                <w:noProof/>
                <w:webHidden/>
              </w:rPr>
              <w:t>17</w:t>
            </w:r>
            <w:r w:rsidR="00C61ABD">
              <w:rPr>
                <w:noProof/>
                <w:webHidden/>
              </w:rPr>
              <w:fldChar w:fldCharType="end"/>
            </w:r>
          </w:hyperlink>
        </w:p>
        <w:p w14:paraId="1BC4DF95" w14:textId="77777777" w:rsidR="00C61ABD" w:rsidRDefault="003E79F4">
          <w:pPr>
            <w:pStyle w:val="TOC1"/>
            <w:tabs>
              <w:tab w:val="right" w:leader="dot" w:pos="9350"/>
            </w:tabs>
            <w:rPr>
              <w:noProof/>
              <w:sz w:val="22"/>
              <w:szCs w:val="22"/>
            </w:rPr>
          </w:pPr>
          <w:hyperlink w:anchor="_Toc534646702" w:history="1">
            <w:r w:rsidR="00C61ABD" w:rsidRPr="0020741D">
              <w:rPr>
                <w:rStyle w:val="Hyperlink"/>
                <w:rFonts w:ascii="Times New Roman" w:hAnsi="Times New Roman"/>
                <w:b/>
                <w:bCs/>
                <w:noProof/>
              </w:rPr>
              <w:t>CHAPTER 3</w:t>
            </w:r>
            <w:r w:rsidR="00C61ABD">
              <w:rPr>
                <w:noProof/>
                <w:webHidden/>
              </w:rPr>
              <w:tab/>
            </w:r>
            <w:r w:rsidR="00C61ABD">
              <w:rPr>
                <w:noProof/>
                <w:webHidden/>
              </w:rPr>
              <w:fldChar w:fldCharType="begin"/>
            </w:r>
            <w:r w:rsidR="00C61ABD">
              <w:rPr>
                <w:noProof/>
                <w:webHidden/>
              </w:rPr>
              <w:instrText xml:space="preserve"> PAGEREF _Toc534646702 \h </w:instrText>
            </w:r>
            <w:r w:rsidR="00C61ABD">
              <w:rPr>
                <w:noProof/>
                <w:webHidden/>
              </w:rPr>
            </w:r>
            <w:r w:rsidR="00C61ABD">
              <w:rPr>
                <w:noProof/>
                <w:webHidden/>
              </w:rPr>
              <w:fldChar w:fldCharType="separate"/>
            </w:r>
            <w:r w:rsidR="00C61ABD">
              <w:rPr>
                <w:noProof/>
                <w:webHidden/>
              </w:rPr>
              <w:t>19</w:t>
            </w:r>
            <w:r w:rsidR="00C61ABD">
              <w:rPr>
                <w:noProof/>
                <w:webHidden/>
              </w:rPr>
              <w:fldChar w:fldCharType="end"/>
            </w:r>
          </w:hyperlink>
        </w:p>
        <w:p w14:paraId="6AC20F9F" w14:textId="77777777" w:rsidR="00C61ABD" w:rsidRDefault="003E79F4">
          <w:pPr>
            <w:pStyle w:val="TOC1"/>
            <w:tabs>
              <w:tab w:val="right" w:leader="dot" w:pos="9350"/>
            </w:tabs>
            <w:rPr>
              <w:noProof/>
              <w:sz w:val="22"/>
              <w:szCs w:val="22"/>
            </w:rPr>
          </w:pPr>
          <w:hyperlink w:anchor="_Toc534646703" w:history="1">
            <w:r w:rsidR="00C61ABD" w:rsidRPr="0020741D">
              <w:rPr>
                <w:rStyle w:val="Hyperlink"/>
                <w:rFonts w:ascii="Times New Roman" w:hAnsi="Times New Roman"/>
                <w:b/>
                <w:noProof/>
              </w:rPr>
              <w:t>METHODOLOGY</w:t>
            </w:r>
            <w:r w:rsidR="00C61ABD">
              <w:rPr>
                <w:noProof/>
                <w:webHidden/>
              </w:rPr>
              <w:tab/>
            </w:r>
            <w:r w:rsidR="00C61ABD">
              <w:rPr>
                <w:noProof/>
                <w:webHidden/>
              </w:rPr>
              <w:fldChar w:fldCharType="begin"/>
            </w:r>
            <w:r w:rsidR="00C61ABD">
              <w:rPr>
                <w:noProof/>
                <w:webHidden/>
              </w:rPr>
              <w:instrText xml:space="preserve"> PAGEREF _Toc534646703 \h </w:instrText>
            </w:r>
            <w:r w:rsidR="00C61ABD">
              <w:rPr>
                <w:noProof/>
                <w:webHidden/>
              </w:rPr>
            </w:r>
            <w:r w:rsidR="00C61ABD">
              <w:rPr>
                <w:noProof/>
                <w:webHidden/>
              </w:rPr>
              <w:fldChar w:fldCharType="separate"/>
            </w:r>
            <w:r w:rsidR="00C61ABD">
              <w:rPr>
                <w:noProof/>
                <w:webHidden/>
              </w:rPr>
              <w:t>19</w:t>
            </w:r>
            <w:r w:rsidR="00C61ABD">
              <w:rPr>
                <w:noProof/>
                <w:webHidden/>
              </w:rPr>
              <w:fldChar w:fldCharType="end"/>
            </w:r>
          </w:hyperlink>
        </w:p>
        <w:p w14:paraId="31DE4551" w14:textId="77777777" w:rsidR="00C61ABD" w:rsidRDefault="003E79F4">
          <w:pPr>
            <w:pStyle w:val="TOC2"/>
            <w:tabs>
              <w:tab w:val="right" w:leader="dot" w:pos="9350"/>
            </w:tabs>
            <w:rPr>
              <w:noProof/>
              <w:sz w:val="22"/>
              <w:szCs w:val="22"/>
            </w:rPr>
          </w:pPr>
          <w:hyperlink w:anchor="_Toc534646704" w:history="1">
            <w:r w:rsidR="00C61ABD" w:rsidRPr="0020741D">
              <w:rPr>
                <w:rStyle w:val="Hyperlink"/>
                <w:rFonts w:ascii="Times New Roman" w:hAnsi="Times New Roman"/>
                <w:b/>
                <w:noProof/>
              </w:rPr>
              <w:t>Ethnographic study design/ Research approach</w:t>
            </w:r>
            <w:r w:rsidR="00C61ABD">
              <w:rPr>
                <w:noProof/>
                <w:webHidden/>
              </w:rPr>
              <w:tab/>
            </w:r>
            <w:r w:rsidR="00C61ABD">
              <w:rPr>
                <w:noProof/>
                <w:webHidden/>
              </w:rPr>
              <w:fldChar w:fldCharType="begin"/>
            </w:r>
            <w:r w:rsidR="00C61ABD">
              <w:rPr>
                <w:noProof/>
                <w:webHidden/>
              </w:rPr>
              <w:instrText xml:space="preserve"> PAGEREF _Toc534646704 \h </w:instrText>
            </w:r>
            <w:r w:rsidR="00C61ABD">
              <w:rPr>
                <w:noProof/>
                <w:webHidden/>
              </w:rPr>
            </w:r>
            <w:r w:rsidR="00C61ABD">
              <w:rPr>
                <w:noProof/>
                <w:webHidden/>
              </w:rPr>
              <w:fldChar w:fldCharType="separate"/>
            </w:r>
            <w:r w:rsidR="00C61ABD">
              <w:rPr>
                <w:noProof/>
                <w:webHidden/>
              </w:rPr>
              <w:t>19</w:t>
            </w:r>
            <w:r w:rsidR="00C61ABD">
              <w:rPr>
                <w:noProof/>
                <w:webHidden/>
              </w:rPr>
              <w:fldChar w:fldCharType="end"/>
            </w:r>
          </w:hyperlink>
        </w:p>
        <w:p w14:paraId="37160640" w14:textId="77777777" w:rsidR="00C61ABD" w:rsidRDefault="003E79F4">
          <w:pPr>
            <w:pStyle w:val="TOC2"/>
            <w:tabs>
              <w:tab w:val="right" w:leader="dot" w:pos="9350"/>
            </w:tabs>
            <w:rPr>
              <w:noProof/>
              <w:sz w:val="22"/>
              <w:szCs w:val="22"/>
            </w:rPr>
          </w:pPr>
          <w:hyperlink w:anchor="_Toc534646705" w:history="1">
            <w:r w:rsidR="00C61ABD" w:rsidRPr="0020741D">
              <w:rPr>
                <w:rStyle w:val="Hyperlink"/>
                <w:rFonts w:ascii="Times New Roman" w:hAnsi="Times New Roman"/>
                <w:b/>
                <w:noProof/>
              </w:rPr>
              <w:t>Sampling</w:t>
            </w:r>
            <w:r w:rsidR="00C61ABD">
              <w:rPr>
                <w:noProof/>
                <w:webHidden/>
              </w:rPr>
              <w:tab/>
            </w:r>
            <w:r w:rsidR="00C61ABD">
              <w:rPr>
                <w:noProof/>
                <w:webHidden/>
              </w:rPr>
              <w:fldChar w:fldCharType="begin"/>
            </w:r>
            <w:r w:rsidR="00C61ABD">
              <w:rPr>
                <w:noProof/>
                <w:webHidden/>
              </w:rPr>
              <w:instrText xml:space="preserve"> PAGEREF _Toc534646705 \h </w:instrText>
            </w:r>
            <w:r w:rsidR="00C61ABD">
              <w:rPr>
                <w:noProof/>
                <w:webHidden/>
              </w:rPr>
            </w:r>
            <w:r w:rsidR="00C61ABD">
              <w:rPr>
                <w:noProof/>
                <w:webHidden/>
              </w:rPr>
              <w:fldChar w:fldCharType="separate"/>
            </w:r>
            <w:r w:rsidR="00C61ABD">
              <w:rPr>
                <w:noProof/>
                <w:webHidden/>
              </w:rPr>
              <w:t>21</w:t>
            </w:r>
            <w:r w:rsidR="00C61ABD">
              <w:rPr>
                <w:noProof/>
                <w:webHidden/>
              </w:rPr>
              <w:fldChar w:fldCharType="end"/>
            </w:r>
          </w:hyperlink>
        </w:p>
        <w:p w14:paraId="62FA8636" w14:textId="77777777" w:rsidR="00C61ABD" w:rsidRDefault="003E79F4">
          <w:pPr>
            <w:pStyle w:val="TOC2"/>
            <w:tabs>
              <w:tab w:val="right" w:leader="dot" w:pos="9350"/>
            </w:tabs>
            <w:rPr>
              <w:noProof/>
              <w:sz w:val="22"/>
              <w:szCs w:val="22"/>
            </w:rPr>
          </w:pPr>
          <w:hyperlink w:anchor="_Toc534646706" w:history="1">
            <w:r w:rsidR="00C61ABD" w:rsidRPr="0020741D">
              <w:rPr>
                <w:rStyle w:val="Hyperlink"/>
                <w:rFonts w:ascii="Times New Roman" w:hAnsi="Times New Roman"/>
                <w:b/>
                <w:noProof/>
              </w:rPr>
              <w:t>Research community/site</w:t>
            </w:r>
            <w:r w:rsidR="00C61ABD">
              <w:rPr>
                <w:noProof/>
                <w:webHidden/>
              </w:rPr>
              <w:tab/>
            </w:r>
            <w:r w:rsidR="00C61ABD">
              <w:rPr>
                <w:noProof/>
                <w:webHidden/>
              </w:rPr>
              <w:fldChar w:fldCharType="begin"/>
            </w:r>
            <w:r w:rsidR="00C61ABD">
              <w:rPr>
                <w:noProof/>
                <w:webHidden/>
              </w:rPr>
              <w:instrText xml:space="preserve"> PAGEREF _Toc534646706 \h </w:instrText>
            </w:r>
            <w:r w:rsidR="00C61ABD">
              <w:rPr>
                <w:noProof/>
                <w:webHidden/>
              </w:rPr>
            </w:r>
            <w:r w:rsidR="00C61ABD">
              <w:rPr>
                <w:noProof/>
                <w:webHidden/>
              </w:rPr>
              <w:fldChar w:fldCharType="separate"/>
            </w:r>
            <w:r w:rsidR="00C61ABD">
              <w:rPr>
                <w:noProof/>
                <w:webHidden/>
              </w:rPr>
              <w:t>22</w:t>
            </w:r>
            <w:r w:rsidR="00C61ABD">
              <w:rPr>
                <w:noProof/>
                <w:webHidden/>
              </w:rPr>
              <w:fldChar w:fldCharType="end"/>
            </w:r>
          </w:hyperlink>
        </w:p>
        <w:p w14:paraId="3FFBB1F7" w14:textId="77777777" w:rsidR="00C61ABD" w:rsidRDefault="003E79F4">
          <w:pPr>
            <w:pStyle w:val="TOC2"/>
            <w:tabs>
              <w:tab w:val="right" w:leader="dot" w:pos="9350"/>
            </w:tabs>
            <w:rPr>
              <w:noProof/>
              <w:sz w:val="22"/>
              <w:szCs w:val="22"/>
            </w:rPr>
          </w:pPr>
          <w:hyperlink w:anchor="_Toc534646707" w:history="1">
            <w:r w:rsidR="00C61ABD" w:rsidRPr="0020741D">
              <w:rPr>
                <w:rStyle w:val="Hyperlink"/>
                <w:rFonts w:ascii="Times New Roman" w:hAnsi="Times New Roman"/>
                <w:b/>
                <w:noProof/>
              </w:rPr>
              <w:t>Data collection process</w:t>
            </w:r>
            <w:r w:rsidR="00C61ABD">
              <w:rPr>
                <w:noProof/>
                <w:webHidden/>
              </w:rPr>
              <w:tab/>
            </w:r>
            <w:r w:rsidR="00C61ABD">
              <w:rPr>
                <w:noProof/>
                <w:webHidden/>
              </w:rPr>
              <w:fldChar w:fldCharType="begin"/>
            </w:r>
            <w:r w:rsidR="00C61ABD">
              <w:rPr>
                <w:noProof/>
                <w:webHidden/>
              </w:rPr>
              <w:instrText xml:space="preserve"> PAGEREF _Toc534646707 \h </w:instrText>
            </w:r>
            <w:r w:rsidR="00C61ABD">
              <w:rPr>
                <w:noProof/>
                <w:webHidden/>
              </w:rPr>
            </w:r>
            <w:r w:rsidR="00C61ABD">
              <w:rPr>
                <w:noProof/>
                <w:webHidden/>
              </w:rPr>
              <w:fldChar w:fldCharType="separate"/>
            </w:r>
            <w:r w:rsidR="00C61ABD">
              <w:rPr>
                <w:noProof/>
                <w:webHidden/>
              </w:rPr>
              <w:t>23</w:t>
            </w:r>
            <w:r w:rsidR="00C61ABD">
              <w:rPr>
                <w:noProof/>
                <w:webHidden/>
              </w:rPr>
              <w:fldChar w:fldCharType="end"/>
            </w:r>
          </w:hyperlink>
        </w:p>
        <w:p w14:paraId="35E71D3C" w14:textId="77777777" w:rsidR="00C61ABD" w:rsidRDefault="003E79F4">
          <w:pPr>
            <w:pStyle w:val="TOC2"/>
            <w:tabs>
              <w:tab w:val="right" w:leader="dot" w:pos="9350"/>
            </w:tabs>
            <w:rPr>
              <w:noProof/>
              <w:sz w:val="22"/>
              <w:szCs w:val="22"/>
            </w:rPr>
          </w:pPr>
          <w:hyperlink w:anchor="_Toc534646708" w:history="1">
            <w:r w:rsidR="00C61ABD" w:rsidRPr="0020741D">
              <w:rPr>
                <w:rStyle w:val="Hyperlink"/>
                <w:rFonts w:ascii="Times New Roman" w:hAnsi="Times New Roman"/>
                <w:b/>
                <w:noProof/>
              </w:rPr>
              <w:t>Observations</w:t>
            </w:r>
            <w:r w:rsidR="00C61ABD">
              <w:rPr>
                <w:noProof/>
                <w:webHidden/>
              </w:rPr>
              <w:tab/>
            </w:r>
            <w:r w:rsidR="00C61ABD">
              <w:rPr>
                <w:noProof/>
                <w:webHidden/>
              </w:rPr>
              <w:fldChar w:fldCharType="begin"/>
            </w:r>
            <w:r w:rsidR="00C61ABD">
              <w:rPr>
                <w:noProof/>
                <w:webHidden/>
              </w:rPr>
              <w:instrText xml:space="preserve"> PAGEREF _Toc534646708 \h </w:instrText>
            </w:r>
            <w:r w:rsidR="00C61ABD">
              <w:rPr>
                <w:noProof/>
                <w:webHidden/>
              </w:rPr>
            </w:r>
            <w:r w:rsidR="00C61ABD">
              <w:rPr>
                <w:noProof/>
                <w:webHidden/>
              </w:rPr>
              <w:fldChar w:fldCharType="separate"/>
            </w:r>
            <w:r w:rsidR="00C61ABD">
              <w:rPr>
                <w:noProof/>
                <w:webHidden/>
              </w:rPr>
              <w:t>23</w:t>
            </w:r>
            <w:r w:rsidR="00C61ABD">
              <w:rPr>
                <w:noProof/>
                <w:webHidden/>
              </w:rPr>
              <w:fldChar w:fldCharType="end"/>
            </w:r>
          </w:hyperlink>
        </w:p>
        <w:p w14:paraId="7E594BBA" w14:textId="77777777" w:rsidR="00C61ABD" w:rsidRDefault="003E79F4">
          <w:pPr>
            <w:pStyle w:val="TOC2"/>
            <w:tabs>
              <w:tab w:val="right" w:leader="dot" w:pos="9350"/>
            </w:tabs>
            <w:rPr>
              <w:noProof/>
              <w:sz w:val="22"/>
              <w:szCs w:val="22"/>
            </w:rPr>
          </w:pPr>
          <w:hyperlink w:anchor="_Toc534646709" w:history="1">
            <w:r w:rsidR="00C61ABD" w:rsidRPr="0020741D">
              <w:rPr>
                <w:rStyle w:val="Hyperlink"/>
                <w:rFonts w:ascii="Times New Roman" w:hAnsi="Times New Roman"/>
                <w:b/>
                <w:noProof/>
              </w:rPr>
              <w:t>Interviews</w:t>
            </w:r>
            <w:r w:rsidR="00C61ABD">
              <w:rPr>
                <w:noProof/>
                <w:webHidden/>
              </w:rPr>
              <w:tab/>
            </w:r>
            <w:r w:rsidR="00C61ABD">
              <w:rPr>
                <w:noProof/>
                <w:webHidden/>
              </w:rPr>
              <w:fldChar w:fldCharType="begin"/>
            </w:r>
            <w:r w:rsidR="00C61ABD">
              <w:rPr>
                <w:noProof/>
                <w:webHidden/>
              </w:rPr>
              <w:instrText xml:space="preserve"> PAGEREF _Toc534646709 \h </w:instrText>
            </w:r>
            <w:r w:rsidR="00C61ABD">
              <w:rPr>
                <w:noProof/>
                <w:webHidden/>
              </w:rPr>
            </w:r>
            <w:r w:rsidR="00C61ABD">
              <w:rPr>
                <w:noProof/>
                <w:webHidden/>
              </w:rPr>
              <w:fldChar w:fldCharType="separate"/>
            </w:r>
            <w:r w:rsidR="00C61ABD">
              <w:rPr>
                <w:noProof/>
                <w:webHidden/>
              </w:rPr>
              <w:t>25</w:t>
            </w:r>
            <w:r w:rsidR="00C61ABD">
              <w:rPr>
                <w:noProof/>
                <w:webHidden/>
              </w:rPr>
              <w:fldChar w:fldCharType="end"/>
            </w:r>
          </w:hyperlink>
        </w:p>
        <w:p w14:paraId="42BB22F8" w14:textId="77777777" w:rsidR="00C61ABD" w:rsidRDefault="003E79F4">
          <w:pPr>
            <w:pStyle w:val="TOC2"/>
            <w:tabs>
              <w:tab w:val="right" w:leader="dot" w:pos="9350"/>
            </w:tabs>
            <w:rPr>
              <w:noProof/>
              <w:sz w:val="22"/>
              <w:szCs w:val="22"/>
            </w:rPr>
          </w:pPr>
          <w:hyperlink w:anchor="_Toc534646710" w:history="1">
            <w:r w:rsidR="00C61ABD" w:rsidRPr="0020741D">
              <w:rPr>
                <w:rStyle w:val="Hyperlink"/>
                <w:rFonts w:ascii="Times New Roman" w:hAnsi="Times New Roman"/>
                <w:b/>
                <w:noProof/>
              </w:rPr>
              <w:t>Ethical Issues</w:t>
            </w:r>
            <w:r w:rsidR="00C61ABD">
              <w:rPr>
                <w:noProof/>
                <w:webHidden/>
              </w:rPr>
              <w:tab/>
            </w:r>
            <w:r w:rsidR="00C61ABD">
              <w:rPr>
                <w:noProof/>
                <w:webHidden/>
              </w:rPr>
              <w:fldChar w:fldCharType="begin"/>
            </w:r>
            <w:r w:rsidR="00C61ABD">
              <w:rPr>
                <w:noProof/>
                <w:webHidden/>
              </w:rPr>
              <w:instrText xml:space="preserve"> PAGEREF _Toc534646710 \h </w:instrText>
            </w:r>
            <w:r w:rsidR="00C61ABD">
              <w:rPr>
                <w:noProof/>
                <w:webHidden/>
              </w:rPr>
            </w:r>
            <w:r w:rsidR="00C61ABD">
              <w:rPr>
                <w:noProof/>
                <w:webHidden/>
              </w:rPr>
              <w:fldChar w:fldCharType="separate"/>
            </w:r>
            <w:r w:rsidR="00C61ABD">
              <w:rPr>
                <w:noProof/>
                <w:webHidden/>
              </w:rPr>
              <w:t>25</w:t>
            </w:r>
            <w:r w:rsidR="00C61ABD">
              <w:rPr>
                <w:noProof/>
                <w:webHidden/>
              </w:rPr>
              <w:fldChar w:fldCharType="end"/>
            </w:r>
          </w:hyperlink>
        </w:p>
        <w:p w14:paraId="20395C70" w14:textId="77777777" w:rsidR="00C61ABD" w:rsidRDefault="003E79F4">
          <w:pPr>
            <w:pStyle w:val="TOC2"/>
            <w:tabs>
              <w:tab w:val="right" w:leader="dot" w:pos="9350"/>
            </w:tabs>
            <w:rPr>
              <w:noProof/>
              <w:sz w:val="22"/>
              <w:szCs w:val="22"/>
            </w:rPr>
          </w:pPr>
          <w:hyperlink w:anchor="_Toc534646711" w:history="1">
            <w:r w:rsidR="00C61ABD" w:rsidRPr="0020741D">
              <w:rPr>
                <w:rStyle w:val="Hyperlink"/>
                <w:rFonts w:ascii="Times New Roman" w:hAnsi="Times New Roman"/>
                <w:b/>
                <w:noProof/>
              </w:rPr>
              <w:t>Summary</w:t>
            </w:r>
            <w:r w:rsidR="00C61ABD">
              <w:rPr>
                <w:noProof/>
                <w:webHidden/>
              </w:rPr>
              <w:tab/>
            </w:r>
            <w:r w:rsidR="00C61ABD">
              <w:rPr>
                <w:noProof/>
                <w:webHidden/>
              </w:rPr>
              <w:fldChar w:fldCharType="begin"/>
            </w:r>
            <w:r w:rsidR="00C61ABD">
              <w:rPr>
                <w:noProof/>
                <w:webHidden/>
              </w:rPr>
              <w:instrText xml:space="preserve"> PAGEREF _Toc534646711 \h </w:instrText>
            </w:r>
            <w:r w:rsidR="00C61ABD">
              <w:rPr>
                <w:noProof/>
                <w:webHidden/>
              </w:rPr>
            </w:r>
            <w:r w:rsidR="00C61ABD">
              <w:rPr>
                <w:noProof/>
                <w:webHidden/>
              </w:rPr>
              <w:fldChar w:fldCharType="separate"/>
            </w:r>
            <w:r w:rsidR="00C61ABD">
              <w:rPr>
                <w:noProof/>
                <w:webHidden/>
              </w:rPr>
              <w:t>28</w:t>
            </w:r>
            <w:r w:rsidR="00C61ABD">
              <w:rPr>
                <w:noProof/>
                <w:webHidden/>
              </w:rPr>
              <w:fldChar w:fldCharType="end"/>
            </w:r>
          </w:hyperlink>
        </w:p>
        <w:p w14:paraId="539BEE15" w14:textId="77777777" w:rsidR="00C61ABD" w:rsidRDefault="003E79F4">
          <w:pPr>
            <w:pStyle w:val="TOC1"/>
            <w:tabs>
              <w:tab w:val="right" w:leader="dot" w:pos="9350"/>
            </w:tabs>
            <w:rPr>
              <w:noProof/>
              <w:sz w:val="22"/>
              <w:szCs w:val="22"/>
            </w:rPr>
          </w:pPr>
          <w:hyperlink w:anchor="_Toc534646712" w:history="1">
            <w:r w:rsidR="00C61ABD" w:rsidRPr="0020741D">
              <w:rPr>
                <w:rStyle w:val="Hyperlink"/>
                <w:rFonts w:ascii="Times New Roman" w:eastAsia="Times New Roman" w:hAnsi="Times New Roman"/>
                <w:b/>
                <w:noProof/>
              </w:rPr>
              <w:t>CHAPTER 4</w:t>
            </w:r>
            <w:r w:rsidR="00C61ABD">
              <w:rPr>
                <w:noProof/>
                <w:webHidden/>
              </w:rPr>
              <w:tab/>
            </w:r>
            <w:r w:rsidR="00C61ABD">
              <w:rPr>
                <w:noProof/>
                <w:webHidden/>
              </w:rPr>
              <w:fldChar w:fldCharType="begin"/>
            </w:r>
            <w:r w:rsidR="00C61ABD">
              <w:rPr>
                <w:noProof/>
                <w:webHidden/>
              </w:rPr>
              <w:instrText xml:space="preserve"> PAGEREF _Toc534646712 \h </w:instrText>
            </w:r>
            <w:r w:rsidR="00C61ABD">
              <w:rPr>
                <w:noProof/>
                <w:webHidden/>
              </w:rPr>
            </w:r>
            <w:r w:rsidR="00C61ABD">
              <w:rPr>
                <w:noProof/>
                <w:webHidden/>
              </w:rPr>
              <w:fldChar w:fldCharType="separate"/>
            </w:r>
            <w:r w:rsidR="00C61ABD">
              <w:rPr>
                <w:noProof/>
                <w:webHidden/>
              </w:rPr>
              <w:t>29</w:t>
            </w:r>
            <w:r w:rsidR="00C61ABD">
              <w:rPr>
                <w:noProof/>
                <w:webHidden/>
              </w:rPr>
              <w:fldChar w:fldCharType="end"/>
            </w:r>
          </w:hyperlink>
        </w:p>
        <w:p w14:paraId="20097AB7" w14:textId="77777777" w:rsidR="00C61ABD" w:rsidRDefault="003E79F4">
          <w:pPr>
            <w:pStyle w:val="TOC2"/>
            <w:tabs>
              <w:tab w:val="right" w:leader="dot" w:pos="9350"/>
            </w:tabs>
            <w:rPr>
              <w:noProof/>
              <w:sz w:val="22"/>
              <w:szCs w:val="22"/>
            </w:rPr>
          </w:pPr>
          <w:hyperlink w:anchor="_Toc534646713" w:history="1">
            <w:r w:rsidR="00C61ABD" w:rsidRPr="0020741D">
              <w:rPr>
                <w:rStyle w:val="Hyperlink"/>
                <w:rFonts w:ascii="Times New Roman" w:hAnsi="Times New Roman"/>
                <w:b/>
                <w:noProof/>
              </w:rPr>
              <w:t>Familiarizing Myself with Rural Learners</w:t>
            </w:r>
            <w:r w:rsidR="00C61ABD">
              <w:rPr>
                <w:noProof/>
                <w:webHidden/>
              </w:rPr>
              <w:tab/>
            </w:r>
            <w:r w:rsidR="00C61ABD">
              <w:rPr>
                <w:noProof/>
                <w:webHidden/>
              </w:rPr>
              <w:fldChar w:fldCharType="begin"/>
            </w:r>
            <w:r w:rsidR="00C61ABD">
              <w:rPr>
                <w:noProof/>
                <w:webHidden/>
              </w:rPr>
              <w:instrText xml:space="preserve"> PAGEREF _Toc534646713 \h </w:instrText>
            </w:r>
            <w:r w:rsidR="00C61ABD">
              <w:rPr>
                <w:noProof/>
                <w:webHidden/>
              </w:rPr>
            </w:r>
            <w:r w:rsidR="00C61ABD">
              <w:rPr>
                <w:noProof/>
                <w:webHidden/>
              </w:rPr>
              <w:fldChar w:fldCharType="separate"/>
            </w:r>
            <w:r w:rsidR="00C61ABD">
              <w:rPr>
                <w:noProof/>
                <w:webHidden/>
              </w:rPr>
              <w:t>29</w:t>
            </w:r>
            <w:r w:rsidR="00C61ABD">
              <w:rPr>
                <w:noProof/>
                <w:webHidden/>
              </w:rPr>
              <w:fldChar w:fldCharType="end"/>
            </w:r>
          </w:hyperlink>
        </w:p>
        <w:p w14:paraId="26B58537" w14:textId="77777777" w:rsidR="00C61ABD" w:rsidRDefault="003E79F4">
          <w:pPr>
            <w:pStyle w:val="TOC2"/>
            <w:tabs>
              <w:tab w:val="right" w:leader="dot" w:pos="9350"/>
            </w:tabs>
            <w:rPr>
              <w:noProof/>
              <w:sz w:val="22"/>
              <w:szCs w:val="22"/>
            </w:rPr>
          </w:pPr>
          <w:hyperlink w:anchor="_Toc534646714" w:history="1">
            <w:r w:rsidR="00C61ABD" w:rsidRPr="0020741D">
              <w:rPr>
                <w:rStyle w:val="Hyperlink"/>
                <w:rFonts w:ascii="Times New Roman" w:hAnsi="Times New Roman"/>
                <w:b/>
                <w:noProof/>
              </w:rPr>
              <w:t>The participants</w:t>
            </w:r>
            <w:r w:rsidR="00C61ABD">
              <w:rPr>
                <w:noProof/>
                <w:webHidden/>
              </w:rPr>
              <w:tab/>
            </w:r>
            <w:r w:rsidR="00C61ABD">
              <w:rPr>
                <w:noProof/>
                <w:webHidden/>
              </w:rPr>
              <w:fldChar w:fldCharType="begin"/>
            </w:r>
            <w:r w:rsidR="00C61ABD">
              <w:rPr>
                <w:noProof/>
                <w:webHidden/>
              </w:rPr>
              <w:instrText xml:space="preserve"> PAGEREF _Toc534646714 \h </w:instrText>
            </w:r>
            <w:r w:rsidR="00C61ABD">
              <w:rPr>
                <w:noProof/>
                <w:webHidden/>
              </w:rPr>
            </w:r>
            <w:r w:rsidR="00C61ABD">
              <w:rPr>
                <w:noProof/>
                <w:webHidden/>
              </w:rPr>
              <w:fldChar w:fldCharType="separate"/>
            </w:r>
            <w:r w:rsidR="00C61ABD">
              <w:rPr>
                <w:noProof/>
                <w:webHidden/>
              </w:rPr>
              <w:t>32</w:t>
            </w:r>
            <w:r w:rsidR="00C61ABD">
              <w:rPr>
                <w:noProof/>
                <w:webHidden/>
              </w:rPr>
              <w:fldChar w:fldCharType="end"/>
            </w:r>
          </w:hyperlink>
        </w:p>
        <w:p w14:paraId="1CC45471" w14:textId="77777777" w:rsidR="00C61ABD" w:rsidRDefault="003E79F4">
          <w:pPr>
            <w:pStyle w:val="TOC3"/>
            <w:tabs>
              <w:tab w:val="right" w:leader="dot" w:pos="9350"/>
            </w:tabs>
            <w:rPr>
              <w:rFonts w:cstheme="minorBidi"/>
              <w:noProof/>
            </w:rPr>
          </w:pPr>
          <w:hyperlink w:anchor="_Toc534646715" w:history="1">
            <w:r w:rsidR="00C61ABD" w:rsidRPr="0020741D">
              <w:rPr>
                <w:rStyle w:val="Hyperlink"/>
                <w:rFonts w:ascii="Times New Roman" w:hAnsi="Times New Roman"/>
                <w:b/>
                <w:i/>
                <w:noProof/>
              </w:rPr>
              <w:t>Snakho</w:t>
            </w:r>
            <w:r w:rsidR="00C61ABD">
              <w:rPr>
                <w:noProof/>
                <w:webHidden/>
              </w:rPr>
              <w:tab/>
            </w:r>
            <w:r w:rsidR="00C61ABD">
              <w:rPr>
                <w:noProof/>
                <w:webHidden/>
              </w:rPr>
              <w:fldChar w:fldCharType="begin"/>
            </w:r>
            <w:r w:rsidR="00C61ABD">
              <w:rPr>
                <w:noProof/>
                <w:webHidden/>
              </w:rPr>
              <w:instrText xml:space="preserve"> PAGEREF _Toc534646715 \h </w:instrText>
            </w:r>
            <w:r w:rsidR="00C61ABD">
              <w:rPr>
                <w:noProof/>
                <w:webHidden/>
              </w:rPr>
            </w:r>
            <w:r w:rsidR="00C61ABD">
              <w:rPr>
                <w:noProof/>
                <w:webHidden/>
              </w:rPr>
              <w:fldChar w:fldCharType="separate"/>
            </w:r>
            <w:r w:rsidR="00C61ABD">
              <w:rPr>
                <w:noProof/>
                <w:webHidden/>
              </w:rPr>
              <w:t>32</w:t>
            </w:r>
            <w:r w:rsidR="00C61ABD">
              <w:rPr>
                <w:noProof/>
                <w:webHidden/>
              </w:rPr>
              <w:fldChar w:fldCharType="end"/>
            </w:r>
          </w:hyperlink>
        </w:p>
        <w:p w14:paraId="32E83523" w14:textId="77777777" w:rsidR="00C61ABD" w:rsidRDefault="003E79F4">
          <w:pPr>
            <w:pStyle w:val="TOC3"/>
            <w:tabs>
              <w:tab w:val="right" w:leader="dot" w:pos="9350"/>
            </w:tabs>
            <w:rPr>
              <w:rFonts w:cstheme="minorBidi"/>
              <w:noProof/>
            </w:rPr>
          </w:pPr>
          <w:hyperlink w:anchor="_Toc534646716" w:history="1">
            <w:r w:rsidR="00C61ABD" w:rsidRPr="0020741D">
              <w:rPr>
                <w:rStyle w:val="Hyperlink"/>
                <w:rFonts w:ascii="Times New Roman" w:hAnsi="Times New Roman"/>
                <w:b/>
                <w:i/>
                <w:noProof/>
              </w:rPr>
              <w:t>Thembelihle</w:t>
            </w:r>
            <w:r w:rsidR="00C61ABD">
              <w:rPr>
                <w:noProof/>
                <w:webHidden/>
              </w:rPr>
              <w:tab/>
            </w:r>
            <w:r w:rsidR="00C61ABD">
              <w:rPr>
                <w:noProof/>
                <w:webHidden/>
              </w:rPr>
              <w:fldChar w:fldCharType="begin"/>
            </w:r>
            <w:r w:rsidR="00C61ABD">
              <w:rPr>
                <w:noProof/>
                <w:webHidden/>
              </w:rPr>
              <w:instrText xml:space="preserve"> PAGEREF _Toc534646716 \h </w:instrText>
            </w:r>
            <w:r w:rsidR="00C61ABD">
              <w:rPr>
                <w:noProof/>
                <w:webHidden/>
              </w:rPr>
            </w:r>
            <w:r w:rsidR="00C61ABD">
              <w:rPr>
                <w:noProof/>
                <w:webHidden/>
              </w:rPr>
              <w:fldChar w:fldCharType="separate"/>
            </w:r>
            <w:r w:rsidR="00C61ABD">
              <w:rPr>
                <w:noProof/>
                <w:webHidden/>
              </w:rPr>
              <w:t>33</w:t>
            </w:r>
            <w:r w:rsidR="00C61ABD">
              <w:rPr>
                <w:noProof/>
                <w:webHidden/>
              </w:rPr>
              <w:fldChar w:fldCharType="end"/>
            </w:r>
          </w:hyperlink>
        </w:p>
        <w:p w14:paraId="114B6180" w14:textId="77777777" w:rsidR="00C61ABD" w:rsidRDefault="003E79F4">
          <w:pPr>
            <w:pStyle w:val="TOC3"/>
            <w:tabs>
              <w:tab w:val="right" w:leader="dot" w:pos="9350"/>
            </w:tabs>
            <w:rPr>
              <w:rFonts w:cstheme="minorBidi"/>
              <w:noProof/>
            </w:rPr>
          </w:pPr>
          <w:hyperlink w:anchor="_Toc534646717" w:history="1">
            <w:r w:rsidR="00C61ABD" w:rsidRPr="0020741D">
              <w:rPr>
                <w:rStyle w:val="Hyperlink"/>
                <w:rFonts w:ascii="Times New Roman" w:eastAsia="Times New Roman" w:hAnsi="Times New Roman"/>
                <w:b/>
                <w:i/>
                <w:noProof/>
              </w:rPr>
              <w:t>Pamela</w:t>
            </w:r>
            <w:r w:rsidR="00C61ABD">
              <w:rPr>
                <w:noProof/>
                <w:webHidden/>
              </w:rPr>
              <w:tab/>
            </w:r>
            <w:r w:rsidR="00C61ABD">
              <w:rPr>
                <w:noProof/>
                <w:webHidden/>
              </w:rPr>
              <w:fldChar w:fldCharType="begin"/>
            </w:r>
            <w:r w:rsidR="00C61ABD">
              <w:rPr>
                <w:noProof/>
                <w:webHidden/>
              </w:rPr>
              <w:instrText xml:space="preserve"> PAGEREF _Toc534646717 \h </w:instrText>
            </w:r>
            <w:r w:rsidR="00C61ABD">
              <w:rPr>
                <w:noProof/>
                <w:webHidden/>
              </w:rPr>
            </w:r>
            <w:r w:rsidR="00C61ABD">
              <w:rPr>
                <w:noProof/>
                <w:webHidden/>
              </w:rPr>
              <w:fldChar w:fldCharType="separate"/>
            </w:r>
            <w:r w:rsidR="00C61ABD">
              <w:rPr>
                <w:noProof/>
                <w:webHidden/>
              </w:rPr>
              <w:t>34</w:t>
            </w:r>
            <w:r w:rsidR="00C61ABD">
              <w:rPr>
                <w:noProof/>
                <w:webHidden/>
              </w:rPr>
              <w:fldChar w:fldCharType="end"/>
            </w:r>
          </w:hyperlink>
        </w:p>
        <w:p w14:paraId="13E8208D" w14:textId="77777777" w:rsidR="00C61ABD" w:rsidRDefault="003E79F4">
          <w:pPr>
            <w:pStyle w:val="TOC3"/>
            <w:tabs>
              <w:tab w:val="right" w:leader="dot" w:pos="9350"/>
            </w:tabs>
            <w:rPr>
              <w:rFonts w:cstheme="minorBidi"/>
              <w:noProof/>
            </w:rPr>
          </w:pPr>
          <w:hyperlink w:anchor="_Toc534646718" w:history="1">
            <w:r w:rsidR="00C61ABD" w:rsidRPr="0020741D">
              <w:rPr>
                <w:rStyle w:val="Hyperlink"/>
                <w:rFonts w:ascii="Times New Roman" w:eastAsia="Times New Roman" w:hAnsi="Times New Roman"/>
                <w:b/>
                <w:i/>
                <w:noProof/>
              </w:rPr>
              <w:t>Ntombenhle</w:t>
            </w:r>
            <w:r w:rsidR="00C61ABD">
              <w:rPr>
                <w:noProof/>
                <w:webHidden/>
              </w:rPr>
              <w:tab/>
            </w:r>
            <w:r w:rsidR="00C61ABD">
              <w:rPr>
                <w:noProof/>
                <w:webHidden/>
              </w:rPr>
              <w:fldChar w:fldCharType="begin"/>
            </w:r>
            <w:r w:rsidR="00C61ABD">
              <w:rPr>
                <w:noProof/>
                <w:webHidden/>
              </w:rPr>
              <w:instrText xml:space="preserve"> PAGEREF _Toc534646718 \h </w:instrText>
            </w:r>
            <w:r w:rsidR="00C61ABD">
              <w:rPr>
                <w:noProof/>
                <w:webHidden/>
              </w:rPr>
            </w:r>
            <w:r w:rsidR="00C61ABD">
              <w:rPr>
                <w:noProof/>
                <w:webHidden/>
              </w:rPr>
              <w:fldChar w:fldCharType="separate"/>
            </w:r>
            <w:r w:rsidR="00C61ABD">
              <w:rPr>
                <w:noProof/>
                <w:webHidden/>
              </w:rPr>
              <w:t>36</w:t>
            </w:r>
            <w:r w:rsidR="00C61ABD">
              <w:rPr>
                <w:noProof/>
                <w:webHidden/>
              </w:rPr>
              <w:fldChar w:fldCharType="end"/>
            </w:r>
          </w:hyperlink>
        </w:p>
        <w:p w14:paraId="4B358BC7" w14:textId="77777777" w:rsidR="00C61ABD" w:rsidRDefault="003E79F4">
          <w:pPr>
            <w:pStyle w:val="TOC3"/>
            <w:tabs>
              <w:tab w:val="right" w:leader="dot" w:pos="9350"/>
            </w:tabs>
            <w:rPr>
              <w:rFonts w:cstheme="minorBidi"/>
              <w:noProof/>
            </w:rPr>
          </w:pPr>
          <w:hyperlink w:anchor="_Toc534646719" w:history="1">
            <w:r w:rsidR="00C61ABD" w:rsidRPr="0020741D">
              <w:rPr>
                <w:rStyle w:val="Hyperlink"/>
                <w:rFonts w:ascii="Times New Roman" w:eastAsia="Times New Roman" w:hAnsi="Times New Roman"/>
                <w:b/>
                <w:i/>
                <w:noProof/>
              </w:rPr>
              <w:t>Sizwe</w:t>
            </w:r>
            <w:r w:rsidR="00C61ABD">
              <w:rPr>
                <w:noProof/>
                <w:webHidden/>
              </w:rPr>
              <w:tab/>
            </w:r>
            <w:r w:rsidR="00C61ABD">
              <w:rPr>
                <w:noProof/>
                <w:webHidden/>
              </w:rPr>
              <w:fldChar w:fldCharType="begin"/>
            </w:r>
            <w:r w:rsidR="00C61ABD">
              <w:rPr>
                <w:noProof/>
                <w:webHidden/>
              </w:rPr>
              <w:instrText xml:space="preserve"> PAGEREF _Toc534646719 \h </w:instrText>
            </w:r>
            <w:r w:rsidR="00C61ABD">
              <w:rPr>
                <w:noProof/>
                <w:webHidden/>
              </w:rPr>
            </w:r>
            <w:r w:rsidR="00C61ABD">
              <w:rPr>
                <w:noProof/>
                <w:webHidden/>
              </w:rPr>
              <w:fldChar w:fldCharType="separate"/>
            </w:r>
            <w:r w:rsidR="00C61ABD">
              <w:rPr>
                <w:noProof/>
                <w:webHidden/>
              </w:rPr>
              <w:t>37</w:t>
            </w:r>
            <w:r w:rsidR="00C61ABD">
              <w:rPr>
                <w:noProof/>
                <w:webHidden/>
              </w:rPr>
              <w:fldChar w:fldCharType="end"/>
            </w:r>
          </w:hyperlink>
        </w:p>
        <w:p w14:paraId="604020DD" w14:textId="77777777" w:rsidR="00C61ABD" w:rsidRDefault="003E79F4">
          <w:pPr>
            <w:pStyle w:val="TOC3"/>
            <w:tabs>
              <w:tab w:val="right" w:leader="dot" w:pos="9350"/>
            </w:tabs>
            <w:rPr>
              <w:rFonts w:cstheme="minorBidi"/>
              <w:noProof/>
            </w:rPr>
          </w:pPr>
          <w:hyperlink w:anchor="_Toc534646720" w:history="1">
            <w:r w:rsidR="00C61ABD" w:rsidRPr="0020741D">
              <w:rPr>
                <w:rStyle w:val="Hyperlink"/>
                <w:rFonts w:ascii="Times New Roman" w:eastAsia="Times New Roman" w:hAnsi="Times New Roman"/>
                <w:b/>
                <w:i/>
                <w:noProof/>
              </w:rPr>
              <w:t xml:space="preserve">Themba </w:t>
            </w:r>
            <w:r w:rsidR="00C61ABD">
              <w:rPr>
                <w:noProof/>
                <w:webHidden/>
              </w:rPr>
              <w:tab/>
            </w:r>
            <w:r w:rsidR="00C61ABD">
              <w:rPr>
                <w:noProof/>
                <w:webHidden/>
              </w:rPr>
              <w:fldChar w:fldCharType="begin"/>
            </w:r>
            <w:r w:rsidR="00C61ABD">
              <w:rPr>
                <w:noProof/>
                <w:webHidden/>
              </w:rPr>
              <w:instrText xml:space="preserve"> PAGEREF _Toc534646720 \h </w:instrText>
            </w:r>
            <w:r w:rsidR="00C61ABD">
              <w:rPr>
                <w:noProof/>
                <w:webHidden/>
              </w:rPr>
            </w:r>
            <w:r w:rsidR="00C61ABD">
              <w:rPr>
                <w:noProof/>
                <w:webHidden/>
              </w:rPr>
              <w:fldChar w:fldCharType="separate"/>
            </w:r>
            <w:r w:rsidR="00C61ABD">
              <w:rPr>
                <w:noProof/>
                <w:webHidden/>
              </w:rPr>
              <w:t>37</w:t>
            </w:r>
            <w:r w:rsidR="00C61ABD">
              <w:rPr>
                <w:noProof/>
                <w:webHidden/>
              </w:rPr>
              <w:fldChar w:fldCharType="end"/>
            </w:r>
          </w:hyperlink>
        </w:p>
        <w:p w14:paraId="1739BABE" w14:textId="77777777" w:rsidR="00C61ABD" w:rsidRDefault="003E79F4">
          <w:pPr>
            <w:pStyle w:val="TOC2"/>
            <w:tabs>
              <w:tab w:val="right" w:leader="dot" w:pos="9350"/>
            </w:tabs>
            <w:rPr>
              <w:noProof/>
              <w:sz w:val="22"/>
              <w:szCs w:val="22"/>
            </w:rPr>
          </w:pPr>
          <w:hyperlink w:anchor="_Toc534646721" w:history="1">
            <w:r w:rsidR="00C61ABD" w:rsidRPr="0020741D">
              <w:rPr>
                <w:rStyle w:val="Hyperlink"/>
                <w:rFonts w:ascii="Times New Roman" w:hAnsi="Times New Roman"/>
                <w:b/>
                <w:noProof/>
              </w:rPr>
              <w:t>Household chores and gendered experiences</w:t>
            </w:r>
            <w:r w:rsidR="00C61ABD">
              <w:rPr>
                <w:noProof/>
                <w:webHidden/>
              </w:rPr>
              <w:tab/>
            </w:r>
            <w:r w:rsidR="00C61ABD">
              <w:rPr>
                <w:noProof/>
                <w:webHidden/>
              </w:rPr>
              <w:fldChar w:fldCharType="begin"/>
            </w:r>
            <w:r w:rsidR="00C61ABD">
              <w:rPr>
                <w:noProof/>
                <w:webHidden/>
              </w:rPr>
              <w:instrText xml:space="preserve"> PAGEREF _Toc534646721 \h </w:instrText>
            </w:r>
            <w:r w:rsidR="00C61ABD">
              <w:rPr>
                <w:noProof/>
                <w:webHidden/>
              </w:rPr>
            </w:r>
            <w:r w:rsidR="00C61ABD">
              <w:rPr>
                <w:noProof/>
                <w:webHidden/>
              </w:rPr>
              <w:fldChar w:fldCharType="separate"/>
            </w:r>
            <w:r w:rsidR="00C61ABD">
              <w:rPr>
                <w:noProof/>
                <w:webHidden/>
              </w:rPr>
              <w:t>38</w:t>
            </w:r>
            <w:r w:rsidR="00C61ABD">
              <w:rPr>
                <w:noProof/>
                <w:webHidden/>
              </w:rPr>
              <w:fldChar w:fldCharType="end"/>
            </w:r>
          </w:hyperlink>
        </w:p>
        <w:p w14:paraId="1CBDD98D" w14:textId="77777777" w:rsidR="00C61ABD" w:rsidRDefault="003E79F4">
          <w:pPr>
            <w:pStyle w:val="TOC3"/>
            <w:tabs>
              <w:tab w:val="right" w:leader="dot" w:pos="9350"/>
            </w:tabs>
            <w:rPr>
              <w:rFonts w:cstheme="minorBidi"/>
              <w:noProof/>
            </w:rPr>
          </w:pPr>
          <w:hyperlink w:anchor="_Toc534646722" w:history="1">
            <w:r w:rsidR="00C61ABD" w:rsidRPr="0020741D">
              <w:rPr>
                <w:rStyle w:val="Hyperlink"/>
                <w:rFonts w:ascii="Times New Roman" w:eastAsia="Times New Roman" w:hAnsi="Times New Roman"/>
                <w:b/>
                <w:i/>
                <w:noProof/>
              </w:rPr>
              <w:t>Snakho</w:t>
            </w:r>
            <w:r w:rsidR="00C61ABD">
              <w:rPr>
                <w:noProof/>
                <w:webHidden/>
              </w:rPr>
              <w:tab/>
            </w:r>
            <w:r w:rsidR="00C61ABD">
              <w:rPr>
                <w:noProof/>
                <w:webHidden/>
              </w:rPr>
              <w:fldChar w:fldCharType="begin"/>
            </w:r>
            <w:r w:rsidR="00C61ABD">
              <w:rPr>
                <w:noProof/>
                <w:webHidden/>
              </w:rPr>
              <w:instrText xml:space="preserve"> PAGEREF _Toc534646722 \h </w:instrText>
            </w:r>
            <w:r w:rsidR="00C61ABD">
              <w:rPr>
                <w:noProof/>
                <w:webHidden/>
              </w:rPr>
            </w:r>
            <w:r w:rsidR="00C61ABD">
              <w:rPr>
                <w:noProof/>
                <w:webHidden/>
              </w:rPr>
              <w:fldChar w:fldCharType="separate"/>
            </w:r>
            <w:r w:rsidR="00C61ABD">
              <w:rPr>
                <w:noProof/>
                <w:webHidden/>
              </w:rPr>
              <w:t>38</w:t>
            </w:r>
            <w:r w:rsidR="00C61ABD">
              <w:rPr>
                <w:noProof/>
                <w:webHidden/>
              </w:rPr>
              <w:fldChar w:fldCharType="end"/>
            </w:r>
          </w:hyperlink>
        </w:p>
        <w:p w14:paraId="3A4FB77C" w14:textId="77777777" w:rsidR="00C61ABD" w:rsidRDefault="003E79F4">
          <w:pPr>
            <w:pStyle w:val="TOC3"/>
            <w:tabs>
              <w:tab w:val="right" w:leader="dot" w:pos="9350"/>
            </w:tabs>
            <w:rPr>
              <w:rFonts w:cstheme="minorBidi"/>
              <w:noProof/>
            </w:rPr>
          </w:pPr>
          <w:hyperlink w:anchor="_Toc534646723" w:history="1">
            <w:r w:rsidR="00C61ABD" w:rsidRPr="0020741D">
              <w:rPr>
                <w:rStyle w:val="Hyperlink"/>
                <w:rFonts w:ascii="Times New Roman" w:eastAsia="Times New Roman" w:hAnsi="Times New Roman"/>
                <w:b/>
                <w:i/>
                <w:noProof/>
              </w:rPr>
              <w:t>Thembelihle</w:t>
            </w:r>
            <w:r w:rsidR="00C61ABD">
              <w:rPr>
                <w:noProof/>
                <w:webHidden/>
              </w:rPr>
              <w:tab/>
            </w:r>
            <w:r w:rsidR="00C61ABD">
              <w:rPr>
                <w:noProof/>
                <w:webHidden/>
              </w:rPr>
              <w:fldChar w:fldCharType="begin"/>
            </w:r>
            <w:r w:rsidR="00C61ABD">
              <w:rPr>
                <w:noProof/>
                <w:webHidden/>
              </w:rPr>
              <w:instrText xml:space="preserve"> PAGEREF _Toc534646723 \h </w:instrText>
            </w:r>
            <w:r w:rsidR="00C61ABD">
              <w:rPr>
                <w:noProof/>
                <w:webHidden/>
              </w:rPr>
            </w:r>
            <w:r w:rsidR="00C61ABD">
              <w:rPr>
                <w:noProof/>
                <w:webHidden/>
              </w:rPr>
              <w:fldChar w:fldCharType="separate"/>
            </w:r>
            <w:r w:rsidR="00C61ABD">
              <w:rPr>
                <w:noProof/>
                <w:webHidden/>
              </w:rPr>
              <w:t>39</w:t>
            </w:r>
            <w:r w:rsidR="00C61ABD">
              <w:rPr>
                <w:noProof/>
                <w:webHidden/>
              </w:rPr>
              <w:fldChar w:fldCharType="end"/>
            </w:r>
          </w:hyperlink>
        </w:p>
        <w:p w14:paraId="1F3EF1E8" w14:textId="77777777" w:rsidR="00C61ABD" w:rsidRDefault="003E79F4">
          <w:pPr>
            <w:pStyle w:val="TOC3"/>
            <w:tabs>
              <w:tab w:val="right" w:leader="dot" w:pos="9350"/>
            </w:tabs>
            <w:rPr>
              <w:rFonts w:cstheme="minorBidi"/>
              <w:noProof/>
            </w:rPr>
          </w:pPr>
          <w:hyperlink w:anchor="_Toc534646724" w:history="1">
            <w:r w:rsidR="00C61ABD" w:rsidRPr="0020741D">
              <w:rPr>
                <w:rStyle w:val="Hyperlink"/>
                <w:rFonts w:ascii="Times New Roman" w:eastAsia="Times New Roman" w:hAnsi="Times New Roman"/>
                <w:b/>
                <w:i/>
                <w:noProof/>
              </w:rPr>
              <w:t>Pamela</w:t>
            </w:r>
            <w:r w:rsidR="00C61ABD">
              <w:rPr>
                <w:noProof/>
                <w:webHidden/>
              </w:rPr>
              <w:tab/>
            </w:r>
            <w:r w:rsidR="00C61ABD">
              <w:rPr>
                <w:noProof/>
                <w:webHidden/>
              </w:rPr>
              <w:fldChar w:fldCharType="begin"/>
            </w:r>
            <w:r w:rsidR="00C61ABD">
              <w:rPr>
                <w:noProof/>
                <w:webHidden/>
              </w:rPr>
              <w:instrText xml:space="preserve"> PAGEREF _Toc534646724 \h </w:instrText>
            </w:r>
            <w:r w:rsidR="00C61ABD">
              <w:rPr>
                <w:noProof/>
                <w:webHidden/>
              </w:rPr>
            </w:r>
            <w:r w:rsidR="00C61ABD">
              <w:rPr>
                <w:noProof/>
                <w:webHidden/>
              </w:rPr>
              <w:fldChar w:fldCharType="separate"/>
            </w:r>
            <w:r w:rsidR="00C61ABD">
              <w:rPr>
                <w:noProof/>
                <w:webHidden/>
              </w:rPr>
              <w:t>39</w:t>
            </w:r>
            <w:r w:rsidR="00C61ABD">
              <w:rPr>
                <w:noProof/>
                <w:webHidden/>
              </w:rPr>
              <w:fldChar w:fldCharType="end"/>
            </w:r>
          </w:hyperlink>
        </w:p>
        <w:p w14:paraId="4CD30D4C" w14:textId="77777777" w:rsidR="00C61ABD" w:rsidRDefault="003E79F4">
          <w:pPr>
            <w:pStyle w:val="TOC3"/>
            <w:tabs>
              <w:tab w:val="right" w:leader="dot" w:pos="9350"/>
            </w:tabs>
            <w:rPr>
              <w:rFonts w:cstheme="minorBidi"/>
              <w:noProof/>
            </w:rPr>
          </w:pPr>
          <w:hyperlink w:anchor="_Toc534646725" w:history="1">
            <w:r w:rsidR="00C61ABD" w:rsidRPr="0020741D">
              <w:rPr>
                <w:rStyle w:val="Hyperlink"/>
                <w:rFonts w:ascii="Times New Roman" w:hAnsi="Times New Roman"/>
                <w:b/>
                <w:i/>
                <w:noProof/>
              </w:rPr>
              <w:t>Ntombenhle</w:t>
            </w:r>
            <w:r w:rsidR="00C61ABD">
              <w:rPr>
                <w:noProof/>
                <w:webHidden/>
              </w:rPr>
              <w:tab/>
            </w:r>
            <w:r w:rsidR="00C61ABD">
              <w:rPr>
                <w:noProof/>
                <w:webHidden/>
              </w:rPr>
              <w:fldChar w:fldCharType="begin"/>
            </w:r>
            <w:r w:rsidR="00C61ABD">
              <w:rPr>
                <w:noProof/>
                <w:webHidden/>
              </w:rPr>
              <w:instrText xml:space="preserve"> PAGEREF _Toc534646725 \h </w:instrText>
            </w:r>
            <w:r w:rsidR="00C61ABD">
              <w:rPr>
                <w:noProof/>
                <w:webHidden/>
              </w:rPr>
            </w:r>
            <w:r w:rsidR="00C61ABD">
              <w:rPr>
                <w:noProof/>
                <w:webHidden/>
              </w:rPr>
              <w:fldChar w:fldCharType="separate"/>
            </w:r>
            <w:r w:rsidR="00C61ABD">
              <w:rPr>
                <w:noProof/>
                <w:webHidden/>
              </w:rPr>
              <w:t>39</w:t>
            </w:r>
            <w:r w:rsidR="00C61ABD">
              <w:rPr>
                <w:noProof/>
                <w:webHidden/>
              </w:rPr>
              <w:fldChar w:fldCharType="end"/>
            </w:r>
          </w:hyperlink>
        </w:p>
        <w:p w14:paraId="57B20967" w14:textId="77777777" w:rsidR="00C61ABD" w:rsidRDefault="003E79F4">
          <w:pPr>
            <w:pStyle w:val="TOC3"/>
            <w:tabs>
              <w:tab w:val="right" w:leader="dot" w:pos="9350"/>
            </w:tabs>
            <w:rPr>
              <w:rFonts w:cstheme="minorBidi"/>
              <w:noProof/>
            </w:rPr>
          </w:pPr>
          <w:hyperlink w:anchor="_Toc534646726" w:history="1">
            <w:r w:rsidR="00C61ABD" w:rsidRPr="0020741D">
              <w:rPr>
                <w:rStyle w:val="Hyperlink"/>
                <w:rFonts w:ascii="Times New Roman" w:hAnsi="Times New Roman"/>
                <w:b/>
                <w:i/>
                <w:noProof/>
              </w:rPr>
              <w:t>Sizwe</w:t>
            </w:r>
            <w:r w:rsidR="00C61ABD">
              <w:rPr>
                <w:noProof/>
                <w:webHidden/>
              </w:rPr>
              <w:tab/>
            </w:r>
            <w:r w:rsidR="00C61ABD">
              <w:rPr>
                <w:noProof/>
                <w:webHidden/>
              </w:rPr>
              <w:fldChar w:fldCharType="begin"/>
            </w:r>
            <w:r w:rsidR="00C61ABD">
              <w:rPr>
                <w:noProof/>
                <w:webHidden/>
              </w:rPr>
              <w:instrText xml:space="preserve"> PAGEREF _Toc534646726 \h </w:instrText>
            </w:r>
            <w:r w:rsidR="00C61ABD">
              <w:rPr>
                <w:noProof/>
                <w:webHidden/>
              </w:rPr>
            </w:r>
            <w:r w:rsidR="00C61ABD">
              <w:rPr>
                <w:noProof/>
                <w:webHidden/>
              </w:rPr>
              <w:fldChar w:fldCharType="separate"/>
            </w:r>
            <w:r w:rsidR="00C61ABD">
              <w:rPr>
                <w:noProof/>
                <w:webHidden/>
              </w:rPr>
              <w:t>40</w:t>
            </w:r>
            <w:r w:rsidR="00C61ABD">
              <w:rPr>
                <w:noProof/>
                <w:webHidden/>
              </w:rPr>
              <w:fldChar w:fldCharType="end"/>
            </w:r>
          </w:hyperlink>
        </w:p>
        <w:p w14:paraId="641FAABA" w14:textId="77777777" w:rsidR="00C61ABD" w:rsidRDefault="003E79F4">
          <w:pPr>
            <w:pStyle w:val="TOC3"/>
            <w:tabs>
              <w:tab w:val="right" w:leader="dot" w:pos="9350"/>
            </w:tabs>
            <w:rPr>
              <w:rFonts w:cstheme="minorBidi"/>
              <w:noProof/>
            </w:rPr>
          </w:pPr>
          <w:hyperlink w:anchor="_Toc534646727" w:history="1">
            <w:r w:rsidR="00C61ABD" w:rsidRPr="0020741D">
              <w:rPr>
                <w:rStyle w:val="Hyperlink"/>
                <w:rFonts w:ascii="Times New Roman" w:hAnsi="Times New Roman"/>
                <w:b/>
                <w:i/>
                <w:noProof/>
              </w:rPr>
              <w:t>Themba</w:t>
            </w:r>
            <w:r w:rsidR="00C61ABD">
              <w:rPr>
                <w:noProof/>
                <w:webHidden/>
              </w:rPr>
              <w:tab/>
            </w:r>
            <w:r w:rsidR="00C61ABD">
              <w:rPr>
                <w:noProof/>
                <w:webHidden/>
              </w:rPr>
              <w:fldChar w:fldCharType="begin"/>
            </w:r>
            <w:r w:rsidR="00C61ABD">
              <w:rPr>
                <w:noProof/>
                <w:webHidden/>
              </w:rPr>
              <w:instrText xml:space="preserve"> PAGEREF _Toc534646727 \h </w:instrText>
            </w:r>
            <w:r w:rsidR="00C61ABD">
              <w:rPr>
                <w:noProof/>
                <w:webHidden/>
              </w:rPr>
            </w:r>
            <w:r w:rsidR="00C61ABD">
              <w:rPr>
                <w:noProof/>
                <w:webHidden/>
              </w:rPr>
              <w:fldChar w:fldCharType="separate"/>
            </w:r>
            <w:r w:rsidR="00C61ABD">
              <w:rPr>
                <w:noProof/>
                <w:webHidden/>
              </w:rPr>
              <w:t>40</w:t>
            </w:r>
            <w:r w:rsidR="00C61ABD">
              <w:rPr>
                <w:noProof/>
                <w:webHidden/>
              </w:rPr>
              <w:fldChar w:fldCharType="end"/>
            </w:r>
          </w:hyperlink>
        </w:p>
        <w:p w14:paraId="2DE59A82" w14:textId="77777777" w:rsidR="00C61ABD" w:rsidRDefault="003E79F4">
          <w:pPr>
            <w:pStyle w:val="TOC3"/>
            <w:tabs>
              <w:tab w:val="right" w:leader="dot" w:pos="9350"/>
            </w:tabs>
            <w:rPr>
              <w:rFonts w:cstheme="minorBidi"/>
              <w:noProof/>
            </w:rPr>
          </w:pPr>
          <w:hyperlink w:anchor="_Toc534646728" w:history="1">
            <w:r w:rsidR="00C61ABD" w:rsidRPr="0020741D">
              <w:rPr>
                <w:rStyle w:val="Hyperlink"/>
                <w:rFonts w:ascii="Times New Roman" w:hAnsi="Times New Roman"/>
                <w:b/>
                <w:noProof/>
              </w:rPr>
              <w:t>Summary</w:t>
            </w:r>
            <w:r w:rsidR="00C61ABD">
              <w:rPr>
                <w:noProof/>
                <w:webHidden/>
              </w:rPr>
              <w:tab/>
            </w:r>
            <w:r w:rsidR="00C61ABD">
              <w:rPr>
                <w:noProof/>
                <w:webHidden/>
              </w:rPr>
              <w:fldChar w:fldCharType="begin"/>
            </w:r>
            <w:r w:rsidR="00C61ABD">
              <w:rPr>
                <w:noProof/>
                <w:webHidden/>
              </w:rPr>
              <w:instrText xml:space="preserve"> PAGEREF _Toc534646728 \h </w:instrText>
            </w:r>
            <w:r w:rsidR="00C61ABD">
              <w:rPr>
                <w:noProof/>
                <w:webHidden/>
              </w:rPr>
            </w:r>
            <w:r w:rsidR="00C61ABD">
              <w:rPr>
                <w:noProof/>
                <w:webHidden/>
              </w:rPr>
              <w:fldChar w:fldCharType="separate"/>
            </w:r>
            <w:r w:rsidR="00C61ABD">
              <w:rPr>
                <w:noProof/>
                <w:webHidden/>
              </w:rPr>
              <w:t>40</w:t>
            </w:r>
            <w:r w:rsidR="00C61ABD">
              <w:rPr>
                <w:noProof/>
                <w:webHidden/>
              </w:rPr>
              <w:fldChar w:fldCharType="end"/>
            </w:r>
          </w:hyperlink>
        </w:p>
        <w:p w14:paraId="5C652725" w14:textId="77777777" w:rsidR="00C61ABD" w:rsidRDefault="003E79F4">
          <w:pPr>
            <w:pStyle w:val="TOC1"/>
            <w:tabs>
              <w:tab w:val="right" w:leader="dot" w:pos="9350"/>
            </w:tabs>
            <w:rPr>
              <w:noProof/>
              <w:sz w:val="22"/>
              <w:szCs w:val="22"/>
            </w:rPr>
          </w:pPr>
          <w:hyperlink w:anchor="_Toc534646729" w:history="1">
            <w:r w:rsidR="00C61ABD" w:rsidRPr="0020741D">
              <w:rPr>
                <w:rStyle w:val="Hyperlink"/>
                <w:rFonts w:ascii="Times New Roman" w:hAnsi="Times New Roman"/>
                <w:b/>
                <w:noProof/>
              </w:rPr>
              <w:t>Walking routes</w:t>
            </w:r>
            <w:r w:rsidR="00C61ABD">
              <w:rPr>
                <w:noProof/>
                <w:webHidden/>
              </w:rPr>
              <w:tab/>
            </w:r>
            <w:r w:rsidR="00C61ABD">
              <w:rPr>
                <w:noProof/>
                <w:webHidden/>
              </w:rPr>
              <w:fldChar w:fldCharType="begin"/>
            </w:r>
            <w:r w:rsidR="00C61ABD">
              <w:rPr>
                <w:noProof/>
                <w:webHidden/>
              </w:rPr>
              <w:instrText xml:space="preserve"> PAGEREF _Toc534646729 \h </w:instrText>
            </w:r>
            <w:r w:rsidR="00C61ABD">
              <w:rPr>
                <w:noProof/>
                <w:webHidden/>
              </w:rPr>
            </w:r>
            <w:r w:rsidR="00C61ABD">
              <w:rPr>
                <w:noProof/>
                <w:webHidden/>
              </w:rPr>
              <w:fldChar w:fldCharType="separate"/>
            </w:r>
            <w:r w:rsidR="00C61ABD">
              <w:rPr>
                <w:noProof/>
                <w:webHidden/>
              </w:rPr>
              <w:t>41</w:t>
            </w:r>
            <w:r w:rsidR="00C61ABD">
              <w:rPr>
                <w:noProof/>
                <w:webHidden/>
              </w:rPr>
              <w:fldChar w:fldCharType="end"/>
            </w:r>
          </w:hyperlink>
        </w:p>
        <w:p w14:paraId="2F9B9FF1" w14:textId="77777777" w:rsidR="00C61ABD" w:rsidRDefault="003E79F4">
          <w:pPr>
            <w:pStyle w:val="TOC1"/>
            <w:tabs>
              <w:tab w:val="right" w:leader="dot" w:pos="9350"/>
            </w:tabs>
            <w:rPr>
              <w:noProof/>
              <w:sz w:val="22"/>
              <w:szCs w:val="22"/>
            </w:rPr>
          </w:pPr>
          <w:hyperlink w:anchor="_Toc534646730" w:history="1">
            <w:r w:rsidR="00C61ABD" w:rsidRPr="0020741D">
              <w:rPr>
                <w:rStyle w:val="Hyperlink"/>
                <w:rFonts w:ascii="Times New Roman" w:hAnsi="Times New Roman"/>
                <w:b/>
                <w:i/>
                <w:noProof/>
              </w:rPr>
              <w:t>Route One</w:t>
            </w:r>
            <w:r w:rsidR="00C61ABD">
              <w:rPr>
                <w:noProof/>
                <w:webHidden/>
              </w:rPr>
              <w:tab/>
            </w:r>
            <w:r w:rsidR="00C61ABD">
              <w:rPr>
                <w:noProof/>
                <w:webHidden/>
              </w:rPr>
              <w:fldChar w:fldCharType="begin"/>
            </w:r>
            <w:r w:rsidR="00C61ABD">
              <w:rPr>
                <w:noProof/>
                <w:webHidden/>
              </w:rPr>
              <w:instrText xml:space="preserve"> PAGEREF _Toc534646730 \h </w:instrText>
            </w:r>
            <w:r w:rsidR="00C61ABD">
              <w:rPr>
                <w:noProof/>
                <w:webHidden/>
              </w:rPr>
            </w:r>
            <w:r w:rsidR="00C61ABD">
              <w:rPr>
                <w:noProof/>
                <w:webHidden/>
              </w:rPr>
              <w:fldChar w:fldCharType="separate"/>
            </w:r>
            <w:r w:rsidR="00C61ABD">
              <w:rPr>
                <w:noProof/>
                <w:webHidden/>
              </w:rPr>
              <w:t>41</w:t>
            </w:r>
            <w:r w:rsidR="00C61ABD">
              <w:rPr>
                <w:noProof/>
                <w:webHidden/>
              </w:rPr>
              <w:fldChar w:fldCharType="end"/>
            </w:r>
          </w:hyperlink>
        </w:p>
        <w:p w14:paraId="0053B0CE" w14:textId="77777777" w:rsidR="00C61ABD" w:rsidRDefault="003E79F4">
          <w:pPr>
            <w:pStyle w:val="TOC1"/>
            <w:tabs>
              <w:tab w:val="right" w:leader="dot" w:pos="9350"/>
            </w:tabs>
            <w:rPr>
              <w:noProof/>
              <w:sz w:val="22"/>
              <w:szCs w:val="22"/>
            </w:rPr>
          </w:pPr>
          <w:hyperlink w:anchor="_Toc534646731" w:history="1">
            <w:r w:rsidR="00C61ABD" w:rsidRPr="0020741D">
              <w:rPr>
                <w:rStyle w:val="Hyperlink"/>
                <w:rFonts w:ascii="Times New Roman" w:hAnsi="Times New Roman"/>
                <w:b/>
                <w:i/>
                <w:noProof/>
              </w:rPr>
              <w:t>Second Route</w:t>
            </w:r>
            <w:r w:rsidR="00C61ABD">
              <w:rPr>
                <w:noProof/>
                <w:webHidden/>
              </w:rPr>
              <w:tab/>
            </w:r>
            <w:r w:rsidR="00C61ABD">
              <w:rPr>
                <w:noProof/>
                <w:webHidden/>
              </w:rPr>
              <w:fldChar w:fldCharType="begin"/>
            </w:r>
            <w:r w:rsidR="00C61ABD">
              <w:rPr>
                <w:noProof/>
                <w:webHidden/>
              </w:rPr>
              <w:instrText xml:space="preserve"> PAGEREF _Toc534646731 \h </w:instrText>
            </w:r>
            <w:r w:rsidR="00C61ABD">
              <w:rPr>
                <w:noProof/>
                <w:webHidden/>
              </w:rPr>
            </w:r>
            <w:r w:rsidR="00C61ABD">
              <w:rPr>
                <w:noProof/>
                <w:webHidden/>
              </w:rPr>
              <w:fldChar w:fldCharType="separate"/>
            </w:r>
            <w:r w:rsidR="00C61ABD">
              <w:rPr>
                <w:noProof/>
                <w:webHidden/>
              </w:rPr>
              <w:t>43</w:t>
            </w:r>
            <w:r w:rsidR="00C61ABD">
              <w:rPr>
                <w:noProof/>
                <w:webHidden/>
              </w:rPr>
              <w:fldChar w:fldCharType="end"/>
            </w:r>
          </w:hyperlink>
        </w:p>
        <w:p w14:paraId="25B2708E" w14:textId="77777777" w:rsidR="00C61ABD" w:rsidRDefault="003E79F4">
          <w:pPr>
            <w:pStyle w:val="TOC1"/>
            <w:tabs>
              <w:tab w:val="right" w:leader="dot" w:pos="9350"/>
            </w:tabs>
            <w:rPr>
              <w:noProof/>
              <w:sz w:val="22"/>
              <w:szCs w:val="22"/>
            </w:rPr>
          </w:pPr>
          <w:hyperlink w:anchor="_Toc534646732" w:history="1">
            <w:r w:rsidR="00C61ABD" w:rsidRPr="0020741D">
              <w:rPr>
                <w:rStyle w:val="Hyperlink"/>
                <w:rFonts w:ascii="Times New Roman" w:hAnsi="Times New Roman"/>
                <w:b/>
                <w:bCs/>
                <w:noProof/>
              </w:rPr>
              <w:t>The conditions of the route to school</w:t>
            </w:r>
            <w:r w:rsidR="00C61ABD">
              <w:rPr>
                <w:noProof/>
                <w:webHidden/>
              </w:rPr>
              <w:tab/>
            </w:r>
            <w:r w:rsidR="00C61ABD">
              <w:rPr>
                <w:noProof/>
                <w:webHidden/>
              </w:rPr>
              <w:fldChar w:fldCharType="begin"/>
            </w:r>
            <w:r w:rsidR="00C61ABD">
              <w:rPr>
                <w:noProof/>
                <w:webHidden/>
              </w:rPr>
              <w:instrText xml:space="preserve"> PAGEREF _Toc534646732 \h </w:instrText>
            </w:r>
            <w:r w:rsidR="00C61ABD">
              <w:rPr>
                <w:noProof/>
                <w:webHidden/>
              </w:rPr>
            </w:r>
            <w:r w:rsidR="00C61ABD">
              <w:rPr>
                <w:noProof/>
                <w:webHidden/>
              </w:rPr>
              <w:fldChar w:fldCharType="separate"/>
            </w:r>
            <w:r w:rsidR="00C61ABD">
              <w:rPr>
                <w:noProof/>
                <w:webHidden/>
              </w:rPr>
              <w:t>45</w:t>
            </w:r>
            <w:r w:rsidR="00C61ABD">
              <w:rPr>
                <w:noProof/>
                <w:webHidden/>
              </w:rPr>
              <w:fldChar w:fldCharType="end"/>
            </w:r>
          </w:hyperlink>
        </w:p>
        <w:p w14:paraId="4994C763" w14:textId="77777777" w:rsidR="00C61ABD" w:rsidRDefault="003E79F4">
          <w:pPr>
            <w:pStyle w:val="TOC1"/>
            <w:tabs>
              <w:tab w:val="right" w:leader="dot" w:pos="9350"/>
            </w:tabs>
            <w:rPr>
              <w:noProof/>
              <w:sz w:val="22"/>
              <w:szCs w:val="22"/>
            </w:rPr>
          </w:pPr>
          <w:hyperlink w:anchor="_Toc534646733" w:history="1">
            <w:r w:rsidR="00C61ABD" w:rsidRPr="0020741D">
              <w:rPr>
                <w:rStyle w:val="Hyperlink"/>
                <w:rFonts w:ascii="Times New Roman" w:eastAsia="Times New Roman" w:hAnsi="Times New Roman"/>
                <w:b/>
                <w:noProof/>
              </w:rPr>
              <w:t>CHAPTER 5</w:t>
            </w:r>
            <w:r w:rsidR="00C61ABD">
              <w:rPr>
                <w:noProof/>
                <w:webHidden/>
              </w:rPr>
              <w:tab/>
            </w:r>
            <w:r w:rsidR="00C61ABD">
              <w:rPr>
                <w:noProof/>
                <w:webHidden/>
              </w:rPr>
              <w:fldChar w:fldCharType="begin"/>
            </w:r>
            <w:r w:rsidR="00C61ABD">
              <w:rPr>
                <w:noProof/>
                <w:webHidden/>
              </w:rPr>
              <w:instrText xml:space="preserve"> PAGEREF _Toc534646733 \h </w:instrText>
            </w:r>
            <w:r w:rsidR="00C61ABD">
              <w:rPr>
                <w:noProof/>
                <w:webHidden/>
              </w:rPr>
            </w:r>
            <w:r w:rsidR="00C61ABD">
              <w:rPr>
                <w:noProof/>
                <w:webHidden/>
              </w:rPr>
              <w:fldChar w:fldCharType="separate"/>
            </w:r>
            <w:r w:rsidR="00C61ABD">
              <w:rPr>
                <w:noProof/>
                <w:webHidden/>
              </w:rPr>
              <w:t>48</w:t>
            </w:r>
            <w:r w:rsidR="00C61ABD">
              <w:rPr>
                <w:noProof/>
                <w:webHidden/>
              </w:rPr>
              <w:fldChar w:fldCharType="end"/>
            </w:r>
          </w:hyperlink>
        </w:p>
        <w:p w14:paraId="6BB1F3FC" w14:textId="77777777" w:rsidR="00C61ABD" w:rsidRDefault="003E79F4">
          <w:pPr>
            <w:pStyle w:val="TOC1"/>
            <w:tabs>
              <w:tab w:val="right" w:leader="dot" w:pos="9350"/>
            </w:tabs>
            <w:rPr>
              <w:noProof/>
              <w:sz w:val="22"/>
              <w:szCs w:val="22"/>
            </w:rPr>
          </w:pPr>
          <w:hyperlink w:anchor="_Toc534646734" w:history="1">
            <w:r w:rsidR="00C61ABD" w:rsidRPr="0020741D">
              <w:rPr>
                <w:rStyle w:val="Hyperlink"/>
                <w:rFonts w:ascii="Times New Roman" w:eastAsia="Times New Roman" w:hAnsi="Times New Roman"/>
                <w:b/>
                <w:noProof/>
              </w:rPr>
              <w:t>ANALYSIS AND DISCUSSION</w:t>
            </w:r>
            <w:r w:rsidR="00C61ABD">
              <w:rPr>
                <w:noProof/>
                <w:webHidden/>
              </w:rPr>
              <w:tab/>
            </w:r>
            <w:r w:rsidR="00C61ABD">
              <w:rPr>
                <w:noProof/>
                <w:webHidden/>
              </w:rPr>
              <w:fldChar w:fldCharType="begin"/>
            </w:r>
            <w:r w:rsidR="00C61ABD">
              <w:rPr>
                <w:noProof/>
                <w:webHidden/>
              </w:rPr>
              <w:instrText xml:space="preserve"> PAGEREF _Toc534646734 \h </w:instrText>
            </w:r>
            <w:r w:rsidR="00C61ABD">
              <w:rPr>
                <w:noProof/>
                <w:webHidden/>
              </w:rPr>
            </w:r>
            <w:r w:rsidR="00C61ABD">
              <w:rPr>
                <w:noProof/>
                <w:webHidden/>
              </w:rPr>
              <w:fldChar w:fldCharType="separate"/>
            </w:r>
            <w:r w:rsidR="00C61ABD">
              <w:rPr>
                <w:noProof/>
                <w:webHidden/>
              </w:rPr>
              <w:t>48</w:t>
            </w:r>
            <w:r w:rsidR="00C61ABD">
              <w:rPr>
                <w:noProof/>
                <w:webHidden/>
              </w:rPr>
              <w:fldChar w:fldCharType="end"/>
            </w:r>
          </w:hyperlink>
        </w:p>
        <w:p w14:paraId="24E9EE47" w14:textId="77777777" w:rsidR="00C61ABD" w:rsidRDefault="003E79F4">
          <w:pPr>
            <w:pStyle w:val="TOC1"/>
            <w:tabs>
              <w:tab w:val="right" w:leader="dot" w:pos="9350"/>
            </w:tabs>
            <w:rPr>
              <w:noProof/>
              <w:sz w:val="22"/>
              <w:szCs w:val="22"/>
            </w:rPr>
          </w:pPr>
          <w:hyperlink w:anchor="_Toc534646735" w:history="1">
            <w:r w:rsidR="00C61ABD" w:rsidRPr="0020741D">
              <w:rPr>
                <w:rStyle w:val="Hyperlink"/>
                <w:rFonts w:ascii="Times New Roman" w:hAnsi="Times New Roman"/>
                <w:b/>
                <w:noProof/>
              </w:rPr>
              <w:t>Aspirations and challenges</w:t>
            </w:r>
            <w:r w:rsidR="00C61ABD">
              <w:rPr>
                <w:noProof/>
                <w:webHidden/>
              </w:rPr>
              <w:tab/>
            </w:r>
            <w:r w:rsidR="00C61ABD">
              <w:rPr>
                <w:noProof/>
                <w:webHidden/>
              </w:rPr>
              <w:fldChar w:fldCharType="begin"/>
            </w:r>
            <w:r w:rsidR="00C61ABD">
              <w:rPr>
                <w:noProof/>
                <w:webHidden/>
              </w:rPr>
              <w:instrText xml:space="preserve"> PAGEREF _Toc534646735 \h </w:instrText>
            </w:r>
            <w:r w:rsidR="00C61ABD">
              <w:rPr>
                <w:noProof/>
                <w:webHidden/>
              </w:rPr>
            </w:r>
            <w:r w:rsidR="00C61ABD">
              <w:rPr>
                <w:noProof/>
                <w:webHidden/>
              </w:rPr>
              <w:fldChar w:fldCharType="separate"/>
            </w:r>
            <w:r w:rsidR="00C61ABD">
              <w:rPr>
                <w:noProof/>
                <w:webHidden/>
              </w:rPr>
              <w:t>48</w:t>
            </w:r>
            <w:r w:rsidR="00C61ABD">
              <w:rPr>
                <w:noProof/>
                <w:webHidden/>
              </w:rPr>
              <w:fldChar w:fldCharType="end"/>
            </w:r>
          </w:hyperlink>
        </w:p>
        <w:p w14:paraId="3D66EAA4" w14:textId="77777777" w:rsidR="00C61ABD" w:rsidRDefault="003E79F4">
          <w:pPr>
            <w:pStyle w:val="TOC1"/>
            <w:tabs>
              <w:tab w:val="right" w:leader="dot" w:pos="9350"/>
            </w:tabs>
            <w:rPr>
              <w:noProof/>
              <w:sz w:val="22"/>
              <w:szCs w:val="22"/>
            </w:rPr>
          </w:pPr>
          <w:hyperlink w:anchor="_Toc534646736" w:history="1">
            <w:r w:rsidR="00C61ABD" w:rsidRPr="0020741D">
              <w:rPr>
                <w:rStyle w:val="Hyperlink"/>
                <w:rFonts w:ascii="Times New Roman" w:hAnsi="Times New Roman"/>
                <w:b/>
                <w:bCs/>
                <w:noProof/>
              </w:rPr>
              <w:t>Poverty influences on learner performance</w:t>
            </w:r>
            <w:r w:rsidR="00C61ABD">
              <w:rPr>
                <w:noProof/>
                <w:webHidden/>
              </w:rPr>
              <w:tab/>
            </w:r>
            <w:r w:rsidR="00C61ABD">
              <w:rPr>
                <w:noProof/>
                <w:webHidden/>
              </w:rPr>
              <w:fldChar w:fldCharType="begin"/>
            </w:r>
            <w:r w:rsidR="00C61ABD">
              <w:rPr>
                <w:noProof/>
                <w:webHidden/>
              </w:rPr>
              <w:instrText xml:space="preserve"> PAGEREF _Toc534646736 \h </w:instrText>
            </w:r>
            <w:r w:rsidR="00C61ABD">
              <w:rPr>
                <w:noProof/>
                <w:webHidden/>
              </w:rPr>
            </w:r>
            <w:r w:rsidR="00C61ABD">
              <w:rPr>
                <w:noProof/>
                <w:webHidden/>
              </w:rPr>
              <w:fldChar w:fldCharType="separate"/>
            </w:r>
            <w:r w:rsidR="00C61ABD">
              <w:rPr>
                <w:noProof/>
                <w:webHidden/>
              </w:rPr>
              <w:t>51</w:t>
            </w:r>
            <w:r w:rsidR="00C61ABD">
              <w:rPr>
                <w:noProof/>
                <w:webHidden/>
              </w:rPr>
              <w:fldChar w:fldCharType="end"/>
            </w:r>
          </w:hyperlink>
        </w:p>
        <w:p w14:paraId="30446F0B" w14:textId="77777777" w:rsidR="00C61ABD" w:rsidRDefault="003E79F4">
          <w:pPr>
            <w:pStyle w:val="TOC1"/>
            <w:tabs>
              <w:tab w:val="right" w:leader="dot" w:pos="9350"/>
            </w:tabs>
            <w:rPr>
              <w:noProof/>
              <w:sz w:val="22"/>
              <w:szCs w:val="22"/>
            </w:rPr>
          </w:pPr>
          <w:hyperlink w:anchor="_Toc534646737" w:history="1">
            <w:r w:rsidR="00C61ABD" w:rsidRPr="0020741D">
              <w:rPr>
                <w:rStyle w:val="Hyperlink"/>
                <w:rFonts w:ascii="Times New Roman" w:hAnsi="Times New Roman"/>
                <w:b/>
                <w:noProof/>
              </w:rPr>
              <w:t>Gendered experiences along the village-school route</w:t>
            </w:r>
            <w:r w:rsidR="00C61ABD">
              <w:rPr>
                <w:noProof/>
                <w:webHidden/>
              </w:rPr>
              <w:tab/>
            </w:r>
            <w:r w:rsidR="00C61ABD">
              <w:rPr>
                <w:noProof/>
                <w:webHidden/>
              </w:rPr>
              <w:fldChar w:fldCharType="begin"/>
            </w:r>
            <w:r w:rsidR="00C61ABD">
              <w:rPr>
                <w:noProof/>
                <w:webHidden/>
              </w:rPr>
              <w:instrText xml:space="preserve"> PAGEREF _Toc534646737 \h </w:instrText>
            </w:r>
            <w:r w:rsidR="00C61ABD">
              <w:rPr>
                <w:noProof/>
                <w:webHidden/>
              </w:rPr>
            </w:r>
            <w:r w:rsidR="00C61ABD">
              <w:rPr>
                <w:noProof/>
                <w:webHidden/>
              </w:rPr>
              <w:fldChar w:fldCharType="separate"/>
            </w:r>
            <w:r w:rsidR="00C61ABD">
              <w:rPr>
                <w:noProof/>
                <w:webHidden/>
              </w:rPr>
              <w:t>53</w:t>
            </w:r>
            <w:r w:rsidR="00C61ABD">
              <w:rPr>
                <w:noProof/>
                <w:webHidden/>
              </w:rPr>
              <w:fldChar w:fldCharType="end"/>
            </w:r>
          </w:hyperlink>
        </w:p>
        <w:p w14:paraId="4C64CE30" w14:textId="77777777" w:rsidR="00C61ABD" w:rsidRDefault="003E79F4">
          <w:pPr>
            <w:pStyle w:val="TOC1"/>
            <w:tabs>
              <w:tab w:val="right" w:leader="dot" w:pos="9350"/>
            </w:tabs>
            <w:rPr>
              <w:noProof/>
              <w:sz w:val="22"/>
              <w:szCs w:val="22"/>
            </w:rPr>
          </w:pPr>
          <w:hyperlink w:anchor="_Toc534646738" w:history="1">
            <w:r w:rsidR="00C61ABD" w:rsidRPr="0020741D">
              <w:rPr>
                <w:rStyle w:val="Hyperlink"/>
                <w:rFonts w:ascii="Times New Roman" w:hAnsi="Times New Roman"/>
                <w:b/>
                <w:bCs/>
                <w:noProof/>
              </w:rPr>
              <w:t>KZN community-school relations</w:t>
            </w:r>
            <w:r w:rsidR="00C61ABD">
              <w:rPr>
                <w:noProof/>
                <w:webHidden/>
              </w:rPr>
              <w:tab/>
            </w:r>
            <w:r w:rsidR="00C61ABD">
              <w:rPr>
                <w:noProof/>
                <w:webHidden/>
              </w:rPr>
              <w:fldChar w:fldCharType="begin"/>
            </w:r>
            <w:r w:rsidR="00C61ABD">
              <w:rPr>
                <w:noProof/>
                <w:webHidden/>
              </w:rPr>
              <w:instrText xml:space="preserve"> PAGEREF _Toc534646738 \h </w:instrText>
            </w:r>
            <w:r w:rsidR="00C61ABD">
              <w:rPr>
                <w:noProof/>
                <w:webHidden/>
              </w:rPr>
            </w:r>
            <w:r w:rsidR="00C61ABD">
              <w:rPr>
                <w:noProof/>
                <w:webHidden/>
              </w:rPr>
              <w:fldChar w:fldCharType="separate"/>
            </w:r>
            <w:r w:rsidR="00C61ABD">
              <w:rPr>
                <w:noProof/>
                <w:webHidden/>
              </w:rPr>
              <w:t>58</w:t>
            </w:r>
            <w:r w:rsidR="00C61ABD">
              <w:rPr>
                <w:noProof/>
                <w:webHidden/>
              </w:rPr>
              <w:fldChar w:fldCharType="end"/>
            </w:r>
          </w:hyperlink>
        </w:p>
        <w:p w14:paraId="5246F56E" w14:textId="77777777" w:rsidR="00C61ABD" w:rsidRDefault="003E79F4">
          <w:pPr>
            <w:pStyle w:val="TOC2"/>
            <w:tabs>
              <w:tab w:val="right" w:leader="dot" w:pos="9350"/>
            </w:tabs>
            <w:rPr>
              <w:noProof/>
              <w:sz w:val="22"/>
              <w:szCs w:val="22"/>
            </w:rPr>
          </w:pPr>
          <w:hyperlink w:anchor="_Toc534646739" w:history="1">
            <w:r w:rsidR="00C61ABD" w:rsidRPr="0020741D">
              <w:rPr>
                <w:rStyle w:val="Hyperlink"/>
                <w:rFonts w:ascii="Times New Roman" w:hAnsi="Times New Roman"/>
                <w:b/>
                <w:noProof/>
              </w:rPr>
              <w:t>Household chores and rural learner performance</w:t>
            </w:r>
            <w:r w:rsidR="00C61ABD">
              <w:rPr>
                <w:noProof/>
                <w:webHidden/>
              </w:rPr>
              <w:tab/>
            </w:r>
            <w:r w:rsidR="00C61ABD">
              <w:rPr>
                <w:noProof/>
                <w:webHidden/>
              </w:rPr>
              <w:fldChar w:fldCharType="begin"/>
            </w:r>
            <w:r w:rsidR="00C61ABD">
              <w:rPr>
                <w:noProof/>
                <w:webHidden/>
              </w:rPr>
              <w:instrText xml:space="preserve"> PAGEREF _Toc534646739 \h </w:instrText>
            </w:r>
            <w:r w:rsidR="00C61ABD">
              <w:rPr>
                <w:noProof/>
                <w:webHidden/>
              </w:rPr>
            </w:r>
            <w:r w:rsidR="00C61ABD">
              <w:rPr>
                <w:noProof/>
                <w:webHidden/>
              </w:rPr>
              <w:fldChar w:fldCharType="separate"/>
            </w:r>
            <w:r w:rsidR="00C61ABD">
              <w:rPr>
                <w:noProof/>
                <w:webHidden/>
              </w:rPr>
              <w:t>60</w:t>
            </w:r>
            <w:r w:rsidR="00C61ABD">
              <w:rPr>
                <w:noProof/>
                <w:webHidden/>
              </w:rPr>
              <w:fldChar w:fldCharType="end"/>
            </w:r>
          </w:hyperlink>
        </w:p>
        <w:p w14:paraId="07426FAE" w14:textId="77777777" w:rsidR="00C61ABD" w:rsidRDefault="003E79F4">
          <w:pPr>
            <w:pStyle w:val="TOC2"/>
            <w:tabs>
              <w:tab w:val="right" w:leader="dot" w:pos="9350"/>
            </w:tabs>
            <w:rPr>
              <w:noProof/>
              <w:sz w:val="22"/>
              <w:szCs w:val="22"/>
            </w:rPr>
          </w:pPr>
          <w:hyperlink w:anchor="_Toc534646740" w:history="1">
            <w:r w:rsidR="00C61ABD" w:rsidRPr="0020741D">
              <w:rPr>
                <w:rStyle w:val="Hyperlink"/>
                <w:rFonts w:ascii="Times New Roman" w:hAnsi="Times New Roman"/>
                <w:b/>
                <w:noProof/>
              </w:rPr>
              <w:t>Lack of caregiver support</w:t>
            </w:r>
            <w:r w:rsidR="00C61ABD">
              <w:rPr>
                <w:noProof/>
                <w:webHidden/>
              </w:rPr>
              <w:tab/>
            </w:r>
            <w:r w:rsidR="00C61ABD">
              <w:rPr>
                <w:noProof/>
                <w:webHidden/>
              </w:rPr>
              <w:fldChar w:fldCharType="begin"/>
            </w:r>
            <w:r w:rsidR="00C61ABD">
              <w:rPr>
                <w:noProof/>
                <w:webHidden/>
              </w:rPr>
              <w:instrText xml:space="preserve"> PAGEREF _Toc534646740 \h </w:instrText>
            </w:r>
            <w:r w:rsidR="00C61ABD">
              <w:rPr>
                <w:noProof/>
                <w:webHidden/>
              </w:rPr>
            </w:r>
            <w:r w:rsidR="00C61ABD">
              <w:rPr>
                <w:noProof/>
                <w:webHidden/>
              </w:rPr>
              <w:fldChar w:fldCharType="separate"/>
            </w:r>
            <w:r w:rsidR="00C61ABD">
              <w:rPr>
                <w:noProof/>
                <w:webHidden/>
              </w:rPr>
              <w:t>63</w:t>
            </w:r>
            <w:r w:rsidR="00C61ABD">
              <w:rPr>
                <w:noProof/>
                <w:webHidden/>
              </w:rPr>
              <w:fldChar w:fldCharType="end"/>
            </w:r>
          </w:hyperlink>
        </w:p>
        <w:p w14:paraId="1AC31D36" w14:textId="77777777" w:rsidR="00C61ABD" w:rsidRDefault="003E79F4">
          <w:pPr>
            <w:pStyle w:val="TOC2"/>
            <w:tabs>
              <w:tab w:val="right" w:leader="dot" w:pos="9350"/>
            </w:tabs>
            <w:rPr>
              <w:noProof/>
              <w:sz w:val="22"/>
              <w:szCs w:val="22"/>
            </w:rPr>
          </w:pPr>
          <w:hyperlink w:anchor="_Toc534646741" w:history="1">
            <w:r w:rsidR="00C61ABD" w:rsidRPr="0020741D">
              <w:rPr>
                <w:rStyle w:val="Hyperlink"/>
                <w:rFonts w:ascii="Times New Roman" w:eastAsia="Times New Roman" w:hAnsi="Times New Roman"/>
                <w:b/>
                <w:noProof/>
              </w:rPr>
              <w:t>Safety</w:t>
            </w:r>
            <w:r w:rsidR="00C61ABD">
              <w:rPr>
                <w:noProof/>
                <w:webHidden/>
              </w:rPr>
              <w:tab/>
            </w:r>
            <w:r w:rsidR="00C61ABD">
              <w:rPr>
                <w:noProof/>
                <w:webHidden/>
              </w:rPr>
              <w:fldChar w:fldCharType="begin"/>
            </w:r>
            <w:r w:rsidR="00C61ABD">
              <w:rPr>
                <w:noProof/>
                <w:webHidden/>
              </w:rPr>
              <w:instrText xml:space="preserve"> PAGEREF _Toc534646741 \h </w:instrText>
            </w:r>
            <w:r w:rsidR="00C61ABD">
              <w:rPr>
                <w:noProof/>
                <w:webHidden/>
              </w:rPr>
            </w:r>
            <w:r w:rsidR="00C61ABD">
              <w:rPr>
                <w:noProof/>
                <w:webHidden/>
              </w:rPr>
              <w:fldChar w:fldCharType="separate"/>
            </w:r>
            <w:r w:rsidR="00C61ABD">
              <w:rPr>
                <w:noProof/>
                <w:webHidden/>
              </w:rPr>
              <w:t>63</w:t>
            </w:r>
            <w:r w:rsidR="00C61ABD">
              <w:rPr>
                <w:noProof/>
                <w:webHidden/>
              </w:rPr>
              <w:fldChar w:fldCharType="end"/>
            </w:r>
          </w:hyperlink>
        </w:p>
        <w:p w14:paraId="4A446088" w14:textId="77777777" w:rsidR="00C61ABD" w:rsidRDefault="003E79F4">
          <w:pPr>
            <w:pStyle w:val="TOC2"/>
            <w:tabs>
              <w:tab w:val="right" w:leader="dot" w:pos="9350"/>
            </w:tabs>
            <w:rPr>
              <w:noProof/>
              <w:sz w:val="22"/>
              <w:szCs w:val="22"/>
            </w:rPr>
          </w:pPr>
          <w:hyperlink w:anchor="_Toc534646742" w:history="1">
            <w:r w:rsidR="00C61ABD" w:rsidRPr="0020741D">
              <w:rPr>
                <w:rStyle w:val="Hyperlink"/>
                <w:rFonts w:ascii="Times New Roman" w:hAnsi="Times New Roman"/>
                <w:b/>
                <w:noProof/>
              </w:rPr>
              <w:t>Impact of relationship between schools and rural households</w:t>
            </w:r>
            <w:r w:rsidR="00C61ABD">
              <w:rPr>
                <w:noProof/>
                <w:webHidden/>
              </w:rPr>
              <w:tab/>
            </w:r>
            <w:r w:rsidR="00C61ABD">
              <w:rPr>
                <w:noProof/>
                <w:webHidden/>
              </w:rPr>
              <w:fldChar w:fldCharType="begin"/>
            </w:r>
            <w:r w:rsidR="00C61ABD">
              <w:rPr>
                <w:noProof/>
                <w:webHidden/>
              </w:rPr>
              <w:instrText xml:space="preserve"> PAGEREF _Toc534646742 \h </w:instrText>
            </w:r>
            <w:r w:rsidR="00C61ABD">
              <w:rPr>
                <w:noProof/>
                <w:webHidden/>
              </w:rPr>
            </w:r>
            <w:r w:rsidR="00C61ABD">
              <w:rPr>
                <w:noProof/>
                <w:webHidden/>
              </w:rPr>
              <w:fldChar w:fldCharType="separate"/>
            </w:r>
            <w:r w:rsidR="00C61ABD">
              <w:rPr>
                <w:noProof/>
                <w:webHidden/>
              </w:rPr>
              <w:t>65</w:t>
            </w:r>
            <w:r w:rsidR="00C61ABD">
              <w:rPr>
                <w:noProof/>
                <w:webHidden/>
              </w:rPr>
              <w:fldChar w:fldCharType="end"/>
            </w:r>
          </w:hyperlink>
        </w:p>
        <w:p w14:paraId="3C3818EC" w14:textId="77777777" w:rsidR="00C61ABD" w:rsidRDefault="003E79F4">
          <w:pPr>
            <w:pStyle w:val="TOC1"/>
            <w:tabs>
              <w:tab w:val="right" w:leader="dot" w:pos="9350"/>
            </w:tabs>
            <w:rPr>
              <w:noProof/>
              <w:sz w:val="22"/>
              <w:szCs w:val="22"/>
            </w:rPr>
          </w:pPr>
          <w:hyperlink w:anchor="_Toc534646743" w:history="1">
            <w:r w:rsidR="00C61ABD" w:rsidRPr="0020741D">
              <w:rPr>
                <w:rStyle w:val="Hyperlink"/>
                <w:rFonts w:ascii="Times New Roman" w:hAnsi="Times New Roman"/>
                <w:b/>
                <w:noProof/>
              </w:rPr>
              <w:t>CHAPTER 6</w:t>
            </w:r>
            <w:r w:rsidR="00C61ABD">
              <w:rPr>
                <w:noProof/>
                <w:webHidden/>
              </w:rPr>
              <w:tab/>
            </w:r>
            <w:r w:rsidR="00C61ABD">
              <w:rPr>
                <w:noProof/>
                <w:webHidden/>
              </w:rPr>
              <w:fldChar w:fldCharType="begin"/>
            </w:r>
            <w:r w:rsidR="00C61ABD">
              <w:rPr>
                <w:noProof/>
                <w:webHidden/>
              </w:rPr>
              <w:instrText xml:space="preserve"> PAGEREF _Toc534646743 \h </w:instrText>
            </w:r>
            <w:r w:rsidR="00C61ABD">
              <w:rPr>
                <w:noProof/>
                <w:webHidden/>
              </w:rPr>
            </w:r>
            <w:r w:rsidR="00C61ABD">
              <w:rPr>
                <w:noProof/>
                <w:webHidden/>
              </w:rPr>
              <w:fldChar w:fldCharType="separate"/>
            </w:r>
            <w:r w:rsidR="00C61ABD">
              <w:rPr>
                <w:noProof/>
                <w:webHidden/>
              </w:rPr>
              <w:t>67</w:t>
            </w:r>
            <w:r w:rsidR="00C61ABD">
              <w:rPr>
                <w:noProof/>
                <w:webHidden/>
              </w:rPr>
              <w:fldChar w:fldCharType="end"/>
            </w:r>
          </w:hyperlink>
        </w:p>
        <w:p w14:paraId="4F20F591" w14:textId="77777777" w:rsidR="00C61ABD" w:rsidRDefault="003E79F4">
          <w:pPr>
            <w:pStyle w:val="TOC1"/>
            <w:tabs>
              <w:tab w:val="right" w:leader="dot" w:pos="9350"/>
            </w:tabs>
            <w:rPr>
              <w:noProof/>
              <w:sz w:val="22"/>
              <w:szCs w:val="22"/>
            </w:rPr>
          </w:pPr>
          <w:hyperlink w:anchor="_Toc534646744" w:history="1">
            <w:r w:rsidR="00C61ABD" w:rsidRPr="0020741D">
              <w:rPr>
                <w:rStyle w:val="Hyperlink"/>
                <w:rFonts w:ascii="Times New Roman" w:hAnsi="Times New Roman"/>
                <w:b/>
                <w:noProof/>
              </w:rPr>
              <w:t>CONCLUSION</w:t>
            </w:r>
            <w:r w:rsidR="00C61ABD">
              <w:rPr>
                <w:noProof/>
                <w:webHidden/>
              </w:rPr>
              <w:tab/>
            </w:r>
            <w:r w:rsidR="00C61ABD">
              <w:rPr>
                <w:noProof/>
                <w:webHidden/>
              </w:rPr>
              <w:fldChar w:fldCharType="begin"/>
            </w:r>
            <w:r w:rsidR="00C61ABD">
              <w:rPr>
                <w:noProof/>
                <w:webHidden/>
              </w:rPr>
              <w:instrText xml:space="preserve"> PAGEREF _Toc534646744 \h </w:instrText>
            </w:r>
            <w:r w:rsidR="00C61ABD">
              <w:rPr>
                <w:noProof/>
                <w:webHidden/>
              </w:rPr>
            </w:r>
            <w:r w:rsidR="00C61ABD">
              <w:rPr>
                <w:noProof/>
                <w:webHidden/>
              </w:rPr>
              <w:fldChar w:fldCharType="separate"/>
            </w:r>
            <w:r w:rsidR="00C61ABD">
              <w:rPr>
                <w:noProof/>
                <w:webHidden/>
              </w:rPr>
              <w:t>67</w:t>
            </w:r>
            <w:r w:rsidR="00C61ABD">
              <w:rPr>
                <w:noProof/>
                <w:webHidden/>
              </w:rPr>
              <w:fldChar w:fldCharType="end"/>
            </w:r>
          </w:hyperlink>
        </w:p>
        <w:p w14:paraId="3E79A1BB" w14:textId="77777777" w:rsidR="00C61ABD" w:rsidRDefault="003E79F4">
          <w:pPr>
            <w:pStyle w:val="TOC1"/>
            <w:tabs>
              <w:tab w:val="right" w:leader="dot" w:pos="9350"/>
            </w:tabs>
            <w:rPr>
              <w:noProof/>
              <w:sz w:val="22"/>
              <w:szCs w:val="22"/>
            </w:rPr>
          </w:pPr>
          <w:hyperlink w:anchor="_Toc534646745" w:history="1">
            <w:r w:rsidR="00C61ABD" w:rsidRPr="0020741D">
              <w:rPr>
                <w:rStyle w:val="Hyperlink"/>
                <w:rFonts w:ascii="Times New Roman" w:hAnsi="Times New Roman"/>
                <w:b/>
                <w:noProof/>
              </w:rPr>
              <w:t>REFERENCES</w:t>
            </w:r>
            <w:r w:rsidR="00C61ABD">
              <w:rPr>
                <w:noProof/>
                <w:webHidden/>
              </w:rPr>
              <w:tab/>
            </w:r>
            <w:r w:rsidR="00C61ABD">
              <w:rPr>
                <w:noProof/>
                <w:webHidden/>
              </w:rPr>
              <w:fldChar w:fldCharType="begin"/>
            </w:r>
            <w:r w:rsidR="00C61ABD">
              <w:rPr>
                <w:noProof/>
                <w:webHidden/>
              </w:rPr>
              <w:instrText xml:space="preserve"> PAGEREF _Toc534646745 \h </w:instrText>
            </w:r>
            <w:r w:rsidR="00C61ABD">
              <w:rPr>
                <w:noProof/>
                <w:webHidden/>
              </w:rPr>
            </w:r>
            <w:r w:rsidR="00C61ABD">
              <w:rPr>
                <w:noProof/>
                <w:webHidden/>
              </w:rPr>
              <w:fldChar w:fldCharType="separate"/>
            </w:r>
            <w:r w:rsidR="00C61ABD">
              <w:rPr>
                <w:noProof/>
                <w:webHidden/>
              </w:rPr>
              <w:t>70</w:t>
            </w:r>
            <w:r w:rsidR="00C61ABD">
              <w:rPr>
                <w:noProof/>
                <w:webHidden/>
              </w:rPr>
              <w:fldChar w:fldCharType="end"/>
            </w:r>
          </w:hyperlink>
        </w:p>
        <w:p w14:paraId="5B3E458B" w14:textId="77777777" w:rsidR="00C61ABD" w:rsidRDefault="003E79F4">
          <w:pPr>
            <w:pStyle w:val="TOC1"/>
            <w:tabs>
              <w:tab w:val="right" w:leader="dot" w:pos="9350"/>
            </w:tabs>
            <w:rPr>
              <w:noProof/>
              <w:sz w:val="22"/>
              <w:szCs w:val="22"/>
            </w:rPr>
          </w:pPr>
          <w:hyperlink w:anchor="_Toc534646746" w:history="1">
            <w:r w:rsidR="00C61ABD" w:rsidRPr="0020741D">
              <w:rPr>
                <w:rStyle w:val="Hyperlink"/>
                <w:rFonts w:ascii="Times New Roman" w:hAnsi="Times New Roman"/>
                <w:b/>
                <w:noProof/>
              </w:rPr>
              <w:t>APPENDICES</w:t>
            </w:r>
            <w:r w:rsidR="00C61ABD">
              <w:rPr>
                <w:noProof/>
                <w:webHidden/>
              </w:rPr>
              <w:tab/>
            </w:r>
            <w:r w:rsidR="00C61ABD">
              <w:rPr>
                <w:noProof/>
                <w:webHidden/>
              </w:rPr>
              <w:fldChar w:fldCharType="begin"/>
            </w:r>
            <w:r w:rsidR="00C61ABD">
              <w:rPr>
                <w:noProof/>
                <w:webHidden/>
              </w:rPr>
              <w:instrText xml:space="preserve"> PAGEREF _Toc534646746 \h </w:instrText>
            </w:r>
            <w:r w:rsidR="00C61ABD">
              <w:rPr>
                <w:noProof/>
                <w:webHidden/>
              </w:rPr>
            </w:r>
            <w:r w:rsidR="00C61ABD">
              <w:rPr>
                <w:noProof/>
                <w:webHidden/>
              </w:rPr>
              <w:fldChar w:fldCharType="separate"/>
            </w:r>
            <w:r w:rsidR="00C61ABD">
              <w:rPr>
                <w:noProof/>
                <w:webHidden/>
              </w:rPr>
              <w:t>79</w:t>
            </w:r>
            <w:r w:rsidR="00C61ABD">
              <w:rPr>
                <w:noProof/>
                <w:webHidden/>
              </w:rPr>
              <w:fldChar w:fldCharType="end"/>
            </w:r>
          </w:hyperlink>
        </w:p>
        <w:p w14:paraId="7EFED1B0" w14:textId="77777777" w:rsidR="00C61ABD" w:rsidRDefault="003E79F4">
          <w:pPr>
            <w:pStyle w:val="TOC2"/>
            <w:tabs>
              <w:tab w:val="right" w:leader="dot" w:pos="9350"/>
            </w:tabs>
            <w:rPr>
              <w:noProof/>
              <w:sz w:val="22"/>
              <w:szCs w:val="22"/>
            </w:rPr>
          </w:pPr>
          <w:hyperlink w:anchor="_Toc534646747" w:history="1">
            <w:r w:rsidR="00C61ABD" w:rsidRPr="0020741D">
              <w:rPr>
                <w:rStyle w:val="Hyperlink"/>
                <w:rFonts w:ascii="Times New Roman" w:hAnsi="Times New Roman"/>
                <w:b/>
                <w:noProof/>
              </w:rPr>
              <w:t>APPENDIX 1: Ethics Certificate</w:t>
            </w:r>
            <w:r w:rsidR="00C61ABD">
              <w:rPr>
                <w:noProof/>
                <w:webHidden/>
              </w:rPr>
              <w:tab/>
            </w:r>
            <w:r w:rsidR="00C61ABD">
              <w:rPr>
                <w:noProof/>
                <w:webHidden/>
              </w:rPr>
              <w:fldChar w:fldCharType="begin"/>
            </w:r>
            <w:r w:rsidR="00C61ABD">
              <w:rPr>
                <w:noProof/>
                <w:webHidden/>
              </w:rPr>
              <w:instrText xml:space="preserve"> PAGEREF _Toc534646747 \h </w:instrText>
            </w:r>
            <w:r w:rsidR="00C61ABD">
              <w:rPr>
                <w:noProof/>
                <w:webHidden/>
              </w:rPr>
            </w:r>
            <w:r w:rsidR="00C61ABD">
              <w:rPr>
                <w:noProof/>
                <w:webHidden/>
              </w:rPr>
              <w:fldChar w:fldCharType="separate"/>
            </w:r>
            <w:r w:rsidR="00C61ABD">
              <w:rPr>
                <w:noProof/>
                <w:webHidden/>
              </w:rPr>
              <w:t>79</w:t>
            </w:r>
            <w:r w:rsidR="00C61ABD">
              <w:rPr>
                <w:noProof/>
                <w:webHidden/>
              </w:rPr>
              <w:fldChar w:fldCharType="end"/>
            </w:r>
          </w:hyperlink>
        </w:p>
        <w:p w14:paraId="10BF583B" w14:textId="77777777" w:rsidR="00C61ABD" w:rsidRDefault="003E79F4">
          <w:pPr>
            <w:pStyle w:val="TOC2"/>
            <w:tabs>
              <w:tab w:val="right" w:leader="dot" w:pos="9350"/>
            </w:tabs>
            <w:rPr>
              <w:noProof/>
              <w:sz w:val="22"/>
              <w:szCs w:val="22"/>
            </w:rPr>
          </w:pPr>
          <w:hyperlink w:anchor="_Toc534646748" w:history="1">
            <w:r w:rsidR="00C61ABD" w:rsidRPr="0020741D">
              <w:rPr>
                <w:rStyle w:val="Hyperlink"/>
                <w:rFonts w:ascii="Times New Roman" w:hAnsi="Times New Roman"/>
                <w:b/>
                <w:noProof/>
              </w:rPr>
              <w:t xml:space="preserve">APPENDIX 2: </w:t>
            </w:r>
            <w:r w:rsidR="00C61ABD" w:rsidRPr="0020741D">
              <w:rPr>
                <w:rStyle w:val="Hyperlink"/>
                <w:rFonts w:ascii="Times New Roman" w:eastAsia="Calibri" w:hAnsi="Times New Roman"/>
                <w:b/>
                <w:noProof/>
              </w:rPr>
              <w:t>Participant Information Sheet</w:t>
            </w:r>
            <w:r w:rsidR="00C61ABD">
              <w:rPr>
                <w:noProof/>
                <w:webHidden/>
              </w:rPr>
              <w:tab/>
            </w:r>
            <w:r w:rsidR="00C61ABD">
              <w:rPr>
                <w:noProof/>
                <w:webHidden/>
              </w:rPr>
              <w:fldChar w:fldCharType="begin"/>
            </w:r>
            <w:r w:rsidR="00C61ABD">
              <w:rPr>
                <w:noProof/>
                <w:webHidden/>
              </w:rPr>
              <w:instrText xml:space="preserve"> PAGEREF _Toc534646748 \h </w:instrText>
            </w:r>
            <w:r w:rsidR="00C61ABD">
              <w:rPr>
                <w:noProof/>
                <w:webHidden/>
              </w:rPr>
            </w:r>
            <w:r w:rsidR="00C61ABD">
              <w:rPr>
                <w:noProof/>
                <w:webHidden/>
              </w:rPr>
              <w:fldChar w:fldCharType="separate"/>
            </w:r>
            <w:r w:rsidR="00C61ABD">
              <w:rPr>
                <w:noProof/>
                <w:webHidden/>
              </w:rPr>
              <w:t>80</w:t>
            </w:r>
            <w:r w:rsidR="00C61ABD">
              <w:rPr>
                <w:noProof/>
                <w:webHidden/>
              </w:rPr>
              <w:fldChar w:fldCharType="end"/>
            </w:r>
          </w:hyperlink>
        </w:p>
        <w:p w14:paraId="17A89CB0" w14:textId="77777777" w:rsidR="00C61ABD" w:rsidRDefault="003E79F4">
          <w:pPr>
            <w:pStyle w:val="TOC2"/>
            <w:tabs>
              <w:tab w:val="right" w:leader="dot" w:pos="9350"/>
            </w:tabs>
            <w:rPr>
              <w:noProof/>
              <w:sz w:val="22"/>
              <w:szCs w:val="22"/>
            </w:rPr>
          </w:pPr>
          <w:hyperlink w:anchor="_Toc534646749" w:history="1">
            <w:r w:rsidR="00C61ABD" w:rsidRPr="0020741D">
              <w:rPr>
                <w:rStyle w:val="Hyperlink"/>
                <w:rFonts w:ascii="Times New Roman" w:hAnsi="Times New Roman"/>
                <w:b/>
                <w:noProof/>
              </w:rPr>
              <w:t>APPENDIX 3: Information Sheet and Consent: Participants 18+ years</w:t>
            </w:r>
            <w:r w:rsidR="00C61ABD">
              <w:rPr>
                <w:noProof/>
                <w:webHidden/>
              </w:rPr>
              <w:tab/>
            </w:r>
            <w:r w:rsidR="00C61ABD">
              <w:rPr>
                <w:noProof/>
                <w:webHidden/>
              </w:rPr>
              <w:fldChar w:fldCharType="begin"/>
            </w:r>
            <w:r w:rsidR="00C61ABD">
              <w:rPr>
                <w:noProof/>
                <w:webHidden/>
              </w:rPr>
              <w:instrText xml:space="preserve"> PAGEREF _Toc534646749 \h </w:instrText>
            </w:r>
            <w:r w:rsidR="00C61ABD">
              <w:rPr>
                <w:noProof/>
                <w:webHidden/>
              </w:rPr>
            </w:r>
            <w:r w:rsidR="00C61ABD">
              <w:rPr>
                <w:noProof/>
                <w:webHidden/>
              </w:rPr>
              <w:fldChar w:fldCharType="separate"/>
            </w:r>
            <w:r w:rsidR="00C61ABD">
              <w:rPr>
                <w:noProof/>
                <w:webHidden/>
              </w:rPr>
              <w:t>81</w:t>
            </w:r>
            <w:r w:rsidR="00C61ABD">
              <w:rPr>
                <w:noProof/>
                <w:webHidden/>
              </w:rPr>
              <w:fldChar w:fldCharType="end"/>
            </w:r>
          </w:hyperlink>
        </w:p>
        <w:p w14:paraId="3A8FC9D4" w14:textId="77777777" w:rsidR="00C61ABD" w:rsidRDefault="003E79F4">
          <w:pPr>
            <w:pStyle w:val="TOC2"/>
            <w:tabs>
              <w:tab w:val="right" w:leader="dot" w:pos="9350"/>
            </w:tabs>
            <w:rPr>
              <w:noProof/>
              <w:sz w:val="22"/>
              <w:szCs w:val="22"/>
            </w:rPr>
          </w:pPr>
          <w:hyperlink w:anchor="_Toc534646750" w:history="1">
            <w:r w:rsidR="00C61ABD" w:rsidRPr="0020741D">
              <w:rPr>
                <w:rStyle w:val="Hyperlink"/>
                <w:rFonts w:ascii="Times New Roman" w:hAnsi="Times New Roman"/>
                <w:b/>
                <w:noProof/>
              </w:rPr>
              <w:t>APPENDIX 4: Letter to the parents of the participants</w:t>
            </w:r>
            <w:r w:rsidR="00C61ABD">
              <w:rPr>
                <w:noProof/>
                <w:webHidden/>
              </w:rPr>
              <w:tab/>
            </w:r>
            <w:r w:rsidR="00C61ABD">
              <w:rPr>
                <w:noProof/>
                <w:webHidden/>
              </w:rPr>
              <w:fldChar w:fldCharType="begin"/>
            </w:r>
            <w:r w:rsidR="00C61ABD">
              <w:rPr>
                <w:noProof/>
                <w:webHidden/>
              </w:rPr>
              <w:instrText xml:space="preserve"> PAGEREF _Toc534646750 \h </w:instrText>
            </w:r>
            <w:r w:rsidR="00C61ABD">
              <w:rPr>
                <w:noProof/>
                <w:webHidden/>
              </w:rPr>
            </w:r>
            <w:r w:rsidR="00C61ABD">
              <w:rPr>
                <w:noProof/>
                <w:webHidden/>
              </w:rPr>
              <w:fldChar w:fldCharType="separate"/>
            </w:r>
            <w:r w:rsidR="00C61ABD">
              <w:rPr>
                <w:noProof/>
                <w:webHidden/>
              </w:rPr>
              <w:t>83</w:t>
            </w:r>
            <w:r w:rsidR="00C61ABD">
              <w:rPr>
                <w:noProof/>
                <w:webHidden/>
              </w:rPr>
              <w:fldChar w:fldCharType="end"/>
            </w:r>
          </w:hyperlink>
        </w:p>
        <w:p w14:paraId="393EA534" w14:textId="77777777" w:rsidR="00C61ABD" w:rsidRDefault="003E79F4">
          <w:pPr>
            <w:pStyle w:val="TOC2"/>
            <w:tabs>
              <w:tab w:val="right" w:leader="dot" w:pos="9350"/>
            </w:tabs>
            <w:rPr>
              <w:noProof/>
              <w:sz w:val="22"/>
              <w:szCs w:val="22"/>
            </w:rPr>
          </w:pPr>
          <w:hyperlink w:anchor="_Toc534646751" w:history="1">
            <w:r w:rsidR="00C61ABD" w:rsidRPr="0020741D">
              <w:rPr>
                <w:rStyle w:val="Hyperlink"/>
                <w:rFonts w:ascii="Times New Roman" w:hAnsi="Times New Roman"/>
                <w:b/>
                <w:noProof/>
              </w:rPr>
              <w:t>APPENDIX 5: Letter to the parents of the participants.</w:t>
            </w:r>
            <w:r w:rsidR="00C61ABD">
              <w:rPr>
                <w:noProof/>
                <w:webHidden/>
              </w:rPr>
              <w:tab/>
            </w:r>
            <w:r w:rsidR="00C61ABD">
              <w:rPr>
                <w:noProof/>
                <w:webHidden/>
              </w:rPr>
              <w:fldChar w:fldCharType="begin"/>
            </w:r>
            <w:r w:rsidR="00C61ABD">
              <w:rPr>
                <w:noProof/>
                <w:webHidden/>
              </w:rPr>
              <w:instrText xml:space="preserve"> PAGEREF _Toc534646751 \h </w:instrText>
            </w:r>
            <w:r w:rsidR="00C61ABD">
              <w:rPr>
                <w:noProof/>
                <w:webHidden/>
              </w:rPr>
            </w:r>
            <w:r w:rsidR="00C61ABD">
              <w:rPr>
                <w:noProof/>
                <w:webHidden/>
              </w:rPr>
              <w:fldChar w:fldCharType="separate"/>
            </w:r>
            <w:r w:rsidR="00C61ABD">
              <w:rPr>
                <w:noProof/>
                <w:webHidden/>
              </w:rPr>
              <w:t>85</w:t>
            </w:r>
            <w:r w:rsidR="00C61ABD">
              <w:rPr>
                <w:noProof/>
                <w:webHidden/>
              </w:rPr>
              <w:fldChar w:fldCharType="end"/>
            </w:r>
          </w:hyperlink>
        </w:p>
        <w:p w14:paraId="335497E7" w14:textId="77777777" w:rsidR="00C61ABD" w:rsidRDefault="003E79F4">
          <w:pPr>
            <w:pStyle w:val="TOC2"/>
            <w:tabs>
              <w:tab w:val="right" w:leader="dot" w:pos="9350"/>
            </w:tabs>
            <w:rPr>
              <w:noProof/>
              <w:sz w:val="22"/>
              <w:szCs w:val="22"/>
            </w:rPr>
          </w:pPr>
          <w:hyperlink w:anchor="_Toc534646752" w:history="1">
            <w:r w:rsidR="00C61ABD" w:rsidRPr="0020741D">
              <w:rPr>
                <w:rStyle w:val="Hyperlink"/>
                <w:rFonts w:ascii="Times New Roman" w:hAnsi="Times New Roman"/>
                <w:b/>
                <w:noProof/>
              </w:rPr>
              <w:t>APPENDIX 6: Information Sheet and Consent: Parent/Guardian/Foster Parent/Caregiver</w:t>
            </w:r>
            <w:r w:rsidR="00C61ABD">
              <w:rPr>
                <w:noProof/>
                <w:webHidden/>
              </w:rPr>
              <w:tab/>
            </w:r>
            <w:r w:rsidR="00C61ABD">
              <w:rPr>
                <w:noProof/>
                <w:webHidden/>
              </w:rPr>
              <w:fldChar w:fldCharType="begin"/>
            </w:r>
            <w:r w:rsidR="00C61ABD">
              <w:rPr>
                <w:noProof/>
                <w:webHidden/>
              </w:rPr>
              <w:instrText xml:space="preserve"> PAGEREF _Toc534646752 \h </w:instrText>
            </w:r>
            <w:r w:rsidR="00C61ABD">
              <w:rPr>
                <w:noProof/>
                <w:webHidden/>
              </w:rPr>
            </w:r>
            <w:r w:rsidR="00C61ABD">
              <w:rPr>
                <w:noProof/>
                <w:webHidden/>
              </w:rPr>
              <w:fldChar w:fldCharType="separate"/>
            </w:r>
            <w:r w:rsidR="00C61ABD">
              <w:rPr>
                <w:noProof/>
                <w:webHidden/>
              </w:rPr>
              <w:t>87</w:t>
            </w:r>
            <w:r w:rsidR="00C61ABD">
              <w:rPr>
                <w:noProof/>
                <w:webHidden/>
              </w:rPr>
              <w:fldChar w:fldCharType="end"/>
            </w:r>
          </w:hyperlink>
        </w:p>
        <w:p w14:paraId="4F5454DB" w14:textId="77777777" w:rsidR="00C61ABD" w:rsidRDefault="003E79F4">
          <w:pPr>
            <w:pStyle w:val="TOC2"/>
            <w:tabs>
              <w:tab w:val="right" w:leader="dot" w:pos="9350"/>
            </w:tabs>
            <w:rPr>
              <w:noProof/>
              <w:sz w:val="22"/>
              <w:szCs w:val="22"/>
            </w:rPr>
          </w:pPr>
          <w:hyperlink w:anchor="_Toc534646753" w:history="1">
            <w:r w:rsidR="00C61ABD" w:rsidRPr="0020741D">
              <w:rPr>
                <w:rStyle w:val="Hyperlink"/>
                <w:rFonts w:ascii="Times New Roman" w:hAnsi="Times New Roman"/>
                <w:b/>
                <w:noProof/>
              </w:rPr>
              <w:t>APPENDIX 7: Information Sheet and Consent: Participants less than 18 years</w:t>
            </w:r>
            <w:r w:rsidR="00C61ABD">
              <w:rPr>
                <w:noProof/>
                <w:webHidden/>
              </w:rPr>
              <w:tab/>
            </w:r>
            <w:r w:rsidR="00C61ABD">
              <w:rPr>
                <w:noProof/>
                <w:webHidden/>
              </w:rPr>
              <w:fldChar w:fldCharType="begin"/>
            </w:r>
            <w:r w:rsidR="00C61ABD">
              <w:rPr>
                <w:noProof/>
                <w:webHidden/>
              </w:rPr>
              <w:instrText xml:space="preserve"> PAGEREF _Toc534646753 \h </w:instrText>
            </w:r>
            <w:r w:rsidR="00C61ABD">
              <w:rPr>
                <w:noProof/>
                <w:webHidden/>
              </w:rPr>
            </w:r>
            <w:r w:rsidR="00C61ABD">
              <w:rPr>
                <w:noProof/>
                <w:webHidden/>
              </w:rPr>
              <w:fldChar w:fldCharType="separate"/>
            </w:r>
            <w:r w:rsidR="00C61ABD">
              <w:rPr>
                <w:noProof/>
                <w:webHidden/>
              </w:rPr>
              <w:t>89</w:t>
            </w:r>
            <w:r w:rsidR="00C61ABD">
              <w:rPr>
                <w:noProof/>
                <w:webHidden/>
              </w:rPr>
              <w:fldChar w:fldCharType="end"/>
            </w:r>
          </w:hyperlink>
        </w:p>
        <w:p w14:paraId="71482A86" w14:textId="77777777" w:rsidR="00C61ABD" w:rsidRDefault="003E79F4">
          <w:pPr>
            <w:pStyle w:val="TOC2"/>
            <w:tabs>
              <w:tab w:val="right" w:leader="dot" w:pos="9350"/>
            </w:tabs>
            <w:rPr>
              <w:noProof/>
              <w:sz w:val="22"/>
              <w:szCs w:val="22"/>
            </w:rPr>
          </w:pPr>
          <w:hyperlink w:anchor="_Toc534646754" w:history="1">
            <w:r w:rsidR="00C61ABD" w:rsidRPr="0020741D">
              <w:rPr>
                <w:rStyle w:val="Hyperlink"/>
                <w:rFonts w:ascii="Times New Roman" w:hAnsi="Times New Roman"/>
                <w:b/>
                <w:noProof/>
              </w:rPr>
              <w:t>APPENDIX 8: Transcripts Release Form</w:t>
            </w:r>
            <w:r w:rsidR="00C61ABD">
              <w:rPr>
                <w:noProof/>
                <w:webHidden/>
              </w:rPr>
              <w:tab/>
            </w:r>
            <w:r w:rsidR="00C61ABD">
              <w:rPr>
                <w:noProof/>
                <w:webHidden/>
              </w:rPr>
              <w:fldChar w:fldCharType="begin"/>
            </w:r>
            <w:r w:rsidR="00C61ABD">
              <w:rPr>
                <w:noProof/>
                <w:webHidden/>
              </w:rPr>
              <w:instrText xml:space="preserve"> PAGEREF _Toc534646754 \h </w:instrText>
            </w:r>
            <w:r w:rsidR="00C61ABD">
              <w:rPr>
                <w:noProof/>
                <w:webHidden/>
              </w:rPr>
            </w:r>
            <w:r w:rsidR="00C61ABD">
              <w:rPr>
                <w:noProof/>
                <w:webHidden/>
              </w:rPr>
              <w:fldChar w:fldCharType="separate"/>
            </w:r>
            <w:r w:rsidR="00C61ABD">
              <w:rPr>
                <w:noProof/>
                <w:webHidden/>
              </w:rPr>
              <w:t>91</w:t>
            </w:r>
            <w:r w:rsidR="00C61ABD">
              <w:rPr>
                <w:noProof/>
                <w:webHidden/>
              </w:rPr>
              <w:fldChar w:fldCharType="end"/>
            </w:r>
          </w:hyperlink>
        </w:p>
        <w:p w14:paraId="78945621" w14:textId="77777777" w:rsidR="00C61ABD" w:rsidRDefault="003E79F4">
          <w:pPr>
            <w:pStyle w:val="TOC2"/>
            <w:tabs>
              <w:tab w:val="right" w:leader="dot" w:pos="9350"/>
            </w:tabs>
            <w:rPr>
              <w:noProof/>
              <w:sz w:val="22"/>
              <w:szCs w:val="22"/>
            </w:rPr>
          </w:pPr>
          <w:hyperlink w:anchor="_Toc534646755" w:history="1">
            <w:r w:rsidR="00C61ABD" w:rsidRPr="0020741D">
              <w:rPr>
                <w:rStyle w:val="Hyperlink"/>
                <w:rFonts w:ascii="Times New Roman" w:hAnsi="Times New Roman"/>
                <w:b/>
                <w:noProof/>
              </w:rPr>
              <w:t>APPENDIX 9: Interview Script</w:t>
            </w:r>
            <w:r w:rsidR="00C61ABD">
              <w:rPr>
                <w:noProof/>
                <w:webHidden/>
              </w:rPr>
              <w:tab/>
            </w:r>
            <w:r w:rsidR="00C61ABD">
              <w:rPr>
                <w:noProof/>
                <w:webHidden/>
              </w:rPr>
              <w:fldChar w:fldCharType="begin"/>
            </w:r>
            <w:r w:rsidR="00C61ABD">
              <w:rPr>
                <w:noProof/>
                <w:webHidden/>
              </w:rPr>
              <w:instrText xml:space="preserve"> PAGEREF _Toc534646755 \h </w:instrText>
            </w:r>
            <w:r w:rsidR="00C61ABD">
              <w:rPr>
                <w:noProof/>
                <w:webHidden/>
              </w:rPr>
            </w:r>
            <w:r w:rsidR="00C61ABD">
              <w:rPr>
                <w:noProof/>
                <w:webHidden/>
              </w:rPr>
              <w:fldChar w:fldCharType="separate"/>
            </w:r>
            <w:r w:rsidR="00C61ABD">
              <w:rPr>
                <w:noProof/>
                <w:webHidden/>
              </w:rPr>
              <w:t>92</w:t>
            </w:r>
            <w:r w:rsidR="00C61ABD">
              <w:rPr>
                <w:noProof/>
                <w:webHidden/>
              </w:rPr>
              <w:fldChar w:fldCharType="end"/>
            </w:r>
          </w:hyperlink>
        </w:p>
        <w:p w14:paraId="3BEFFBC4" w14:textId="77777777" w:rsidR="009246A2" w:rsidRPr="00B801A3" w:rsidRDefault="00CC323D" w:rsidP="00B801A3">
          <w:pPr>
            <w:spacing w:line="360" w:lineRule="auto"/>
            <w:rPr>
              <w:rFonts w:ascii="Times New Roman" w:hAnsi="Times New Roman" w:cs="Times New Roman"/>
              <w:sz w:val="24"/>
              <w:szCs w:val="24"/>
            </w:rPr>
          </w:pPr>
          <w:r w:rsidRPr="00B801A3">
            <w:rPr>
              <w:rFonts w:ascii="Times New Roman" w:hAnsi="Times New Roman" w:cs="Times New Roman"/>
              <w:sz w:val="24"/>
              <w:szCs w:val="24"/>
            </w:rPr>
            <w:fldChar w:fldCharType="end"/>
          </w:r>
        </w:p>
      </w:sdtContent>
    </w:sdt>
    <w:p w14:paraId="009A6AF8" w14:textId="77777777" w:rsidR="00737E6C" w:rsidRPr="00B801A3" w:rsidRDefault="00737E6C" w:rsidP="00B801A3">
      <w:pPr>
        <w:pStyle w:val="Heading1"/>
        <w:spacing w:line="360" w:lineRule="auto"/>
        <w:jc w:val="left"/>
        <w:rPr>
          <w:rFonts w:ascii="Times New Roman" w:hAnsi="Times New Roman" w:cs="Times New Roman"/>
          <w:b/>
          <w:color w:val="auto"/>
          <w:sz w:val="24"/>
          <w:szCs w:val="24"/>
        </w:rPr>
      </w:pPr>
    </w:p>
    <w:p w14:paraId="3F065AA0" w14:textId="77777777" w:rsidR="00737E6C" w:rsidRPr="00B801A3" w:rsidRDefault="00737E6C" w:rsidP="00B801A3">
      <w:pPr>
        <w:pStyle w:val="Heading1"/>
        <w:spacing w:line="360" w:lineRule="auto"/>
        <w:rPr>
          <w:rFonts w:ascii="Times New Roman" w:hAnsi="Times New Roman" w:cs="Times New Roman"/>
          <w:b/>
          <w:color w:val="auto"/>
          <w:sz w:val="24"/>
          <w:szCs w:val="24"/>
        </w:rPr>
      </w:pPr>
    </w:p>
    <w:p w14:paraId="71CF7E3F" w14:textId="77777777" w:rsidR="005F4EDB" w:rsidRPr="00B801A3" w:rsidRDefault="005F4EDB" w:rsidP="00B801A3">
      <w:pPr>
        <w:pStyle w:val="Heading1"/>
        <w:spacing w:line="360" w:lineRule="auto"/>
        <w:rPr>
          <w:rFonts w:ascii="Times New Roman" w:hAnsi="Times New Roman" w:cs="Times New Roman"/>
          <w:b/>
          <w:color w:val="auto"/>
          <w:sz w:val="24"/>
          <w:szCs w:val="24"/>
        </w:rPr>
        <w:sectPr w:rsidR="005F4EDB" w:rsidRPr="00B801A3" w:rsidSect="005F4EDB">
          <w:footerReference w:type="default" r:id="rId9"/>
          <w:pgSz w:w="12240" w:h="15840"/>
          <w:pgMar w:top="1440" w:right="1440" w:bottom="1440" w:left="1440" w:header="720" w:footer="720" w:gutter="0"/>
          <w:pgNumType w:fmt="lowerRoman" w:start="1"/>
          <w:cols w:space="720"/>
        </w:sectPr>
      </w:pPr>
    </w:p>
    <w:p w14:paraId="402B1F30" w14:textId="77777777" w:rsidR="00794D00" w:rsidRPr="00B801A3" w:rsidRDefault="0005261C" w:rsidP="00B801A3">
      <w:pPr>
        <w:pStyle w:val="Heading1"/>
        <w:spacing w:line="360" w:lineRule="auto"/>
        <w:rPr>
          <w:rStyle w:val="Strong"/>
          <w:rFonts w:ascii="Times New Roman" w:hAnsi="Times New Roman" w:cs="Times New Roman"/>
          <w:color w:val="auto"/>
          <w:sz w:val="24"/>
          <w:szCs w:val="24"/>
        </w:rPr>
      </w:pPr>
      <w:bookmarkStart w:id="4" w:name="_Toc534646680"/>
      <w:r w:rsidRPr="00B801A3">
        <w:rPr>
          <w:rStyle w:val="Strong"/>
          <w:rFonts w:ascii="Times New Roman" w:hAnsi="Times New Roman" w:cs="Times New Roman"/>
          <w:color w:val="auto"/>
          <w:sz w:val="24"/>
          <w:szCs w:val="24"/>
        </w:rPr>
        <w:lastRenderedPageBreak/>
        <w:t>CHAPTER 1</w:t>
      </w:r>
      <w:bookmarkEnd w:id="4"/>
    </w:p>
    <w:p w14:paraId="51584848" w14:textId="190679CB" w:rsidR="002E52A6" w:rsidRPr="00B801A3" w:rsidRDefault="00077769" w:rsidP="00B83BA9">
      <w:pPr>
        <w:pStyle w:val="Heading1"/>
        <w:spacing w:line="360" w:lineRule="auto"/>
        <w:rPr>
          <w:rStyle w:val="Strong"/>
          <w:rFonts w:ascii="Times New Roman" w:hAnsi="Times New Roman" w:cs="Times New Roman"/>
          <w:color w:val="auto"/>
          <w:sz w:val="24"/>
          <w:szCs w:val="24"/>
        </w:rPr>
      </w:pPr>
      <w:bookmarkStart w:id="5" w:name="_Toc534646681"/>
      <w:r w:rsidRPr="00B801A3">
        <w:rPr>
          <w:rStyle w:val="Strong"/>
          <w:rFonts w:ascii="Times New Roman" w:hAnsi="Times New Roman" w:cs="Times New Roman"/>
          <w:color w:val="auto"/>
          <w:sz w:val="24"/>
          <w:szCs w:val="24"/>
        </w:rPr>
        <w:t>INTRODUCTION</w:t>
      </w:r>
      <w:bookmarkEnd w:id="5"/>
    </w:p>
    <w:p w14:paraId="42D9D5D0" w14:textId="77777777" w:rsidR="002E52A6" w:rsidRPr="00B801A3" w:rsidRDefault="002E52A6" w:rsidP="00B801A3">
      <w:pPr>
        <w:spacing w:line="360" w:lineRule="auto"/>
        <w:jc w:val="both"/>
        <w:rPr>
          <w:rFonts w:ascii="Times New Roman" w:hAnsi="Times New Roman" w:cs="Times New Roman"/>
          <w:b/>
          <w:i/>
          <w:sz w:val="24"/>
          <w:szCs w:val="24"/>
        </w:rPr>
      </w:pPr>
      <w:r w:rsidRPr="00B801A3">
        <w:rPr>
          <w:rFonts w:ascii="Times New Roman" w:hAnsi="Times New Roman" w:cs="Times New Roman"/>
          <w:i/>
          <w:sz w:val="24"/>
          <w:szCs w:val="24"/>
        </w:rPr>
        <w:t>“These are the tales of the everyday, not the exceptional” (Benwell, 2009)</w:t>
      </w:r>
    </w:p>
    <w:p w14:paraId="39EC565E" w14:textId="6A94F574" w:rsidR="00201EB5" w:rsidRPr="00B801A3" w:rsidRDefault="002E52A6" w:rsidP="00B801A3">
      <w:pPr>
        <w:spacing w:line="360" w:lineRule="auto"/>
        <w:ind w:firstLine="720"/>
        <w:jc w:val="both"/>
        <w:rPr>
          <w:rFonts w:ascii="Times New Roman" w:eastAsia="Times New Roman" w:hAnsi="Times New Roman" w:cs="Times New Roman"/>
          <w:b/>
          <w:sz w:val="24"/>
          <w:szCs w:val="24"/>
        </w:rPr>
      </w:pPr>
      <w:r w:rsidRPr="00B801A3">
        <w:rPr>
          <w:rFonts w:ascii="Times New Roman" w:hAnsi="Times New Roman" w:cs="Times New Roman"/>
          <w:sz w:val="24"/>
          <w:szCs w:val="24"/>
        </w:rPr>
        <w:t xml:space="preserve">South African rural schools are characterized by poor infrastructure, under-qualified teachers and scarce resources, and can be understood as microcosms of a larger context of rural-urban inequality. </w:t>
      </w:r>
      <w:r w:rsidR="00201EB5" w:rsidRPr="00B801A3">
        <w:rPr>
          <w:rFonts w:ascii="Times New Roman" w:eastAsia="Times New Roman" w:hAnsi="Times New Roman" w:cs="Times New Roman"/>
          <w:sz w:val="24"/>
          <w:szCs w:val="24"/>
        </w:rPr>
        <w:t xml:space="preserve">Although there are substantial changes in </w:t>
      </w:r>
      <w:r w:rsidR="003A6384" w:rsidRPr="00B801A3">
        <w:rPr>
          <w:rFonts w:ascii="Times New Roman" w:eastAsia="Times New Roman" w:hAnsi="Times New Roman" w:cs="Times New Roman"/>
          <w:sz w:val="24"/>
          <w:szCs w:val="24"/>
        </w:rPr>
        <w:t xml:space="preserve">South Africa post democracy, </w:t>
      </w:r>
      <w:r w:rsidR="00201EB5" w:rsidRPr="00B801A3">
        <w:rPr>
          <w:rFonts w:ascii="Times New Roman" w:eastAsia="Times New Roman" w:hAnsi="Times New Roman" w:cs="Times New Roman"/>
          <w:sz w:val="24"/>
          <w:szCs w:val="24"/>
        </w:rPr>
        <w:t xml:space="preserve">there are people still affected by inequalities and high levels of poverty especially in rural areas (Pennefather, 2008). Education policy has experienced a lot of changes yet on the ground, the socioeconomic status, learner-teacher ratios, </w:t>
      </w:r>
      <w:r w:rsidR="00E279C3" w:rsidRPr="00B801A3">
        <w:rPr>
          <w:rFonts w:ascii="Times New Roman" w:eastAsia="Times New Roman" w:hAnsi="Times New Roman" w:cs="Times New Roman"/>
          <w:sz w:val="24"/>
          <w:szCs w:val="24"/>
        </w:rPr>
        <w:t>and availability</w:t>
      </w:r>
      <w:r w:rsidR="00201EB5" w:rsidRPr="00B801A3">
        <w:rPr>
          <w:rFonts w:ascii="Times New Roman" w:eastAsia="Times New Roman" w:hAnsi="Times New Roman" w:cs="Times New Roman"/>
          <w:sz w:val="24"/>
          <w:szCs w:val="24"/>
        </w:rPr>
        <w:t xml:space="preserve"> of teachers and textbooks</w:t>
      </w:r>
      <w:r w:rsidR="00F909D2" w:rsidRPr="00B801A3">
        <w:rPr>
          <w:rFonts w:ascii="Times New Roman" w:eastAsia="Times New Roman" w:hAnsi="Times New Roman" w:cs="Times New Roman"/>
          <w:sz w:val="24"/>
          <w:szCs w:val="24"/>
        </w:rPr>
        <w:t xml:space="preserve"> show that the policy</w:t>
      </w:r>
      <w:r w:rsidR="00201EB5" w:rsidRPr="00B801A3">
        <w:rPr>
          <w:rFonts w:ascii="Times New Roman" w:eastAsia="Times New Roman" w:hAnsi="Times New Roman" w:cs="Times New Roman"/>
          <w:sz w:val="24"/>
          <w:szCs w:val="24"/>
        </w:rPr>
        <w:t xml:space="preserve"> keeps failing (Pennefather, 2008). </w:t>
      </w:r>
      <w:r w:rsidR="003A6384" w:rsidRPr="00B801A3">
        <w:rPr>
          <w:rFonts w:ascii="Times New Roman" w:hAnsi="Times New Roman" w:cs="Times New Roman"/>
          <w:sz w:val="24"/>
          <w:szCs w:val="24"/>
        </w:rPr>
        <w:t xml:space="preserve">The challenges faced by rural learners are manifold, yet the country has approached these challenges by merely focusing on factors such as academic performance, inexperienced </w:t>
      </w:r>
      <w:r w:rsidR="0016732E" w:rsidRPr="00B801A3">
        <w:rPr>
          <w:rFonts w:ascii="Times New Roman" w:hAnsi="Times New Roman" w:cs="Times New Roman"/>
          <w:sz w:val="24"/>
          <w:szCs w:val="24"/>
        </w:rPr>
        <w:t>teacher</w:t>
      </w:r>
      <w:r w:rsidR="00784A6E">
        <w:rPr>
          <w:rFonts w:ascii="Times New Roman" w:hAnsi="Times New Roman" w:cs="Times New Roman"/>
          <w:sz w:val="24"/>
          <w:szCs w:val="24"/>
        </w:rPr>
        <w:t>s</w:t>
      </w:r>
      <w:r w:rsidR="0016732E">
        <w:rPr>
          <w:rFonts w:ascii="Times New Roman" w:hAnsi="Times New Roman" w:cs="Times New Roman"/>
          <w:sz w:val="24"/>
          <w:szCs w:val="24"/>
        </w:rPr>
        <w:t xml:space="preserve"> </w:t>
      </w:r>
      <w:r w:rsidR="0016732E" w:rsidRPr="00B801A3">
        <w:rPr>
          <w:rFonts w:ascii="Times New Roman" w:hAnsi="Times New Roman" w:cs="Times New Roman"/>
          <w:sz w:val="24"/>
          <w:szCs w:val="24"/>
        </w:rPr>
        <w:t>and</w:t>
      </w:r>
      <w:r w:rsidR="003A6384" w:rsidRPr="00B801A3">
        <w:rPr>
          <w:rFonts w:ascii="Times New Roman" w:hAnsi="Times New Roman" w:cs="Times New Roman"/>
          <w:sz w:val="24"/>
          <w:szCs w:val="24"/>
        </w:rPr>
        <w:t xml:space="preserve"> lack of resources whilst ignoring other contextual factors that play a role in underperformance.</w:t>
      </w:r>
      <w:r w:rsidR="00794D00" w:rsidRPr="00B801A3">
        <w:rPr>
          <w:rFonts w:ascii="Times New Roman" w:hAnsi="Times New Roman" w:cs="Times New Roman"/>
          <w:sz w:val="24"/>
          <w:szCs w:val="24"/>
        </w:rPr>
        <w:t xml:space="preserve"> </w:t>
      </w:r>
      <w:r w:rsidR="00012404" w:rsidRPr="00B801A3">
        <w:rPr>
          <w:rFonts w:ascii="Times New Roman" w:hAnsi="Times New Roman" w:cs="Times New Roman"/>
          <w:sz w:val="24"/>
          <w:szCs w:val="24"/>
        </w:rPr>
        <w:t xml:space="preserve">This story of educational failure in the schooling system, and the challenges </w:t>
      </w:r>
      <w:r w:rsidR="005E1E4C" w:rsidRPr="00B801A3">
        <w:rPr>
          <w:rFonts w:ascii="Times New Roman" w:hAnsi="Times New Roman" w:cs="Times New Roman"/>
          <w:sz w:val="24"/>
          <w:szCs w:val="24"/>
        </w:rPr>
        <w:t>of rural</w:t>
      </w:r>
      <w:r w:rsidR="00012404" w:rsidRPr="00B801A3">
        <w:rPr>
          <w:rFonts w:ascii="Times New Roman" w:hAnsi="Times New Roman" w:cs="Times New Roman"/>
          <w:sz w:val="24"/>
          <w:szCs w:val="24"/>
        </w:rPr>
        <w:t xml:space="preserve"> schools </w:t>
      </w:r>
      <w:r w:rsidR="005E1E4C" w:rsidRPr="00B801A3">
        <w:rPr>
          <w:rFonts w:ascii="Times New Roman" w:hAnsi="Times New Roman" w:cs="Times New Roman"/>
          <w:sz w:val="24"/>
          <w:szCs w:val="24"/>
        </w:rPr>
        <w:t xml:space="preserve">that lack </w:t>
      </w:r>
      <w:r w:rsidR="00784A6E">
        <w:rPr>
          <w:rFonts w:ascii="Times New Roman" w:hAnsi="Times New Roman" w:cs="Times New Roman"/>
          <w:sz w:val="24"/>
          <w:szCs w:val="24"/>
        </w:rPr>
        <w:t xml:space="preserve">of </w:t>
      </w:r>
      <w:r w:rsidR="005E1E4C" w:rsidRPr="00B801A3">
        <w:rPr>
          <w:rFonts w:ascii="Times New Roman" w:hAnsi="Times New Roman" w:cs="Times New Roman"/>
          <w:sz w:val="24"/>
          <w:szCs w:val="24"/>
        </w:rPr>
        <w:t>basic</w:t>
      </w:r>
      <w:r w:rsidR="00012404" w:rsidRPr="00B801A3">
        <w:rPr>
          <w:rFonts w:ascii="Times New Roman" w:hAnsi="Times New Roman" w:cs="Times New Roman"/>
          <w:sz w:val="24"/>
          <w:szCs w:val="24"/>
        </w:rPr>
        <w:t xml:space="preserve"> resources such as water, electricity, sanitation and undelivered textbooks are the stories that dominate and frequently summarize the problem with rural schooling (Emerging Voices, 2005; Hlalele, 2012). </w:t>
      </w:r>
      <w:r w:rsidR="00201EB5" w:rsidRPr="00B801A3">
        <w:rPr>
          <w:rFonts w:ascii="Times New Roman" w:eastAsia="Times New Roman" w:hAnsi="Times New Roman" w:cs="Times New Roman"/>
          <w:sz w:val="24"/>
          <w:szCs w:val="24"/>
        </w:rPr>
        <w:t xml:space="preserve">The government pre and post democracy has failed rural areas and failed to implement ways in which to improve the attainment of education (Emerging Voices, 2005). The failures of the national education policies are most evident </w:t>
      </w:r>
      <w:r w:rsidR="00050DFA" w:rsidRPr="00B801A3">
        <w:rPr>
          <w:rFonts w:ascii="Times New Roman" w:eastAsia="Times New Roman" w:hAnsi="Times New Roman" w:cs="Times New Roman"/>
          <w:sz w:val="24"/>
          <w:szCs w:val="24"/>
        </w:rPr>
        <w:t>in performance</w:t>
      </w:r>
      <w:r w:rsidR="00201EB5" w:rsidRPr="00B801A3">
        <w:rPr>
          <w:rFonts w:ascii="Times New Roman" w:eastAsia="Times New Roman" w:hAnsi="Times New Roman" w:cs="Times New Roman"/>
          <w:sz w:val="24"/>
          <w:szCs w:val="24"/>
        </w:rPr>
        <w:t xml:space="preserve"> in rural areas (Harley and Wedekind, 2004). The challenges faced by rural areas are not accommodated</w:t>
      </w:r>
      <w:r w:rsidR="00B977C3" w:rsidRPr="00B801A3">
        <w:rPr>
          <w:rFonts w:ascii="Times New Roman" w:eastAsia="Times New Roman" w:hAnsi="Times New Roman" w:cs="Times New Roman"/>
          <w:sz w:val="24"/>
          <w:szCs w:val="24"/>
        </w:rPr>
        <w:t xml:space="preserve"> for</w:t>
      </w:r>
      <w:r w:rsidR="00201EB5" w:rsidRPr="00B801A3">
        <w:rPr>
          <w:rFonts w:ascii="Times New Roman" w:eastAsia="Times New Roman" w:hAnsi="Times New Roman" w:cs="Times New Roman"/>
          <w:sz w:val="24"/>
          <w:szCs w:val="24"/>
        </w:rPr>
        <w:t xml:space="preserve"> in educational policies, both theoretically and practically (Chisholm, 2004;</w:t>
      </w:r>
      <w:r w:rsidR="005F4EDB" w:rsidRPr="00B801A3">
        <w:rPr>
          <w:rFonts w:ascii="Times New Roman" w:eastAsia="Times New Roman" w:hAnsi="Times New Roman" w:cs="Times New Roman"/>
          <w:sz w:val="24"/>
          <w:szCs w:val="24"/>
        </w:rPr>
        <w:t xml:space="preserve"> </w:t>
      </w:r>
      <w:r w:rsidR="00201EB5" w:rsidRPr="00B801A3">
        <w:rPr>
          <w:rFonts w:ascii="Times New Roman" w:eastAsia="Times New Roman" w:hAnsi="Times New Roman" w:cs="Times New Roman"/>
          <w:sz w:val="24"/>
          <w:szCs w:val="24"/>
        </w:rPr>
        <w:t>Emerging Voices, 2005;</w:t>
      </w:r>
      <w:r w:rsidR="005F4EDB" w:rsidRPr="00B801A3">
        <w:rPr>
          <w:rFonts w:ascii="Times New Roman" w:eastAsia="Times New Roman" w:hAnsi="Times New Roman" w:cs="Times New Roman"/>
          <w:sz w:val="24"/>
          <w:szCs w:val="24"/>
        </w:rPr>
        <w:t xml:space="preserve"> </w:t>
      </w:r>
      <w:r w:rsidR="00201EB5" w:rsidRPr="00B801A3">
        <w:rPr>
          <w:rFonts w:ascii="Times New Roman" w:eastAsia="Times New Roman" w:hAnsi="Times New Roman" w:cs="Times New Roman"/>
          <w:sz w:val="24"/>
          <w:szCs w:val="24"/>
        </w:rPr>
        <w:t>Balfour, Mitchell &amp;</w:t>
      </w:r>
      <w:r w:rsidR="005F4EDB" w:rsidRPr="00B801A3">
        <w:rPr>
          <w:rFonts w:ascii="Times New Roman" w:eastAsia="Times New Roman" w:hAnsi="Times New Roman" w:cs="Times New Roman"/>
          <w:sz w:val="24"/>
          <w:szCs w:val="24"/>
        </w:rPr>
        <w:t xml:space="preserve"> </w:t>
      </w:r>
      <w:r w:rsidR="00201EB5" w:rsidRPr="00B801A3">
        <w:rPr>
          <w:rFonts w:ascii="Times New Roman" w:eastAsia="Times New Roman" w:hAnsi="Times New Roman" w:cs="Times New Roman"/>
          <w:sz w:val="24"/>
          <w:szCs w:val="24"/>
        </w:rPr>
        <w:t>Moletsane, 2008)</w:t>
      </w:r>
      <w:r w:rsidR="00457BED" w:rsidRPr="00B801A3">
        <w:rPr>
          <w:rFonts w:ascii="Times New Roman" w:eastAsia="Times New Roman" w:hAnsi="Times New Roman" w:cs="Times New Roman"/>
          <w:sz w:val="24"/>
          <w:szCs w:val="24"/>
        </w:rPr>
        <w:t>.</w:t>
      </w:r>
    </w:p>
    <w:p w14:paraId="3ABA2AC4" w14:textId="66B80A76" w:rsidR="005969B5" w:rsidRPr="00B801A3" w:rsidRDefault="005969B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South Africa’s education system performs poorly in rural areas. Although it is true that rural schools are unable to perform like their urban counterparts (Hlalele, 2012; Soroto, 2004), it does not mean that all rural schools offer a low standard of education, or that the fault of rural education lies with teachers or school conditions. The purpose of this </w:t>
      </w:r>
      <w:r w:rsidR="00C92C28">
        <w:rPr>
          <w:rFonts w:ascii="Times New Roman" w:hAnsi="Times New Roman" w:cs="Times New Roman"/>
          <w:sz w:val="24"/>
          <w:szCs w:val="24"/>
        </w:rPr>
        <w:t>dissertation</w:t>
      </w:r>
      <w:r w:rsidRPr="00B801A3">
        <w:rPr>
          <w:rFonts w:ascii="Times New Roman" w:hAnsi="Times New Roman" w:cs="Times New Roman"/>
          <w:sz w:val="24"/>
          <w:szCs w:val="24"/>
        </w:rPr>
        <w:t xml:space="preserve"> is not just to </w:t>
      </w:r>
      <w:r w:rsidR="00784A6E">
        <w:rPr>
          <w:rFonts w:ascii="Times New Roman" w:hAnsi="Times New Roman" w:cs="Times New Roman"/>
          <w:sz w:val="24"/>
          <w:szCs w:val="24"/>
        </w:rPr>
        <w:t xml:space="preserve">explore  and document </w:t>
      </w:r>
      <w:r w:rsidRPr="00B801A3">
        <w:rPr>
          <w:rFonts w:ascii="Times New Roman" w:hAnsi="Times New Roman" w:cs="Times New Roman"/>
          <w:sz w:val="24"/>
          <w:szCs w:val="24"/>
        </w:rPr>
        <w:t xml:space="preserve">the dire conditions that rural learners are subjected to as they strive to get an education but to </w:t>
      </w:r>
      <w:r w:rsidR="00B977C3" w:rsidRPr="00B801A3">
        <w:rPr>
          <w:rFonts w:ascii="Times New Roman" w:hAnsi="Times New Roman" w:cs="Times New Roman"/>
          <w:sz w:val="24"/>
          <w:szCs w:val="24"/>
        </w:rPr>
        <w:t xml:space="preserve">also </w:t>
      </w:r>
      <w:r w:rsidRPr="00B801A3">
        <w:rPr>
          <w:rFonts w:ascii="Times New Roman" w:hAnsi="Times New Roman" w:cs="Times New Roman"/>
          <w:sz w:val="24"/>
          <w:szCs w:val="24"/>
        </w:rPr>
        <w:t>understand the specific conditions around the life of the rural learner that contribute</w:t>
      </w:r>
      <w:r w:rsidR="00B977C3" w:rsidRPr="00B801A3">
        <w:rPr>
          <w:rFonts w:ascii="Times New Roman" w:hAnsi="Times New Roman" w:cs="Times New Roman"/>
          <w:sz w:val="24"/>
          <w:szCs w:val="24"/>
        </w:rPr>
        <w:t>s</w:t>
      </w:r>
      <w:r w:rsidRPr="00B801A3">
        <w:rPr>
          <w:rFonts w:ascii="Times New Roman" w:hAnsi="Times New Roman" w:cs="Times New Roman"/>
          <w:sz w:val="24"/>
          <w:szCs w:val="24"/>
        </w:rPr>
        <w:t xml:space="preserve"> to or limit</w:t>
      </w:r>
      <w:r w:rsidR="00B977C3" w:rsidRPr="00B801A3">
        <w:rPr>
          <w:rFonts w:ascii="Times New Roman" w:hAnsi="Times New Roman" w:cs="Times New Roman"/>
          <w:sz w:val="24"/>
          <w:szCs w:val="24"/>
        </w:rPr>
        <w:t>s</w:t>
      </w:r>
      <w:r w:rsidRPr="00B801A3">
        <w:rPr>
          <w:rFonts w:ascii="Times New Roman" w:hAnsi="Times New Roman" w:cs="Times New Roman"/>
          <w:sz w:val="24"/>
          <w:szCs w:val="24"/>
        </w:rPr>
        <w:t xml:space="preserve"> educational performance. </w:t>
      </w:r>
    </w:p>
    <w:p w14:paraId="20E5A839" w14:textId="62C0B48E" w:rsidR="00F25FC0" w:rsidRPr="00B801A3" w:rsidRDefault="005969B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Despite the many challenges </w:t>
      </w:r>
      <w:r w:rsidR="00A263E7" w:rsidRPr="00B801A3">
        <w:rPr>
          <w:rFonts w:ascii="Times New Roman" w:hAnsi="Times New Roman" w:cs="Times New Roman"/>
          <w:sz w:val="24"/>
          <w:szCs w:val="24"/>
        </w:rPr>
        <w:t>that rural</w:t>
      </w:r>
      <w:r w:rsidRPr="00B801A3">
        <w:rPr>
          <w:rFonts w:ascii="Times New Roman" w:hAnsi="Times New Roman" w:cs="Times New Roman"/>
          <w:sz w:val="24"/>
          <w:szCs w:val="24"/>
        </w:rPr>
        <w:t xml:space="preserve"> schools face, school performance in South Africa is measured by national examinations, with special emphasis at the end of the schooling career in Grade 12</w:t>
      </w:r>
      <w:r w:rsidR="00C92C28">
        <w:rPr>
          <w:rFonts w:ascii="Times New Roman" w:hAnsi="Times New Roman" w:cs="Times New Roman"/>
          <w:sz w:val="24"/>
          <w:szCs w:val="24"/>
        </w:rPr>
        <w:t>.</w:t>
      </w:r>
      <w:r w:rsidR="00784A6E">
        <w:rPr>
          <w:rFonts w:ascii="Times New Roman" w:hAnsi="Times New Roman" w:cs="Times New Roman"/>
          <w:sz w:val="24"/>
          <w:szCs w:val="24"/>
        </w:rPr>
        <w:t xml:space="preserve"> </w:t>
      </w:r>
      <w:r w:rsidR="00C92C28">
        <w:rPr>
          <w:rFonts w:ascii="Times New Roman" w:hAnsi="Times New Roman" w:cs="Times New Roman"/>
          <w:sz w:val="24"/>
          <w:szCs w:val="24"/>
        </w:rPr>
        <w:t>In this regard,</w:t>
      </w:r>
      <w:r w:rsidRPr="00B801A3">
        <w:rPr>
          <w:rFonts w:ascii="Times New Roman" w:hAnsi="Times New Roman" w:cs="Times New Roman"/>
          <w:sz w:val="24"/>
          <w:szCs w:val="24"/>
        </w:rPr>
        <w:t xml:space="preserve"> performance is understood as being related to matters in the classroom and curriculum. Other contextual factors that contribute to underperformance in rural schools are seldom studied or disc</w:t>
      </w:r>
      <w:r w:rsidR="007A4350" w:rsidRPr="00B801A3">
        <w:rPr>
          <w:rFonts w:ascii="Times New Roman" w:hAnsi="Times New Roman" w:cs="Times New Roman"/>
          <w:sz w:val="24"/>
          <w:szCs w:val="24"/>
        </w:rPr>
        <w:t>ussed</w:t>
      </w:r>
      <w:r w:rsidR="001D291B" w:rsidRPr="00B801A3">
        <w:rPr>
          <w:rFonts w:ascii="Times New Roman" w:hAnsi="Times New Roman" w:cs="Times New Roman"/>
          <w:sz w:val="24"/>
          <w:szCs w:val="24"/>
        </w:rPr>
        <w:t>.</w:t>
      </w:r>
      <w:r w:rsidRPr="00B801A3">
        <w:rPr>
          <w:rFonts w:ascii="Times New Roman" w:hAnsi="Times New Roman" w:cs="Times New Roman"/>
          <w:sz w:val="24"/>
          <w:szCs w:val="24"/>
        </w:rPr>
        <w:t xml:space="preserve"> Even with growing critique, school performance in South Africa is measured by standardized testing and examinations, which do not accurately measure achievement and school performance (Gibson &amp; Asthana, 1998; Guisbond</w:t>
      </w:r>
      <w:r w:rsidR="00397DFA" w:rsidRPr="00B801A3">
        <w:rPr>
          <w:rFonts w:ascii="Times New Roman" w:hAnsi="Times New Roman" w:cs="Times New Roman"/>
          <w:sz w:val="24"/>
          <w:szCs w:val="24"/>
        </w:rPr>
        <w:t xml:space="preserve"> </w:t>
      </w:r>
      <w:r w:rsidRPr="00B801A3">
        <w:rPr>
          <w:rFonts w:ascii="Times New Roman" w:hAnsi="Times New Roman" w:cs="Times New Roman"/>
          <w:sz w:val="24"/>
          <w:szCs w:val="24"/>
        </w:rPr>
        <w:t>&amp; Neil, 2004) especially in the context of socio-economically disadvantaged area</w:t>
      </w:r>
      <w:r w:rsidR="00784A6E">
        <w:rPr>
          <w:rFonts w:ascii="Times New Roman" w:hAnsi="Times New Roman" w:cs="Times New Roman"/>
          <w:sz w:val="24"/>
          <w:szCs w:val="24"/>
        </w:rPr>
        <w:t>s</w:t>
      </w:r>
      <w:r w:rsidRPr="00B801A3">
        <w:rPr>
          <w:rFonts w:ascii="Times New Roman" w:hAnsi="Times New Roman" w:cs="Times New Roman"/>
          <w:sz w:val="24"/>
          <w:szCs w:val="24"/>
        </w:rPr>
        <w:t xml:space="preserve"> </w:t>
      </w:r>
      <w:r w:rsidR="00B83BA9" w:rsidRPr="00B801A3">
        <w:rPr>
          <w:rFonts w:ascii="Times New Roman" w:hAnsi="Times New Roman" w:cs="Times New Roman"/>
          <w:sz w:val="24"/>
          <w:szCs w:val="24"/>
        </w:rPr>
        <w:t>like rural</w:t>
      </w:r>
      <w:r w:rsidRPr="00B801A3">
        <w:rPr>
          <w:rFonts w:ascii="Times New Roman" w:hAnsi="Times New Roman" w:cs="Times New Roman"/>
          <w:sz w:val="24"/>
          <w:szCs w:val="24"/>
        </w:rPr>
        <w:t xml:space="preserve"> settings. Scholars</w:t>
      </w:r>
      <w:r w:rsidR="00862CDA" w:rsidRPr="00B801A3">
        <w:rPr>
          <w:rFonts w:ascii="Times New Roman" w:hAnsi="Times New Roman" w:cs="Times New Roman"/>
          <w:sz w:val="24"/>
          <w:szCs w:val="24"/>
        </w:rPr>
        <w:t xml:space="preserve"> such as</w:t>
      </w:r>
      <w:r w:rsidRPr="00B801A3">
        <w:rPr>
          <w:rFonts w:ascii="Times New Roman" w:hAnsi="Times New Roman" w:cs="Times New Roman"/>
          <w:sz w:val="24"/>
          <w:szCs w:val="24"/>
        </w:rPr>
        <w:t xml:space="preserve"> Muijs, Harris, Chapman, Stoll </w:t>
      </w:r>
      <w:r w:rsidR="00784A6E">
        <w:rPr>
          <w:rFonts w:ascii="Times New Roman" w:hAnsi="Times New Roman" w:cs="Times New Roman"/>
          <w:sz w:val="24"/>
          <w:szCs w:val="24"/>
        </w:rPr>
        <w:t>and</w:t>
      </w:r>
      <w:r w:rsidRPr="00B801A3">
        <w:rPr>
          <w:rFonts w:ascii="Times New Roman" w:hAnsi="Times New Roman" w:cs="Times New Roman"/>
          <w:sz w:val="24"/>
          <w:szCs w:val="24"/>
        </w:rPr>
        <w:t xml:space="preserve"> Russ </w:t>
      </w:r>
      <w:r w:rsidR="00784A6E">
        <w:rPr>
          <w:rFonts w:ascii="Times New Roman" w:hAnsi="Times New Roman" w:cs="Times New Roman"/>
          <w:sz w:val="24"/>
          <w:szCs w:val="24"/>
        </w:rPr>
        <w:t>(</w:t>
      </w:r>
      <w:r w:rsidRPr="00B801A3">
        <w:rPr>
          <w:rFonts w:ascii="Times New Roman" w:hAnsi="Times New Roman" w:cs="Times New Roman"/>
          <w:sz w:val="24"/>
          <w:szCs w:val="24"/>
        </w:rPr>
        <w:t>2004</w:t>
      </w:r>
      <w:r w:rsidR="00784A6E">
        <w:rPr>
          <w:rFonts w:ascii="Times New Roman" w:hAnsi="Times New Roman" w:cs="Times New Roman"/>
          <w:sz w:val="24"/>
          <w:szCs w:val="24"/>
        </w:rPr>
        <w:t xml:space="preserve">) and </w:t>
      </w:r>
      <w:r w:rsidRPr="00B801A3">
        <w:rPr>
          <w:rFonts w:ascii="Times New Roman" w:hAnsi="Times New Roman" w:cs="Times New Roman"/>
          <w:sz w:val="24"/>
          <w:szCs w:val="24"/>
        </w:rPr>
        <w:t>Nicolaidou</w:t>
      </w:r>
      <w:r w:rsidR="00862CDA" w:rsidRPr="00B801A3">
        <w:rPr>
          <w:rFonts w:ascii="Times New Roman" w:hAnsi="Times New Roman" w:cs="Times New Roman"/>
          <w:sz w:val="24"/>
          <w:szCs w:val="24"/>
        </w:rPr>
        <w:t xml:space="preserve"> </w:t>
      </w:r>
      <w:r w:rsidR="00784A6E">
        <w:rPr>
          <w:rFonts w:ascii="Times New Roman" w:hAnsi="Times New Roman" w:cs="Times New Roman"/>
          <w:sz w:val="24"/>
          <w:szCs w:val="24"/>
        </w:rPr>
        <w:t>and</w:t>
      </w:r>
      <w:r w:rsidR="00397DFA" w:rsidRPr="00B801A3">
        <w:rPr>
          <w:rFonts w:ascii="Times New Roman" w:hAnsi="Times New Roman" w:cs="Times New Roman"/>
          <w:sz w:val="24"/>
          <w:szCs w:val="24"/>
        </w:rPr>
        <w:t xml:space="preserve"> </w:t>
      </w:r>
      <w:r w:rsidR="00862CDA" w:rsidRPr="00B801A3">
        <w:rPr>
          <w:rFonts w:ascii="Times New Roman" w:hAnsi="Times New Roman" w:cs="Times New Roman"/>
          <w:sz w:val="24"/>
          <w:szCs w:val="24"/>
        </w:rPr>
        <w:t>Ainscow</w:t>
      </w:r>
      <w:r w:rsidR="00B83BA9">
        <w:rPr>
          <w:rFonts w:ascii="Times New Roman" w:hAnsi="Times New Roman" w:cs="Times New Roman"/>
          <w:sz w:val="24"/>
          <w:szCs w:val="24"/>
        </w:rPr>
        <w:t xml:space="preserve"> </w:t>
      </w:r>
      <w:r w:rsidR="00784A6E">
        <w:rPr>
          <w:rFonts w:ascii="Times New Roman" w:hAnsi="Times New Roman" w:cs="Times New Roman"/>
          <w:sz w:val="24"/>
          <w:szCs w:val="24"/>
        </w:rPr>
        <w:t>(</w:t>
      </w:r>
      <w:r w:rsidR="00862CDA" w:rsidRPr="00B801A3">
        <w:rPr>
          <w:rFonts w:ascii="Times New Roman" w:hAnsi="Times New Roman" w:cs="Times New Roman"/>
          <w:sz w:val="24"/>
          <w:szCs w:val="24"/>
        </w:rPr>
        <w:t>2005)</w:t>
      </w:r>
      <w:r w:rsidRPr="00B801A3">
        <w:rPr>
          <w:rFonts w:ascii="Times New Roman" w:hAnsi="Times New Roman" w:cs="Times New Roman"/>
          <w:sz w:val="24"/>
          <w:szCs w:val="24"/>
        </w:rPr>
        <w:t xml:space="preserve"> have found that there is a strong correlation between socio-economic characteristics and examination performance. </w:t>
      </w:r>
      <w:r w:rsidR="00862CDA" w:rsidRPr="00B801A3">
        <w:rPr>
          <w:rFonts w:ascii="Times New Roman" w:hAnsi="Times New Roman" w:cs="Times New Roman"/>
          <w:sz w:val="24"/>
          <w:szCs w:val="24"/>
        </w:rPr>
        <w:t>Their focus has been on t</w:t>
      </w:r>
      <w:r w:rsidRPr="00B801A3">
        <w:rPr>
          <w:rFonts w:ascii="Times New Roman" w:hAnsi="Times New Roman" w:cs="Times New Roman"/>
          <w:sz w:val="24"/>
          <w:szCs w:val="24"/>
        </w:rPr>
        <w:t xml:space="preserve">he situation that rural people </w:t>
      </w:r>
      <w:r w:rsidR="00862CDA" w:rsidRPr="00B801A3">
        <w:rPr>
          <w:rFonts w:ascii="Times New Roman" w:hAnsi="Times New Roman" w:cs="Times New Roman"/>
          <w:sz w:val="24"/>
          <w:szCs w:val="24"/>
        </w:rPr>
        <w:t>find themselves</w:t>
      </w:r>
      <w:r w:rsidRPr="00B801A3">
        <w:rPr>
          <w:rFonts w:ascii="Times New Roman" w:hAnsi="Times New Roman" w:cs="Times New Roman"/>
          <w:sz w:val="24"/>
          <w:szCs w:val="24"/>
        </w:rPr>
        <w:t xml:space="preserve"> in</w:t>
      </w:r>
      <w:r w:rsidR="002F05B5">
        <w:rPr>
          <w:rFonts w:ascii="Times New Roman" w:hAnsi="Times New Roman" w:cs="Times New Roman"/>
          <w:sz w:val="24"/>
          <w:szCs w:val="24"/>
        </w:rPr>
        <w:t>,</w:t>
      </w:r>
      <w:r w:rsidRPr="00B801A3">
        <w:rPr>
          <w:rFonts w:ascii="Times New Roman" w:hAnsi="Times New Roman" w:cs="Times New Roman"/>
          <w:sz w:val="24"/>
          <w:szCs w:val="24"/>
        </w:rPr>
        <w:t xml:space="preserve"> couple</w:t>
      </w:r>
      <w:r w:rsidR="00862CDA" w:rsidRPr="00B801A3">
        <w:rPr>
          <w:rFonts w:ascii="Times New Roman" w:hAnsi="Times New Roman" w:cs="Times New Roman"/>
          <w:sz w:val="24"/>
          <w:szCs w:val="24"/>
        </w:rPr>
        <w:t>d</w:t>
      </w:r>
      <w:r w:rsidRPr="00B801A3">
        <w:rPr>
          <w:rFonts w:ascii="Times New Roman" w:hAnsi="Times New Roman" w:cs="Times New Roman"/>
          <w:sz w:val="24"/>
          <w:szCs w:val="24"/>
        </w:rPr>
        <w:t xml:space="preserve"> with their experiences and the importance of the variety of contextual factors that play a pivotal ro</w:t>
      </w:r>
      <w:r w:rsidR="00862CDA" w:rsidRPr="00B801A3">
        <w:rPr>
          <w:rFonts w:ascii="Times New Roman" w:hAnsi="Times New Roman" w:cs="Times New Roman"/>
          <w:sz w:val="24"/>
          <w:szCs w:val="24"/>
        </w:rPr>
        <w:t>le in schooling and performance. Thi</w:t>
      </w:r>
      <w:r w:rsidRPr="00B801A3">
        <w:rPr>
          <w:rFonts w:ascii="Times New Roman" w:hAnsi="Times New Roman" w:cs="Times New Roman"/>
          <w:sz w:val="24"/>
          <w:szCs w:val="24"/>
        </w:rPr>
        <w:t xml:space="preserve">s </w:t>
      </w:r>
      <w:r w:rsidR="00862CDA" w:rsidRPr="00B801A3">
        <w:rPr>
          <w:rFonts w:ascii="Times New Roman" w:hAnsi="Times New Roman" w:cs="Times New Roman"/>
          <w:sz w:val="24"/>
          <w:szCs w:val="24"/>
        </w:rPr>
        <w:t>dissertation</w:t>
      </w:r>
      <w:r w:rsidRPr="00B801A3">
        <w:rPr>
          <w:rFonts w:ascii="Times New Roman" w:hAnsi="Times New Roman" w:cs="Times New Roman"/>
          <w:sz w:val="24"/>
          <w:szCs w:val="24"/>
        </w:rPr>
        <w:t xml:space="preserve"> is based on the notion that examination results </w:t>
      </w:r>
      <w:r w:rsidR="00784A6E">
        <w:rPr>
          <w:rFonts w:ascii="Times New Roman" w:hAnsi="Times New Roman" w:cs="Times New Roman"/>
          <w:sz w:val="24"/>
          <w:szCs w:val="24"/>
        </w:rPr>
        <w:t xml:space="preserve">provide </w:t>
      </w:r>
      <w:r w:rsidR="00B83BA9">
        <w:rPr>
          <w:rFonts w:ascii="Times New Roman" w:hAnsi="Times New Roman" w:cs="Times New Roman"/>
          <w:sz w:val="24"/>
          <w:szCs w:val="24"/>
        </w:rPr>
        <w:t xml:space="preserve">a </w:t>
      </w:r>
      <w:r w:rsidR="00B83BA9" w:rsidRPr="00B801A3">
        <w:rPr>
          <w:rFonts w:ascii="Times New Roman" w:hAnsi="Times New Roman" w:cs="Times New Roman"/>
          <w:sz w:val="24"/>
          <w:szCs w:val="24"/>
        </w:rPr>
        <w:t>limited</w:t>
      </w:r>
      <w:r w:rsidRPr="00B801A3">
        <w:rPr>
          <w:rFonts w:ascii="Times New Roman" w:hAnsi="Times New Roman" w:cs="Times New Roman"/>
          <w:sz w:val="24"/>
          <w:szCs w:val="24"/>
        </w:rPr>
        <w:t xml:space="preserve"> and general perspective on the success or failure of schools in the rural area.</w:t>
      </w:r>
      <w:r w:rsidR="00875D63">
        <w:rPr>
          <w:rFonts w:ascii="Times New Roman" w:hAnsi="Times New Roman" w:cs="Times New Roman"/>
          <w:sz w:val="24"/>
          <w:szCs w:val="24"/>
        </w:rPr>
        <w:t xml:space="preserve"> </w:t>
      </w:r>
      <w:r w:rsidR="00457BED" w:rsidRPr="00B801A3">
        <w:rPr>
          <w:rFonts w:ascii="Times New Roman" w:hAnsi="Times New Roman" w:cs="Times New Roman"/>
          <w:sz w:val="24"/>
          <w:szCs w:val="24"/>
        </w:rPr>
        <w:t>Parallel to this narrative and often away from the public gaze, there is, however, another story that is equally important in understanding access to education in rural schools. This is the story of learners’ lives at home</w:t>
      </w:r>
      <w:r w:rsidR="007A4350" w:rsidRPr="00B801A3">
        <w:rPr>
          <w:rFonts w:ascii="Times New Roman" w:hAnsi="Times New Roman" w:cs="Times New Roman"/>
          <w:sz w:val="24"/>
          <w:szCs w:val="24"/>
        </w:rPr>
        <w:t xml:space="preserve"> (household)</w:t>
      </w:r>
      <w:r w:rsidR="00457BED" w:rsidRPr="00B801A3">
        <w:rPr>
          <w:rFonts w:ascii="Times New Roman" w:hAnsi="Times New Roman" w:cs="Times New Roman"/>
          <w:sz w:val="24"/>
          <w:szCs w:val="24"/>
        </w:rPr>
        <w:t xml:space="preserve">, as well as the walking routes between home and school. Through these narratives, I was able to understand what education means and the factors that impact on how it is valued by rural learners. </w:t>
      </w:r>
    </w:p>
    <w:p w14:paraId="257350D3" w14:textId="62EDC63A" w:rsidR="00012404" w:rsidRPr="00B801A3" w:rsidRDefault="00012404" w:rsidP="00F80392">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While much of the explanation for the poor delivery of education in rural schools is explained in terms of the lack of delivered textbooks, lack of qualified teachers and unfinished curriculum</w:t>
      </w:r>
      <w:r w:rsidR="002F05B5">
        <w:rPr>
          <w:rFonts w:ascii="Times New Roman" w:hAnsi="Times New Roman" w:cs="Times New Roman"/>
          <w:sz w:val="24"/>
          <w:szCs w:val="24"/>
        </w:rPr>
        <w:t>,</w:t>
      </w:r>
      <w:r w:rsidR="00C242E5" w:rsidRPr="00B801A3">
        <w:rPr>
          <w:rFonts w:ascii="Times New Roman" w:hAnsi="Times New Roman" w:cs="Times New Roman"/>
          <w:sz w:val="24"/>
          <w:szCs w:val="24"/>
        </w:rPr>
        <w:t xml:space="preserve"> I </w:t>
      </w:r>
      <w:r w:rsidR="00F80392" w:rsidRPr="00B801A3">
        <w:rPr>
          <w:rFonts w:ascii="Times New Roman" w:hAnsi="Times New Roman" w:cs="Times New Roman"/>
          <w:sz w:val="24"/>
          <w:szCs w:val="24"/>
        </w:rPr>
        <w:t>want</w:t>
      </w:r>
      <w:r w:rsidR="00F80392">
        <w:rPr>
          <w:rFonts w:ascii="Times New Roman" w:hAnsi="Times New Roman" w:cs="Times New Roman"/>
          <w:sz w:val="24"/>
          <w:szCs w:val="24"/>
        </w:rPr>
        <w:t>ed to</w:t>
      </w:r>
      <w:r w:rsidR="00F80392" w:rsidRPr="00B801A3">
        <w:rPr>
          <w:rFonts w:ascii="Times New Roman" w:hAnsi="Times New Roman" w:cs="Times New Roman"/>
          <w:sz w:val="24"/>
          <w:szCs w:val="24"/>
        </w:rPr>
        <w:t xml:space="preserve"> explore</w:t>
      </w:r>
      <w:r w:rsidR="00C242E5" w:rsidRPr="00B801A3">
        <w:rPr>
          <w:rFonts w:ascii="Times New Roman" w:hAnsi="Times New Roman" w:cs="Times New Roman"/>
          <w:sz w:val="24"/>
          <w:szCs w:val="24"/>
        </w:rPr>
        <w:t xml:space="preserve"> how the challenges </w:t>
      </w:r>
      <w:r w:rsidR="00F25FC0" w:rsidRPr="00B801A3">
        <w:rPr>
          <w:rFonts w:ascii="Times New Roman" w:hAnsi="Times New Roman" w:cs="Times New Roman"/>
          <w:sz w:val="24"/>
          <w:szCs w:val="24"/>
        </w:rPr>
        <w:t>or external</w:t>
      </w:r>
      <w:r w:rsidRPr="00B801A3">
        <w:rPr>
          <w:rFonts w:ascii="Times New Roman" w:hAnsi="Times New Roman" w:cs="Times New Roman"/>
          <w:sz w:val="24"/>
          <w:szCs w:val="24"/>
        </w:rPr>
        <w:t xml:space="preserve"> factors that surround the </w:t>
      </w:r>
      <w:r w:rsidR="00F25FC0" w:rsidRPr="00B801A3">
        <w:rPr>
          <w:rFonts w:ascii="Times New Roman" w:hAnsi="Times New Roman" w:cs="Times New Roman"/>
          <w:sz w:val="24"/>
          <w:szCs w:val="24"/>
        </w:rPr>
        <w:t>school affect</w:t>
      </w:r>
      <w:r w:rsidRPr="00B801A3">
        <w:rPr>
          <w:rFonts w:ascii="Times New Roman" w:hAnsi="Times New Roman" w:cs="Times New Roman"/>
          <w:sz w:val="24"/>
          <w:szCs w:val="24"/>
        </w:rPr>
        <w:t xml:space="preserve"> the way in which education functions</w:t>
      </w:r>
      <w:r w:rsidR="00F25FC0" w:rsidRPr="00B801A3">
        <w:rPr>
          <w:rFonts w:ascii="Times New Roman" w:hAnsi="Times New Roman" w:cs="Times New Roman"/>
          <w:sz w:val="24"/>
          <w:szCs w:val="24"/>
        </w:rPr>
        <w:t xml:space="preserve"> and is in turn valued</w:t>
      </w:r>
      <w:r w:rsidRPr="00B801A3">
        <w:rPr>
          <w:rFonts w:ascii="Times New Roman" w:hAnsi="Times New Roman" w:cs="Times New Roman"/>
          <w:sz w:val="24"/>
          <w:szCs w:val="24"/>
        </w:rPr>
        <w:t xml:space="preserve"> in rural areas. </w:t>
      </w:r>
      <w:r w:rsidR="00F80392">
        <w:rPr>
          <w:rFonts w:ascii="Times New Roman" w:hAnsi="Times New Roman" w:cs="Times New Roman"/>
          <w:sz w:val="24"/>
          <w:szCs w:val="24"/>
        </w:rPr>
        <w:t xml:space="preserve">My </w:t>
      </w:r>
      <w:r w:rsidR="00F80392" w:rsidRPr="00B801A3">
        <w:rPr>
          <w:rFonts w:ascii="Times New Roman" w:hAnsi="Times New Roman" w:cs="Times New Roman"/>
          <w:sz w:val="24"/>
          <w:szCs w:val="24"/>
        </w:rPr>
        <w:t>hypothesis</w:t>
      </w:r>
      <w:r w:rsidRPr="00B801A3">
        <w:rPr>
          <w:rFonts w:ascii="Times New Roman" w:hAnsi="Times New Roman" w:cs="Times New Roman"/>
          <w:sz w:val="24"/>
          <w:szCs w:val="24"/>
        </w:rPr>
        <w:t xml:space="preserve"> </w:t>
      </w:r>
      <w:r w:rsidR="00875D63">
        <w:rPr>
          <w:rFonts w:ascii="Times New Roman" w:hAnsi="Times New Roman" w:cs="Times New Roman"/>
          <w:sz w:val="24"/>
          <w:szCs w:val="24"/>
        </w:rPr>
        <w:t xml:space="preserve">was </w:t>
      </w:r>
      <w:r w:rsidRPr="00B801A3">
        <w:rPr>
          <w:rFonts w:ascii="Times New Roman" w:hAnsi="Times New Roman" w:cs="Times New Roman"/>
          <w:sz w:val="24"/>
          <w:szCs w:val="24"/>
        </w:rPr>
        <w:t>that it is these external factors that affect underperformance as much as those internal to the school. The aim</w:t>
      </w:r>
      <w:r w:rsidR="00875D63">
        <w:rPr>
          <w:rFonts w:ascii="Times New Roman" w:hAnsi="Times New Roman" w:cs="Times New Roman"/>
          <w:sz w:val="24"/>
          <w:szCs w:val="24"/>
        </w:rPr>
        <w:t xml:space="preserve"> of this thesis</w:t>
      </w:r>
      <w:r w:rsidRPr="00B801A3">
        <w:rPr>
          <w:rFonts w:ascii="Times New Roman" w:hAnsi="Times New Roman" w:cs="Times New Roman"/>
          <w:sz w:val="24"/>
          <w:szCs w:val="24"/>
        </w:rPr>
        <w:t xml:space="preserve"> is to take the reader on a journey which explores the experiences of learners through multiple lenses, shifting locations and realities through the lens of the researcher, the voices of the participants</w:t>
      </w:r>
      <w:r w:rsidR="00875D63">
        <w:rPr>
          <w:rFonts w:ascii="Times New Roman" w:hAnsi="Times New Roman" w:cs="Times New Roman"/>
          <w:sz w:val="24"/>
          <w:szCs w:val="24"/>
        </w:rPr>
        <w:t xml:space="preserve">. It will also explore </w:t>
      </w:r>
      <w:r w:rsidR="00F80392">
        <w:rPr>
          <w:rFonts w:ascii="Times New Roman" w:hAnsi="Times New Roman" w:cs="Times New Roman"/>
          <w:sz w:val="24"/>
          <w:szCs w:val="24"/>
        </w:rPr>
        <w:t>the</w:t>
      </w:r>
      <w:r w:rsidR="00F80392" w:rsidRPr="00B801A3">
        <w:rPr>
          <w:rFonts w:ascii="Times New Roman" w:hAnsi="Times New Roman" w:cs="Times New Roman"/>
          <w:sz w:val="24"/>
          <w:szCs w:val="24"/>
        </w:rPr>
        <w:t xml:space="preserve"> location</w:t>
      </w:r>
      <w:r w:rsidRPr="00B801A3">
        <w:rPr>
          <w:rFonts w:ascii="Times New Roman" w:hAnsi="Times New Roman" w:cs="Times New Roman"/>
          <w:sz w:val="24"/>
          <w:szCs w:val="24"/>
        </w:rPr>
        <w:t xml:space="preserve"> of the research and present day life in the</w:t>
      </w:r>
      <w:r w:rsidR="00F80392">
        <w:rPr>
          <w:rFonts w:ascii="Times New Roman" w:hAnsi="Times New Roman" w:cs="Times New Roman"/>
          <w:sz w:val="24"/>
          <w:szCs w:val="24"/>
        </w:rPr>
        <w:t xml:space="preserve"> </w:t>
      </w:r>
      <w:r w:rsidRPr="00B801A3">
        <w:rPr>
          <w:rFonts w:ascii="Times New Roman" w:hAnsi="Times New Roman" w:cs="Times New Roman"/>
          <w:sz w:val="24"/>
          <w:szCs w:val="24"/>
        </w:rPr>
        <w:t xml:space="preserve">space occupied by the learners. </w:t>
      </w:r>
    </w:p>
    <w:p w14:paraId="53F07862" w14:textId="77777777" w:rsidR="0004204A" w:rsidRPr="00B801A3" w:rsidRDefault="005969B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Since this was an ethnographic study which fore</w:t>
      </w:r>
      <w:r w:rsidR="00B94C06" w:rsidRPr="00B801A3">
        <w:rPr>
          <w:rFonts w:ascii="Times New Roman" w:hAnsi="Times New Roman" w:cs="Times New Roman"/>
          <w:sz w:val="24"/>
          <w:szCs w:val="24"/>
        </w:rPr>
        <w:t>-</w:t>
      </w:r>
      <w:r w:rsidRPr="00B801A3">
        <w:rPr>
          <w:rFonts w:ascii="Times New Roman" w:hAnsi="Times New Roman" w:cs="Times New Roman"/>
          <w:sz w:val="24"/>
          <w:szCs w:val="24"/>
        </w:rPr>
        <w:t xml:space="preserve">grounded context, a clear description of the rural locale in which the participants are located is crucial as it provides a foundation for </w:t>
      </w:r>
      <w:r w:rsidRPr="00B801A3">
        <w:rPr>
          <w:rFonts w:ascii="Times New Roman" w:hAnsi="Times New Roman" w:cs="Times New Roman"/>
          <w:sz w:val="24"/>
          <w:szCs w:val="24"/>
        </w:rPr>
        <w:lastRenderedPageBreak/>
        <w:t xml:space="preserve">understanding the analysis and findings of this study. </w:t>
      </w:r>
      <w:r w:rsidR="0004204A" w:rsidRPr="00B801A3">
        <w:rPr>
          <w:rFonts w:ascii="Times New Roman" w:hAnsi="Times New Roman" w:cs="Times New Roman"/>
          <w:sz w:val="24"/>
          <w:szCs w:val="24"/>
        </w:rPr>
        <w:t xml:space="preserve">This </w:t>
      </w:r>
      <w:r w:rsidR="002F05B5">
        <w:rPr>
          <w:rFonts w:ascii="Times New Roman" w:hAnsi="Times New Roman" w:cs="Times New Roman"/>
          <w:sz w:val="24"/>
          <w:szCs w:val="24"/>
        </w:rPr>
        <w:t>research</w:t>
      </w:r>
      <w:r w:rsidR="002F05B5" w:rsidRPr="00B801A3">
        <w:rPr>
          <w:rFonts w:ascii="Times New Roman" w:hAnsi="Times New Roman" w:cs="Times New Roman"/>
          <w:sz w:val="24"/>
          <w:szCs w:val="24"/>
        </w:rPr>
        <w:t xml:space="preserve"> </w:t>
      </w:r>
      <w:r w:rsidR="0004204A" w:rsidRPr="00B801A3">
        <w:rPr>
          <w:rFonts w:ascii="Times New Roman" w:hAnsi="Times New Roman" w:cs="Times New Roman"/>
          <w:sz w:val="24"/>
          <w:szCs w:val="24"/>
        </w:rPr>
        <w:t>was conducted in the uThungulu District, KwaZulu-Natal. uThungulu District is one of the worst performing districts, in a homeland area with the worst socioeconomic deprivation, in one of the country’s worst performing provinces</w:t>
      </w:r>
      <w:r w:rsidR="002B6DF3" w:rsidRPr="00B801A3">
        <w:rPr>
          <w:rFonts w:ascii="Times New Roman" w:hAnsi="Times New Roman" w:cs="Times New Roman"/>
          <w:sz w:val="24"/>
          <w:szCs w:val="24"/>
        </w:rPr>
        <w:t xml:space="preserve"> </w:t>
      </w:r>
      <w:r w:rsidR="0004204A" w:rsidRPr="00B801A3">
        <w:rPr>
          <w:rFonts w:ascii="Times New Roman" w:hAnsi="Times New Roman" w:cs="Times New Roman"/>
          <w:sz w:val="24"/>
          <w:szCs w:val="24"/>
        </w:rPr>
        <w:t xml:space="preserve">(Lemon, 2004). The four bottom provinces that </w:t>
      </w:r>
      <w:r w:rsidR="00F25FC0" w:rsidRPr="00B801A3">
        <w:rPr>
          <w:rFonts w:ascii="Times New Roman" w:hAnsi="Times New Roman" w:cs="Times New Roman"/>
          <w:sz w:val="24"/>
          <w:szCs w:val="24"/>
        </w:rPr>
        <w:t xml:space="preserve">underperformed in </w:t>
      </w:r>
      <w:r w:rsidR="0004204A" w:rsidRPr="00B801A3">
        <w:rPr>
          <w:rFonts w:ascii="Times New Roman" w:hAnsi="Times New Roman" w:cs="Times New Roman"/>
          <w:sz w:val="24"/>
          <w:szCs w:val="24"/>
        </w:rPr>
        <w:t>terms of education are Eastern Cape, Limpopo, Mpumalanga and KwaZulu-Natal (Department of Basic Education, 201</w:t>
      </w:r>
      <w:r w:rsidR="00AA1DAA" w:rsidRPr="00B801A3">
        <w:rPr>
          <w:rFonts w:ascii="Times New Roman" w:hAnsi="Times New Roman" w:cs="Times New Roman"/>
          <w:sz w:val="24"/>
          <w:szCs w:val="24"/>
        </w:rPr>
        <w:t>5</w:t>
      </w:r>
      <w:r w:rsidR="0004204A" w:rsidRPr="00B801A3">
        <w:rPr>
          <w:rFonts w:ascii="Times New Roman" w:hAnsi="Times New Roman" w:cs="Times New Roman"/>
          <w:sz w:val="24"/>
          <w:szCs w:val="24"/>
        </w:rPr>
        <w:t xml:space="preserve">). The choice of this area is premised on the fact that it is </w:t>
      </w:r>
      <w:r w:rsidR="00F25FC0" w:rsidRPr="00B801A3">
        <w:rPr>
          <w:rFonts w:ascii="Times New Roman" w:hAnsi="Times New Roman" w:cs="Times New Roman"/>
          <w:sz w:val="24"/>
          <w:szCs w:val="24"/>
        </w:rPr>
        <w:t xml:space="preserve">rural </w:t>
      </w:r>
      <w:r w:rsidR="0004204A" w:rsidRPr="00B801A3">
        <w:rPr>
          <w:rFonts w:ascii="Times New Roman" w:hAnsi="Times New Roman" w:cs="Times New Roman"/>
          <w:sz w:val="24"/>
          <w:szCs w:val="24"/>
        </w:rPr>
        <w:t xml:space="preserve">and </w:t>
      </w:r>
      <w:r w:rsidR="00B977C3" w:rsidRPr="00B801A3">
        <w:rPr>
          <w:rFonts w:ascii="Times New Roman" w:hAnsi="Times New Roman" w:cs="Times New Roman"/>
          <w:sz w:val="24"/>
          <w:szCs w:val="24"/>
        </w:rPr>
        <w:t xml:space="preserve">the </w:t>
      </w:r>
      <w:r w:rsidR="0004204A" w:rsidRPr="00B801A3">
        <w:rPr>
          <w:rFonts w:ascii="Times New Roman" w:hAnsi="Times New Roman" w:cs="Times New Roman"/>
          <w:sz w:val="24"/>
          <w:szCs w:val="24"/>
        </w:rPr>
        <w:t>majority of the learners in the district walk to school. I</w:t>
      </w:r>
      <w:r w:rsidR="00E279C3" w:rsidRPr="00B801A3">
        <w:rPr>
          <w:rFonts w:ascii="Times New Roman" w:hAnsi="Times New Roman" w:cs="Times New Roman"/>
          <w:sz w:val="24"/>
          <w:szCs w:val="24"/>
        </w:rPr>
        <w:t xml:space="preserve">n order to understand the study area, it is important to describe the larger community in context. </w:t>
      </w:r>
    </w:p>
    <w:p w14:paraId="0153CF51" w14:textId="2E1793A3" w:rsidR="002F05B5" w:rsidRDefault="0004204A" w:rsidP="006C1C65">
      <w:pPr>
        <w:spacing w:line="360" w:lineRule="auto"/>
        <w:ind w:firstLine="720"/>
        <w:jc w:val="both"/>
        <w:rPr>
          <w:rFonts w:ascii="Times New Roman" w:hAnsi="Times New Roman" w:cs="Times New Roman"/>
          <w:sz w:val="24"/>
          <w:szCs w:val="24"/>
        </w:rPr>
      </w:pPr>
      <w:r w:rsidRPr="00B801A3">
        <w:rPr>
          <w:rFonts w:ascii="Times New Roman" w:eastAsia="Times New Roman" w:hAnsi="Times New Roman" w:cs="Times New Roman"/>
          <w:sz w:val="24"/>
          <w:szCs w:val="24"/>
        </w:rPr>
        <w:t>Poverty is quite evident in the community</w:t>
      </w:r>
      <w:r w:rsidR="002F05B5">
        <w:rPr>
          <w:rFonts w:ascii="Times New Roman" w:eastAsia="Times New Roman" w:hAnsi="Times New Roman" w:cs="Times New Roman"/>
          <w:sz w:val="24"/>
          <w:szCs w:val="24"/>
        </w:rPr>
        <w:t xml:space="preserve"> of study</w:t>
      </w:r>
      <w:r w:rsidR="005969B5" w:rsidRPr="00B801A3">
        <w:rPr>
          <w:rFonts w:ascii="Times New Roman" w:eastAsia="Times New Roman" w:hAnsi="Times New Roman" w:cs="Times New Roman"/>
          <w:sz w:val="24"/>
          <w:szCs w:val="24"/>
        </w:rPr>
        <w:t>.</w:t>
      </w:r>
      <w:r w:rsidR="005F4EDB" w:rsidRPr="00B801A3">
        <w:rPr>
          <w:rFonts w:ascii="Times New Roman" w:eastAsia="Times New Roman" w:hAnsi="Times New Roman" w:cs="Times New Roman"/>
          <w:sz w:val="24"/>
          <w:szCs w:val="24"/>
        </w:rPr>
        <w:t xml:space="preserve"> </w:t>
      </w:r>
      <w:r w:rsidR="005969B5" w:rsidRPr="00B801A3">
        <w:rPr>
          <w:rFonts w:ascii="Times New Roman" w:eastAsia="Times New Roman" w:hAnsi="Times New Roman" w:cs="Times New Roman"/>
          <w:sz w:val="24"/>
          <w:szCs w:val="24"/>
        </w:rPr>
        <w:t>Parts of the area lack basic services like running water and electricity.</w:t>
      </w:r>
      <w:r w:rsidR="005F4EDB" w:rsidRPr="00B801A3">
        <w:rPr>
          <w:rFonts w:ascii="Times New Roman" w:eastAsia="Times New Roman" w:hAnsi="Times New Roman" w:cs="Times New Roman"/>
          <w:sz w:val="24"/>
          <w:szCs w:val="24"/>
        </w:rPr>
        <w:t xml:space="preserve"> </w:t>
      </w:r>
      <w:r w:rsidR="005969B5" w:rsidRPr="00B801A3">
        <w:rPr>
          <w:rFonts w:ascii="Times New Roman" w:eastAsia="Times New Roman" w:hAnsi="Times New Roman" w:cs="Times New Roman"/>
          <w:sz w:val="24"/>
          <w:szCs w:val="24"/>
        </w:rPr>
        <w:t xml:space="preserve">With my participants circumstances like death of </w:t>
      </w:r>
      <w:r w:rsidR="000E17A1">
        <w:rPr>
          <w:rFonts w:ascii="Times New Roman" w:eastAsia="Times New Roman" w:hAnsi="Times New Roman" w:cs="Times New Roman"/>
          <w:sz w:val="24"/>
          <w:szCs w:val="24"/>
        </w:rPr>
        <w:t>caregivers</w:t>
      </w:r>
      <w:r w:rsidR="005969B5" w:rsidRPr="00B801A3">
        <w:rPr>
          <w:rFonts w:ascii="Times New Roman" w:eastAsia="Times New Roman" w:hAnsi="Times New Roman" w:cs="Times New Roman"/>
          <w:sz w:val="24"/>
          <w:szCs w:val="24"/>
        </w:rPr>
        <w:t xml:space="preserve"> and unemployment led to situations such as poverty and failure to afford basic necessities like water, sanitation and electricity. </w:t>
      </w:r>
      <w:r w:rsidR="00B463D3" w:rsidRPr="00B801A3">
        <w:rPr>
          <w:rFonts w:ascii="Times New Roman" w:eastAsia="Times New Roman" w:hAnsi="Times New Roman" w:cs="Times New Roman"/>
          <w:sz w:val="24"/>
          <w:szCs w:val="24"/>
        </w:rPr>
        <w:t>In terms of livelihoods and standard of living, h</w:t>
      </w:r>
      <w:r w:rsidR="005969B5" w:rsidRPr="00B801A3">
        <w:rPr>
          <w:rFonts w:ascii="Times New Roman" w:eastAsia="Times New Roman" w:hAnsi="Times New Roman" w:cs="Times New Roman"/>
          <w:sz w:val="24"/>
          <w:szCs w:val="24"/>
        </w:rPr>
        <w:t xml:space="preserve">ouseholds rely on candle light </w:t>
      </w:r>
      <w:r w:rsidR="005F4EDB" w:rsidRPr="00B801A3">
        <w:rPr>
          <w:rFonts w:ascii="Times New Roman" w:eastAsia="Times New Roman" w:hAnsi="Times New Roman" w:cs="Times New Roman"/>
          <w:sz w:val="24"/>
          <w:szCs w:val="24"/>
        </w:rPr>
        <w:t>due to failure of</w:t>
      </w:r>
      <w:r w:rsidR="005969B5" w:rsidRPr="00B801A3">
        <w:rPr>
          <w:rFonts w:ascii="Times New Roman" w:eastAsia="Times New Roman" w:hAnsi="Times New Roman" w:cs="Times New Roman"/>
          <w:sz w:val="24"/>
          <w:szCs w:val="24"/>
        </w:rPr>
        <w:t xml:space="preserve"> access</w:t>
      </w:r>
      <w:r w:rsidR="005F4EDB" w:rsidRPr="00B801A3">
        <w:rPr>
          <w:rFonts w:ascii="Times New Roman" w:eastAsia="Times New Roman" w:hAnsi="Times New Roman" w:cs="Times New Roman"/>
          <w:sz w:val="24"/>
          <w:szCs w:val="24"/>
        </w:rPr>
        <w:t>ing</w:t>
      </w:r>
      <w:r w:rsidR="005969B5" w:rsidRPr="00B801A3">
        <w:rPr>
          <w:rFonts w:ascii="Times New Roman" w:eastAsia="Times New Roman" w:hAnsi="Times New Roman" w:cs="Times New Roman"/>
          <w:sz w:val="24"/>
          <w:szCs w:val="24"/>
        </w:rPr>
        <w:t xml:space="preserve"> or afford</w:t>
      </w:r>
      <w:r w:rsidR="005F4EDB" w:rsidRPr="00B801A3">
        <w:rPr>
          <w:rFonts w:ascii="Times New Roman" w:eastAsia="Times New Roman" w:hAnsi="Times New Roman" w:cs="Times New Roman"/>
          <w:sz w:val="24"/>
          <w:szCs w:val="24"/>
        </w:rPr>
        <w:t>ing</w:t>
      </w:r>
      <w:r w:rsidR="005969B5" w:rsidRPr="00B801A3">
        <w:rPr>
          <w:rFonts w:ascii="Times New Roman" w:eastAsia="Times New Roman" w:hAnsi="Times New Roman" w:cs="Times New Roman"/>
          <w:sz w:val="24"/>
          <w:szCs w:val="24"/>
        </w:rPr>
        <w:t xml:space="preserve"> electricity. </w:t>
      </w:r>
      <w:r w:rsidRPr="00B801A3">
        <w:rPr>
          <w:rFonts w:ascii="Times New Roman" w:eastAsia="Times New Roman" w:hAnsi="Times New Roman" w:cs="Times New Roman"/>
          <w:sz w:val="24"/>
          <w:szCs w:val="24"/>
        </w:rPr>
        <w:t xml:space="preserve">As I was walking around the community, I saw a lot of aged residents and a lot of young children. </w:t>
      </w:r>
      <w:r w:rsidR="00096A3F" w:rsidRPr="00B801A3">
        <w:rPr>
          <w:rFonts w:ascii="Times New Roman" w:eastAsia="Times New Roman" w:hAnsi="Times New Roman" w:cs="Times New Roman"/>
          <w:sz w:val="24"/>
          <w:szCs w:val="24"/>
        </w:rPr>
        <w:t>Drawing</w:t>
      </w:r>
      <w:r w:rsidRPr="00B801A3">
        <w:rPr>
          <w:rFonts w:ascii="Times New Roman" w:eastAsia="Times New Roman" w:hAnsi="Times New Roman" w:cs="Times New Roman"/>
          <w:sz w:val="24"/>
          <w:szCs w:val="24"/>
        </w:rPr>
        <w:t xml:space="preserve"> from the household interviews I did with the participants and their </w:t>
      </w:r>
      <w:r w:rsidR="00A263E7">
        <w:rPr>
          <w:rFonts w:ascii="Times New Roman" w:eastAsia="Times New Roman" w:hAnsi="Times New Roman" w:cs="Times New Roman"/>
          <w:sz w:val="24"/>
          <w:szCs w:val="24"/>
        </w:rPr>
        <w:t>caregivers</w:t>
      </w:r>
      <w:r w:rsidRPr="00B801A3">
        <w:rPr>
          <w:rFonts w:ascii="Times New Roman" w:eastAsia="Times New Roman" w:hAnsi="Times New Roman" w:cs="Times New Roman"/>
          <w:sz w:val="24"/>
          <w:szCs w:val="24"/>
        </w:rPr>
        <w:t xml:space="preserve">, most people either survive on pension grants, children’s grants and piece jobs in and outside the area. </w:t>
      </w:r>
      <w:r w:rsidR="00B463D3" w:rsidRPr="00B801A3">
        <w:rPr>
          <w:rFonts w:ascii="Times New Roman" w:eastAsia="Times New Roman" w:hAnsi="Times New Roman" w:cs="Times New Roman"/>
          <w:sz w:val="24"/>
          <w:szCs w:val="24"/>
        </w:rPr>
        <w:t>For survival purposes t</w:t>
      </w:r>
      <w:r w:rsidRPr="00B801A3">
        <w:rPr>
          <w:rFonts w:ascii="Times New Roman" w:eastAsia="Times New Roman" w:hAnsi="Times New Roman" w:cs="Times New Roman"/>
          <w:sz w:val="24"/>
          <w:szCs w:val="24"/>
        </w:rPr>
        <w:t>here are households with stalls</w:t>
      </w:r>
      <w:r w:rsidR="00B463D3" w:rsidRPr="00B801A3">
        <w:rPr>
          <w:rFonts w:ascii="Times New Roman" w:eastAsia="Times New Roman" w:hAnsi="Times New Roman" w:cs="Times New Roman"/>
          <w:sz w:val="24"/>
          <w:szCs w:val="24"/>
        </w:rPr>
        <w:t xml:space="preserve"> outside their premises where they</w:t>
      </w:r>
      <w:r w:rsidRPr="00B801A3">
        <w:rPr>
          <w:rFonts w:ascii="Times New Roman" w:eastAsia="Times New Roman" w:hAnsi="Times New Roman" w:cs="Times New Roman"/>
          <w:sz w:val="24"/>
          <w:szCs w:val="24"/>
        </w:rPr>
        <w:t xml:space="preserve"> sell snacks that school children love a</w:t>
      </w:r>
      <w:r w:rsidR="00B463D3" w:rsidRPr="00B801A3">
        <w:rPr>
          <w:rFonts w:ascii="Times New Roman" w:eastAsia="Times New Roman" w:hAnsi="Times New Roman" w:cs="Times New Roman"/>
          <w:sz w:val="24"/>
          <w:szCs w:val="24"/>
        </w:rPr>
        <w:t>s well as</w:t>
      </w:r>
      <w:r w:rsidRPr="00B801A3">
        <w:rPr>
          <w:rFonts w:ascii="Times New Roman" w:eastAsia="Times New Roman" w:hAnsi="Times New Roman" w:cs="Times New Roman"/>
          <w:sz w:val="24"/>
          <w:szCs w:val="24"/>
        </w:rPr>
        <w:t xml:space="preserve"> fruits and vegetables. Unemployment is</w:t>
      </w:r>
      <w:r w:rsidR="00B463D3" w:rsidRPr="00B801A3">
        <w:rPr>
          <w:rFonts w:ascii="Times New Roman" w:eastAsia="Times New Roman" w:hAnsi="Times New Roman" w:cs="Times New Roman"/>
          <w:sz w:val="24"/>
          <w:szCs w:val="24"/>
        </w:rPr>
        <w:t xml:space="preserve"> also</w:t>
      </w:r>
      <w:r w:rsidRPr="00B801A3">
        <w:rPr>
          <w:rFonts w:ascii="Times New Roman" w:eastAsia="Times New Roman" w:hAnsi="Times New Roman" w:cs="Times New Roman"/>
          <w:sz w:val="24"/>
          <w:szCs w:val="24"/>
        </w:rPr>
        <w:t xml:space="preserve"> ri</w:t>
      </w:r>
      <w:r w:rsidR="00052956">
        <w:rPr>
          <w:rFonts w:ascii="Times New Roman" w:eastAsia="Times New Roman" w:hAnsi="Times New Roman" w:cs="Times New Roman"/>
          <w:sz w:val="24"/>
          <w:szCs w:val="24"/>
        </w:rPr>
        <w:t>fe</w:t>
      </w:r>
      <w:r w:rsidRPr="00B801A3">
        <w:rPr>
          <w:rFonts w:ascii="Times New Roman" w:eastAsia="Times New Roman" w:hAnsi="Times New Roman" w:cs="Times New Roman"/>
          <w:sz w:val="24"/>
          <w:szCs w:val="24"/>
        </w:rPr>
        <w:t xml:space="preserve"> in the area. There is the typical hang out spot for young boys at the corner of shops </w:t>
      </w:r>
      <w:r w:rsidR="00B977C3" w:rsidRPr="00B801A3">
        <w:rPr>
          <w:rFonts w:ascii="Times New Roman" w:eastAsia="Times New Roman" w:hAnsi="Times New Roman" w:cs="Times New Roman"/>
          <w:sz w:val="24"/>
          <w:szCs w:val="24"/>
        </w:rPr>
        <w:t xml:space="preserve">where there is </w:t>
      </w:r>
      <w:r w:rsidRPr="00B801A3">
        <w:rPr>
          <w:rFonts w:ascii="Times New Roman" w:eastAsia="Times New Roman" w:hAnsi="Times New Roman" w:cs="Times New Roman"/>
          <w:sz w:val="24"/>
          <w:szCs w:val="24"/>
        </w:rPr>
        <w:t>gambling, smoking, chatting and drinking</w:t>
      </w:r>
      <w:r w:rsidR="00B977C3" w:rsidRPr="00B801A3">
        <w:rPr>
          <w:rFonts w:ascii="Times New Roman" w:eastAsia="Times New Roman" w:hAnsi="Times New Roman" w:cs="Times New Roman"/>
          <w:sz w:val="24"/>
          <w:szCs w:val="24"/>
        </w:rPr>
        <w:t>. The boys move</w:t>
      </w:r>
      <w:r w:rsidRPr="00B801A3">
        <w:rPr>
          <w:rFonts w:ascii="Times New Roman" w:eastAsia="Times New Roman" w:hAnsi="Times New Roman" w:cs="Times New Roman"/>
          <w:sz w:val="24"/>
          <w:szCs w:val="24"/>
        </w:rPr>
        <w:t xml:space="preserve"> to the spot with shade as the sun displ</w:t>
      </w:r>
      <w:r w:rsidR="005969B5" w:rsidRPr="00B801A3">
        <w:rPr>
          <w:rFonts w:ascii="Times New Roman" w:eastAsia="Times New Roman" w:hAnsi="Times New Roman" w:cs="Times New Roman"/>
          <w:sz w:val="24"/>
          <w:szCs w:val="24"/>
        </w:rPr>
        <w:t xml:space="preserve">ays its beauty. </w:t>
      </w:r>
      <w:r w:rsidR="00E279C3" w:rsidRPr="00B801A3">
        <w:rPr>
          <w:rFonts w:ascii="Times New Roman" w:hAnsi="Times New Roman" w:cs="Times New Roman"/>
          <w:sz w:val="24"/>
          <w:szCs w:val="24"/>
        </w:rPr>
        <w:t xml:space="preserve">Public transportation appears to be limited </w:t>
      </w:r>
      <w:r w:rsidR="002062F4" w:rsidRPr="00B801A3">
        <w:rPr>
          <w:rFonts w:ascii="Times New Roman" w:hAnsi="Times New Roman" w:cs="Times New Roman"/>
          <w:sz w:val="24"/>
          <w:szCs w:val="24"/>
        </w:rPr>
        <w:t>and the</w:t>
      </w:r>
      <w:r w:rsidR="00E279C3" w:rsidRPr="00B801A3">
        <w:rPr>
          <w:rFonts w:ascii="Times New Roman" w:hAnsi="Times New Roman" w:cs="Times New Roman"/>
          <w:sz w:val="24"/>
          <w:szCs w:val="24"/>
        </w:rPr>
        <w:t xml:space="preserve"> most commonly reported mode of transport to work or school, by far, is “on foot” according to the census report (Stats SA: 20</w:t>
      </w:r>
      <w:r w:rsidR="00BC5750" w:rsidRPr="00B801A3">
        <w:rPr>
          <w:rFonts w:ascii="Times New Roman" w:hAnsi="Times New Roman" w:cs="Times New Roman"/>
          <w:sz w:val="24"/>
          <w:szCs w:val="24"/>
        </w:rPr>
        <w:t>14</w:t>
      </w:r>
      <w:r w:rsidR="00E279C3" w:rsidRPr="00B801A3">
        <w:rPr>
          <w:rFonts w:ascii="Times New Roman" w:hAnsi="Times New Roman" w:cs="Times New Roman"/>
          <w:sz w:val="24"/>
          <w:szCs w:val="24"/>
        </w:rPr>
        <w:t>).</w:t>
      </w:r>
      <w:r w:rsidR="005969B5" w:rsidRPr="00B801A3">
        <w:rPr>
          <w:rFonts w:ascii="Times New Roman" w:hAnsi="Times New Roman" w:cs="Times New Roman"/>
          <w:sz w:val="24"/>
          <w:szCs w:val="24"/>
        </w:rPr>
        <w:t>That is how t</w:t>
      </w:r>
      <w:r w:rsidR="00E279C3" w:rsidRPr="00B801A3">
        <w:rPr>
          <w:rFonts w:ascii="Times New Roman" w:hAnsi="Times New Roman" w:cs="Times New Roman"/>
          <w:sz w:val="24"/>
          <w:szCs w:val="24"/>
        </w:rPr>
        <w:t xml:space="preserve">he learners participating </w:t>
      </w:r>
      <w:r w:rsidR="005969B5" w:rsidRPr="00B801A3">
        <w:rPr>
          <w:rFonts w:ascii="Times New Roman" w:hAnsi="Times New Roman" w:cs="Times New Roman"/>
          <w:sz w:val="24"/>
          <w:szCs w:val="24"/>
        </w:rPr>
        <w:t xml:space="preserve">in this study travel to school. </w:t>
      </w:r>
      <w:r w:rsidR="00BC209F" w:rsidRPr="00B801A3">
        <w:rPr>
          <w:rFonts w:ascii="Times New Roman" w:hAnsi="Times New Roman" w:cs="Times New Roman"/>
          <w:sz w:val="24"/>
          <w:szCs w:val="24"/>
        </w:rPr>
        <w:t xml:space="preserve"> </w:t>
      </w:r>
    </w:p>
    <w:p w14:paraId="0744FA78" w14:textId="77777777" w:rsidR="00420FC6" w:rsidRDefault="00420FC6" w:rsidP="00420FC6">
      <w:pPr>
        <w:rPr>
          <w:rFonts w:ascii="Times New Roman" w:hAnsi="Times New Roman" w:cs="Times New Roman"/>
          <w:sz w:val="24"/>
          <w:szCs w:val="24"/>
        </w:rPr>
      </w:pPr>
    </w:p>
    <w:p w14:paraId="7C498F3B" w14:textId="77777777" w:rsidR="002E52A6" w:rsidRPr="00B801A3" w:rsidRDefault="00532A14" w:rsidP="00420FC6">
      <w:pPr>
        <w:rPr>
          <w:rStyle w:val="Strong"/>
          <w:rFonts w:ascii="Times New Roman" w:hAnsi="Times New Roman" w:cs="Times New Roman"/>
          <w:sz w:val="24"/>
          <w:szCs w:val="24"/>
        </w:rPr>
      </w:pPr>
      <w:r w:rsidRPr="00B801A3">
        <w:rPr>
          <w:rStyle w:val="Strong"/>
          <w:rFonts w:ascii="Times New Roman" w:hAnsi="Times New Roman" w:cs="Times New Roman"/>
          <w:sz w:val="24"/>
          <w:szCs w:val="24"/>
        </w:rPr>
        <w:t>Social and h</w:t>
      </w:r>
      <w:r w:rsidR="002E52A6" w:rsidRPr="00B801A3">
        <w:rPr>
          <w:rStyle w:val="Strong"/>
          <w:rFonts w:ascii="Times New Roman" w:hAnsi="Times New Roman" w:cs="Times New Roman"/>
          <w:sz w:val="24"/>
          <w:szCs w:val="24"/>
        </w:rPr>
        <w:t>istorical context</w:t>
      </w:r>
    </w:p>
    <w:p w14:paraId="41F8979A" w14:textId="12264843" w:rsidR="00CE77C0" w:rsidRPr="00B801A3" w:rsidRDefault="002E52A6" w:rsidP="00F80392">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Rural schools are positioned within a long social history of racial exclusion dating back to colonial rule and the creation of ‘native reserves’ in South Africa. The Native Land Act of 1913 in parliament aimed at controlling the ownership of land by black Africans (Native Land Act, 1913). This </w:t>
      </w:r>
      <w:r w:rsidR="00B6542F">
        <w:rPr>
          <w:rFonts w:ascii="Times New Roman" w:hAnsi="Times New Roman" w:cs="Times New Roman"/>
          <w:sz w:val="24"/>
          <w:szCs w:val="24"/>
        </w:rPr>
        <w:t>A</w:t>
      </w:r>
      <w:r w:rsidRPr="00B801A3">
        <w:rPr>
          <w:rFonts w:ascii="Times New Roman" w:hAnsi="Times New Roman" w:cs="Times New Roman"/>
          <w:sz w:val="24"/>
          <w:szCs w:val="24"/>
        </w:rPr>
        <w:t xml:space="preserve">ct resulted in the majority of South African citizens being </w:t>
      </w:r>
      <w:r w:rsidR="00AE181D">
        <w:rPr>
          <w:rFonts w:ascii="Times New Roman" w:hAnsi="Times New Roman" w:cs="Times New Roman"/>
          <w:sz w:val="24"/>
          <w:szCs w:val="24"/>
        </w:rPr>
        <w:t>denied</w:t>
      </w:r>
      <w:r w:rsidRPr="00B801A3">
        <w:rPr>
          <w:rFonts w:ascii="Times New Roman" w:hAnsi="Times New Roman" w:cs="Times New Roman"/>
          <w:sz w:val="24"/>
          <w:szCs w:val="24"/>
        </w:rPr>
        <w:t xml:space="preserve"> the right to own or rent land, and only 7% of the total land mass of the country could be owned by black Africans. This </w:t>
      </w:r>
      <w:r w:rsidRPr="00B801A3">
        <w:rPr>
          <w:rFonts w:ascii="Times New Roman" w:hAnsi="Times New Roman" w:cs="Times New Roman"/>
          <w:sz w:val="24"/>
          <w:szCs w:val="24"/>
        </w:rPr>
        <w:lastRenderedPageBreak/>
        <w:t>Act</w:t>
      </w:r>
      <w:r w:rsidR="00451613">
        <w:rPr>
          <w:rFonts w:ascii="Times New Roman" w:hAnsi="Times New Roman" w:cs="Times New Roman"/>
          <w:sz w:val="24"/>
          <w:szCs w:val="24"/>
        </w:rPr>
        <w:t xml:space="preserve"> further</w:t>
      </w:r>
      <w:r w:rsidRPr="00B801A3">
        <w:rPr>
          <w:rFonts w:ascii="Times New Roman" w:hAnsi="Times New Roman" w:cs="Times New Roman"/>
          <w:sz w:val="24"/>
          <w:szCs w:val="24"/>
        </w:rPr>
        <w:t xml:space="preserve"> made it possible for black Africans or Natives</w:t>
      </w:r>
      <w:r w:rsidR="00EF593E" w:rsidRPr="00B801A3">
        <w:rPr>
          <w:rFonts w:ascii="Times New Roman" w:hAnsi="Times New Roman" w:cs="Times New Roman"/>
          <w:sz w:val="24"/>
          <w:szCs w:val="24"/>
        </w:rPr>
        <w:t>,</w:t>
      </w:r>
      <w:r w:rsidRPr="00B801A3">
        <w:rPr>
          <w:rFonts w:ascii="Times New Roman" w:hAnsi="Times New Roman" w:cs="Times New Roman"/>
          <w:sz w:val="24"/>
          <w:szCs w:val="24"/>
        </w:rPr>
        <w:t xml:space="preserve"> as they were previously referred to in official documents</w:t>
      </w:r>
      <w:r w:rsidR="00EF593E" w:rsidRPr="00B801A3">
        <w:rPr>
          <w:rFonts w:ascii="Times New Roman" w:hAnsi="Times New Roman" w:cs="Times New Roman"/>
          <w:sz w:val="24"/>
          <w:szCs w:val="24"/>
        </w:rPr>
        <w:t>,</w:t>
      </w:r>
      <w:r w:rsidRPr="00B801A3">
        <w:rPr>
          <w:rFonts w:ascii="Times New Roman" w:hAnsi="Times New Roman" w:cs="Times New Roman"/>
          <w:sz w:val="24"/>
          <w:szCs w:val="24"/>
        </w:rPr>
        <w:t xml:space="preserve"> to be isolated in designated racial residential areas. The Native Land Act was one of the foundations of the system of apartheid</w:t>
      </w:r>
      <w:r w:rsidR="000A6404">
        <w:rPr>
          <w:rFonts w:ascii="Times New Roman" w:hAnsi="Times New Roman" w:cs="Times New Roman"/>
          <w:sz w:val="24"/>
          <w:szCs w:val="24"/>
        </w:rPr>
        <w:t>.</w:t>
      </w:r>
      <w:r w:rsidR="00052956">
        <w:rPr>
          <w:rFonts w:ascii="Times New Roman" w:hAnsi="Times New Roman" w:cs="Times New Roman"/>
          <w:sz w:val="24"/>
          <w:szCs w:val="24"/>
        </w:rPr>
        <w:t xml:space="preserve"> </w:t>
      </w:r>
      <w:r w:rsidRPr="00B801A3">
        <w:rPr>
          <w:rFonts w:ascii="Times New Roman" w:hAnsi="Times New Roman" w:cs="Times New Roman"/>
          <w:sz w:val="24"/>
          <w:szCs w:val="24"/>
        </w:rPr>
        <w:t>The designated areas for black Africans were overcrowded and soon depreciated due to soil erosion which caused a decline in agricultural production</w:t>
      </w:r>
      <w:r w:rsidR="00587ABF" w:rsidRPr="00B801A3">
        <w:rPr>
          <w:rFonts w:ascii="Times New Roman" w:hAnsi="Times New Roman" w:cs="Times New Roman"/>
          <w:sz w:val="24"/>
          <w:szCs w:val="24"/>
        </w:rPr>
        <w:t xml:space="preserve"> Benwell, (2009)</w:t>
      </w:r>
      <w:r w:rsidRPr="00B801A3">
        <w:rPr>
          <w:rFonts w:ascii="Times New Roman" w:hAnsi="Times New Roman" w:cs="Times New Roman"/>
          <w:sz w:val="24"/>
          <w:szCs w:val="24"/>
        </w:rPr>
        <w:t xml:space="preserve">. As a result, black African men </w:t>
      </w:r>
      <w:r w:rsidR="00D34914" w:rsidRPr="00B801A3">
        <w:rPr>
          <w:rFonts w:ascii="Times New Roman" w:hAnsi="Times New Roman" w:cs="Times New Roman"/>
          <w:sz w:val="24"/>
          <w:szCs w:val="24"/>
        </w:rPr>
        <w:t xml:space="preserve">were forced to </w:t>
      </w:r>
      <w:r w:rsidRPr="00B801A3">
        <w:rPr>
          <w:rFonts w:ascii="Times New Roman" w:hAnsi="Times New Roman" w:cs="Times New Roman"/>
          <w:sz w:val="24"/>
          <w:szCs w:val="24"/>
        </w:rPr>
        <w:t>bec</w:t>
      </w:r>
      <w:r w:rsidR="00D34914" w:rsidRPr="00B801A3">
        <w:rPr>
          <w:rFonts w:ascii="Times New Roman" w:hAnsi="Times New Roman" w:cs="Times New Roman"/>
          <w:sz w:val="24"/>
          <w:szCs w:val="24"/>
        </w:rPr>
        <w:t>o</w:t>
      </w:r>
      <w:r w:rsidRPr="00B801A3">
        <w:rPr>
          <w:rFonts w:ascii="Times New Roman" w:hAnsi="Times New Roman" w:cs="Times New Roman"/>
          <w:sz w:val="24"/>
          <w:szCs w:val="24"/>
        </w:rPr>
        <w:t>me migrants</w:t>
      </w:r>
      <w:r w:rsidR="00532A14" w:rsidRPr="00B801A3">
        <w:rPr>
          <w:rFonts w:ascii="Times New Roman" w:hAnsi="Times New Roman" w:cs="Times New Roman"/>
          <w:sz w:val="24"/>
          <w:szCs w:val="24"/>
        </w:rPr>
        <w:t xml:space="preserve"> </w:t>
      </w:r>
      <w:r w:rsidRPr="00B801A3">
        <w:rPr>
          <w:rFonts w:ascii="Times New Roman" w:hAnsi="Times New Roman" w:cs="Times New Roman"/>
          <w:sz w:val="24"/>
          <w:szCs w:val="24"/>
        </w:rPr>
        <w:t xml:space="preserve">to the </w:t>
      </w:r>
      <w:r w:rsidR="00D34914" w:rsidRPr="00B801A3">
        <w:rPr>
          <w:rFonts w:ascii="Times New Roman" w:hAnsi="Times New Roman" w:cs="Times New Roman"/>
          <w:sz w:val="24"/>
          <w:szCs w:val="24"/>
        </w:rPr>
        <w:t>urban areas</w:t>
      </w:r>
      <w:r w:rsidRPr="00B801A3">
        <w:rPr>
          <w:rFonts w:ascii="Times New Roman" w:hAnsi="Times New Roman" w:cs="Times New Roman"/>
          <w:sz w:val="24"/>
          <w:szCs w:val="24"/>
        </w:rPr>
        <w:t xml:space="preserve"> in search of work</w:t>
      </w:r>
      <w:r w:rsidR="009510B3" w:rsidRPr="00B801A3">
        <w:rPr>
          <w:rFonts w:ascii="Times New Roman" w:hAnsi="Times New Roman" w:cs="Times New Roman"/>
          <w:sz w:val="24"/>
          <w:szCs w:val="24"/>
        </w:rPr>
        <w:t>. This changed</w:t>
      </w:r>
      <w:r w:rsidRPr="00B801A3">
        <w:rPr>
          <w:rFonts w:ascii="Times New Roman" w:hAnsi="Times New Roman" w:cs="Times New Roman"/>
          <w:sz w:val="24"/>
          <w:szCs w:val="24"/>
        </w:rPr>
        <w:t xml:space="preserve"> their status quo from land owners to wage earners. </w:t>
      </w:r>
      <w:r w:rsidR="009510B3" w:rsidRPr="00B801A3">
        <w:rPr>
          <w:rFonts w:ascii="Times New Roman" w:hAnsi="Times New Roman" w:cs="Times New Roman"/>
          <w:sz w:val="24"/>
          <w:szCs w:val="24"/>
        </w:rPr>
        <w:t>Such a shift in livelihood activities</w:t>
      </w:r>
      <w:r w:rsidRPr="00B801A3">
        <w:rPr>
          <w:rFonts w:ascii="Times New Roman" w:hAnsi="Times New Roman" w:cs="Times New Roman"/>
          <w:sz w:val="24"/>
          <w:szCs w:val="24"/>
        </w:rPr>
        <w:t xml:space="preserve"> is fundamental to</w:t>
      </w:r>
      <w:r w:rsidR="009510B3" w:rsidRPr="00B801A3">
        <w:rPr>
          <w:rFonts w:ascii="Times New Roman" w:hAnsi="Times New Roman" w:cs="Times New Roman"/>
          <w:sz w:val="24"/>
          <w:szCs w:val="24"/>
        </w:rPr>
        <w:t>wards understanding</w:t>
      </w:r>
      <w:r w:rsidRPr="00B801A3">
        <w:rPr>
          <w:rFonts w:ascii="Times New Roman" w:hAnsi="Times New Roman" w:cs="Times New Roman"/>
          <w:sz w:val="24"/>
          <w:szCs w:val="24"/>
        </w:rPr>
        <w:t xml:space="preserve"> rural poverty that is still presently affecting black rural communities</w:t>
      </w:r>
      <w:r w:rsidR="009510B3" w:rsidRPr="00B801A3">
        <w:rPr>
          <w:rFonts w:ascii="Times New Roman" w:hAnsi="Times New Roman" w:cs="Times New Roman"/>
          <w:sz w:val="24"/>
          <w:szCs w:val="24"/>
        </w:rPr>
        <w:t xml:space="preserve">. It consequently </w:t>
      </w:r>
      <w:r w:rsidRPr="00B801A3">
        <w:rPr>
          <w:rFonts w:ascii="Times New Roman" w:hAnsi="Times New Roman" w:cs="Times New Roman"/>
          <w:sz w:val="24"/>
          <w:szCs w:val="24"/>
        </w:rPr>
        <w:t>also affects rural schooling for the majority of children</w:t>
      </w:r>
      <w:r w:rsidR="009510B3" w:rsidRPr="00B801A3">
        <w:rPr>
          <w:rFonts w:ascii="Times New Roman" w:hAnsi="Times New Roman" w:cs="Times New Roman"/>
          <w:sz w:val="24"/>
          <w:szCs w:val="24"/>
        </w:rPr>
        <w:t xml:space="preserve"> who come from the poverty stricken households</w:t>
      </w:r>
      <w:r w:rsidRPr="00B801A3">
        <w:rPr>
          <w:rFonts w:ascii="Times New Roman" w:hAnsi="Times New Roman" w:cs="Times New Roman"/>
          <w:sz w:val="24"/>
          <w:szCs w:val="24"/>
        </w:rPr>
        <w:t xml:space="preserve">. </w:t>
      </w:r>
    </w:p>
    <w:p w14:paraId="78DCD54B" w14:textId="77777777" w:rsidR="002E52A6" w:rsidRPr="00B801A3" w:rsidRDefault="002E52A6"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The National Party government</w:t>
      </w:r>
      <w:r w:rsidR="00532A14" w:rsidRPr="00B801A3">
        <w:rPr>
          <w:rFonts w:ascii="Times New Roman" w:hAnsi="Times New Roman" w:cs="Times New Roman"/>
          <w:sz w:val="24"/>
          <w:szCs w:val="24"/>
        </w:rPr>
        <w:t xml:space="preserve"> </w:t>
      </w:r>
      <w:r w:rsidRPr="00B801A3">
        <w:rPr>
          <w:rFonts w:ascii="Times New Roman" w:hAnsi="Times New Roman" w:cs="Times New Roman"/>
          <w:sz w:val="24"/>
          <w:szCs w:val="24"/>
        </w:rPr>
        <w:t>that enforced the Apartheid system of racial segregation</w:t>
      </w:r>
      <w:r w:rsidR="00CE77C0" w:rsidRPr="00B801A3">
        <w:rPr>
          <w:rFonts w:ascii="Times New Roman" w:hAnsi="Times New Roman" w:cs="Times New Roman"/>
          <w:sz w:val="24"/>
          <w:szCs w:val="24"/>
        </w:rPr>
        <w:t xml:space="preserve"> p</w:t>
      </w:r>
      <w:r w:rsidR="006E2BB8" w:rsidRPr="00B801A3">
        <w:rPr>
          <w:rFonts w:ascii="Times New Roman" w:hAnsi="Times New Roman" w:cs="Times New Roman"/>
          <w:sz w:val="24"/>
          <w:szCs w:val="24"/>
        </w:rPr>
        <w:t>rioritized</w:t>
      </w:r>
      <w:r w:rsidRPr="00B801A3">
        <w:rPr>
          <w:rFonts w:ascii="Times New Roman" w:hAnsi="Times New Roman" w:cs="Times New Roman"/>
          <w:sz w:val="24"/>
          <w:szCs w:val="24"/>
        </w:rPr>
        <w:t xml:space="preserve"> white supremacy and Afrikaner minority rights over black Africans in South Africa. Under this system, nine native groups referred to as ‘Bantus’, were assigned their homelands or Bantustans (Bantu Homeland Constitution Act, 1971). Bantustans were ‘independent’ states and were self-governed by black Africans. Black Africans were unfailingly regulated</w:t>
      </w:r>
      <w:r w:rsidR="00B937E4" w:rsidRPr="00B801A3">
        <w:rPr>
          <w:rFonts w:ascii="Times New Roman" w:hAnsi="Times New Roman" w:cs="Times New Roman"/>
          <w:sz w:val="24"/>
          <w:szCs w:val="24"/>
        </w:rPr>
        <w:t>,</w:t>
      </w:r>
      <w:r w:rsidRPr="00B801A3">
        <w:rPr>
          <w:rFonts w:ascii="Times New Roman" w:hAnsi="Times New Roman" w:cs="Times New Roman"/>
          <w:sz w:val="24"/>
          <w:szCs w:val="24"/>
        </w:rPr>
        <w:t xml:space="preserve"> for </w:t>
      </w:r>
      <w:r w:rsidR="00CB5CBD" w:rsidRPr="00B801A3">
        <w:rPr>
          <w:rFonts w:ascii="Times New Roman" w:hAnsi="Times New Roman" w:cs="Times New Roman"/>
          <w:sz w:val="24"/>
          <w:szCs w:val="24"/>
        </w:rPr>
        <w:t>example;</w:t>
      </w:r>
      <w:r w:rsidRPr="00B801A3">
        <w:rPr>
          <w:rFonts w:ascii="Times New Roman" w:hAnsi="Times New Roman" w:cs="Times New Roman"/>
          <w:sz w:val="24"/>
          <w:szCs w:val="24"/>
        </w:rPr>
        <w:t xml:space="preserve"> those who were working in the cities where residence was reserved for white people had to apply for passes. Passes were permission documents that black Africans carried to move in and out of the cities and failure to produce</w:t>
      </w:r>
      <w:r w:rsidR="00CB5CBD" w:rsidRPr="00B801A3">
        <w:rPr>
          <w:rFonts w:ascii="Times New Roman" w:hAnsi="Times New Roman" w:cs="Times New Roman"/>
          <w:sz w:val="24"/>
          <w:szCs w:val="24"/>
        </w:rPr>
        <w:t xml:space="preserve"> one</w:t>
      </w:r>
      <w:r w:rsidRPr="00B801A3">
        <w:rPr>
          <w:rFonts w:ascii="Times New Roman" w:hAnsi="Times New Roman" w:cs="Times New Roman"/>
          <w:sz w:val="24"/>
          <w:szCs w:val="24"/>
        </w:rPr>
        <w:t xml:space="preserve"> resulted in immediate arrest. The Bantustan areas were fundamentally rural. Areas that were designated as Bantustan areas</w:t>
      </w:r>
      <w:r w:rsidR="00CB5CBD" w:rsidRPr="00B801A3">
        <w:rPr>
          <w:rFonts w:ascii="Times New Roman" w:hAnsi="Times New Roman" w:cs="Times New Roman"/>
          <w:sz w:val="24"/>
          <w:szCs w:val="24"/>
        </w:rPr>
        <w:t xml:space="preserve"> are</w:t>
      </w:r>
      <w:r w:rsidRPr="00B801A3">
        <w:rPr>
          <w:rFonts w:ascii="Times New Roman" w:hAnsi="Times New Roman" w:cs="Times New Roman"/>
          <w:sz w:val="24"/>
          <w:szCs w:val="24"/>
        </w:rPr>
        <w:t xml:space="preserve"> cur</w:t>
      </w:r>
      <w:r w:rsidR="00CB5CBD" w:rsidRPr="00B801A3">
        <w:rPr>
          <w:rFonts w:ascii="Times New Roman" w:hAnsi="Times New Roman" w:cs="Times New Roman"/>
          <w:sz w:val="24"/>
          <w:szCs w:val="24"/>
        </w:rPr>
        <w:t xml:space="preserve">rently poverty stricken and </w:t>
      </w:r>
      <w:r w:rsidRPr="00B801A3">
        <w:rPr>
          <w:rFonts w:ascii="Times New Roman" w:hAnsi="Times New Roman" w:cs="Times New Roman"/>
          <w:sz w:val="24"/>
          <w:szCs w:val="24"/>
        </w:rPr>
        <w:t xml:space="preserve">socio-economically disadvantaged impacting negatively on schooling (Emerging Voices, 2005). In the new South Africa, these places are known as: Eastern Cape Limpopo, Mpumalanga, North West and KwaZulu-Natal. Data for this </w:t>
      </w:r>
      <w:r w:rsidR="00CB5CBD" w:rsidRPr="00B801A3">
        <w:rPr>
          <w:rFonts w:ascii="Times New Roman" w:hAnsi="Times New Roman" w:cs="Times New Roman"/>
          <w:sz w:val="24"/>
          <w:szCs w:val="24"/>
        </w:rPr>
        <w:t>dissertation</w:t>
      </w:r>
      <w:r w:rsidRPr="00B801A3">
        <w:rPr>
          <w:rFonts w:ascii="Times New Roman" w:hAnsi="Times New Roman" w:cs="Times New Roman"/>
          <w:sz w:val="24"/>
          <w:szCs w:val="24"/>
        </w:rPr>
        <w:t xml:space="preserve"> </w:t>
      </w:r>
      <w:r w:rsidR="00CB5CBD" w:rsidRPr="00B801A3">
        <w:rPr>
          <w:rFonts w:ascii="Times New Roman" w:hAnsi="Times New Roman" w:cs="Times New Roman"/>
          <w:sz w:val="24"/>
          <w:szCs w:val="24"/>
        </w:rPr>
        <w:t>was</w:t>
      </w:r>
      <w:r w:rsidRPr="00B801A3">
        <w:rPr>
          <w:rFonts w:ascii="Times New Roman" w:hAnsi="Times New Roman" w:cs="Times New Roman"/>
          <w:sz w:val="24"/>
          <w:szCs w:val="24"/>
        </w:rPr>
        <w:t xml:space="preserve"> collected in the latter province. </w:t>
      </w:r>
    </w:p>
    <w:p w14:paraId="4AEFA318" w14:textId="1269BDB3" w:rsidR="002E52A6" w:rsidRPr="00B801A3" w:rsidRDefault="002E52A6"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It is not just land possession and land settlement that suffered under the apartheid system, so did the education system. The Bantu Education Act of 1953 was a racially separated education system that served the interests of white supremacy. The objective of Bantu Education was to direct black Africans to the unskilled labour market. It also robbed black Africans of the same educational opportunities and resources afforded to white people. Bantustan education was deliberately inferior to white education and degraded black people’s history, culture and identity. It was argued that black people had no use for quality education as it would be irrelevant for the type of labour that was expected of them. Black schools were </w:t>
      </w:r>
      <w:r w:rsidR="00D34914" w:rsidRPr="00B801A3">
        <w:rPr>
          <w:rFonts w:ascii="Times New Roman" w:hAnsi="Times New Roman" w:cs="Times New Roman"/>
          <w:sz w:val="24"/>
          <w:szCs w:val="24"/>
        </w:rPr>
        <w:t xml:space="preserve">deliberately and systematically </w:t>
      </w:r>
      <w:r w:rsidRPr="00B801A3">
        <w:rPr>
          <w:rFonts w:ascii="Times New Roman" w:hAnsi="Times New Roman" w:cs="Times New Roman"/>
          <w:sz w:val="24"/>
          <w:szCs w:val="24"/>
        </w:rPr>
        <w:t xml:space="preserve">under-resourced. The Bantu Education Act (1953) had educational departments for four racial </w:t>
      </w:r>
      <w:r w:rsidRPr="00B801A3">
        <w:rPr>
          <w:rFonts w:ascii="Times New Roman" w:hAnsi="Times New Roman" w:cs="Times New Roman"/>
          <w:sz w:val="24"/>
          <w:szCs w:val="24"/>
        </w:rPr>
        <w:lastRenderedPageBreak/>
        <w:t xml:space="preserve">groups in South Africa: Black Africans. Indians, Coloureds and Whites. White schools were generously funded while black schools were under-resourced with inadequate facilities and </w:t>
      </w:r>
      <w:r w:rsidR="00CB5CBD" w:rsidRPr="00B801A3">
        <w:rPr>
          <w:rFonts w:ascii="Times New Roman" w:hAnsi="Times New Roman" w:cs="Times New Roman"/>
          <w:sz w:val="24"/>
          <w:szCs w:val="24"/>
        </w:rPr>
        <w:t xml:space="preserve">poorly </w:t>
      </w:r>
      <w:r w:rsidRPr="00B801A3">
        <w:rPr>
          <w:rFonts w:ascii="Times New Roman" w:hAnsi="Times New Roman" w:cs="Times New Roman"/>
          <w:sz w:val="24"/>
          <w:szCs w:val="24"/>
        </w:rPr>
        <w:t xml:space="preserve">qualified teachers (Betram, 2009; Omar, 2009). </w:t>
      </w:r>
      <w:r w:rsidR="00B937E4" w:rsidRPr="00B801A3">
        <w:rPr>
          <w:rFonts w:ascii="Times New Roman" w:hAnsi="Times New Roman" w:cs="Times New Roman"/>
          <w:sz w:val="24"/>
          <w:szCs w:val="24"/>
        </w:rPr>
        <w:t>All four</w:t>
      </w:r>
      <w:r w:rsidR="0039502E" w:rsidRPr="00B801A3">
        <w:rPr>
          <w:rFonts w:ascii="Times New Roman" w:hAnsi="Times New Roman" w:cs="Times New Roman"/>
          <w:sz w:val="24"/>
          <w:szCs w:val="24"/>
        </w:rPr>
        <w:t xml:space="preserve"> of these</w:t>
      </w:r>
      <w:r w:rsidRPr="00B801A3">
        <w:rPr>
          <w:rFonts w:ascii="Times New Roman" w:hAnsi="Times New Roman" w:cs="Times New Roman"/>
          <w:sz w:val="24"/>
          <w:szCs w:val="24"/>
        </w:rPr>
        <w:t xml:space="preserve"> educational departments operated on a separate and grossly unequal basis. Bantu Education was racially and ethnically biased and taught learners for positions that they were expected to occupy socially, economically and politically under apartheid. Apartheid education was characterized by</w:t>
      </w:r>
      <w:r w:rsidR="00F24C8B">
        <w:rPr>
          <w:rFonts w:ascii="Times New Roman" w:hAnsi="Times New Roman" w:cs="Times New Roman"/>
          <w:sz w:val="24"/>
          <w:szCs w:val="24"/>
        </w:rPr>
        <w:t xml:space="preserve"> </w:t>
      </w:r>
      <w:r w:rsidRPr="00B801A3">
        <w:rPr>
          <w:rFonts w:ascii="Times New Roman" w:hAnsi="Times New Roman" w:cs="Times New Roman"/>
          <w:sz w:val="24"/>
          <w:szCs w:val="24"/>
        </w:rPr>
        <w:t xml:space="preserve">imbalances and inequalities” (Naicker, 2005).  Some of these inequalities were </w:t>
      </w:r>
      <w:r w:rsidR="0039502E" w:rsidRPr="00B801A3">
        <w:rPr>
          <w:rFonts w:ascii="Times New Roman" w:hAnsi="Times New Roman" w:cs="Times New Roman"/>
          <w:sz w:val="24"/>
          <w:szCs w:val="24"/>
        </w:rPr>
        <w:t>“</w:t>
      </w:r>
      <w:r w:rsidRPr="00B801A3">
        <w:rPr>
          <w:rFonts w:ascii="Times New Roman" w:hAnsi="Times New Roman" w:cs="Times New Roman"/>
          <w:sz w:val="24"/>
          <w:szCs w:val="24"/>
        </w:rPr>
        <w:t>disparities in per capita expenditure, learner educator ratios, qualifications of teache</w:t>
      </w:r>
      <w:r w:rsidR="00B937E4" w:rsidRPr="00B801A3">
        <w:rPr>
          <w:rFonts w:ascii="Times New Roman" w:hAnsi="Times New Roman" w:cs="Times New Roman"/>
          <w:sz w:val="24"/>
          <w:szCs w:val="24"/>
        </w:rPr>
        <w:t>r</w:t>
      </w:r>
      <w:r w:rsidRPr="00B801A3">
        <w:rPr>
          <w:rFonts w:ascii="Times New Roman" w:hAnsi="Times New Roman" w:cs="Times New Roman"/>
          <w:sz w:val="24"/>
          <w:szCs w:val="24"/>
        </w:rPr>
        <w:t xml:space="preserve">s and the allocation of physical resources” (Naicker, 2005). </w:t>
      </w:r>
    </w:p>
    <w:p w14:paraId="3FD06142" w14:textId="1CE5EE00" w:rsidR="00BE36F8" w:rsidRPr="00B801A3" w:rsidRDefault="002E52A6" w:rsidP="00D43EF2">
      <w:pPr>
        <w:spacing w:line="360" w:lineRule="auto"/>
        <w:ind w:firstLine="720"/>
        <w:jc w:val="both"/>
        <w:rPr>
          <w:rStyle w:val="Strong"/>
          <w:rFonts w:ascii="Times New Roman" w:hAnsi="Times New Roman" w:cs="Times New Roman"/>
          <w:sz w:val="24"/>
          <w:szCs w:val="24"/>
        </w:rPr>
      </w:pPr>
      <w:r w:rsidRPr="00B801A3">
        <w:rPr>
          <w:rFonts w:ascii="Times New Roman" w:hAnsi="Times New Roman" w:cs="Times New Roman"/>
          <w:sz w:val="24"/>
          <w:szCs w:val="24"/>
        </w:rPr>
        <w:t xml:space="preserve">Thus it can be argued that through these dehumanizing Acts, white people had the privilege of an education that opened up opportunities while black Africans lived in rural poverty, given inferior education with minimal vocational opportunities and were constantly under surveillance as their movements in and out the cities were monitored. The National Party government at the time used its power and resources to maintain the education system </w:t>
      </w:r>
      <w:r w:rsidR="00D34914" w:rsidRPr="00B801A3">
        <w:rPr>
          <w:rFonts w:ascii="Times New Roman" w:hAnsi="Times New Roman" w:cs="Times New Roman"/>
          <w:sz w:val="24"/>
          <w:szCs w:val="24"/>
        </w:rPr>
        <w:t xml:space="preserve">that </w:t>
      </w:r>
      <w:r w:rsidRPr="00B801A3">
        <w:rPr>
          <w:rFonts w:ascii="Times New Roman" w:hAnsi="Times New Roman" w:cs="Times New Roman"/>
          <w:sz w:val="24"/>
          <w:szCs w:val="24"/>
        </w:rPr>
        <w:t>ke</w:t>
      </w:r>
      <w:r w:rsidR="00D34914" w:rsidRPr="00B801A3">
        <w:rPr>
          <w:rFonts w:ascii="Times New Roman" w:hAnsi="Times New Roman" w:cs="Times New Roman"/>
          <w:sz w:val="24"/>
          <w:szCs w:val="24"/>
        </w:rPr>
        <w:t>pt</w:t>
      </w:r>
      <w:r w:rsidR="00587ABF" w:rsidRPr="00B801A3">
        <w:rPr>
          <w:rFonts w:ascii="Times New Roman" w:hAnsi="Times New Roman" w:cs="Times New Roman"/>
          <w:sz w:val="24"/>
          <w:szCs w:val="24"/>
        </w:rPr>
        <w:t xml:space="preserve"> </w:t>
      </w:r>
      <w:r w:rsidR="00CE77C0" w:rsidRPr="00B801A3">
        <w:rPr>
          <w:rFonts w:ascii="Times New Roman" w:hAnsi="Times New Roman" w:cs="Times New Roman"/>
          <w:sz w:val="24"/>
          <w:szCs w:val="24"/>
        </w:rPr>
        <w:t>B</w:t>
      </w:r>
      <w:r w:rsidRPr="00B801A3">
        <w:rPr>
          <w:rFonts w:ascii="Times New Roman" w:hAnsi="Times New Roman" w:cs="Times New Roman"/>
          <w:sz w:val="24"/>
          <w:szCs w:val="24"/>
        </w:rPr>
        <w:t xml:space="preserve">lack Africans at a level where they </w:t>
      </w:r>
      <w:r w:rsidR="00B937E4" w:rsidRPr="00B801A3">
        <w:rPr>
          <w:rFonts w:ascii="Times New Roman" w:hAnsi="Times New Roman" w:cs="Times New Roman"/>
          <w:sz w:val="24"/>
          <w:szCs w:val="24"/>
        </w:rPr>
        <w:t>could be</w:t>
      </w:r>
      <w:r w:rsidRPr="00B801A3">
        <w:rPr>
          <w:rFonts w:ascii="Times New Roman" w:hAnsi="Times New Roman" w:cs="Times New Roman"/>
          <w:sz w:val="24"/>
          <w:szCs w:val="24"/>
        </w:rPr>
        <w:t xml:space="preserve"> controlled. Being in charge of governance, funding, training and curriculum preserved the inferiority of black Africans. Even though South Africa is over a decade into democracy, the aftermath of the system still lingers. It lingers on in the formerly known Bantustan rural areas that were home to black Africans and are still currently home to the majority of black Africans. </w:t>
      </w:r>
    </w:p>
    <w:p w14:paraId="3830024F" w14:textId="48C05B8F" w:rsidR="00BE36F8" w:rsidRDefault="00BE36F8" w:rsidP="00D42D1A">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The right to basic education for all was one</w:t>
      </w:r>
      <w:r w:rsidR="0071073E">
        <w:rPr>
          <w:rFonts w:ascii="Times New Roman" w:eastAsia="Times New Roman" w:hAnsi="Times New Roman" w:cs="Times New Roman"/>
          <w:sz w:val="24"/>
          <w:szCs w:val="24"/>
        </w:rPr>
        <w:t xml:space="preserve"> of</w:t>
      </w:r>
      <w:r w:rsidRPr="00B801A3">
        <w:rPr>
          <w:rFonts w:ascii="Times New Roman" w:eastAsia="Times New Roman" w:hAnsi="Times New Roman" w:cs="Times New Roman"/>
          <w:sz w:val="24"/>
          <w:szCs w:val="24"/>
        </w:rPr>
        <w:t xml:space="preserve"> the promises of the new constitution (South African Constitution, 1996). The new education system aimed to eradicate apartheid’s racial inequities by introducing a number of educational reforms. The reform</w:t>
      </w:r>
      <w:r w:rsidR="000A6404">
        <w:rPr>
          <w:rFonts w:ascii="Times New Roman" w:eastAsia="Times New Roman" w:hAnsi="Times New Roman" w:cs="Times New Roman"/>
          <w:sz w:val="24"/>
          <w:szCs w:val="24"/>
        </w:rPr>
        <w:t>s</w:t>
      </w:r>
      <w:r w:rsidRPr="00B801A3">
        <w:rPr>
          <w:rFonts w:ascii="Times New Roman" w:eastAsia="Times New Roman" w:hAnsi="Times New Roman" w:cs="Times New Roman"/>
          <w:sz w:val="24"/>
          <w:szCs w:val="24"/>
        </w:rPr>
        <w:t xml:space="preserve"> prioritized equal education for everyone by having the newly formed provinces under one umbrella of education. The intention of the new education system was to be inclusive irrespective of racial or ethnic background (Omar, 2009). A new curriculum was implemented to eradicate past inequalities. Despite all these democratic changes, rural areas, in particular, are still suffering from apartheid inequalities. The unique challenges faced by rural schools make it difficult for them to perform well (Emerging Voices, 2005). Rural schools underperform year after year and </w:t>
      </w:r>
      <w:r w:rsidR="00F80392" w:rsidRPr="00B801A3">
        <w:rPr>
          <w:rFonts w:ascii="Times New Roman" w:eastAsia="Times New Roman" w:hAnsi="Times New Roman" w:cs="Times New Roman"/>
          <w:sz w:val="24"/>
          <w:szCs w:val="24"/>
        </w:rPr>
        <w:t>this sparked</w:t>
      </w:r>
      <w:r w:rsidRPr="00B801A3">
        <w:rPr>
          <w:rFonts w:ascii="Times New Roman" w:eastAsia="Times New Roman" w:hAnsi="Times New Roman" w:cs="Times New Roman"/>
          <w:sz w:val="24"/>
          <w:szCs w:val="24"/>
        </w:rPr>
        <w:t xml:space="preserve"> my interest in observing and understanding why this is the case. </w:t>
      </w:r>
    </w:p>
    <w:p w14:paraId="79F14405" w14:textId="77777777" w:rsidR="00125D3F" w:rsidRPr="00B801A3" w:rsidRDefault="00125D3F" w:rsidP="00B801A3">
      <w:pPr>
        <w:spacing w:line="360" w:lineRule="auto"/>
        <w:jc w:val="both"/>
        <w:rPr>
          <w:rFonts w:ascii="Times New Roman" w:eastAsia="Times New Roman" w:hAnsi="Times New Roman" w:cs="Times New Roman"/>
          <w:sz w:val="24"/>
          <w:szCs w:val="24"/>
        </w:rPr>
      </w:pPr>
    </w:p>
    <w:p w14:paraId="1E173D36" w14:textId="6771AAC9" w:rsidR="00E20C56" w:rsidRPr="00F80392" w:rsidRDefault="00E20C56" w:rsidP="00F80392">
      <w:pPr>
        <w:spacing w:line="360" w:lineRule="auto"/>
        <w:jc w:val="both"/>
        <w:rPr>
          <w:rFonts w:ascii="Times New Roman" w:eastAsia="Times New Roman" w:hAnsi="Times New Roman" w:cs="Times New Roman"/>
          <w:b/>
          <w:sz w:val="24"/>
          <w:szCs w:val="24"/>
        </w:rPr>
      </w:pPr>
      <w:r w:rsidRPr="00F80392">
        <w:rPr>
          <w:rFonts w:ascii="Times New Roman" w:eastAsia="Times New Roman" w:hAnsi="Times New Roman" w:cs="Times New Roman"/>
          <w:b/>
          <w:sz w:val="24"/>
          <w:szCs w:val="24"/>
        </w:rPr>
        <w:lastRenderedPageBreak/>
        <w:t xml:space="preserve">Rural </w:t>
      </w:r>
      <w:r w:rsidR="002E4E6B">
        <w:rPr>
          <w:rFonts w:ascii="Times New Roman" w:eastAsia="Times New Roman" w:hAnsi="Times New Roman" w:cs="Times New Roman"/>
          <w:b/>
          <w:sz w:val="24"/>
          <w:szCs w:val="24"/>
        </w:rPr>
        <w:t xml:space="preserve">education </w:t>
      </w:r>
      <w:r w:rsidRPr="00F80392">
        <w:rPr>
          <w:rFonts w:ascii="Times New Roman" w:eastAsia="Times New Roman" w:hAnsi="Times New Roman" w:cs="Times New Roman"/>
          <w:b/>
          <w:sz w:val="24"/>
          <w:szCs w:val="24"/>
        </w:rPr>
        <w:t>research</w:t>
      </w:r>
    </w:p>
    <w:p w14:paraId="24D568AB" w14:textId="759704FA" w:rsidR="00BE36F8" w:rsidRPr="00B801A3" w:rsidRDefault="00BE36F8" w:rsidP="00F80392">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Rurality in the context of education is under-researched within the social sciences in South Africa (Balfour, 2012; De Lange</w:t>
      </w:r>
      <w:r w:rsidR="0035401B" w:rsidRPr="00B801A3">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Olivier, Geldenhuys</w:t>
      </w:r>
      <w:r w:rsidR="0035401B" w:rsidRPr="00B801A3">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xml:space="preserve"> &amp; Mitchell, 2012; Moletsane, 2012). International research done on schools in rural areas is less compared to that done in urban and suburban educational settings (Hardre, Sulllivan &amp; Crowson, 2009). However, from what has been researched, it is said that rural areas achieve lower than their urban counterparts. In the international research, poor performance at rural schools has been attributed to the challenges that rural learners face even before they get to school (Chance &amp; Segura, 2009; Farmer et al., 2006; Johnson &amp; Strange, 2007).</w:t>
      </w:r>
      <w:r w:rsidR="000A6404">
        <w:rPr>
          <w:rFonts w:ascii="Times New Roman" w:eastAsia="Times New Roman" w:hAnsi="Times New Roman" w:cs="Times New Roman"/>
          <w:sz w:val="24"/>
          <w:szCs w:val="24"/>
        </w:rPr>
        <w:t xml:space="preserve"> </w:t>
      </w:r>
      <w:r w:rsidRPr="00B801A3">
        <w:rPr>
          <w:rFonts w:ascii="Times New Roman" w:eastAsia="Times New Roman" w:hAnsi="Times New Roman" w:cs="Times New Roman"/>
          <w:sz w:val="24"/>
          <w:szCs w:val="24"/>
        </w:rPr>
        <w:t xml:space="preserve">That is why it is important to research and highlight the contextual factors that burden rural areas. It is also vital to involve the people on the ground in order to implement effective measures to ensure that there are no barriers that stand in the way of children’s right to education. </w:t>
      </w:r>
    </w:p>
    <w:p w14:paraId="59ED0A81" w14:textId="626CAA8C" w:rsidR="00D049DA" w:rsidRDefault="000B56D1" w:rsidP="00D42D1A">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Hardre highlights that in the United States 30% of the schools are situated in rural areas yet less than 6% of the research done in schools includes rural schools (2008). Prior to research such as the Emerging Voices Report, there existed no known publication that focused on rural education (Emerging Voices, 2005)</w:t>
      </w:r>
      <w:r w:rsidR="002C779C">
        <w:rPr>
          <w:rFonts w:ascii="Times New Roman" w:hAnsi="Times New Roman" w:cs="Times New Roman"/>
          <w:sz w:val="24"/>
          <w:szCs w:val="24"/>
        </w:rPr>
        <w:t xml:space="preserve"> in South Africa</w:t>
      </w:r>
      <w:r w:rsidRPr="00B801A3">
        <w:rPr>
          <w:rFonts w:ascii="Times New Roman" w:hAnsi="Times New Roman" w:cs="Times New Roman"/>
          <w:sz w:val="24"/>
          <w:szCs w:val="24"/>
        </w:rPr>
        <w:t xml:space="preserve">, and the challenges which are unique to the learned and lived experiences of a rural setting (Balfour, Mitchell &amp; Moletsane 2008). There is a need for research, interventions and strategies that will increase the success of rural school performance. This will only be possible if high-quality research is conducted in rural settings (Arnold, Gaddy and Dean, 2005). Most rural research completed uses urban-based teachers in rural areas or student teachers in universities, people who associate rurality with backwardness and disadvantage (Balfour, Mitchell &amp; Moletsane, 2008). It is mostly outsiders who write and perpetuate the negative impacts of rural communities and their educational outcomes. It is rare that the rural community is involved in research, where they tell the real story and experiences of learners, teachers and </w:t>
      </w:r>
      <w:r w:rsidR="00A263E7">
        <w:rPr>
          <w:rFonts w:ascii="Times New Roman" w:hAnsi="Times New Roman" w:cs="Times New Roman"/>
          <w:sz w:val="24"/>
          <w:szCs w:val="24"/>
        </w:rPr>
        <w:t>caregivers</w:t>
      </w:r>
      <w:r w:rsidRPr="00B801A3">
        <w:rPr>
          <w:rFonts w:ascii="Times New Roman" w:hAnsi="Times New Roman" w:cs="Times New Roman"/>
          <w:sz w:val="24"/>
          <w:szCs w:val="24"/>
        </w:rPr>
        <w:t xml:space="preserve">. A significant number of families in the rural areas take great pride in seeing their children go through formal education after having faced tremendous challenges. </w:t>
      </w:r>
    </w:p>
    <w:p w14:paraId="278EE08A" w14:textId="77777777" w:rsidR="00D43EF2" w:rsidRDefault="00D43EF2" w:rsidP="0016732E">
      <w:pPr>
        <w:spacing w:line="360" w:lineRule="auto"/>
        <w:jc w:val="both"/>
        <w:rPr>
          <w:rFonts w:ascii="Times New Roman" w:hAnsi="Times New Roman" w:cs="Times New Roman"/>
          <w:sz w:val="24"/>
          <w:szCs w:val="24"/>
        </w:rPr>
      </w:pPr>
    </w:p>
    <w:p w14:paraId="37CB5B12" w14:textId="77777777" w:rsidR="00125D3F" w:rsidRDefault="00125D3F" w:rsidP="0016732E">
      <w:pPr>
        <w:spacing w:line="360" w:lineRule="auto"/>
        <w:jc w:val="both"/>
        <w:rPr>
          <w:rFonts w:ascii="Times New Roman" w:hAnsi="Times New Roman" w:cs="Times New Roman"/>
          <w:sz w:val="24"/>
          <w:szCs w:val="24"/>
        </w:rPr>
      </w:pPr>
    </w:p>
    <w:p w14:paraId="0F7180B5" w14:textId="77777777" w:rsidR="00125D3F" w:rsidRDefault="00125D3F" w:rsidP="0016732E">
      <w:pPr>
        <w:spacing w:line="360" w:lineRule="auto"/>
        <w:jc w:val="both"/>
        <w:rPr>
          <w:rFonts w:ascii="Times New Roman" w:hAnsi="Times New Roman" w:cs="Times New Roman"/>
          <w:sz w:val="24"/>
          <w:szCs w:val="24"/>
        </w:rPr>
      </w:pPr>
    </w:p>
    <w:p w14:paraId="4FEBD546" w14:textId="01B63722" w:rsidR="00D049DA" w:rsidRPr="00F80392" w:rsidRDefault="00D049DA" w:rsidP="0016732E">
      <w:pPr>
        <w:spacing w:line="360" w:lineRule="auto"/>
        <w:jc w:val="both"/>
        <w:rPr>
          <w:rFonts w:ascii="Times New Roman" w:hAnsi="Times New Roman" w:cs="Times New Roman"/>
          <w:b/>
          <w:sz w:val="24"/>
          <w:szCs w:val="24"/>
        </w:rPr>
      </w:pPr>
      <w:r w:rsidRPr="00F80392">
        <w:rPr>
          <w:rFonts w:ascii="Times New Roman" w:hAnsi="Times New Roman" w:cs="Times New Roman"/>
          <w:b/>
          <w:sz w:val="24"/>
          <w:szCs w:val="24"/>
        </w:rPr>
        <w:t>Aim</w:t>
      </w:r>
      <w:r w:rsidR="00A07D2A">
        <w:rPr>
          <w:rFonts w:ascii="Times New Roman" w:hAnsi="Times New Roman" w:cs="Times New Roman"/>
          <w:b/>
          <w:sz w:val="24"/>
          <w:szCs w:val="24"/>
        </w:rPr>
        <w:t xml:space="preserve">, </w:t>
      </w:r>
      <w:r>
        <w:rPr>
          <w:rFonts w:ascii="Times New Roman" w:hAnsi="Times New Roman" w:cs="Times New Roman"/>
          <w:b/>
          <w:sz w:val="24"/>
          <w:szCs w:val="24"/>
        </w:rPr>
        <w:t xml:space="preserve">objective </w:t>
      </w:r>
      <w:r w:rsidR="00A07D2A">
        <w:rPr>
          <w:rFonts w:ascii="Times New Roman" w:hAnsi="Times New Roman" w:cs="Times New Roman"/>
          <w:b/>
          <w:sz w:val="24"/>
          <w:szCs w:val="24"/>
        </w:rPr>
        <w:t>and research questions</w:t>
      </w:r>
    </w:p>
    <w:p w14:paraId="3B22BDF6" w14:textId="316EE361" w:rsidR="000B56D1" w:rsidRPr="00B801A3" w:rsidRDefault="000B56D1" w:rsidP="0016732E">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I was interested to understand this phenomenon not from the starting point of the school itself, but from the vantage point of the home and village life of the learners. </w:t>
      </w:r>
    </w:p>
    <w:p w14:paraId="3EDE4B3A" w14:textId="5BAF10C6" w:rsidR="000B56D1" w:rsidRPr="00B801A3" w:rsidRDefault="00645BAE" w:rsidP="001C0DA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overall aim of the study is to explore the experiences and challenges faced by learners in uThungulu district, KwaZulu-Natal. This knowledge will facilitate a deeper understanding of the perspective of learners and </w:t>
      </w:r>
      <w:r w:rsidR="00A263E7">
        <w:rPr>
          <w:rFonts w:ascii="Times New Roman" w:hAnsi="Times New Roman" w:cs="Times New Roman"/>
          <w:sz w:val="24"/>
          <w:szCs w:val="24"/>
        </w:rPr>
        <w:t>caregivers</w:t>
      </w:r>
      <w:r w:rsidRPr="00B801A3">
        <w:rPr>
          <w:rFonts w:ascii="Times New Roman" w:hAnsi="Times New Roman" w:cs="Times New Roman"/>
          <w:sz w:val="24"/>
          <w:szCs w:val="24"/>
        </w:rPr>
        <w:t xml:space="preserve"> on the walking routes and the value placed on education from within this rural context. This research seeks to test these ideas in the South African context, and to consider the specific relationship to school education in rural South Africa. </w:t>
      </w:r>
      <w:r w:rsidR="000B56D1" w:rsidRPr="00B801A3">
        <w:rPr>
          <w:rFonts w:ascii="Times New Roman" w:hAnsi="Times New Roman" w:cs="Times New Roman"/>
          <w:sz w:val="24"/>
          <w:szCs w:val="24"/>
        </w:rPr>
        <w:t xml:space="preserve">The </w:t>
      </w:r>
      <w:r w:rsidR="00F80392">
        <w:rPr>
          <w:rFonts w:ascii="Times New Roman" w:hAnsi="Times New Roman" w:cs="Times New Roman"/>
          <w:sz w:val="24"/>
          <w:szCs w:val="24"/>
        </w:rPr>
        <w:t xml:space="preserve">objective </w:t>
      </w:r>
      <w:r w:rsidR="00F80392" w:rsidRPr="00B801A3">
        <w:rPr>
          <w:rFonts w:ascii="Times New Roman" w:hAnsi="Times New Roman" w:cs="Times New Roman"/>
          <w:sz w:val="24"/>
          <w:szCs w:val="24"/>
        </w:rPr>
        <w:t>of</w:t>
      </w:r>
      <w:r w:rsidR="000B56D1" w:rsidRPr="00B801A3">
        <w:rPr>
          <w:rFonts w:ascii="Times New Roman" w:hAnsi="Times New Roman" w:cs="Times New Roman"/>
          <w:sz w:val="24"/>
          <w:szCs w:val="24"/>
        </w:rPr>
        <w:t xml:space="preserve"> this dissertation is to describe the external contextual factors that are barriers or aiders to access to education and understand how they play a role in how education is experienced and perceived by rural learners. I do this by looking at household dynamics and the journey to and from school as experienced by learners who attend the nearby school. </w:t>
      </w:r>
      <w:r w:rsidR="00A07D2A" w:rsidRPr="00B801A3">
        <w:rPr>
          <w:rFonts w:ascii="Times New Roman" w:hAnsi="Times New Roman" w:cs="Times New Roman"/>
          <w:sz w:val="24"/>
          <w:szCs w:val="24"/>
        </w:rPr>
        <w:t>I look</w:t>
      </w:r>
      <w:r w:rsidR="00A07D2A">
        <w:rPr>
          <w:rFonts w:ascii="Times New Roman" w:hAnsi="Times New Roman" w:cs="Times New Roman"/>
          <w:sz w:val="24"/>
          <w:szCs w:val="24"/>
        </w:rPr>
        <w:t>ed</w:t>
      </w:r>
      <w:r w:rsidR="00A07D2A" w:rsidRPr="00B801A3">
        <w:rPr>
          <w:rFonts w:ascii="Times New Roman" w:hAnsi="Times New Roman" w:cs="Times New Roman"/>
          <w:sz w:val="24"/>
          <w:szCs w:val="24"/>
        </w:rPr>
        <w:t xml:space="preserve"> at the relationship between how walking distances, mode and trip safety in the context of the study impacts decisions and perspectives about the significance of getting an education.</w:t>
      </w:r>
    </w:p>
    <w:p w14:paraId="70F8C722" w14:textId="6961B294" w:rsidR="000B56D1" w:rsidRDefault="000B56D1" w:rsidP="001C0DA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At the heart of this dissertation is </w:t>
      </w:r>
      <w:r w:rsidR="00D049DA">
        <w:rPr>
          <w:rFonts w:ascii="Times New Roman" w:hAnsi="Times New Roman" w:cs="Times New Roman"/>
          <w:sz w:val="24"/>
          <w:szCs w:val="24"/>
        </w:rPr>
        <w:t xml:space="preserve">the </w:t>
      </w:r>
      <w:r w:rsidR="00F80392">
        <w:rPr>
          <w:rFonts w:ascii="Times New Roman" w:hAnsi="Times New Roman" w:cs="Times New Roman"/>
          <w:sz w:val="24"/>
          <w:szCs w:val="24"/>
        </w:rPr>
        <w:t xml:space="preserve">objective </w:t>
      </w:r>
      <w:r w:rsidR="00F80392" w:rsidRPr="00B801A3">
        <w:rPr>
          <w:rFonts w:ascii="Times New Roman" w:hAnsi="Times New Roman" w:cs="Times New Roman"/>
          <w:sz w:val="24"/>
          <w:szCs w:val="24"/>
        </w:rPr>
        <w:t>to</w:t>
      </w:r>
      <w:r w:rsidRPr="00B801A3">
        <w:rPr>
          <w:rFonts w:ascii="Times New Roman" w:hAnsi="Times New Roman" w:cs="Times New Roman"/>
          <w:sz w:val="24"/>
          <w:szCs w:val="24"/>
        </w:rPr>
        <w:t xml:space="preserve"> understand the dynamics that rural learners come across in their everyday</w:t>
      </w:r>
      <w:r w:rsidR="00D049DA">
        <w:rPr>
          <w:rFonts w:ascii="Times New Roman" w:hAnsi="Times New Roman" w:cs="Times New Roman"/>
          <w:sz w:val="24"/>
          <w:szCs w:val="24"/>
        </w:rPr>
        <w:t xml:space="preserve"> lives</w:t>
      </w:r>
      <w:r w:rsidRPr="00B801A3">
        <w:rPr>
          <w:rFonts w:ascii="Times New Roman" w:hAnsi="Times New Roman" w:cs="Times New Roman"/>
          <w:sz w:val="24"/>
          <w:szCs w:val="24"/>
        </w:rPr>
        <w:t xml:space="preserve"> in a more detailed way than has been studied to date. The in-depth approach was chosen in order to understand deeply the contextual factors that play a role in how learners in rural KZN are conceptualizing their setting and related experiences. Alongside the desire for depth and authenticity, is the need for the dissertation to be practical. </w:t>
      </w:r>
    </w:p>
    <w:p w14:paraId="6E9E6161" w14:textId="2188BFF6" w:rsidR="00A07D2A" w:rsidRPr="00B801A3" w:rsidRDefault="00A07D2A" w:rsidP="00A07D2A">
      <w:pPr>
        <w:pStyle w:val="Heading2"/>
        <w:spacing w:line="360" w:lineRule="auto"/>
        <w:jc w:val="both"/>
        <w:rPr>
          <w:rFonts w:ascii="Times New Roman" w:hAnsi="Times New Roman" w:cs="Times New Roman"/>
          <w:b/>
          <w:sz w:val="24"/>
          <w:szCs w:val="24"/>
        </w:rPr>
      </w:pPr>
      <w:bookmarkStart w:id="6" w:name="_Toc534646682"/>
      <w:r w:rsidRPr="00B801A3">
        <w:rPr>
          <w:rFonts w:ascii="Times New Roman" w:hAnsi="Times New Roman" w:cs="Times New Roman"/>
          <w:b/>
          <w:sz w:val="24"/>
          <w:szCs w:val="24"/>
        </w:rPr>
        <w:t xml:space="preserve">Key </w:t>
      </w:r>
      <w:r>
        <w:rPr>
          <w:rFonts w:ascii="Times New Roman" w:hAnsi="Times New Roman" w:cs="Times New Roman"/>
          <w:b/>
          <w:sz w:val="24"/>
          <w:szCs w:val="24"/>
        </w:rPr>
        <w:t>r</w:t>
      </w:r>
      <w:r w:rsidRPr="00B801A3">
        <w:rPr>
          <w:rFonts w:ascii="Times New Roman" w:hAnsi="Times New Roman" w:cs="Times New Roman"/>
          <w:b/>
          <w:sz w:val="24"/>
          <w:szCs w:val="24"/>
        </w:rPr>
        <w:t xml:space="preserve">esearch </w:t>
      </w:r>
      <w:r>
        <w:rPr>
          <w:rFonts w:ascii="Times New Roman" w:hAnsi="Times New Roman" w:cs="Times New Roman"/>
          <w:b/>
          <w:sz w:val="24"/>
          <w:szCs w:val="24"/>
        </w:rPr>
        <w:t>q</w:t>
      </w:r>
      <w:r w:rsidRPr="00B801A3">
        <w:rPr>
          <w:rFonts w:ascii="Times New Roman" w:hAnsi="Times New Roman" w:cs="Times New Roman"/>
          <w:b/>
          <w:sz w:val="24"/>
          <w:szCs w:val="24"/>
        </w:rPr>
        <w:t>uestion</w:t>
      </w:r>
      <w:r>
        <w:rPr>
          <w:rFonts w:ascii="Times New Roman" w:hAnsi="Times New Roman" w:cs="Times New Roman"/>
          <w:b/>
          <w:sz w:val="24"/>
          <w:szCs w:val="24"/>
        </w:rPr>
        <w:t>s</w:t>
      </w:r>
      <w:bookmarkEnd w:id="6"/>
      <w:r w:rsidRPr="00B801A3">
        <w:rPr>
          <w:rFonts w:ascii="Times New Roman" w:hAnsi="Times New Roman" w:cs="Times New Roman"/>
          <w:b/>
          <w:sz w:val="24"/>
          <w:szCs w:val="24"/>
        </w:rPr>
        <w:t xml:space="preserve"> </w:t>
      </w:r>
    </w:p>
    <w:p w14:paraId="4D0AC58A" w14:textId="77777777" w:rsidR="00A07D2A" w:rsidRPr="00B801A3" w:rsidRDefault="00A07D2A" w:rsidP="00A07D2A">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To build on the aim, the study seeks to provide answers to the following questions:</w:t>
      </w:r>
    </w:p>
    <w:p w14:paraId="3149305A" w14:textId="77777777" w:rsidR="00A07D2A" w:rsidRPr="00B801A3" w:rsidRDefault="00A07D2A" w:rsidP="00A07D2A">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How much influence do your household relationships have on your meaning of education?</w:t>
      </w:r>
    </w:p>
    <w:p w14:paraId="5FD0B1C7" w14:textId="77777777" w:rsidR="00A07D2A" w:rsidRPr="00B801A3" w:rsidRDefault="00A07D2A" w:rsidP="00A07D2A">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To what extend do the walking school route impact on your value of education?</w:t>
      </w:r>
    </w:p>
    <w:p w14:paraId="7E2F10A4" w14:textId="77777777" w:rsidR="00A07D2A" w:rsidRPr="00B801A3" w:rsidRDefault="00A07D2A" w:rsidP="00F80392">
      <w:pPr>
        <w:spacing w:line="360" w:lineRule="auto"/>
        <w:jc w:val="both"/>
        <w:rPr>
          <w:rFonts w:ascii="Times New Roman" w:hAnsi="Times New Roman" w:cs="Times New Roman"/>
          <w:sz w:val="24"/>
          <w:szCs w:val="24"/>
        </w:rPr>
      </w:pPr>
    </w:p>
    <w:p w14:paraId="12FC661B" w14:textId="77777777" w:rsidR="00BE36F8" w:rsidRPr="00B801A3" w:rsidRDefault="00F009F6" w:rsidP="00B801A3">
      <w:pPr>
        <w:pStyle w:val="Heading2"/>
        <w:spacing w:line="360" w:lineRule="auto"/>
        <w:jc w:val="both"/>
        <w:rPr>
          <w:rStyle w:val="Strong"/>
          <w:rFonts w:ascii="Times New Roman" w:hAnsi="Times New Roman" w:cs="Times New Roman"/>
          <w:bCs w:val="0"/>
          <w:sz w:val="24"/>
          <w:szCs w:val="24"/>
        </w:rPr>
      </w:pPr>
      <w:bookmarkStart w:id="7" w:name="_Toc534646683"/>
      <w:r w:rsidRPr="00B801A3">
        <w:rPr>
          <w:rStyle w:val="Strong"/>
          <w:rFonts w:ascii="Times New Roman" w:hAnsi="Times New Roman" w:cs="Times New Roman"/>
          <w:bCs w:val="0"/>
          <w:sz w:val="24"/>
          <w:szCs w:val="24"/>
        </w:rPr>
        <w:lastRenderedPageBreak/>
        <w:t>Overview of the study</w:t>
      </w:r>
      <w:bookmarkEnd w:id="7"/>
    </w:p>
    <w:p w14:paraId="77E5CBEF" w14:textId="7D21C88C" w:rsidR="00083CA0" w:rsidRPr="00B801A3" w:rsidRDefault="001F2492"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In chapter </w:t>
      </w:r>
      <w:r w:rsidR="00083CA0" w:rsidRPr="00B801A3">
        <w:rPr>
          <w:rFonts w:ascii="Times New Roman" w:hAnsi="Times New Roman" w:cs="Times New Roman"/>
          <w:sz w:val="24"/>
          <w:szCs w:val="24"/>
        </w:rPr>
        <w:t>O</w:t>
      </w:r>
      <w:r w:rsidRPr="00B801A3">
        <w:rPr>
          <w:rFonts w:ascii="Times New Roman" w:hAnsi="Times New Roman" w:cs="Times New Roman"/>
          <w:sz w:val="24"/>
          <w:szCs w:val="24"/>
        </w:rPr>
        <w:t>ne, I begin by orienting the reader to the research topic</w:t>
      </w:r>
      <w:r w:rsidR="006308B5" w:rsidRPr="00B801A3">
        <w:rPr>
          <w:rFonts w:ascii="Times New Roman" w:hAnsi="Times New Roman" w:cs="Times New Roman"/>
          <w:sz w:val="24"/>
          <w:szCs w:val="24"/>
        </w:rPr>
        <w:t xml:space="preserve"> by giving the historical background</w:t>
      </w:r>
      <w:r w:rsidR="00F009F6" w:rsidRPr="00B801A3">
        <w:rPr>
          <w:rFonts w:ascii="Times New Roman" w:hAnsi="Times New Roman" w:cs="Times New Roman"/>
          <w:sz w:val="24"/>
          <w:szCs w:val="24"/>
        </w:rPr>
        <w:t xml:space="preserve"> of </w:t>
      </w:r>
      <w:r w:rsidR="006308B5" w:rsidRPr="00B801A3">
        <w:rPr>
          <w:rFonts w:ascii="Times New Roman" w:hAnsi="Times New Roman" w:cs="Times New Roman"/>
          <w:sz w:val="24"/>
          <w:szCs w:val="24"/>
        </w:rPr>
        <w:t>rurality in the South African context, the aims and objectives and provide the overview of the study.</w:t>
      </w:r>
      <w:r w:rsidRPr="00B801A3">
        <w:rPr>
          <w:rFonts w:ascii="Times New Roman" w:hAnsi="Times New Roman" w:cs="Times New Roman"/>
          <w:sz w:val="24"/>
          <w:szCs w:val="24"/>
        </w:rPr>
        <w:t xml:space="preserve"> </w:t>
      </w:r>
    </w:p>
    <w:p w14:paraId="45CD7D85" w14:textId="77777777" w:rsidR="006308B5" w:rsidRPr="00B801A3" w:rsidRDefault="001F2492"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Chapter</w:t>
      </w:r>
      <w:r w:rsidR="00083CA0" w:rsidRPr="00B801A3">
        <w:rPr>
          <w:rFonts w:ascii="Times New Roman" w:hAnsi="Times New Roman" w:cs="Times New Roman"/>
          <w:sz w:val="24"/>
          <w:szCs w:val="24"/>
        </w:rPr>
        <w:t xml:space="preserve"> </w:t>
      </w:r>
      <w:r w:rsidR="006308B5" w:rsidRPr="00B801A3">
        <w:rPr>
          <w:rFonts w:ascii="Times New Roman" w:hAnsi="Times New Roman" w:cs="Times New Roman"/>
          <w:sz w:val="24"/>
          <w:szCs w:val="24"/>
        </w:rPr>
        <w:t>Two</w:t>
      </w:r>
      <w:r w:rsidRPr="00B801A3">
        <w:rPr>
          <w:rFonts w:ascii="Times New Roman" w:hAnsi="Times New Roman" w:cs="Times New Roman"/>
          <w:sz w:val="24"/>
          <w:szCs w:val="24"/>
        </w:rPr>
        <w:t xml:space="preserve"> </w:t>
      </w:r>
      <w:r w:rsidR="006308B5" w:rsidRPr="00B801A3">
        <w:rPr>
          <w:rFonts w:ascii="Times New Roman" w:hAnsi="Times New Roman" w:cs="Times New Roman"/>
          <w:sz w:val="24"/>
          <w:szCs w:val="24"/>
        </w:rPr>
        <w:t>discusses the conceptual framework and theoretical framework and literature review. A synthesis of concepts and literature and research that focuses on information specifically related to rurality and rural schooling.</w:t>
      </w:r>
    </w:p>
    <w:p w14:paraId="77552E28" w14:textId="77777777" w:rsidR="00122DBF" w:rsidRPr="00B801A3"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Chapter Three discusses the research design used in this study. I describe method used, research site, data collection as well as ethical considerations. </w:t>
      </w:r>
    </w:p>
    <w:p w14:paraId="19D8A261" w14:textId="77777777"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Chapter Four </w:t>
      </w:r>
      <w:r w:rsidR="001F2492" w:rsidRPr="00B801A3">
        <w:rPr>
          <w:rFonts w:ascii="Times New Roman" w:hAnsi="Times New Roman" w:cs="Times New Roman"/>
          <w:sz w:val="24"/>
          <w:szCs w:val="24"/>
        </w:rPr>
        <w:t xml:space="preserve">focuses on households by presenting the experiences of participants and personifying typical rural life in the household.  It highlights the dynamics of household </w:t>
      </w:r>
      <w:r w:rsidRPr="00B801A3">
        <w:rPr>
          <w:rFonts w:ascii="Times New Roman" w:hAnsi="Times New Roman" w:cs="Times New Roman"/>
          <w:sz w:val="24"/>
          <w:szCs w:val="24"/>
        </w:rPr>
        <w:t xml:space="preserve">relations and the delegation of </w:t>
      </w:r>
      <w:r w:rsidR="001F2492" w:rsidRPr="00B801A3">
        <w:rPr>
          <w:rFonts w:ascii="Times New Roman" w:hAnsi="Times New Roman" w:cs="Times New Roman"/>
          <w:sz w:val="24"/>
          <w:szCs w:val="24"/>
        </w:rPr>
        <w:t>chores</w:t>
      </w:r>
      <w:r w:rsidRPr="00B801A3">
        <w:rPr>
          <w:rFonts w:ascii="Times New Roman" w:hAnsi="Times New Roman" w:cs="Times New Roman"/>
          <w:sz w:val="24"/>
          <w:szCs w:val="24"/>
        </w:rPr>
        <w:t xml:space="preserve">. The second part provides narratives and descriptions about the walking routes. The themes: </w:t>
      </w:r>
      <w:r w:rsidR="00083CA0" w:rsidRPr="00B801A3">
        <w:rPr>
          <w:rFonts w:ascii="Times New Roman" w:hAnsi="Times New Roman" w:cs="Times New Roman"/>
          <w:sz w:val="24"/>
          <w:szCs w:val="24"/>
        </w:rPr>
        <w:t>aspirations</w:t>
      </w:r>
      <w:r w:rsidRPr="00B801A3">
        <w:rPr>
          <w:rFonts w:ascii="Times New Roman" w:hAnsi="Times New Roman" w:cs="Times New Roman"/>
          <w:sz w:val="24"/>
          <w:szCs w:val="24"/>
        </w:rPr>
        <w:t>, poverty, gendered experiences and KZN community-school relations are explored.</w:t>
      </w:r>
    </w:p>
    <w:p w14:paraId="26DA21CE" w14:textId="7EF4F6C2" w:rsidR="00645BAE"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Chapter </w:t>
      </w:r>
      <w:r w:rsidR="00B73DCB" w:rsidRPr="00B801A3">
        <w:rPr>
          <w:rFonts w:ascii="Times New Roman" w:hAnsi="Times New Roman" w:cs="Times New Roman"/>
          <w:sz w:val="24"/>
          <w:szCs w:val="24"/>
        </w:rPr>
        <w:t>Five analyzes</w:t>
      </w:r>
      <w:r w:rsidRPr="00B801A3">
        <w:rPr>
          <w:rFonts w:ascii="Times New Roman" w:hAnsi="Times New Roman" w:cs="Times New Roman"/>
          <w:sz w:val="24"/>
          <w:szCs w:val="24"/>
        </w:rPr>
        <w:t xml:space="preserve"> the data</w:t>
      </w:r>
      <w:r w:rsidR="00083CA0" w:rsidRPr="00B801A3">
        <w:rPr>
          <w:rFonts w:ascii="Times New Roman" w:hAnsi="Times New Roman" w:cs="Times New Roman"/>
          <w:sz w:val="24"/>
          <w:szCs w:val="24"/>
        </w:rPr>
        <w:t xml:space="preserve"> and presents the findings of how the factors discussed </w:t>
      </w:r>
      <w:r w:rsidR="001F2492" w:rsidRPr="00B801A3">
        <w:rPr>
          <w:rFonts w:ascii="Times New Roman" w:hAnsi="Times New Roman" w:cs="Times New Roman"/>
          <w:sz w:val="24"/>
          <w:szCs w:val="24"/>
        </w:rPr>
        <w:t>affect the value</w:t>
      </w:r>
      <w:r w:rsidR="00083CA0" w:rsidRPr="00B801A3">
        <w:rPr>
          <w:rFonts w:ascii="Times New Roman" w:hAnsi="Times New Roman" w:cs="Times New Roman"/>
          <w:sz w:val="24"/>
          <w:szCs w:val="24"/>
        </w:rPr>
        <w:t>, aspirations</w:t>
      </w:r>
      <w:r w:rsidR="001F2492" w:rsidRPr="00B801A3">
        <w:rPr>
          <w:rFonts w:ascii="Times New Roman" w:hAnsi="Times New Roman" w:cs="Times New Roman"/>
          <w:sz w:val="24"/>
          <w:szCs w:val="24"/>
        </w:rPr>
        <w:t xml:space="preserve"> </w:t>
      </w:r>
      <w:r w:rsidR="00083CA0" w:rsidRPr="00B801A3">
        <w:rPr>
          <w:rFonts w:ascii="Times New Roman" w:hAnsi="Times New Roman" w:cs="Times New Roman"/>
          <w:sz w:val="24"/>
          <w:szCs w:val="24"/>
        </w:rPr>
        <w:t xml:space="preserve">and meaning </w:t>
      </w:r>
      <w:r w:rsidR="001F2492" w:rsidRPr="00B801A3">
        <w:rPr>
          <w:rFonts w:ascii="Times New Roman" w:hAnsi="Times New Roman" w:cs="Times New Roman"/>
          <w:sz w:val="24"/>
          <w:szCs w:val="24"/>
        </w:rPr>
        <w:t xml:space="preserve">rural learners place on education </w:t>
      </w:r>
      <w:r w:rsidR="00083CA0" w:rsidRPr="00B801A3">
        <w:rPr>
          <w:rFonts w:ascii="Times New Roman" w:hAnsi="Times New Roman" w:cs="Times New Roman"/>
          <w:sz w:val="24"/>
          <w:szCs w:val="24"/>
        </w:rPr>
        <w:t xml:space="preserve">as conceptualized by the experiences faced by the learners. </w:t>
      </w:r>
      <w:r w:rsidR="000E169E">
        <w:rPr>
          <w:rFonts w:ascii="Times New Roman" w:hAnsi="Times New Roman" w:cs="Times New Roman"/>
          <w:sz w:val="24"/>
          <w:szCs w:val="24"/>
        </w:rPr>
        <w:t>The chapter reports on gendered experiences, poverty, safety</w:t>
      </w:r>
      <w:r w:rsidR="00E4511C">
        <w:rPr>
          <w:rFonts w:ascii="Times New Roman" w:hAnsi="Times New Roman" w:cs="Times New Roman"/>
          <w:sz w:val="24"/>
          <w:szCs w:val="24"/>
        </w:rPr>
        <w:t xml:space="preserve"> </w:t>
      </w:r>
      <w:r w:rsidR="000E169E">
        <w:rPr>
          <w:rFonts w:ascii="Times New Roman" w:hAnsi="Times New Roman" w:cs="Times New Roman"/>
          <w:sz w:val="24"/>
          <w:szCs w:val="24"/>
        </w:rPr>
        <w:t>and lack of caregiver support as some of the major themes.</w:t>
      </w:r>
    </w:p>
    <w:p w14:paraId="61CFAAC9" w14:textId="160B996C" w:rsidR="000E169E" w:rsidRDefault="000E169E"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Six </w:t>
      </w:r>
      <w:r w:rsidR="0001370A">
        <w:rPr>
          <w:rFonts w:ascii="Times New Roman" w:hAnsi="Times New Roman" w:cs="Times New Roman"/>
          <w:sz w:val="24"/>
          <w:szCs w:val="24"/>
        </w:rPr>
        <w:t xml:space="preserve">concludes the dissertation by providing a summary of findings as reported in Chapter Four and Chapter Five. A discussion of the major themes </w:t>
      </w:r>
      <w:r w:rsidR="00E4511C">
        <w:rPr>
          <w:rFonts w:ascii="Times New Roman" w:hAnsi="Times New Roman" w:cs="Times New Roman"/>
          <w:sz w:val="24"/>
          <w:szCs w:val="24"/>
        </w:rPr>
        <w:t>is presented and a brief final and personal word where the study is concluded.</w:t>
      </w:r>
    </w:p>
    <w:p w14:paraId="5F44690D" w14:textId="5756462D" w:rsidR="00CA44DF" w:rsidRPr="00B801A3" w:rsidRDefault="00CA44DF"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br/>
      </w:r>
    </w:p>
    <w:p w14:paraId="194FA904" w14:textId="77777777" w:rsidR="001F2492" w:rsidRDefault="001F2492"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 </w:t>
      </w:r>
    </w:p>
    <w:p w14:paraId="468418CB" w14:textId="77777777" w:rsidR="00E4511C" w:rsidRDefault="00E4511C" w:rsidP="00B801A3">
      <w:pPr>
        <w:spacing w:line="360" w:lineRule="auto"/>
        <w:jc w:val="both"/>
        <w:rPr>
          <w:rFonts w:ascii="Times New Roman" w:hAnsi="Times New Roman" w:cs="Times New Roman"/>
          <w:sz w:val="24"/>
          <w:szCs w:val="24"/>
        </w:rPr>
      </w:pPr>
    </w:p>
    <w:p w14:paraId="54B80CCB" w14:textId="77777777" w:rsidR="00E4511C" w:rsidRPr="00B801A3" w:rsidRDefault="00E4511C" w:rsidP="00B801A3">
      <w:pPr>
        <w:spacing w:line="360" w:lineRule="auto"/>
        <w:jc w:val="both"/>
        <w:rPr>
          <w:rFonts w:ascii="Times New Roman" w:hAnsi="Times New Roman" w:cs="Times New Roman"/>
          <w:sz w:val="24"/>
          <w:szCs w:val="24"/>
        </w:rPr>
      </w:pPr>
    </w:p>
    <w:p w14:paraId="72A606F9" w14:textId="77777777" w:rsidR="001F2492" w:rsidRPr="00B801A3" w:rsidRDefault="001F2492" w:rsidP="00B801A3">
      <w:pPr>
        <w:spacing w:line="360" w:lineRule="auto"/>
        <w:rPr>
          <w:sz w:val="24"/>
          <w:szCs w:val="24"/>
        </w:rPr>
      </w:pPr>
    </w:p>
    <w:p w14:paraId="66667C09" w14:textId="77777777" w:rsidR="00BE36F8" w:rsidRPr="00B801A3" w:rsidRDefault="00BE36F8" w:rsidP="00B801A3">
      <w:pPr>
        <w:spacing w:line="360" w:lineRule="auto"/>
        <w:jc w:val="both"/>
        <w:rPr>
          <w:rFonts w:ascii="Times New Roman" w:hAnsi="Times New Roman" w:cs="Times New Roman"/>
          <w:sz w:val="24"/>
          <w:szCs w:val="24"/>
        </w:rPr>
      </w:pPr>
    </w:p>
    <w:p w14:paraId="46FDC5CE" w14:textId="047AD3FE" w:rsidR="00C21969" w:rsidRPr="00B801A3" w:rsidRDefault="00C21969" w:rsidP="00B801A3">
      <w:pPr>
        <w:pStyle w:val="Heading1"/>
        <w:spacing w:line="360" w:lineRule="auto"/>
        <w:rPr>
          <w:rStyle w:val="Strong"/>
          <w:rFonts w:ascii="Times New Roman" w:hAnsi="Times New Roman" w:cs="Times New Roman"/>
          <w:bCs w:val="0"/>
          <w:color w:val="auto"/>
          <w:sz w:val="24"/>
          <w:szCs w:val="24"/>
        </w:rPr>
      </w:pPr>
      <w:bookmarkStart w:id="8" w:name="_Toc534646684"/>
      <w:r w:rsidRPr="00B801A3">
        <w:rPr>
          <w:rStyle w:val="Strong"/>
          <w:rFonts w:ascii="Times New Roman" w:hAnsi="Times New Roman" w:cs="Times New Roman"/>
          <w:bCs w:val="0"/>
          <w:color w:val="auto"/>
          <w:sz w:val="24"/>
          <w:szCs w:val="24"/>
        </w:rPr>
        <w:t>CHAPTER 2</w:t>
      </w:r>
      <w:bookmarkEnd w:id="8"/>
    </w:p>
    <w:p w14:paraId="109A43C2" w14:textId="6A59FB24" w:rsidR="005B097B" w:rsidRPr="00B801A3" w:rsidRDefault="005F69EC" w:rsidP="00D43EF2">
      <w:pPr>
        <w:pStyle w:val="Heading1"/>
        <w:spacing w:line="360" w:lineRule="auto"/>
        <w:rPr>
          <w:rStyle w:val="Strong"/>
          <w:rFonts w:ascii="Times New Roman" w:hAnsi="Times New Roman" w:cs="Times New Roman"/>
          <w:color w:val="auto"/>
          <w:sz w:val="24"/>
          <w:szCs w:val="24"/>
        </w:rPr>
      </w:pPr>
      <w:r>
        <w:rPr>
          <w:rStyle w:val="Strong"/>
          <w:rFonts w:ascii="Times New Roman" w:hAnsi="Times New Roman" w:cs="Times New Roman"/>
          <w:color w:val="auto"/>
          <w:sz w:val="24"/>
          <w:szCs w:val="24"/>
        </w:rPr>
        <w:t xml:space="preserve"> </w:t>
      </w:r>
      <w:bookmarkStart w:id="9" w:name="_Toc534646685"/>
      <w:r w:rsidR="00077769">
        <w:rPr>
          <w:rStyle w:val="Strong"/>
          <w:rFonts w:ascii="Times New Roman" w:hAnsi="Times New Roman" w:cs="Times New Roman"/>
          <w:color w:val="auto"/>
          <w:sz w:val="24"/>
          <w:szCs w:val="24"/>
        </w:rPr>
        <w:t>LITERATURE REVIEW</w:t>
      </w:r>
      <w:r w:rsidR="00BD0D80">
        <w:rPr>
          <w:rStyle w:val="Strong"/>
          <w:rFonts w:ascii="Times New Roman" w:hAnsi="Times New Roman" w:cs="Times New Roman"/>
          <w:color w:val="auto"/>
          <w:sz w:val="24"/>
          <w:szCs w:val="24"/>
        </w:rPr>
        <w:t xml:space="preserve">, </w:t>
      </w:r>
      <w:r w:rsidR="00077769">
        <w:rPr>
          <w:rStyle w:val="Strong"/>
          <w:rFonts w:ascii="Times New Roman" w:hAnsi="Times New Roman" w:cs="Times New Roman"/>
          <w:color w:val="auto"/>
          <w:sz w:val="24"/>
          <w:szCs w:val="24"/>
        </w:rPr>
        <w:t xml:space="preserve">CONCEPTUAL </w:t>
      </w:r>
      <w:r w:rsidR="00D43EF2">
        <w:rPr>
          <w:rStyle w:val="Strong"/>
          <w:rFonts w:ascii="Times New Roman" w:hAnsi="Times New Roman" w:cs="Times New Roman"/>
          <w:color w:val="auto"/>
          <w:sz w:val="24"/>
          <w:szCs w:val="24"/>
        </w:rPr>
        <w:t xml:space="preserve">AND THEORETICAL </w:t>
      </w:r>
      <w:r w:rsidR="00077769">
        <w:rPr>
          <w:rStyle w:val="Strong"/>
          <w:rFonts w:ascii="Times New Roman" w:hAnsi="Times New Roman" w:cs="Times New Roman"/>
          <w:color w:val="auto"/>
          <w:sz w:val="24"/>
          <w:szCs w:val="24"/>
        </w:rPr>
        <w:t>FRAMEWORK</w:t>
      </w:r>
      <w:bookmarkEnd w:id="9"/>
    </w:p>
    <w:p w14:paraId="46B9CAD1" w14:textId="77777777" w:rsidR="007E23D3" w:rsidRPr="00263AD0" w:rsidRDefault="007E23D3" w:rsidP="007E23D3">
      <w:pPr>
        <w:pStyle w:val="Heading1"/>
        <w:spacing w:line="360" w:lineRule="auto"/>
        <w:jc w:val="both"/>
        <w:rPr>
          <w:rFonts w:ascii="Times New Roman" w:hAnsi="Times New Roman" w:cs="Times New Roman"/>
          <w:b/>
          <w:color w:val="auto"/>
          <w:sz w:val="24"/>
          <w:szCs w:val="24"/>
        </w:rPr>
      </w:pPr>
      <w:bookmarkStart w:id="10" w:name="_Toc534646686"/>
      <w:r w:rsidRPr="00263AD0">
        <w:rPr>
          <w:rFonts w:ascii="Times New Roman" w:hAnsi="Times New Roman" w:cs="Times New Roman"/>
          <w:b/>
          <w:color w:val="auto"/>
          <w:sz w:val="24"/>
          <w:szCs w:val="24"/>
        </w:rPr>
        <w:t>Literature review</w:t>
      </w:r>
      <w:bookmarkEnd w:id="10"/>
      <w:r w:rsidRPr="00263AD0">
        <w:rPr>
          <w:rFonts w:ascii="Times New Roman" w:hAnsi="Times New Roman" w:cs="Times New Roman"/>
          <w:b/>
          <w:color w:val="auto"/>
          <w:sz w:val="24"/>
          <w:szCs w:val="24"/>
        </w:rPr>
        <w:t xml:space="preserve"> </w:t>
      </w:r>
    </w:p>
    <w:p w14:paraId="737F0882" w14:textId="77777777" w:rsidR="007E23D3" w:rsidRPr="00510ECF" w:rsidRDefault="007E23D3" w:rsidP="007E23D3">
      <w:pPr>
        <w:pStyle w:val="Heading2"/>
        <w:spacing w:line="360" w:lineRule="auto"/>
        <w:jc w:val="both"/>
        <w:rPr>
          <w:rFonts w:ascii="Times New Roman" w:hAnsi="Times New Roman" w:cs="Times New Roman"/>
          <w:b/>
          <w:i/>
          <w:sz w:val="24"/>
          <w:szCs w:val="24"/>
        </w:rPr>
      </w:pPr>
      <w:bookmarkStart w:id="11" w:name="_Toc534646687"/>
      <w:r w:rsidRPr="00510ECF">
        <w:rPr>
          <w:rFonts w:ascii="Times New Roman" w:hAnsi="Times New Roman" w:cs="Times New Roman"/>
          <w:b/>
          <w:i/>
          <w:sz w:val="24"/>
          <w:szCs w:val="24"/>
        </w:rPr>
        <w:t>Barriers to learning</w:t>
      </w:r>
      <w:bookmarkEnd w:id="11"/>
    </w:p>
    <w:p w14:paraId="6B76478E" w14:textId="77777777" w:rsidR="007E23D3" w:rsidRPr="00B801A3" w:rsidRDefault="007E23D3" w:rsidP="007E23D3">
      <w:pPr>
        <w:spacing w:line="360" w:lineRule="auto"/>
        <w:jc w:val="both"/>
        <w:rPr>
          <w:rFonts w:ascii="Times New Roman" w:hAnsi="Times New Roman" w:cs="Times New Roman"/>
          <w:b/>
          <w:sz w:val="24"/>
          <w:szCs w:val="24"/>
        </w:rPr>
      </w:pPr>
      <w:r w:rsidRPr="00B801A3">
        <w:rPr>
          <w:rFonts w:ascii="Times New Roman" w:hAnsi="Times New Roman" w:cs="Times New Roman"/>
          <w:sz w:val="24"/>
          <w:szCs w:val="24"/>
        </w:rPr>
        <w:t>Barriers to learning are factors that prevent learners from profiting from education (Visser 2002:9) barriers to learning consist of gaps in the system that fail to accommodate the diversity of learners who struggle  to access education (The Department of Education 2007: 130)</w:t>
      </w:r>
    </w:p>
    <w:p w14:paraId="33A3F4D1" w14:textId="77777777" w:rsidR="007E23D3" w:rsidRPr="00510ECF" w:rsidRDefault="007E23D3" w:rsidP="007E23D3">
      <w:pPr>
        <w:pStyle w:val="Heading3"/>
        <w:spacing w:line="360" w:lineRule="auto"/>
        <w:jc w:val="both"/>
        <w:rPr>
          <w:rFonts w:ascii="Times New Roman" w:hAnsi="Times New Roman" w:cs="Times New Roman"/>
          <w:i/>
          <w:sz w:val="24"/>
          <w:szCs w:val="24"/>
        </w:rPr>
      </w:pPr>
      <w:bookmarkStart w:id="12" w:name="_Toc534646688"/>
      <w:r w:rsidRPr="00510ECF">
        <w:rPr>
          <w:rFonts w:ascii="Times New Roman" w:hAnsi="Times New Roman" w:cs="Times New Roman"/>
          <w:i/>
          <w:sz w:val="24"/>
          <w:szCs w:val="24"/>
        </w:rPr>
        <w:t>Poverty and education</w:t>
      </w:r>
      <w:bookmarkEnd w:id="12"/>
      <w:r w:rsidRPr="00510ECF">
        <w:rPr>
          <w:rFonts w:ascii="Times New Roman" w:hAnsi="Times New Roman" w:cs="Times New Roman"/>
          <w:i/>
          <w:sz w:val="24"/>
          <w:szCs w:val="24"/>
        </w:rPr>
        <w:t xml:space="preserve"> </w:t>
      </w:r>
    </w:p>
    <w:p w14:paraId="33F3D4DC" w14:textId="5C575B13" w:rsidR="007E23D3" w:rsidRDefault="007E23D3" w:rsidP="007E23D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There is a relationship between poverty and unemployment where families struggle to meet basic needs such as shelter and nutrition. Some children from struggling families end up with no option but to drop out and seek employment to help out the family. The Department of Education 2001:133 states that factors such as hunger lead to lack of concentration, which in turn negatively impacts the learning process. Mphahlele </w:t>
      </w:r>
      <w:r>
        <w:rPr>
          <w:rFonts w:ascii="Times New Roman" w:hAnsi="Times New Roman" w:cs="Times New Roman"/>
          <w:sz w:val="24"/>
          <w:szCs w:val="24"/>
        </w:rPr>
        <w:t>(</w:t>
      </w:r>
      <w:r w:rsidRPr="00B801A3">
        <w:rPr>
          <w:rFonts w:ascii="Times New Roman" w:hAnsi="Times New Roman" w:cs="Times New Roman"/>
          <w:sz w:val="24"/>
          <w:szCs w:val="24"/>
        </w:rPr>
        <w:t>2005 suggests that educators in t</w:t>
      </w:r>
      <w:r>
        <w:rPr>
          <w:rFonts w:ascii="Times New Roman" w:hAnsi="Times New Roman" w:cs="Times New Roman"/>
          <w:sz w:val="24"/>
          <w:szCs w:val="24"/>
        </w:rPr>
        <w:t>h</w:t>
      </w:r>
      <w:r w:rsidRPr="00B801A3">
        <w:rPr>
          <w:rFonts w:ascii="Times New Roman" w:hAnsi="Times New Roman" w:cs="Times New Roman"/>
          <w:sz w:val="24"/>
          <w:szCs w:val="24"/>
        </w:rPr>
        <w:t xml:space="preserve">e foundation phase should compensate for deprivations through stimulation, environment and play. </w:t>
      </w:r>
    </w:p>
    <w:p w14:paraId="2C39DB15" w14:textId="77777777" w:rsidR="007E23D3" w:rsidRPr="00510ECF" w:rsidRDefault="007E23D3" w:rsidP="007E23D3">
      <w:pPr>
        <w:spacing w:line="360" w:lineRule="auto"/>
        <w:jc w:val="both"/>
        <w:rPr>
          <w:rFonts w:ascii="Times New Roman" w:hAnsi="Times New Roman" w:cs="Times New Roman"/>
          <w:i/>
          <w:sz w:val="24"/>
          <w:szCs w:val="24"/>
        </w:rPr>
      </w:pPr>
      <w:r w:rsidRPr="00510ECF">
        <w:rPr>
          <w:rFonts w:ascii="Times New Roman" w:hAnsi="Times New Roman" w:cs="Times New Roman"/>
          <w:i/>
          <w:sz w:val="24"/>
          <w:szCs w:val="24"/>
        </w:rPr>
        <w:t>Individual and personal factors related to absenteeism</w:t>
      </w:r>
    </w:p>
    <w:p w14:paraId="42968254" w14:textId="77777777" w:rsidR="007E23D3" w:rsidRPr="00B801A3" w:rsidRDefault="007E23D3" w:rsidP="007E23D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There are a variety of factors that contribute to high rates of absenteeism. One of the primary reasons for absenteeism is illness.</w:t>
      </w:r>
      <w:r>
        <w:rPr>
          <w:rFonts w:ascii="Times New Roman" w:hAnsi="Times New Roman" w:cs="Times New Roman"/>
          <w:sz w:val="24"/>
          <w:szCs w:val="24"/>
        </w:rPr>
        <w:t xml:space="preserve"> I</w:t>
      </w:r>
      <w:r w:rsidRPr="00B801A3">
        <w:rPr>
          <w:rFonts w:ascii="Times New Roman" w:hAnsi="Times New Roman" w:cs="Times New Roman"/>
          <w:sz w:val="24"/>
          <w:szCs w:val="24"/>
        </w:rPr>
        <w:t>t is also the legitimately authorized reason for being absent (Emerging Voices, 2005). Malcolm et al</w:t>
      </w:r>
      <w:r>
        <w:rPr>
          <w:rFonts w:ascii="Times New Roman" w:hAnsi="Times New Roman" w:cs="Times New Roman"/>
          <w:sz w:val="24"/>
          <w:szCs w:val="24"/>
        </w:rPr>
        <w:t xml:space="preserve"> (</w:t>
      </w:r>
      <w:r w:rsidRPr="00B801A3">
        <w:rPr>
          <w:rFonts w:ascii="Times New Roman" w:hAnsi="Times New Roman" w:cs="Times New Roman"/>
          <w:sz w:val="24"/>
          <w:szCs w:val="24"/>
        </w:rPr>
        <w:t>2003</w:t>
      </w:r>
      <w:r>
        <w:rPr>
          <w:rFonts w:ascii="Times New Roman" w:hAnsi="Times New Roman" w:cs="Times New Roman"/>
          <w:sz w:val="24"/>
          <w:szCs w:val="24"/>
        </w:rPr>
        <w:t>)</w:t>
      </w:r>
      <w:r w:rsidRPr="00B801A3">
        <w:rPr>
          <w:rFonts w:ascii="Times New Roman" w:hAnsi="Times New Roman" w:cs="Times New Roman"/>
          <w:sz w:val="24"/>
          <w:szCs w:val="24"/>
        </w:rPr>
        <w:t xml:space="preserve"> proposed that age also</w:t>
      </w:r>
      <w:r>
        <w:rPr>
          <w:rFonts w:ascii="Times New Roman" w:hAnsi="Times New Roman" w:cs="Times New Roman"/>
          <w:sz w:val="24"/>
          <w:szCs w:val="24"/>
        </w:rPr>
        <w:t xml:space="preserve"> becomes</w:t>
      </w:r>
      <w:r w:rsidRPr="00B801A3">
        <w:rPr>
          <w:rFonts w:ascii="Times New Roman" w:hAnsi="Times New Roman" w:cs="Times New Roman"/>
          <w:sz w:val="24"/>
          <w:szCs w:val="24"/>
        </w:rPr>
        <w:t xml:space="preserve"> a factor when looking at absenteeism rates. There is no extensive research done to prove that gender contributes to absenteeism rates. However, a study by Moseki (2004) found that males are more likely to miss school with no legitimate reason. In South Africa, for instance, learner absenteeism has a gender dimension when it comes to the dangers of walking to school for female learners such as violent attacks, sexual harassment and assault. More factors that contribute to absenteeism are learner disabilities learning difficulties and difficulty in coping academically (HSRC, 2005; Moseki M, 2004; Railsback J, 2004; Wittenberg M, 2005). Learners facing these challenges are more likely to be absent from school. They face the challenge of being behind academically, being bullied and </w:t>
      </w:r>
      <w:r w:rsidRPr="00B801A3">
        <w:rPr>
          <w:rFonts w:ascii="Times New Roman" w:hAnsi="Times New Roman" w:cs="Times New Roman"/>
          <w:sz w:val="24"/>
          <w:szCs w:val="24"/>
        </w:rPr>
        <w:lastRenderedPageBreak/>
        <w:t xml:space="preserve">stigmatized. Psychological problems such as low self-esteem and also contribute to likelihood of absenteeism (Moseki 2004; Railsback J, 2004; Tasmania Government Publications 2002).  </w:t>
      </w:r>
    </w:p>
    <w:p w14:paraId="2312B838" w14:textId="77777777" w:rsidR="007E23D3" w:rsidRPr="00510ECF" w:rsidRDefault="007E23D3" w:rsidP="007E23D3">
      <w:pPr>
        <w:tabs>
          <w:tab w:val="left" w:pos="7110"/>
        </w:tabs>
        <w:spacing w:line="360" w:lineRule="auto"/>
        <w:jc w:val="both"/>
        <w:rPr>
          <w:rFonts w:ascii="Times New Roman" w:hAnsi="Times New Roman" w:cs="Times New Roman"/>
          <w:i/>
          <w:sz w:val="24"/>
          <w:szCs w:val="24"/>
        </w:rPr>
      </w:pPr>
      <w:r w:rsidRPr="00510ECF">
        <w:rPr>
          <w:rFonts w:ascii="Times New Roman" w:hAnsi="Times New Roman" w:cs="Times New Roman"/>
          <w:i/>
          <w:sz w:val="24"/>
          <w:szCs w:val="24"/>
        </w:rPr>
        <w:t>Socio-economic influences on education</w:t>
      </w:r>
    </w:p>
    <w:p w14:paraId="39090319" w14:textId="106357F4" w:rsidR="007E23D3" w:rsidRPr="00B801A3" w:rsidRDefault="00A263E7" w:rsidP="007E23D3">
      <w:pPr>
        <w:tabs>
          <w:tab w:val="left" w:pos="7110"/>
        </w:tabs>
        <w:spacing w:line="360" w:lineRule="auto"/>
        <w:jc w:val="both"/>
        <w:rPr>
          <w:sz w:val="24"/>
          <w:szCs w:val="24"/>
        </w:rPr>
      </w:pPr>
      <w:r w:rsidRPr="00A263E7">
        <w:rPr>
          <w:rFonts w:ascii="Times New Roman" w:hAnsi="Times New Roman" w:cs="Times New Roman"/>
          <w:sz w:val="24"/>
          <w:szCs w:val="24"/>
        </w:rPr>
        <w:t xml:space="preserve">Unemployment and illiteracy rates in KwaZulu-Natal are some of the contributing factors in households that affect a learner’s progression in education. </w:t>
      </w:r>
      <w:r w:rsidR="007E23D3" w:rsidRPr="00B801A3">
        <w:rPr>
          <w:rFonts w:ascii="Times New Roman" w:hAnsi="Times New Roman" w:cs="Times New Roman"/>
          <w:sz w:val="24"/>
          <w:szCs w:val="24"/>
        </w:rPr>
        <w:t xml:space="preserve">It is more likely for a learner to attend school if their </w:t>
      </w:r>
      <w:r>
        <w:rPr>
          <w:rFonts w:ascii="Times New Roman" w:hAnsi="Times New Roman" w:cs="Times New Roman"/>
          <w:sz w:val="24"/>
          <w:szCs w:val="24"/>
        </w:rPr>
        <w:t>caregiver</w:t>
      </w:r>
      <w:r w:rsidR="007E23D3" w:rsidRPr="00B801A3">
        <w:rPr>
          <w:rFonts w:ascii="Times New Roman" w:hAnsi="Times New Roman" w:cs="Times New Roman"/>
          <w:sz w:val="24"/>
          <w:szCs w:val="24"/>
        </w:rPr>
        <w:t xml:space="preserve"> is involved in their education. Children who </w:t>
      </w:r>
      <w:r w:rsidR="00F80392">
        <w:rPr>
          <w:rFonts w:ascii="Times New Roman" w:hAnsi="Times New Roman" w:cs="Times New Roman"/>
          <w:sz w:val="24"/>
          <w:szCs w:val="24"/>
        </w:rPr>
        <w:t xml:space="preserve">have </w:t>
      </w:r>
      <w:r w:rsidR="00F80392" w:rsidRPr="00B801A3">
        <w:rPr>
          <w:rFonts w:ascii="Times New Roman" w:hAnsi="Times New Roman" w:cs="Times New Roman"/>
          <w:sz w:val="24"/>
          <w:szCs w:val="24"/>
        </w:rPr>
        <w:t>siblings</w:t>
      </w:r>
      <w:r w:rsidR="007E23D3" w:rsidRPr="00B801A3">
        <w:rPr>
          <w:rFonts w:ascii="Times New Roman" w:hAnsi="Times New Roman" w:cs="Times New Roman"/>
          <w:sz w:val="24"/>
          <w:szCs w:val="24"/>
        </w:rPr>
        <w:t xml:space="preserve"> to look after and play the role of being a parent in the home are likely to miss school (Moseki M, 2004; Raisback J, 2004). Dysfunctional or disintegrated family structures are a huge factor in learner absenteeism. In South Africa, teachers have reported that dynamics such as poverty, Learners in rural areas are unable to access centers of learning because of poor transport and poorly developed roads (Mudau 2004:50). Being unable to reach a learning facility that exists is a huge barrier (Department of Education 2002:132). </w:t>
      </w:r>
      <w:r w:rsidR="007E23D3" w:rsidRPr="00ED71D2">
        <w:rPr>
          <w:rFonts w:ascii="Times New Roman" w:hAnsi="Times New Roman" w:cs="Times New Roman"/>
          <w:sz w:val="24"/>
          <w:szCs w:val="24"/>
        </w:rPr>
        <w:t xml:space="preserve">Socio-economic factors have a negative impact on learning. Factors such as poverty, lack of basic resources, shelter, unemployment and underdevelopment affects the quality of education. In KwaZulu-Natal, access to basic services, for example, transport is a huge factor especially for young learners and those with disabilities as they are physically unable to reach places of learning. </w:t>
      </w:r>
      <w:r w:rsidR="007E23D3">
        <w:rPr>
          <w:rFonts w:ascii="Times New Roman" w:hAnsi="Times New Roman" w:cs="Times New Roman"/>
          <w:sz w:val="24"/>
          <w:szCs w:val="24"/>
        </w:rPr>
        <w:t xml:space="preserve"> </w:t>
      </w:r>
    </w:p>
    <w:p w14:paraId="29C89CE4" w14:textId="77777777" w:rsidR="007E23D3" w:rsidRPr="00510ECF" w:rsidRDefault="007E23D3" w:rsidP="007E23D3">
      <w:pPr>
        <w:pStyle w:val="Heading3"/>
        <w:spacing w:line="360" w:lineRule="auto"/>
        <w:jc w:val="both"/>
        <w:rPr>
          <w:rFonts w:ascii="Times New Roman" w:hAnsi="Times New Roman" w:cs="Times New Roman"/>
          <w:i/>
          <w:sz w:val="24"/>
          <w:szCs w:val="24"/>
        </w:rPr>
      </w:pPr>
      <w:bookmarkStart w:id="13" w:name="_Toc534646689"/>
      <w:r w:rsidRPr="00510ECF">
        <w:rPr>
          <w:rFonts w:ascii="Times New Roman" w:hAnsi="Times New Roman" w:cs="Times New Roman"/>
          <w:i/>
          <w:sz w:val="24"/>
          <w:szCs w:val="24"/>
        </w:rPr>
        <w:t>Family conditions</w:t>
      </w:r>
      <w:bookmarkEnd w:id="13"/>
      <w:r w:rsidRPr="00510ECF">
        <w:rPr>
          <w:rFonts w:ascii="Times New Roman" w:hAnsi="Times New Roman" w:cs="Times New Roman"/>
          <w:i/>
          <w:sz w:val="24"/>
          <w:szCs w:val="24"/>
        </w:rPr>
        <w:t xml:space="preserve"> </w:t>
      </w:r>
    </w:p>
    <w:p w14:paraId="1037A342" w14:textId="462917E4" w:rsidR="007E23D3" w:rsidRPr="00B801A3" w:rsidRDefault="007E23D3" w:rsidP="007E23D3">
      <w:pPr>
        <w:spacing w:line="360" w:lineRule="auto"/>
        <w:jc w:val="both"/>
        <w:rPr>
          <w:rFonts w:ascii="Times New Roman" w:hAnsi="Times New Roman" w:cs="Times New Roman"/>
          <w:b/>
          <w:sz w:val="24"/>
          <w:szCs w:val="24"/>
        </w:rPr>
      </w:pPr>
      <w:r w:rsidRPr="00B801A3">
        <w:rPr>
          <w:rFonts w:ascii="Times New Roman" w:hAnsi="Times New Roman" w:cs="Times New Roman"/>
          <w:sz w:val="24"/>
          <w:szCs w:val="24"/>
        </w:rPr>
        <w:t>An argument by Knapp (1995:9) states that the conditions that occur in a home impact the child’s education. Socio-economic struggles in households cause stress and a lack of concentration for learners. The environment in which a child grows up in shapes their ability to grasp well. The skills that learners acquire in their environments help them deal with situations in the outside world, which is why it is imperative that there should be a connection between the academic world and the child’s environment.</w:t>
      </w:r>
    </w:p>
    <w:p w14:paraId="417ED8F1" w14:textId="74763A5D" w:rsidR="007E23D3" w:rsidRPr="00510ECF" w:rsidRDefault="00A263E7" w:rsidP="007E23D3">
      <w:pPr>
        <w:pStyle w:val="Heading3"/>
        <w:spacing w:line="360" w:lineRule="auto"/>
        <w:jc w:val="both"/>
        <w:rPr>
          <w:rFonts w:ascii="Times New Roman" w:hAnsi="Times New Roman" w:cs="Times New Roman"/>
          <w:i/>
          <w:sz w:val="24"/>
          <w:szCs w:val="24"/>
        </w:rPr>
      </w:pPr>
      <w:bookmarkStart w:id="14" w:name="_Toc534646690"/>
      <w:r>
        <w:rPr>
          <w:rFonts w:ascii="Times New Roman" w:hAnsi="Times New Roman" w:cs="Times New Roman"/>
          <w:i/>
          <w:sz w:val="24"/>
          <w:szCs w:val="24"/>
        </w:rPr>
        <w:t>Caregiver</w:t>
      </w:r>
      <w:r w:rsidR="007E23D3" w:rsidRPr="00510ECF">
        <w:rPr>
          <w:rFonts w:ascii="Times New Roman" w:hAnsi="Times New Roman" w:cs="Times New Roman"/>
          <w:i/>
          <w:sz w:val="24"/>
          <w:szCs w:val="24"/>
        </w:rPr>
        <w:t xml:space="preserve"> </w:t>
      </w:r>
      <w:r w:rsidR="007E23D3">
        <w:rPr>
          <w:rFonts w:ascii="Times New Roman" w:hAnsi="Times New Roman" w:cs="Times New Roman"/>
          <w:i/>
          <w:sz w:val="24"/>
          <w:szCs w:val="24"/>
        </w:rPr>
        <w:t xml:space="preserve">and community </w:t>
      </w:r>
      <w:r w:rsidR="007E23D3" w:rsidRPr="00510ECF">
        <w:rPr>
          <w:rFonts w:ascii="Times New Roman" w:hAnsi="Times New Roman" w:cs="Times New Roman"/>
          <w:i/>
          <w:sz w:val="24"/>
          <w:szCs w:val="24"/>
        </w:rPr>
        <w:t>involvement</w:t>
      </w:r>
      <w:bookmarkEnd w:id="14"/>
      <w:r w:rsidR="007E23D3" w:rsidRPr="00510ECF">
        <w:rPr>
          <w:rFonts w:ascii="Times New Roman" w:hAnsi="Times New Roman" w:cs="Times New Roman"/>
          <w:i/>
          <w:sz w:val="24"/>
          <w:szCs w:val="24"/>
        </w:rPr>
        <w:t xml:space="preserve"> </w:t>
      </w:r>
    </w:p>
    <w:p w14:paraId="3A5577B5" w14:textId="54B5A79A" w:rsidR="007E23D3" w:rsidRPr="00B801A3" w:rsidRDefault="007E23D3" w:rsidP="007E23D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It is important for a parent to be the primary source of education for their children (Department of Education 2005:140).  Most </w:t>
      </w:r>
      <w:r w:rsidR="00A263E7">
        <w:rPr>
          <w:rFonts w:ascii="Times New Roman" w:hAnsi="Times New Roman" w:cs="Times New Roman"/>
          <w:sz w:val="24"/>
          <w:szCs w:val="24"/>
        </w:rPr>
        <w:t>caregivers</w:t>
      </w:r>
      <w:r w:rsidRPr="00B801A3">
        <w:rPr>
          <w:rFonts w:ascii="Times New Roman" w:hAnsi="Times New Roman" w:cs="Times New Roman"/>
          <w:sz w:val="24"/>
          <w:szCs w:val="24"/>
        </w:rPr>
        <w:t xml:space="preserve"> believe that teaching only happed at school which is why they do not get involved. In rural areas, the responsibility of having educators being the only ones responsible </w:t>
      </w:r>
      <w:r>
        <w:rPr>
          <w:rFonts w:ascii="Times New Roman" w:hAnsi="Times New Roman" w:cs="Times New Roman"/>
          <w:sz w:val="24"/>
          <w:szCs w:val="24"/>
        </w:rPr>
        <w:t xml:space="preserve">for </w:t>
      </w:r>
      <w:r w:rsidRPr="00B801A3">
        <w:rPr>
          <w:rFonts w:ascii="Times New Roman" w:hAnsi="Times New Roman" w:cs="Times New Roman"/>
          <w:sz w:val="24"/>
          <w:szCs w:val="24"/>
        </w:rPr>
        <w:t xml:space="preserve">education is because of the close knit relationships they have with the community, if they were born there. However, what is most important is for parents to be aware of how important it is that they work together with educators at school and in the household. It has been </w:t>
      </w:r>
      <w:r w:rsidRPr="00B801A3">
        <w:rPr>
          <w:rFonts w:ascii="Times New Roman" w:hAnsi="Times New Roman" w:cs="Times New Roman"/>
          <w:sz w:val="24"/>
          <w:szCs w:val="24"/>
        </w:rPr>
        <w:lastRenderedPageBreak/>
        <w:t xml:space="preserve">proven that when parents and educators work together, academic progress improves (Solomon, 1992: 22). Without parental involvement, learning is threatened and learners lack the necessarily support needed to achieve their goals. </w:t>
      </w:r>
    </w:p>
    <w:p w14:paraId="7BDE32A4" w14:textId="135D10F1" w:rsidR="007E23D3" w:rsidRPr="00B801A3" w:rsidRDefault="007E23D3" w:rsidP="007E23D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It is also important for the community to aid the youth in their course of education (department of Education 2002:140). The policies and legislation in </w:t>
      </w:r>
      <w:r>
        <w:rPr>
          <w:rFonts w:ascii="Times New Roman" w:hAnsi="Times New Roman" w:cs="Times New Roman"/>
          <w:sz w:val="24"/>
          <w:szCs w:val="24"/>
        </w:rPr>
        <w:t>S</w:t>
      </w:r>
      <w:r w:rsidRPr="00B801A3">
        <w:rPr>
          <w:rFonts w:ascii="Times New Roman" w:hAnsi="Times New Roman" w:cs="Times New Roman"/>
          <w:sz w:val="24"/>
          <w:szCs w:val="24"/>
        </w:rPr>
        <w:t xml:space="preserve">outh Arica support the movement of </w:t>
      </w:r>
      <w:r w:rsidR="00522959">
        <w:rPr>
          <w:rFonts w:ascii="Times New Roman" w:hAnsi="Times New Roman" w:cs="Times New Roman"/>
          <w:sz w:val="24"/>
          <w:szCs w:val="24"/>
        </w:rPr>
        <w:t>caregiver</w:t>
      </w:r>
      <w:r w:rsidRPr="00B801A3">
        <w:rPr>
          <w:rFonts w:ascii="Times New Roman" w:hAnsi="Times New Roman" w:cs="Times New Roman"/>
          <w:sz w:val="24"/>
          <w:szCs w:val="24"/>
        </w:rPr>
        <w:t xml:space="preserve"> and community involvement in the education of their children. It would do well for the children and educators to be given an extra hand outside the school gates. The White Paper 6 of 2001 also supports the involvement of parents and community in actively supporting children in their learning process. When educators, parents, community and learners work together, there could be progress in educational performance (Engelbrecht and Green 2001:462). </w:t>
      </w:r>
    </w:p>
    <w:p w14:paraId="44091579" w14:textId="77777777" w:rsidR="007E23D3" w:rsidRDefault="007E23D3" w:rsidP="00B801A3">
      <w:pPr>
        <w:pStyle w:val="Heading2"/>
        <w:spacing w:line="360" w:lineRule="auto"/>
        <w:jc w:val="both"/>
        <w:rPr>
          <w:rStyle w:val="Strong"/>
          <w:rFonts w:ascii="Times New Roman" w:hAnsi="Times New Roman" w:cs="Times New Roman"/>
          <w:sz w:val="24"/>
          <w:szCs w:val="24"/>
        </w:rPr>
      </w:pPr>
    </w:p>
    <w:p w14:paraId="1063EC8D" w14:textId="2DA82562" w:rsidR="00263AD0" w:rsidRDefault="00263AD0" w:rsidP="00B801A3">
      <w:pPr>
        <w:pStyle w:val="Heading2"/>
        <w:spacing w:line="360" w:lineRule="auto"/>
        <w:jc w:val="both"/>
        <w:rPr>
          <w:rStyle w:val="Strong"/>
          <w:rFonts w:ascii="Times New Roman" w:hAnsi="Times New Roman" w:cs="Times New Roman"/>
          <w:sz w:val="24"/>
          <w:szCs w:val="24"/>
        </w:rPr>
      </w:pPr>
      <w:bookmarkStart w:id="15" w:name="_Toc534646691"/>
      <w:r>
        <w:rPr>
          <w:rStyle w:val="Strong"/>
          <w:rFonts w:ascii="Times New Roman" w:hAnsi="Times New Roman" w:cs="Times New Roman"/>
          <w:sz w:val="24"/>
          <w:szCs w:val="24"/>
        </w:rPr>
        <w:t>Conceptual framework</w:t>
      </w:r>
      <w:bookmarkEnd w:id="15"/>
    </w:p>
    <w:p w14:paraId="1DC58106" w14:textId="77777777" w:rsidR="007E23D3" w:rsidRPr="00B801A3" w:rsidRDefault="007E23D3" w:rsidP="007E23D3">
      <w:pPr>
        <w:spacing w:line="360" w:lineRule="auto"/>
        <w:jc w:val="both"/>
        <w:rPr>
          <w:rFonts w:ascii="Times New Roman" w:hAnsi="Times New Roman" w:cs="Times New Roman"/>
          <w:sz w:val="24"/>
          <w:szCs w:val="24"/>
        </w:rPr>
      </w:pPr>
      <w:r w:rsidRPr="00B801A3">
        <w:rPr>
          <w:rFonts w:ascii="Times New Roman" w:eastAsiaTheme="majorEastAsia" w:hAnsi="Times New Roman" w:cs="Times New Roman"/>
          <w:sz w:val="24"/>
          <w:szCs w:val="24"/>
        </w:rPr>
        <w:t xml:space="preserve">From the literature that I have gathered for this study, there has been consistent reference to the concepts of ‘rurality’ and ‘underperformance’ which connects the threads of this </w:t>
      </w:r>
      <w:r>
        <w:rPr>
          <w:rFonts w:ascii="Times New Roman" w:eastAsiaTheme="majorEastAsia" w:hAnsi="Times New Roman" w:cs="Times New Roman"/>
          <w:sz w:val="24"/>
          <w:szCs w:val="24"/>
        </w:rPr>
        <w:t>dissertation</w:t>
      </w:r>
      <w:r w:rsidRPr="00B801A3">
        <w:rPr>
          <w:rFonts w:ascii="Times New Roman" w:eastAsiaTheme="majorEastAsia" w:hAnsi="Times New Roman" w:cs="Times New Roman"/>
          <w:sz w:val="24"/>
          <w:szCs w:val="24"/>
        </w:rPr>
        <w:t>.</w:t>
      </w:r>
    </w:p>
    <w:p w14:paraId="26AEDF9E" w14:textId="77777777" w:rsidR="007E23D3" w:rsidRPr="00F80392" w:rsidRDefault="007E23D3" w:rsidP="00F80392"/>
    <w:p w14:paraId="18B57159" w14:textId="50155A44" w:rsidR="00C21969" w:rsidRPr="00F80392" w:rsidRDefault="00C21969" w:rsidP="00B801A3">
      <w:pPr>
        <w:pStyle w:val="Heading2"/>
        <w:spacing w:line="360" w:lineRule="auto"/>
        <w:jc w:val="both"/>
        <w:rPr>
          <w:rStyle w:val="Strong"/>
          <w:rFonts w:ascii="Times New Roman" w:hAnsi="Times New Roman" w:cs="Times New Roman"/>
          <w:i/>
          <w:sz w:val="24"/>
          <w:szCs w:val="24"/>
        </w:rPr>
      </w:pPr>
      <w:bookmarkStart w:id="16" w:name="_Toc534646692"/>
      <w:r w:rsidRPr="00F80392">
        <w:rPr>
          <w:rStyle w:val="Strong"/>
          <w:rFonts w:ascii="Times New Roman" w:hAnsi="Times New Roman" w:cs="Times New Roman"/>
          <w:i/>
          <w:sz w:val="24"/>
          <w:szCs w:val="24"/>
        </w:rPr>
        <w:t>Rurality</w:t>
      </w:r>
      <w:bookmarkEnd w:id="16"/>
      <w:r w:rsidRPr="00F80392">
        <w:rPr>
          <w:rStyle w:val="Strong"/>
          <w:rFonts w:ascii="Times New Roman" w:hAnsi="Times New Roman" w:cs="Times New Roman"/>
          <w:i/>
          <w:sz w:val="24"/>
          <w:szCs w:val="24"/>
        </w:rPr>
        <w:t xml:space="preserve"> </w:t>
      </w:r>
    </w:p>
    <w:p w14:paraId="03CA13F7" w14:textId="5E34CF46" w:rsidR="005B097B" w:rsidRPr="00B801A3" w:rsidRDefault="005B097B"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There is no one definition of what “rural” is, so there are a number of types of rurality” (Cross &amp; Frankcombe, 1994:14). </w:t>
      </w:r>
      <w:r w:rsidR="00C21969" w:rsidRPr="00B801A3">
        <w:rPr>
          <w:rFonts w:ascii="Times New Roman" w:eastAsia="Times New Roman" w:hAnsi="Times New Roman" w:cs="Times New Roman"/>
          <w:sz w:val="24"/>
          <w:szCs w:val="24"/>
        </w:rPr>
        <w:t xml:space="preserve">Rurality is the concept that engages with all the themes in the thesis. </w:t>
      </w:r>
      <w:r w:rsidRPr="00B801A3">
        <w:rPr>
          <w:rFonts w:ascii="Times New Roman" w:eastAsia="Times New Roman" w:hAnsi="Times New Roman" w:cs="Times New Roman"/>
          <w:sz w:val="24"/>
          <w:szCs w:val="24"/>
        </w:rPr>
        <w:t xml:space="preserve">The term “rural” is derived from the Latin word ruralis, meaning countryside or open land. Rurality in the South African context lacks a consistent and explicit definition and </w:t>
      </w:r>
      <w:r w:rsidR="00A07D2A">
        <w:rPr>
          <w:rFonts w:ascii="Times New Roman" w:eastAsia="Times New Roman" w:hAnsi="Times New Roman" w:cs="Times New Roman"/>
          <w:sz w:val="24"/>
          <w:szCs w:val="24"/>
        </w:rPr>
        <w:t xml:space="preserve">many </w:t>
      </w:r>
      <w:r w:rsidRPr="00B801A3">
        <w:rPr>
          <w:rFonts w:ascii="Times New Roman" w:eastAsia="Times New Roman" w:hAnsi="Times New Roman" w:cs="Times New Roman"/>
          <w:sz w:val="24"/>
          <w:szCs w:val="24"/>
        </w:rPr>
        <w:t>researchers (Arnold, Newman, Gaddy &amp; Dean, 2005; Anriquez &amp; Stamoulis, 2007; Sauvageot &amp; da Graca, 2007) concur that this is because as there are a number of demographic factors to consider (Hlalele,</w:t>
      </w:r>
      <w:r w:rsidR="00437DBC" w:rsidRPr="00B801A3">
        <w:rPr>
          <w:rFonts w:ascii="Times New Roman" w:eastAsia="Times New Roman" w:hAnsi="Times New Roman" w:cs="Times New Roman"/>
          <w:sz w:val="24"/>
          <w:szCs w:val="24"/>
        </w:rPr>
        <w:t xml:space="preserve"> </w:t>
      </w:r>
      <w:r w:rsidRPr="00B801A3">
        <w:rPr>
          <w:rFonts w:ascii="Times New Roman" w:eastAsia="Times New Roman" w:hAnsi="Times New Roman" w:cs="Times New Roman"/>
          <w:sz w:val="24"/>
          <w:szCs w:val="24"/>
        </w:rPr>
        <w:t>201</w:t>
      </w:r>
      <w:r w:rsidR="005C3450" w:rsidRPr="00B801A3">
        <w:rPr>
          <w:rFonts w:ascii="Times New Roman" w:eastAsia="Times New Roman" w:hAnsi="Times New Roman" w:cs="Times New Roman"/>
          <w:sz w:val="24"/>
          <w:szCs w:val="24"/>
        </w:rPr>
        <w:t>2</w:t>
      </w:r>
      <w:r w:rsidRPr="00B801A3">
        <w:rPr>
          <w:rFonts w:ascii="Times New Roman" w:eastAsia="Times New Roman" w:hAnsi="Times New Roman" w:cs="Times New Roman"/>
          <w:sz w:val="24"/>
          <w:szCs w:val="24"/>
        </w:rPr>
        <w:t>; Khau, 2012, Mahlomaholo, 2012, Mukeredzi, 2013). The Rural Development Framework explains that historical complexities and cultural perceptions cannot be rationalized into one definition that characterizes all purposes.</w:t>
      </w:r>
    </w:p>
    <w:p w14:paraId="7A6C99C8" w14:textId="6BA6AC5F" w:rsidR="006868C9" w:rsidRPr="00B801A3" w:rsidRDefault="00C21969" w:rsidP="006C1C65">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The most common way of defining</w:t>
      </w:r>
      <w:r w:rsidR="00753C08">
        <w:rPr>
          <w:rFonts w:ascii="Times New Roman" w:eastAsia="Times New Roman" w:hAnsi="Times New Roman" w:cs="Times New Roman"/>
          <w:sz w:val="24"/>
          <w:szCs w:val="24"/>
        </w:rPr>
        <w:t xml:space="preserve"> rurality</w:t>
      </w:r>
      <w:r w:rsidRPr="00B801A3">
        <w:rPr>
          <w:rFonts w:ascii="Times New Roman" w:eastAsia="Times New Roman" w:hAnsi="Times New Roman" w:cs="Times New Roman"/>
          <w:sz w:val="24"/>
          <w:szCs w:val="24"/>
        </w:rPr>
        <w:t xml:space="preserve"> is by contrasting it to that which is not urban. It is the other to urban (Anriquez &amp; Stamoulis, 2007), socially, educationally, politically and economically (Woodrum, 2011; Mahlomaholo, 2012). Such a distinction of the rural continues to </w:t>
      </w:r>
      <w:r w:rsidRPr="00B801A3">
        <w:rPr>
          <w:rFonts w:ascii="Times New Roman" w:eastAsia="Times New Roman" w:hAnsi="Times New Roman" w:cs="Times New Roman"/>
          <w:sz w:val="24"/>
          <w:szCs w:val="24"/>
        </w:rPr>
        <w:lastRenderedPageBreak/>
        <w:t xml:space="preserve">exist because of the constant comparative discourse with the urban (Hlalele, 2012). Rural comparison to the urban dims the uniqueness of the rural dynamics and how it differs immensely from the urban (Balfour, Mitchell &amp; Moletsane, 2008). In most papers, rurality is written with much focus being on the undesirable characteristics of the setting. These characteristics, include “…space, isolation, community, poverty, disease, neglect, backwardness, marginalization, depopulation, conservatism, racism, resettlement, corruption, entropy, and exclusion” (Balfour, Mitchell &amp; Moletsane, 2008:97). </w:t>
      </w:r>
    </w:p>
    <w:p w14:paraId="3354908F" w14:textId="77777777" w:rsidR="006868C9" w:rsidRPr="00B801A3" w:rsidRDefault="00C21969"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Rural spaces also consist of a majority of tribal land governed by traditional leaders (Mahlomolo, 2012). In Hlalele’s, (2012:115), paper, </w:t>
      </w:r>
      <w:r w:rsidRPr="00B801A3">
        <w:rPr>
          <w:rFonts w:ascii="Times New Roman" w:eastAsia="Times New Roman" w:hAnsi="Times New Roman" w:cs="Times New Roman"/>
          <w:i/>
          <w:sz w:val="24"/>
          <w:szCs w:val="24"/>
        </w:rPr>
        <w:t xml:space="preserve">Social justice and rural education in South Africa, </w:t>
      </w:r>
      <w:r w:rsidRPr="00B801A3">
        <w:rPr>
          <w:rFonts w:ascii="Times New Roman" w:eastAsia="Times New Roman" w:hAnsi="Times New Roman" w:cs="Times New Roman"/>
          <w:sz w:val="24"/>
          <w:szCs w:val="24"/>
        </w:rPr>
        <w:t xml:space="preserve">he explores historical settlement </w:t>
      </w:r>
      <w:r w:rsidR="0004531B" w:rsidRPr="00B801A3">
        <w:rPr>
          <w:rFonts w:ascii="Times New Roman" w:eastAsia="Times New Roman" w:hAnsi="Times New Roman" w:cs="Times New Roman"/>
          <w:sz w:val="24"/>
          <w:szCs w:val="24"/>
        </w:rPr>
        <w:t>and</w:t>
      </w:r>
      <w:r w:rsidRPr="00B801A3">
        <w:rPr>
          <w:rFonts w:ascii="Times New Roman" w:eastAsia="Times New Roman" w:hAnsi="Times New Roman" w:cs="Times New Roman"/>
          <w:sz w:val="24"/>
          <w:szCs w:val="24"/>
        </w:rPr>
        <w:t xml:space="preserve"> land ownership of rural areas which are directly related to apartheid and the colonial policies of dispossession, resettlement and a systematic exclusion from opportunities”. As a result, the inequalities and unequal power relations between the urban and rural contexts, which continue to persist in South Africa are always linked to the past (Pennefather, 2008). </w:t>
      </w:r>
    </w:p>
    <w:p w14:paraId="641C09AE" w14:textId="77777777" w:rsidR="00753C08" w:rsidRDefault="00C21969"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What can be gathered from literature is that the concept of rurality comprises of innumerable contexts and theorizations, therefore, a definition of rurality is dependent on the context of the discussed subject. There seems to be two sides to rurality, the positive outlook that sees a people that are resourceful (Mahlomaholo, 2012), or the negative outlook of a space and people that are backwards and isolated (Ebersohn &amp; Ferreira, 2012).  For the purpose of this thesis, rurality refers to those settings that are sparsely populated, where agriculture is the major means of economic activity and a rich space of undiscovered potential. </w:t>
      </w:r>
    </w:p>
    <w:p w14:paraId="4E3A7E03" w14:textId="5FBB027E" w:rsidR="006868C9" w:rsidRPr="00B801A3" w:rsidRDefault="00C21969"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It is not just the definition of rurality that is in contestation, but research shows there are countless definitions of rural education, which is why there are no typical characteristics that define rural schools and communities (Budge, 2006; Herzog &amp; Pittman, 2003; Lewis, 2003). When I undertook the study, my view of rurality was that its learner, </w:t>
      </w:r>
      <w:r w:rsidR="00522959">
        <w:rPr>
          <w:rFonts w:ascii="Times New Roman" w:eastAsia="Times New Roman" w:hAnsi="Times New Roman" w:cs="Times New Roman"/>
          <w:sz w:val="24"/>
          <w:szCs w:val="24"/>
        </w:rPr>
        <w:t>caregivers</w:t>
      </w:r>
      <w:r w:rsidRPr="00B801A3">
        <w:rPr>
          <w:rFonts w:ascii="Times New Roman" w:eastAsia="Times New Roman" w:hAnsi="Times New Roman" w:cs="Times New Roman"/>
          <w:sz w:val="24"/>
          <w:szCs w:val="24"/>
        </w:rPr>
        <w:t>, community, schools are the most knowledgeable people to engage with when it comes to subjects that affect their everyday lives. They are also the primary people that should be consulted on ways to address and solve challenges in their setting. Thus the major themes this thesis looks at are the ‘journey to school’ and the ‘value of education in rural families’. My view is unchanged since the findings showed it to be true.</w:t>
      </w:r>
    </w:p>
    <w:p w14:paraId="35011E8B" w14:textId="77777777" w:rsidR="00C21969" w:rsidRPr="00F80392" w:rsidRDefault="00C21969" w:rsidP="00B801A3">
      <w:pPr>
        <w:pStyle w:val="Heading2"/>
        <w:spacing w:line="360" w:lineRule="auto"/>
        <w:jc w:val="both"/>
        <w:rPr>
          <w:rStyle w:val="Strong"/>
          <w:rFonts w:ascii="Times New Roman" w:hAnsi="Times New Roman" w:cs="Times New Roman"/>
          <w:i/>
          <w:sz w:val="24"/>
          <w:szCs w:val="24"/>
        </w:rPr>
      </w:pPr>
      <w:bookmarkStart w:id="17" w:name="_Toc534646693"/>
      <w:r w:rsidRPr="00F80392">
        <w:rPr>
          <w:rStyle w:val="Strong"/>
          <w:rFonts w:ascii="Times New Roman" w:hAnsi="Times New Roman" w:cs="Times New Roman"/>
          <w:i/>
          <w:sz w:val="24"/>
          <w:szCs w:val="24"/>
        </w:rPr>
        <w:lastRenderedPageBreak/>
        <w:t>Underperformance in Education</w:t>
      </w:r>
      <w:bookmarkEnd w:id="17"/>
      <w:r w:rsidRPr="00F80392">
        <w:rPr>
          <w:rStyle w:val="Strong"/>
          <w:rFonts w:ascii="Times New Roman" w:hAnsi="Times New Roman" w:cs="Times New Roman"/>
          <w:i/>
          <w:sz w:val="24"/>
          <w:szCs w:val="24"/>
        </w:rPr>
        <w:t xml:space="preserve"> </w:t>
      </w:r>
    </w:p>
    <w:p w14:paraId="06FD9217" w14:textId="6D11AB01" w:rsidR="00C21969" w:rsidRPr="00B801A3" w:rsidRDefault="00C21969"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The concept of underperformance, like that of rurality has numerous meanings in different contexts. Under the umbrella of underperformance, lies other concepts</w:t>
      </w:r>
      <w:r w:rsidR="005A1DA1">
        <w:rPr>
          <w:rFonts w:ascii="Times New Roman" w:eastAsia="Times New Roman" w:hAnsi="Times New Roman" w:cs="Times New Roman"/>
          <w:sz w:val="24"/>
          <w:szCs w:val="24"/>
        </w:rPr>
        <w:t xml:space="preserve"> such as: school’s internal and external factors, ineffective schools, eligibility for special measures and failing school,</w:t>
      </w:r>
      <w:r w:rsidRPr="00B801A3">
        <w:rPr>
          <w:rFonts w:ascii="Times New Roman" w:eastAsia="Times New Roman" w:hAnsi="Times New Roman" w:cs="Times New Roman"/>
          <w:sz w:val="24"/>
          <w:szCs w:val="24"/>
        </w:rPr>
        <w:t xml:space="preserve"> which refer to underperforming schools (Harris &amp; Chapman, 2004).</w:t>
      </w:r>
      <w:r w:rsidR="00753C08">
        <w:rPr>
          <w:rFonts w:ascii="Times New Roman" w:eastAsia="Times New Roman" w:hAnsi="Times New Roman" w:cs="Times New Roman"/>
          <w:sz w:val="24"/>
          <w:szCs w:val="24"/>
        </w:rPr>
        <w:t xml:space="preserve"> </w:t>
      </w:r>
      <w:r w:rsidRPr="00B801A3">
        <w:rPr>
          <w:rFonts w:ascii="Times New Roman" w:eastAsia="Times New Roman" w:hAnsi="Times New Roman" w:cs="Times New Roman"/>
          <w:sz w:val="24"/>
          <w:szCs w:val="24"/>
        </w:rPr>
        <w:t xml:space="preserve">These concepts focus on school’s internal circumstances or the ways in which school performance is measured. For example the Department of Basic Education (DBE) in South Africa, measures school underperformance by looking at how many Grade 12s have not achieved </w:t>
      </w:r>
      <w:r w:rsidR="00DD070A">
        <w:rPr>
          <w:rFonts w:ascii="Times New Roman" w:eastAsia="Times New Roman" w:hAnsi="Times New Roman" w:cs="Times New Roman"/>
          <w:sz w:val="24"/>
          <w:szCs w:val="24"/>
        </w:rPr>
        <w:t xml:space="preserve">a </w:t>
      </w:r>
      <w:r w:rsidRPr="00B801A3">
        <w:rPr>
          <w:rFonts w:ascii="Times New Roman" w:eastAsia="Times New Roman" w:hAnsi="Times New Roman" w:cs="Times New Roman"/>
          <w:sz w:val="24"/>
          <w:szCs w:val="24"/>
        </w:rPr>
        <w:t xml:space="preserve">60% pass rate. In this instance underperformance is linked to </w:t>
      </w:r>
      <w:r w:rsidR="00810F5D">
        <w:rPr>
          <w:rFonts w:ascii="Times New Roman" w:eastAsia="Times New Roman" w:hAnsi="Times New Roman" w:cs="Times New Roman"/>
          <w:sz w:val="24"/>
          <w:szCs w:val="24"/>
        </w:rPr>
        <w:t xml:space="preserve">the </w:t>
      </w:r>
      <w:r w:rsidRPr="00B801A3">
        <w:rPr>
          <w:rFonts w:ascii="Times New Roman" w:eastAsia="Times New Roman" w:hAnsi="Times New Roman" w:cs="Times New Roman"/>
          <w:sz w:val="24"/>
          <w:szCs w:val="24"/>
        </w:rPr>
        <w:t>pass percentages of Grade 12s, which either becomes a good or bad reflection of the school’s ability.</w:t>
      </w:r>
      <w:r w:rsidRPr="005A1DA1">
        <w:rPr>
          <w:rFonts w:ascii="Times New Roman" w:eastAsia="Times New Roman" w:hAnsi="Times New Roman" w:cs="Times New Roman"/>
          <w:sz w:val="24"/>
          <w:szCs w:val="24"/>
        </w:rPr>
        <w:t xml:space="preserve"> Secondly</w:t>
      </w:r>
      <w:r w:rsidRPr="00B801A3">
        <w:rPr>
          <w:rFonts w:ascii="Times New Roman" w:eastAsia="Times New Roman" w:hAnsi="Times New Roman" w:cs="Times New Roman"/>
          <w:sz w:val="24"/>
          <w:szCs w:val="24"/>
        </w:rPr>
        <w:t xml:space="preserve"> the concept of ineffective schools, which speaks on the internal challenges within the schools that limit the quality of education that learners receive (Reynolds, 1999). </w:t>
      </w:r>
      <w:r w:rsidRPr="005A1DA1">
        <w:rPr>
          <w:rFonts w:ascii="Times New Roman" w:eastAsia="Times New Roman" w:hAnsi="Times New Roman" w:cs="Times New Roman"/>
          <w:sz w:val="24"/>
          <w:szCs w:val="24"/>
        </w:rPr>
        <w:t>Thirdly,</w:t>
      </w:r>
      <w:r w:rsidRPr="00B801A3">
        <w:rPr>
          <w:rFonts w:ascii="Times New Roman" w:eastAsia="Times New Roman" w:hAnsi="Times New Roman" w:cs="Times New Roman"/>
          <w:sz w:val="24"/>
          <w:szCs w:val="24"/>
        </w:rPr>
        <w:t xml:space="preserve"> schools that require special measures, where much intervention is needed to order to have the school functioning at its best capacity (Gray, 2000). The </w:t>
      </w:r>
      <w:r w:rsidRPr="005A1DA1">
        <w:rPr>
          <w:rFonts w:ascii="Times New Roman" w:eastAsia="Times New Roman" w:hAnsi="Times New Roman" w:cs="Times New Roman"/>
          <w:sz w:val="24"/>
          <w:szCs w:val="24"/>
        </w:rPr>
        <w:t>fourth concept</w:t>
      </w:r>
      <w:r w:rsidRPr="00B801A3">
        <w:rPr>
          <w:rFonts w:ascii="Times New Roman" w:eastAsia="Times New Roman" w:hAnsi="Times New Roman" w:cs="Times New Roman"/>
          <w:sz w:val="24"/>
          <w:szCs w:val="24"/>
        </w:rPr>
        <w:t xml:space="preserve"> speaks of schools with a high number of absenteeism, lack of resources or qualified staff both in management and teaching and as a result, pupils perform poorly (Araujo, 2009; Downey</w:t>
      </w:r>
      <w:r w:rsidR="00132DB3" w:rsidRPr="00B801A3">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Von Hippel</w:t>
      </w:r>
      <w:r w:rsidR="00132DB3" w:rsidRPr="00B801A3">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xml:space="preserve"> &amp; Hughes, 2008).</w:t>
      </w:r>
    </w:p>
    <w:p w14:paraId="48DA3CCB" w14:textId="1BD8E301" w:rsidR="00755592" w:rsidRDefault="00C21969"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Underperformance in education in the context of this study involves all </w:t>
      </w:r>
      <w:r w:rsidR="005A1DA1" w:rsidRPr="00B801A3">
        <w:rPr>
          <w:rFonts w:ascii="Times New Roman" w:eastAsia="Times New Roman" w:hAnsi="Times New Roman" w:cs="Times New Roman"/>
          <w:sz w:val="24"/>
          <w:szCs w:val="24"/>
        </w:rPr>
        <w:t>factors included</w:t>
      </w:r>
      <w:r w:rsidR="00262E8A">
        <w:rPr>
          <w:rFonts w:ascii="Times New Roman" w:eastAsia="Times New Roman" w:hAnsi="Times New Roman" w:cs="Times New Roman"/>
          <w:sz w:val="24"/>
          <w:szCs w:val="24"/>
        </w:rPr>
        <w:t xml:space="preserve"> in</w:t>
      </w:r>
      <w:r w:rsidRPr="00B801A3">
        <w:rPr>
          <w:rFonts w:ascii="Times New Roman" w:eastAsia="Times New Roman" w:hAnsi="Times New Roman" w:cs="Times New Roman"/>
          <w:sz w:val="24"/>
          <w:szCs w:val="24"/>
        </w:rPr>
        <w:t xml:space="preserve"> rural communities such as challenging circumstances, socio-economically disadvantaged schools, and schools in difficult circumstances and high poverty schools (Barth et al; 1999; Borman et al., 2000; Van de Grift &amp; Houtveen, 2006; McHugh &amp; Stringfield, 1998). The common thread in the literature is that underperforming schools are a result of the area that they located in and its social issues because there is a link between high levels of socio-economic deprivation and school failure (Gray, 2000; Nicolaidou &amp; Ainscow, 2005).  In light of the concepts mentioned, the concept of underperformance in education is used in this study. </w:t>
      </w:r>
    </w:p>
    <w:p w14:paraId="5156BB75" w14:textId="16AB7999" w:rsidR="00263AD0" w:rsidRDefault="00EB2C68" w:rsidP="00B73DCB">
      <w:pPr>
        <w:pStyle w:val="Heading2"/>
        <w:spacing w:line="360" w:lineRule="auto"/>
        <w:jc w:val="both"/>
      </w:pPr>
      <w:bookmarkStart w:id="18" w:name="_Toc534646694"/>
      <w:r w:rsidRPr="00D43EF2">
        <w:rPr>
          <w:rFonts w:ascii="Times New Roman" w:hAnsi="Times New Roman" w:cs="Times New Roman"/>
          <w:b/>
          <w:i/>
          <w:sz w:val="24"/>
          <w:szCs w:val="24"/>
        </w:rPr>
        <w:t>Definitional View of a Household</w:t>
      </w:r>
      <w:bookmarkEnd w:id="18"/>
    </w:p>
    <w:p w14:paraId="7F95453C" w14:textId="494E065B" w:rsidR="00EB2C68" w:rsidRDefault="00EB2C68" w:rsidP="00EB2C68">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A household is a social unity which involves continuous social action based on loyalty and authority (Weber, 1978:359). Authority can be derived from strength or knowledge and experience. An essential attribute of a household is common residence (Popenoe, Cunningham &amp; Boult, 1998:287). A household consists of a group of people who share a residence and are involved in social interaction based on loyalty and authority. Members of a household consume </w:t>
      </w:r>
      <w:r>
        <w:rPr>
          <w:rFonts w:ascii="Times New Roman" w:hAnsi="Times New Roman" w:cs="Times New Roman"/>
          <w:iCs/>
          <w:sz w:val="24"/>
          <w:szCs w:val="24"/>
        </w:rPr>
        <w:lastRenderedPageBreak/>
        <w:t xml:space="preserve">from the same pot. Every household carries with it a set behaviour, form and function. It is assumed that the household is a source for emotionally stable relationships. A household also acts as an economical unit where each member is supported materially. </w:t>
      </w:r>
    </w:p>
    <w:p w14:paraId="26731AC2" w14:textId="2EECCDE1" w:rsidR="00077769" w:rsidRDefault="00EB2C68" w:rsidP="00D43EF2">
      <w:pPr>
        <w:spacing w:line="360" w:lineRule="auto"/>
        <w:ind w:firstLine="720"/>
        <w:jc w:val="both"/>
        <w:rPr>
          <w:rFonts w:ascii="Times New Roman" w:hAnsi="Times New Roman" w:cs="Times New Roman"/>
          <w:iCs/>
          <w:sz w:val="24"/>
          <w:szCs w:val="24"/>
        </w:rPr>
      </w:pPr>
      <w:r>
        <w:rPr>
          <w:rFonts w:ascii="Times New Roman" w:hAnsi="Times New Roman" w:cs="Times New Roman"/>
          <w:iCs/>
          <w:sz w:val="24"/>
          <w:szCs w:val="24"/>
        </w:rPr>
        <w:t>The household is part of larger system structures which influence its functioning. These structures include the neighbourhood, community and state. These structure either enable or disable households from necessary resources. This is why it is necessary to explore the influence that households have on the meaning that rural learners have about education.</w:t>
      </w:r>
    </w:p>
    <w:p w14:paraId="4DA2F632" w14:textId="77777777" w:rsidR="00D43EF2" w:rsidRDefault="00D43EF2" w:rsidP="00D43EF2">
      <w:pPr>
        <w:spacing w:line="360" w:lineRule="auto"/>
        <w:ind w:firstLine="720"/>
        <w:jc w:val="both"/>
        <w:rPr>
          <w:rFonts w:ascii="Times New Roman" w:eastAsia="Times New Roman" w:hAnsi="Times New Roman" w:cs="Times New Roman"/>
          <w:b/>
          <w:sz w:val="24"/>
          <w:szCs w:val="24"/>
        </w:rPr>
      </w:pPr>
    </w:p>
    <w:p w14:paraId="616FF34B" w14:textId="523DC31D" w:rsidR="00263AD0" w:rsidRPr="00D43EF2" w:rsidRDefault="00263AD0" w:rsidP="00D43EF2">
      <w:pPr>
        <w:spacing w:after="0" w:line="360" w:lineRule="auto"/>
        <w:jc w:val="both"/>
        <w:rPr>
          <w:rFonts w:ascii="Times New Roman" w:eastAsia="Times New Roman" w:hAnsi="Times New Roman" w:cs="Times New Roman"/>
          <w:b/>
          <w:sz w:val="24"/>
          <w:szCs w:val="24"/>
        </w:rPr>
      </w:pPr>
      <w:r w:rsidRPr="00D43EF2">
        <w:rPr>
          <w:rFonts w:ascii="Times New Roman" w:eastAsia="Times New Roman" w:hAnsi="Times New Roman" w:cs="Times New Roman"/>
          <w:b/>
          <w:sz w:val="24"/>
          <w:szCs w:val="24"/>
        </w:rPr>
        <w:t>Theoretical framework</w:t>
      </w:r>
    </w:p>
    <w:p w14:paraId="775B19AD" w14:textId="2B5A6BCD" w:rsidR="006308B5" w:rsidRPr="00B801A3" w:rsidRDefault="009F1B23" w:rsidP="00B801A3">
      <w:pPr>
        <w:pStyle w:val="Heading1"/>
        <w:spacing w:line="360" w:lineRule="auto"/>
        <w:jc w:val="both"/>
        <w:rPr>
          <w:rStyle w:val="Strong"/>
          <w:rFonts w:ascii="Times New Roman" w:hAnsi="Times New Roman" w:cs="Times New Roman"/>
          <w:color w:val="auto"/>
          <w:sz w:val="24"/>
          <w:szCs w:val="24"/>
        </w:rPr>
      </w:pPr>
      <w:bookmarkStart w:id="19" w:name="_Toc534646695"/>
      <w:r w:rsidRPr="00D43EF2">
        <w:rPr>
          <w:rStyle w:val="Strong"/>
          <w:rFonts w:ascii="Times New Roman" w:hAnsi="Times New Roman" w:cs="Times New Roman"/>
          <w:i/>
          <w:color w:val="auto"/>
          <w:sz w:val="24"/>
          <w:szCs w:val="24"/>
        </w:rPr>
        <w:t>Bourdieu’s theory</w:t>
      </w:r>
      <w:bookmarkEnd w:id="19"/>
      <w:r>
        <w:rPr>
          <w:rStyle w:val="Strong"/>
          <w:rFonts w:ascii="Times New Roman" w:hAnsi="Times New Roman" w:cs="Times New Roman"/>
          <w:color w:val="auto"/>
          <w:sz w:val="24"/>
          <w:szCs w:val="24"/>
        </w:rPr>
        <w:t xml:space="preserve"> </w:t>
      </w:r>
    </w:p>
    <w:p w14:paraId="7CF4EB32" w14:textId="377C3D31" w:rsidR="006308B5" w:rsidRPr="00B801A3" w:rsidRDefault="006308B5" w:rsidP="00B801A3">
      <w:pPr>
        <w:spacing w:line="360" w:lineRule="auto"/>
        <w:jc w:val="both"/>
        <w:rPr>
          <w:rFonts w:ascii="Times New Roman" w:hAnsi="Times New Roman" w:cs="Times New Roman"/>
          <w:iCs/>
          <w:sz w:val="24"/>
          <w:szCs w:val="24"/>
        </w:rPr>
      </w:pPr>
      <w:r w:rsidRPr="00B801A3">
        <w:rPr>
          <w:rFonts w:ascii="Times New Roman" w:hAnsi="Times New Roman" w:cs="Times New Roman"/>
          <w:iCs/>
          <w:sz w:val="24"/>
          <w:szCs w:val="24"/>
        </w:rPr>
        <w:t xml:space="preserve">The dissertation makes use of the ideas of Bourdieu that include the </w:t>
      </w:r>
      <w:r w:rsidR="0083744E">
        <w:rPr>
          <w:rFonts w:ascii="Times New Roman" w:hAnsi="Times New Roman" w:cs="Times New Roman"/>
          <w:iCs/>
          <w:sz w:val="24"/>
          <w:szCs w:val="24"/>
        </w:rPr>
        <w:t xml:space="preserve">concept: </w:t>
      </w:r>
      <w:r w:rsidRPr="00B801A3">
        <w:rPr>
          <w:rFonts w:ascii="Times New Roman" w:hAnsi="Times New Roman" w:cs="Times New Roman"/>
          <w:iCs/>
          <w:sz w:val="24"/>
          <w:szCs w:val="24"/>
        </w:rPr>
        <w:t>field</w:t>
      </w:r>
      <w:r w:rsidR="0083744E">
        <w:rPr>
          <w:rFonts w:ascii="Times New Roman" w:hAnsi="Times New Roman" w:cs="Times New Roman"/>
          <w:iCs/>
          <w:sz w:val="24"/>
          <w:szCs w:val="24"/>
        </w:rPr>
        <w:t>.</w:t>
      </w:r>
      <w:r w:rsidRPr="00B801A3">
        <w:rPr>
          <w:rFonts w:ascii="Times New Roman" w:hAnsi="Times New Roman" w:cs="Times New Roman"/>
          <w:iCs/>
          <w:sz w:val="24"/>
          <w:szCs w:val="24"/>
        </w:rPr>
        <w:t xml:space="preserve"> </w:t>
      </w:r>
      <w:r w:rsidR="0083744E">
        <w:rPr>
          <w:rFonts w:ascii="Times New Roman" w:hAnsi="Times New Roman" w:cs="Times New Roman"/>
          <w:iCs/>
          <w:sz w:val="24"/>
          <w:szCs w:val="24"/>
        </w:rPr>
        <w:t xml:space="preserve">The field </w:t>
      </w:r>
      <w:r w:rsidRPr="00B801A3">
        <w:rPr>
          <w:rFonts w:ascii="Times New Roman" w:hAnsi="Times New Roman" w:cs="Times New Roman"/>
          <w:iCs/>
          <w:sz w:val="24"/>
          <w:szCs w:val="24"/>
        </w:rPr>
        <w:t xml:space="preserve">consists of an assortment of capital such as economic, social, cultural and symbolic, all of which have power. Fields intersect, for example the field of </w:t>
      </w:r>
      <w:r w:rsidR="00492C96" w:rsidRPr="00B801A3">
        <w:rPr>
          <w:rFonts w:ascii="Times New Roman" w:hAnsi="Times New Roman" w:cs="Times New Roman"/>
          <w:iCs/>
          <w:sz w:val="24"/>
          <w:szCs w:val="24"/>
        </w:rPr>
        <w:t>power influences</w:t>
      </w:r>
      <w:r w:rsidRPr="00B801A3">
        <w:rPr>
          <w:rFonts w:ascii="Times New Roman" w:hAnsi="Times New Roman" w:cs="Times New Roman"/>
          <w:iCs/>
          <w:sz w:val="24"/>
          <w:szCs w:val="24"/>
        </w:rPr>
        <w:t xml:space="preserve"> </w:t>
      </w:r>
      <w:r w:rsidR="00262E8A">
        <w:rPr>
          <w:rFonts w:ascii="Times New Roman" w:hAnsi="Times New Roman" w:cs="Times New Roman"/>
          <w:iCs/>
          <w:sz w:val="24"/>
          <w:szCs w:val="24"/>
        </w:rPr>
        <w:t>other fields</w:t>
      </w:r>
      <w:r w:rsidRPr="00B801A3">
        <w:rPr>
          <w:rFonts w:ascii="Times New Roman" w:hAnsi="Times New Roman" w:cs="Times New Roman"/>
          <w:iCs/>
          <w:sz w:val="24"/>
          <w:szCs w:val="24"/>
        </w:rPr>
        <w:t xml:space="preserve">, (Lingard, Hayes &amp; Mills, 2003). The field and capital are interrelated concepts. For Bourdieu and for the purpose of this study, capital is not just monetary but cultural too. Cultural capital is knowledge individuals possess which links to habitus since knowledge is influenced by upbringing, education and </w:t>
      </w:r>
      <w:r w:rsidR="009766C7" w:rsidRPr="00B801A3">
        <w:rPr>
          <w:rFonts w:ascii="Times New Roman" w:hAnsi="Times New Roman" w:cs="Times New Roman"/>
          <w:iCs/>
          <w:sz w:val="24"/>
          <w:szCs w:val="24"/>
        </w:rPr>
        <w:t>experiences.</w:t>
      </w:r>
      <w:r w:rsidR="009766C7">
        <w:rPr>
          <w:rFonts w:ascii="Times New Roman" w:hAnsi="Times New Roman" w:cs="Times New Roman"/>
          <w:iCs/>
          <w:sz w:val="24"/>
          <w:szCs w:val="24"/>
        </w:rPr>
        <w:t xml:space="preserve"> Habitus</w:t>
      </w:r>
      <w:r w:rsidR="0083744E">
        <w:rPr>
          <w:rFonts w:ascii="Times New Roman" w:hAnsi="Times New Roman" w:cs="Times New Roman"/>
          <w:iCs/>
          <w:sz w:val="24"/>
          <w:szCs w:val="24"/>
        </w:rPr>
        <w:t xml:space="preserve"> is one of Pierre </w:t>
      </w:r>
      <w:r w:rsidR="009766C7">
        <w:rPr>
          <w:rFonts w:ascii="Times New Roman" w:hAnsi="Times New Roman" w:cs="Times New Roman"/>
          <w:iCs/>
          <w:sz w:val="24"/>
          <w:szCs w:val="24"/>
        </w:rPr>
        <w:t>Bourdieu’s</w:t>
      </w:r>
      <w:r w:rsidR="0083744E">
        <w:rPr>
          <w:rFonts w:ascii="Times New Roman" w:hAnsi="Times New Roman" w:cs="Times New Roman"/>
          <w:iCs/>
          <w:sz w:val="24"/>
          <w:szCs w:val="24"/>
        </w:rPr>
        <w:t xml:space="preserve"> most influential</w:t>
      </w:r>
      <w:r w:rsidR="009766C7">
        <w:rPr>
          <w:rFonts w:ascii="Times New Roman" w:hAnsi="Times New Roman" w:cs="Times New Roman"/>
          <w:iCs/>
          <w:sz w:val="24"/>
          <w:szCs w:val="24"/>
        </w:rPr>
        <w:t xml:space="preserve"> yet ambiguous concepts. It refers to the physical embodiment of cultural capital, to the deeply ingrained habits, skills and dispositions that we possess due to our life experiences.</w:t>
      </w:r>
      <w:r w:rsidRPr="00B801A3">
        <w:rPr>
          <w:rFonts w:ascii="Times New Roman" w:hAnsi="Times New Roman" w:cs="Times New Roman"/>
          <w:iCs/>
          <w:sz w:val="24"/>
          <w:szCs w:val="24"/>
        </w:rPr>
        <w:t xml:space="preserve"> The dissertation aimed to discover the cultural capital that </w:t>
      </w:r>
      <w:r w:rsidR="00522959">
        <w:rPr>
          <w:rFonts w:ascii="Times New Roman" w:hAnsi="Times New Roman" w:cs="Times New Roman"/>
          <w:iCs/>
          <w:sz w:val="24"/>
          <w:szCs w:val="24"/>
        </w:rPr>
        <w:t>caregivers</w:t>
      </w:r>
      <w:r w:rsidRPr="00B801A3">
        <w:rPr>
          <w:rFonts w:ascii="Times New Roman" w:hAnsi="Times New Roman" w:cs="Times New Roman"/>
          <w:iCs/>
          <w:sz w:val="24"/>
          <w:szCs w:val="24"/>
        </w:rPr>
        <w:t>, community and institutions, for example, churches, bring to the field</w:t>
      </w:r>
      <w:r w:rsidR="0083744E">
        <w:rPr>
          <w:rFonts w:ascii="Times New Roman" w:hAnsi="Times New Roman" w:cs="Times New Roman"/>
          <w:iCs/>
          <w:sz w:val="24"/>
          <w:szCs w:val="24"/>
        </w:rPr>
        <w:t>, and in the context of this study, that would be the academic field.</w:t>
      </w:r>
      <w:r w:rsidRPr="00B801A3">
        <w:rPr>
          <w:rFonts w:ascii="Times New Roman" w:hAnsi="Times New Roman" w:cs="Times New Roman"/>
          <w:iCs/>
          <w:sz w:val="24"/>
          <w:szCs w:val="24"/>
        </w:rPr>
        <w:t xml:space="preserve"> Additionally it sought to explore social capital influences; that being “the network of social relations” (Lingard &amp; Christie, 2003:324) </w:t>
      </w:r>
      <w:r w:rsidR="009766C7">
        <w:rPr>
          <w:rFonts w:ascii="Times New Roman" w:hAnsi="Times New Roman" w:cs="Times New Roman"/>
          <w:iCs/>
          <w:sz w:val="24"/>
          <w:szCs w:val="24"/>
        </w:rPr>
        <w:t>by</w:t>
      </w:r>
      <w:r w:rsidRPr="00B801A3">
        <w:rPr>
          <w:rFonts w:ascii="Times New Roman" w:hAnsi="Times New Roman" w:cs="Times New Roman"/>
          <w:iCs/>
          <w:sz w:val="24"/>
          <w:szCs w:val="24"/>
        </w:rPr>
        <w:t xml:space="preserve"> looking at household</w:t>
      </w:r>
      <w:r w:rsidR="009766C7">
        <w:rPr>
          <w:rFonts w:ascii="Times New Roman" w:hAnsi="Times New Roman" w:cs="Times New Roman"/>
          <w:iCs/>
          <w:sz w:val="24"/>
          <w:szCs w:val="24"/>
        </w:rPr>
        <w:t>s</w:t>
      </w:r>
      <w:r w:rsidRPr="00B801A3">
        <w:rPr>
          <w:rFonts w:ascii="Times New Roman" w:hAnsi="Times New Roman" w:cs="Times New Roman"/>
          <w:iCs/>
          <w:sz w:val="24"/>
          <w:szCs w:val="24"/>
        </w:rPr>
        <w:t xml:space="preserve"> beyond </w:t>
      </w:r>
      <w:r w:rsidR="009766C7">
        <w:rPr>
          <w:rFonts w:ascii="Times New Roman" w:hAnsi="Times New Roman" w:cs="Times New Roman"/>
          <w:iCs/>
          <w:sz w:val="24"/>
          <w:szCs w:val="24"/>
        </w:rPr>
        <w:t xml:space="preserve">their </w:t>
      </w:r>
      <w:r w:rsidRPr="00B801A3">
        <w:rPr>
          <w:rFonts w:ascii="Times New Roman" w:hAnsi="Times New Roman" w:cs="Times New Roman"/>
          <w:iCs/>
          <w:sz w:val="24"/>
          <w:szCs w:val="24"/>
        </w:rPr>
        <w:t>blood ties but kin</w:t>
      </w:r>
      <w:r w:rsidR="009766C7">
        <w:rPr>
          <w:rFonts w:ascii="Times New Roman" w:hAnsi="Times New Roman" w:cs="Times New Roman"/>
          <w:iCs/>
          <w:sz w:val="24"/>
          <w:szCs w:val="24"/>
        </w:rPr>
        <w:t>ship</w:t>
      </w:r>
      <w:r w:rsidRPr="00B801A3">
        <w:rPr>
          <w:rFonts w:ascii="Times New Roman" w:hAnsi="Times New Roman" w:cs="Times New Roman"/>
          <w:iCs/>
          <w:sz w:val="24"/>
          <w:szCs w:val="24"/>
        </w:rPr>
        <w:t xml:space="preserve"> that intervene to make education accessible</w:t>
      </w:r>
      <w:r w:rsidR="009766C7">
        <w:rPr>
          <w:rFonts w:ascii="Times New Roman" w:hAnsi="Times New Roman" w:cs="Times New Roman"/>
          <w:iCs/>
          <w:sz w:val="24"/>
          <w:szCs w:val="24"/>
        </w:rPr>
        <w:t xml:space="preserve"> for example, neighbours and church members</w:t>
      </w:r>
      <w:r w:rsidRPr="00B801A3">
        <w:rPr>
          <w:rFonts w:ascii="Times New Roman" w:hAnsi="Times New Roman" w:cs="Times New Roman"/>
          <w:iCs/>
          <w:sz w:val="24"/>
          <w:szCs w:val="24"/>
        </w:rPr>
        <w:t>. Lastly symbolic capital is about “prestige and honour</w:t>
      </w:r>
      <w:r w:rsidR="001E0DEC">
        <w:rPr>
          <w:rFonts w:ascii="Times New Roman" w:hAnsi="Times New Roman" w:cs="Times New Roman"/>
          <w:iCs/>
          <w:sz w:val="24"/>
          <w:szCs w:val="24"/>
        </w:rPr>
        <w:t>”</w:t>
      </w:r>
      <w:r w:rsidRPr="00B801A3">
        <w:rPr>
          <w:rFonts w:ascii="Times New Roman" w:hAnsi="Times New Roman" w:cs="Times New Roman"/>
          <w:iCs/>
          <w:sz w:val="24"/>
          <w:szCs w:val="24"/>
        </w:rPr>
        <w:t xml:space="preserve"> and </w:t>
      </w:r>
      <w:r w:rsidR="001E0DEC">
        <w:rPr>
          <w:rFonts w:ascii="Times New Roman" w:hAnsi="Times New Roman" w:cs="Times New Roman"/>
          <w:iCs/>
          <w:sz w:val="24"/>
          <w:szCs w:val="24"/>
        </w:rPr>
        <w:t>was</w:t>
      </w:r>
      <w:r w:rsidRPr="00B801A3">
        <w:rPr>
          <w:rFonts w:ascii="Times New Roman" w:hAnsi="Times New Roman" w:cs="Times New Roman"/>
          <w:iCs/>
          <w:sz w:val="24"/>
          <w:szCs w:val="24"/>
        </w:rPr>
        <w:t xml:space="preserve"> also focus</w:t>
      </w:r>
      <w:r w:rsidR="001E0DEC">
        <w:rPr>
          <w:rFonts w:ascii="Times New Roman" w:hAnsi="Times New Roman" w:cs="Times New Roman"/>
          <w:iCs/>
          <w:sz w:val="24"/>
          <w:szCs w:val="24"/>
        </w:rPr>
        <w:t>ed on</w:t>
      </w:r>
      <w:r w:rsidRPr="00B801A3">
        <w:rPr>
          <w:rFonts w:ascii="Times New Roman" w:hAnsi="Times New Roman" w:cs="Times New Roman"/>
          <w:iCs/>
          <w:sz w:val="24"/>
          <w:szCs w:val="24"/>
        </w:rPr>
        <w:t xml:space="preserve"> (Jenkins, 2002:85). It is essential to find out what education symbolizes and the role it assumes in this field. </w:t>
      </w:r>
    </w:p>
    <w:p w14:paraId="6BEB93A9" w14:textId="3D35087A" w:rsidR="006308B5" w:rsidRDefault="006308B5" w:rsidP="006B5498">
      <w:pPr>
        <w:spacing w:line="360" w:lineRule="auto"/>
        <w:ind w:firstLine="720"/>
        <w:jc w:val="both"/>
        <w:rPr>
          <w:rFonts w:ascii="Times New Roman" w:hAnsi="Times New Roman" w:cs="Times New Roman"/>
          <w:iCs/>
          <w:sz w:val="24"/>
          <w:szCs w:val="24"/>
        </w:rPr>
      </w:pPr>
      <w:r w:rsidRPr="00B801A3">
        <w:rPr>
          <w:rFonts w:ascii="Times New Roman" w:hAnsi="Times New Roman" w:cs="Times New Roman"/>
          <w:sz w:val="24"/>
          <w:szCs w:val="24"/>
        </w:rPr>
        <w:t xml:space="preserve">Bourdieu’s notions of field and habitus are exceptionally useful tools for conceptualizing the individual constraints and analyzing personalities and behaviours that many rural learners grapple with. I </w:t>
      </w:r>
      <w:r w:rsidR="00F66741">
        <w:rPr>
          <w:rFonts w:ascii="Times New Roman" w:hAnsi="Times New Roman" w:cs="Times New Roman"/>
          <w:sz w:val="24"/>
          <w:szCs w:val="24"/>
        </w:rPr>
        <w:t>chose</w:t>
      </w:r>
      <w:r w:rsidR="00F66741" w:rsidRPr="00B801A3">
        <w:rPr>
          <w:rFonts w:ascii="Times New Roman" w:hAnsi="Times New Roman" w:cs="Times New Roman"/>
          <w:sz w:val="24"/>
          <w:szCs w:val="24"/>
        </w:rPr>
        <w:t xml:space="preserve"> Bourdieu’s</w:t>
      </w:r>
      <w:r w:rsidRPr="00B801A3">
        <w:rPr>
          <w:rFonts w:ascii="Times New Roman" w:hAnsi="Times New Roman" w:cs="Times New Roman"/>
          <w:sz w:val="24"/>
          <w:szCs w:val="24"/>
        </w:rPr>
        <w:t xml:space="preserve"> concept of habitus and field to develop an argument that applies </w:t>
      </w:r>
      <w:r w:rsidRPr="00B801A3">
        <w:rPr>
          <w:rFonts w:ascii="Times New Roman" w:hAnsi="Times New Roman" w:cs="Times New Roman"/>
          <w:sz w:val="24"/>
          <w:szCs w:val="24"/>
        </w:rPr>
        <w:lastRenderedPageBreak/>
        <w:t xml:space="preserve">to the rural village and households in KZN. I suggest ways in which habitus and field connect to the value placed on education by rural learners and form part of my overall research. </w:t>
      </w:r>
      <w:r w:rsidRPr="00B801A3">
        <w:rPr>
          <w:rFonts w:ascii="Times New Roman" w:hAnsi="Times New Roman" w:cs="Times New Roman"/>
          <w:iCs/>
          <w:sz w:val="24"/>
          <w:szCs w:val="24"/>
        </w:rPr>
        <w:t xml:space="preserve">Habitus is resilient and stays the same even as times change. It is often history that shapes the habitus of settings. Habitus plays the role of a “structuring structure” because it unconsciously shapes choices which are considered realistic and therefore reinforcing the status quo. The history of former Bantustans in South Africa’s history is a dominant shaper of the habitus of people who have grown up, lived and worked in </w:t>
      </w:r>
      <w:r w:rsidR="001E0DEC">
        <w:rPr>
          <w:rFonts w:ascii="Times New Roman" w:hAnsi="Times New Roman" w:cs="Times New Roman"/>
          <w:iCs/>
          <w:sz w:val="24"/>
          <w:szCs w:val="24"/>
        </w:rPr>
        <w:t>rural</w:t>
      </w:r>
      <w:r w:rsidRPr="00B801A3">
        <w:rPr>
          <w:rFonts w:ascii="Times New Roman" w:hAnsi="Times New Roman" w:cs="Times New Roman"/>
          <w:iCs/>
          <w:sz w:val="24"/>
          <w:szCs w:val="24"/>
        </w:rPr>
        <w:t xml:space="preserve"> areas. </w:t>
      </w:r>
    </w:p>
    <w:p w14:paraId="1BC7B005" w14:textId="77777777" w:rsidR="001E0DEC" w:rsidRDefault="001E0DEC" w:rsidP="006B5498">
      <w:pPr>
        <w:spacing w:line="360" w:lineRule="auto"/>
        <w:ind w:firstLine="720"/>
        <w:jc w:val="both"/>
        <w:rPr>
          <w:rFonts w:ascii="Times New Roman" w:hAnsi="Times New Roman" w:cs="Times New Roman"/>
          <w:iCs/>
          <w:sz w:val="24"/>
          <w:szCs w:val="24"/>
        </w:rPr>
      </w:pPr>
    </w:p>
    <w:p w14:paraId="478CA910" w14:textId="280FDC50" w:rsidR="006308B5" w:rsidRPr="009A46EF" w:rsidRDefault="006308B5" w:rsidP="00B801A3">
      <w:pPr>
        <w:pStyle w:val="Heading2"/>
        <w:spacing w:line="360" w:lineRule="auto"/>
        <w:jc w:val="both"/>
        <w:rPr>
          <w:rFonts w:ascii="Times New Roman" w:hAnsi="Times New Roman" w:cs="Times New Roman"/>
          <w:b/>
          <w:i/>
          <w:sz w:val="24"/>
          <w:szCs w:val="24"/>
        </w:rPr>
      </w:pPr>
      <w:bookmarkStart w:id="20" w:name="_Toc534646696"/>
      <w:r w:rsidRPr="009A46EF">
        <w:rPr>
          <w:rFonts w:ascii="Times New Roman" w:hAnsi="Times New Roman" w:cs="Times New Roman"/>
          <w:b/>
          <w:i/>
          <w:sz w:val="24"/>
          <w:szCs w:val="24"/>
        </w:rPr>
        <w:t>Urie Bronfenbrenner’s</w:t>
      </w:r>
      <w:r w:rsidR="009F1B23" w:rsidRPr="009A46EF">
        <w:rPr>
          <w:rFonts w:ascii="Times New Roman" w:hAnsi="Times New Roman" w:cs="Times New Roman"/>
          <w:b/>
          <w:i/>
          <w:sz w:val="24"/>
          <w:szCs w:val="24"/>
        </w:rPr>
        <w:t xml:space="preserve"> ecological theory</w:t>
      </w:r>
      <w:bookmarkEnd w:id="20"/>
    </w:p>
    <w:p w14:paraId="51E31975" w14:textId="4E31E7F5" w:rsidR="006308B5" w:rsidRPr="00B801A3" w:rsidRDefault="006308B5" w:rsidP="00125D3F">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Nemes (2005) breaks </w:t>
      </w:r>
      <w:r w:rsidR="00F66741" w:rsidRPr="00B801A3">
        <w:rPr>
          <w:rFonts w:ascii="Times New Roman" w:hAnsi="Times New Roman" w:cs="Times New Roman"/>
          <w:sz w:val="24"/>
          <w:szCs w:val="24"/>
        </w:rPr>
        <w:t>down rural</w:t>
      </w:r>
      <w:r w:rsidRPr="00B801A3">
        <w:rPr>
          <w:rFonts w:ascii="Times New Roman" w:hAnsi="Times New Roman" w:cs="Times New Roman"/>
          <w:sz w:val="24"/>
          <w:szCs w:val="24"/>
        </w:rPr>
        <w:t xml:space="preserve"> values into: ecological values, cultural values and community values. Ecological values refer to: clean environment, open space, natural and cultural landscapes, possibilities or the production on food, and good productive conditions for high quality agricultural products. Cultural values entails: rural culture, folklore and the built environment, local foods, arts and crafts, local products and production methods and traditional beliefs and customs.</w:t>
      </w:r>
      <w:r w:rsidR="00F66741">
        <w:rPr>
          <w:rFonts w:ascii="Times New Roman" w:hAnsi="Times New Roman" w:cs="Times New Roman"/>
          <w:sz w:val="24"/>
          <w:szCs w:val="24"/>
        </w:rPr>
        <w:t xml:space="preserve"> </w:t>
      </w:r>
      <w:r w:rsidRPr="00B801A3">
        <w:rPr>
          <w:rFonts w:ascii="Times New Roman" w:hAnsi="Times New Roman" w:cs="Times New Roman"/>
          <w:sz w:val="24"/>
          <w:szCs w:val="24"/>
        </w:rPr>
        <w:t>Community values to social networks consists of kinship relations, mutual trust and understanding and special ways of communication</w:t>
      </w:r>
      <w:r w:rsidR="00F66741">
        <w:rPr>
          <w:rFonts w:ascii="Times New Roman" w:hAnsi="Times New Roman" w:cs="Times New Roman"/>
          <w:sz w:val="24"/>
          <w:szCs w:val="24"/>
        </w:rPr>
        <w:t xml:space="preserve"> </w:t>
      </w:r>
      <w:r w:rsidRPr="00B801A3">
        <w:rPr>
          <w:rFonts w:ascii="Times New Roman" w:hAnsi="Times New Roman" w:cs="Times New Roman"/>
          <w:sz w:val="24"/>
          <w:szCs w:val="24"/>
        </w:rPr>
        <w:t>(Nemes, 2005).</w:t>
      </w:r>
    </w:p>
    <w:p w14:paraId="79D2BFE8" w14:textId="2297439C" w:rsidR="006308B5" w:rsidRDefault="006308B5" w:rsidP="006C1C65">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There are various theories that explain lifespan development and human behaviour. </w:t>
      </w:r>
      <w:r w:rsidR="009A46EF">
        <w:rPr>
          <w:rFonts w:ascii="Times New Roman" w:hAnsi="Times New Roman" w:cs="Times New Roman"/>
          <w:sz w:val="24"/>
          <w:szCs w:val="24"/>
        </w:rPr>
        <w:t>There</w:t>
      </w:r>
      <w:r w:rsidR="009F1B23">
        <w:rPr>
          <w:rFonts w:ascii="Times New Roman" w:hAnsi="Times New Roman" w:cs="Times New Roman"/>
          <w:sz w:val="24"/>
          <w:szCs w:val="24"/>
        </w:rPr>
        <w:t xml:space="preserve"> </w:t>
      </w:r>
      <w:r w:rsidR="00F66741">
        <w:rPr>
          <w:rFonts w:ascii="Times New Roman" w:hAnsi="Times New Roman" w:cs="Times New Roman"/>
          <w:sz w:val="24"/>
          <w:szCs w:val="24"/>
        </w:rPr>
        <w:t xml:space="preserve">are </w:t>
      </w:r>
      <w:r w:rsidR="00F66741" w:rsidRPr="00B801A3">
        <w:rPr>
          <w:rFonts w:ascii="Times New Roman" w:hAnsi="Times New Roman" w:cs="Times New Roman"/>
          <w:sz w:val="24"/>
          <w:szCs w:val="24"/>
        </w:rPr>
        <w:t>theories</w:t>
      </w:r>
      <w:r w:rsidRPr="00B801A3">
        <w:rPr>
          <w:rFonts w:ascii="Times New Roman" w:hAnsi="Times New Roman" w:cs="Times New Roman"/>
          <w:sz w:val="24"/>
          <w:szCs w:val="24"/>
        </w:rPr>
        <w:t xml:space="preserve"> which focus on the effect that biology </w:t>
      </w:r>
      <w:r w:rsidR="009F1B23">
        <w:rPr>
          <w:rFonts w:ascii="Times New Roman" w:hAnsi="Times New Roman" w:cs="Times New Roman"/>
          <w:sz w:val="24"/>
          <w:szCs w:val="24"/>
        </w:rPr>
        <w:t xml:space="preserve">has on the </w:t>
      </w:r>
      <w:r w:rsidRPr="00B801A3">
        <w:rPr>
          <w:rFonts w:ascii="Times New Roman" w:hAnsi="Times New Roman" w:cs="Times New Roman"/>
          <w:sz w:val="24"/>
          <w:szCs w:val="24"/>
        </w:rPr>
        <w:t>shape</w:t>
      </w:r>
      <w:r w:rsidR="009F1B23">
        <w:rPr>
          <w:rFonts w:ascii="Times New Roman" w:hAnsi="Times New Roman" w:cs="Times New Roman"/>
          <w:sz w:val="24"/>
          <w:szCs w:val="24"/>
        </w:rPr>
        <w:t xml:space="preserve"> of</w:t>
      </w:r>
      <w:r w:rsidRPr="00B801A3">
        <w:rPr>
          <w:rFonts w:ascii="Times New Roman" w:hAnsi="Times New Roman" w:cs="Times New Roman"/>
          <w:sz w:val="24"/>
          <w:szCs w:val="24"/>
        </w:rPr>
        <w:t xml:space="preserve"> human behaviour and the</w:t>
      </w:r>
      <w:r w:rsidR="009F1B23">
        <w:rPr>
          <w:rFonts w:ascii="Times New Roman" w:hAnsi="Times New Roman" w:cs="Times New Roman"/>
          <w:sz w:val="24"/>
          <w:szCs w:val="24"/>
        </w:rPr>
        <w:t>re is the</w:t>
      </w:r>
      <w:r w:rsidRPr="00B801A3">
        <w:rPr>
          <w:rFonts w:ascii="Times New Roman" w:hAnsi="Times New Roman" w:cs="Times New Roman"/>
          <w:sz w:val="24"/>
          <w:szCs w:val="24"/>
        </w:rPr>
        <w:t xml:space="preserve"> ecological theory which focuses on how the environment plays a role in </w:t>
      </w:r>
      <w:r w:rsidR="00E4511C">
        <w:rPr>
          <w:rFonts w:ascii="Times New Roman" w:hAnsi="Times New Roman" w:cs="Times New Roman"/>
          <w:sz w:val="24"/>
          <w:szCs w:val="24"/>
        </w:rPr>
        <w:t xml:space="preserve">human’s </w:t>
      </w:r>
      <w:r w:rsidR="00E4511C" w:rsidRPr="00B801A3">
        <w:rPr>
          <w:rFonts w:ascii="Times New Roman" w:hAnsi="Times New Roman" w:cs="Times New Roman"/>
          <w:sz w:val="24"/>
          <w:szCs w:val="24"/>
        </w:rPr>
        <w:t>growth</w:t>
      </w:r>
      <w:r w:rsidRPr="00B801A3">
        <w:rPr>
          <w:rFonts w:ascii="Times New Roman" w:hAnsi="Times New Roman" w:cs="Times New Roman"/>
          <w:sz w:val="24"/>
          <w:szCs w:val="24"/>
        </w:rPr>
        <w:t xml:space="preserve"> and development</w:t>
      </w:r>
      <w:r w:rsidR="00E87DAB" w:rsidRPr="00B801A3">
        <w:rPr>
          <w:rFonts w:ascii="Times New Roman" w:hAnsi="Times New Roman" w:cs="Times New Roman"/>
          <w:sz w:val="24"/>
          <w:szCs w:val="24"/>
        </w:rPr>
        <w:t>. (Bronfenbrenner</w:t>
      </w:r>
      <w:r w:rsidRPr="00B801A3">
        <w:rPr>
          <w:rFonts w:ascii="Times New Roman" w:hAnsi="Times New Roman" w:cs="Times New Roman"/>
          <w:sz w:val="24"/>
          <w:szCs w:val="24"/>
        </w:rPr>
        <w:t>, 19</w:t>
      </w:r>
      <w:r w:rsidR="00E87DAB" w:rsidRPr="00B801A3">
        <w:rPr>
          <w:rFonts w:ascii="Times New Roman" w:hAnsi="Times New Roman" w:cs="Times New Roman"/>
          <w:sz w:val="24"/>
          <w:szCs w:val="24"/>
        </w:rPr>
        <w:t>79</w:t>
      </w:r>
      <w:r w:rsidRPr="00B801A3">
        <w:rPr>
          <w:rFonts w:ascii="Times New Roman" w:hAnsi="Times New Roman" w:cs="Times New Roman"/>
          <w:sz w:val="24"/>
          <w:szCs w:val="24"/>
        </w:rPr>
        <w:t>). Brofenbrenner’s ecological perspective is used in this dissertation because it describes the environmental factors that can directly and indirectly influence a person’s development (Landsberg</w:t>
      </w:r>
      <w:r w:rsidR="001E4E84" w:rsidRPr="00B801A3">
        <w:rPr>
          <w:rFonts w:ascii="Times New Roman" w:hAnsi="Times New Roman" w:cs="Times New Roman"/>
          <w:sz w:val="24"/>
          <w:szCs w:val="24"/>
        </w:rPr>
        <w:t>.</w:t>
      </w:r>
      <w:r w:rsidRPr="00B801A3">
        <w:rPr>
          <w:rFonts w:ascii="Times New Roman" w:hAnsi="Times New Roman" w:cs="Times New Roman"/>
          <w:sz w:val="24"/>
          <w:szCs w:val="24"/>
        </w:rPr>
        <w:t>, Kruger</w:t>
      </w:r>
      <w:r w:rsidR="001E4E84" w:rsidRPr="00B801A3">
        <w:rPr>
          <w:rFonts w:ascii="Times New Roman" w:hAnsi="Times New Roman" w:cs="Times New Roman"/>
          <w:sz w:val="24"/>
          <w:szCs w:val="24"/>
        </w:rPr>
        <w:t>.,</w:t>
      </w:r>
      <w:r w:rsidRPr="00B801A3">
        <w:rPr>
          <w:rFonts w:ascii="Times New Roman" w:hAnsi="Times New Roman" w:cs="Times New Roman"/>
          <w:sz w:val="24"/>
          <w:szCs w:val="24"/>
        </w:rPr>
        <w:t xml:space="preserve"> &amp; Nel, 2005). Urie Bronfenbrenner formulated the ecological theory, and the theory </w:t>
      </w:r>
      <w:r w:rsidR="009F1B23">
        <w:rPr>
          <w:rFonts w:ascii="Times New Roman" w:hAnsi="Times New Roman" w:cs="Times New Roman"/>
          <w:sz w:val="24"/>
          <w:szCs w:val="24"/>
        </w:rPr>
        <w:t xml:space="preserve">identifies </w:t>
      </w:r>
      <w:r w:rsidRPr="00B801A3">
        <w:rPr>
          <w:rFonts w:ascii="Times New Roman" w:hAnsi="Times New Roman" w:cs="Times New Roman"/>
          <w:sz w:val="24"/>
          <w:szCs w:val="24"/>
        </w:rPr>
        <w:t xml:space="preserve">environmental factors which play a role in a person’s development and growth. Bronfenbrenner’s bio-ecological system focuses on the relationships between individuals and their environment. It also looks at the everyday interaction between individuals and society (Garbarino &amp; Ganzel, 2000). His argument is that children play a vital role in their own development by participating in various levels of the bio-ecological system (Brofenbrenner, 1997, 2004). Through this perspective, it is then easy to identify the levels of an eco-system. </w:t>
      </w:r>
      <w:r w:rsidR="009F1B23" w:rsidRPr="00B801A3">
        <w:rPr>
          <w:rFonts w:ascii="Times New Roman" w:hAnsi="Times New Roman" w:cs="Times New Roman"/>
          <w:sz w:val="24"/>
          <w:szCs w:val="24"/>
        </w:rPr>
        <w:t xml:space="preserve">There are a number of interacting systems that affect child development within a bio-ecological system. Those are the micro-system, exo-system, macro-system and chrono-system, </w:t>
      </w:r>
      <w:r w:rsidR="009F1B23">
        <w:rPr>
          <w:rFonts w:ascii="Times New Roman" w:hAnsi="Times New Roman" w:cs="Times New Roman"/>
          <w:sz w:val="24"/>
          <w:szCs w:val="24"/>
        </w:rPr>
        <w:t xml:space="preserve">the </w:t>
      </w:r>
      <w:r w:rsidR="009F1B23" w:rsidRPr="00B801A3">
        <w:rPr>
          <w:rFonts w:ascii="Times New Roman" w:hAnsi="Times New Roman" w:cs="Times New Roman"/>
          <w:sz w:val="24"/>
          <w:szCs w:val="24"/>
        </w:rPr>
        <w:lastRenderedPageBreak/>
        <w:t>child’s body as part of the micro-system, the issue of nature versus nurture, the emotional system, the cognitive system and the behavioral system. (Brofenbrenner, 2004).</w:t>
      </w:r>
    </w:p>
    <w:p w14:paraId="7D5BEFEF" w14:textId="29290D4D" w:rsidR="00D31C44" w:rsidRPr="00B801A3" w:rsidRDefault="00D31C44" w:rsidP="006C1C6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Ecosystemic model </w:t>
      </w:r>
      <w:r w:rsidR="009F1B23">
        <w:rPr>
          <w:rFonts w:ascii="Times New Roman" w:hAnsi="Times New Roman" w:cs="Times New Roman"/>
          <w:sz w:val="24"/>
          <w:szCs w:val="24"/>
        </w:rPr>
        <w:t xml:space="preserve">is </w:t>
      </w:r>
      <w:r>
        <w:rPr>
          <w:rFonts w:ascii="Times New Roman" w:hAnsi="Times New Roman" w:cs="Times New Roman"/>
          <w:sz w:val="24"/>
          <w:szCs w:val="24"/>
        </w:rPr>
        <w:t xml:space="preserve"> used </w:t>
      </w:r>
      <w:r w:rsidR="009F1B23">
        <w:rPr>
          <w:rFonts w:ascii="Times New Roman" w:hAnsi="Times New Roman" w:cs="Times New Roman"/>
          <w:sz w:val="24"/>
          <w:szCs w:val="24"/>
        </w:rPr>
        <w:t xml:space="preserve">in this study </w:t>
      </w:r>
      <w:r>
        <w:rPr>
          <w:rFonts w:ascii="Times New Roman" w:hAnsi="Times New Roman" w:cs="Times New Roman"/>
          <w:sz w:val="24"/>
          <w:szCs w:val="24"/>
        </w:rPr>
        <w:t xml:space="preserve">to </w:t>
      </w:r>
      <w:r w:rsidR="00FF4019">
        <w:rPr>
          <w:rFonts w:ascii="Times New Roman" w:hAnsi="Times New Roman" w:cs="Times New Roman"/>
          <w:sz w:val="24"/>
          <w:szCs w:val="24"/>
        </w:rPr>
        <w:t>explain</w:t>
      </w:r>
      <w:r>
        <w:rPr>
          <w:rFonts w:ascii="Times New Roman" w:hAnsi="Times New Roman" w:cs="Times New Roman"/>
          <w:sz w:val="24"/>
          <w:szCs w:val="24"/>
        </w:rPr>
        <w:t xml:space="preserve"> the </w:t>
      </w:r>
      <w:r w:rsidR="009F1B23">
        <w:rPr>
          <w:rFonts w:ascii="Times New Roman" w:hAnsi="Times New Roman" w:cs="Times New Roman"/>
          <w:sz w:val="24"/>
          <w:szCs w:val="24"/>
        </w:rPr>
        <w:t xml:space="preserve">findings </w:t>
      </w:r>
      <w:r>
        <w:rPr>
          <w:rFonts w:ascii="Times New Roman" w:hAnsi="Times New Roman" w:cs="Times New Roman"/>
          <w:sz w:val="24"/>
          <w:szCs w:val="24"/>
        </w:rPr>
        <w:t xml:space="preserve"> since the model focused on factors </w:t>
      </w:r>
      <w:r w:rsidR="009F1B23">
        <w:rPr>
          <w:rFonts w:ascii="Times New Roman" w:hAnsi="Times New Roman" w:cs="Times New Roman"/>
          <w:sz w:val="24"/>
          <w:szCs w:val="24"/>
        </w:rPr>
        <w:t xml:space="preserve">in the </w:t>
      </w:r>
      <w:r>
        <w:rPr>
          <w:rFonts w:ascii="Times New Roman" w:hAnsi="Times New Roman" w:cs="Times New Roman"/>
          <w:sz w:val="24"/>
          <w:szCs w:val="24"/>
        </w:rPr>
        <w:t xml:space="preserve"> developing learner</w:t>
      </w:r>
      <w:r w:rsidR="009F1B23">
        <w:rPr>
          <w:rFonts w:ascii="Times New Roman" w:hAnsi="Times New Roman" w:cs="Times New Roman"/>
          <w:sz w:val="24"/>
          <w:szCs w:val="24"/>
        </w:rPr>
        <w:t>s’</w:t>
      </w:r>
      <w:r>
        <w:rPr>
          <w:rFonts w:ascii="Times New Roman" w:hAnsi="Times New Roman" w:cs="Times New Roman"/>
          <w:sz w:val="24"/>
          <w:szCs w:val="24"/>
        </w:rPr>
        <w:t xml:space="preserve"> immediate environment</w:t>
      </w:r>
      <w:r w:rsidR="009F1B23">
        <w:rPr>
          <w:rFonts w:ascii="Times New Roman" w:hAnsi="Times New Roman" w:cs="Times New Roman"/>
          <w:sz w:val="24"/>
          <w:szCs w:val="24"/>
        </w:rPr>
        <w:t>s</w:t>
      </w:r>
      <w:r>
        <w:rPr>
          <w:rFonts w:ascii="Times New Roman" w:hAnsi="Times New Roman" w:cs="Times New Roman"/>
          <w:sz w:val="24"/>
          <w:szCs w:val="24"/>
        </w:rPr>
        <w:t xml:space="preserve"> (</w:t>
      </w:r>
      <w:r w:rsidR="009F1B23">
        <w:rPr>
          <w:rFonts w:ascii="Times New Roman" w:hAnsi="Times New Roman" w:cs="Times New Roman"/>
          <w:sz w:val="24"/>
          <w:szCs w:val="24"/>
        </w:rPr>
        <w:t>home</w:t>
      </w:r>
      <w:r>
        <w:rPr>
          <w:rFonts w:ascii="Times New Roman" w:hAnsi="Times New Roman" w:cs="Times New Roman"/>
          <w:sz w:val="24"/>
          <w:szCs w:val="24"/>
        </w:rPr>
        <w:t xml:space="preserve"> and community) and the setting </w:t>
      </w:r>
      <w:r w:rsidR="009F1B23">
        <w:rPr>
          <w:rFonts w:ascii="Times New Roman" w:hAnsi="Times New Roman" w:cs="Times New Roman"/>
          <w:sz w:val="24"/>
          <w:szCs w:val="24"/>
        </w:rPr>
        <w:t xml:space="preserve">in </w:t>
      </w:r>
      <w:r>
        <w:rPr>
          <w:rFonts w:ascii="Times New Roman" w:hAnsi="Times New Roman" w:cs="Times New Roman"/>
          <w:sz w:val="24"/>
          <w:szCs w:val="24"/>
        </w:rPr>
        <w:t xml:space="preserve">which rural learners </w:t>
      </w:r>
      <w:r w:rsidR="00ED71D2">
        <w:rPr>
          <w:rFonts w:ascii="Times New Roman" w:hAnsi="Times New Roman" w:cs="Times New Roman"/>
          <w:sz w:val="24"/>
          <w:szCs w:val="24"/>
        </w:rPr>
        <w:t>navigate</w:t>
      </w:r>
      <w:r>
        <w:rPr>
          <w:rFonts w:ascii="Times New Roman" w:hAnsi="Times New Roman" w:cs="Times New Roman"/>
          <w:sz w:val="24"/>
          <w:szCs w:val="24"/>
        </w:rPr>
        <w:t xml:space="preserve"> </w:t>
      </w:r>
      <w:r w:rsidR="009F1B23">
        <w:rPr>
          <w:rFonts w:ascii="Times New Roman" w:hAnsi="Times New Roman" w:cs="Times New Roman"/>
          <w:sz w:val="24"/>
          <w:szCs w:val="24"/>
        </w:rPr>
        <w:t xml:space="preserve"> their</w:t>
      </w:r>
      <w:r>
        <w:rPr>
          <w:rFonts w:ascii="Times New Roman" w:hAnsi="Times New Roman" w:cs="Times New Roman"/>
          <w:sz w:val="24"/>
          <w:szCs w:val="24"/>
        </w:rPr>
        <w:t xml:space="preserve"> everyday </w:t>
      </w:r>
      <w:r w:rsidR="00ED71D2">
        <w:rPr>
          <w:rFonts w:ascii="Times New Roman" w:hAnsi="Times New Roman" w:cs="Times New Roman"/>
          <w:sz w:val="24"/>
          <w:szCs w:val="24"/>
        </w:rPr>
        <w:t xml:space="preserve"> journey</w:t>
      </w:r>
      <w:r w:rsidR="009F1B23">
        <w:rPr>
          <w:rFonts w:ascii="Times New Roman" w:hAnsi="Times New Roman" w:cs="Times New Roman"/>
          <w:sz w:val="24"/>
          <w:szCs w:val="24"/>
        </w:rPr>
        <w:t>s</w:t>
      </w:r>
      <w:r w:rsidR="00ED71D2">
        <w:rPr>
          <w:rFonts w:ascii="Times New Roman" w:hAnsi="Times New Roman" w:cs="Times New Roman"/>
          <w:sz w:val="24"/>
          <w:szCs w:val="24"/>
        </w:rPr>
        <w:t xml:space="preserve"> to and from school. T</w:t>
      </w:r>
      <w:r>
        <w:rPr>
          <w:rFonts w:ascii="Times New Roman" w:hAnsi="Times New Roman" w:cs="Times New Roman"/>
          <w:sz w:val="24"/>
          <w:szCs w:val="24"/>
        </w:rPr>
        <w:t xml:space="preserve">he Ecosystemic model explains </w:t>
      </w:r>
      <w:r w:rsidR="00ED71D2">
        <w:rPr>
          <w:rFonts w:ascii="Times New Roman" w:hAnsi="Times New Roman" w:cs="Times New Roman"/>
          <w:sz w:val="24"/>
          <w:szCs w:val="24"/>
        </w:rPr>
        <w:t>mutual</w:t>
      </w:r>
      <w:r>
        <w:rPr>
          <w:rFonts w:ascii="Times New Roman" w:hAnsi="Times New Roman" w:cs="Times New Roman"/>
          <w:sz w:val="24"/>
          <w:szCs w:val="24"/>
        </w:rPr>
        <w:t xml:space="preserve"> relationships </w:t>
      </w:r>
      <w:r w:rsidR="00ED71D2">
        <w:rPr>
          <w:rFonts w:ascii="Times New Roman" w:hAnsi="Times New Roman" w:cs="Times New Roman"/>
          <w:sz w:val="24"/>
          <w:szCs w:val="24"/>
        </w:rPr>
        <w:t>among</w:t>
      </w:r>
      <w:r>
        <w:rPr>
          <w:rFonts w:ascii="Times New Roman" w:hAnsi="Times New Roman" w:cs="Times New Roman"/>
          <w:sz w:val="24"/>
          <w:szCs w:val="24"/>
        </w:rPr>
        <w:t xml:space="preserve"> people, communities and institutions by viewing the functions of the different </w:t>
      </w:r>
      <w:r w:rsidR="009A46EF">
        <w:rPr>
          <w:rFonts w:ascii="Times New Roman" w:hAnsi="Times New Roman" w:cs="Times New Roman"/>
          <w:sz w:val="24"/>
          <w:szCs w:val="24"/>
        </w:rPr>
        <w:t>levels in</w:t>
      </w:r>
      <w:r w:rsidR="00ED71D2">
        <w:rPr>
          <w:rFonts w:ascii="Times New Roman" w:hAnsi="Times New Roman" w:cs="Times New Roman"/>
          <w:sz w:val="24"/>
          <w:szCs w:val="24"/>
        </w:rPr>
        <w:t xml:space="preserve"> the system and the interactions between the individual in stages of development. </w:t>
      </w:r>
      <w:r w:rsidR="00ED71D2" w:rsidRPr="00ED71D2">
        <w:rPr>
          <w:rFonts w:ascii="Times New Roman" w:hAnsi="Times New Roman" w:cs="Times New Roman"/>
          <w:sz w:val="24"/>
          <w:szCs w:val="24"/>
        </w:rPr>
        <w:t>The five environm</w:t>
      </w:r>
      <w:r w:rsidR="00ED71D2">
        <w:rPr>
          <w:rFonts w:ascii="Times New Roman" w:hAnsi="Times New Roman" w:cs="Times New Roman"/>
          <w:sz w:val="24"/>
          <w:szCs w:val="24"/>
        </w:rPr>
        <w:t>ental systems</w:t>
      </w:r>
      <w:r w:rsidR="00ED71D2" w:rsidRPr="00ED71D2">
        <w:rPr>
          <w:rFonts w:ascii="Times New Roman" w:hAnsi="Times New Roman" w:cs="Times New Roman"/>
          <w:sz w:val="24"/>
          <w:szCs w:val="24"/>
        </w:rPr>
        <w:t xml:space="preserve"> are the microsystem, mesosytem, macrosystem, exosystem and the chronosytem (Bronfenbrenner, 1979).</w:t>
      </w:r>
    </w:p>
    <w:p w14:paraId="25192FF4" w14:textId="77777777" w:rsidR="006308B5" w:rsidRPr="009A46EF" w:rsidRDefault="006308B5" w:rsidP="00B801A3">
      <w:pPr>
        <w:pStyle w:val="Heading3"/>
        <w:spacing w:line="360" w:lineRule="auto"/>
        <w:jc w:val="both"/>
        <w:rPr>
          <w:rFonts w:ascii="Times New Roman" w:hAnsi="Times New Roman" w:cs="Times New Roman"/>
          <w:i/>
          <w:sz w:val="24"/>
          <w:szCs w:val="24"/>
        </w:rPr>
      </w:pPr>
      <w:bookmarkStart w:id="21" w:name="_Toc534646697"/>
      <w:r w:rsidRPr="009A46EF">
        <w:rPr>
          <w:rFonts w:ascii="Times New Roman" w:hAnsi="Times New Roman" w:cs="Times New Roman"/>
          <w:i/>
          <w:sz w:val="24"/>
          <w:szCs w:val="24"/>
        </w:rPr>
        <w:t>The Microsystem</w:t>
      </w:r>
      <w:bookmarkEnd w:id="21"/>
    </w:p>
    <w:p w14:paraId="5251631B" w14:textId="0A0609EA" w:rsidR="006308B5" w:rsidRPr="00B801A3" w:rsidRDefault="006308B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Bronfenbrenner’s micro-system constitutes the inner-most layer of the bio-ecological system theory framework. </w:t>
      </w:r>
      <w:r w:rsidR="00BB6A04">
        <w:rPr>
          <w:rFonts w:ascii="Times New Roman" w:hAnsi="Times New Roman" w:cs="Times New Roman"/>
          <w:sz w:val="24"/>
          <w:szCs w:val="24"/>
        </w:rPr>
        <w:t xml:space="preserve">The microsystem </w:t>
      </w:r>
      <w:r w:rsidRPr="00B801A3">
        <w:rPr>
          <w:rFonts w:ascii="Times New Roman" w:hAnsi="Times New Roman" w:cs="Times New Roman"/>
          <w:sz w:val="24"/>
          <w:szCs w:val="24"/>
        </w:rPr>
        <w:t>consists of a person’s</w:t>
      </w:r>
      <w:r w:rsidR="00BB6A04">
        <w:rPr>
          <w:rFonts w:ascii="Times New Roman" w:hAnsi="Times New Roman" w:cs="Times New Roman"/>
          <w:sz w:val="24"/>
          <w:szCs w:val="24"/>
        </w:rPr>
        <w:t xml:space="preserve"> relationship with others in their</w:t>
      </w:r>
      <w:r w:rsidRPr="00B801A3">
        <w:rPr>
          <w:rFonts w:ascii="Times New Roman" w:hAnsi="Times New Roman" w:cs="Times New Roman"/>
          <w:sz w:val="24"/>
          <w:szCs w:val="24"/>
        </w:rPr>
        <w:t xml:space="preserve"> immediate surroundings, family, friends, care-givers, daycare, and school, church and </w:t>
      </w:r>
      <w:r w:rsidR="005F69EC" w:rsidRPr="00B801A3">
        <w:rPr>
          <w:rFonts w:ascii="Times New Roman" w:hAnsi="Times New Roman" w:cs="Times New Roman"/>
          <w:sz w:val="24"/>
          <w:szCs w:val="24"/>
        </w:rPr>
        <w:t>neighborhood</w:t>
      </w:r>
      <w:r w:rsidRPr="00B801A3">
        <w:rPr>
          <w:rFonts w:ascii="Times New Roman" w:hAnsi="Times New Roman" w:cs="Times New Roman"/>
          <w:sz w:val="24"/>
          <w:szCs w:val="24"/>
        </w:rPr>
        <w:t xml:space="preserve"> system. Within this system are all the relationship</w:t>
      </w:r>
      <w:r w:rsidR="005F69EC">
        <w:rPr>
          <w:rFonts w:ascii="Times New Roman" w:hAnsi="Times New Roman" w:cs="Times New Roman"/>
          <w:sz w:val="24"/>
          <w:szCs w:val="24"/>
        </w:rPr>
        <w:t>s</w:t>
      </w:r>
      <w:r w:rsidRPr="00B801A3">
        <w:rPr>
          <w:rFonts w:ascii="Times New Roman" w:hAnsi="Times New Roman" w:cs="Times New Roman"/>
          <w:sz w:val="24"/>
          <w:szCs w:val="24"/>
        </w:rPr>
        <w:t xml:space="preserve"> that a child interacts with in their immediate surroundings and the experiences that have an impact on their development (Berk, 2000). It is important to note that relationships within this system affect each other. What the child observes from the environment, </w:t>
      </w:r>
      <w:r w:rsidR="00522959">
        <w:rPr>
          <w:rFonts w:ascii="Times New Roman" w:hAnsi="Times New Roman" w:cs="Times New Roman"/>
          <w:sz w:val="24"/>
          <w:szCs w:val="24"/>
        </w:rPr>
        <w:t>caregivers</w:t>
      </w:r>
      <w:r w:rsidRPr="00B801A3">
        <w:rPr>
          <w:rFonts w:ascii="Times New Roman" w:hAnsi="Times New Roman" w:cs="Times New Roman"/>
          <w:sz w:val="24"/>
          <w:szCs w:val="24"/>
        </w:rPr>
        <w:t xml:space="preserve"> and peers impacts their cognitive ability, the child therefore processes that and does the same to the environment, parents and peers</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 xml:space="preserve">(Bronfenbrenner, 1979). Social interactions in the micro-system are bi-directional. In as much as the individual is influenced by the behaviour of those around them, their behaviour too has an instrumental role in how others are influenced. </w:t>
      </w:r>
      <w:r w:rsidR="006D210A">
        <w:rPr>
          <w:rFonts w:ascii="Times New Roman" w:hAnsi="Times New Roman" w:cs="Times New Roman"/>
          <w:sz w:val="24"/>
          <w:szCs w:val="24"/>
        </w:rPr>
        <w:t xml:space="preserve">In this study, the microsystem focused on the </w:t>
      </w:r>
      <w:r w:rsidR="00BB6A04">
        <w:rPr>
          <w:rFonts w:ascii="Times New Roman" w:hAnsi="Times New Roman" w:cs="Times New Roman"/>
          <w:sz w:val="24"/>
          <w:szCs w:val="24"/>
        </w:rPr>
        <w:t xml:space="preserve">rural learners and their relationships with people in their households, their community, their peers and their school. </w:t>
      </w:r>
    </w:p>
    <w:p w14:paraId="1753D6E2" w14:textId="77777777" w:rsidR="006308B5" w:rsidRPr="009A46EF" w:rsidRDefault="006308B5" w:rsidP="00B801A3">
      <w:pPr>
        <w:pStyle w:val="Heading3"/>
        <w:spacing w:line="360" w:lineRule="auto"/>
        <w:rPr>
          <w:rFonts w:ascii="Times New Roman" w:hAnsi="Times New Roman" w:cs="Times New Roman"/>
          <w:i/>
          <w:sz w:val="24"/>
          <w:szCs w:val="24"/>
        </w:rPr>
      </w:pPr>
      <w:bookmarkStart w:id="22" w:name="_Toc534646698"/>
      <w:r w:rsidRPr="009A46EF">
        <w:rPr>
          <w:rFonts w:ascii="Times New Roman" w:hAnsi="Times New Roman" w:cs="Times New Roman"/>
          <w:i/>
          <w:sz w:val="24"/>
          <w:szCs w:val="24"/>
        </w:rPr>
        <w:t>The Meso-system</w:t>
      </w:r>
      <w:bookmarkEnd w:id="22"/>
    </w:p>
    <w:p w14:paraId="066747F0" w14:textId="53C076D5" w:rsidR="006308B5" w:rsidRPr="00B801A3" w:rsidRDefault="006308B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 </w:t>
      </w:r>
      <w:r w:rsidR="00E65BB9" w:rsidRPr="00B801A3">
        <w:rPr>
          <w:rFonts w:ascii="Times New Roman" w:hAnsi="Times New Roman" w:cs="Times New Roman"/>
          <w:sz w:val="24"/>
          <w:szCs w:val="24"/>
        </w:rPr>
        <w:t>Meso</w:t>
      </w:r>
      <w:r w:rsidRPr="00B801A3">
        <w:rPr>
          <w:rFonts w:ascii="Times New Roman" w:hAnsi="Times New Roman" w:cs="Times New Roman"/>
          <w:sz w:val="24"/>
          <w:szCs w:val="24"/>
        </w:rPr>
        <w:t xml:space="preserve">-system is the second layer of the theory. It looks at the connections between the interactions between the microsystems. Examples hereof include how experiences at school affect those at home and how experiences at home play out at school. </w:t>
      </w:r>
      <w:r w:rsidR="00E65BB9" w:rsidRPr="00B801A3">
        <w:rPr>
          <w:rFonts w:ascii="Times New Roman" w:hAnsi="Times New Roman" w:cs="Times New Roman"/>
          <w:sz w:val="24"/>
          <w:szCs w:val="24"/>
        </w:rPr>
        <w:t>Just</w:t>
      </w:r>
      <w:r w:rsidRPr="00B801A3">
        <w:rPr>
          <w:rFonts w:ascii="Times New Roman" w:hAnsi="Times New Roman" w:cs="Times New Roman"/>
          <w:sz w:val="24"/>
          <w:szCs w:val="24"/>
        </w:rPr>
        <w:t xml:space="preserve"> like the microsystem, the structures interact with each other such as the school and neighbourhood and the </w:t>
      </w:r>
      <w:r w:rsidR="00522959">
        <w:rPr>
          <w:rFonts w:ascii="Times New Roman" w:hAnsi="Times New Roman" w:cs="Times New Roman"/>
          <w:sz w:val="24"/>
          <w:szCs w:val="24"/>
        </w:rPr>
        <w:t>caregivers</w:t>
      </w:r>
      <w:r w:rsidRPr="00B801A3">
        <w:rPr>
          <w:rFonts w:ascii="Times New Roman" w:hAnsi="Times New Roman" w:cs="Times New Roman"/>
          <w:sz w:val="24"/>
          <w:szCs w:val="24"/>
        </w:rPr>
        <w:t xml:space="preserve"> and teachers</w:t>
      </w:r>
      <w:r w:rsidR="00BB6A04">
        <w:rPr>
          <w:rFonts w:ascii="Times New Roman" w:hAnsi="Times New Roman" w:cs="Times New Roman"/>
          <w:sz w:val="24"/>
          <w:szCs w:val="24"/>
        </w:rPr>
        <w:t>.</w:t>
      </w:r>
      <w:r w:rsidRPr="00B801A3">
        <w:rPr>
          <w:rFonts w:ascii="Times New Roman" w:hAnsi="Times New Roman" w:cs="Times New Roman"/>
          <w:sz w:val="24"/>
          <w:szCs w:val="24"/>
        </w:rPr>
        <w:t xml:space="preserve"> </w:t>
      </w:r>
      <w:r w:rsidR="00BB6A04">
        <w:rPr>
          <w:rFonts w:ascii="Times New Roman" w:hAnsi="Times New Roman" w:cs="Times New Roman"/>
          <w:sz w:val="24"/>
          <w:szCs w:val="24"/>
        </w:rPr>
        <w:t>A</w:t>
      </w:r>
      <w:r w:rsidRPr="00B801A3">
        <w:rPr>
          <w:rFonts w:ascii="Times New Roman" w:hAnsi="Times New Roman" w:cs="Times New Roman"/>
          <w:sz w:val="24"/>
          <w:szCs w:val="24"/>
        </w:rPr>
        <w:t>ccording to Bronfenbrenner (1979) the mesosystem l involves the link between</w:t>
      </w:r>
      <w:r w:rsidR="00BB6A04">
        <w:rPr>
          <w:rFonts w:ascii="Times New Roman" w:hAnsi="Times New Roman" w:cs="Times New Roman"/>
          <w:sz w:val="24"/>
          <w:szCs w:val="24"/>
        </w:rPr>
        <w:t xml:space="preserve">, for example, </w:t>
      </w:r>
      <w:r w:rsidRPr="00B801A3">
        <w:rPr>
          <w:rFonts w:ascii="Times New Roman" w:hAnsi="Times New Roman" w:cs="Times New Roman"/>
          <w:sz w:val="24"/>
          <w:szCs w:val="24"/>
        </w:rPr>
        <w:t>home and school and school and home. It is the link that connects the various micro-</w:t>
      </w:r>
      <w:r w:rsidRPr="00B801A3">
        <w:rPr>
          <w:rFonts w:ascii="Times New Roman" w:hAnsi="Times New Roman" w:cs="Times New Roman"/>
          <w:sz w:val="24"/>
          <w:szCs w:val="24"/>
        </w:rPr>
        <w:lastRenderedPageBreak/>
        <w:t xml:space="preserve">systems in a person’s life (Berk, 2000). </w:t>
      </w:r>
      <w:r w:rsidR="006D210A">
        <w:rPr>
          <w:rFonts w:ascii="Times New Roman" w:hAnsi="Times New Roman" w:cs="Times New Roman"/>
          <w:sz w:val="24"/>
          <w:szCs w:val="24"/>
        </w:rPr>
        <w:t>For the purpose of this study, the mesosystem</w:t>
      </w:r>
      <w:r w:rsidR="00BB6A04">
        <w:rPr>
          <w:rFonts w:ascii="Times New Roman" w:hAnsi="Times New Roman" w:cs="Times New Roman"/>
          <w:sz w:val="24"/>
          <w:szCs w:val="24"/>
        </w:rPr>
        <w:t xml:space="preserve"> focused on how the </w:t>
      </w:r>
      <w:r w:rsidR="00F66741">
        <w:rPr>
          <w:rFonts w:ascii="Times New Roman" w:hAnsi="Times New Roman" w:cs="Times New Roman"/>
          <w:sz w:val="24"/>
          <w:szCs w:val="24"/>
        </w:rPr>
        <w:t>learners’</w:t>
      </w:r>
      <w:r w:rsidR="00BB6A04">
        <w:rPr>
          <w:rFonts w:ascii="Times New Roman" w:hAnsi="Times New Roman" w:cs="Times New Roman"/>
          <w:sz w:val="24"/>
          <w:szCs w:val="24"/>
        </w:rPr>
        <w:t xml:space="preserve"> school experiences linked with their home and community experiences.  </w:t>
      </w:r>
      <w:r w:rsidR="006D210A">
        <w:rPr>
          <w:rFonts w:ascii="Times New Roman" w:hAnsi="Times New Roman" w:cs="Times New Roman"/>
          <w:sz w:val="24"/>
          <w:szCs w:val="24"/>
        </w:rPr>
        <w:t xml:space="preserve"> </w:t>
      </w:r>
    </w:p>
    <w:p w14:paraId="433F7FA1" w14:textId="77777777" w:rsidR="006308B5" w:rsidRPr="009A46EF" w:rsidRDefault="006308B5" w:rsidP="00B801A3">
      <w:pPr>
        <w:pStyle w:val="Heading3"/>
        <w:spacing w:line="360" w:lineRule="auto"/>
        <w:jc w:val="both"/>
        <w:rPr>
          <w:rFonts w:ascii="Times New Roman" w:hAnsi="Times New Roman" w:cs="Times New Roman"/>
          <w:i/>
          <w:sz w:val="24"/>
          <w:szCs w:val="24"/>
        </w:rPr>
      </w:pPr>
      <w:bookmarkStart w:id="23" w:name="_Toc534646699"/>
      <w:r w:rsidRPr="009A46EF">
        <w:rPr>
          <w:rFonts w:ascii="Times New Roman" w:hAnsi="Times New Roman" w:cs="Times New Roman"/>
          <w:i/>
          <w:sz w:val="24"/>
          <w:szCs w:val="24"/>
        </w:rPr>
        <w:t>The Exo-system</w:t>
      </w:r>
      <w:bookmarkEnd w:id="23"/>
    </w:p>
    <w:p w14:paraId="76101B3A" w14:textId="632FAFAF" w:rsidR="006308B5" w:rsidRPr="00B801A3" w:rsidRDefault="006308B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In this system, an individual is not directly involved in the experiences that occur, however, these experiences have a direct effect on the microsystems that the person is involved in. </w:t>
      </w:r>
      <w:r w:rsidR="00E65BB9" w:rsidRPr="00B801A3">
        <w:rPr>
          <w:rFonts w:ascii="Times New Roman" w:hAnsi="Times New Roman" w:cs="Times New Roman"/>
          <w:sz w:val="24"/>
          <w:szCs w:val="24"/>
        </w:rPr>
        <w:t>T</w:t>
      </w:r>
      <w:r w:rsidRPr="00B801A3">
        <w:rPr>
          <w:rFonts w:ascii="Times New Roman" w:hAnsi="Times New Roman" w:cs="Times New Roman"/>
          <w:sz w:val="24"/>
          <w:szCs w:val="24"/>
        </w:rPr>
        <w:t>he exo</w:t>
      </w:r>
      <w:r w:rsidR="00E65BB9" w:rsidRPr="00B801A3">
        <w:rPr>
          <w:rFonts w:ascii="Times New Roman" w:hAnsi="Times New Roman" w:cs="Times New Roman"/>
          <w:sz w:val="24"/>
          <w:szCs w:val="24"/>
        </w:rPr>
        <w:t>-</w:t>
      </w:r>
      <w:r w:rsidRPr="00B801A3">
        <w:rPr>
          <w:rFonts w:ascii="Times New Roman" w:hAnsi="Times New Roman" w:cs="Times New Roman"/>
          <w:sz w:val="24"/>
          <w:szCs w:val="24"/>
        </w:rPr>
        <w:t xml:space="preserve">system involves all the people and places that an individual does not interact with directly but that still has an effect on the individual. In a household when the breadwinner loses their job or gets a promotion, the situation has a direct effect on the household which in turn will affect their lifestyle. According to Bronfenbrenner (1979), the </w:t>
      </w:r>
      <w:r w:rsidR="006D210A" w:rsidRPr="00B801A3">
        <w:rPr>
          <w:rFonts w:ascii="Times New Roman" w:hAnsi="Times New Roman" w:cs="Times New Roman"/>
          <w:sz w:val="24"/>
          <w:szCs w:val="24"/>
        </w:rPr>
        <w:t>exosystem</w:t>
      </w:r>
      <w:r w:rsidRPr="00B801A3">
        <w:rPr>
          <w:rFonts w:ascii="Times New Roman" w:hAnsi="Times New Roman" w:cs="Times New Roman"/>
          <w:sz w:val="24"/>
          <w:szCs w:val="24"/>
        </w:rPr>
        <w:t xml:space="preserve"> looks at the interactions that occur between two settings. It explains that events that occurs in one setting without the individual, can have an effect in immediate settings of the individual. </w:t>
      </w:r>
      <w:r w:rsidR="006D210A">
        <w:rPr>
          <w:rFonts w:ascii="Times New Roman" w:hAnsi="Times New Roman" w:cs="Times New Roman"/>
          <w:sz w:val="24"/>
          <w:szCs w:val="24"/>
        </w:rPr>
        <w:t>For the purpose of this study, the exosystem emphasized the context that rural learners do not participate in directly, but has an impact in the functioning of the learners such as</w:t>
      </w:r>
      <w:r w:rsidR="00BB6A04">
        <w:rPr>
          <w:rFonts w:ascii="Times New Roman" w:hAnsi="Times New Roman" w:cs="Times New Roman"/>
          <w:sz w:val="24"/>
          <w:szCs w:val="24"/>
        </w:rPr>
        <w:t xml:space="preserve"> their</w:t>
      </w:r>
      <w:r w:rsidR="006D210A">
        <w:rPr>
          <w:rFonts w:ascii="Times New Roman" w:hAnsi="Times New Roman" w:cs="Times New Roman"/>
          <w:sz w:val="24"/>
          <w:szCs w:val="24"/>
        </w:rPr>
        <w:t xml:space="preserve"> socio-economic status. </w:t>
      </w:r>
    </w:p>
    <w:p w14:paraId="62F174CF" w14:textId="77777777" w:rsidR="006308B5" w:rsidRPr="00FE7D05" w:rsidRDefault="006308B5" w:rsidP="00B801A3">
      <w:pPr>
        <w:pStyle w:val="Heading3"/>
        <w:spacing w:line="360" w:lineRule="auto"/>
        <w:jc w:val="both"/>
        <w:rPr>
          <w:rFonts w:ascii="Times New Roman" w:hAnsi="Times New Roman" w:cs="Times New Roman"/>
          <w:i/>
          <w:sz w:val="24"/>
          <w:szCs w:val="24"/>
        </w:rPr>
      </w:pPr>
      <w:bookmarkStart w:id="24" w:name="_Toc534646700"/>
      <w:r w:rsidRPr="00FE7D05">
        <w:rPr>
          <w:rFonts w:ascii="Times New Roman" w:hAnsi="Times New Roman" w:cs="Times New Roman"/>
          <w:i/>
          <w:sz w:val="24"/>
          <w:szCs w:val="24"/>
        </w:rPr>
        <w:t>The Macrosystem</w:t>
      </w:r>
      <w:bookmarkEnd w:id="24"/>
    </w:p>
    <w:p w14:paraId="641B0309" w14:textId="07A537C0" w:rsidR="006308B5" w:rsidRDefault="006308B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 fourth layer of Bronfenbrenner’s theory comprises of laws, culture and resources (Berk, 2000). The values of the macrosystem have an impact on all the other interactions that occur in all the other levels. Political and </w:t>
      </w:r>
      <w:r w:rsidR="00E65BB9" w:rsidRPr="00B801A3">
        <w:rPr>
          <w:rFonts w:ascii="Times New Roman" w:hAnsi="Times New Roman" w:cs="Times New Roman"/>
          <w:sz w:val="24"/>
          <w:szCs w:val="24"/>
        </w:rPr>
        <w:t>material</w:t>
      </w:r>
      <w:r w:rsidRPr="00B801A3">
        <w:rPr>
          <w:rFonts w:ascii="Times New Roman" w:hAnsi="Times New Roman" w:cs="Times New Roman"/>
          <w:sz w:val="24"/>
          <w:szCs w:val="24"/>
        </w:rPr>
        <w:t xml:space="preserve"> influences, which </w:t>
      </w:r>
      <w:r w:rsidR="00E65BB9" w:rsidRPr="00B801A3">
        <w:rPr>
          <w:rFonts w:ascii="Times New Roman" w:hAnsi="Times New Roman" w:cs="Times New Roman"/>
          <w:sz w:val="24"/>
          <w:szCs w:val="24"/>
        </w:rPr>
        <w:t>individuals</w:t>
      </w:r>
      <w:r w:rsidRPr="00B801A3">
        <w:rPr>
          <w:rFonts w:ascii="Times New Roman" w:hAnsi="Times New Roman" w:cs="Times New Roman"/>
          <w:sz w:val="24"/>
          <w:szCs w:val="24"/>
        </w:rPr>
        <w:t xml:space="preserve"> are not directly part of affect all the </w:t>
      </w:r>
      <w:r w:rsidR="00E65BB9" w:rsidRPr="00B801A3">
        <w:rPr>
          <w:rFonts w:ascii="Times New Roman" w:hAnsi="Times New Roman" w:cs="Times New Roman"/>
          <w:sz w:val="24"/>
          <w:szCs w:val="24"/>
        </w:rPr>
        <w:t>interactions</w:t>
      </w:r>
      <w:r w:rsidRPr="00B801A3">
        <w:rPr>
          <w:rFonts w:ascii="Times New Roman" w:hAnsi="Times New Roman" w:cs="Times New Roman"/>
          <w:sz w:val="24"/>
          <w:szCs w:val="24"/>
        </w:rPr>
        <w:t xml:space="preserve"> in the </w:t>
      </w:r>
      <w:r w:rsidR="00E65BB9" w:rsidRPr="00B801A3">
        <w:rPr>
          <w:rFonts w:ascii="Times New Roman" w:hAnsi="Times New Roman" w:cs="Times New Roman"/>
          <w:sz w:val="24"/>
          <w:szCs w:val="24"/>
        </w:rPr>
        <w:t>systems</w:t>
      </w:r>
      <w:r w:rsidRPr="00B801A3">
        <w:rPr>
          <w:rFonts w:ascii="Times New Roman" w:hAnsi="Times New Roman" w:cs="Times New Roman"/>
          <w:sz w:val="24"/>
          <w:szCs w:val="24"/>
        </w:rPr>
        <w:t xml:space="preserve"> that they are directly involved in.</w:t>
      </w:r>
      <w:r w:rsidR="006D210A">
        <w:rPr>
          <w:rFonts w:ascii="Times New Roman" w:hAnsi="Times New Roman" w:cs="Times New Roman"/>
          <w:sz w:val="24"/>
          <w:szCs w:val="24"/>
        </w:rPr>
        <w:t xml:space="preserve"> </w:t>
      </w:r>
      <w:r w:rsidR="009D2B51">
        <w:rPr>
          <w:rFonts w:ascii="Times New Roman" w:hAnsi="Times New Roman" w:cs="Times New Roman"/>
          <w:sz w:val="24"/>
          <w:szCs w:val="24"/>
        </w:rPr>
        <w:t xml:space="preserve">In this study, </w:t>
      </w:r>
      <w:r w:rsidR="00372E67">
        <w:rPr>
          <w:rFonts w:ascii="Times New Roman" w:hAnsi="Times New Roman" w:cs="Times New Roman"/>
          <w:sz w:val="24"/>
          <w:szCs w:val="24"/>
        </w:rPr>
        <w:t>the</w:t>
      </w:r>
      <w:r w:rsidR="009D2B51">
        <w:rPr>
          <w:rFonts w:ascii="Times New Roman" w:hAnsi="Times New Roman" w:cs="Times New Roman"/>
          <w:sz w:val="24"/>
          <w:szCs w:val="24"/>
        </w:rPr>
        <w:t xml:space="preserve"> macrosystem was regarded as the relationship between everyday meaning of education as it is understood by rural learners and their community</w:t>
      </w:r>
      <w:r w:rsidR="00372E67">
        <w:rPr>
          <w:rFonts w:ascii="Times New Roman" w:hAnsi="Times New Roman" w:cs="Times New Roman"/>
          <w:sz w:val="24"/>
          <w:szCs w:val="24"/>
        </w:rPr>
        <w:t>, plus the impact of educational resources and wider educational policy</w:t>
      </w:r>
    </w:p>
    <w:p w14:paraId="3DE04A23" w14:textId="16E2D4F5" w:rsidR="009D2B51" w:rsidRPr="00FE7D05" w:rsidRDefault="009D2B51" w:rsidP="009D2B51">
      <w:pPr>
        <w:pStyle w:val="Heading3"/>
        <w:spacing w:line="360" w:lineRule="auto"/>
        <w:jc w:val="both"/>
        <w:rPr>
          <w:rFonts w:ascii="Times New Roman" w:hAnsi="Times New Roman" w:cs="Times New Roman"/>
          <w:i/>
          <w:sz w:val="24"/>
          <w:szCs w:val="24"/>
        </w:rPr>
      </w:pPr>
      <w:bookmarkStart w:id="25" w:name="_Toc534646701"/>
      <w:r w:rsidRPr="00FE7D05">
        <w:rPr>
          <w:rFonts w:ascii="Times New Roman" w:hAnsi="Times New Roman" w:cs="Times New Roman"/>
          <w:i/>
          <w:sz w:val="24"/>
          <w:szCs w:val="24"/>
        </w:rPr>
        <w:t>The Chronosystem</w:t>
      </w:r>
      <w:bookmarkEnd w:id="25"/>
    </w:p>
    <w:p w14:paraId="7272A06B" w14:textId="685867C9" w:rsidR="009D2B51" w:rsidRDefault="009D2B51" w:rsidP="00C523A7">
      <w:pPr>
        <w:spacing w:line="360" w:lineRule="auto"/>
        <w:jc w:val="both"/>
        <w:rPr>
          <w:rFonts w:ascii="Times New Roman" w:hAnsi="Times New Roman" w:cs="Times New Roman"/>
          <w:sz w:val="24"/>
          <w:szCs w:val="24"/>
        </w:rPr>
      </w:pPr>
      <w:r w:rsidRPr="00C523A7">
        <w:rPr>
          <w:rFonts w:ascii="Times New Roman" w:hAnsi="Times New Roman" w:cs="Times New Roman"/>
          <w:sz w:val="24"/>
          <w:szCs w:val="24"/>
        </w:rPr>
        <w:t xml:space="preserve">The ecological system theory shows how dynamic and ever-changing the environment is. As an individual develops, the microsystems in their settings change. The ecological transitions such as attending </w:t>
      </w:r>
      <w:r w:rsidR="00C523A7" w:rsidRPr="00C523A7">
        <w:rPr>
          <w:rFonts w:ascii="Times New Roman" w:hAnsi="Times New Roman" w:cs="Times New Roman"/>
          <w:sz w:val="24"/>
          <w:szCs w:val="24"/>
        </w:rPr>
        <w:t>school</w:t>
      </w:r>
      <w:r w:rsidRPr="00C523A7">
        <w:rPr>
          <w:rFonts w:ascii="Times New Roman" w:hAnsi="Times New Roman" w:cs="Times New Roman"/>
          <w:sz w:val="24"/>
          <w:szCs w:val="24"/>
        </w:rPr>
        <w:t>, working, being a parent influence growth and development</w:t>
      </w:r>
      <w:r w:rsidR="00D04392" w:rsidRPr="00C523A7">
        <w:rPr>
          <w:rFonts w:ascii="Times New Roman" w:hAnsi="Times New Roman" w:cs="Times New Roman"/>
          <w:sz w:val="24"/>
          <w:szCs w:val="24"/>
        </w:rPr>
        <w:t xml:space="preserve">. Growth and development can either be from own experiences faced in a setting </w:t>
      </w:r>
      <w:r w:rsidR="0008142C">
        <w:rPr>
          <w:rFonts w:ascii="Times New Roman" w:hAnsi="Times New Roman" w:cs="Times New Roman"/>
          <w:sz w:val="24"/>
          <w:szCs w:val="24"/>
        </w:rPr>
        <w:t>or</w:t>
      </w:r>
      <w:r w:rsidR="00D04392" w:rsidRPr="00C523A7">
        <w:rPr>
          <w:rFonts w:ascii="Times New Roman" w:hAnsi="Times New Roman" w:cs="Times New Roman"/>
          <w:sz w:val="24"/>
          <w:szCs w:val="24"/>
        </w:rPr>
        <w:t xml:space="preserve"> they can be indirect from external settings. They way in which an individual chooses to respond to ecological transitions depends on factors such as age, personality and environment (Underd</w:t>
      </w:r>
      <w:r w:rsidR="00D04392">
        <w:rPr>
          <w:rFonts w:ascii="Times New Roman" w:hAnsi="Times New Roman" w:cs="Times New Roman"/>
          <w:sz w:val="24"/>
          <w:szCs w:val="24"/>
        </w:rPr>
        <w:t>o</w:t>
      </w:r>
      <w:r w:rsidR="00D04392" w:rsidRPr="00C523A7">
        <w:rPr>
          <w:rFonts w:ascii="Times New Roman" w:hAnsi="Times New Roman" w:cs="Times New Roman"/>
          <w:sz w:val="24"/>
          <w:szCs w:val="24"/>
        </w:rPr>
        <w:t xml:space="preserve">wn, 2006). </w:t>
      </w:r>
      <w:r w:rsidR="00D04392">
        <w:rPr>
          <w:rFonts w:ascii="Times New Roman" w:hAnsi="Times New Roman" w:cs="Times New Roman"/>
          <w:sz w:val="24"/>
          <w:szCs w:val="24"/>
        </w:rPr>
        <w:t>For the purpose of this study, chronosystem refers to the fa</w:t>
      </w:r>
      <w:r w:rsidR="00263AD0">
        <w:rPr>
          <w:rFonts w:ascii="Times New Roman" w:hAnsi="Times New Roman" w:cs="Times New Roman"/>
          <w:sz w:val="24"/>
          <w:szCs w:val="24"/>
        </w:rPr>
        <w:t>c</w:t>
      </w:r>
      <w:r w:rsidR="00D04392">
        <w:rPr>
          <w:rFonts w:ascii="Times New Roman" w:hAnsi="Times New Roman" w:cs="Times New Roman"/>
          <w:sz w:val="24"/>
          <w:szCs w:val="24"/>
        </w:rPr>
        <w:t xml:space="preserve">t that the environment can affect individuals physically and socially and this has great influence on development. In this </w:t>
      </w:r>
      <w:r w:rsidR="00C523A7">
        <w:rPr>
          <w:rFonts w:ascii="Times New Roman" w:hAnsi="Times New Roman" w:cs="Times New Roman"/>
          <w:sz w:val="24"/>
          <w:szCs w:val="24"/>
        </w:rPr>
        <w:t>study</w:t>
      </w:r>
      <w:r w:rsidR="00D04392">
        <w:rPr>
          <w:rFonts w:ascii="Times New Roman" w:hAnsi="Times New Roman" w:cs="Times New Roman"/>
          <w:sz w:val="24"/>
          <w:szCs w:val="24"/>
        </w:rPr>
        <w:t xml:space="preserve">, the chronosystem will </w:t>
      </w:r>
      <w:r w:rsidR="00D04392">
        <w:rPr>
          <w:rFonts w:ascii="Times New Roman" w:hAnsi="Times New Roman" w:cs="Times New Roman"/>
          <w:sz w:val="24"/>
          <w:szCs w:val="24"/>
        </w:rPr>
        <w:lastRenderedPageBreak/>
        <w:t xml:space="preserve">explore the dynamics in the households and the walking routes to school. The study also discusses the historical context of education in </w:t>
      </w:r>
      <w:r w:rsidR="00C523A7">
        <w:rPr>
          <w:rFonts w:ascii="Times New Roman" w:hAnsi="Times New Roman" w:cs="Times New Roman"/>
          <w:sz w:val="24"/>
          <w:szCs w:val="24"/>
        </w:rPr>
        <w:t>South</w:t>
      </w:r>
      <w:r w:rsidR="00D04392">
        <w:rPr>
          <w:rFonts w:ascii="Times New Roman" w:hAnsi="Times New Roman" w:cs="Times New Roman"/>
          <w:sz w:val="24"/>
          <w:szCs w:val="24"/>
        </w:rPr>
        <w:t xml:space="preserve"> Africa. </w:t>
      </w:r>
    </w:p>
    <w:p w14:paraId="43CA3BF9" w14:textId="22927C36" w:rsidR="00D04392" w:rsidRPr="00C523A7" w:rsidRDefault="00C523A7" w:rsidP="006C1C6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Bronfenbrenner</w:t>
      </w:r>
      <w:r w:rsidR="00D04392">
        <w:rPr>
          <w:rFonts w:ascii="Times New Roman" w:hAnsi="Times New Roman" w:cs="Times New Roman"/>
          <w:sz w:val="24"/>
          <w:szCs w:val="24"/>
        </w:rPr>
        <w:t xml:space="preserve"> </w:t>
      </w:r>
      <w:r>
        <w:rPr>
          <w:rFonts w:ascii="Times New Roman" w:hAnsi="Times New Roman" w:cs="Times New Roman"/>
          <w:sz w:val="24"/>
          <w:szCs w:val="24"/>
        </w:rPr>
        <w:t>states</w:t>
      </w:r>
      <w:r w:rsidR="00D04392">
        <w:rPr>
          <w:rFonts w:ascii="Times New Roman" w:hAnsi="Times New Roman" w:cs="Times New Roman"/>
          <w:sz w:val="24"/>
          <w:szCs w:val="24"/>
        </w:rPr>
        <w:t xml:space="preserve"> that long-term physical interactions, for example, teachers and students, are important </w:t>
      </w:r>
      <w:r w:rsidR="00263AD0">
        <w:rPr>
          <w:rFonts w:ascii="Times New Roman" w:hAnsi="Times New Roman" w:cs="Times New Roman"/>
          <w:sz w:val="24"/>
          <w:szCs w:val="24"/>
        </w:rPr>
        <w:t>in</w:t>
      </w:r>
      <w:r w:rsidR="00D04392">
        <w:rPr>
          <w:rFonts w:ascii="Times New Roman" w:hAnsi="Times New Roman" w:cs="Times New Roman"/>
          <w:sz w:val="24"/>
          <w:szCs w:val="24"/>
        </w:rPr>
        <w:t xml:space="preserve"> shaping development</w:t>
      </w:r>
      <w:r>
        <w:rPr>
          <w:rFonts w:ascii="Times New Roman" w:hAnsi="Times New Roman" w:cs="Times New Roman"/>
          <w:sz w:val="24"/>
          <w:szCs w:val="24"/>
        </w:rPr>
        <w:t xml:space="preserve"> (1979)</w:t>
      </w:r>
      <w:r w:rsidR="00D04392">
        <w:rPr>
          <w:rFonts w:ascii="Times New Roman" w:hAnsi="Times New Roman" w:cs="Times New Roman"/>
          <w:sz w:val="24"/>
          <w:szCs w:val="24"/>
        </w:rPr>
        <w:t xml:space="preserve">. They way in </w:t>
      </w:r>
      <w:r>
        <w:rPr>
          <w:rFonts w:ascii="Times New Roman" w:hAnsi="Times New Roman" w:cs="Times New Roman"/>
          <w:sz w:val="24"/>
          <w:szCs w:val="24"/>
        </w:rPr>
        <w:t>which</w:t>
      </w:r>
      <w:r w:rsidR="00D04392">
        <w:rPr>
          <w:rFonts w:ascii="Times New Roman" w:hAnsi="Times New Roman" w:cs="Times New Roman"/>
          <w:sz w:val="24"/>
          <w:szCs w:val="24"/>
        </w:rPr>
        <w:t xml:space="preserve"> learners perceive circumstances influence their response </w:t>
      </w:r>
      <w:r>
        <w:rPr>
          <w:rFonts w:ascii="Times New Roman" w:hAnsi="Times New Roman" w:cs="Times New Roman"/>
          <w:sz w:val="24"/>
          <w:szCs w:val="24"/>
        </w:rPr>
        <w:t xml:space="preserve">to their setting (Swart &amp; Pettipher, 2005). Therefore, I considering what kind of contextual factors influence barriers to learning, it was imperative to examine these factors in the environment as they complied with the aims of this study. </w:t>
      </w:r>
    </w:p>
    <w:p w14:paraId="151E4521" w14:textId="77777777" w:rsidR="0004531B" w:rsidRDefault="0004531B" w:rsidP="00B801A3">
      <w:pPr>
        <w:pStyle w:val="Heading1"/>
        <w:spacing w:line="360" w:lineRule="auto"/>
        <w:rPr>
          <w:rStyle w:val="Strong"/>
          <w:rFonts w:ascii="Times New Roman" w:hAnsi="Times New Roman" w:cs="Times New Roman"/>
          <w:color w:val="auto"/>
          <w:sz w:val="24"/>
          <w:szCs w:val="24"/>
        </w:rPr>
      </w:pPr>
    </w:p>
    <w:p w14:paraId="454EBC15" w14:textId="77777777" w:rsidR="00F15EFA" w:rsidRDefault="00F15EFA" w:rsidP="00F15EFA"/>
    <w:p w14:paraId="78925B33" w14:textId="77777777" w:rsidR="00F15EFA" w:rsidRDefault="00F15EFA" w:rsidP="00F15EFA"/>
    <w:p w14:paraId="21C1B11C" w14:textId="77777777" w:rsidR="00F15EFA" w:rsidRDefault="00F15EFA" w:rsidP="00F15EFA"/>
    <w:p w14:paraId="1EB44322" w14:textId="20C7D599" w:rsidR="00F15EFA" w:rsidRDefault="006C1C65" w:rsidP="00F15EFA">
      <w:r>
        <w:tab/>
      </w:r>
    </w:p>
    <w:p w14:paraId="6B9C844F" w14:textId="77777777" w:rsidR="00125D3F" w:rsidRDefault="00125D3F" w:rsidP="00F15EFA"/>
    <w:p w14:paraId="6E8CB086" w14:textId="77777777" w:rsidR="00125D3F" w:rsidRDefault="00125D3F" w:rsidP="00F15EFA"/>
    <w:p w14:paraId="265CFF30" w14:textId="77777777" w:rsidR="00125D3F" w:rsidRDefault="00125D3F" w:rsidP="00F15EFA"/>
    <w:p w14:paraId="58B6ADAD" w14:textId="77777777" w:rsidR="00125D3F" w:rsidRDefault="00125D3F" w:rsidP="00F15EFA"/>
    <w:p w14:paraId="7331AC7F" w14:textId="77777777" w:rsidR="00125D3F" w:rsidRDefault="00125D3F" w:rsidP="00F15EFA"/>
    <w:p w14:paraId="6CF34C94" w14:textId="77777777" w:rsidR="00125D3F" w:rsidRDefault="00125D3F" w:rsidP="00F15EFA"/>
    <w:p w14:paraId="4CCDC360" w14:textId="77777777" w:rsidR="00125D3F" w:rsidRDefault="00125D3F" w:rsidP="00F15EFA"/>
    <w:p w14:paraId="0CCD0C3A" w14:textId="77777777" w:rsidR="00125D3F" w:rsidRDefault="00125D3F" w:rsidP="00F15EFA"/>
    <w:p w14:paraId="315AB216" w14:textId="77777777" w:rsidR="00125D3F" w:rsidRDefault="00125D3F" w:rsidP="00F15EFA"/>
    <w:p w14:paraId="7A3BE733" w14:textId="77777777" w:rsidR="00125D3F" w:rsidRDefault="00125D3F" w:rsidP="00F15EFA"/>
    <w:p w14:paraId="672176C7" w14:textId="77777777" w:rsidR="00125D3F" w:rsidRDefault="00125D3F" w:rsidP="00F15EFA"/>
    <w:p w14:paraId="13AAD574" w14:textId="28D65B8C" w:rsidR="00C21969" w:rsidRPr="00B801A3" w:rsidRDefault="00C21969" w:rsidP="00B801A3">
      <w:pPr>
        <w:pStyle w:val="Heading1"/>
        <w:spacing w:line="360" w:lineRule="auto"/>
        <w:rPr>
          <w:rStyle w:val="Strong"/>
          <w:rFonts w:ascii="Times New Roman" w:hAnsi="Times New Roman" w:cs="Times New Roman"/>
          <w:color w:val="auto"/>
          <w:sz w:val="24"/>
          <w:szCs w:val="24"/>
        </w:rPr>
      </w:pPr>
      <w:bookmarkStart w:id="26" w:name="_Toc534646702"/>
      <w:r w:rsidRPr="00B801A3">
        <w:rPr>
          <w:rStyle w:val="Strong"/>
          <w:rFonts w:ascii="Times New Roman" w:hAnsi="Times New Roman" w:cs="Times New Roman"/>
          <w:color w:val="auto"/>
          <w:sz w:val="24"/>
          <w:szCs w:val="24"/>
        </w:rPr>
        <w:lastRenderedPageBreak/>
        <w:t>CHAPTER 3</w:t>
      </w:r>
      <w:bookmarkEnd w:id="26"/>
    </w:p>
    <w:p w14:paraId="1BCB8767" w14:textId="2AC7C3AE" w:rsidR="00122DBF" w:rsidRPr="00B801A3" w:rsidRDefault="00077769" w:rsidP="00FE7D05">
      <w:pPr>
        <w:pStyle w:val="Heading1"/>
        <w:spacing w:line="360" w:lineRule="auto"/>
        <w:rPr>
          <w:rStyle w:val="Strong"/>
          <w:rFonts w:ascii="Times New Roman" w:eastAsiaTheme="minorEastAsia" w:hAnsi="Times New Roman" w:cs="Times New Roman"/>
          <w:bCs w:val="0"/>
          <w:color w:val="auto"/>
          <w:sz w:val="24"/>
          <w:szCs w:val="24"/>
        </w:rPr>
      </w:pPr>
      <w:bookmarkStart w:id="27" w:name="_Toc534646703"/>
      <w:r w:rsidRPr="00B801A3">
        <w:rPr>
          <w:rStyle w:val="Strong"/>
          <w:rFonts w:ascii="Times New Roman" w:hAnsi="Times New Roman" w:cs="Times New Roman"/>
          <w:bCs w:val="0"/>
          <w:color w:val="auto"/>
          <w:sz w:val="24"/>
          <w:szCs w:val="24"/>
        </w:rPr>
        <w:t>METHODOLOGY</w:t>
      </w:r>
      <w:bookmarkEnd w:id="27"/>
    </w:p>
    <w:p w14:paraId="6A164019" w14:textId="630E62A1" w:rsidR="00122DBF" w:rsidRPr="00B801A3"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This study is an ethnographic exploration of the everyday meaning of education as it is understood by learners, </w:t>
      </w:r>
      <w:r w:rsidR="00522959">
        <w:rPr>
          <w:rFonts w:ascii="Times New Roman" w:hAnsi="Times New Roman" w:cs="Times New Roman"/>
          <w:sz w:val="24"/>
          <w:szCs w:val="24"/>
        </w:rPr>
        <w:t>caregivers</w:t>
      </w:r>
      <w:r w:rsidRPr="00B801A3">
        <w:rPr>
          <w:rFonts w:ascii="Times New Roman" w:hAnsi="Times New Roman" w:cs="Times New Roman"/>
          <w:sz w:val="24"/>
          <w:szCs w:val="24"/>
        </w:rPr>
        <w:t xml:space="preserve"> and community in the uThungulu District of rural KwaZulu-Natal. I use narratives by the learners to </w:t>
      </w:r>
      <w:r w:rsidR="00932BA5">
        <w:rPr>
          <w:rFonts w:ascii="Times New Roman" w:hAnsi="Times New Roman" w:cs="Times New Roman"/>
          <w:sz w:val="24"/>
          <w:szCs w:val="24"/>
        </w:rPr>
        <w:t xml:space="preserve">explore in </w:t>
      </w:r>
      <w:r w:rsidR="00492C96">
        <w:rPr>
          <w:rFonts w:ascii="Times New Roman" w:hAnsi="Times New Roman" w:cs="Times New Roman"/>
          <w:sz w:val="24"/>
          <w:szCs w:val="24"/>
        </w:rPr>
        <w:t xml:space="preserve">detail </w:t>
      </w:r>
      <w:r w:rsidR="00492C96" w:rsidRPr="00B801A3">
        <w:rPr>
          <w:rFonts w:ascii="Times New Roman" w:hAnsi="Times New Roman" w:cs="Times New Roman"/>
          <w:sz w:val="24"/>
          <w:szCs w:val="24"/>
        </w:rPr>
        <w:t>their</w:t>
      </w:r>
      <w:r w:rsidRPr="00B801A3">
        <w:rPr>
          <w:rFonts w:ascii="Times New Roman" w:hAnsi="Times New Roman" w:cs="Times New Roman"/>
          <w:sz w:val="24"/>
          <w:szCs w:val="24"/>
        </w:rPr>
        <w:t xml:space="preserve"> experience of place and environment. In this chapter, I present a discussion of the methodological orientation and research design, data collection as well as ethical considerations. </w:t>
      </w:r>
    </w:p>
    <w:p w14:paraId="72A5FC6F" w14:textId="77777777" w:rsidR="00122DBF" w:rsidRPr="00B801A3" w:rsidRDefault="00122DBF" w:rsidP="00B801A3">
      <w:pPr>
        <w:pStyle w:val="Heading2"/>
        <w:spacing w:line="360" w:lineRule="auto"/>
        <w:jc w:val="both"/>
        <w:rPr>
          <w:rFonts w:ascii="Times New Roman" w:hAnsi="Times New Roman" w:cs="Times New Roman"/>
          <w:b/>
          <w:sz w:val="24"/>
          <w:szCs w:val="24"/>
        </w:rPr>
      </w:pPr>
      <w:bookmarkStart w:id="28" w:name="_Toc534646704"/>
      <w:r w:rsidRPr="00B801A3">
        <w:rPr>
          <w:rFonts w:ascii="Times New Roman" w:hAnsi="Times New Roman" w:cs="Times New Roman"/>
          <w:b/>
          <w:sz w:val="24"/>
          <w:szCs w:val="24"/>
        </w:rPr>
        <w:t>Ethnographic study design/ Research approach</w:t>
      </w:r>
      <w:bookmarkEnd w:id="28"/>
      <w:r w:rsidRPr="00B801A3">
        <w:rPr>
          <w:rFonts w:ascii="Times New Roman" w:hAnsi="Times New Roman" w:cs="Times New Roman"/>
          <w:b/>
          <w:sz w:val="24"/>
          <w:szCs w:val="24"/>
        </w:rPr>
        <w:t xml:space="preserve">  </w:t>
      </w:r>
    </w:p>
    <w:p w14:paraId="64D22A1B" w14:textId="77777777" w:rsidR="00122DBF" w:rsidRPr="00B801A3"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As stated in the previous chapters, my intention was to understand the everyday meaning of education as understood by learners through their households and walking routes to school. Therefore, context was very important for this study. To achieve my aims, an ethnographic research approach was considered to be appropriate. This methodology was essential in exploring the social context within which households and learners exist and the transactions between their resource systems.</w:t>
      </w:r>
    </w:p>
    <w:p w14:paraId="6DA62A58" w14:textId="7F5D7FB3" w:rsidR="00122DBF" w:rsidRPr="00B801A3" w:rsidRDefault="00122DBF" w:rsidP="006C1C65">
      <w:pPr>
        <w:spacing w:line="360" w:lineRule="auto"/>
        <w:ind w:firstLine="720"/>
        <w:jc w:val="both"/>
        <w:rPr>
          <w:rFonts w:ascii="Times New Roman" w:hAnsi="Times New Roman" w:cs="Times New Roman"/>
          <w:iCs/>
          <w:sz w:val="24"/>
          <w:szCs w:val="24"/>
        </w:rPr>
      </w:pPr>
      <w:r w:rsidRPr="00B801A3">
        <w:rPr>
          <w:rFonts w:ascii="Times New Roman" w:hAnsi="Times New Roman" w:cs="Times New Roman"/>
          <w:iCs/>
          <w:sz w:val="24"/>
          <w:szCs w:val="24"/>
        </w:rPr>
        <w:t>Ethnography allowed me to explore the way in which participants described, explained, understood and presented interactions of the every day. Immersing myself in the lives of the learners in their most natural habitat highlighted the socio-economic and political complexities, their connection to the space and place in which they live in.</w:t>
      </w:r>
      <w:r w:rsidR="00E107D9">
        <w:rPr>
          <w:rFonts w:ascii="Times New Roman" w:hAnsi="Times New Roman" w:cs="Times New Roman"/>
          <w:iCs/>
          <w:sz w:val="24"/>
          <w:szCs w:val="24"/>
        </w:rPr>
        <w:t xml:space="preserve"> </w:t>
      </w:r>
      <w:r w:rsidR="00E107D9" w:rsidRPr="00E107D9">
        <w:rPr>
          <w:rFonts w:ascii="Times New Roman" w:hAnsi="Times New Roman" w:cs="Times New Roman"/>
          <w:iCs/>
          <w:sz w:val="24"/>
          <w:szCs w:val="24"/>
        </w:rPr>
        <w:t xml:space="preserve">It enabled me to provide an authentic everyday rural experience. Ethnographic research method allowed me to observe the learners in their households and most importantly during the walking routes giving me insight on what influence the meaning they have of education (Cohen, Manion., &amp; Morrison, 2000). </w:t>
      </w:r>
    </w:p>
    <w:p w14:paraId="1AB35853" w14:textId="348C7F43" w:rsidR="00122DBF" w:rsidRPr="00B801A3" w:rsidRDefault="00122DBF" w:rsidP="006C1C65">
      <w:pPr>
        <w:spacing w:line="360" w:lineRule="auto"/>
        <w:ind w:firstLine="720"/>
        <w:jc w:val="both"/>
        <w:rPr>
          <w:rFonts w:ascii="Times New Roman" w:hAnsi="Times New Roman" w:cs="Times New Roman"/>
          <w:sz w:val="24"/>
          <w:szCs w:val="24"/>
        </w:rPr>
      </w:pPr>
      <w:r w:rsidRPr="00B801A3">
        <w:rPr>
          <w:rFonts w:ascii="Times New Roman" w:hAnsi="Times New Roman" w:cs="Times New Roman"/>
          <w:iCs/>
          <w:sz w:val="24"/>
          <w:szCs w:val="24"/>
        </w:rPr>
        <w:t>In this study I endeavored to highlight rural participants’ views on education in relation to their context.</w:t>
      </w:r>
      <w:r w:rsidRPr="00B801A3">
        <w:rPr>
          <w:rFonts w:ascii="Times New Roman" w:hAnsi="Times New Roman" w:cs="Times New Roman"/>
          <w:sz w:val="24"/>
          <w:szCs w:val="24"/>
        </w:rPr>
        <w:t xml:space="preserve"> </w:t>
      </w:r>
      <w:r w:rsidR="004A2D4C" w:rsidRPr="00B801A3">
        <w:rPr>
          <w:rFonts w:ascii="Times New Roman" w:hAnsi="Times New Roman" w:cs="Times New Roman"/>
          <w:sz w:val="24"/>
          <w:szCs w:val="24"/>
        </w:rPr>
        <w:t>In ethnography, the researcher immerses themselves by participating in people’s every day for a period of time, carefully observing and listening and asking questions through formal and informal interviews (Hamersley &amp; Atkinson, 2007).</w:t>
      </w:r>
      <w:r w:rsidR="004A2D4C">
        <w:rPr>
          <w:rFonts w:ascii="Times New Roman" w:hAnsi="Times New Roman" w:cs="Times New Roman"/>
          <w:sz w:val="24"/>
          <w:szCs w:val="24"/>
        </w:rPr>
        <w:t xml:space="preserve"> </w:t>
      </w:r>
      <w:r w:rsidRPr="00B801A3">
        <w:rPr>
          <w:rFonts w:ascii="Times New Roman" w:hAnsi="Times New Roman" w:cs="Times New Roman"/>
          <w:sz w:val="24"/>
          <w:szCs w:val="24"/>
        </w:rPr>
        <w:t xml:space="preserve">Following the principles of ethnography allowed me to build solid relationships with the learners, allowing me to continuously observe their space and relationships for a period of time. Every experience had its own unique significance. I was able to get close to the inside in order to </w:t>
      </w:r>
      <w:r w:rsidR="002E1A37">
        <w:rPr>
          <w:rFonts w:ascii="Times New Roman" w:hAnsi="Times New Roman" w:cs="Times New Roman"/>
          <w:sz w:val="24"/>
          <w:szCs w:val="24"/>
        </w:rPr>
        <w:t>“</w:t>
      </w:r>
      <w:r w:rsidR="00F66741">
        <w:rPr>
          <w:rFonts w:ascii="Times New Roman" w:hAnsi="Times New Roman" w:cs="Times New Roman"/>
          <w:sz w:val="24"/>
          <w:szCs w:val="24"/>
        </w:rPr>
        <w:t>’</w:t>
      </w:r>
      <w:r w:rsidRPr="00B801A3">
        <w:rPr>
          <w:rFonts w:ascii="Times New Roman" w:hAnsi="Times New Roman" w:cs="Times New Roman"/>
          <w:sz w:val="24"/>
          <w:szCs w:val="24"/>
        </w:rPr>
        <w:t xml:space="preserve">tell it like it is’, ‘give an insider’s </w:t>
      </w:r>
      <w:r w:rsidRPr="00B801A3">
        <w:rPr>
          <w:rFonts w:ascii="Times New Roman" w:hAnsi="Times New Roman" w:cs="Times New Roman"/>
          <w:sz w:val="24"/>
          <w:szCs w:val="24"/>
        </w:rPr>
        <w:lastRenderedPageBreak/>
        <w:t>account’, ‘be true to the natural phenomenon’, ‘give thick description’ and to ‘deepen rich data</w:t>
      </w:r>
      <w:r w:rsidR="00F66741">
        <w:rPr>
          <w:rFonts w:ascii="Times New Roman" w:hAnsi="Times New Roman" w:cs="Times New Roman"/>
          <w:sz w:val="24"/>
          <w:szCs w:val="24"/>
        </w:rPr>
        <w:t>’</w:t>
      </w:r>
      <w:r w:rsidRPr="00B801A3">
        <w:rPr>
          <w:rFonts w:ascii="Times New Roman" w:hAnsi="Times New Roman" w:cs="Times New Roman"/>
          <w:sz w:val="24"/>
          <w:szCs w:val="24"/>
        </w:rPr>
        <w:t xml:space="preserve">” (Brewer, 2000: 37). All this was achieved through open ended questions. </w:t>
      </w:r>
    </w:p>
    <w:p w14:paraId="6D50206C" w14:textId="11497D40" w:rsidR="00122DBF" w:rsidRPr="00B801A3" w:rsidRDefault="00122DBF" w:rsidP="006C1C65">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Therefore, informed by the principles of ethnography, I spent an extended period of time in households of the participants, accompanied them on the journey from school to home and home to school, and in the village setting where participants carried out their daily tasks and had their daily conversations in order to be able to eventually render a thick description (Henning, 2004). Traditional ethnographers would prefer immersing themselves with a research group for over a year; the fieldwork of this study was less than that. I spent a period of a month for all data collection and two weeks as return visits to the households and participants for the purposes of data verification, clarification and that my notes are a reflection of what I had observed. I participated in walking different routes from home to school and school to home, and got to experience and observe household dynamics, surroundings, everyday conversations and waking distances, everyday gossip, most especially with Snakho and Thembelihle as I was a guest in their homes. I got to observe how household daily tasks are implemented, who runs the household and who does not, household power dynamics and household chores responsibilities and delegation</w:t>
      </w:r>
      <w:r w:rsidR="00AF5737">
        <w:rPr>
          <w:rFonts w:ascii="Times New Roman" w:hAnsi="Times New Roman" w:cs="Times New Roman"/>
          <w:sz w:val="24"/>
          <w:szCs w:val="24"/>
        </w:rPr>
        <w:t xml:space="preserve">. I </w:t>
      </w:r>
      <w:r w:rsidR="00522959">
        <w:rPr>
          <w:rFonts w:ascii="Times New Roman" w:hAnsi="Times New Roman" w:cs="Times New Roman"/>
          <w:sz w:val="24"/>
          <w:szCs w:val="24"/>
        </w:rPr>
        <w:t>observed caregiver’s</w:t>
      </w:r>
      <w:r w:rsidRPr="00B801A3">
        <w:rPr>
          <w:rFonts w:ascii="Times New Roman" w:hAnsi="Times New Roman" w:cs="Times New Roman"/>
          <w:sz w:val="24"/>
          <w:szCs w:val="24"/>
        </w:rPr>
        <w:t xml:space="preserve"> concerns of taking learners to school,</w:t>
      </w:r>
      <w:r w:rsidR="00F66741">
        <w:rPr>
          <w:rFonts w:ascii="Times New Roman" w:hAnsi="Times New Roman" w:cs="Times New Roman"/>
          <w:sz w:val="24"/>
          <w:szCs w:val="24"/>
        </w:rPr>
        <w:t xml:space="preserve"> their means of transportation and the affordability of</w:t>
      </w:r>
      <w:r w:rsidRPr="00B801A3">
        <w:rPr>
          <w:rFonts w:ascii="Times New Roman" w:hAnsi="Times New Roman" w:cs="Times New Roman"/>
          <w:sz w:val="24"/>
          <w:szCs w:val="24"/>
        </w:rPr>
        <w:t xml:space="preserve"> uniform and importantly how time is divided amongst all these factors. </w:t>
      </w:r>
    </w:p>
    <w:p w14:paraId="35F8B8E2" w14:textId="77777777" w:rsidR="00122DBF" w:rsidRPr="00B801A3" w:rsidRDefault="00122DBF" w:rsidP="006C1C65">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Data collection process according to ethnographic research meant complete immersion and being an observer of how the learners interacted with their setting (Delamont, 2002). I interacted with the families and community and tried to put myself in the shoes of all my six participants. I wanted to capture the dynamics in their households, community and relationships that formed because of the walking and how they interconnected. I was able to capture the everydayness as it occurred in its natural setting. </w:t>
      </w:r>
    </w:p>
    <w:p w14:paraId="21D99470" w14:textId="77777777" w:rsidR="00122DBF" w:rsidRPr="00B801A3" w:rsidRDefault="00122DBF" w:rsidP="006C1C65">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An ethnographic research design was significant in capturing the meaning that the participants in the study gave to education within the context of rurality. Ethnography is essential in that it allowed me to listen to the real stories of learners and parents/guardians. By bringing in the voices of the real people affected by rural inequality, it adds to the rich documentation and interpretation and gives a descriptive picture on their way of life.</w:t>
      </w:r>
    </w:p>
    <w:p w14:paraId="70EB09A0" w14:textId="0CD6C073" w:rsidR="00192F8D" w:rsidRPr="00B801A3" w:rsidRDefault="00192F8D" w:rsidP="00192F8D">
      <w:pPr>
        <w:pStyle w:val="Heading2"/>
        <w:spacing w:line="360" w:lineRule="auto"/>
        <w:jc w:val="both"/>
        <w:rPr>
          <w:rFonts w:ascii="Times New Roman" w:hAnsi="Times New Roman" w:cs="Times New Roman"/>
          <w:b/>
          <w:sz w:val="24"/>
          <w:szCs w:val="24"/>
        </w:rPr>
      </w:pPr>
      <w:bookmarkStart w:id="29" w:name="_Toc534646705"/>
      <w:r>
        <w:rPr>
          <w:rFonts w:ascii="Times New Roman" w:hAnsi="Times New Roman" w:cs="Times New Roman"/>
          <w:b/>
          <w:sz w:val="24"/>
          <w:szCs w:val="24"/>
        </w:rPr>
        <w:lastRenderedPageBreak/>
        <w:t>S</w:t>
      </w:r>
      <w:r w:rsidRPr="00B801A3">
        <w:rPr>
          <w:rFonts w:ascii="Times New Roman" w:hAnsi="Times New Roman" w:cs="Times New Roman"/>
          <w:b/>
          <w:sz w:val="24"/>
          <w:szCs w:val="24"/>
        </w:rPr>
        <w:t>ampling</w:t>
      </w:r>
      <w:bookmarkEnd w:id="29"/>
      <w:r w:rsidRPr="00B801A3">
        <w:rPr>
          <w:rFonts w:ascii="Times New Roman" w:hAnsi="Times New Roman" w:cs="Times New Roman"/>
          <w:b/>
          <w:sz w:val="24"/>
          <w:szCs w:val="24"/>
        </w:rPr>
        <w:t xml:space="preserve"> </w:t>
      </w:r>
    </w:p>
    <w:p w14:paraId="567282EC" w14:textId="28782993" w:rsidR="00882F90" w:rsidRDefault="00882F90" w:rsidP="007D19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It is imperative to document how sampling took place. ‘</w:t>
      </w:r>
      <w:r w:rsidR="00D42D1A">
        <w:rPr>
          <w:rFonts w:ascii="Times New Roman" w:hAnsi="Times New Roman" w:cs="Times New Roman"/>
          <w:sz w:val="24"/>
          <w:szCs w:val="24"/>
        </w:rPr>
        <w:t>P</w:t>
      </w:r>
      <w:r>
        <w:rPr>
          <w:rFonts w:ascii="Times New Roman" w:hAnsi="Times New Roman" w:cs="Times New Roman"/>
          <w:sz w:val="24"/>
          <w:szCs w:val="24"/>
        </w:rPr>
        <w:t xml:space="preserve">urposive’ sampling was used to select the research field and </w:t>
      </w:r>
      <w:r w:rsidR="00CF3267">
        <w:rPr>
          <w:rFonts w:ascii="Times New Roman" w:hAnsi="Times New Roman" w:cs="Times New Roman"/>
          <w:sz w:val="24"/>
          <w:szCs w:val="24"/>
        </w:rPr>
        <w:t xml:space="preserve">research participants (Henning, 2004). </w:t>
      </w:r>
      <w:r w:rsidR="007D19EF">
        <w:rPr>
          <w:rFonts w:ascii="Times New Roman" w:hAnsi="Times New Roman" w:cs="Times New Roman"/>
          <w:sz w:val="24"/>
          <w:szCs w:val="24"/>
        </w:rPr>
        <w:t xml:space="preserve">To understand the perspectives of the rural learners and members of their households on rural learning and their walking routes, I chose learners of a nearby Quantile 2 school to provide a unique example of everyday life for real people in a rural context. </w:t>
      </w:r>
      <w:r w:rsidR="00045B99">
        <w:rPr>
          <w:rFonts w:ascii="Times New Roman" w:hAnsi="Times New Roman" w:cs="Times New Roman"/>
          <w:sz w:val="24"/>
          <w:szCs w:val="24"/>
        </w:rPr>
        <w:t xml:space="preserve">Using ethnography as a study method </w:t>
      </w:r>
      <w:r w:rsidR="002740D1">
        <w:rPr>
          <w:rFonts w:ascii="Times New Roman" w:hAnsi="Times New Roman" w:cs="Times New Roman"/>
          <w:sz w:val="24"/>
          <w:szCs w:val="24"/>
        </w:rPr>
        <w:t>allowed me the opportunity to observe my study setting being the community, households, walking routes and to probe deeply into the factors that affect rural education</w:t>
      </w:r>
      <w:r w:rsidR="00B05BC2">
        <w:rPr>
          <w:rFonts w:ascii="Times New Roman" w:hAnsi="Times New Roman" w:cs="Times New Roman"/>
          <w:sz w:val="24"/>
          <w:szCs w:val="24"/>
        </w:rPr>
        <w:t xml:space="preserve"> </w:t>
      </w:r>
      <w:r w:rsidR="00B05BC2" w:rsidRPr="00B05BC2">
        <w:rPr>
          <w:rFonts w:ascii="Times New Roman" w:hAnsi="Times New Roman" w:cs="Times New Roman"/>
          <w:sz w:val="24"/>
          <w:szCs w:val="24"/>
        </w:rPr>
        <w:t>(</w:t>
      </w:r>
      <w:r w:rsidR="00B05BC2">
        <w:rPr>
          <w:rFonts w:ascii="Times New Roman" w:hAnsi="Times New Roman" w:cs="Times New Roman"/>
          <w:sz w:val="24"/>
          <w:szCs w:val="24"/>
        </w:rPr>
        <w:t xml:space="preserve">Cohen, Manion &amp; Morrison, 2000). </w:t>
      </w:r>
    </w:p>
    <w:p w14:paraId="2FFD0721" w14:textId="1B4C2218" w:rsidR="00B05BC2" w:rsidRDefault="00B05BC2" w:rsidP="007D19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Therefore, informed by my critical research objectives and the ethnographic study, I selected learners who all lives in the community I was working in and who all attend the same nearby school, meaning they use the same walking route to school. This selection was for both my convenience and those of the learners. I would not have to travel a distance to engage with them and their households and they would still be in their natural setting which is essential for the study method that I am using.</w:t>
      </w:r>
    </w:p>
    <w:p w14:paraId="52C4B960" w14:textId="5D924E06" w:rsidR="00B05BC2" w:rsidRDefault="004B3BF9" w:rsidP="007D19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Staying on the system of ‘purposive’ sampling suggested by Cohen, Manion &amp; Morrison (2000), my research participants </w:t>
      </w:r>
      <w:r w:rsidR="00F75F4A">
        <w:rPr>
          <w:rFonts w:ascii="Times New Roman" w:hAnsi="Times New Roman" w:cs="Times New Roman"/>
          <w:sz w:val="24"/>
          <w:szCs w:val="24"/>
        </w:rPr>
        <w:t xml:space="preserve">had to be </w:t>
      </w:r>
      <w:r w:rsidR="00C61ABD">
        <w:rPr>
          <w:rFonts w:ascii="Times New Roman" w:hAnsi="Times New Roman" w:cs="Times New Roman"/>
          <w:sz w:val="24"/>
          <w:szCs w:val="24"/>
        </w:rPr>
        <w:t>ones</w:t>
      </w:r>
      <w:r w:rsidR="00F75F4A">
        <w:rPr>
          <w:rFonts w:ascii="Times New Roman" w:hAnsi="Times New Roman" w:cs="Times New Roman"/>
          <w:sz w:val="24"/>
          <w:szCs w:val="24"/>
        </w:rPr>
        <w:t xml:space="preserve"> that were likely to yield the richest data which is why a selection process was important. It was important that the participants were all attending the nearby school. </w:t>
      </w:r>
      <w:r w:rsidR="00C61ABD">
        <w:rPr>
          <w:rFonts w:ascii="Times New Roman" w:hAnsi="Times New Roman" w:cs="Times New Roman"/>
          <w:sz w:val="24"/>
          <w:szCs w:val="24"/>
        </w:rPr>
        <w:t>It</w:t>
      </w:r>
      <w:r w:rsidR="00F75F4A">
        <w:rPr>
          <w:rFonts w:ascii="Times New Roman" w:hAnsi="Times New Roman" w:cs="Times New Roman"/>
          <w:sz w:val="24"/>
          <w:szCs w:val="24"/>
        </w:rPr>
        <w:t xml:space="preserve"> was important that I spend time in their households </w:t>
      </w:r>
      <w:r w:rsidR="00C61ABD">
        <w:rPr>
          <w:rFonts w:ascii="Times New Roman" w:hAnsi="Times New Roman" w:cs="Times New Roman"/>
          <w:sz w:val="24"/>
          <w:szCs w:val="24"/>
        </w:rPr>
        <w:t>therefore</w:t>
      </w:r>
      <w:r w:rsidR="00F75F4A">
        <w:rPr>
          <w:rFonts w:ascii="Times New Roman" w:hAnsi="Times New Roman" w:cs="Times New Roman"/>
          <w:sz w:val="24"/>
          <w:szCs w:val="24"/>
        </w:rPr>
        <w:t xml:space="preserve"> access to their caregivers too was essential. Zenzele Xulu was the key to finding my participants as Xulu was well-known in the community and respected, therefore explaining my research t such a person would lead me to the correct participants. </w:t>
      </w:r>
    </w:p>
    <w:p w14:paraId="5FDF7210" w14:textId="4615A1E8" w:rsidR="00F75F4A" w:rsidRDefault="00F75F4A" w:rsidP="007D19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When I has selected my participants, I did households </w:t>
      </w:r>
      <w:r w:rsidR="00A33661">
        <w:rPr>
          <w:rFonts w:ascii="Times New Roman" w:hAnsi="Times New Roman" w:cs="Times New Roman"/>
          <w:sz w:val="24"/>
          <w:szCs w:val="24"/>
        </w:rPr>
        <w:t>visits</w:t>
      </w:r>
      <w:r>
        <w:rPr>
          <w:rFonts w:ascii="Times New Roman" w:hAnsi="Times New Roman" w:cs="Times New Roman"/>
          <w:sz w:val="24"/>
          <w:szCs w:val="24"/>
        </w:rPr>
        <w:t xml:space="preserve"> to get </w:t>
      </w:r>
      <w:r w:rsidR="00A33661">
        <w:rPr>
          <w:rFonts w:ascii="Times New Roman" w:hAnsi="Times New Roman" w:cs="Times New Roman"/>
          <w:sz w:val="24"/>
          <w:szCs w:val="24"/>
        </w:rPr>
        <w:t>acquainted</w:t>
      </w:r>
      <w:r>
        <w:rPr>
          <w:rFonts w:ascii="Times New Roman" w:hAnsi="Times New Roman" w:cs="Times New Roman"/>
          <w:sz w:val="24"/>
          <w:szCs w:val="24"/>
        </w:rPr>
        <w:t xml:space="preserve"> with them and their families. I got to know them very well during the </w:t>
      </w:r>
      <w:r w:rsidR="00A33661">
        <w:rPr>
          <w:rFonts w:ascii="Times New Roman" w:hAnsi="Times New Roman" w:cs="Times New Roman"/>
          <w:sz w:val="24"/>
          <w:szCs w:val="24"/>
        </w:rPr>
        <w:t>walking</w:t>
      </w:r>
      <w:r>
        <w:rPr>
          <w:rFonts w:ascii="Times New Roman" w:hAnsi="Times New Roman" w:cs="Times New Roman"/>
          <w:sz w:val="24"/>
          <w:szCs w:val="24"/>
        </w:rPr>
        <w:t xml:space="preserve"> routes to and from school.</w:t>
      </w:r>
      <w:r w:rsidR="00104994">
        <w:rPr>
          <w:rFonts w:ascii="Times New Roman" w:hAnsi="Times New Roman" w:cs="Times New Roman"/>
          <w:sz w:val="24"/>
          <w:szCs w:val="24"/>
        </w:rPr>
        <w:t xml:space="preserve"> I was able to </w:t>
      </w:r>
      <w:r w:rsidR="00A33661">
        <w:rPr>
          <w:rFonts w:ascii="Times New Roman" w:hAnsi="Times New Roman" w:cs="Times New Roman"/>
          <w:sz w:val="24"/>
          <w:szCs w:val="24"/>
        </w:rPr>
        <w:t>identify</w:t>
      </w:r>
      <w:r w:rsidR="00104994">
        <w:rPr>
          <w:rFonts w:ascii="Times New Roman" w:hAnsi="Times New Roman" w:cs="Times New Roman"/>
          <w:sz w:val="24"/>
          <w:szCs w:val="24"/>
        </w:rPr>
        <w:t xml:space="preserve"> the outspoken ones from the shy ones, which made getting data easier because it was wiser to get the most out of the outspoken ones ad rather have one-on-ones with the shy ones. </w:t>
      </w:r>
    </w:p>
    <w:p w14:paraId="74589765" w14:textId="6FD69159" w:rsidR="00104994" w:rsidRDefault="00104994" w:rsidP="007D19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far as caregivers were </w:t>
      </w:r>
      <w:r w:rsidR="003F689C">
        <w:rPr>
          <w:rFonts w:ascii="Times New Roman" w:hAnsi="Times New Roman" w:cs="Times New Roman"/>
          <w:sz w:val="24"/>
          <w:szCs w:val="24"/>
        </w:rPr>
        <w:t>concerned</w:t>
      </w:r>
      <w:r>
        <w:rPr>
          <w:rFonts w:ascii="Times New Roman" w:hAnsi="Times New Roman" w:cs="Times New Roman"/>
          <w:sz w:val="24"/>
          <w:szCs w:val="24"/>
        </w:rPr>
        <w:t xml:space="preserve">, they were excited and protective over their children, some of whom were minors. Although they were not as actively involved in walking the children to school with them, they were familiar with the routes and were not fond of having their children, </w:t>
      </w:r>
      <w:r>
        <w:rPr>
          <w:rFonts w:ascii="Times New Roman" w:hAnsi="Times New Roman" w:cs="Times New Roman"/>
          <w:sz w:val="24"/>
          <w:szCs w:val="24"/>
        </w:rPr>
        <w:lastRenderedPageBreak/>
        <w:t xml:space="preserve">especially females on them. With the caregivers, I got to understand the social functioning and dynamics of the community and households and factors such as poverty and unemployment are negotiated. In total, I worked with </w:t>
      </w:r>
      <w:r w:rsidR="003F689C">
        <w:rPr>
          <w:rFonts w:ascii="Times New Roman" w:hAnsi="Times New Roman" w:cs="Times New Roman"/>
          <w:sz w:val="24"/>
          <w:szCs w:val="24"/>
        </w:rPr>
        <w:t xml:space="preserve">six households and i was introduced to other members of the community such as church leaders, shops owners, taxi owners and most importantly the chief. </w:t>
      </w:r>
    </w:p>
    <w:p w14:paraId="1FB58371" w14:textId="282F0284" w:rsidR="00192F8D" w:rsidRDefault="00A33661" w:rsidP="00A33661">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92F8D" w:rsidRPr="00B801A3">
        <w:rPr>
          <w:rFonts w:ascii="Times New Roman" w:hAnsi="Times New Roman" w:cs="Times New Roman"/>
          <w:sz w:val="24"/>
          <w:szCs w:val="24"/>
        </w:rPr>
        <w:t xml:space="preserve">This </w:t>
      </w:r>
      <w:r w:rsidR="00192F8D">
        <w:rPr>
          <w:rFonts w:ascii="Times New Roman" w:hAnsi="Times New Roman" w:cs="Times New Roman"/>
          <w:sz w:val="24"/>
          <w:szCs w:val="24"/>
        </w:rPr>
        <w:t xml:space="preserve">selection </w:t>
      </w:r>
      <w:r w:rsidR="00192F8D" w:rsidRPr="00B801A3">
        <w:rPr>
          <w:rFonts w:ascii="Times New Roman" w:hAnsi="Times New Roman" w:cs="Times New Roman"/>
          <w:sz w:val="24"/>
          <w:szCs w:val="24"/>
        </w:rPr>
        <w:t>process of selection introduced me to Thembelihle</w:t>
      </w:r>
      <w:r w:rsidR="00192F8D">
        <w:rPr>
          <w:rFonts w:ascii="Times New Roman" w:hAnsi="Times New Roman" w:cs="Times New Roman"/>
          <w:sz w:val="24"/>
          <w:szCs w:val="24"/>
        </w:rPr>
        <w:t xml:space="preserve"> (18)</w:t>
      </w:r>
      <w:r w:rsidR="00192F8D" w:rsidRPr="00B801A3">
        <w:rPr>
          <w:rFonts w:ascii="Times New Roman" w:hAnsi="Times New Roman" w:cs="Times New Roman"/>
          <w:sz w:val="24"/>
          <w:szCs w:val="24"/>
        </w:rPr>
        <w:t>, Snakho</w:t>
      </w:r>
      <w:r w:rsidR="00192F8D">
        <w:rPr>
          <w:rFonts w:ascii="Times New Roman" w:hAnsi="Times New Roman" w:cs="Times New Roman"/>
          <w:sz w:val="24"/>
          <w:szCs w:val="24"/>
        </w:rPr>
        <w:t xml:space="preserve"> (19)</w:t>
      </w:r>
      <w:r w:rsidR="00192F8D" w:rsidRPr="00B801A3">
        <w:rPr>
          <w:rFonts w:ascii="Times New Roman" w:hAnsi="Times New Roman" w:cs="Times New Roman"/>
          <w:sz w:val="24"/>
          <w:szCs w:val="24"/>
        </w:rPr>
        <w:t>, Pamela</w:t>
      </w:r>
      <w:r w:rsidR="00192F8D">
        <w:rPr>
          <w:rFonts w:ascii="Times New Roman" w:hAnsi="Times New Roman" w:cs="Times New Roman"/>
          <w:sz w:val="24"/>
          <w:szCs w:val="24"/>
        </w:rPr>
        <w:t xml:space="preserve"> (10)</w:t>
      </w:r>
      <w:r w:rsidR="00192F8D" w:rsidRPr="00B801A3">
        <w:rPr>
          <w:rFonts w:ascii="Times New Roman" w:hAnsi="Times New Roman" w:cs="Times New Roman"/>
          <w:sz w:val="24"/>
          <w:szCs w:val="24"/>
        </w:rPr>
        <w:t>, Ntombenhle</w:t>
      </w:r>
      <w:r w:rsidR="00192F8D">
        <w:rPr>
          <w:rFonts w:ascii="Times New Roman" w:hAnsi="Times New Roman" w:cs="Times New Roman"/>
          <w:sz w:val="24"/>
          <w:szCs w:val="24"/>
        </w:rPr>
        <w:t xml:space="preserve"> (16)</w:t>
      </w:r>
      <w:r w:rsidR="00192F8D" w:rsidRPr="00B801A3">
        <w:rPr>
          <w:rFonts w:ascii="Times New Roman" w:hAnsi="Times New Roman" w:cs="Times New Roman"/>
          <w:sz w:val="24"/>
          <w:szCs w:val="24"/>
        </w:rPr>
        <w:t>, Themba</w:t>
      </w:r>
      <w:r w:rsidR="00192F8D">
        <w:rPr>
          <w:rFonts w:ascii="Times New Roman" w:hAnsi="Times New Roman" w:cs="Times New Roman"/>
          <w:sz w:val="24"/>
          <w:szCs w:val="24"/>
        </w:rPr>
        <w:t xml:space="preserve"> (15)</w:t>
      </w:r>
      <w:r w:rsidR="00192F8D" w:rsidRPr="00B801A3">
        <w:rPr>
          <w:rFonts w:ascii="Times New Roman" w:hAnsi="Times New Roman" w:cs="Times New Roman"/>
          <w:sz w:val="24"/>
          <w:szCs w:val="24"/>
        </w:rPr>
        <w:t xml:space="preserve"> and Sizwe</w:t>
      </w:r>
      <w:r w:rsidR="00192F8D">
        <w:rPr>
          <w:rFonts w:ascii="Times New Roman" w:hAnsi="Times New Roman" w:cs="Times New Roman"/>
          <w:sz w:val="24"/>
          <w:szCs w:val="24"/>
        </w:rPr>
        <w:t xml:space="preserve"> (20)</w:t>
      </w:r>
      <w:r w:rsidR="00192F8D" w:rsidRPr="00B801A3">
        <w:rPr>
          <w:rFonts w:ascii="Times New Roman" w:hAnsi="Times New Roman" w:cs="Times New Roman"/>
          <w:sz w:val="24"/>
          <w:szCs w:val="24"/>
        </w:rPr>
        <w:t>.</w:t>
      </w:r>
      <w:r w:rsidR="00192F8D">
        <w:rPr>
          <w:rFonts w:ascii="Times New Roman" w:hAnsi="Times New Roman" w:cs="Times New Roman"/>
          <w:sz w:val="24"/>
          <w:szCs w:val="24"/>
        </w:rPr>
        <w:t xml:space="preserve"> </w:t>
      </w:r>
    </w:p>
    <w:p w14:paraId="11804C1D" w14:textId="77777777" w:rsidR="00192F8D" w:rsidRPr="00B801A3" w:rsidRDefault="00192F8D" w:rsidP="00192F8D">
      <w:pPr>
        <w:spacing w:line="360" w:lineRule="auto"/>
        <w:jc w:val="both"/>
        <w:rPr>
          <w:rFonts w:ascii="Times New Roman" w:hAnsi="Times New Roman" w:cs="Times New Roman"/>
          <w:sz w:val="24"/>
          <w:szCs w:val="24"/>
        </w:rPr>
      </w:pPr>
    </w:p>
    <w:p w14:paraId="7840E180" w14:textId="77777777" w:rsidR="00122DBF" w:rsidRPr="00B801A3" w:rsidRDefault="00122DBF" w:rsidP="00B801A3">
      <w:pPr>
        <w:pStyle w:val="Heading2"/>
        <w:spacing w:line="360" w:lineRule="auto"/>
        <w:jc w:val="both"/>
        <w:rPr>
          <w:rFonts w:ascii="Times New Roman" w:hAnsi="Times New Roman" w:cs="Times New Roman"/>
          <w:sz w:val="24"/>
          <w:szCs w:val="24"/>
        </w:rPr>
      </w:pPr>
      <w:bookmarkStart w:id="30" w:name="_Toc534646706"/>
      <w:r w:rsidRPr="00B801A3">
        <w:rPr>
          <w:rFonts w:ascii="Times New Roman" w:hAnsi="Times New Roman" w:cs="Times New Roman"/>
          <w:b/>
          <w:sz w:val="24"/>
          <w:szCs w:val="24"/>
        </w:rPr>
        <w:t>Research community/site</w:t>
      </w:r>
      <w:bookmarkEnd w:id="30"/>
      <w:r w:rsidRPr="00B801A3">
        <w:rPr>
          <w:rFonts w:ascii="Times New Roman" w:hAnsi="Times New Roman" w:cs="Times New Roman"/>
          <w:b/>
          <w:sz w:val="24"/>
          <w:szCs w:val="24"/>
        </w:rPr>
        <w:t xml:space="preserve"> </w:t>
      </w:r>
    </w:p>
    <w:p w14:paraId="6C17F00C" w14:textId="77777777" w:rsidR="00122DBF" w:rsidRPr="00B801A3"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The study was undertaken in KwaZulu-Natal and one district was adopted as the spatial regional boundary of the study. Uthungulu, District Municipalityis a category C municipality located in the north-eastern region of the KwaZulu-Natal province on the eastern seaboard of South Africa, (uThungulu District Municipality, 2012:</w:t>
      </w:r>
      <w:r w:rsidR="00A72FCD" w:rsidRPr="00B801A3">
        <w:rPr>
          <w:rFonts w:ascii="Times New Roman" w:hAnsi="Times New Roman" w:cs="Times New Roman"/>
          <w:sz w:val="24"/>
          <w:szCs w:val="24"/>
        </w:rPr>
        <w:t xml:space="preserve"> </w:t>
      </w:r>
      <w:r w:rsidRPr="00B801A3">
        <w:rPr>
          <w:rFonts w:ascii="Times New Roman" w:hAnsi="Times New Roman" w:cs="Times New Roman"/>
          <w:sz w:val="24"/>
          <w:szCs w:val="24"/>
        </w:rPr>
        <w:t>27). uThungulu covers an area of approximately 8213km² from Gigindlovu in the south, to the Unfolozi River in the north and inland to the mountains splendor of rural Nkandla, (uThungulu District Municipality, 2012:27).</w:t>
      </w:r>
    </w:p>
    <w:p w14:paraId="6D60E2A2" w14:textId="77777777" w:rsidR="006868C9" w:rsidRPr="00B801A3" w:rsidRDefault="00122DBF"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Post democratic South Africa, vowed to equality, to have all people treated the same despite their differences. Educationally, this meant having rural schools being funded and resourced as their urban counterparts are. There have been positive improvements due to the democratic shift such as: improved education, democratically elected governing bodies and distribution for resources. There have also been inefficiency, however, in providing quality education to all school children, specifically those in rural schools (Fleisch, 2008; DoE, 2005). In the uThungulu District of KZN, 80% of the population live in rural areas (RSA Department of Cooperative Governance and Traditional Affairs, 2011). The rural schools are under resourced when compared to than the urban schools, because they are geographically and culturally isolated due to their localities. The figure below shows a map of the educational districts in KZN.</w:t>
      </w:r>
    </w:p>
    <w:p w14:paraId="38E35ECF" w14:textId="7E76410E" w:rsidR="006868C9" w:rsidRDefault="00122DBF"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KZN has 11 educational districts in the province. uThungulu is situated in the northeastern region of KZN. Amajiba, Ilembe, Ethekwini metropolitan, Ugu, Sisonke, Umgungndlovu, Umkhanyakude, Umzinyathi, uThukela and Zululand are the other educational districts. The participants in this study all attend the nearby school in the uThungulu District of KZN. uThungulu has a population of about 907 519 and covers an area of approximately 213 square kilometers </w:t>
      </w:r>
      <w:r w:rsidRPr="00B801A3">
        <w:rPr>
          <w:rFonts w:ascii="Times New Roman" w:hAnsi="Times New Roman" w:cs="Times New Roman"/>
          <w:b/>
          <w:bCs/>
          <w:sz w:val="24"/>
          <w:szCs w:val="24"/>
        </w:rPr>
        <w:lastRenderedPageBreak/>
        <w:t>(</w:t>
      </w:r>
      <w:r w:rsidRPr="00B801A3">
        <w:rPr>
          <w:rFonts w:ascii="Times New Roman" w:hAnsi="Times New Roman" w:cs="Times New Roman"/>
          <w:sz w:val="24"/>
          <w:szCs w:val="24"/>
        </w:rPr>
        <w:t xml:space="preserve">Uthungulu District Municipality, 2015). The large part of this land is called Ingonyama Trust Land and falls under the 45 Tribal Authorities in the district. There are 561 public schools in the uThungulu District. School performance is affected by inequalities that exist in terms of rural development, poverty and lack of economic activity. According to Fleisch (2008), poverty, ill-health language, resources and teaching are main factors that can be attributed to underachievement. Rural areas in the KZN province face either one or more than one of these factors. uThungulu District has the highest HIV prevalence of all the provinces in South Africa (Shisana, Rehle, </w:t>
      </w:r>
      <w:r w:rsidR="00EA2850" w:rsidRPr="00B801A3">
        <w:rPr>
          <w:rFonts w:ascii="Times New Roman" w:hAnsi="Times New Roman" w:cs="Times New Roman"/>
          <w:sz w:val="24"/>
          <w:szCs w:val="24"/>
        </w:rPr>
        <w:t>S</w:t>
      </w:r>
      <w:r w:rsidRPr="00B801A3">
        <w:rPr>
          <w:rFonts w:ascii="Times New Roman" w:hAnsi="Times New Roman" w:cs="Times New Roman"/>
          <w:sz w:val="24"/>
          <w:szCs w:val="24"/>
        </w:rPr>
        <w:t>imbiya, Zuma, Jooste, Labadarious, Onoya et al., 2014), resulting in child headed households (Van Dijk &amp; Van Driel, 2009).  These factors are important when considering the quality of education in rural schools. The public schools are categorized into five quantiles, 1 being the poorest and 5 the least poor for allocation of financial resources (Mncube, 2009). Most of the schools in the district are poor, only few in uThungulu are quantile 4 and 5. Most of the schools are of no-fee status (KZN DoE, 2013).</w:t>
      </w:r>
      <w:r w:rsidR="00E107D9" w:rsidRPr="00E107D9">
        <w:rPr>
          <w:rFonts w:ascii="Times New Roman" w:hAnsi="Times New Roman" w:cs="Times New Roman"/>
          <w:sz w:val="24"/>
          <w:szCs w:val="24"/>
        </w:rPr>
        <w:t xml:space="preserve"> The location of the study was chosen with the intention that I would get participants who are learners of the nearby school</w:t>
      </w:r>
    </w:p>
    <w:p w14:paraId="22378E05" w14:textId="77777777" w:rsidR="00122DBF" w:rsidRPr="00B801A3" w:rsidDel="00BC01E9" w:rsidRDefault="00122DBF" w:rsidP="00B801A3">
      <w:pPr>
        <w:pStyle w:val="Heading2"/>
        <w:spacing w:line="360" w:lineRule="auto"/>
        <w:jc w:val="both"/>
        <w:rPr>
          <w:rFonts w:ascii="Times New Roman" w:hAnsi="Times New Roman" w:cs="Times New Roman"/>
          <w:b/>
          <w:sz w:val="24"/>
          <w:szCs w:val="24"/>
        </w:rPr>
      </w:pPr>
      <w:bookmarkStart w:id="31" w:name="_Toc534646707"/>
      <w:r w:rsidRPr="00B801A3" w:rsidDel="00BC01E9">
        <w:rPr>
          <w:rFonts w:ascii="Times New Roman" w:hAnsi="Times New Roman" w:cs="Times New Roman"/>
          <w:b/>
          <w:sz w:val="24"/>
          <w:szCs w:val="24"/>
        </w:rPr>
        <w:t>Data collection process</w:t>
      </w:r>
      <w:bookmarkEnd w:id="31"/>
      <w:r w:rsidRPr="00B801A3" w:rsidDel="00BC01E9">
        <w:rPr>
          <w:rFonts w:ascii="Times New Roman" w:hAnsi="Times New Roman" w:cs="Times New Roman"/>
          <w:b/>
          <w:sz w:val="24"/>
          <w:szCs w:val="24"/>
        </w:rPr>
        <w:t xml:space="preserve"> </w:t>
      </w:r>
    </w:p>
    <w:p w14:paraId="485014AE" w14:textId="01265904" w:rsidR="00122DBF" w:rsidRDefault="00122DBF" w:rsidP="00B801A3">
      <w:pPr>
        <w:spacing w:line="360" w:lineRule="auto"/>
        <w:jc w:val="both"/>
        <w:rPr>
          <w:rFonts w:ascii="Times New Roman" w:hAnsi="Times New Roman" w:cs="Times New Roman"/>
          <w:sz w:val="24"/>
          <w:szCs w:val="24"/>
        </w:rPr>
      </w:pPr>
      <w:r w:rsidRPr="00B801A3" w:rsidDel="00BC01E9">
        <w:rPr>
          <w:rFonts w:ascii="Times New Roman" w:hAnsi="Times New Roman" w:cs="Times New Roman"/>
          <w:sz w:val="24"/>
          <w:szCs w:val="24"/>
        </w:rPr>
        <w:t xml:space="preserve">The study is premised on two data collection methods. These </w:t>
      </w:r>
      <w:r w:rsidR="00C4798D">
        <w:rPr>
          <w:rFonts w:ascii="Times New Roman" w:hAnsi="Times New Roman" w:cs="Times New Roman"/>
          <w:sz w:val="24"/>
          <w:szCs w:val="24"/>
        </w:rPr>
        <w:t>were</w:t>
      </w:r>
      <w:r w:rsidRPr="00B801A3" w:rsidDel="00BC01E9">
        <w:rPr>
          <w:rFonts w:ascii="Times New Roman" w:hAnsi="Times New Roman" w:cs="Times New Roman"/>
          <w:sz w:val="24"/>
          <w:szCs w:val="24"/>
        </w:rPr>
        <w:t xml:space="preserve"> </w:t>
      </w:r>
      <w:r w:rsidR="00492C96" w:rsidRPr="00B801A3" w:rsidDel="00BC01E9">
        <w:rPr>
          <w:rFonts w:ascii="Times New Roman" w:hAnsi="Times New Roman" w:cs="Times New Roman"/>
          <w:sz w:val="24"/>
          <w:szCs w:val="24"/>
        </w:rPr>
        <w:t>participa</w:t>
      </w:r>
      <w:r w:rsidR="00492C96">
        <w:rPr>
          <w:rFonts w:ascii="Times New Roman" w:hAnsi="Times New Roman" w:cs="Times New Roman"/>
          <w:sz w:val="24"/>
          <w:szCs w:val="24"/>
        </w:rPr>
        <w:t>nt</w:t>
      </w:r>
      <w:r w:rsidR="00492C96" w:rsidRPr="00B801A3" w:rsidDel="00BC01E9">
        <w:rPr>
          <w:rFonts w:ascii="Times New Roman" w:hAnsi="Times New Roman" w:cs="Times New Roman"/>
          <w:sz w:val="24"/>
          <w:szCs w:val="24"/>
        </w:rPr>
        <w:t xml:space="preserve"> observation</w:t>
      </w:r>
      <w:r w:rsidRPr="00B801A3" w:rsidDel="00BC01E9">
        <w:rPr>
          <w:rFonts w:ascii="Times New Roman" w:hAnsi="Times New Roman" w:cs="Times New Roman"/>
          <w:sz w:val="24"/>
          <w:szCs w:val="24"/>
        </w:rPr>
        <w:t xml:space="preserve"> and semi-structured interviews</w:t>
      </w:r>
      <w:r w:rsidR="00D350A4">
        <w:rPr>
          <w:rFonts w:ascii="Times New Roman" w:hAnsi="Times New Roman" w:cs="Times New Roman"/>
          <w:sz w:val="24"/>
          <w:szCs w:val="24"/>
        </w:rPr>
        <w:t>.</w:t>
      </w:r>
      <w:r w:rsidRPr="00B801A3" w:rsidDel="00BC01E9">
        <w:rPr>
          <w:rFonts w:ascii="Times New Roman" w:hAnsi="Times New Roman" w:cs="Times New Roman"/>
          <w:sz w:val="24"/>
          <w:szCs w:val="24"/>
        </w:rPr>
        <w:t xml:space="preserve"> </w:t>
      </w:r>
      <w:r w:rsidR="00D350A4" w:rsidRPr="00D350A4">
        <w:rPr>
          <w:rFonts w:ascii="Times New Roman" w:hAnsi="Times New Roman" w:cs="Times New Roman"/>
          <w:sz w:val="24"/>
          <w:szCs w:val="24"/>
        </w:rPr>
        <w:t xml:space="preserve">Observation allowed me to build rapport with the learners and get them to feel free and share their experiences with me. I got to experience what it means to be a rural learner and what it comes with. I had firsthand experience of the walking routes and the physical strength it demands from an individual. </w:t>
      </w:r>
      <w:r w:rsidRPr="00B801A3">
        <w:rPr>
          <w:rFonts w:ascii="Times New Roman" w:hAnsi="Times New Roman" w:cs="Times New Roman"/>
          <w:sz w:val="24"/>
          <w:szCs w:val="24"/>
        </w:rPr>
        <w:t xml:space="preserve">The method of ethnography draws data overtly and covertly by immersing themselves in the environment, carefully observing, participating and questioning in order to have rich data (Hammersley &amp; Atkinson, 2007).  </w:t>
      </w:r>
      <w:r w:rsidRPr="00B801A3" w:rsidDel="00BC01E9">
        <w:rPr>
          <w:rFonts w:ascii="Times New Roman" w:hAnsi="Times New Roman" w:cs="Times New Roman"/>
          <w:sz w:val="24"/>
          <w:szCs w:val="24"/>
        </w:rPr>
        <w:t>Participa</w:t>
      </w:r>
      <w:r w:rsidRPr="00B801A3">
        <w:rPr>
          <w:rFonts w:ascii="Times New Roman" w:hAnsi="Times New Roman" w:cs="Times New Roman"/>
          <w:sz w:val="24"/>
          <w:szCs w:val="24"/>
        </w:rPr>
        <w:t>tive-</w:t>
      </w:r>
      <w:r w:rsidRPr="00B801A3" w:rsidDel="00BC01E9">
        <w:rPr>
          <w:rFonts w:ascii="Times New Roman" w:hAnsi="Times New Roman" w:cs="Times New Roman"/>
          <w:sz w:val="24"/>
          <w:szCs w:val="24"/>
        </w:rPr>
        <w:t xml:space="preserve">observation was the </w:t>
      </w:r>
      <w:r w:rsidRPr="00B801A3">
        <w:rPr>
          <w:rFonts w:ascii="Times New Roman" w:hAnsi="Times New Roman" w:cs="Times New Roman"/>
          <w:sz w:val="24"/>
          <w:szCs w:val="24"/>
        </w:rPr>
        <w:t xml:space="preserve">main </w:t>
      </w:r>
      <w:r w:rsidRPr="00B801A3" w:rsidDel="00BC01E9">
        <w:rPr>
          <w:rFonts w:ascii="Times New Roman" w:hAnsi="Times New Roman" w:cs="Times New Roman"/>
          <w:sz w:val="24"/>
          <w:szCs w:val="24"/>
        </w:rPr>
        <w:t xml:space="preserve">research instrument used to observe the behaviour of the learners in their households and daily walks to school. The purpose was to establish living arrangements and interaction patterns. </w:t>
      </w:r>
      <w:r w:rsidRPr="00B801A3">
        <w:rPr>
          <w:rFonts w:ascii="Times New Roman" w:hAnsi="Times New Roman" w:cs="Times New Roman"/>
          <w:sz w:val="24"/>
          <w:szCs w:val="24"/>
        </w:rPr>
        <w:t>Data collection was unstructured and there were no pre-planned schedules. The one</w:t>
      </w:r>
      <w:r w:rsidR="00081EF5">
        <w:rPr>
          <w:rFonts w:ascii="Times New Roman" w:hAnsi="Times New Roman" w:cs="Times New Roman"/>
          <w:sz w:val="24"/>
          <w:szCs w:val="24"/>
        </w:rPr>
        <w:t>-on-</w:t>
      </w:r>
      <w:r w:rsidR="009D4F27">
        <w:rPr>
          <w:rFonts w:ascii="Times New Roman" w:hAnsi="Times New Roman" w:cs="Times New Roman"/>
          <w:sz w:val="24"/>
          <w:szCs w:val="24"/>
        </w:rPr>
        <w:t xml:space="preserve">one </w:t>
      </w:r>
      <w:r w:rsidR="009D4F27" w:rsidRPr="00B801A3">
        <w:rPr>
          <w:rFonts w:ascii="Times New Roman" w:hAnsi="Times New Roman" w:cs="Times New Roman"/>
          <w:sz w:val="24"/>
          <w:szCs w:val="24"/>
        </w:rPr>
        <w:t>household</w:t>
      </w:r>
      <w:r w:rsidRPr="00B801A3">
        <w:rPr>
          <w:rFonts w:ascii="Times New Roman" w:hAnsi="Times New Roman" w:cs="Times New Roman"/>
          <w:sz w:val="24"/>
          <w:szCs w:val="24"/>
        </w:rPr>
        <w:t xml:space="preserve"> interviews in the households naturally fell into place as the days went by. </w:t>
      </w:r>
    </w:p>
    <w:p w14:paraId="43364043" w14:textId="77777777" w:rsidR="00122DBF" w:rsidRPr="00B801A3" w:rsidRDefault="00122DBF" w:rsidP="00B801A3">
      <w:pPr>
        <w:pStyle w:val="Heading2"/>
        <w:spacing w:line="360" w:lineRule="auto"/>
        <w:jc w:val="both"/>
        <w:rPr>
          <w:rFonts w:ascii="Times New Roman" w:hAnsi="Times New Roman" w:cs="Times New Roman"/>
          <w:b/>
          <w:sz w:val="24"/>
          <w:szCs w:val="24"/>
        </w:rPr>
      </w:pPr>
      <w:bookmarkStart w:id="32" w:name="_Toc534646708"/>
      <w:r w:rsidRPr="00B801A3">
        <w:rPr>
          <w:rFonts w:ascii="Times New Roman" w:hAnsi="Times New Roman" w:cs="Times New Roman"/>
          <w:b/>
          <w:sz w:val="24"/>
          <w:szCs w:val="24"/>
        </w:rPr>
        <w:t>Observations</w:t>
      </w:r>
      <w:bookmarkEnd w:id="32"/>
      <w:r w:rsidRPr="00B801A3">
        <w:rPr>
          <w:rFonts w:ascii="Times New Roman" w:hAnsi="Times New Roman" w:cs="Times New Roman"/>
          <w:b/>
          <w:sz w:val="24"/>
          <w:szCs w:val="24"/>
        </w:rPr>
        <w:t xml:space="preserve"> </w:t>
      </w:r>
    </w:p>
    <w:p w14:paraId="134C1725" w14:textId="0BDE2FD6" w:rsidR="00122DBF" w:rsidRPr="00B801A3"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Participative-observation was how the core of this research was gathered. The aim behind having no pre-planned observation schedules was to ease the learners and keep them away from the idea that they are involved in a study. I wanted to collect data </w:t>
      </w:r>
      <w:r w:rsidR="00081EF5">
        <w:rPr>
          <w:rFonts w:ascii="Times New Roman" w:hAnsi="Times New Roman" w:cs="Times New Roman"/>
          <w:sz w:val="24"/>
          <w:szCs w:val="24"/>
        </w:rPr>
        <w:t xml:space="preserve">on </w:t>
      </w:r>
      <w:r w:rsidRPr="00B801A3">
        <w:rPr>
          <w:rFonts w:ascii="Times New Roman" w:hAnsi="Times New Roman" w:cs="Times New Roman"/>
          <w:sz w:val="24"/>
          <w:szCs w:val="24"/>
        </w:rPr>
        <w:t>the authentic everyday experiences</w:t>
      </w:r>
      <w:r w:rsidR="00081EF5">
        <w:rPr>
          <w:rFonts w:ascii="Times New Roman" w:hAnsi="Times New Roman" w:cs="Times New Roman"/>
          <w:sz w:val="24"/>
          <w:szCs w:val="24"/>
        </w:rPr>
        <w:t xml:space="preserve"> of </w:t>
      </w:r>
      <w:r w:rsidR="00081EF5">
        <w:rPr>
          <w:rFonts w:ascii="Times New Roman" w:hAnsi="Times New Roman" w:cs="Times New Roman"/>
          <w:sz w:val="24"/>
          <w:szCs w:val="24"/>
        </w:rPr>
        <w:lastRenderedPageBreak/>
        <w:t>the learners</w:t>
      </w:r>
      <w:r w:rsidRPr="00B801A3">
        <w:rPr>
          <w:rFonts w:ascii="Times New Roman" w:hAnsi="Times New Roman" w:cs="Times New Roman"/>
          <w:sz w:val="24"/>
          <w:szCs w:val="24"/>
        </w:rPr>
        <w:t xml:space="preserve"> as they would occur if I were not around. It is important that my </w:t>
      </w:r>
      <w:r w:rsidR="009D4F27" w:rsidRPr="00B801A3">
        <w:rPr>
          <w:rFonts w:ascii="Times New Roman" w:hAnsi="Times New Roman" w:cs="Times New Roman"/>
          <w:sz w:val="24"/>
          <w:szCs w:val="24"/>
        </w:rPr>
        <w:t>presence and</w:t>
      </w:r>
      <w:r w:rsidRPr="00B801A3">
        <w:rPr>
          <w:rFonts w:ascii="Times New Roman" w:hAnsi="Times New Roman" w:cs="Times New Roman"/>
          <w:sz w:val="24"/>
          <w:szCs w:val="24"/>
        </w:rPr>
        <w:t xml:space="preserve"> the quality of the data for the setting remain natural (Anderson, 1999). Being an outsider in the </w:t>
      </w:r>
      <w:r w:rsidR="009D4F27" w:rsidRPr="00B801A3">
        <w:rPr>
          <w:rFonts w:ascii="Times New Roman" w:hAnsi="Times New Roman" w:cs="Times New Roman"/>
          <w:sz w:val="24"/>
          <w:szCs w:val="24"/>
        </w:rPr>
        <w:t>community raised</w:t>
      </w:r>
      <w:r w:rsidRPr="00B801A3">
        <w:rPr>
          <w:rFonts w:ascii="Times New Roman" w:hAnsi="Times New Roman" w:cs="Times New Roman"/>
          <w:sz w:val="24"/>
          <w:szCs w:val="24"/>
        </w:rPr>
        <w:t xml:space="preserve"> eyebrows and being in the rural areas where everyone knows each other, it was hard not catching people’s attention. Yet being an outsider worked for me because word about me and my research fast spread and soon people knew who I was and would go about with their everyday activities.</w:t>
      </w:r>
      <w:r w:rsidR="009D4F27">
        <w:rPr>
          <w:rFonts w:ascii="Times New Roman" w:hAnsi="Times New Roman" w:cs="Times New Roman"/>
          <w:sz w:val="24"/>
          <w:szCs w:val="24"/>
        </w:rPr>
        <w:t xml:space="preserve"> Having a stranger in the community, helped spread my presence and sparked interest about my research, who would be involved and how long I would be in the community for,</w:t>
      </w:r>
      <w:r w:rsidRPr="00B801A3">
        <w:rPr>
          <w:rFonts w:ascii="Times New Roman" w:hAnsi="Times New Roman" w:cs="Times New Roman"/>
          <w:sz w:val="24"/>
          <w:szCs w:val="24"/>
        </w:rPr>
        <w:t xml:space="preserve"> I was able to just observe and take things for what they </w:t>
      </w:r>
      <w:r w:rsidR="009D4F27">
        <w:rPr>
          <w:rFonts w:ascii="Times New Roman" w:hAnsi="Times New Roman" w:cs="Times New Roman"/>
          <w:sz w:val="24"/>
          <w:szCs w:val="24"/>
        </w:rPr>
        <w:t xml:space="preserve">were instead of comparing them to the urban setting back home, which was completely different from this rural setting. </w:t>
      </w:r>
      <w:r w:rsidRPr="00B801A3">
        <w:rPr>
          <w:rFonts w:ascii="Times New Roman" w:hAnsi="Times New Roman" w:cs="Times New Roman"/>
          <w:sz w:val="24"/>
          <w:szCs w:val="24"/>
        </w:rPr>
        <w:t>Experiencing everything for the first time: the setting, the weather, the challenges, deep Zulu language challenged my preconceived ideas of what I thought the rural were like</w:t>
      </w:r>
      <w:r w:rsidR="009D24C2">
        <w:rPr>
          <w:rFonts w:ascii="Times New Roman" w:hAnsi="Times New Roman" w:cs="Times New Roman"/>
          <w:sz w:val="24"/>
          <w:szCs w:val="24"/>
        </w:rPr>
        <w:t>.</w:t>
      </w:r>
      <w:r w:rsidRPr="00B801A3">
        <w:rPr>
          <w:rFonts w:ascii="Times New Roman" w:hAnsi="Times New Roman" w:cs="Times New Roman"/>
          <w:sz w:val="24"/>
          <w:szCs w:val="24"/>
        </w:rPr>
        <w:t xml:space="preserve"> </w:t>
      </w:r>
    </w:p>
    <w:p w14:paraId="6920A0E2" w14:textId="08DC1222" w:rsidR="006868C9" w:rsidRPr="00B801A3" w:rsidRDefault="00122DBF"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As I was settled in the community and was more familiar with the place, certain themes emerged and I then had an idea of how the study would be set. I was alert and specifically </w:t>
      </w:r>
      <w:r w:rsidR="009D24C2">
        <w:rPr>
          <w:rFonts w:ascii="Times New Roman" w:hAnsi="Times New Roman" w:cs="Times New Roman"/>
          <w:sz w:val="24"/>
          <w:szCs w:val="24"/>
        </w:rPr>
        <w:t xml:space="preserve">focused </w:t>
      </w:r>
      <w:r w:rsidRPr="00B801A3">
        <w:rPr>
          <w:rFonts w:ascii="Times New Roman" w:hAnsi="Times New Roman" w:cs="Times New Roman"/>
          <w:sz w:val="24"/>
          <w:szCs w:val="24"/>
        </w:rPr>
        <w:t>on activities and dynamics that would speak to the emerging themes. I made myself useful in the households and was always ready to face the walking routes in the mornings and the afternoons. I helped with household chores and homework. I accompanied the males and females to go fetch water and wood for the fire.</w:t>
      </w:r>
    </w:p>
    <w:p w14:paraId="23C8F205" w14:textId="1420783E" w:rsidR="006868C9" w:rsidRPr="00B801A3" w:rsidRDefault="00122DBF"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 always carried a notebook and pen with me wherever I went. I noted down everything mentally when I was unable and later jotted notes down. Sometimes I would write words on my palm especially if I thought I would forget something significant. I used landmarks, colour, clothing, sunrise, sunset and music to recall scenarios. Most of my writing was </w:t>
      </w:r>
      <w:r w:rsidR="00B57B06">
        <w:rPr>
          <w:rFonts w:ascii="Times New Roman" w:hAnsi="Times New Roman" w:cs="Times New Roman"/>
          <w:sz w:val="24"/>
          <w:szCs w:val="24"/>
        </w:rPr>
        <w:t>d</w:t>
      </w:r>
      <w:r w:rsidRPr="00B801A3">
        <w:rPr>
          <w:rFonts w:ascii="Times New Roman" w:hAnsi="Times New Roman" w:cs="Times New Roman"/>
          <w:sz w:val="24"/>
          <w:szCs w:val="24"/>
        </w:rPr>
        <w:t xml:space="preserve">one when the learners were </w:t>
      </w:r>
      <w:r w:rsidR="00B57B06">
        <w:rPr>
          <w:rFonts w:ascii="Times New Roman" w:hAnsi="Times New Roman" w:cs="Times New Roman"/>
          <w:sz w:val="24"/>
          <w:szCs w:val="24"/>
        </w:rPr>
        <w:t>at</w:t>
      </w:r>
      <w:r w:rsidRPr="00B801A3">
        <w:rPr>
          <w:rFonts w:ascii="Times New Roman" w:hAnsi="Times New Roman" w:cs="Times New Roman"/>
          <w:sz w:val="24"/>
          <w:szCs w:val="24"/>
        </w:rPr>
        <w:t xml:space="preserve"> school. I would take a stroll around the mountains surrounding the school and make notes. I would also analyze the data and see what type of questions needed to be asked and also work out how I would balance the time spent with all the learners. </w:t>
      </w:r>
    </w:p>
    <w:p w14:paraId="6EF95D37" w14:textId="65DDCA81" w:rsidR="006868C9" w:rsidRPr="00B801A3" w:rsidRDefault="00122DBF"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conversations were always in the participant’s home language, IsiZulu. Writing the study in English was not a challenge. There was nothing said that could be lost in translation. Some of the learners used English and IsiZulu and that rarely occurred. </w:t>
      </w:r>
      <w:r w:rsidRPr="00B801A3" w:rsidDel="00BC01E9">
        <w:rPr>
          <w:rFonts w:ascii="Times New Roman" w:hAnsi="Times New Roman" w:cs="Times New Roman"/>
          <w:sz w:val="24"/>
          <w:szCs w:val="24"/>
        </w:rPr>
        <w:t xml:space="preserve">I tried to use a more creative method of questioning during walks, to encourage the participants to spontaneously talk about the walk instead of them feeling as though they are in a formal question and answer interview. Therefore, I would refer to the scenery during the walk, carefully examining the participant’s </w:t>
      </w:r>
      <w:r w:rsidRPr="00B801A3" w:rsidDel="00BC01E9">
        <w:rPr>
          <w:rFonts w:ascii="Times New Roman" w:hAnsi="Times New Roman" w:cs="Times New Roman"/>
          <w:sz w:val="24"/>
          <w:szCs w:val="24"/>
        </w:rPr>
        <w:lastRenderedPageBreak/>
        <w:t>reactions as the path changed as we went along.</w:t>
      </w:r>
      <w:r w:rsidRPr="00B801A3">
        <w:rPr>
          <w:rFonts w:ascii="Times New Roman" w:hAnsi="Times New Roman" w:cs="Times New Roman"/>
          <w:sz w:val="24"/>
          <w:szCs w:val="24"/>
        </w:rPr>
        <w:t xml:space="preserve"> </w:t>
      </w:r>
      <w:r w:rsidRPr="00B801A3" w:rsidDel="00BC01E9">
        <w:rPr>
          <w:rFonts w:ascii="Times New Roman" w:hAnsi="Times New Roman" w:cs="Times New Roman"/>
          <w:sz w:val="24"/>
          <w:szCs w:val="24"/>
        </w:rPr>
        <w:t xml:space="preserve">I noted obstacles and other features and only asked   participant to comment where necessary. If at some point, I felt like the conversation was deviating from my main interest I would bring it back by asking questions related to other interests that the study </w:t>
      </w:r>
      <w:r w:rsidR="00B57B06">
        <w:rPr>
          <w:rFonts w:ascii="Times New Roman" w:hAnsi="Times New Roman" w:cs="Times New Roman"/>
          <w:sz w:val="24"/>
          <w:szCs w:val="24"/>
        </w:rPr>
        <w:t>focuses on</w:t>
      </w:r>
      <w:r w:rsidRPr="00B801A3" w:rsidDel="00BC01E9">
        <w:rPr>
          <w:rFonts w:ascii="Times New Roman" w:hAnsi="Times New Roman" w:cs="Times New Roman"/>
          <w:sz w:val="24"/>
          <w:szCs w:val="24"/>
        </w:rPr>
        <w:t xml:space="preserve"> like their home and home life, how they feel as we have been walking together compared to other times that they have travelled, and other noticeable things that happened on this path</w:t>
      </w:r>
      <w:r w:rsidR="00D608B2">
        <w:rPr>
          <w:rFonts w:ascii="Times New Roman" w:hAnsi="Times New Roman" w:cs="Times New Roman"/>
          <w:sz w:val="24"/>
          <w:szCs w:val="24"/>
        </w:rPr>
        <w:t>.</w:t>
      </w:r>
      <w:r w:rsidRPr="00B801A3" w:rsidDel="00BC01E9">
        <w:rPr>
          <w:rFonts w:ascii="Times New Roman" w:hAnsi="Times New Roman" w:cs="Times New Roman"/>
          <w:sz w:val="24"/>
          <w:szCs w:val="24"/>
        </w:rPr>
        <w:t xml:space="preserve"> </w:t>
      </w:r>
      <w:r w:rsidRPr="00B801A3">
        <w:rPr>
          <w:rFonts w:ascii="Times New Roman" w:hAnsi="Times New Roman" w:cs="Times New Roman"/>
          <w:sz w:val="24"/>
          <w:szCs w:val="24"/>
        </w:rPr>
        <w:t>The school walking routes were</w:t>
      </w:r>
      <w:r w:rsidRPr="00B801A3" w:rsidDel="00BC01E9">
        <w:rPr>
          <w:rFonts w:ascii="Times New Roman" w:hAnsi="Times New Roman" w:cs="Times New Roman"/>
          <w:sz w:val="24"/>
          <w:szCs w:val="24"/>
        </w:rPr>
        <w:t xml:space="preserve"> strenuous and had me appreciating tarred roads</w:t>
      </w:r>
      <w:r w:rsidR="00D608B2">
        <w:rPr>
          <w:rFonts w:ascii="Times New Roman" w:hAnsi="Times New Roman" w:cs="Times New Roman"/>
          <w:sz w:val="24"/>
          <w:szCs w:val="24"/>
        </w:rPr>
        <w:t xml:space="preserve"> and</w:t>
      </w:r>
      <w:r w:rsidRPr="00B801A3" w:rsidDel="00BC01E9">
        <w:rPr>
          <w:rFonts w:ascii="Times New Roman" w:hAnsi="Times New Roman" w:cs="Times New Roman"/>
          <w:sz w:val="24"/>
          <w:szCs w:val="24"/>
        </w:rPr>
        <w:t xml:space="preserve"> resources </w:t>
      </w:r>
      <w:r w:rsidRPr="00B801A3">
        <w:rPr>
          <w:rFonts w:ascii="Times New Roman" w:hAnsi="Times New Roman" w:cs="Times New Roman"/>
          <w:sz w:val="24"/>
          <w:szCs w:val="24"/>
        </w:rPr>
        <w:t xml:space="preserve">I took </w:t>
      </w:r>
      <w:r w:rsidRPr="00B801A3" w:rsidDel="00BC01E9">
        <w:rPr>
          <w:rFonts w:ascii="Times New Roman" w:hAnsi="Times New Roman" w:cs="Times New Roman"/>
          <w:sz w:val="24"/>
          <w:szCs w:val="24"/>
        </w:rPr>
        <w:t>for granted.</w:t>
      </w:r>
    </w:p>
    <w:p w14:paraId="6F79F80B" w14:textId="77777777" w:rsidR="00122DBF" w:rsidRPr="00B801A3" w:rsidRDefault="00122DBF" w:rsidP="00B801A3">
      <w:pPr>
        <w:pStyle w:val="Heading2"/>
        <w:spacing w:line="360" w:lineRule="auto"/>
        <w:jc w:val="both"/>
        <w:rPr>
          <w:rFonts w:ascii="Times New Roman" w:hAnsi="Times New Roman" w:cs="Times New Roman"/>
          <w:b/>
          <w:sz w:val="24"/>
          <w:szCs w:val="24"/>
        </w:rPr>
      </w:pPr>
      <w:bookmarkStart w:id="33" w:name="_Toc534646709"/>
      <w:r w:rsidRPr="00B801A3">
        <w:rPr>
          <w:rFonts w:ascii="Times New Roman" w:hAnsi="Times New Roman" w:cs="Times New Roman"/>
          <w:b/>
          <w:sz w:val="24"/>
          <w:szCs w:val="24"/>
        </w:rPr>
        <w:t>Interviews</w:t>
      </w:r>
      <w:bookmarkEnd w:id="33"/>
      <w:r w:rsidRPr="00B801A3">
        <w:rPr>
          <w:rFonts w:ascii="Times New Roman" w:hAnsi="Times New Roman" w:cs="Times New Roman"/>
          <w:b/>
          <w:sz w:val="24"/>
          <w:szCs w:val="24"/>
        </w:rPr>
        <w:t xml:space="preserve"> </w:t>
      </w:r>
    </w:p>
    <w:p w14:paraId="1C120A75" w14:textId="29356B30" w:rsidR="009D4F27"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The formal and informal interviews with the learners and their families were mostly done in the households and around their community.</w:t>
      </w:r>
      <w:r w:rsidR="009D4F27">
        <w:rPr>
          <w:rFonts w:ascii="Times New Roman" w:hAnsi="Times New Roman" w:cs="Times New Roman"/>
          <w:sz w:val="24"/>
          <w:szCs w:val="24"/>
        </w:rPr>
        <w:t xml:space="preserve"> The formal interviews were mostly centered about the caregivers present and the role they play in helping the children </w:t>
      </w:r>
      <w:r w:rsidR="006C1390">
        <w:rPr>
          <w:rFonts w:ascii="Times New Roman" w:hAnsi="Times New Roman" w:cs="Times New Roman"/>
          <w:sz w:val="24"/>
          <w:szCs w:val="24"/>
        </w:rPr>
        <w:t>focus on school. The formal interviews were not timed but some questions would follow on the response that was given. The formal interviews also helped to get a clear understanding of household dynamics and the linkages that the households have to the community.</w:t>
      </w:r>
    </w:p>
    <w:p w14:paraId="352DC1F2" w14:textId="757356E1" w:rsidR="00122DBF" w:rsidRDefault="00122DBF" w:rsidP="00D42D1A">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For me to get a better understanding of who the learners were,</w:t>
      </w:r>
      <w:r w:rsidR="006C1390">
        <w:rPr>
          <w:rFonts w:ascii="Times New Roman" w:hAnsi="Times New Roman" w:cs="Times New Roman"/>
          <w:sz w:val="24"/>
          <w:szCs w:val="24"/>
        </w:rPr>
        <w:t xml:space="preserve"> for the informal interviews,</w:t>
      </w:r>
      <w:r w:rsidRPr="00B801A3">
        <w:rPr>
          <w:rFonts w:ascii="Times New Roman" w:hAnsi="Times New Roman" w:cs="Times New Roman"/>
          <w:sz w:val="24"/>
          <w:szCs w:val="24"/>
        </w:rPr>
        <w:t xml:space="preserve"> I asked them to take me to places that they loved. Places that they held dear. Places that come with good and bad stories. They introduced me to their friends, the church they go to, favourite spots by the river and so forth.  The learners enjoyed this experience as much as I did because they were sharing the things they make them unique from the other participants. They all go to the same school and go through the walking routes together, yet there are elements that make them all unique. </w:t>
      </w:r>
    </w:p>
    <w:p w14:paraId="482DE770" w14:textId="77777777" w:rsidR="00D86C82" w:rsidRPr="00B801A3" w:rsidRDefault="00D86C82" w:rsidP="00B801A3">
      <w:pPr>
        <w:spacing w:line="360" w:lineRule="auto"/>
        <w:jc w:val="both"/>
        <w:rPr>
          <w:rFonts w:ascii="Times New Roman" w:hAnsi="Times New Roman" w:cs="Times New Roman"/>
          <w:sz w:val="24"/>
          <w:szCs w:val="24"/>
        </w:rPr>
      </w:pPr>
    </w:p>
    <w:p w14:paraId="377635CF" w14:textId="7DF0D840" w:rsidR="00122DBF" w:rsidRDefault="00122DBF" w:rsidP="00B801A3">
      <w:pPr>
        <w:pStyle w:val="Heading2"/>
        <w:spacing w:line="360" w:lineRule="auto"/>
        <w:jc w:val="both"/>
        <w:rPr>
          <w:rFonts w:ascii="Times New Roman" w:hAnsi="Times New Roman" w:cs="Times New Roman"/>
          <w:b/>
          <w:sz w:val="24"/>
          <w:szCs w:val="24"/>
        </w:rPr>
      </w:pPr>
      <w:bookmarkStart w:id="34" w:name="_Toc534646710"/>
      <w:r w:rsidRPr="00B801A3">
        <w:rPr>
          <w:rFonts w:ascii="Times New Roman" w:hAnsi="Times New Roman" w:cs="Times New Roman"/>
          <w:b/>
          <w:sz w:val="24"/>
          <w:szCs w:val="24"/>
        </w:rPr>
        <w:t>Ethical Issues</w:t>
      </w:r>
      <w:bookmarkEnd w:id="34"/>
    </w:p>
    <w:p w14:paraId="39D88F41" w14:textId="77777777" w:rsidR="009319CB" w:rsidRPr="000937DE" w:rsidRDefault="009319CB" w:rsidP="000937DE">
      <w:pPr>
        <w:spacing w:line="360" w:lineRule="auto"/>
        <w:jc w:val="both"/>
        <w:rPr>
          <w:rFonts w:ascii="Times New Roman" w:hAnsi="Times New Roman" w:cs="Times New Roman"/>
          <w:sz w:val="24"/>
          <w:szCs w:val="24"/>
        </w:rPr>
      </w:pPr>
      <w:r w:rsidRPr="000937DE">
        <w:rPr>
          <w:rFonts w:ascii="Times New Roman" w:hAnsi="Times New Roman" w:cs="Times New Roman"/>
          <w:sz w:val="24"/>
          <w:szCs w:val="24"/>
        </w:rPr>
        <w:t xml:space="preserve">After choosing a research site, I had to find out how to gain access to the place. To obtain participants who were well suited for my research, I first had to find someone who was well known and respected in the community to introduce me. Every community has ‘gate keepers’ who can help, for example, researchers like me to gain access to the site and participants (Miller &amp; Salkind, 2002). I cannot quite describe the emotion I felt when I first arrived in this rural community, but as the days went by I eased up and kept to the task at hand.  I was introduced to Zenzele Xulu, and </w:t>
      </w:r>
      <w:r w:rsidRPr="000937DE">
        <w:rPr>
          <w:rFonts w:ascii="Times New Roman" w:hAnsi="Times New Roman" w:cs="Times New Roman"/>
          <w:sz w:val="24"/>
          <w:szCs w:val="24"/>
        </w:rPr>
        <w:lastRenderedPageBreak/>
        <w:t xml:space="preserve">she became the bridge that linked me to this beautiful community and the research participants. Zenzele is well-known in the community. Her father breeds cattle which he sells to the market. Her family is respected and being welcomed by her made my access less challenging. She introduced me to the locals and made sure that I settled in and comfortable with my new surroundings. </w:t>
      </w:r>
    </w:p>
    <w:p w14:paraId="43FC8AD4" w14:textId="77777777" w:rsidR="009319CB" w:rsidRPr="000937DE" w:rsidRDefault="009319CB" w:rsidP="00D42D1A">
      <w:pPr>
        <w:spacing w:line="360" w:lineRule="auto"/>
        <w:ind w:firstLine="720"/>
        <w:jc w:val="both"/>
        <w:rPr>
          <w:rFonts w:ascii="Times New Roman" w:hAnsi="Times New Roman" w:cs="Times New Roman"/>
          <w:sz w:val="24"/>
          <w:szCs w:val="24"/>
        </w:rPr>
      </w:pPr>
      <w:r w:rsidRPr="000937DE">
        <w:rPr>
          <w:rFonts w:ascii="Times New Roman" w:hAnsi="Times New Roman" w:cs="Times New Roman"/>
          <w:sz w:val="24"/>
          <w:szCs w:val="24"/>
        </w:rPr>
        <w:t xml:space="preserve">I felt thoroughly welcomed and overwhelmed by all the interest the community showed into my study.” I felt the warmth of a rural community through the greetings of strangers, who greeted me with the confidence that they knew who I was. The participants described their community as “beautiful peaceful place, where visitors are always welcomed.” They also shared the negative side that nobody dwells on like how difficult it is for new people to settle in, for example some of their teachers from the urban area. The community has a set of ways in which it functions, there are also rules made by the King and the community leaders. It can be very frightening to maneuver around if one has not grasped how to be a “lawful” resident.” I could relate to this example as I had to go through the necessary gatekeepers in order to have access to the community. I was meticulously interrogated before being allowed to interact with the members of the community about the study. I had quite an enjoyable experience with the community as I was navigating, learning and observing their everyday in the community. </w:t>
      </w:r>
    </w:p>
    <w:p w14:paraId="4A66B52A" w14:textId="77777777" w:rsidR="009319CB" w:rsidRPr="000937DE" w:rsidRDefault="009319CB" w:rsidP="00D42D1A">
      <w:pPr>
        <w:spacing w:line="360" w:lineRule="auto"/>
        <w:ind w:firstLine="720"/>
        <w:jc w:val="both"/>
        <w:rPr>
          <w:rFonts w:ascii="Times New Roman" w:hAnsi="Times New Roman" w:cs="Times New Roman"/>
          <w:sz w:val="24"/>
          <w:szCs w:val="24"/>
        </w:rPr>
      </w:pPr>
      <w:r w:rsidRPr="000937DE">
        <w:rPr>
          <w:rFonts w:ascii="Times New Roman" w:hAnsi="Times New Roman" w:cs="Times New Roman"/>
          <w:sz w:val="24"/>
          <w:szCs w:val="24"/>
        </w:rPr>
        <w:t xml:space="preserve">Word spreads like wildfire in a rural community. It did not take more than two days for people to know my face and have an idea of what I have come to do. It was mostly the elderly that knew and were expecting me in their yards.  At some point, I had the feeling that living in a rural community comes at a cost of lack of privacy. News travel fast. Moving around feels like being under surveillance. People are constantly looking at you and curious about your next move. During the interviews, the participants acknowledged this close knit relationship that the community has, and also giggled at how shyly I asked them about it. They made comments like: “you are part of the community and the community is part of you, your business is not just your business, you belong to everybody who belongs to the community.” I had quite experienced this because when I was casually walking in the community, people I have never met before, would ask me how the school walking routes were treating me, how my family back in Gauteng were doing, how some of their family members have moved to work in the mines in Rustenburg or make it in what they call the “big city”.  </w:t>
      </w:r>
    </w:p>
    <w:p w14:paraId="6140F767" w14:textId="77777777" w:rsidR="009319CB" w:rsidRPr="000937DE" w:rsidRDefault="009319CB" w:rsidP="00D42D1A">
      <w:pPr>
        <w:spacing w:line="360" w:lineRule="auto"/>
        <w:ind w:firstLine="720"/>
        <w:jc w:val="both"/>
        <w:rPr>
          <w:rFonts w:ascii="Times New Roman" w:hAnsi="Times New Roman" w:cs="Times New Roman"/>
          <w:sz w:val="24"/>
          <w:szCs w:val="24"/>
        </w:rPr>
      </w:pPr>
      <w:r w:rsidRPr="000937DE">
        <w:rPr>
          <w:rFonts w:ascii="Times New Roman" w:hAnsi="Times New Roman" w:cs="Times New Roman"/>
          <w:sz w:val="24"/>
          <w:szCs w:val="24"/>
        </w:rPr>
        <w:lastRenderedPageBreak/>
        <w:t xml:space="preserve">I started building relationships with potential participants who I had the pleasure of explaining my research to and were very interested and asked me questions. Even though many of these initial contacts did not meet the primary requirement of living with learners from the nearby school, I was happy that it created a snowball effect. A number of the initial people I spoke to talked to people they knew, who spoke to other people they knew. As a result I collected a list of twenty potential participants. </w:t>
      </w:r>
    </w:p>
    <w:p w14:paraId="146020E2" w14:textId="77777777" w:rsidR="009319CB" w:rsidRPr="000937DE" w:rsidRDefault="009319CB" w:rsidP="00D42D1A">
      <w:pPr>
        <w:spacing w:line="360" w:lineRule="auto"/>
        <w:ind w:firstLine="720"/>
        <w:jc w:val="both"/>
        <w:rPr>
          <w:rFonts w:ascii="Times New Roman" w:hAnsi="Times New Roman" w:cs="Times New Roman"/>
          <w:sz w:val="24"/>
          <w:szCs w:val="24"/>
        </w:rPr>
      </w:pPr>
      <w:r w:rsidRPr="000937DE">
        <w:rPr>
          <w:rFonts w:ascii="Times New Roman" w:hAnsi="Times New Roman" w:cs="Times New Roman"/>
          <w:sz w:val="24"/>
          <w:szCs w:val="24"/>
        </w:rPr>
        <w:t xml:space="preserve">During informal conversation with the potential volunteers, I was able to run each person’s profile through the study’s participant requirements. Each candidate needed to be attending the same nearby school and living in the community. The participants needed to represent a range of grade levels or age groups. Both sexes needed to be represented. A final requirement was an expression of interest in the study. Using the above guidelines, I refined the final number of participants to three males and three females. The participants ranged from age 10 years to 20 years old; Grade 2-12. One of the participants had started school late, one had failed a grade twice and the others were consistent in the ‘normal’ school course. </w:t>
      </w:r>
    </w:p>
    <w:p w14:paraId="46DA383F" w14:textId="77777777" w:rsidR="009319CB" w:rsidRPr="000937DE" w:rsidRDefault="009319CB" w:rsidP="00D42D1A">
      <w:pPr>
        <w:spacing w:line="360" w:lineRule="auto"/>
        <w:ind w:firstLine="720"/>
        <w:jc w:val="both"/>
        <w:rPr>
          <w:rFonts w:ascii="Times New Roman" w:hAnsi="Times New Roman" w:cs="Times New Roman"/>
          <w:sz w:val="24"/>
          <w:szCs w:val="24"/>
        </w:rPr>
      </w:pPr>
      <w:r w:rsidRPr="000937DE">
        <w:rPr>
          <w:rFonts w:ascii="Times New Roman" w:hAnsi="Times New Roman" w:cs="Times New Roman"/>
          <w:sz w:val="24"/>
          <w:szCs w:val="24"/>
        </w:rPr>
        <w:t>Children’s attitudes and behaviours are influenced by the environment in which they grow up in. they get their knowledge and skills from the home (Van Wyk and Lemmer, 2009). For this context, because five of six of my participants are 18 years old and below, by law specifically the New Dictionary for Social World (1995:8), a child means a person under eighteen in terms of the Child Care Act No.74 of 1983. My participants are all Zulu and traditionally this definition is concurred by the social systems of the Zulus. A child in the social systems of the Zulus belongs to not just the household but to the community at large (Msimang 1991:47). It is asserted that “there is no orphan in the African family”. The rationale in defining this definition is that most rural areas, children have tasks they need to perform. Viewing the child in this way will highlight why children do certain chores in the household.</w:t>
      </w:r>
    </w:p>
    <w:p w14:paraId="3CACA0EE" w14:textId="77777777" w:rsidR="009319CB" w:rsidRPr="000937DE" w:rsidRDefault="009319CB" w:rsidP="00D42D1A">
      <w:pPr>
        <w:spacing w:line="360" w:lineRule="auto"/>
        <w:ind w:firstLine="720"/>
        <w:jc w:val="both"/>
        <w:rPr>
          <w:rFonts w:ascii="Times New Roman" w:hAnsi="Times New Roman" w:cs="Times New Roman"/>
          <w:sz w:val="24"/>
          <w:szCs w:val="24"/>
        </w:rPr>
      </w:pPr>
      <w:r w:rsidRPr="000937DE">
        <w:rPr>
          <w:rFonts w:ascii="Times New Roman" w:hAnsi="Times New Roman" w:cs="Times New Roman"/>
          <w:sz w:val="24"/>
          <w:szCs w:val="24"/>
        </w:rPr>
        <w:t xml:space="preserve">It was imperative to always involve the parents in the discussions I would have with the underage learners as they are still minors under the care of their parents. To make the learners feel at ease and gain their trust, I had to ensure that their close support system in the household assured them that they could freely speak to me. A one on one conversation was had with the parents of the participants, especially the minors to thoroughly explain what the study was about. I ensured that the parents and guardians understood what they would be participating I and that I would not </w:t>
      </w:r>
      <w:r w:rsidRPr="000937DE">
        <w:rPr>
          <w:rFonts w:ascii="Times New Roman" w:hAnsi="Times New Roman" w:cs="Times New Roman"/>
          <w:sz w:val="24"/>
          <w:szCs w:val="24"/>
        </w:rPr>
        <w:lastRenderedPageBreak/>
        <w:t xml:space="preserve">purposely endanger their children or put them in situations that they were not comfortable in. I would also not ask them to answer questions they were not comfortable with. </w:t>
      </w:r>
    </w:p>
    <w:p w14:paraId="275593AF" w14:textId="77777777" w:rsidR="00E12FB1" w:rsidRPr="00D6083E" w:rsidRDefault="00E12FB1" w:rsidP="00D6083E"/>
    <w:p w14:paraId="5239F950" w14:textId="77777777" w:rsidR="00122DBF" w:rsidRPr="00B801A3" w:rsidRDefault="00122DBF" w:rsidP="00B801A3">
      <w:pPr>
        <w:pStyle w:val="Heading2"/>
        <w:spacing w:line="360" w:lineRule="auto"/>
        <w:jc w:val="both"/>
        <w:rPr>
          <w:rFonts w:ascii="Times New Roman" w:hAnsi="Times New Roman" w:cs="Times New Roman"/>
          <w:b/>
          <w:sz w:val="24"/>
          <w:szCs w:val="24"/>
        </w:rPr>
      </w:pPr>
      <w:bookmarkStart w:id="35" w:name="_Toc534646711"/>
      <w:r w:rsidRPr="00B801A3">
        <w:rPr>
          <w:rFonts w:ascii="Times New Roman" w:hAnsi="Times New Roman" w:cs="Times New Roman"/>
          <w:b/>
          <w:sz w:val="24"/>
          <w:szCs w:val="24"/>
        </w:rPr>
        <w:t>Summary</w:t>
      </w:r>
      <w:bookmarkEnd w:id="35"/>
      <w:r w:rsidRPr="00B801A3">
        <w:rPr>
          <w:rFonts w:ascii="Times New Roman" w:hAnsi="Times New Roman" w:cs="Times New Roman"/>
          <w:b/>
          <w:sz w:val="24"/>
          <w:szCs w:val="24"/>
        </w:rPr>
        <w:t xml:space="preserve"> </w:t>
      </w:r>
    </w:p>
    <w:p w14:paraId="151E5126" w14:textId="3389E1F3" w:rsidR="00122DBF" w:rsidRPr="00B801A3" w:rsidRDefault="00122DBF"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 study </w:t>
      </w:r>
      <w:r w:rsidR="00FF4019">
        <w:rPr>
          <w:rFonts w:ascii="Times New Roman" w:hAnsi="Times New Roman" w:cs="Times New Roman"/>
          <w:sz w:val="24"/>
          <w:szCs w:val="24"/>
        </w:rPr>
        <w:t>intended</w:t>
      </w:r>
      <w:r w:rsidR="00E12FB1">
        <w:rPr>
          <w:rFonts w:ascii="Times New Roman" w:hAnsi="Times New Roman" w:cs="Times New Roman"/>
          <w:sz w:val="24"/>
          <w:szCs w:val="24"/>
        </w:rPr>
        <w:t xml:space="preserve"> </w:t>
      </w:r>
      <w:r w:rsidR="00E12FB1" w:rsidRPr="00B801A3">
        <w:rPr>
          <w:rFonts w:ascii="Times New Roman" w:hAnsi="Times New Roman" w:cs="Times New Roman"/>
          <w:sz w:val="24"/>
          <w:szCs w:val="24"/>
        </w:rPr>
        <w:t>to</w:t>
      </w:r>
      <w:r w:rsidRPr="00B801A3">
        <w:rPr>
          <w:rFonts w:ascii="Times New Roman" w:hAnsi="Times New Roman" w:cs="Times New Roman"/>
          <w:sz w:val="24"/>
          <w:szCs w:val="24"/>
        </w:rPr>
        <w:t xml:space="preserve"> explore the everyday experiences of rural learning in their households and walking routes and how these two influence their meaning of education. I discussed </w:t>
      </w:r>
      <w:r w:rsidR="00666EAF">
        <w:rPr>
          <w:rFonts w:ascii="Times New Roman" w:hAnsi="Times New Roman" w:cs="Times New Roman"/>
          <w:sz w:val="24"/>
          <w:szCs w:val="24"/>
        </w:rPr>
        <w:t>t</w:t>
      </w:r>
      <w:r w:rsidRPr="00B801A3">
        <w:rPr>
          <w:rFonts w:ascii="Times New Roman" w:hAnsi="Times New Roman" w:cs="Times New Roman"/>
          <w:sz w:val="24"/>
          <w:szCs w:val="24"/>
        </w:rPr>
        <w:t xml:space="preserve">he research design and methodology used for the study. An ethnographic research method was used by using observations and interviews. The research site was described to give insight </w:t>
      </w:r>
      <w:r w:rsidR="00E12FB1">
        <w:rPr>
          <w:rFonts w:ascii="Times New Roman" w:hAnsi="Times New Roman" w:cs="Times New Roman"/>
          <w:sz w:val="24"/>
          <w:szCs w:val="24"/>
        </w:rPr>
        <w:t xml:space="preserve">into </w:t>
      </w:r>
      <w:r w:rsidR="00E12FB1" w:rsidRPr="00B801A3">
        <w:rPr>
          <w:rFonts w:ascii="Times New Roman" w:hAnsi="Times New Roman" w:cs="Times New Roman"/>
          <w:sz w:val="24"/>
          <w:szCs w:val="24"/>
        </w:rPr>
        <w:t>context</w:t>
      </w:r>
      <w:r w:rsidRPr="00B801A3">
        <w:rPr>
          <w:rFonts w:ascii="Times New Roman" w:hAnsi="Times New Roman" w:cs="Times New Roman"/>
          <w:sz w:val="24"/>
          <w:szCs w:val="24"/>
        </w:rPr>
        <w:t xml:space="preserve"> and setting. Access to the site and ethical considerations were discussed. </w:t>
      </w:r>
    </w:p>
    <w:p w14:paraId="471BE589" w14:textId="77777777" w:rsidR="006868C9" w:rsidRPr="00B801A3" w:rsidRDefault="00122DBF"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In the next chapter, I introduce the participants and discuss the themes analyzed from the data. </w:t>
      </w:r>
    </w:p>
    <w:p w14:paraId="1441A498" w14:textId="77777777" w:rsidR="00122DBF" w:rsidRPr="00B801A3" w:rsidDel="00BC01E9" w:rsidRDefault="00122DBF" w:rsidP="00B801A3">
      <w:pPr>
        <w:spacing w:line="360" w:lineRule="auto"/>
        <w:jc w:val="both"/>
        <w:rPr>
          <w:rFonts w:ascii="Times New Roman" w:hAnsi="Times New Roman" w:cs="Times New Roman"/>
          <w:sz w:val="24"/>
          <w:szCs w:val="24"/>
        </w:rPr>
      </w:pPr>
    </w:p>
    <w:p w14:paraId="35541D4E" w14:textId="77777777" w:rsidR="00122DBF" w:rsidRPr="00B801A3" w:rsidDel="00BC01E9" w:rsidRDefault="00122DBF" w:rsidP="00B801A3">
      <w:pPr>
        <w:spacing w:line="360" w:lineRule="auto"/>
        <w:rPr>
          <w:sz w:val="24"/>
          <w:szCs w:val="24"/>
        </w:rPr>
      </w:pPr>
    </w:p>
    <w:p w14:paraId="76F51B1D" w14:textId="77777777" w:rsidR="00C21969" w:rsidRPr="00B801A3" w:rsidRDefault="00C21969" w:rsidP="00B801A3">
      <w:pPr>
        <w:pStyle w:val="Heading1"/>
        <w:spacing w:line="360" w:lineRule="auto"/>
        <w:jc w:val="both"/>
        <w:rPr>
          <w:rStyle w:val="Strong"/>
          <w:rFonts w:ascii="Times New Roman" w:hAnsi="Times New Roman" w:cs="Times New Roman"/>
          <w:color w:val="auto"/>
          <w:sz w:val="24"/>
          <w:szCs w:val="24"/>
        </w:rPr>
      </w:pPr>
    </w:p>
    <w:p w14:paraId="341E2950" w14:textId="77777777" w:rsidR="007471BD" w:rsidRPr="00B801A3" w:rsidRDefault="007471BD" w:rsidP="00B801A3">
      <w:pPr>
        <w:pStyle w:val="Heading1"/>
        <w:spacing w:line="360" w:lineRule="auto"/>
        <w:rPr>
          <w:rFonts w:ascii="Times New Roman" w:eastAsiaTheme="minorEastAsia" w:hAnsi="Times New Roman" w:cs="Times New Roman"/>
          <w:b/>
          <w:color w:val="auto"/>
          <w:sz w:val="24"/>
          <w:szCs w:val="24"/>
        </w:rPr>
      </w:pPr>
    </w:p>
    <w:p w14:paraId="0423AC9F" w14:textId="77777777" w:rsidR="00122DBF" w:rsidRPr="00B801A3" w:rsidRDefault="00122DBF" w:rsidP="00B801A3">
      <w:pPr>
        <w:spacing w:line="360" w:lineRule="auto"/>
        <w:rPr>
          <w:sz w:val="24"/>
          <w:szCs w:val="24"/>
        </w:rPr>
      </w:pPr>
    </w:p>
    <w:p w14:paraId="73768221" w14:textId="77777777" w:rsidR="00D6083E" w:rsidRDefault="00D6083E" w:rsidP="00B801A3">
      <w:pPr>
        <w:spacing w:line="360" w:lineRule="auto"/>
        <w:rPr>
          <w:sz w:val="24"/>
          <w:szCs w:val="24"/>
        </w:rPr>
      </w:pPr>
    </w:p>
    <w:p w14:paraId="246B1557" w14:textId="77777777" w:rsidR="00D6083E" w:rsidRDefault="00D6083E" w:rsidP="00B801A3">
      <w:pPr>
        <w:spacing w:line="360" w:lineRule="auto"/>
        <w:rPr>
          <w:sz w:val="24"/>
          <w:szCs w:val="24"/>
        </w:rPr>
      </w:pPr>
    </w:p>
    <w:p w14:paraId="3B1E6D11" w14:textId="77777777" w:rsidR="00D6083E" w:rsidRDefault="00D6083E" w:rsidP="00B801A3">
      <w:pPr>
        <w:spacing w:line="360" w:lineRule="auto"/>
        <w:rPr>
          <w:sz w:val="24"/>
          <w:szCs w:val="24"/>
        </w:rPr>
      </w:pPr>
    </w:p>
    <w:p w14:paraId="64D8E947" w14:textId="77777777" w:rsidR="000937DE" w:rsidRDefault="000937DE" w:rsidP="00B801A3">
      <w:pPr>
        <w:spacing w:line="360" w:lineRule="auto"/>
        <w:rPr>
          <w:sz w:val="24"/>
          <w:szCs w:val="24"/>
        </w:rPr>
      </w:pPr>
    </w:p>
    <w:p w14:paraId="707A263A" w14:textId="77777777" w:rsidR="000937DE" w:rsidRDefault="000937DE" w:rsidP="00B801A3">
      <w:pPr>
        <w:spacing w:line="360" w:lineRule="auto"/>
        <w:rPr>
          <w:sz w:val="24"/>
          <w:szCs w:val="24"/>
        </w:rPr>
      </w:pPr>
    </w:p>
    <w:p w14:paraId="19196C52" w14:textId="77777777" w:rsidR="000937DE" w:rsidRDefault="000937DE" w:rsidP="00B801A3">
      <w:pPr>
        <w:spacing w:line="360" w:lineRule="auto"/>
        <w:rPr>
          <w:sz w:val="24"/>
          <w:szCs w:val="24"/>
        </w:rPr>
      </w:pPr>
    </w:p>
    <w:p w14:paraId="16197922" w14:textId="77777777" w:rsidR="00ED71D2" w:rsidRPr="00B801A3" w:rsidRDefault="00ED71D2" w:rsidP="00B801A3">
      <w:pPr>
        <w:spacing w:line="360" w:lineRule="auto"/>
        <w:rPr>
          <w:sz w:val="24"/>
          <w:szCs w:val="24"/>
        </w:rPr>
      </w:pPr>
    </w:p>
    <w:p w14:paraId="4BD93E8D" w14:textId="76A2CBF8" w:rsidR="00122DBF" w:rsidRDefault="00122DBF" w:rsidP="00B801A3">
      <w:pPr>
        <w:pStyle w:val="Heading1"/>
        <w:spacing w:line="360" w:lineRule="auto"/>
        <w:rPr>
          <w:rFonts w:ascii="Times New Roman" w:eastAsia="Times New Roman" w:hAnsi="Times New Roman" w:cs="Times New Roman"/>
          <w:b/>
          <w:color w:val="auto"/>
          <w:sz w:val="24"/>
          <w:szCs w:val="24"/>
        </w:rPr>
      </w:pPr>
      <w:bookmarkStart w:id="36" w:name="_Toc534646712"/>
      <w:r w:rsidRPr="00B801A3">
        <w:rPr>
          <w:rFonts w:ascii="Times New Roman" w:eastAsia="Times New Roman" w:hAnsi="Times New Roman" w:cs="Times New Roman"/>
          <w:b/>
          <w:color w:val="auto"/>
          <w:sz w:val="24"/>
          <w:szCs w:val="24"/>
        </w:rPr>
        <w:lastRenderedPageBreak/>
        <w:t>C</w:t>
      </w:r>
      <w:r w:rsidR="002B48EA" w:rsidRPr="00B801A3">
        <w:rPr>
          <w:rFonts w:ascii="Times New Roman" w:eastAsia="Times New Roman" w:hAnsi="Times New Roman" w:cs="Times New Roman"/>
          <w:b/>
          <w:color w:val="auto"/>
          <w:sz w:val="24"/>
          <w:szCs w:val="24"/>
        </w:rPr>
        <w:t>HAPTER 4</w:t>
      </w:r>
      <w:bookmarkEnd w:id="36"/>
    </w:p>
    <w:p w14:paraId="5E77DC55" w14:textId="1BCE1EAD" w:rsidR="00131F78" w:rsidRPr="007672BD" w:rsidRDefault="00131F78" w:rsidP="007672BD">
      <w:pPr>
        <w:jc w:val="center"/>
        <w:rPr>
          <w:rFonts w:ascii="Times New Roman" w:hAnsi="Times New Roman" w:cs="Times New Roman"/>
          <w:b/>
          <w:sz w:val="24"/>
          <w:szCs w:val="24"/>
        </w:rPr>
      </w:pPr>
      <w:r w:rsidRPr="007672BD">
        <w:rPr>
          <w:rFonts w:ascii="Times New Roman" w:hAnsi="Times New Roman" w:cs="Times New Roman"/>
          <w:b/>
          <w:sz w:val="24"/>
          <w:szCs w:val="24"/>
        </w:rPr>
        <w:t>PARTICIPANTS AND THEIR WALIKING ROUTES</w:t>
      </w:r>
    </w:p>
    <w:p w14:paraId="1B06DDAC" w14:textId="23EDD8CC" w:rsidR="00131F78" w:rsidRPr="007672BD" w:rsidRDefault="00131F78" w:rsidP="007672BD">
      <w:pPr>
        <w:rPr>
          <w:b/>
        </w:rPr>
      </w:pPr>
    </w:p>
    <w:p w14:paraId="684175BF" w14:textId="32A75C4E" w:rsidR="00122DBF" w:rsidRDefault="00122DBF" w:rsidP="00B801A3">
      <w:pPr>
        <w:spacing w:line="360" w:lineRule="auto"/>
        <w:jc w:val="both"/>
        <w:rPr>
          <w:rFonts w:ascii="Times New Roman" w:hAnsi="Times New Roman" w:cs="Times New Roman"/>
          <w:b/>
          <w:sz w:val="24"/>
          <w:szCs w:val="24"/>
        </w:rPr>
      </w:pPr>
      <w:r w:rsidRPr="00B801A3">
        <w:rPr>
          <w:rFonts w:ascii="Times New Roman" w:hAnsi="Times New Roman" w:cs="Times New Roman"/>
          <w:sz w:val="24"/>
          <w:szCs w:val="24"/>
        </w:rPr>
        <w:t xml:space="preserve">The first part of this chapter looks at the household. It gives an introduction to the participants, and their household chores. </w:t>
      </w:r>
      <w:r w:rsidR="00E259AE" w:rsidRPr="00B801A3">
        <w:rPr>
          <w:rFonts w:ascii="Times New Roman" w:hAnsi="Times New Roman" w:cs="Times New Roman"/>
          <w:sz w:val="24"/>
          <w:szCs w:val="24"/>
        </w:rPr>
        <w:t xml:space="preserve">I open up the second part of the chapter </w:t>
      </w:r>
      <w:r w:rsidR="00FE38E5" w:rsidRPr="00B801A3">
        <w:rPr>
          <w:rFonts w:ascii="Times New Roman" w:hAnsi="Times New Roman" w:cs="Times New Roman"/>
          <w:sz w:val="24"/>
          <w:szCs w:val="24"/>
        </w:rPr>
        <w:t>with ethnographic writing of the two school routes I walked with the participants. The</w:t>
      </w:r>
      <w:r w:rsidRPr="00B801A3">
        <w:rPr>
          <w:rFonts w:ascii="Times New Roman" w:hAnsi="Times New Roman" w:cs="Times New Roman"/>
          <w:sz w:val="24"/>
          <w:szCs w:val="24"/>
        </w:rPr>
        <w:t xml:space="preserve"> chapter</w:t>
      </w:r>
      <w:r w:rsidR="00FE38E5" w:rsidRPr="00B801A3">
        <w:rPr>
          <w:rFonts w:ascii="Times New Roman" w:hAnsi="Times New Roman" w:cs="Times New Roman"/>
          <w:sz w:val="24"/>
          <w:szCs w:val="24"/>
        </w:rPr>
        <w:t xml:space="preserve"> continues to</w:t>
      </w:r>
      <w:r w:rsidRPr="00B801A3">
        <w:rPr>
          <w:rFonts w:ascii="Times New Roman" w:hAnsi="Times New Roman" w:cs="Times New Roman"/>
          <w:sz w:val="24"/>
          <w:szCs w:val="24"/>
        </w:rPr>
        <w:t xml:space="preserve"> focus extensively on the narrow channel extending between school and home. These narratives make the outsider mindful of how the</w:t>
      </w:r>
      <w:r w:rsidR="00463A02">
        <w:rPr>
          <w:rFonts w:ascii="Times New Roman" w:hAnsi="Times New Roman" w:cs="Times New Roman"/>
          <w:sz w:val="24"/>
          <w:szCs w:val="24"/>
        </w:rPr>
        <w:t xml:space="preserve"> learners’</w:t>
      </w:r>
      <w:r w:rsidRPr="00B801A3">
        <w:rPr>
          <w:rFonts w:ascii="Times New Roman" w:hAnsi="Times New Roman" w:cs="Times New Roman"/>
          <w:sz w:val="24"/>
          <w:szCs w:val="24"/>
        </w:rPr>
        <w:t xml:space="preserve"> everyday experiences, fears and aspirations are shaped by environment</w:t>
      </w:r>
      <w:r w:rsidR="00C01B78">
        <w:rPr>
          <w:rFonts w:ascii="Times New Roman" w:hAnsi="Times New Roman" w:cs="Times New Roman"/>
          <w:sz w:val="24"/>
          <w:szCs w:val="24"/>
        </w:rPr>
        <w:t xml:space="preserve"> and more specifically their</w:t>
      </w:r>
      <w:r w:rsidRPr="00B801A3">
        <w:rPr>
          <w:rFonts w:ascii="Times New Roman" w:hAnsi="Times New Roman" w:cs="Times New Roman"/>
          <w:sz w:val="24"/>
          <w:szCs w:val="24"/>
        </w:rPr>
        <w:t xml:space="preserve"> travel routes.</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I will descriptively report on the walks I undertook and then explore the children’s narratives which unfolded as they walked.</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This allowed me to reflect on the lived experience of the journey on foot between school and home, and the subjective experience of how the environment impacts on young people’s lives and life chances. The narratives gave me an awareness of how significant movement for learners in rural areas is.</w:t>
      </w:r>
      <w:r w:rsidRPr="00B801A3">
        <w:rPr>
          <w:rFonts w:ascii="Times New Roman" w:hAnsi="Times New Roman" w:cs="Times New Roman"/>
          <w:b/>
          <w:sz w:val="24"/>
          <w:szCs w:val="24"/>
        </w:rPr>
        <w:t xml:space="preserve"> </w:t>
      </w:r>
    </w:p>
    <w:p w14:paraId="2AE771BD" w14:textId="77777777" w:rsidR="005C371C" w:rsidRPr="00B801A3" w:rsidRDefault="005C371C" w:rsidP="005C371C">
      <w:pPr>
        <w:pStyle w:val="Heading2"/>
        <w:spacing w:line="360" w:lineRule="auto"/>
        <w:jc w:val="both"/>
        <w:rPr>
          <w:rFonts w:ascii="Times New Roman" w:hAnsi="Times New Roman" w:cs="Times New Roman"/>
          <w:b/>
          <w:sz w:val="24"/>
          <w:szCs w:val="24"/>
        </w:rPr>
      </w:pPr>
      <w:bookmarkStart w:id="37" w:name="_Toc534646713"/>
      <w:r>
        <w:rPr>
          <w:rFonts w:ascii="Times New Roman" w:hAnsi="Times New Roman" w:cs="Times New Roman"/>
          <w:b/>
          <w:sz w:val="24"/>
          <w:szCs w:val="24"/>
        </w:rPr>
        <w:t>Familiarizing Myself with Rural Learners</w:t>
      </w:r>
      <w:bookmarkEnd w:id="37"/>
      <w:r w:rsidRPr="00B801A3">
        <w:rPr>
          <w:rFonts w:ascii="Times New Roman" w:hAnsi="Times New Roman" w:cs="Times New Roman"/>
          <w:b/>
          <w:sz w:val="24"/>
          <w:szCs w:val="24"/>
        </w:rPr>
        <w:t xml:space="preserve"> </w:t>
      </w:r>
    </w:p>
    <w:p w14:paraId="0C03305D" w14:textId="2D938171" w:rsidR="005C371C" w:rsidRPr="00B801A3" w:rsidRDefault="005C371C" w:rsidP="005C371C">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In providing the profile of the children, I have taken special care in showing the age of the children and the structure and size of the household and their source of income. These are significant to better understand the children’s circumstances in relation to poverty and education, socio-economic factors and </w:t>
      </w:r>
      <w:r w:rsidR="00522959">
        <w:rPr>
          <w:rFonts w:ascii="Times New Roman" w:hAnsi="Times New Roman" w:cs="Times New Roman"/>
          <w:sz w:val="24"/>
          <w:szCs w:val="24"/>
        </w:rPr>
        <w:t>caregiver</w:t>
      </w:r>
      <w:r w:rsidRPr="00B801A3">
        <w:rPr>
          <w:rFonts w:ascii="Times New Roman" w:hAnsi="Times New Roman" w:cs="Times New Roman"/>
          <w:sz w:val="24"/>
          <w:szCs w:val="24"/>
        </w:rPr>
        <w:t xml:space="preserve"> involvement. The family influences that have an impact on a child’s early development have a lifetime effect. This is because the family is the closest structure in the child’s life. A child observes and adopts the language, beliefs and other factors which are either validated or criticized whilst growing up. All these contribute to the character of the child. The most important people in the family structure are the mother or father. In the context of this thesis, most of the participants were in the hands of either caregivers, who are people designated to take care of the child’s needs (health, nutrition, school, friends) while the biological parents are busy, are running the house themselves, It is the reality of most children to be left in the care of caregivers (Bronfenbrenner, 1979). </w:t>
      </w:r>
    </w:p>
    <w:p w14:paraId="716304F2" w14:textId="77777777" w:rsidR="005C371C" w:rsidRPr="00B801A3" w:rsidRDefault="005C371C" w:rsidP="005C371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learner’s ages at the time of the study ranged from ten (10) - twenty (20) years old. Pamela (10) had just started schooling and Sizwe (20) is doing Grade 11. An average child in South Africa starts school at the age of 6years old. The size of the household reflects the responsibility that the children have in terms of household chores. The six household I looked at </w:t>
      </w:r>
      <w:r w:rsidRPr="00B801A3">
        <w:rPr>
          <w:rFonts w:ascii="Times New Roman" w:hAnsi="Times New Roman" w:cs="Times New Roman"/>
          <w:sz w:val="24"/>
          <w:szCs w:val="24"/>
        </w:rPr>
        <w:lastRenderedPageBreak/>
        <w:t xml:space="preserve">had household members from two to ten. The six participants had responsibilities that varied from taking care of their siblings, helping out with the family garden, herding cattle and looking for manual work during weekends. The death or disappearance of a parent forces them to be the head of the family. Children have the right to parental care yet, some of these learners are hurried into growing up and becoming responsible parents, without having witnessed what it means to be a responsible parent. </w:t>
      </w:r>
    </w:p>
    <w:p w14:paraId="7EC1BBB6" w14:textId="77777777" w:rsidR="005C371C" w:rsidRPr="00B801A3" w:rsidRDefault="005C371C" w:rsidP="005C371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financial situations of all the six participants was the major factor. Every household was struggling to make ends meet. It was important to establish how income was generated in order to better understand how household needs are met. I gathered that income is in the form of social grants (Child grant, pensioner’s grant, disability grant), manual labour and small business money (selling vegetables, fixing appliances, braiding and selling snacks). </w:t>
      </w:r>
    </w:p>
    <w:p w14:paraId="694B226F" w14:textId="32EA3813" w:rsidR="005C371C" w:rsidRPr="00B801A3" w:rsidRDefault="005C371C" w:rsidP="005C371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There were many commonalities among the six participants. Four live in live in free standing houses and the rest have multiple structures including shacks and rondavels. Some have electricity and others do not. Each household has its own unique dynamic, but they all work to make the most of their situations. Spending time in all the households taught me a lot about love, compromise and sharing frustrations in a way that does not hurt the next person. It highlighted the dynamic of the eldest child and the responsibility they have to keep the family going or to act as a caregiver for the youngest siblings. It was the duty of the eldest child, or the only child to make sure that the house is clean, that there is enough food and that school needs are met. The onus was placed on the eldest child because often the </w:t>
      </w:r>
      <w:r w:rsidR="00E26FF6">
        <w:rPr>
          <w:rFonts w:ascii="Times New Roman" w:hAnsi="Times New Roman" w:cs="Times New Roman"/>
          <w:sz w:val="24"/>
          <w:szCs w:val="24"/>
        </w:rPr>
        <w:t>caregivers</w:t>
      </w:r>
      <w:r w:rsidRPr="00B801A3">
        <w:rPr>
          <w:rFonts w:ascii="Times New Roman" w:hAnsi="Times New Roman" w:cs="Times New Roman"/>
          <w:sz w:val="24"/>
          <w:szCs w:val="24"/>
        </w:rPr>
        <w:t xml:space="preserve"> are out working, deceased or have abandoned them. The eldest child knows more about the children in the household. They reward and punish accordingly and with love, because some of the kids are naughty and still finding their feet. They validate the kids and keep the household together by setting rules and making decisions on a daily that is why the eldest kid is given the most respect of all the members in the family.  The eldest kids have so much responsibility that it seems as though they sacrifice so much of themselves and no one hardly checks up on their well-being. Often they take up much responsibility, and when they feel burdened they then turn to the elders for guidance. </w:t>
      </w:r>
    </w:p>
    <w:p w14:paraId="0274FD21" w14:textId="77777777" w:rsidR="005C371C" w:rsidRPr="00B801A3" w:rsidRDefault="005C371C" w:rsidP="005C371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It was evident through observations that the eldest children makes decisions that ensures the smooth functionality of the household on a daily basis. The younger siblings look up to them as role models and run to them when they experience problems. They also take it upon themselves </w:t>
      </w:r>
      <w:r w:rsidRPr="00B801A3">
        <w:rPr>
          <w:rFonts w:ascii="Times New Roman" w:hAnsi="Times New Roman" w:cs="Times New Roman"/>
          <w:sz w:val="24"/>
          <w:szCs w:val="24"/>
        </w:rPr>
        <w:lastRenderedPageBreak/>
        <w:t xml:space="preserve">to seek odd jobs to help with the finances in the house, or with the females, they wake up extra early to make sure there is water and that breakfast is prepared. The participants have showed me that they are multidimensional. They are students, care givers, leaders, providers, conflict managers, prayer warriors, housekeepers an chef. They have normalized their routine in such a way that when we had the interviews, they reflected on all these positions and relaxed what they achieve in their everyday. The presence of a responsible elder child is never to be underestimated. </w:t>
      </w:r>
    </w:p>
    <w:p w14:paraId="5D1F97AE" w14:textId="50B72570" w:rsidR="005C371C" w:rsidRPr="00B801A3" w:rsidRDefault="00E26FF6" w:rsidP="005C371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Caregivers</w:t>
      </w:r>
      <w:r w:rsidR="005C371C" w:rsidRPr="00B801A3">
        <w:rPr>
          <w:rFonts w:ascii="Times New Roman" w:hAnsi="Times New Roman" w:cs="Times New Roman"/>
          <w:sz w:val="24"/>
          <w:szCs w:val="24"/>
        </w:rPr>
        <w:t xml:space="preserve"> and even the children are all involved in the functioning of the household that they even do odd jobs for survival. Social grant money is the most stable income for most of the households. Decision making and the task of dividing chores becomes a family discussion first but delegation of chores such as cooking, cleaning and washing is mostly up to the eldest child. When chores are being assigned, there is no argument about it because everyone knows that the load is shared equally and to everyone’s ability. This is not always the case in all the households. Sometimes the eldest children find it difficult to assign tasks, or the other kids do not stick to them. The most important skill observed in each household is communication and the love they have for each other. When there is an understanding, it is addressed and sorted before it gets out of hand. It was in just two houses I observed tensions that were never addressed, but rather danced around the issue and let it subside with time. </w:t>
      </w:r>
    </w:p>
    <w:p w14:paraId="200ACD00" w14:textId="77777777" w:rsidR="005C371C" w:rsidRDefault="005C371C" w:rsidP="005C371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There were households quarrels and times when tensions rose, yet what all the sic households had in common was mutual respect for one another. There was love and laughter that filled the households. Although household chores are not everyone’s favorite, they somehow come together and work to make sure that the cleaning, cooking and washing is done. Communication is key in all the households. When quarrels occur, they are either sorted immediately or an older person is called in to mediate. It is important for them to continue living in harmony. </w:t>
      </w:r>
    </w:p>
    <w:p w14:paraId="59673ADC" w14:textId="77777777" w:rsidR="005C371C" w:rsidRDefault="005C371C" w:rsidP="005C371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Historically, many households are known for their parents and child kinship. Every household has its own variety. Some households include members such as grandparents, cousins and in laws. It is the parent’s responsibility to socialize the child by instilling values of the society (Rip &amp; Bezuidenhout, 1997: 17). However, the conventional household living arrangements is changing due to illness such as HIV/AIDS. In most instances, children are orphaned, depriving children of their childhood by having them assume adult roles. These children make daily authoritative decisions in the household. In the context of this study, orphaned learners or learners </w:t>
      </w:r>
      <w:r>
        <w:rPr>
          <w:rFonts w:ascii="Times New Roman" w:hAnsi="Times New Roman" w:cs="Times New Roman"/>
          <w:sz w:val="24"/>
          <w:szCs w:val="24"/>
        </w:rPr>
        <w:lastRenderedPageBreak/>
        <w:t xml:space="preserve">who often run the household due to parents living and working far from home is a major factor that influences rural learners on the value and importance of education. </w:t>
      </w:r>
    </w:p>
    <w:p w14:paraId="324F0804" w14:textId="77777777" w:rsidR="00122DBF" w:rsidRPr="00B801A3" w:rsidRDefault="00122DBF" w:rsidP="00B801A3">
      <w:pPr>
        <w:spacing w:line="360" w:lineRule="auto"/>
        <w:jc w:val="both"/>
        <w:rPr>
          <w:rFonts w:ascii="Times New Roman" w:hAnsi="Times New Roman" w:cs="Times New Roman"/>
          <w:sz w:val="24"/>
          <w:szCs w:val="24"/>
        </w:rPr>
      </w:pPr>
    </w:p>
    <w:p w14:paraId="1CF33CF3" w14:textId="598CF31A" w:rsidR="00EF5D12" w:rsidRPr="00B801A3" w:rsidRDefault="00FE38E5" w:rsidP="00B801A3">
      <w:pPr>
        <w:pStyle w:val="Heading2"/>
        <w:spacing w:line="360" w:lineRule="auto"/>
        <w:jc w:val="both"/>
        <w:rPr>
          <w:rFonts w:ascii="Times New Roman" w:hAnsi="Times New Roman" w:cs="Times New Roman"/>
          <w:b/>
          <w:sz w:val="24"/>
          <w:szCs w:val="24"/>
        </w:rPr>
      </w:pPr>
      <w:bookmarkStart w:id="38" w:name="_Toc534646714"/>
      <w:r w:rsidRPr="00B801A3">
        <w:rPr>
          <w:rFonts w:ascii="Times New Roman" w:hAnsi="Times New Roman" w:cs="Times New Roman"/>
          <w:b/>
          <w:sz w:val="24"/>
          <w:szCs w:val="24"/>
        </w:rPr>
        <w:t>The</w:t>
      </w:r>
      <w:r w:rsidR="00131F78">
        <w:rPr>
          <w:rFonts w:ascii="Times New Roman" w:hAnsi="Times New Roman" w:cs="Times New Roman"/>
          <w:b/>
          <w:sz w:val="24"/>
          <w:szCs w:val="24"/>
        </w:rPr>
        <w:t xml:space="preserve"> </w:t>
      </w:r>
      <w:r w:rsidR="00131F78" w:rsidRPr="007672BD">
        <w:rPr>
          <w:rFonts w:ascii="Times New Roman" w:hAnsi="Times New Roman" w:cs="Times New Roman"/>
          <w:b/>
          <w:sz w:val="24"/>
          <w:szCs w:val="24"/>
        </w:rPr>
        <w:t>participants</w:t>
      </w:r>
      <w:bookmarkEnd w:id="38"/>
      <w:r w:rsidR="00131F78" w:rsidRPr="007672BD">
        <w:rPr>
          <w:rFonts w:ascii="Times New Roman" w:hAnsi="Times New Roman" w:cs="Times New Roman"/>
          <w:b/>
          <w:sz w:val="24"/>
          <w:szCs w:val="24"/>
        </w:rPr>
        <w:t xml:space="preserve"> </w:t>
      </w:r>
      <w:r w:rsidRPr="00B801A3">
        <w:rPr>
          <w:rFonts w:ascii="Times New Roman" w:hAnsi="Times New Roman" w:cs="Times New Roman"/>
          <w:b/>
          <w:sz w:val="24"/>
          <w:szCs w:val="24"/>
        </w:rPr>
        <w:t xml:space="preserve"> </w:t>
      </w:r>
    </w:p>
    <w:p w14:paraId="59DD140A" w14:textId="77777777" w:rsidR="00FE38E5" w:rsidRPr="007672BD" w:rsidRDefault="00FE38E5" w:rsidP="00B801A3">
      <w:pPr>
        <w:pStyle w:val="Heading3"/>
        <w:spacing w:line="360" w:lineRule="auto"/>
        <w:jc w:val="both"/>
        <w:rPr>
          <w:rFonts w:ascii="Times New Roman" w:hAnsi="Times New Roman" w:cs="Times New Roman"/>
          <w:b/>
          <w:i/>
          <w:sz w:val="24"/>
          <w:szCs w:val="24"/>
        </w:rPr>
      </w:pPr>
      <w:bookmarkStart w:id="39" w:name="_Toc534646715"/>
      <w:r w:rsidRPr="007672BD">
        <w:rPr>
          <w:rFonts w:ascii="Times New Roman" w:hAnsi="Times New Roman" w:cs="Times New Roman"/>
          <w:b/>
          <w:i/>
          <w:sz w:val="24"/>
          <w:szCs w:val="24"/>
        </w:rPr>
        <w:t>Snakho</w:t>
      </w:r>
      <w:bookmarkEnd w:id="39"/>
    </w:p>
    <w:p w14:paraId="1156B9F3" w14:textId="6C409BE5"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Snakho</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is 19 year-old male and lives at the border of what is considered urban and rural. He is a yellow-coloured stocky man with the high cheekbones of the Khoi-Khoi. His father speaks about how</w:t>
      </w:r>
      <w:r w:rsidR="00CB025C">
        <w:rPr>
          <w:rFonts w:ascii="Times New Roman" w:hAnsi="Times New Roman" w:cs="Times New Roman"/>
          <w:sz w:val="24"/>
          <w:szCs w:val="24"/>
        </w:rPr>
        <w:t xml:space="preserve"> Snakho’s physical features can be attributed</w:t>
      </w:r>
      <w:r w:rsidRPr="00B801A3">
        <w:rPr>
          <w:rFonts w:ascii="Times New Roman" w:hAnsi="Times New Roman" w:cs="Times New Roman"/>
          <w:sz w:val="24"/>
          <w:szCs w:val="24"/>
        </w:rPr>
        <w:t xml:space="preserve"> </w:t>
      </w:r>
      <w:r w:rsidR="00CB025C">
        <w:rPr>
          <w:rFonts w:ascii="Times New Roman" w:hAnsi="Times New Roman" w:cs="Times New Roman"/>
          <w:sz w:val="24"/>
          <w:szCs w:val="24"/>
        </w:rPr>
        <w:t xml:space="preserve">to </w:t>
      </w:r>
      <w:r w:rsidRPr="00B801A3">
        <w:rPr>
          <w:rFonts w:ascii="Times New Roman" w:hAnsi="Times New Roman" w:cs="Times New Roman"/>
          <w:sz w:val="24"/>
          <w:szCs w:val="24"/>
        </w:rPr>
        <w:t xml:space="preserve">his great-grandmother from his maternal side. His home overlooks the rural countryside of the district and when he faces the other direction he can see the path that leads to the urban road where life is much busier, easier and advanced. Snakho loves his community and the kin relationships that are constantly being created or nurtured. He lives with his father in a two bedroom house. His mom passed away when he was eight from an illness that no one can identify. His family is a very close knit family and are always in constant communication with relatives. Snakho helps his </w:t>
      </w:r>
      <w:r w:rsidR="00666EAF">
        <w:rPr>
          <w:rFonts w:ascii="Times New Roman" w:hAnsi="Times New Roman" w:cs="Times New Roman"/>
          <w:sz w:val="24"/>
          <w:szCs w:val="24"/>
        </w:rPr>
        <w:t>father</w:t>
      </w:r>
      <w:r w:rsidRPr="00B801A3">
        <w:rPr>
          <w:rFonts w:ascii="Times New Roman" w:hAnsi="Times New Roman" w:cs="Times New Roman"/>
          <w:sz w:val="24"/>
          <w:szCs w:val="24"/>
        </w:rPr>
        <w:t xml:space="preserve"> a lot by walking to the township part of the district and doing handyman jobs. They also receive contributions from relatives, neighbours and food parcels from church. He remarks that:</w:t>
      </w:r>
    </w:p>
    <w:p w14:paraId="47284B7C" w14:textId="77777777" w:rsidR="00FE38E5" w:rsidRPr="00B801A3" w:rsidRDefault="00FE38E5" w:rsidP="00B801A3">
      <w:pPr>
        <w:pStyle w:val="ListParagraph"/>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I do these jobs mostly because I don’t want those people to switch our electricity off. Eish I love television. So even though the jobs take up my time, and I get burnt by the sun, it is all worth it. (Giggles)</w:t>
      </w:r>
      <w:r w:rsidR="00EF5D12" w:rsidRPr="00B801A3">
        <w:rPr>
          <w:rFonts w:ascii="Times New Roman" w:hAnsi="Times New Roman" w:cs="Times New Roman"/>
          <w:sz w:val="24"/>
          <w:szCs w:val="24"/>
        </w:rPr>
        <w:t xml:space="preserve"> - (Snakho)</w:t>
      </w:r>
    </w:p>
    <w:p w14:paraId="6FE4B454" w14:textId="7DA9DC61" w:rsidR="00FE38E5" w:rsidRPr="00B801A3" w:rsidRDefault="00FE38E5" w:rsidP="00B801A3">
      <w:pPr>
        <w:spacing w:line="360" w:lineRule="auto"/>
        <w:ind w:firstLine="720"/>
        <w:rPr>
          <w:rFonts w:ascii="Times New Roman" w:hAnsi="Times New Roman" w:cs="Times New Roman"/>
          <w:sz w:val="24"/>
          <w:szCs w:val="24"/>
        </w:rPr>
      </w:pPr>
      <w:r w:rsidRPr="00B801A3">
        <w:rPr>
          <w:rFonts w:ascii="Times New Roman" w:hAnsi="Times New Roman" w:cs="Times New Roman"/>
          <w:sz w:val="24"/>
          <w:szCs w:val="24"/>
        </w:rPr>
        <w:t>The relationship that he shares with his dad is so exquisite to watch as they talk about everything. Most of the conversations that his father has with him, offer him life lessons and he seems to appreciate them. Sometimes he asks his dad to repeat a story that he maybe did not understand. On weekends Snakho and the dad usually relax if he doesn’t have any piece jobs to get too. He just adores television, so he doesn’t see the need to go out and play with his friends. Some of the kids in the village with no television come to the house and Snakho runs a side business which his dad is not aware of, where he makes them pay to enter. It was hilarious to witness it a first but it reminded me of the stories my aunts told me about when technology was new and only selected houses had television sets and they had to pay money to watch television a few houses away.</w:t>
      </w:r>
    </w:p>
    <w:p w14:paraId="33E6E404" w14:textId="77777777" w:rsidR="00FE38E5" w:rsidRPr="007672BD" w:rsidRDefault="00FE38E5" w:rsidP="00B801A3">
      <w:pPr>
        <w:pStyle w:val="Heading3"/>
        <w:spacing w:line="360" w:lineRule="auto"/>
        <w:rPr>
          <w:rFonts w:ascii="Times New Roman" w:hAnsi="Times New Roman" w:cs="Times New Roman"/>
          <w:b/>
          <w:i/>
          <w:sz w:val="24"/>
          <w:szCs w:val="24"/>
        </w:rPr>
      </w:pPr>
      <w:bookmarkStart w:id="40" w:name="_Toc534646716"/>
      <w:r w:rsidRPr="007672BD">
        <w:rPr>
          <w:rFonts w:ascii="Times New Roman" w:hAnsi="Times New Roman" w:cs="Times New Roman"/>
          <w:b/>
          <w:i/>
          <w:sz w:val="24"/>
          <w:szCs w:val="24"/>
        </w:rPr>
        <w:lastRenderedPageBreak/>
        <w:t>Thembelihle</w:t>
      </w:r>
      <w:bookmarkEnd w:id="40"/>
      <w:r w:rsidRPr="007672BD">
        <w:rPr>
          <w:rFonts w:ascii="Times New Roman" w:hAnsi="Times New Roman" w:cs="Times New Roman"/>
          <w:b/>
          <w:i/>
          <w:sz w:val="24"/>
          <w:szCs w:val="24"/>
        </w:rPr>
        <w:t xml:space="preserve"> </w:t>
      </w:r>
    </w:p>
    <w:p w14:paraId="3F39EA79" w14:textId="610299A0"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Thembelihle </w:t>
      </w:r>
      <w:r w:rsidR="00AD4F42">
        <w:rPr>
          <w:rFonts w:ascii="Times New Roman" w:eastAsia="Times New Roman" w:hAnsi="Times New Roman" w:cs="Times New Roman"/>
          <w:sz w:val="24"/>
          <w:szCs w:val="24"/>
        </w:rPr>
        <w:t xml:space="preserve">(18) </w:t>
      </w:r>
      <w:r w:rsidRPr="00B801A3">
        <w:rPr>
          <w:rFonts w:ascii="Times New Roman" w:eastAsia="Times New Roman" w:hAnsi="Times New Roman" w:cs="Times New Roman"/>
          <w:sz w:val="24"/>
          <w:szCs w:val="24"/>
        </w:rPr>
        <w:t>has two younger sisters who are just about to be teenagers. They all share a mother but have different fathers. Their mother is rarely in the house and can go for months without ever seeing them. According to Thembelihle, their mother never took full responsibility for them. She only comes to the house once in a while, maybe “when her conscious tells her to” as she put it. None of them know their fathers and it seems as though they have no wish to be united with any of them. The mother has never made arrangements for them to meet with their families or any other members of her family. Thembelihle, as the oldest of the siblings, is now responsible and makes decisions in the house. She often has the fear that people might know that they have no elder in the house, which makes them vulnerable and she says she prays for their safety at all times and the strength to make them have a good childhood, different from hers. She speaks about the distress she has when thinking about her mother:</w:t>
      </w:r>
    </w:p>
    <w:p w14:paraId="2BE4F3C2" w14:textId="77777777" w:rsidR="00FE38E5" w:rsidRPr="00B801A3" w:rsidRDefault="00FE38E5" w:rsidP="00B801A3">
      <w:pPr>
        <w:spacing w:line="360" w:lineRule="auto"/>
        <w:ind w:left="1440" w:right="855"/>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I have just a few more months to finish school. What then? I wonder what special brand of torture Mama is brewing for when she gets back and decides to leave us again. I am not even sure what options I have beyond this. I either stay home or continue to be a mother to everyone and some opportunity meets me halfway. I always pray for the latter. God has been less than inattentive to my prayers, but I have not discarded Him completely in my life. I just find that I have to rely more on myself because look where He got me so far.</w:t>
      </w:r>
      <w:r w:rsidR="00EF5D12" w:rsidRPr="00B801A3">
        <w:rPr>
          <w:rFonts w:ascii="Times New Roman" w:eastAsia="Times New Roman" w:hAnsi="Times New Roman" w:cs="Times New Roman"/>
          <w:sz w:val="24"/>
          <w:szCs w:val="24"/>
        </w:rPr>
        <w:t xml:space="preserve"> – (Thembelihle)</w:t>
      </w:r>
    </w:p>
    <w:p w14:paraId="09681E1D" w14:textId="77777777" w:rsidR="00FE38E5" w:rsidRPr="00B801A3" w:rsidRDefault="00FE38E5" w:rsidP="00B801A3">
      <w:pPr>
        <w:spacing w:line="360" w:lineRule="auto"/>
        <w:ind w:firstLine="567"/>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In conversations with the children, they sp</w:t>
      </w:r>
      <w:r w:rsidR="003451E1">
        <w:rPr>
          <w:rFonts w:ascii="Times New Roman" w:eastAsia="Times New Roman" w:hAnsi="Times New Roman" w:cs="Times New Roman"/>
          <w:sz w:val="24"/>
          <w:szCs w:val="24"/>
        </w:rPr>
        <w:t>oke</w:t>
      </w:r>
      <w:r w:rsidRPr="00B801A3">
        <w:rPr>
          <w:rFonts w:ascii="Times New Roman" w:eastAsia="Times New Roman" w:hAnsi="Times New Roman" w:cs="Times New Roman"/>
          <w:sz w:val="24"/>
          <w:szCs w:val="24"/>
        </w:rPr>
        <w:t xml:space="preserve"> about how they wish their mother was around and how they generally feel that life is unfair to them. They always feel disheartened when they witness how different other households are compared to their own:</w:t>
      </w:r>
    </w:p>
    <w:p w14:paraId="7A5800B2" w14:textId="77777777" w:rsidR="00FE38E5" w:rsidRPr="00B801A3" w:rsidRDefault="00FE38E5" w:rsidP="00B801A3">
      <w:pPr>
        <w:spacing w:line="360" w:lineRule="auto"/>
        <w:ind w:left="144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“I don’t take for granted the people I have now. There are days, however, where I wonder how it would be like to be with my parents and siblings altogether. I have taught myself not to daydream a lot because it brings more hurt than good.”</w:t>
      </w:r>
      <w:r w:rsidR="00EF5D12" w:rsidRPr="00B801A3">
        <w:rPr>
          <w:rFonts w:ascii="Times New Roman" w:eastAsia="Times New Roman" w:hAnsi="Times New Roman" w:cs="Times New Roman"/>
          <w:sz w:val="24"/>
          <w:szCs w:val="24"/>
        </w:rPr>
        <w:t xml:space="preserve"> – (Child One)</w:t>
      </w:r>
    </w:p>
    <w:p w14:paraId="1D1F956B" w14:textId="78787031"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Thembelihle says that she tries different ways to get money, like selling snacks to other school kids and also at home, to the kids in the community. From my observations, the siblings get along well together. The younger siblings are going through the teenage phase of misbehavior </w:t>
      </w:r>
      <w:r w:rsidRPr="00B801A3">
        <w:rPr>
          <w:rFonts w:ascii="Times New Roman" w:eastAsia="Times New Roman" w:hAnsi="Times New Roman" w:cs="Times New Roman"/>
          <w:sz w:val="24"/>
          <w:szCs w:val="24"/>
        </w:rPr>
        <w:lastRenderedPageBreak/>
        <w:t xml:space="preserve">and being </w:t>
      </w:r>
      <w:r w:rsidR="003E0A17">
        <w:rPr>
          <w:rFonts w:ascii="Times New Roman" w:eastAsia="Times New Roman" w:hAnsi="Times New Roman" w:cs="Times New Roman"/>
          <w:sz w:val="24"/>
          <w:szCs w:val="24"/>
        </w:rPr>
        <w:t xml:space="preserve">influenced </w:t>
      </w:r>
      <w:r w:rsidRPr="00B801A3">
        <w:rPr>
          <w:rFonts w:ascii="Times New Roman" w:eastAsia="Times New Roman" w:hAnsi="Times New Roman" w:cs="Times New Roman"/>
          <w:sz w:val="24"/>
          <w:szCs w:val="24"/>
        </w:rPr>
        <w:t xml:space="preserve">by hormones but when Thembelihle puts her foot down, they calm down and take instruction. Sometimes their behavior becomes too much for Thembelihle and that is when </w:t>
      </w:r>
      <w:r w:rsidR="008475E8">
        <w:rPr>
          <w:rFonts w:ascii="Times New Roman" w:eastAsia="Times New Roman" w:hAnsi="Times New Roman" w:cs="Times New Roman"/>
          <w:sz w:val="24"/>
          <w:szCs w:val="24"/>
        </w:rPr>
        <w:t>s</w:t>
      </w:r>
      <w:r w:rsidRPr="00B801A3">
        <w:rPr>
          <w:rFonts w:ascii="Times New Roman" w:eastAsia="Times New Roman" w:hAnsi="Times New Roman" w:cs="Times New Roman"/>
          <w:sz w:val="24"/>
          <w:szCs w:val="24"/>
        </w:rPr>
        <w:t xml:space="preserve">he wishes her mother would make the decision to be part of the family and be their anchor. </w:t>
      </w:r>
    </w:p>
    <w:p w14:paraId="5FB3DAF3"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1" w:name="_Toc534646717"/>
      <w:r w:rsidRPr="007672BD">
        <w:rPr>
          <w:rFonts w:ascii="Times New Roman" w:eastAsia="Times New Roman" w:hAnsi="Times New Roman" w:cs="Times New Roman"/>
          <w:b/>
          <w:i/>
          <w:sz w:val="24"/>
          <w:szCs w:val="24"/>
        </w:rPr>
        <w:t>Pamela</w:t>
      </w:r>
      <w:bookmarkEnd w:id="41"/>
      <w:r w:rsidRPr="007672BD">
        <w:rPr>
          <w:rFonts w:ascii="Times New Roman" w:eastAsia="Times New Roman" w:hAnsi="Times New Roman" w:cs="Times New Roman"/>
          <w:b/>
          <w:i/>
          <w:sz w:val="24"/>
          <w:szCs w:val="24"/>
        </w:rPr>
        <w:t xml:space="preserve"> </w:t>
      </w:r>
    </w:p>
    <w:p w14:paraId="11E37525" w14:textId="77777777"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Pamela is 10 years old and has just started school. She lives in a two bedroom house with a kitchen and dining room. Pamela sleeps in one room while her Aunt Snenhlanhla sleeps in the other bedroom with her 7 months baby. She seems very active in almost all the school activities and is eager to fill her mind with knowledge. Her love for vocabulary is clear and she exhibits strong cognitive and verbal abilities. She has a very keen interest in the English language and Arts. She got her love of school from her mother because she was a volunteer teacher who was in the process of getting accredited before she became ill. </w:t>
      </w:r>
    </w:p>
    <w:p w14:paraId="5E11D040" w14:textId="52332290" w:rsidR="00FE38E5" w:rsidRPr="00B801A3" w:rsidRDefault="00FE38E5" w:rsidP="006C1C65">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Pamela lost both her parents to an HIV related illness and has been staying with her aunt since then. Aunt Snenhlanhla is the legal guardian and makes all the major decisions in the house. Her grandparents are still alive (maternal and paternal), however, they live alone because their children feel like they only look out for each other. In one of the interviews, Pamela indicated that as far as she can remember, the family was good before her parents passed away in the early 2000s. Their mother was the first to be ill and they spent most of their time taking care of her. The father also pitched in when the kids went to school and when they had to do their daily chores. Pamela says the pain that their mother went through was so intense that they really prayed for her to go to the other world peacefully and they would accept that </w:t>
      </w:r>
      <w:r w:rsidR="00CC4BB6">
        <w:rPr>
          <w:rFonts w:ascii="Times New Roman" w:eastAsia="Times New Roman" w:hAnsi="Times New Roman" w:cs="Times New Roman"/>
          <w:sz w:val="24"/>
          <w:szCs w:val="24"/>
        </w:rPr>
        <w:t xml:space="preserve">rather than </w:t>
      </w:r>
      <w:r w:rsidRPr="00B801A3">
        <w:rPr>
          <w:rFonts w:ascii="Times New Roman" w:eastAsia="Times New Roman" w:hAnsi="Times New Roman" w:cs="Times New Roman"/>
          <w:sz w:val="24"/>
          <w:szCs w:val="24"/>
        </w:rPr>
        <w:t>face her in that much pain. Pamela was teary eyed</w:t>
      </w:r>
      <w:r w:rsidR="00D6083E" w:rsidRPr="00B801A3">
        <w:rPr>
          <w:rFonts w:ascii="Times New Roman" w:eastAsia="Times New Roman" w:hAnsi="Times New Roman" w:cs="Times New Roman"/>
          <w:sz w:val="24"/>
          <w:szCs w:val="24"/>
        </w:rPr>
        <w:t>, just</w:t>
      </w:r>
      <w:r w:rsidRPr="00B801A3">
        <w:rPr>
          <w:rFonts w:ascii="Times New Roman" w:eastAsia="Times New Roman" w:hAnsi="Times New Roman" w:cs="Times New Roman"/>
          <w:sz w:val="24"/>
          <w:szCs w:val="24"/>
        </w:rPr>
        <w:t xml:space="preserve"> as I was about to change the subject, she mumbled that:</w:t>
      </w:r>
    </w:p>
    <w:p w14:paraId="6C6F0FD9" w14:textId="77777777"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ab/>
        <w:t>“Our mother was everything to us. She would do anything for us”</w:t>
      </w:r>
      <w:r w:rsidR="00EF5D12" w:rsidRPr="00B801A3">
        <w:rPr>
          <w:rFonts w:ascii="Times New Roman" w:eastAsia="Times New Roman" w:hAnsi="Times New Roman" w:cs="Times New Roman"/>
          <w:sz w:val="24"/>
          <w:szCs w:val="24"/>
        </w:rPr>
        <w:t xml:space="preserve"> – (Pamela)</w:t>
      </w:r>
    </w:p>
    <w:p w14:paraId="7BBFE78C" w14:textId="77777777"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Pamela’s mother was working as a domestic assistant in the nearby town. Her illness took her a year after she stopped working and the family has been surviving her death since then. The father worked as a driver at a farm, he died a year after his wife. He also became severely ill before he passed away and the children had to re-experience that whole ordeal they went through with their mother and to again cut school days just to take care of their father. When both Pamela’s parents died, they stayed in the house and took care of each other because they didn’t know where else they could go, and that is when their aunt stepped in as she was close to Pamela’s mother. They all get along like a house on fire.</w:t>
      </w:r>
    </w:p>
    <w:p w14:paraId="0C22DF79" w14:textId="0614BF9E"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lastRenderedPageBreak/>
        <w:t>The aunt, Snenhlanhla, takes care of the basic needs of all the children in the household. She works as a cook for the feeding school at three schools. She also takes care of children now and again. The monthly grant money of all the children combined is the guaranteed source of money that they receive. Although they receive this money, it is not enough to pay for electricity and water after buying stationery, groceries and general needs for the house. They mostly have to go without electricity and Snenhlanhla fears that they might send them an evacuation letter. What makes the situation worse is that the aunt’s baby is ill most of the time and there is always failure to diagnose her when she goes to the local clinic</w:t>
      </w:r>
      <w:r w:rsidR="00CC4BB6">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xml:space="preserve"> </w:t>
      </w:r>
      <w:r w:rsidR="00CC4BB6">
        <w:rPr>
          <w:rFonts w:ascii="Times New Roman" w:eastAsia="Times New Roman" w:hAnsi="Times New Roman" w:cs="Times New Roman"/>
          <w:sz w:val="24"/>
          <w:szCs w:val="24"/>
        </w:rPr>
        <w:t>S</w:t>
      </w:r>
      <w:r w:rsidRPr="00B801A3">
        <w:rPr>
          <w:rFonts w:ascii="Times New Roman" w:eastAsia="Times New Roman" w:hAnsi="Times New Roman" w:cs="Times New Roman"/>
          <w:sz w:val="24"/>
          <w:szCs w:val="24"/>
        </w:rPr>
        <w:t xml:space="preserve">he is sometimes fortunate to receive medication at the clinic to relieve the child of the pain, especially at night because that is when she cries the most. Sometimes she has to use the money she has to go buy medication at the pharmacy. </w:t>
      </w:r>
    </w:p>
    <w:p w14:paraId="30E3D0F1" w14:textId="635A6730"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Before Aunt Snenhlanhla came along, Pamela expressed how difficult life was after the death of her parents. Apart from emotionally dealing with the loss, she was financially strained. She recalls how she could go some days without food at times. The people in the village were supportive and would provide her with all they could at the time, especially food. Pamela misses her parents a lot and she often wonders how life would be if they were still around. She feels th</w:t>
      </w:r>
      <w:r w:rsidR="005F7B13">
        <w:rPr>
          <w:rFonts w:ascii="Times New Roman" w:eastAsia="Times New Roman" w:hAnsi="Times New Roman" w:cs="Times New Roman"/>
          <w:sz w:val="24"/>
          <w:szCs w:val="24"/>
        </w:rPr>
        <w:t>is</w:t>
      </w:r>
      <w:r w:rsidRPr="00B801A3">
        <w:rPr>
          <w:rFonts w:ascii="Times New Roman" w:eastAsia="Times New Roman" w:hAnsi="Times New Roman" w:cs="Times New Roman"/>
          <w:sz w:val="24"/>
          <w:szCs w:val="24"/>
        </w:rPr>
        <w:t xml:space="preserve"> even though, her aunt is trying her best to make sure she has a blissful childhood. With all this, </w:t>
      </w:r>
      <w:r w:rsidR="00D6083E" w:rsidRPr="00B801A3">
        <w:rPr>
          <w:rFonts w:ascii="Times New Roman" w:eastAsia="Times New Roman" w:hAnsi="Times New Roman" w:cs="Times New Roman"/>
          <w:sz w:val="24"/>
          <w:szCs w:val="24"/>
        </w:rPr>
        <w:t>she feels</w:t>
      </w:r>
      <w:r w:rsidRPr="00B801A3">
        <w:rPr>
          <w:rFonts w:ascii="Times New Roman" w:eastAsia="Times New Roman" w:hAnsi="Times New Roman" w:cs="Times New Roman"/>
          <w:sz w:val="24"/>
          <w:szCs w:val="24"/>
        </w:rPr>
        <w:t xml:space="preserve"> as though life is a continuous struggle</w:t>
      </w:r>
      <w:r w:rsidR="005F7B13">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xml:space="preserve"> but is grateful that her current home situation is much better than when her parents passed on. They are lending each other a hand to get through the day</w:t>
      </w:r>
      <w:r w:rsidR="005F7B13">
        <w:rPr>
          <w:rFonts w:ascii="Times New Roman" w:eastAsia="Times New Roman" w:hAnsi="Times New Roman" w:cs="Times New Roman"/>
          <w:sz w:val="24"/>
          <w:szCs w:val="24"/>
        </w:rPr>
        <w:t>.</w:t>
      </w:r>
    </w:p>
    <w:p w14:paraId="2ED378EE" w14:textId="6C855044"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Aunt Snehlanhla dropped out of school when she was 17 years old, the same year her parents died. Her family situation became so hectic at the time that she had to go look for a job in order to sustain her and her younger siblings. A year after dropping out of school, she fell pregnant. The father is </w:t>
      </w:r>
      <w:r w:rsidR="005F7B13">
        <w:rPr>
          <w:rFonts w:ascii="Times New Roman" w:eastAsia="Times New Roman" w:hAnsi="Times New Roman" w:cs="Times New Roman"/>
          <w:sz w:val="24"/>
          <w:szCs w:val="24"/>
        </w:rPr>
        <w:t>a</w:t>
      </w:r>
      <w:r w:rsidRPr="00B801A3">
        <w:rPr>
          <w:rFonts w:ascii="Times New Roman" w:eastAsia="Times New Roman" w:hAnsi="Times New Roman" w:cs="Times New Roman"/>
          <w:sz w:val="24"/>
          <w:szCs w:val="24"/>
        </w:rPr>
        <w:t xml:space="preserve"> </w:t>
      </w:r>
      <w:r w:rsidR="00AD4F42">
        <w:rPr>
          <w:rFonts w:ascii="Times New Roman" w:eastAsia="Times New Roman" w:hAnsi="Times New Roman" w:cs="Times New Roman"/>
          <w:sz w:val="24"/>
          <w:szCs w:val="24"/>
        </w:rPr>
        <w:t xml:space="preserve">man </w:t>
      </w:r>
      <w:r w:rsidR="00AD4F42" w:rsidRPr="00B801A3">
        <w:rPr>
          <w:rFonts w:ascii="Times New Roman" w:eastAsia="Times New Roman" w:hAnsi="Times New Roman" w:cs="Times New Roman"/>
          <w:sz w:val="24"/>
          <w:szCs w:val="24"/>
        </w:rPr>
        <w:t>from</w:t>
      </w:r>
      <w:r w:rsidRPr="00B801A3">
        <w:rPr>
          <w:rFonts w:ascii="Times New Roman" w:eastAsia="Times New Roman" w:hAnsi="Times New Roman" w:cs="Times New Roman"/>
          <w:sz w:val="24"/>
          <w:szCs w:val="24"/>
        </w:rPr>
        <w:t xml:space="preserve"> the area but they no longer have a relationship and he does not support</w:t>
      </w:r>
      <w:r w:rsidR="005F7B13">
        <w:rPr>
          <w:rFonts w:ascii="Times New Roman" w:eastAsia="Times New Roman" w:hAnsi="Times New Roman" w:cs="Times New Roman"/>
          <w:sz w:val="24"/>
          <w:szCs w:val="24"/>
        </w:rPr>
        <w:t xml:space="preserve"> </w:t>
      </w:r>
      <w:r w:rsidR="00AD4F42">
        <w:rPr>
          <w:rFonts w:ascii="Times New Roman" w:eastAsia="Times New Roman" w:hAnsi="Times New Roman" w:cs="Times New Roman"/>
          <w:sz w:val="24"/>
          <w:szCs w:val="24"/>
        </w:rPr>
        <w:t xml:space="preserve">the </w:t>
      </w:r>
      <w:r w:rsidR="00AD4F42" w:rsidRPr="00B801A3">
        <w:rPr>
          <w:rFonts w:ascii="Times New Roman" w:eastAsia="Times New Roman" w:hAnsi="Times New Roman" w:cs="Times New Roman"/>
          <w:sz w:val="24"/>
          <w:szCs w:val="24"/>
        </w:rPr>
        <w:t>child</w:t>
      </w:r>
      <w:r w:rsidRPr="00B801A3">
        <w:rPr>
          <w:rFonts w:ascii="Times New Roman" w:eastAsia="Times New Roman" w:hAnsi="Times New Roman" w:cs="Times New Roman"/>
          <w:sz w:val="24"/>
          <w:szCs w:val="24"/>
        </w:rPr>
        <w:t xml:space="preserve"> in any way. Her younger siblings are both in primary school, but they are always in and out of school due to school fees arrears. At times, they will be allowed to attend school, but have their reports withheld. This carries a heavy emotional burden on the children. One of the main reasons that the children go to school is that they receive food from the nutrition programme at lunchtime. </w:t>
      </w:r>
    </w:p>
    <w:p w14:paraId="01D311F7" w14:textId="77777777"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One of Snenhlanha’s goal is to see herself in a stable job earning enough to sustain her siblings and Pamela. Deliwe, one of the siblings remarked that:</w:t>
      </w:r>
    </w:p>
    <w:p w14:paraId="1964D97F" w14:textId="77777777" w:rsidR="00FE38E5" w:rsidRPr="00B801A3" w:rsidRDefault="00FE38E5" w:rsidP="00B801A3">
      <w:pPr>
        <w:spacing w:line="360" w:lineRule="auto"/>
        <w:ind w:left="144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lastRenderedPageBreak/>
        <w:t>“It would be such a dream come true if I had someone who could help me with my wish to consistently go to school and get a proper education. It would be such a great feeling to attend all the time and know that I will also stand in line to get my report at the end of each school term.”</w:t>
      </w:r>
      <w:r w:rsidR="00EF5D12" w:rsidRPr="00B801A3">
        <w:rPr>
          <w:rFonts w:ascii="Times New Roman" w:eastAsia="Times New Roman" w:hAnsi="Times New Roman" w:cs="Times New Roman"/>
          <w:sz w:val="24"/>
          <w:szCs w:val="24"/>
        </w:rPr>
        <w:t>- (Deliwe)</w:t>
      </w:r>
    </w:p>
    <w:p w14:paraId="4CF8896C" w14:textId="34D9D851"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Everyone in the house make</w:t>
      </w:r>
      <w:r w:rsidR="00C67689">
        <w:rPr>
          <w:rFonts w:ascii="Times New Roman" w:eastAsia="Times New Roman" w:hAnsi="Times New Roman" w:cs="Times New Roman"/>
          <w:sz w:val="24"/>
          <w:szCs w:val="24"/>
        </w:rPr>
        <w:t>s</w:t>
      </w:r>
      <w:r w:rsidRPr="00B801A3">
        <w:rPr>
          <w:rFonts w:ascii="Times New Roman" w:eastAsia="Times New Roman" w:hAnsi="Times New Roman" w:cs="Times New Roman"/>
          <w:sz w:val="24"/>
          <w:szCs w:val="24"/>
        </w:rPr>
        <w:t xml:space="preserve"> time for church on Sundays and yet they have no one who is supportive from their church. The support </w:t>
      </w:r>
      <w:r w:rsidR="00C67689">
        <w:rPr>
          <w:rFonts w:ascii="Times New Roman" w:eastAsia="Times New Roman" w:hAnsi="Times New Roman" w:cs="Times New Roman"/>
          <w:sz w:val="24"/>
          <w:szCs w:val="24"/>
        </w:rPr>
        <w:t xml:space="preserve">was </w:t>
      </w:r>
      <w:r w:rsidR="00AD4F42">
        <w:rPr>
          <w:rFonts w:ascii="Times New Roman" w:eastAsia="Times New Roman" w:hAnsi="Times New Roman" w:cs="Times New Roman"/>
          <w:sz w:val="24"/>
          <w:szCs w:val="24"/>
        </w:rPr>
        <w:t xml:space="preserve">lacking </w:t>
      </w:r>
      <w:r w:rsidR="00AD4F42" w:rsidRPr="00B801A3">
        <w:rPr>
          <w:rFonts w:ascii="Times New Roman" w:eastAsia="Times New Roman" w:hAnsi="Times New Roman" w:cs="Times New Roman"/>
          <w:sz w:val="24"/>
          <w:szCs w:val="24"/>
        </w:rPr>
        <w:t>even</w:t>
      </w:r>
      <w:r w:rsidRPr="00B801A3">
        <w:rPr>
          <w:rFonts w:ascii="Times New Roman" w:eastAsia="Times New Roman" w:hAnsi="Times New Roman" w:cs="Times New Roman"/>
          <w:sz w:val="24"/>
          <w:szCs w:val="24"/>
        </w:rPr>
        <w:t xml:space="preserve"> before the parents passed away. It was just more obvious after the</w:t>
      </w:r>
      <w:r w:rsidR="00C67689">
        <w:rPr>
          <w:rFonts w:ascii="Times New Roman" w:eastAsia="Times New Roman" w:hAnsi="Times New Roman" w:cs="Times New Roman"/>
          <w:sz w:val="24"/>
          <w:szCs w:val="24"/>
        </w:rPr>
        <w:t>y passed away</w:t>
      </w:r>
      <w:r w:rsidRPr="00B801A3">
        <w:rPr>
          <w:rFonts w:ascii="Times New Roman" w:eastAsia="Times New Roman" w:hAnsi="Times New Roman" w:cs="Times New Roman"/>
          <w:sz w:val="24"/>
          <w:szCs w:val="24"/>
        </w:rPr>
        <w:t xml:space="preserve">. The children feel that the church was one place where they could find emotional and spiritual guidance on how to heal and a strong supportive system. They no longer attend that church. </w:t>
      </w:r>
    </w:p>
    <w:p w14:paraId="75BCCC1F"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2" w:name="_Toc534646718"/>
      <w:r w:rsidRPr="007672BD">
        <w:rPr>
          <w:rFonts w:ascii="Times New Roman" w:eastAsia="Times New Roman" w:hAnsi="Times New Roman" w:cs="Times New Roman"/>
          <w:b/>
          <w:i/>
          <w:sz w:val="24"/>
          <w:szCs w:val="24"/>
        </w:rPr>
        <w:t>Ntombenhle</w:t>
      </w:r>
      <w:bookmarkEnd w:id="42"/>
    </w:p>
    <w:p w14:paraId="66EFC3EF" w14:textId="7B8E667D" w:rsidR="00FE38E5"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When I met</w:t>
      </w:r>
      <w:r w:rsidRPr="00B801A3">
        <w:rPr>
          <w:rFonts w:ascii="Times New Roman" w:eastAsia="Times New Roman" w:hAnsi="Times New Roman" w:cs="Times New Roman"/>
          <w:b/>
          <w:sz w:val="24"/>
          <w:szCs w:val="24"/>
        </w:rPr>
        <w:t xml:space="preserve"> </w:t>
      </w:r>
      <w:r w:rsidRPr="00B801A3">
        <w:rPr>
          <w:rFonts w:ascii="Times New Roman" w:eastAsia="Times New Roman" w:hAnsi="Times New Roman" w:cs="Times New Roman"/>
          <w:sz w:val="24"/>
          <w:szCs w:val="24"/>
        </w:rPr>
        <w:t>Ntombenhle (16) she was seated with her back against the wall, and her legs were stretched out in front of her, covered in a loosely wrapped long floral dress which only gave a sneak view of her toes. We exchanged greetings and a few pleasantries and I told her that I have been directed to her house by one of her relatives. She quickly ran in the house to call her aunt, who introduced me to her Ntombenhle’s cousin and little sister. They are excited about the study, since Zenzele mentioned it to them. Her family is involved in activities targeting relations that make the community a very close-knit one. Her family is part of many other families that value agriculture as means of employment and financial security. In this family, they believe that education is what is taught in the household. Ntombenhle joins a long chain of kinship members who sustains themselves through cultivating land and doing handwork such as s</w:t>
      </w:r>
      <w:r w:rsidR="00C67689">
        <w:rPr>
          <w:rFonts w:ascii="Times New Roman" w:eastAsia="Times New Roman" w:hAnsi="Times New Roman" w:cs="Times New Roman"/>
          <w:sz w:val="24"/>
          <w:szCs w:val="24"/>
        </w:rPr>
        <w:t>e</w:t>
      </w:r>
      <w:r w:rsidRPr="00B801A3">
        <w:rPr>
          <w:rFonts w:ascii="Times New Roman" w:eastAsia="Times New Roman" w:hAnsi="Times New Roman" w:cs="Times New Roman"/>
          <w:sz w:val="24"/>
          <w:szCs w:val="24"/>
        </w:rPr>
        <w:t xml:space="preserve">wing, beading and braiding. </w:t>
      </w:r>
    </w:p>
    <w:p w14:paraId="20FEC485" w14:textId="77C093FF" w:rsidR="00AD4F42" w:rsidRDefault="00AD4F42" w:rsidP="00D42D1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Ntombenehle prefers spending more time with the elder women in the community, learning different skill sets that she uses to earn money. It is not just for monetary purposes for her but it is her hobby and one she loves sharing with her female cousins at home. She is very popular at school for always being ahead in terms of the hairstyles she does and how neat her braiding is. She speaks about going into the city and using her skills in the top salons so she could one day start her own business in the district. </w:t>
      </w:r>
      <w:r w:rsidR="004A212C">
        <w:rPr>
          <w:rFonts w:ascii="Times New Roman" w:eastAsia="Times New Roman" w:hAnsi="Times New Roman" w:cs="Times New Roman"/>
          <w:sz w:val="24"/>
          <w:szCs w:val="24"/>
        </w:rPr>
        <w:t xml:space="preserve">Apart from braiding, she loves spending time in the vegetable garden, watching plants grow and being in awe of the beauty of nature and being fulfilled y preparing food she planted and watched grow right in the backyard. We often laughed about how she keeps herself busy just to avoid anything that has to do with school and she believes school is not for everyone. </w:t>
      </w:r>
    </w:p>
    <w:p w14:paraId="4CAC9CDC" w14:textId="11722CD1" w:rsidR="004A212C" w:rsidRPr="00B801A3" w:rsidRDefault="004A212C" w:rsidP="00D6083E">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family is involved in community projects and often attend meetings that tackle issues about the growth and safety of the community. They also go to church as a family, but not every Sundays. They are a lovely family who got along well as I was there and they made me feel welcome and I had the pleasure of being braided by the passionate Ntombana as her family affectionately calls her. </w:t>
      </w:r>
    </w:p>
    <w:p w14:paraId="173C9FA3"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3" w:name="_Toc534646719"/>
      <w:r w:rsidRPr="007672BD">
        <w:rPr>
          <w:rFonts w:ascii="Times New Roman" w:eastAsia="Times New Roman" w:hAnsi="Times New Roman" w:cs="Times New Roman"/>
          <w:b/>
          <w:i/>
          <w:sz w:val="24"/>
          <w:szCs w:val="24"/>
        </w:rPr>
        <w:t>Sizwe</w:t>
      </w:r>
      <w:bookmarkEnd w:id="43"/>
      <w:r w:rsidRPr="007672BD">
        <w:rPr>
          <w:rFonts w:ascii="Times New Roman" w:eastAsia="Times New Roman" w:hAnsi="Times New Roman" w:cs="Times New Roman"/>
          <w:b/>
          <w:i/>
          <w:sz w:val="24"/>
          <w:szCs w:val="24"/>
        </w:rPr>
        <w:t xml:space="preserve"> </w:t>
      </w:r>
    </w:p>
    <w:p w14:paraId="0BC4F4B4" w14:textId="74BC6C29"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Sizwe’s (20) is doing Grade 11 and cannot wait to finish school. He lives with both his parents in a two-bedroom house. The parent seem to have an on and off relationship but keep it together for the sake of the family. From observations, Sizwe’s dad seemed to suffer from a type of mental illness where he would hallucinate and other times he would forget who he is. He also suffers from shortness of breath. The dad consistently speaks about how the income in the house is not enough to take care of the whole family. His dad worked on the farms before he got injured in the leg and got sick. His mom works at the local supermarket. They survive on the money that the mother makes, </w:t>
      </w:r>
      <w:r w:rsidR="00C67689">
        <w:rPr>
          <w:rFonts w:ascii="Times New Roman" w:eastAsia="Times New Roman" w:hAnsi="Times New Roman" w:cs="Times New Roman"/>
          <w:sz w:val="24"/>
          <w:szCs w:val="24"/>
        </w:rPr>
        <w:t xml:space="preserve">and the </w:t>
      </w:r>
      <w:r w:rsidR="00AD4F42">
        <w:rPr>
          <w:rFonts w:ascii="Times New Roman" w:eastAsia="Times New Roman" w:hAnsi="Times New Roman" w:cs="Times New Roman"/>
          <w:sz w:val="24"/>
          <w:szCs w:val="24"/>
        </w:rPr>
        <w:t>money his</w:t>
      </w:r>
      <w:r w:rsidRPr="00B801A3">
        <w:rPr>
          <w:rFonts w:ascii="Times New Roman" w:eastAsia="Times New Roman" w:hAnsi="Times New Roman" w:cs="Times New Roman"/>
          <w:sz w:val="24"/>
          <w:szCs w:val="24"/>
        </w:rPr>
        <w:t xml:space="preserve"> father saved from when he was working and the disability grant. The money</w:t>
      </w:r>
      <w:r w:rsidR="00C67689">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xml:space="preserve"> however, doesn’t cover all the basics but the family works hard to stretch the little that they do have. </w:t>
      </w:r>
    </w:p>
    <w:p w14:paraId="1DEC519E" w14:textId="77777777"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In contrast to all the other families, it seems as though family relationships in this house are strained. They quarrel a lot and tip toe around each other. Mutual respect is missing and everyone makes their own decisions. Communication is hard for them hence the tension and constant fighting. </w:t>
      </w:r>
    </w:p>
    <w:p w14:paraId="0E03E508" w14:textId="361BBA25" w:rsidR="00FE38E5"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Sizwe is a little behind at school because there were two years where he had to drop out of school because his parents could not afford the costs that came with it. His mom was not working during that time. The mother attends the local church with some of the women from the community. </w:t>
      </w:r>
    </w:p>
    <w:p w14:paraId="60C0F854" w14:textId="77777777" w:rsidR="00C67689" w:rsidRPr="00B801A3" w:rsidRDefault="00C67689" w:rsidP="00B801A3">
      <w:pPr>
        <w:spacing w:line="360" w:lineRule="auto"/>
        <w:ind w:firstLine="720"/>
        <w:jc w:val="both"/>
        <w:rPr>
          <w:rFonts w:ascii="Times New Roman" w:eastAsia="Times New Roman" w:hAnsi="Times New Roman" w:cs="Times New Roman"/>
          <w:sz w:val="24"/>
          <w:szCs w:val="24"/>
        </w:rPr>
      </w:pPr>
    </w:p>
    <w:p w14:paraId="46761416"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4" w:name="_Toc534646720"/>
      <w:r w:rsidRPr="007672BD">
        <w:rPr>
          <w:rFonts w:ascii="Times New Roman" w:eastAsia="Times New Roman" w:hAnsi="Times New Roman" w:cs="Times New Roman"/>
          <w:b/>
          <w:i/>
          <w:sz w:val="24"/>
          <w:szCs w:val="24"/>
        </w:rPr>
        <w:t xml:space="preserve">Themba </w:t>
      </w:r>
      <w:bookmarkEnd w:id="44"/>
    </w:p>
    <w:p w14:paraId="3AED61F7" w14:textId="77777777"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Themba (15), on the other hand, comes from a big family, who all live in a five-roomed house. He shares his space with his father, two young sisters (9 and 11), five cousins and grandmother. </w:t>
      </w:r>
      <w:r w:rsidRPr="00B801A3">
        <w:rPr>
          <w:rFonts w:ascii="Times New Roman" w:eastAsia="Times New Roman" w:hAnsi="Times New Roman" w:cs="Times New Roman"/>
          <w:sz w:val="24"/>
          <w:szCs w:val="24"/>
        </w:rPr>
        <w:lastRenderedPageBreak/>
        <w:t xml:space="preserve">Through observations, I noticed how Themba is “acting” head of the household” and when Themba cannot resolve issues, he gets assistance from his father. </w:t>
      </w:r>
    </w:p>
    <w:p w14:paraId="3FD40FA1" w14:textId="77777777" w:rsidR="006868C9"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Themba’s father owns four taxis and the income from those taxis takes care of what is needed in the house. His grandmother is very old and she speaks only when she is spoken to. The children love and respect her authority. She loves that all her grandchildren are going to school and loves listening to them talk about their experiences and what they have learnt. She encourages the family to go to church, but they only go on special occasions like Easter and Christmas. </w:t>
      </w:r>
    </w:p>
    <w:p w14:paraId="54A9DF7D" w14:textId="451908D3" w:rsidR="00B459AF" w:rsidRPr="00B801A3" w:rsidRDefault="00B459AF" w:rsidP="00B801A3">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Themba’s fa</w:t>
      </w:r>
      <w:r w:rsidR="008265E4">
        <w:rPr>
          <w:rFonts w:ascii="Times New Roman" w:eastAsia="Times New Roman" w:hAnsi="Times New Roman" w:cs="Times New Roman"/>
          <w:sz w:val="24"/>
          <w:szCs w:val="24"/>
        </w:rPr>
        <w:t>ther, on the other hand, is quite</w:t>
      </w:r>
      <w:r>
        <w:rPr>
          <w:rFonts w:ascii="Times New Roman" w:eastAsia="Times New Roman" w:hAnsi="Times New Roman" w:cs="Times New Roman"/>
          <w:sz w:val="24"/>
          <w:szCs w:val="24"/>
        </w:rPr>
        <w:t xml:space="preserve"> occupied </w:t>
      </w:r>
      <w:r w:rsidR="008265E4">
        <w:rPr>
          <w:rFonts w:ascii="Times New Roman" w:eastAsia="Times New Roman" w:hAnsi="Times New Roman" w:cs="Times New Roman"/>
          <w:sz w:val="24"/>
          <w:szCs w:val="24"/>
        </w:rPr>
        <w:t>with the</w:t>
      </w:r>
      <w:r>
        <w:rPr>
          <w:rFonts w:ascii="Times New Roman" w:eastAsia="Times New Roman" w:hAnsi="Times New Roman" w:cs="Times New Roman"/>
          <w:sz w:val="24"/>
          <w:szCs w:val="24"/>
        </w:rPr>
        <w:t xml:space="preserve"> taxi business and wishes that Themba and his male cousins could shadow him more often and one day work besides him till he retires. He is proud that the children are attending school though, which is his main motivation to waking up before the break of dawn to be able to get to the city on time. Themba’s father respects and has so much trust in him because he lets him take important decisions in the house like what to spend money on and to also groom the siblings to behave accordingly. Themba and his dad share how when Themba has matriculated, the dad would have saved enough money to </w:t>
      </w:r>
      <w:r w:rsidR="008265E4">
        <w:rPr>
          <w:rFonts w:ascii="Times New Roman" w:eastAsia="Times New Roman" w:hAnsi="Times New Roman" w:cs="Times New Roman"/>
          <w:sz w:val="24"/>
          <w:szCs w:val="24"/>
        </w:rPr>
        <w:t xml:space="preserve">buy him his own taxi. Themba says he will use it to transport school children. </w:t>
      </w:r>
    </w:p>
    <w:p w14:paraId="45687798" w14:textId="77777777" w:rsidR="00FE38E5" w:rsidRPr="00B801A3" w:rsidRDefault="00FE38E5" w:rsidP="00B801A3">
      <w:pPr>
        <w:spacing w:line="360" w:lineRule="auto"/>
        <w:jc w:val="both"/>
        <w:rPr>
          <w:rFonts w:ascii="Times New Roman" w:eastAsia="Times New Roman" w:hAnsi="Times New Roman" w:cs="Times New Roman"/>
          <w:sz w:val="24"/>
          <w:szCs w:val="24"/>
        </w:rPr>
      </w:pPr>
    </w:p>
    <w:p w14:paraId="53C0CF78" w14:textId="77777777" w:rsidR="00FE38E5" w:rsidRPr="00B801A3" w:rsidRDefault="00FE38E5" w:rsidP="00B801A3">
      <w:pPr>
        <w:pStyle w:val="Heading2"/>
        <w:spacing w:line="360" w:lineRule="auto"/>
        <w:jc w:val="both"/>
        <w:rPr>
          <w:rStyle w:val="Strong"/>
          <w:rFonts w:ascii="Times New Roman" w:hAnsi="Times New Roman" w:cs="Times New Roman"/>
          <w:bCs w:val="0"/>
          <w:sz w:val="24"/>
          <w:szCs w:val="24"/>
        </w:rPr>
      </w:pPr>
      <w:bookmarkStart w:id="45" w:name="_Toc534646721"/>
      <w:r w:rsidRPr="00B801A3">
        <w:rPr>
          <w:rStyle w:val="Strong"/>
          <w:rFonts w:ascii="Times New Roman" w:hAnsi="Times New Roman" w:cs="Times New Roman"/>
          <w:bCs w:val="0"/>
          <w:sz w:val="24"/>
          <w:szCs w:val="24"/>
        </w:rPr>
        <w:t>Household chores and gendered experiences</w:t>
      </w:r>
      <w:bookmarkEnd w:id="45"/>
      <w:r w:rsidRPr="00B801A3">
        <w:rPr>
          <w:rStyle w:val="Strong"/>
          <w:rFonts w:ascii="Times New Roman" w:hAnsi="Times New Roman" w:cs="Times New Roman"/>
          <w:bCs w:val="0"/>
          <w:sz w:val="24"/>
          <w:szCs w:val="24"/>
        </w:rPr>
        <w:t xml:space="preserve"> </w:t>
      </w:r>
    </w:p>
    <w:p w14:paraId="26E412DA" w14:textId="2F2A11D5"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The six participants had different morning routines, depending on the household chores assigned to them and the number of children in the house</w:t>
      </w:r>
      <w:r w:rsidR="007F4F73">
        <w:rPr>
          <w:rFonts w:ascii="Times New Roman" w:eastAsia="Times New Roman" w:hAnsi="Times New Roman" w:cs="Times New Roman"/>
          <w:sz w:val="24"/>
          <w:szCs w:val="24"/>
        </w:rPr>
        <w:t>.</w:t>
      </w:r>
      <w:r w:rsidRPr="00B801A3">
        <w:rPr>
          <w:rFonts w:ascii="Times New Roman" w:eastAsia="Times New Roman" w:hAnsi="Times New Roman" w:cs="Times New Roman"/>
          <w:sz w:val="24"/>
          <w:szCs w:val="24"/>
        </w:rPr>
        <w:t xml:space="preserve"> I had assumed that all males have it easy when it comes to household chores but my male participants demonstrated that they too are assigned chores similar to those of the females. </w:t>
      </w:r>
    </w:p>
    <w:p w14:paraId="16B3EA06"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6" w:name="_Toc534646722"/>
      <w:r w:rsidRPr="007672BD">
        <w:rPr>
          <w:rFonts w:ascii="Times New Roman" w:eastAsia="Times New Roman" w:hAnsi="Times New Roman" w:cs="Times New Roman"/>
          <w:b/>
          <w:i/>
          <w:sz w:val="24"/>
          <w:szCs w:val="24"/>
        </w:rPr>
        <w:t>Snakho</w:t>
      </w:r>
      <w:bookmarkEnd w:id="46"/>
      <w:r w:rsidRPr="007672BD">
        <w:rPr>
          <w:rFonts w:ascii="Times New Roman" w:eastAsia="Times New Roman" w:hAnsi="Times New Roman" w:cs="Times New Roman"/>
          <w:b/>
          <w:i/>
          <w:sz w:val="24"/>
          <w:szCs w:val="24"/>
        </w:rPr>
        <w:t xml:space="preserve"> </w:t>
      </w:r>
    </w:p>
    <w:p w14:paraId="0F259DD5" w14:textId="77777777"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A day in the life of Snakho (19) starts at 06h30 to prepare breakfast which involves throwing cereal in a bowl, or whatever was left over from the night before. Sometimes he is early and other days, he is late. From my observations; he sometimes makes lunch but prefers leaving on an empty stomach and waits for the feeding scheme lunch at school. When he gets back from school, he washes his uniform and helps his dad prepare supper if it is not ready by the time he gets home. After doing his homework, he goes and fetches water at the communal tap, which will at least last </w:t>
      </w:r>
      <w:r w:rsidRPr="00B801A3">
        <w:rPr>
          <w:rFonts w:ascii="Times New Roman" w:eastAsia="Times New Roman" w:hAnsi="Times New Roman" w:cs="Times New Roman"/>
          <w:sz w:val="24"/>
          <w:szCs w:val="24"/>
        </w:rPr>
        <w:lastRenderedPageBreak/>
        <w:t>for at least two days. When I asked him to describe how he contributes to household chores, he answered by saying:</w:t>
      </w:r>
    </w:p>
    <w:p w14:paraId="3124A9F4" w14:textId="77777777" w:rsidR="00FE38E5" w:rsidRPr="00B801A3" w:rsidRDefault="00FE38E5" w:rsidP="00B801A3">
      <w:pPr>
        <w:spacing w:line="360" w:lineRule="auto"/>
        <w:ind w:left="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“I live with my father and us help each other with the cooking, cleaning and fetching water from the common tap when we haven’t paid rates. Most of the chores I do are to make sure that my father is taken care of because he was used to my mom taking care of things around the house.”</w:t>
      </w:r>
      <w:r w:rsidR="00EF5D12" w:rsidRPr="00B801A3">
        <w:rPr>
          <w:rFonts w:ascii="Times New Roman" w:eastAsia="Times New Roman" w:hAnsi="Times New Roman" w:cs="Times New Roman"/>
          <w:sz w:val="24"/>
          <w:szCs w:val="24"/>
        </w:rPr>
        <w:t xml:space="preserve"> – (Snakho)</w:t>
      </w:r>
    </w:p>
    <w:p w14:paraId="6698CA9B" w14:textId="77777777" w:rsidR="00FE38E5" w:rsidRPr="00B801A3" w:rsidRDefault="00FE38E5" w:rsidP="00B801A3">
      <w:pPr>
        <w:spacing w:line="360" w:lineRule="auto"/>
        <w:jc w:val="both"/>
        <w:rPr>
          <w:rFonts w:ascii="Times New Roman" w:eastAsia="Times New Roman" w:hAnsi="Times New Roman" w:cs="Times New Roman"/>
          <w:sz w:val="24"/>
          <w:szCs w:val="24"/>
        </w:rPr>
      </w:pPr>
    </w:p>
    <w:p w14:paraId="0EA19BC4"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7" w:name="_Toc534646723"/>
      <w:r w:rsidRPr="007672BD">
        <w:rPr>
          <w:rFonts w:ascii="Times New Roman" w:eastAsia="Times New Roman" w:hAnsi="Times New Roman" w:cs="Times New Roman"/>
          <w:b/>
          <w:i/>
          <w:sz w:val="24"/>
          <w:szCs w:val="24"/>
        </w:rPr>
        <w:t>Thembelihle</w:t>
      </w:r>
      <w:bookmarkEnd w:id="47"/>
      <w:r w:rsidRPr="007672BD">
        <w:rPr>
          <w:rFonts w:ascii="Times New Roman" w:eastAsia="Times New Roman" w:hAnsi="Times New Roman" w:cs="Times New Roman"/>
          <w:b/>
          <w:i/>
          <w:sz w:val="24"/>
          <w:szCs w:val="24"/>
        </w:rPr>
        <w:t xml:space="preserve"> </w:t>
      </w:r>
    </w:p>
    <w:p w14:paraId="68E1608E" w14:textId="77777777"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Thembelihle (18) who is the head of the house by default runs this household with perfection. Since her mother is never around, she has taught herself how to juggle between school and the household. She wakes up much earlier than all the other participants. By 05h00 she is in the kitchen preparing breakfast for her siblings. She has boiled water for them to bath and she catches up on school work while she eats. On weekends, everyone in the house wakes up around the same time; 08h00, except Thembelihle who has done almost half the chores, most importantly soaked the laundry. When everyone is fully up, she them divides the chores according to their ages. The older you are, the more responsibility you have. </w:t>
      </w:r>
    </w:p>
    <w:p w14:paraId="294203D3" w14:textId="77777777" w:rsidR="00FE38E5" w:rsidRPr="007672BD" w:rsidRDefault="00FE38E5" w:rsidP="00B801A3">
      <w:pPr>
        <w:pStyle w:val="Heading3"/>
        <w:spacing w:line="360" w:lineRule="auto"/>
        <w:jc w:val="both"/>
        <w:rPr>
          <w:rFonts w:ascii="Times New Roman" w:eastAsia="Times New Roman" w:hAnsi="Times New Roman" w:cs="Times New Roman"/>
          <w:b/>
          <w:i/>
          <w:sz w:val="24"/>
          <w:szCs w:val="24"/>
        </w:rPr>
      </w:pPr>
      <w:bookmarkStart w:id="48" w:name="_Toc534646724"/>
      <w:r w:rsidRPr="007672BD">
        <w:rPr>
          <w:rFonts w:ascii="Times New Roman" w:eastAsia="Times New Roman" w:hAnsi="Times New Roman" w:cs="Times New Roman"/>
          <w:b/>
          <w:i/>
          <w:sz w:val="24"/>
          <w:szCs w:val="24"/>
        </w:rPr>
        <w:t>Pamela</w:t>
      </w:r>
      <w:bookmarkEnd w:id="48"/>
    </w:p>
    <w:p w14:paraId="64998021" w14:textId="77777777"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Pamela</w:t>
      </w:r>
      <w:r w:rsidRPr="00B801A3">
        <w:rPr>
          <w:rFonts w:ascii="Times New Roman" w:hAnsi="Times New Roman" w:cs="Times New Roman"/>
          <w:sz w:val="24"/>
          <w:szCs w:val="24"/>
        </w:rPr>
        <w:tab/>
        <w:t xml:space="preserve">‘s (10) daily routine involves waking up at 06H00 in the morning. She is not obligated to do any specific house chore, but is expected to babysit her niece especially after school when her aunt has gone to work. She only helps around the house when she has spare time. Her aunt prepares breakfast while Pamela baths herself and her niece. Sometimes Aunt Snehlanhla has to go mind the children that she takes care off at night, leaving Pamela with her child. This compromises the safety of the children, but so far they have had no bad incidents happening. During the weekend, chores are shared between Pamela and her aunt When Pamela comes back from school, she has bread and tea that her aunt has prepared for her and they start on homework soon after. </w:t>
      </w:r>
    </w:p>
    <w:p w14:paraId="6FD560F4" w14:textId="77777777" w:rsidR="00FE38E5" w:rsidRPr="007672BD" w:rsidRDefault="00FE38E5" w:rsidP="00B801A3">
      <w:pPr>
        <w:pStyle w:val="Heading3"/>
        <w:spacing w:line="360" w:lineRule="auto"/>
        <w:jc w:val="both"/>
        <w:rPr>
          <w:rFonts w:ascii="Times New Roman" w:hAnsi="Times New Roman" w:cs="Times New Roman"/>
          <w:b/>
          <w:i/>
          <w:sz w:val="24"/>
          <w:szCs w:val="24"/>
        </w:rPr>
      </w:pPr>
      <w:r w:rsidRPr="00B801A3">
        <w:rPr>
          <w:sz w:val="24"/>
          <w:szCs w:val="24"/>
        </w:rPr>
        <w:t xml:space="preserve"> </w:t>
      </w:r>
      <w:bookmarkStart w:id="49" w:name="_Toc534646725"/>
      <w:r w:rsidRPr="007672BD">
        <w:rPr>
          <w:rFonts w:ascii="Times New Roman" w:hAnsi="Times New Roman" w:cs="Times New Roman"/>
          <w:b/>
          <w:i/>
          <w:sz w:val="24"/>
          <w:szCs w:val="24"/>
        </w:rPr>
        <w:t>Ntombenhle</w:t>
      </w:r>
      <w:bookmarkEnd w:id="49"/>
      <w:r w:rsidRPr="007672BD">
        <w:rPr>
          <w:rFonts w:ascii="Times New Roman" w:hAnsi="Times New Roman" w:cs="Times New Roman"/>
          <w:b/>
          <w:i/>
          <w:sz w:val="24"/>
          <w:szCs w:val="24"/>
        </w:rPr>
        <w:t xml:space="preserve"> </w:t>
      </w:r>
    </w:p>
    <w:p w14:paraId="67F57137" w14:textId="64EEC2BB"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On a normal school week Ntombenhle (16), wakes up at the same time as Pamela 06H00, and has to prepare breakfast, which is normally soft white porridge and dishes up for everyone in the house. She is fortunate enough to share household chores with her female cousin</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 xml:space="preserve">who is two years her </w:t>
      </w:r>
      <w:r w:rsidRPr="00B801A3">
        <w:rPr>
          <w:rFonts w:ascii="Times New Roman" w:hAnsi="Times New Roman" w:cs="Times New Roman"/>
          <w:sz w:val="24"/>
          <w:szCs w:val="24"/>
        </w:rPr>
        <w:lastRenderedPageBreak/>
        <w:t>junior. It works much better and faster when they both share the household chores, for example when one does the cooking; the other packs lunchboxes for the children. When they come back from school, they have to clean the house and</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 xml:space="preserve">water the vegetable garden before they settle down to do their homework. </w:t>
      </w:r>
    </w:p>
    <w:p w14:paraId="4E053F7E" w14:textId="77777777" w:rsidR="00FE38E5" w:rsidRPr="007672BD" w:rsidRDefault="00FE38E5" w:rsidP="00B801A3">
      <w:pPr>
        <w:pStyle w:val="Heading3"/>
        <w:spacing w:line="360" w:lineRule="auto"/>
        <w:jc w:val="both"/>
        <w:rPr>
          <w:rFonts w:ascii="Times New Roman" w:hAnsi="Times New Roman" w:cs="Times New Roman"/>
          <w:b/>
          <w:i/>
          <w:sz w:val="24"/>
          <w:szCs w:val="24"/>
        </w:rPr>
      </w:pPr>
      <w:bookmarkStart w:id="50" w:name="_Toc534646726"/>
      <w:r w:rsidRPr="007672BD">
        <w:rPr>
          <w:rFonts w:ascii="Times New Roman" w:hAnsi="Times New Roman" w:cs="Times New Roman"/>
          <w:b/>
          <w:i/>
          <w:sz w:val="24"/>
          <w:szCs w:val="24"/>
        </w:rPr>
        <w:t>Sizwe</w:t>
      </w:r>
      <w:bookmarkEnd w:id="50"/>
      <w:r w:rsidRPr="007672BD">
        <w:rPr>
          <w:rFonts w:ascii="Times New Roman" w:hAnsi="Times New Roman" w:cs="Times New Roman"/>
          <w:b/>
          <w:i/>
          <w:sz w:val="24"/>
          <w:szCs w:val="24"/>
        </w:rPr>
        <w:t xml:space="preserve"> </w:t>
      </w:r>
    </w:p>
    <w:p w14:paraId="3A61AFEC" w14:textId="77777777" w:rsidR="00FE38E5" w:rsidRPr="00B801A3" w:rsidRDefault="00FE38E5" w:rsidP="00B801A3">
      <w:pPr>
        <w:spacing w:line="360" w:lineRule="auto"/>
        <w:jc w:val="both"/>
        <w:rPr>
          <w:rFonts w:ascii="Times New Roman" w:hAnsi="Times New Roman" w:cs="Times New Roman"/>
          <w:sz w:val="24"/>
          <w:szCs w:val="24"/>
        </w:rPr>
      </w:pPr>
      <w:r w:rsidRPr="007672BD">
        <w:rPr>
          <w:rFonts w:ascii="Times New Roman" w:hAnsi="Times New Roman" w:cs="Times New Roman"/>
          <w:sz w:val="24"/>
          <w:szCs w:val="24"/>
        </w:rPr>
        <w:t xml:space="preserve">Sizwe </w:t>
      </w:r>
      <w:r w:rsidRPr="00B801A3">
        <w:rPr>
          <w:rFonts w:ascii="Times New Roman" w:hAnsi="Times New Roman" w:cs="Times New Roman"/>
          <w:sz w:val="24"/>
          <w:szCs w:val="24"/>
        </w:rPr>
        <w:t xml:space="preserve">wakes up around 06H30 to prepare for school without the worry of any household chores or preparing breakfast for anyone else. His household responsibilities are to clean, cook and do the laundry, but on weekends only.  His mom, who leaves the house earlier than him makes him breakfast and a lunch pack for school, in the hope that he gets an early start walking to school and never has to complain about being late. When he gets back from school, he does his homework and if his mom is still busy cooking, he assists her with dinner. </w:t>
      </w:r>
    </w:p>
    <w:p w14:paraId="50A6C0D5" w14:textId="77777777" w:rsidR="00FE38E5" w:rsidRPr="007672BD" w:rsidRDefault="00FE38E5" w:rsidP="00B801A3">
      <w:pPr>
        <w:pStyle w:val="Heading3"/>
        <w:spacing w:line="360" w:lineRule="auto"/>
        <w:jc w:val="both"/>
        <w:rPr>
          <w:rFonts w:ascii="Times New Roman" w:hAnsi="Times New Roman" w:cs="Times New Roman"/>
          <w:b/>
          <w:i/>
          <w:sz w:val="24"/>
          <w:szCs w:val="24"/>
        </w:rPr>
      </w:pPr>
      <w:bookmarkStart w:id="51" w:name="_Toc534646727"/>
      <w:r w:rsidRPr="007672BD">
        <w:rPr>
          <w:rFonts w:ascii="Times New Roman" w:hAnsi="Times New Roman" w:cs="Times New Roman"/>
          <w:b/>
          <w:i/>
          <w:sz w:val="24"/>
          <w:szCs w:val="24"/>
        </w:rPr>
        <w:t>Themba</w:t>
      </w:r>
      <w:bookmarkEnd w:id="51"/>
    </w:p>
    <w:p w14:paraId="28408BE3" w14:textId="77777777"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Themba is a responsible young man in the house as his father entrusts him with the duties and decisions that are to be carried out in the household. He acts as the caregiver to his siblings and cousin. The younger children in the household seem to adore their jovial brother as they listen to him and ask for his permission to go outside and play and his assistance when they need to do their homework. Themba’s grandmother keeps the house nice and tidy with the appliances shining. </w:t>
      </w:r>
    </w:p>
    <w:p w14:paraId="4F435B81" w14:textId="77777777" w:rsidR="00FE38E5"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chore of getting water is of importance in all households. Water is a basic necessity. It is needed for food, washing and bathing. Although fetching water is gendered to be a female job, my observation showed how the girls would generally fetch water only for a reasonable distance. </w:t>
      </w:r>
    </w:p>
    <w:p w14:paraId="74358729" w14:textId="0AF83EA3" w:rsidR="00CB025C" w:rsidRDefault="00CB025C" w:rsidP="00D6083E">
      <w:pPr>
        <w:pStyle w:val="Heading3"/>
        <w:rPr>
          <w:rFonts w:ascii="Times New Roman" w:hAnsi="Times New Roman" w:cs="Times New Roman"/>
          <w:b/>
          <w:sz w:val="24"/>
          <w:szCs w:val="24"/>
        </w:rPr>
      </w:pPr>
      <w:bookmarkStart w:id="52" w:name="_Toc534646728"/>
      <w:r w:rsidRPr="00D6083E">
        <w:rPr>
          <w:rFonts w:ascii="Times New Roman" w:hAnsi="Times New Roman" w:cs="Times New Roman"/>
          <w:b/>
          <w:sz w:val="24"/>
          <w:szCs w:val="24"/>
        </w:rPr>
        <w:t>Summary</w:t>
      </w:r>
      <w:bookmarkEnd w:id="52"/>
      <w:r w:rsidRPr="00D6083E">
        <w:rPr>
          <w:rFonts w:ascii="Times New Roman" w:hAnsi="Times New Roman" w:cs="Times New Roman"/>
          <w:b/>
          <w:sz w:val="24"/>
          <w:szCs w:val="24"/>
        </w:rPr>
        <w:t xml:space="preserve"> </w:t>
      </w:r>
    </w:p>
    <w:p w14:paraId="02777D25" w14:textId="77777777" w:rsidR="008B44DB" w:rsidRPr="00D6083E" w:rsidRDefault="008B44DB" w:rsidP="00D6083E"/>
    <w:p w14:paraId="7087A3EA" w14:textId="3701EBCE" w:rsidR="00CB025C" w:rsidRDefault="00EC5816" w:rsidP="008B44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above introduces the participants and the roles they play in </w:t>
      </w:r>
      <w:r w:rsidR="008B44DB">
        <w:rPr>
          <w:rFonts w:ascii="Times New Roman" w:hAnsi="Times New Roman" w:cs="Times New Roman"/>
          <w:sz w:val="24"/>
          <w:szCs w:val="24"/>
        </w:rPr>
        <w:t>household</w:t>
      </w:r>
      <w:r>
        <w:rPr>
          <w:rFonts w:ascii="Times New Roman" w:hAnsi="Times New Roman" w:cs="Times New Roman"/>
          <w:sz w:val="24"/>
          <w:szCs w:val="24"/>
        </w:rPr>
        <w:t xml:space="preserve"> chores. When specifically analyzing these six families, </w:t>
      </w:r>
      <w:r w:rsidR="001E3388">
        <w:rPr>
          <w:rFonts w:ascii="Times New Roman" w:hAnsi="Times New Roman" w:cs="Times New Roman"/>
          <w:sz w:val="24"/>
          <w:szCs w:val="24"/>
        </w:rPr>
        <w:t>there are elements of child headed households due to parents working in the cities, death and illness or disability. There is also the absence of close knit kinship with extended family members where children grow up not being part of a larger family network. The chapter provided a glimpse into the dynamic social functioning of these households</w:t>
      </w:r>
      <w:r w:rsidR="0019482F">
        <w:rPr>
          <w:rFonts w:ascii="Times New Roman" w:hAnsi="Times New Roman" w:cs="Times New Roman"/>
          <w:sz w:val="24"/>
          <w:szCs w:val="24"/>
        </w:rPr>
        <w:t xml:space="preserve"> and how every unique situation presented how the developmental stages of the learners were being compromised. The learners are expected to assume adult roles at household level. Some of these roles include economic provision, housekeeping, conflict resolution, and child care which </w:t>
      </w:r>
      <w:r w:rsidR="0019482F">
        <w:rPr>
          <w:rFonts w:ascii="Times New Roman" w:hAnsi="Times New Roman" w:cs="Times New Roman"/>
          <w:sz w:val="24"/>
          <w:szCs w:val="24"/>
        </w:rPr>
        <w:lastRenderedPageBreak/>
        <w:t xml:space="preserve">demands a level of maturity, sacrifice, </w:t>
      </w:r>
      <w:r w:rsidR="008265E4">
        <w:rPr>
          <w:rFonts w:ascii="Times New Roman" w:hAnsi="Times New Roman" w:cs="Times New Roman"/>
          <w:sz w:val="24"/>
          <w:szCs w:val="24"/>
        </w:rPr>
        <w:t>understanding</w:t>
      </w:r>
      <w:r w:rsidR="0019482F">
        <w:rPr>
          <w:rFonts w:ascii="Times New Roman" w:hAnsi="Times New Roman" w:cs="Times New Roman"/>
          <w:sz w:val="24"/>
          <w:szCs w:val="24"/>
        </w:rPr>
        <w:t xml:space="preserve"> a</w:t>
      </w:r>
      <w:r w:rsidR="002D1AA1">
        <w:rPr>
          <w:rFonts w:ascii="Times New Roman" w:hAnsi="Times New Roman" w:cs="Times New Roman"/>
          <w:sz w:val="24"/>
          <w:szCs w:val="24"/>
        </w:rPr>
        <w:t>n</w:t>
      </w:r>
      <w:r w:rsidR="0019482F">
        <w:rPr>
          <w:rFonts w:ascii="Times New Roman" w:hAnsi="Times New Roman" w:cs="Times New Roman"/>
          <w:sz w:val="24"/>
          <w:szCs w:val="24"/>
        </w:rPr>
        <w:t xml:space="preserve">d leadership. </w:t>
      </w:r>
      <w:r w:rsidR="002D1AA1">
        <w:rPr>
          <w:rFonts w:ascii="Times New Roman" w:hAnsi="Times New Roman" w:cs="Times New Roman"/>
          <w:sz w:val="24"/>
          <w:szCs w:val="24"/>
        </w:rPr>
        <w:t xml:space="preserve">Through </w:t>
      </w:r>
      <w:r w:rsidR="008265E4">
        <w:rPr>
          <w:rFonts w:ascii="Times New Roman" w:hAnsi="Times New Roman" w:cs="Times New Roman"/>
          <w:sz w:val="24"/>
          <w:szCs w:val="24"/>
        </w:rPr>
        <w:t>observation</w:t>
      </w:r>
      <w:r w:rsidR="002D1AA1">
        <w:rPr>
          <w:rFonts w:ascii="Times New Roman" w:hAnsi="Times New Roman" w:cs="Times New Roman"/>
          <w:sz w:val="24"/>
          <w:szCs w:val="24"/>
        </w:rPr>
        <w:t xml:space="preserve"> and conversations, the learners who have assumed the most responsibility were clear that it would be easier for them if there was a responsible adult in the household as they are nt always capable of </w:t>
      </w:r>
      <w:r w:rsidR="00EC1BE9">
        <w:rPr>
          <w:rFonts w:ascii="Times New Roman" w:hAnsi="Times New Roman" w:cs="Times New Roman"/>
          <w:sz w:val="24"/>
          <w:szCs w:val="24"/>
        </w:rPr>
        <w:t xml:space="preserve">handling such responsibility on their own. </w:t>
      </w:r>
    </w:p>
    <w:p w14:paraId="5ED8FB0B" w14:textId="02CE816E" w:rsidR="00EC1BE9" w:rsidRDefault="00EC1BE9" w:rsidP="00D42D1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was imperative to look at where the learners are categorized within the macro level (society). </w:t>
      </w:r>
      <w:r w:rsidR="008265E4">
        <w:rPr>
          <w:rFonts w:ascii="Times New Roman" w:hAnsi="Times New Roman" w:cs="Times New Roman"/>
          <w:sz w:val="24"/>
          <w:szCs w:val="24"/>
        </w:rPr>
        <w:t>In</w:t>
      </w:r>
      <w:r w:rsidR="00164938">
        <w:rPr>
          <w:rFonts w:ascii="Times New Roman" w:hAnsi="Times New Roman" w:cs="Times New Roman"/>
          <w:sz w:val="24"/>
          <w:szCs w:val="24"/>
        </w:rPr>
        <w:t xml:space="preserve"> our interviews, we took time to analyze what role social systems such as the church, school, and community </w:t>
      </w:r>
      <w:r w:rsidR="008265E4">
        <w:rPr>
          <w:rFonts w:ascii="Times New Roman" w:hAnsi="Times New Roman" w:cs="Times New Roman"/>
          <w:sz w:val="24"/>
          <w:szCs w:val="24"/>
        </w:rPr>
        <w:t>leadership</w:t>
      </w:r>
      <w:r w:rsidR="00164938">
        <w:rPr>
          <w:rFonts w:ascii="Times New Roman" w:hAnsi="Times New Roman" w:cs="Times New Roman"/>
          <w:sz w:val="24"/>
          <w:szCs w:val="24"/>
        </w:rPr>
        <w:t xml:space="preserve"> play in the lives of household functioning. The data </w:t>
      </w:r>
      <w:r w:rsidR="008265E4">
        <w:rPr>
          <w:rFonts w:ascii="Times New Roman" w:hAnsi="Times New Roman" w:cs="Times New Roman"/>
          <w:sz w:val="24"/>
          <w:szCs w:val="24"/>
        </w:rPr>
        <w:t>shows</w:t>
      </w:r>
      <w:r w:rsidR="00164938">
        <w:rPr>
          <w:rFonts w:ascii="Times New Roman" w:hAnsi="Times New Roman" w:cs="Times New Roman"/>
          <w:sz w:val="24"/>
          <w:szCs w:val="24"/>
        </w:rPr>
        <w:t xml:space="preserve"> that these social systems are absent and unreliable.</w:t>
      </w:r>
      <w:r w:rsidR="008B44DB">
        <w:rPr>
          <w:rFonts w:ascii="Times New Roman" w:hAnsi="Times New Roman" w:cs="Times New Roman"/>
          <w:sz w:val="24"/>
          <w:szCs w:val="24"/>
        </w:rPr>
        <w:t xml:space="preserve"> Even though some of the families choose to go to church and be involved in community projects, when it comes to personal help, for example financing a child’s education, the social network becomes absent. There are particular instances where the society is present such as in the event of death where the community mourns with the family and helps with the physical labour of the burial such as cooking. </w:t>
      </w:r>
    </w:p>
    <w:p w14:paraId="78C20BA8" w14:textId="3DE1FB93" w:rsidR="008B44DB" w:rsidRPr="00B801A3" w:rsidRDefault="008B44DB" w:rsidP="00D42D1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w:t>
      </w:r>
      <w:r w:rsidR="000937DE">
        <w:rPr>
          <w:rFonts w:ascii="Times New Roman" w:hAnsi="Times New Roman" w:cs="Times New Roman"/>
          <w:sz w:val="24"/>
          <w:szCs w:val="24"/>
        </w:rPr>
        <w:t>context</w:t>
      </w:r>
      <w:r>
        <w:rPr>
          <w:rFonts w:ascii="Times New Roman" w:hAnsi="Times New Roman" w:cs="Times New Roman"/>
          <w:sz w:val="24"/>
          <w:szCs w:val="24"/>
        </w:rPr>
        <w:t xml:space="preserve"> of this study, when it comes to the putting education f learners first, there seems to be a conflict of interest as some families believe in education and other do not. Therefore it becomes hard for a society to strategically come up with methods to improve routes and safety of learners when embarking to school. The issue of waling routes is discussed in the next chapter. </w:t>
      </w:r>
    </w:p>
    <w:p w14:paraId="642865DB" w14:textId="71702677" w:rsidR="007F4F73" w:rsidRDefault="007F4F73" w:rsidP="00B801A3">
      <w:pPr>
        <w:pStyle w:val="Heading1"/>
        <w:spacing w:line="360" w:lineRule="auto"/>
        <w:jc w:val="both"/>
        <w:rPr>
          <w:rFonts w:ascii="Times New Roman" w:hAnsi="Times New Roman" w:cs="Times New Roman"/>
          <w:b/>
          <w:color w:val="auto"/>
          <w:sz w:val="24"/>
          <w:szCs w:val="24"/>
        </w:rPr>
      </w:pPr>
      <w:bookmarkStart w:id="53" w:name="_Toc534646729"/>
      <w:r>
        <w:rPr>
          <w:rFonts w:ascii="Times New Roman" w:hAnsi="Times New Roman" w:cs="Times New Roman"/>
          <w:b/>
          <w:color w:val="auto"/>
          <w:sz w:val="24"/>
          <w:szCs w:val="24"/>
        </w:rPr>
        <w:t>Walking routes</w:t>
      </w:r>
      <w:bookmarkEnd w:id="53"/>
      <w:r>
        <w:rPr>
          <w:rFonts w:ascii="Times New Roman" w:hAnsi="Times New Roman" w:cs="Times New Roman"/>
          <w:b/>
          <w:color w:val="auto"/>
          <w:sz w:val="24"/>
          <w:szCs w:val="24"/>
        </w:rPr>
        <w:t xml:space="preserve"> </w:t>
      </w:r>
    </w:p>
    <w:p w14:paraId="661A4E1C" w14:textId="4FFE26EE" w:rsidR="00FE38E5" w:rsidRPr="007672BD" w:rsidRDefault="00FE38E5" w:rsidP="00B801A3">
      <w:pPr>
        <w:pStyle w:val="Heading1"/>
        <w:spacing w:line="360" w:lineRule="auto"/>
        <w:jc w:val="both"/>
        <w:rPr>
          <w:rFonts w:ascii="Times New Roman" w:hAnsi="Times New Roman" w:cs="Times New Roman"/>
          <w:b/>
          <w:i/>
          <w:color w:val="auto"/>
          <w:sz w:val="24"/>
          <w:szCs w:val="24"/>
        </w:rPr>
      </w:pPr>
      <w:bookmarkStart w:id="54" w:name="_Toc534646730"/>
      <w:r w:rsidRPr="007672BD">
        <w:rPr>
          <w:rFonts w:ascii="Times New Roman" w:hAnsi="Times New Roman" w:cs="Times New Roman"/>
          <w:b/>
          <w:i/>
          <w:color w:val="auto"/>
          <w:sz w:val="24"/>
          <w:szCs w:val="24"/>
        </w:rPr>
        <w:t>Route One</w:t>
      </w:r>
      <w:bookmarkEnd w:id="54"/>
      <w:r w:rsidRPr="007672BD">
        <w:rPr>
          <w:rFonts w:ascii="Times New Roman" w:hAnsi="Times New Roman" w:cs="Times New Roman"/>
          <w:b/>
          <w:i/>
          <w:color w:val="auto"/>
          <w:sz w:val="24"/>
          <w:szCs w:val="24"/>
        </w:rPr>
        <w:t xml:space="preserve"> </w:t>
      </w:r>
    </w:p>
    <w:p w14:paraId="1A3377BE" w14:textId="329DC703" w:rsidR="00FE38E5" w:rsidRPr="00B801A3" w:rsidRDefault="008B44DB"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On</w:t>
      </w:r>
      <w:r>
        <w:rPr>
          <w:rFonts w:ascii="Times New Roman" w:hAnsi="Times New Roman" w:cs="Times New Roman"/>
          <w:sz w:val="24"/>
          <w:szCs w:val="24"/>
        </w:rPr>
        <w:t>e morning</w:t>
      </w:r>
      <w:r w:rsidR="00FE38E5" w:rsidRPr="00B801A3">
        <w:rPr>
          <w:rFonts w:ascii="Times New Roman" w:hAnsi="Times New Roman" w:cs="Times New Roman"/>
          <w:sz w:val="24"/>
          <w:szCs w:val="24"/>
        </w:rPr>
        <w:t xml:space="preserve">, the cry of my alarm at 05H00 jolts me and I am uncertain of what my next move should be since everyone else around me is still fast asleep. I take a look at Thembelihle’s innocent 18 year old face as the alarm dredges her from the deepest sleep. She half smiles, giving a glimpse of her two front teeth, with her beautiful big eyes are still closed. She heard my alarm ring and still wanted to give herself an extra minute to fully enjoy her sleep. I looked up at the white ceiling and appreciated the sounds of the ducks and birds outside. Finally Thembelihle wakes up and asks, “Sawubona, uzimisele? (Morning, are you ready?)” We both laughed making sure we do not wake anyone else up. She leaped out of bed and started preparing the bath water, body, tall and strong, every sinew and limb fully awake, alive, and tingling. After her bath, she stepped into the kitchen with a big fluffy towel wrapped around her, barefoot. Her thick long braids plastered down her back and in quick, efficient movements, she fixed the whole family breakfast. She is not a fan of </w:t>
      </w:r>
      <w:r w:rsidR="00FE38E5" w:rsidRPr="00B801A3">
        <w:rPr>
          <w:rFonts w:ascii="Times New Roman" w:hAnsi="Times New Roman" w:cs="Times New Roman"/>
          <w:sz w:val="24"/>
          <w:szCs w:val="24"/>
        </w:rPr>
        <w:lastRenderedPageBreak/>
        <w:t xml:space="preserve">breakfast so she just gulped down some water and chased it down with a slice of unbuttered brown bread. The children wake up and prepare their own breakfast sometimes but on weekends, it is their duty. During my stay they either prepared soft white porridge or tea and bread. </w:t>
      </w:r>
    </w:p>
    <w:p w14:paraId="43857942"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We were running a bit late because we had such a jovial time during breakfast with her siblings who woke up earlier than usual as they were doing their utmost best to make sure that their guest (me) felt at home. She goes back to the bedroom and padded some lotion on her long thin feet and opened her exercise book to go over some scribbled notes and kneeled down to pick up her pen which she wagged furiously like a tail of an over-eager puppy. She was jotting down some answers for homework she didn’t get to the night before. I could see by the frown that was pleating her forehead that she did not have a comprehension of what she was doing. She looks up and the big round watch that looks like a man’s tells her it is time to leave. She checks in on everyone and alerts me that we can leave.</w:t>
      </w:r>
    </w:p>
    <w:p w14:paraId="7289AC85"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sidDel="00BC01E9">
        <w:rPr>
          <w:rFonts w:ascii="Times New Roman" w:hAnsi="Times New Roman" w:cs="Times New Roman"/>
          <w:sz w:val="24"/>
          <w:szCs w:val="24"/>
        </w:rPr>
        <w:t xml:space="preserve">Key turns. Door opens. Thembelihle and I started walking along a narrow but direct footpath. We had to rush to go meet Sizwe and Pamela at the agreed upon meeting spot which was at the peak of the circuitous mountain. We finally met up with the other two and we were on our way. The route passes through cultivated land, mainly growing maize, isolated homesteads and areas of bush in which two graveyards are located. There are three locally constructed wooden bridges to cross in this dissected landscape: one was only constructed in the past year, before that a number of deaths from drowning had occurred. Two other streams are unbridged. In the wet season the route is potentially quite dangerous: a slippery path, gullies, steep slopes and streams that are in full spate. I noticed that all school girls with us were </w:t>
      </w:r>
      <w:r w:rsidRPr="00B801A3">
        <w:rPr>
          <w:rFonts w:ascii="Times New Roman" w:hAnsi="Times New Roman" w:cs="Times New Roman"/>
          <w:sz w:val="24"/>
          <w:szCs w:val="24"/>
        </w:rPr>
        <w:t>from the far end of the village.</w:t>
      </w:r>
      <w:r w:rsidRPr="00B801A3" w:rsidDel="00BC01E9">
        <w:rPr>
          <w:rFonts w:ascii="Times New Roman" w:hAnsi="Times New Roman" w:cs="Times New Roman"/>
          <w:sz w:val="24"/>
          <w:szCs w:val="24"/>
        </w:rPr>
        <w:t xml:space="preserve"> The pupils normally walk together to and from school</w:t>
      </w:r>
      <w:r w:rsidRPr="00B801A3">
        <w:rPr>
          <w:rFonts w:ascii="Times New Roman" w:hAnsi="Times New Roman" w:cs="Times New Roman"/>
          <w:sz w:val="24"/>
          <w:szCs w:val="24"/>
        </w:rPr>
        <w:t xml:space="preserve"> and </w:t>
      </w:r>
      <w:r w:rsidRPr="00B801A3" w:rsidDel="00BC01E9">
        <w:rPr>
          <w:rFonts w:ascii="Times New Roman" w:hAnsi="Times New Roman" w:cs="Times New Roman"/>
          <w:sz w:val="24"/>
          <w:szCs w:val="24"/>
        </w:rPr>
        <w:t>there are no other children from their village who attend school on a daily basis, because of the distance.</w:t>
      </w:r>
    </w:p>
    <w:p w14:paraId="26AC5876"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sidDel="00BC01E9">
        <w:rPr>
          <w:rFonts w:ascii="Times New Roman" w:hAnsi="Times New Roman" w:cs="Times New Roman"/>
          <w:sz w:val="24"/>
          <w:szCs w:val="24"/>
        </w:rPr>
        <w:t xml:space="preserve">The path was long and tiresome. My legs buckled beneath me. Every step was accompanied by an involuntary gasp straight from the lungs and I was holding onto the stick that Sizwe gave me for support, with my dear life. But the awkwardness and suddenness of my movement sent the stick skittering on the floor, while I stood stunned and drunkenly and almost fell to the ground. Sizwe stood and turned fully to face me. He was unaware of the gap there was between us. When I had found my feet again, everyone burst out laughing.  I was standing there, speechless, feet weighing a ton, watching the glow on their faces, pleased that it was not awkward for them. </w:t>
      </w:r>
    </w:p>
    <w:p w14:paraId="3CCA814E"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lastRenderedPageBreak/>
        <w:t>There was a day where everyone in the house could not go to school because of the weather and that was the perfect time to do my interview with Thembelihle.  She told me that:</w:t>
      </w:r>
    </w:p>
    <w:p w14:paraId="3FCF7064" w14:textId="77777777" w:rsidR="00FE38E5" w:rsidRPr="00B801A3" w:rsidRDefault="00FE38E5" w:rsidP="00B801A3">
      <w:pPr>
        <w:spacing w:line="360" w:lineRule="auto"/>
        <w:ind w:left="1440"/>
        <w:rPr>
          <w:rFonts w:ascii="Times New Roman" w:hAnsi="Times New Roman" w:cs="Times New Roman"/>
          <w:sz w:val="24"/>
          <w:szCs w:val="24"/>
        </w:rPr>
      </w:pPr>
      <w:r w:rsidRPr="00B801A3">
        <w:rPr>
          <w:rFonts w:ascii="Times New Roman" w:hAnsi="Times New Roman" w:cs="Times New Roman"/>
          <w:sz w:val="24"/>
          <w:szCs w:val="24"/>
        </w:rPr>
        <w:t>“If the rains are very heavy the girls sometimes wait to see if the water in the streams will subside. If not they may then have to take a more circuitous route. When the fields are being cultivated they must walk in the gullies between the crops rather than on the ridges or they will be chased by farmers.”</w:t>
      </w:r>
      <w:r w:rsidR="00223F10" w:rsidRPr="00B801A3">
        <w:rPr>
          <w:rFonts w:ascii="Times New Roman" w:hAnsi="Times New Roman" w:cs="Times New Roman"/>
          <w:sz w:val="24"/>
          <w:szCs w:val="24"/>
        </w:rPr>
        <w:t xml:space="preserve"> – (Thembelihe)</w:t>
      </w:r>
    </w:p>
    <w:p w14:paraId="14178B1E"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As the days went by, my body had slowly adjusted itself to be prepared for the walks. I had started to forget how disorienting and frightening the idea of having to physically and mentally prepare myself to walk to school and school to home had been at the start, I found myself prepared for it, and had persuaded myself to   feel no pain.</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When I woke up in the mornings. I found that my body was craving the walk. The walks coming back from school were always the best. The learners were happier that it is home time and no stress of having to arrive on time or waking in a manner that doesn’t dirty them. Observation during this time was more fulfilling as the learners did not have to worry about leaving me behind, or making sure I am okay because the route was familiar coming back.</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On the way back from school,</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 xml:space="preserve">everyone knew that there is some kind of chore waiting for them. That was often the conversation, on how they wish they could fast forward to being in bed having finished everything. </w:t>
      </w:r>
    </w:p>
    <w:p w14:paraId="72D29CA3" w14:textId="77777777" w:rsidR="00FE38E5" w:rsidRPr="007672BD" w:rsidRDefault="00FE38E5" w:rsidP="00B801A3">
      <w:pPr>
        <w:pStyle w:val="Heading1"/>
        <w:spacing w:line="360" w:lineRule="auto"/>
        <w:jc w:val="both"/>
        <w:rPr>
          <w:rFonts w:ascii="Times New Roman" w:hAnsi="Times New Roman" w:cs="Times New Roman"/>
          <w:b/>
          <w:i/>
          <w:color w:val="auto"/>
          <w:sz w:val="24"/>
          <w:szCs w:val="24"/>
        </w:rPr>
      </w:pPr>
      <w:bookmarkStart w:id="55" w:name="_Toc534646731"/>
      <w:r w:rsidRPr="007672BD">
        <w:rPr>
          <w:rFonts w:ascii="Times New Roman" w:hAnsi="Times New Roman" w:cs="Times New Roman"/>
          <w:b/>
          <w:i/>
          <w:color w:val="auto"/>
          <w:sz w:val="24"/>
          <w:szCs w:val="24"/>
        </w:rPr>
        <w:t>Second Route</w:t>
      </w:r>
      <w:bookmarkEnd w:id="55"/>
    </w:p>
    <w:p w14:paraId="14D008DC" w14:textId="77777777" w:rsidR="00EF5D12" w:rsidRPr="00B801A3" w:rsidRDefault="00EF5D12"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Night</w:t>
      </w:r>
      <w:r w:rsidR="003451E1">
        <w:rPr>
          <w:rFonts w:ascii="Times New Roman" w:hAnsi="Times New Roman" w:cs="Times New Roman"/>
          <w:sz w:val="24"/>
          <w:szCs w:val="24"/>
        </w:rPr>
        <w:t xml:space="preserve"> </w:t>
      </w:r>
      <w:r w:rsidRPr="00B801A3">
        <w:rPr>
          <w:rFonts w:ascii="Times New Roman" w:hAnsi="Times New Roman" w:cs="Times New Roman"/>
          <w:sz w:val="24"/>
          <w:szCs w:val="24"/>
        </w:rPr>
        <w:t xml:space="preserve">time in the village is totally pitch dark and opaque. I arrived in uThungulu District on a moonless night, in the dark when people were already in bed, except for an aunt from the community who was asked to assist me to settle in. I raised my voice as much I could, in order to be heard, recognized and welcomed in. Out in the darkness, approached a woman from the rondavel, who was at least as bulky as my grandmother. After salutations, she walked me to white candle lit room, she appeared to have brown, caramel complexion with dark black hair. However, I could not confirm this as it was night time, and I was from wearisome from travel and everything was rather vague. </w:t>
      </w:r>
    </w:p>
    <w:p w14:paraId="0BF0AC47" w14:textId="77777777" w:rsidR="006868C9"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Before heading to bed I asked Snakho what time we should be up in preparation for the walking route to school. I lay in bed, my wide-eyed, blanket flung to my feet, with eyes wide with excitement. I had dosed off at some point because after a few hours I was awoken by stirrings </w:t>
      </w:r>
      <w:r w:rsidRPr="00B801A3">
        <w:rPr>
          <w:rFonts w:ascii="Times New Roman" w:hAnsi="Times New Roman" w:cs="Times New Roman"/>
          <w:sz w:val="24"/>
          <w:szCs w:val="24"/>
        </w:rPr>
        <w:lastRenderedPageBreak/>
        <w:t xml:space="preserve">outside and it was the melodic sounds of animals. The gaggling of geese who seem to make it their business to announce and welcome one to the beginning of a new day, sheep baah’ed and cows lowed. I got up and walked to the window to try predict how the weather would turn out. The leaves on the thick brown branches were alive and rhythmically moving as the birds chirped and twittered. Looking out on the black mountain peaks, I saw the beauty of the red mist high up through the curtain hole I was peeping from. It was indeed dawn. </w:t>
      </w:r>
    </w:p>
    <w:p w14:paraId="2B0DD6CB"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This morning, Snakho told me that his body felt like it was time to get up. He makes instant porridge for me and him and leaves some in the pot for his dad. He jokingly tells me that he is no chef, but when they have visitors, he serves soft porridge instead of the regular cereal he prefers. On this particular morning, he looked so neat in his white shirt, grey school pants and black shoes. He had naughty small slanted eyes. His hair is short and is never combed but it looks like he spends a lot of time on the natural parallel lines that happen when one does not comb their hair. He took his bag and told me we should leave. We were not rushed because we left the house way before he was expected at school.  </w:t>
      </w:r>
    </w:p>
    <w:p w14:paraId="4CF5E9A9"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The weather was particularly beautiful and I was told that this walk was the relatively easy one when compared with others. My heart sang and my feet were swift and light. There were small streams to cross and the route mostly follows a narrow unpaved road, in parts surrounded by tall grasses. The route was hilly but easily traversed because an unpaved road is available for much of the journey. However, few vehicles use the route, except on market days, when minibuses based in nearby towns drive in to take local farmers and traders to the market. The road passes through bushy areas, including one in which a graveyard is located. There are occasional patches of cultivated field and considerable areas planted with cocoa. Settlement is sparse with only a few scattered homesteads. As we approached the point where we had agreed to meet the others</w:t>
      </w:r>
      <w:r w:rsidR="00223F10" w:rsidRPr="00B801A3">
        <w:rPr>
          <w:rFonts w:ascii="Times New Roman" w:hAnsi="Times New Roman" w:cs="Times New Roman"/>
          <w:sz w:val="24"/>
          <w:szCs w:val="24"/>
        </w:rPr>
        <w:t>.</w:t>
      </w:r>
      <w:r w:rsidRPr="00B801A3">
        <w:rPr>
          <w:rFonts w:ascii="Times New Roman" w:hAnsi="Times New Roman" w:cs="Times New Roman"/>
          <w:sz w:val="24"/>
          <w:szCs w:val="24"/>
        </w:rPr>
        <w:t xml:space="preserve"> We both galloped around the rondavels to see who would get there first. </w:t>
      </w:r>
    </w:p>
    <w:p w14:paraId="1111CFEA"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Our meeting point with Themba was a wild fig tree. As we were waiting there in the morning, Snakho shared how the fig tree knows all his secrets. It is his confessional space and his place of solace when things get tough for him. He doses off there and listens to the songs of the birds. I admired its beauty, and how the trunk looked as big as the main huts in the village. Its branches twist and turn in all directions, spreading wild like an umbrella. Themba arrived and we walked to meet Ntombenhle as she lived closer to the nearby school. When we were all together, </w:t>
      </w:r>
      <w:r w:rsidRPr="00B801A3">
        <w:rPr>
          <w:rFonts w:ascii="Times New Roman" w:hAnsi="Times New Roman" w:cs="Times New Roman"/>
          <w:sz w:val="24"/>
          <w:szCs w:val="24"/>
        </w:rPr>
        <w:lastRenderedPageBreak/>
        <w:t xml:space="preserve">there was singing and half-marching, half-dancing as we wound our way to the school. When we reached the steep slopes and small streams, the fervor of the dance died down at once. So did the pitch of the song. I later learnt that there were rumors of horrendous experiences that had been committed around the streams. Terrible things and in instances death periodically befell learners. </w:t>
      </w:r>
    </w:p>
    <w:p w14:paraId="7361FD7A" w14:textId="77777777" w:rsidR="006868C9"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Our in-depth conversations during the walks were based on the different school routes available to learners and their similarities and differences related to experiences. All the paths that I accompanied them on could be classified as relatively rural. The learners would walk in pairs or groups of three and always kept in sight. I would always be walking with at least one of my participants, and kindly asked them to keep to their normal routine as though I was not there, in order for me to note down a true reflection of their everyday experiences. Themba was completely out of breath from the walk back from school. He jokes and says “my joints are not what they used to be,” as he wipes his smooth-shaven head and face with a handkerchief. It has been a while since any of them had to take that route. Normally Snakho just goes to his piece jobs and his boss drops him off just between the borderline of the rural and urban divide. When we were done with the interview, he slowly stood up and dragged himself up into the house. </w:t>
      </w:r>
    </w:p>
    <w:p w14:paraId="11461760"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I had unforgettable experiences due to weather and the stain that walking long distances for the first time has on the body. The participants all agreed that it gets better with time, but the walking routes demand endurance and patience, in all seasons. It either gets too hot to walk in the sun, too dangerous to risk jumping flooded rivers, too slippery on the shoes during rainy nights or mornings, and too dark to start the journey early during winter. It is also evident that a relatively small percentage of learners that walk in both schools feel that this is a safe way to travel.</w:t>
      </w:r>
    </w:p>
    <w:p w14:paraId="7382C0FB" w14:textId="69C9D567" w:rsidR="00FE38E5" w:rsidRPr="00B801A3" w:rsidRDefault="00FE38E5" w:rsidP="00B801A3">
      <w:pPr>
        <w:pStyle w:val="Heading1"/>
        <w:spacing w:line="360" w:lineRule="auto"/>
        <w:jc w:val="both"/>
        <w:rPr>
          <w:rStyle w:val="Strong"/>
          <w:rFonts w:ascii="Times New Roman" w:eastAsiaTheme="minorEastAsia" w:hAnsi="Times New Roman" w:cs="Times New Roman"/>
          <w:color w:val="auto"/>
          <w:sz w:val="24"/>
          <w:szCs w:val="24"/>
        </w:rPr>
      </w:pPr>
      <w:bookmarkStart w:id="56" w:name="_Toc534646732"/>
      <w:r w:rsidRPr="00B801A3">
        <w:rPr>
          <w:rStyle w:val="Strong"/>
          <w:rFonts w:ascii="Times New Roman" w:hAnsi="Times New Roman" w:cs="Times New Roman"/>
          <w:color w:val="auto"/>
          <w:sz w:val="24"/>
          <w:szCs w:val="24"/>
        </w:rPr>
        <w:t xml:space="preserve">The </w:t>
      </w:r>
      <w:r w:rsidR="00141557">
        <w:rPr>
          <w:rStyle w:val="Strong"/>
          <w:rFonts w:ascii="Times New Roman" w:hAnsi="Times New Roman" w:cs="Times New Roman"/>
          <w:color w:val="auto"/>
          <w:sz w:val="24"/>
          <w:szCs w:val="24"/>
        </w:rPr>
        <w:t>conditions of the route to school</w:t>
      </w:r>
      <w:bookmarkEnd w:id="56"/>
      <w:r w:rsidR="00141557">
        <w:rPr>
          <w:rStyle w:val="Strong"/>
          <w:rFonts w:ascii="Times New Roman" w:hAnsi="Times New Roman" w:cs="Times New Roman"/>
          <w:color w:val="auto"/>
          <w:sz w:val="24"/>
          <w:szCs w:val="24"/>
        </w:rPr>
        <w:t xml:space="preserve"> </w:t>
      </w:r>
      <w:r w:rsidRPr="00B801A3">
        <w:rPr>
          <w:rStyle w:val="Strong"/>
          <w:rFonts w:ascii="Times New Roman" w:hAnsi="Times New Roman" w:cs="Times New Roman"/>
          <w:color w:val="auto"/>
          <w:sz w:val="24"/>
          <w:szCs w:val="24"/>
        </w:rPr>
        <w:t xml:space="preserve"> </w:t>
      </w:r>
    </w:p>
    <w:p w14:paraId="79A2ABCB" w14:textId="77777777" w:rsidR="00FE38E5" w:rsidRPr="00B801A3" w:rsidRDefault="00FE38E5"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The population in rural areas is spatially dispersed, which is why most rural learners travel a great distance to get to school. The schools therefore in rural settings are at most far from where the learners reside (Mahlomaholo, 2012). This already puts learners at a disadvantage in addition to other contextual challenges that learners have to overcome. The participants, caregivers and community in general are all in consensus that apart from poverty in the households, the distance to school is an obstacle. In an interview with Themba, reelects on his early days to journeying to school:</w:t>
      </w:r>
    </w:p>
    <w:p w14:paraId="70A58E64" w14:textId="77777777" w:rsidR="00FE38E5" w:rsidRPr="00B801A3" w:rsidRDefault="00FE38E5" w:rsidP="00B801A3">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“For an outsider, the distance is exhaustive. But we play games with plastic balls along the way so that we do not feel the distance. We would especially enjoy playing with water from the rivers that we would have to cross. As kids, we do not really process the danger and strain that we are putting on our bodies.” </w:t>
      </w:r>
      <w:r w:rsidR="00223F10" w:rsidRPr="00B801A3">
        <w:rPr>
          <w:rFonts w:ascii="Times New Roman" w:hAnsi="Times New Roman" w:cs="Times New Roman"/>
          <w:sz w:val="24"/>
          <w:szCs w:val="24"/>
        </w:rPr>
        <w:t>- (Themba)</w:t>
      </w:r>
    </w:p>
    <w:p w14:paraId="1A549814"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distance of the safest route to school becomes a factor in the travel patterns of learners. On one of the routes, the participants expressed how they have to take the long route to school because there is no bridge that can assist them in crossing over: </w:t>
      </w:r>
    </w:p>
    <w:p w14:paraId="3A5AF395" w14:textId="77777777" w:rsidR="00FE38E5" w:rsidRPr="00B801A3" w:rsidRDefault="00FE38E5" w:rsidP="00B801A3">
      <w:pPr>
        <w:spacing w:line="360" w:lineRule="auto"/>
        <w:ind w:left="1440"/>
        <w:jc w:val="both"/>
        <w:rPr>
          <w:sz w:val="24"/>
          <w:szCs w:val="24"/>
        </w:rPr>
      </w:pPr>
      <w:r w:rsidRPr="00B801A3">
        <w:rPr>
          <w:rFonts w:ascii="Times New Roman" w:hAnsi="Times New Roman" w:cs="Times New Roman"/>
          <w:sz w:val="24"/>
          <w:szCs w:val="24"/>
        </w:rPr>
        <w:t>“A normal ten minutes’ walk would be longer because it is a high risk to try cross the river especially in winter when it rains a lot.”</w:t>
      </w:r>
    </w:p>
    <w:p w14:paraId="4E3F7D6F"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learners are confronted with the challenges of getting to school safe and on time. On rainy days, the risk is so high that learners have to choose between being absent or risking their safety by finding an alternative walking route to school. </w:t>
      </w:r>
    </w:p>
    <w:p w14:paraId="74BBF126" w14:textId="77777777"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During the week of rain, my participants always spoke of how their shoes and uniform will get dirty. It was like lyrics to a chorus of a newly released song. I would be walking in between them all the time and I had to look at their steps and how they balance their hands in the air. They would also be instructing me on what to do:</w:t>
      </w:r>
    </w:p>
    <w:p w14:paraId="691F393C" w14:textId="77777777" w:rsidR="00FE38E5" w:rsidRPr="00B801A3" w:rsidRDefault="00FE38E5" w:rsidP="00B801A3">
      <w:pPr>
        <w:spacing w:line="360" w:lineRule="auto"/>
        <w:ind w:left="720" w:firstLine="720"/>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 “Balance yourself, don’t look down, hold onto the branch, run, and slow down.” </w:t>
      </w:r>
    </w:p>
    <w:p w14:paraId="6DE3AB81" w14:textId="77777777"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eastAsia="Times New Roman" w:hAnsi="Times New Roman" w:cs="Times New Roman"/>
          <w:sz w:val="24"/>
          <w:szCs w:val="24"/>
        </w:rPr>
        <w:t xml:space="preserve">I knew the rain had no mercy the night before, when we had to stop and carry our shoes in the backpack instead of having them on our feet. It was quite ironic how the principals knew the challenges of getting to school, yet arriving at school “not neat” results in punishment such as detention, cleaning and polishing the </w:t>
      </w:r>
      <w:r w:rsidRPr="00B801A3">
        <w:rPr>
          <w:rFonts w:ascii="Times New Roman" w:eastAsia="Times New Roman" w:hAnsi="Times New Roman" w:cs="Times New Roman"/>
          <w:i/>
          <w:sz w:val="24"/>
          <w:szCs w:val="24"/>
        </w:rPr>
        <w:t>stoeps</w:t>
      </w:r>
      <w:r w:rsidRPr="00B801A3">
        <w:rPr>
          <w:rFonts w:ascii="Times New Roman" w:eastAsia="Times New Roman" w:hAnsi="Times New Roman" w:cs="Times New Roman"/>
          <w:sz w:val="24"/>
          <w:szCs w:val="24"/>
        </w:rPr>
        <w:t xml:space="preserve">, cutting grass or being turned back until you are presentable enough. Some children cannot afford to go back home, or cannot clean themselves enough to look presentable because of how slippery the routes are. They either sit in the sun if it is out, or just outside the classrooms in order to dry their wet clothes. In an interview Sizwe explains the conflict between making the route to school bearable and fun for the group and also maintaining neatness to be presentable for school: </w:t>
      </w:r>
    </w:p>
    <w:p w14:paraId="5237659B" w14:textId="77777777" w:rsidR="00FE38E5" w:rsidRPr="00B801A3" w:rsidRDefault="00FE38E5" w:rsidP="00B801A3">
      <w:pPr>
        <w:spacing w:line="360" w:lineRule="auto"/>
        <w:ind w:left="144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“We take our shoes off because we have to be ‘neat and presentable’. Most of our teachers have no idea how the routes we take look like because they use busses or </w:t>
      </w:r>
      <w:r w:rsidRPr="00B801A3">
        <w:rPr>
          <w:rFonts w:ascii="Times New Roman" w:eastAsia="Times New Roman" w:hAnsi="Times New Roman" w:cs="Times New Roman"/>
          <w:sz w:val="24"/>
          <w:szCs w:val="24"/>
        </w:rPr>
        <w:lastRenderedPageBreak/>
        <w:t>cars. We try find the shortest route to get to school on time. If we happen to get to school late, we then are punished. I choose to have those two lashes than to miss class. Others prefer to stay outside and be dry because they enjoy the ‘punishment’ of not being in class.’</w:t>
      </w:r>
      <w:r w:rsidR="0018728A" w:rsidRPr="00B801A3">
        <w:rPr>
          <w:rFonts w:ascii="Times New Roman" w:eastAsia="Times New Roman" w:hAnsi="Times New Roman" w:cs="Times New Roman"/>
          <w:sz w:val="24"/>
          <w:szCs w:val="24"/>
        </w:rPr>
        <w:t>- (Sizwe)</w:t>
      </w:r>
    </w:p>
    <w:p w14:paraId="3241BAF5" w14:textId="77777777"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 learners speak as though corporal punishment is still a norm in their schools. The children know that they it might be one of their punishments depending on the teacher heading assembly on that morning. All lateness is punishable, without even listening to the reason. They feel that the school should address the difficulty they face in getting to school. </w:t>
      </w:r>
    </w:p>
    <w:p w14:paraId="1EAE2611" w14:textId="46C38F67" w:rsidR="00FE38E5"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precarious conditions of the path to school act as a barrier to access to education. They are filled with dirt, tall grasses, with steep hills making it slippery, rutty and dangerous when wet. These conditions determine whether learners and teachers will be able to reach the school or not. The school bus is rarely operational as it is high risk to drive on wet and unsafe road paths. Sometimes the school closes after a rainy week because attendance is weak. </w:t>
      </w:r>
    </w:p>
    <w:p w14:paraId="7B863837" w14:textId="77777777" w:rsidR="00184972" w:rsidRDefault="00184972" w:rsidP="00B801A3">
      <w:pPr>
        <w:spacing w:line="360" w:lineRule="auto"/>
        <w:ind w:firstLine="720"/>
        <w:jc w:val="both"/>
        <w:rPr>
          <w:rFonts w:ascii="Times New Roman" w:hAnsi="Times New Roman" w:cs="Times New Roman"/>
          <w:sz w:val="24"/>
          <w:szCs w:val="24"/>
        </w:rPr>
      </w:pPr>
    </w:p>
    <w:p w14:paraId="35753DE4" w14:textId="77777777" w:rsidR="00184972" w:rsidRDefault="00184972" w:rsidP="00B801A3">
      <w:pPr>
        <w:spacing w:line="360" w:lineRule="auto"/>
        <w:ind w:firstLine="720"/>
        <w:jc w:val="both"/>
        <w:rPr>
          <w:rFonts w:ascii="Times New Roman" w:hAnsi="Times New Roman" w:cs="Times New Roman"/>
          <w:sz w:val="24"/>
          <w:szCs w:val="24"/>
        </w:rPr>
      </w:pPr>
    </w:p>
    <w:p w14:paraId="6DD428DF" w14:textId="77777777" w:rsidR="00184972" w:rsidRDefault="00184972" w:rsidP="00B801A3">
      <w:pPr>
        <w:spacing w:line="360" w:lineRule="auto"/>
        <w:ind w:firstLine="720"/>
        <w:jc w:val="both"/>
        <w:rPr>
          <w:rFonts w:ascii="Times New Roman" w:hAnsi="Times New Roman" w:cs="Times New Roman"/>
          <w:sz w:val="24"/>
          <w:szCs w:val="24"/>
        </w:rPr>
      </w:pPr>
    </w:p>
    <w:p w14:paraId="7F30D311" w14:textId="77777777" w:rsidR="00184972" w:rsidRDefault="00184972" w:rsidP="00B801A3">
      <w:pPr>
        <w:spacing w:line="360" w:lineRule="auto"/>
        <w:ind w:firstLine="720"/>
        <w:jc w:val="both"/>
        <w:rPr>
          <w:rFonts w:ascii="Times New Roman" w:hAnsi="Times New Roman" w:cs="Times New Roman"/>
          <w:sz w:val="24"/>
          <w:szCs w:val="24"/>
        </w:rPr>
      </w:pPr>
    </w:p>
    <w:p w14:paraId="4CE80149" w14:textId="77777777" w:rsidR="00184972" w:rsidRPr="00B801A3" w:rsidRDefault="00184972" w:rsidP="00B801A3">
      <w:pPr>
        <w:spacing w:line="360" w:lineRule="auto"/>
        <w:ind w:firstLine="720"/>
        <w:jc w:val="both"/>
        <w:rPr>
          <w:rFonts w:ascii="Times New Roman" w:hAnsi="Times New Roman" w:cs="Times New Roman"/>
          <w:sz w:val="24"/>
          <w:szCs w:val="24"/>
        </w:rPr>
      </w:pPr>
    </w:p>
    <w:p w14:paraId="5DFB9DD0" w14:textId="77777777" w:rsidR="005C371C" w:rsidRDefault="005C371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D646E35" w14:textId="6827E7FC" w:rsidR="002B48EA" w:rsidRPr="00B801A3" w:rsidRDefault="002B48EA" w:rsidP="00B801A3">
      <w:pPr>
        <w:pStyle w:val="Heading1"/>
        <w:spacing w:line="360" w:lineRule="auto"/>
        <w:rPr>
          <w:rFonts w:ascii="Times New Roman" w:eastAsia="Times New Roman" w:hAnsi="Times New Roman" w:cs="Times New Roman"/>
          <w:b/>
          <w:color w:val="auto"/>
          <w:sz w:val="24"/>
          <w:szCs w:val="24"/>
        </w:rPr>
      </w:pPr>
      <w:bookmarkStart w:id="57" w:name="_Toc534646733"/>
      <w:r w:rsidRPr="00B801A3">
        <w:rPr>
          <w:rFonts w:ascii="Times New Roman" w:eastAsia="Times New Roman" w:hAnsi="Times New Roman" w:cs="Times New Roman"/>
          <w:b/>
          <w:color w:val="auto"/>
          <w:sz w:val="24"/>
          <w:szCs w:val="24"/>
        </w:rPr>
        <w:lastRenderedPageBreak/>
        <w:t>CHAPTER 5</w:t>
      </w:r>
      <w:bookmarkEnd w:id="57"/>
    </w:p>
    <w:p w14:paraId="50E4C66A" w14:textId="7F0CAEF9" w:rsidR="00FE38E5" w:rsidRPr="00184972" w:rsidRDefault="00A065DE" w:rsidP="00137BC3">
      <w:pPr>
        <w:pStyle w:val="Heading1"/>
        <w:spacing w:line="360" w:lineRule="auto"/>
        <w:rPr>
          <w:rFonts w:ascii="Times New Roman" w:eastAsia="Times New Roman" w:hAnsi="Times New Roman" w:cs="Times New Roman"/>
          <w:b/>
          <w:color w:val="auto"/>
          <w:sz w:val="24"/>
          <w:szCs w:val="24"/>
        </w:rPr>
      </w:pPr>
      <w:bookmarkStart w:id="58" w:name="_Toc534646734"/>
      <w:r>
        <w:rPr>
          <w:rFonts w:ascii="Times New Roman" w:eastAsia="Times New Roman" w:hAnsi="Times New Roman" w:cs="Times New Roman"/>
          <w:b/>
          <w:color w:val="auto"/>
          <w:sz w:val="24"/>
          <w:szCs w:val="24"/>
        </w:rPr>
        <w:t>ANALYSIS AND DISCUSSION</w:t>
      </w:r>
      <w:bookmarkEnd w:id="58"/>
      <w:r>
        <w:rPr>
          <w:rFonts w:ascii="Times New Roman" w:eastAsia="Times New Roman" w:hAnsi="Times New Roman" w:cs="Times New Roman"/>
          <w:b/>
          <w:color w:val="auto"/>
          <w:sz w:val="24"/>
          <w:szCs w:val="24"/>
        </w:rPr>
        <w:t xml:space="preserve"> </w:t>
      </w:r>
    </w:p>
    <w:p w14:paraId="425500EA" w14:textId="35FACA96" w:rsidR="00C77B8C" w:rsidRPr="00B801A3" w:rsidRDefault="00C77B8C" w:rsidP="00D6083E">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ab/>
      </w:r>
    </w:p>
    <w:p w14:paraId="11A3BF21" w14:textId="77777777" w:rsidR="00C77B8C" w:rsidRPr="00B440C9" w:rsidRDefault="00C77B8C" w:rsidP="00C77B8C">
      <w:pPr>
        <w:pStyle w:val="Heading1"/>
        <w:spacing w:line="360" w:lineRule="auto"/>
        <w:jc w:val="both"/>
        <w:rPr>
          <w:rStyle w:val="Strong"/>
          <w:rFonts w:ascii="Times New Roman" w:hAnsi="Times New Roman" w:cs="Times New Roman"/>
          <w:bCs w:val="0"/>
          <w:color w:val="auto"/>
          <w:sz w:val="24"/>
          <w:szCs w:val="24"/>
        </w:rPr>
      </w:pPr>
      <w:bookmarkStart w:id="59" w:name="_Toc534646735"/>
      <w:r w:rsidRPr="00B440C9">
        <w:rPr>
          <w:rStyle w:val="Strong"/>
          <w:rFonts w:ascii="Times New Roman" w:hAnsi="Times New Roman" w:cs="Times New Roman"/>
          <w:bCs w:val="0"/>
          <w:color w:val="auto"/>
          <w:sz w:val="24"/>
          <w:szCs w:val="24"/>
        </w:rPr>
        <w:t>Aspirations and challenges</w:t>
      </w:r>
      <w:bookmarkEnd w:id="59"/>
    </w:p>
    <w:p w14:paraId="51E81E44" w14:textId="77777777" w:rsidR="00C77B8C" w:rsidRPr="00B801A3" w:rsidRDefault="00C77B8C" w:rsidP="00C77B8C">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Aspirations are a reflection of what an individual would like to become, what they might become or what they don’t wish to become (Markus and Nurius, 1986). The participants have mixed emotions about the challenge of overcoming the obstacles of having to get to school and constantly question whether the effort involved in getting to school is worth it. The exhaustive walks to and from school with its hazards affects the child and the excitement they might have for school. Children who do not have the endurance, end up dropping out of school. </w:t>
      </w:r>
    </w:p>
    <w:p w14:paraId="50DE0945"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Some of the learners are looking at the situation at home and have the hope that with education they can improve their livelihood as well as that of their families. Some learners envisage improving their situation through education with better access to basic amenities such as electricity and water. They feel that this would enable them to also access technology such as television and laptops and as well as transport. The learners believe that they will also have a profession that is well respected in the community with enough income to take care of not just the extended family but also other children in need in the community. </w:t>
      </w:r>
    </w:p>
    <w:p w14:paraId="71166B7D"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Pamela has a very supportive aunt who motivates and speaks highly of her dedication to getting an education. She is so proud of how responsible she is. She attributes most of her character and her devotion to getting an education to Pam’s late mom. They converse consistently about her dreams and aspirations. Sometimes her aunt gets her magazines from friends and they cut out pictures and envision how the future will be for Pamela. Their biggest dream is Pamela’s first day as a university student. Her aunt goes out on a limb for her to make sure she does not get distracted when it comes to her commitment to school.</w:t>
      </w:r>
    </w:p>
    <w:p w14:paraId="042688EF"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 She also goes on to talk about what happens to most that unfortunately cannot get to school, drop out or get caught up in the wrong lifestyle: </w:t>
      </w:r>
    </w:p>
    <w:p w14:paraId="555FE94D" w14:textId="77777777" w:rsidR="00C77B8C" w:rsidRPr="00B801A3"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 xml:space="preserve">“Pamela’s love for books, her great manners and outstanding responsibility is something she surely learned from school. She is a great model for my kids and she </w:t>
      </w:r>
      <w:r w:rsidRPr="00B801A3">
        <w:rPr>
          <w:rFonts w:ascii="Times New Roman" w:hAnsi="Times New Roman" w:cs="Times New Roman"/>
          <w:sz w:val="24"/>
          <w:szCs w:val="24"/>
        </w:rPr>
        <w:lastRenderedPageBreak/>
        <w:t>motivates me to be a better person and makes me wish I could go back to school and get proper skills. I have no doubt that she will succeed and bring good thing to the community. It is not every girl that can make the decision to stay in school once puberty hits and they get caught them in the wrong crowds and some of what the older kids do on the route to school. Some of them are ‘sold’ to older men because they either believe they are old enough or their families think it is time for them to start their own families. Unfortunately, in rural areas, some traditions which are viewed as child abuse and selfishness still exist and cannot be questioned. Marrying of a young girl young when the family believes she is fit for marriage has been a tradition in existent for years. Some families allow the girl to stay in school but there is a formal announcement made that is known to everyone that she is promised to someone. It is honestly a sad reality which is why even though I am over protective of Pamela, I allow her the freedom to make mistakes and have real conversations with her, creating a safe space for her to always come talk to me first.” – (Aunt Snenhlanhla)</w:t>
      </w:r>
    </w:p>
    <w:p w14:paraId="5B861CD1"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In the interviews, the participants expressed that they believe that they can achieve a lot by getting an education. They can change their economic situation at home and in their community. They can also be an example to the young ones to not let any barriers get to them. Schools keep them stimulated and busy. It keeps them away from distractions that they often witness in the community, that some of their peers struggle with such as experimenting with alcohol and substances. In school, they are taught about the world, the consequences of crime and how to avoid teenage pregnancy. In an interview, Sizwe speaks about how choosing school has always been an alternative to crime:</w:t>
      </w:r>
    </w:p>
    <w:p w14:paraId="430C62B4" w14:textId="77777777" w:rsidR="00C77B8C" w:rsidRPr="00B801A3" w:rsidRDefault="00C77B8C" w:rsidP="00C77B8C">
      <w:pPr>
        <w:pStyle w:val="ListParagraph"/>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“I think that having children in school, especially the boys lessen the crime around here. On days where I stay home, I think of ways to get money. I get depressed about my situation. If I had to choose between the two, I would rather be at school with likeminded people and face the challenges of getting there together with them. At times we actually laugh at what we have to go through, which lightens up the situation.”- (Sizwe)</w:t>
      </w:r>
    </w:p>
    <w:p w14:paraId="4D3378FE"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lastRenderedPageBreak/>
        <w:t>To further elaborate on Sizwe’s point, in an interview with Snakho, he emphasized on the how education benefits the community by keeping most especially young boys in school:</w:t>
      </w:r>
    </w:p>
    <w:p w14:paraId="4AB58DCD" w14:textId="77777777" w:rsidR="00C77B8C" w:rsidRPr="00B801A3" w:rsidRDefault="00C77B8C" w:rsidP="00C77B8C">
      <w:pPr>
        <w:spacing w:line="360" w:lineRule="auto"/>
        <w:ind w:left="720"/>
        <w:jc w:val="both"/>
        <w:rPr>
          <w:rFonts w:ascii="Times New Roman" w:hAnsi="Times New Roman" w:cs="Times New Roman"/>
          <w:sz w:val="24"/>
          <w:szCs w:val="24"/>
        </w:rPr>
      </w:pPr>
      <w:r w:rsidRPr="00B801A3">
        <w:rPr>
          <w:rFonts w:ascii="Times New Roman" w:hAnsi="Times New Roman" w:cs="Times New Roman"/>
          <w:sz w:val="24"/>
          <w:szCs w:val="24"/>
        </w:rPr>
        <w:t>“Being around like minded people, especially in a school environment, teaches you ways on how to acceptably behave in the community. School also reinforces the teaching I receive at home and when I see other people doing the same thing then it normalizes everything. Balancing schoolwork and household chores, leaves one exhausted and away from the disturbances of what happens other peers get up to in the community.” – (Snakho)</w:t>
      </w:r>
    </w:p>
    <w:p w14:paraId="320DD009" w14:textId="77777777" w:rsidR="00C77B8C" w:rsidRPr="00B801A3" w:rsidRDefault="00C77B8C" w:rsidP="00C77B8C">
      <w:pPr>
        <w:spacing w:line="360" w:lineRule="auto"/>
        <w:ind w:firstLine="360"/>
        <w:jc w:val="both"/>
        <w:rPr>
          <w:rFonts w:ascii="Times New Roman" w:hAnsi="Times New Roman" w:cs="Times New Roman"/>
          <w:sz w:val="24"/>
          <w:szCs w:val="24"/>
        </w:rPr>
      </w:pPr>
      <w:r w:rsidRPr="00B801A3">
        <w:rPr>
          <w:rFonts w:ascii="Times New Roman" w:hAnsi="Times New Roman" w:cs="Times New Roman"/>
          <w:sz w:val="24"/>
          <w:szCs w:val="24"/>
        </w:rPr>
        <w:t xml:space="preserve">In an emotional and reflective interview with Thembelihle, she spoke of how witnessing the negative behavior of her mother encouraged her to be a better person: </w:t>
      </w:r>
    </w:p>
    <w:p w14:paraId="56F2A596" w14:textId="77777777" w:rsidR="00C77B8C" w:rsidRPr="00B801A3" w:rsidRDefault="00C77B8C" w:rsidP="00C77B8C">
      <w:pPr>
        <w:spacing w:line="360" w:lineRule="auto"/>
        <w:ind w:left="720"/>
        <w:jc w:val="both"/>
        <w:rPr>
          <w:rFonts w:ascii="Times New Roman" w:hAnsi="Times New Roman" w:cs="Times New Roman"/>
          <w:sz w:val="24"/>
          <w:szCs w:val="24"/>
        </w:rPr>
      </w:pPr>
      <w:r w:rsidRPr="00B801A3">
        <w:rPr>
          <w:rFonts w:ascii="Times New Roman" w:hAnsi="Times New Roman" w:cs="Times New Roman"/>
          <w:sz w:val="24"/>
          <w:szCs w:val="24"/>
        </w:rPr>
        <w:t>“I often wonder if my mother’s generation had any education on how to avoid things like teenage pregnancy, or if they had peer groups like the ones we have at school. I feel like if she had been exposed to such things, then she would been done better especially for the sake of her children. School is absolutely boring most of the time but the topics that attract young girls and guys lately are about life, sex, alcohol, things that our parents do not talk to us about. If our households were open about the realities that we are going to face out there, we could be better prepared for when those situations hit us. But now what happen is that, we rely on our peers to share their experiences and by that time it is often too late to prevent us from being hurt. School helps here and there and for that I am grateful.</w:t>
      </w:r>
      <w:r w:rsidRPr="00B801A3">
        <w:rPr>
          <w:rFonts w:ascii="Times New Roman" w:hAnsi="Times New Roman" w:cs="Times New Roman"/>
          <w:i/>
          <w:sz w:val="24"/>
          <w:szCs w:val="24"/>
        </w:rPr>
        <w:t>’</w:t>
      </w:r>
      <w:r w:rsidRPr="00B801A3">
        <w:rPr>
          <w:rFonts w:ascii="Times New Roman" w:hAnsi="Times New Roman" w:cs="Times New Roman"/>
          <w:sz w:val="24"/>
          <w:szCs w:val="24"/>
        </w:rPr>
        <w:t>- (Thembelihle)</w:t>
      </w:r>
    </w:p>
    <w:p w14:paraId="35C74DCD" w14:textId="5D158155" w:rsidR="00C77B8C" w:rsidRPr="00B801A3" w:rsidRDefault="00C77B8C" w:rsidP="00C77B8C">
      <w:pPr>
        <w:spacing w:line="360" w:lineRule="auto"/>
        <w:ind w:firstLine="360"/>
        <w:jc w:val="both"/>
        <w:rPr>
          <w:rFonts w:ascii="Times New Roman" w:hAnsi="Times New Roman" w:cs="Times New Roman"/>
          <w:b/>
          <w:sz w:val="24"/>
          <w:szCs w:val="24"/>
        </w:rPr>
      </w:pPr>
      <w:r w:rsidRPr="00B801A3">
        <w:rPr>
          <w:rFonts w:ascii="Times New Roman" w:hAnsi="Times New Roman" w:cs="Times New Roman"/>
          <w:sz w:val="24"/>
          <w:szCs w:val="24"/>
        </w:rPr>
        <w:t xml:space="preserve">It was a beautiful experience to hear what the </w:t>
      </w:r>
      <w:r w:rsidR="00E779BC">
        <w:rPr>
          <w:rFonts w:ascii="Times New Roman" w:hAnsi="Times New Roman" w:cs="Times New Roman"/>
          <w:sz w:val="24"/>
          <w:szCs w:val="24"/>
        </w:rPr>
        <w:t>caregivers</w:t>
      </w:r>
      <w:r w:rsidRPr="00B801A3">
        <w:rPr>
          <w:rFonts w:ascii="Times New Roman" w:hAnsi="Times New Roman" w:cs="Times New Roman"/>
          <w:sz w:val="24"/>
          <w:szCs w:val="24"/>
        </w:rPr>
        <w:t xml:space="preserve"> of the participants had to say to them about what they learn from them being at school. Some </w:t>
      </w:r>
      <w:r w:rsidR="00E779BC">
        <w:rPr>
          <w:rFonts w:ascii="Times New Roman" w:hAnsi="Times New Roman" w:cs="Times New Roman"/>
          <w:sz w:val="24"/>
          <w:szCs w:val="24"/>
        </w:rPr>
        <w:t>caregivers</w:t>
      </w:r>
      <w:r w:rsidRPr="00B801A3">
        <w:rPr>
          <w:rFonts w:ascii="Times New Roman" w:hAnsi="Times New Roman" w:cs="Times New Roman"/>
          <w:sz w:val="24"/>
          <w:szCs w:val="24"/>
        </w:rPr>
        <w:t xml:space="preserve"> thanked them for the imparting knowledge such as how to save electricity and water, how to kill germs and what most commonly came up was mental stimulation and challenge of having to do projects with them. Some </w:t>
      </w:r>
      <w:r w:rsidR="00E779BC">
        <w:rPr>
          <w:rFonts w:ascii="Times New Roman" w:hAnsi="Times New Roman" w:cs="Times New Roman"/>
          <w:sz w:val="24"/>
          <w:szCs w:val="24"/>
        </w:rPr>
        <w:t xml:space="preserve">caregivers </w:t>
      </w:r>
      <w:r w:rsidRPr="00B801A3">
        <w:rPr>
          <w:rFonts w:ascii="Times New Roman" w:hAnsi="Times New Roman" w:cs="Times New Roman"/>
          <w:sz w:val="24"/>
          <w:szCs w:val="24"/>
        </w:rPr>
        <w:t>enjoyed reading the learners books and just the pleasure of seeing their children choosing education and being willing to overcome the barriers. The learners instill hope.</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The participants shared that being part of the study allowed them to speak about their experiences in a way that made them feel lighter. They shared that they were able to speak, laugh and reflect without having that weight on their shoulder or getting the sudden urge to cry.</w:t>
      </w:r>
      <w:r w:rsidRPr="00B801A3">
        <w:rPr>
          <w:rFonts w:ascii="Times New Roman" w:hAnsi="Times New Roman" w:cs="Times New Roman"/>
          <w:b/>
          <w:sz w:val="24"/>
          <w:szCs w:val="24"/>
        </w:rPr>
        <w:t xml:space="preserve"> </w:t>
      </w:r>
    </w:p>
    <w:p w14:paraId="3A0070F0" w14:textId="77777777" w:rsidR="00C77B8C" w:rsidRPr="00B801A3" w:rsidRDefault="00C77B8C" w:rsidP="00C77B8C">
      <w:pPr>
        <w:pStyle w:val="Heading1"/>
        <w:spacing w:line="360" w:lineRule="auto"/>
        <w:jc w:val="both"/>
        <w:rPr>
          <w:rStyle w:val="Strong"/>
          <w:rFonts w:ascii="Times New Roman" w:hAnsi="Times New Roman" w:cs="Times New Roman"/>
          <w:color w:val="auto"/>
          <w:sz w:val="24"/>
          <w:szCs w:val="24"/>
        </w:rPr>
      </w:pPr>
      <w:bookmarkStart w:id="60" w:name="_Toc534646736"/>
      <w:r w:rsidRPr="00B801A3">
        <w:rPr>
          <w:rStyle w:val="Strong"/>
          <w:rFonts w:ascii="Times New Roman" w:hAnsi="Times New Roman" w:cs="Times New Roman"/>
          <w:color w:val="auto"/>
          <w:sz w:val="24"/>
          <w:szCs w:val="24"/>
        </w:rPr>
        <w:lastRenderedPageBreak/>
        <w:t>Poverty</w:t>
      </w:r>
      <w:r>
        <w:rPr>
          <w:rStyle w:val="Strong"/>
          <w:rFonts w:ascii="Times New Roman" w:hAnsi="Times New Roman" w:cs="Times New Roman"/>
          <w:color w:val="auto"/>
          <w:sz w:val="24"/>
          <w:szCs w:val="24"/>
        </w:rPr>
        <w:t xml:space="preserve"> influences on learner performance</w:t>
      </w:r>
      <w:bookmarkEnd w:id="60"/>
    </w:p>
    <w:p w14:paraId="3DF97B42" w14:textId="5C3BA228" w:rsidR="00C77B8C" w:rsidRPr="00B801A3" w:rsidRDefault="00C77B8C" w:rsidP="00C77B8C">
      <w:pPr>
        <w:spacing w:line="360" w:lineRule="auto"/>
        <w:jc w:val="both"/>
        <w:rPr>
          <w:rFonts w:ascii="Times New Roman" w:hAnsi="Times New Roman" w:cs="Times New Roman"/>
          <w:sz w:val="24"/>
          <w:szCs w:val="24"/>
        </w:rPr>
      </w:pPr>
      <w:r w:rsidRPr="00B801A3">
        <w:rPr>
          <w:rFonts w:ascii="Times New Roman" w:eastAsia="Times New Roman" w:hAnsi="Times New Roman" w:cs="Times New Roman"/>
          <w:sz w:val="24"/>
          <w:szCs w:val="24"/>
        </w:rPr>
        <w:t xml:space="preserve">Some of the participants spoke of how they see their peers dropping out or missing school because of finances. </w:t>
      </w:r>
      <w:r w:rsidR="00046135">
        <w:rPr>
          <w:rFonts w:ascii="Times New Roman" w:eastAsia="Times New Roman" w:hAnsi="Times New Roman" w:cs="Times New Roman"/>
          <w:sz w:val="24"/>
          <w:szCs w:val="24"/>
        </w:rPr>
        <w:t xml:space="preserve">Caregivers </w:t>
      </w:r>
      <w:r w:rsidR="00046135" w:rsidRPr="00B801A3">
        <w:rPr>
          <w:rFonts w:ascii="Times New Roman" w:eastAsia="Times New Roman" w:hAnsi="Times New Roman" w:cs="Times New Roman"/>
          <w:sz w:val="24"/>
          <w:szCs w:val="24"/>
        </w:rPr>
        <w:t>try</w:t>
      </w:r>
      <w:r w:rsidRPr="00B801A3">
        <w:rPr>
          <w:rFonts w:ascii="Times New Roman" w:eastAsia="Times New Roman" w:hAnsi="Times New Roman" w:cs="Times New Roman"/>
          <w:sz w:val="24"/>
          <w:szCs w:val="24"/>
        </w:rPr>
        <w:t xml:space="preserve"> to take their kids to school despite the odds but there is a pattern of absenteeism because they cannot maintain the consistency of all the costs that come with education. </w:t>
      </w:r>
      <w:r w:rsidRPr="00B801A3">
        <w:rPr>
          <w:rFonts w:ascii="Times New Roman" w:hAnsi="Times New Roman" w:cs="Times New Roman"/>
          <w:sz w:val="24"/>
          <w:szCs w:val="24"/>
        </w:rPr>
        <w:t>Poverty is the reality of the majority of people in South Africa (Emerging Voices, 2005). The majority of the poor population live in rural areas (Anriquez and Stamoulis, 2007), which is why poverty is the everyday reality of most rural communities (Hlalele, 2012). Poverty affects the community holistically in that it is evident in the households, communities, schools and clinics. Poverty hinders the ability of even the most academically strong learners because their socioeconomic status hinders them from getting the needed educational support (Ebersohn &amp; Ferreira, 2012; Howley &amp; Howley, 2010). Literature shows a strong link between poverty and poor educational outcomes. Growing up in poverty creates a huge barrier in terms of being exposed to or having the needed resources to develop further. Often people living in poverty are discouraged, and confirm existing social hierarchies (Raffo et al., 2009).</w:t>
      </w:r>
    </w:p>
    <w:p w14:paraId="26FA652D" w14:textId="109D267A"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(Knight., Shi., and Quheng (2009:170) coined the term ‘poverty trap'</w:t>
      </w:r>
      <w:r>
        <w:rPr>
          <w:rFonts w:ascii="Times New Roman" w:hAnsi="Times New Roman" w:cs="Times New Roman"/>
          <w:sz w:val="24"/>
          <w:szCs w:val="24"/>
        </w:rPr>
        <w:t>.</w:t>
      </w:r>
      <w:r w:rsidRPr="00B801A3">
        <w:rPr>
          <w:rFonts w:ascii="Times New Roman" w:hAnsi="Times New Roman" w:cs="Times New Roman"/>
          <w:sz w:val="24"/>
          <w:szCs w:val="24"/>
        </w:rPr>
        <w:t xml:space="preserve"> Poverty trap is associated with “lack of saving and access to credit, absence of productive social networks, scarcity of local economic opportunities and debilitating effects of a culture of poverty (communities)”(Knight, Shi and Quheng (2009:170 ). Education is one of the innumerable ways that can trap people in irrevocable poverty. When poor households cannot afford education, they then replicate the cycle</w:t>
      </w:r>
      <w:r>
        <w:rPr>
          <w:rFonts w:ascii="Times New Roman" w:hAnsi="Times New Roman" w:cs="Times New Roman"/>
          <w:sz w:val="24"/>
          <w:szCs w:val="24"/>
        </w:rPr>
        <w:t>,</w:t>
      </w:r>
      <w:r w:rsidR="004171F9">
        <w:rPr>
          <w:rFonts w:ascii="Times New Roman" w:hAnsi="Times New Roman" w:cs="Times New Roman"/>
          <w:sz w:val="24"/>
          <w:szCs w:val="24"/>
        </w:rPr>
        <w:t xml:space="preserve"> </w:t>
      </w:r>
      <w:r w:rsidRPr="00B801A3">
        <w:rPr>
          <w:rFonts w:ascii="Times New Roman" w:hAnsi="Times New Roman" w:cs="Times New Roman"/>
          <w:sz w:val="24"/>
          <w:szCs w:val="24"/>
        </w:rPr>
        <w:t>sustaining inequality. When children are denied the right to education, they miss the opportunity to fight poverty. Poverty limits the opportunity to go to school and go as far as being a matriculating. The study also links the relationship between community income and community enrolment. Those who get paid less can only afford to send their children to schools which offer what some consider low quality of education. This is how children from rural areas, informal settlements and poor townships are systematically prevented from receiving quality education. This has been the unremitting struggle of poor communities (Spreen and Vally, 2006).</w:t>
      </w:r>
    </w:p>
    <w:p w14:paraId="6F082CC9" w14:textId="110CBDC7" w:rsidR="00C77B8C" w:rsidRPr="00B801A3" w:rsidRDefault="00C77B8C" w:rsidP="00D42D1A">
      <w:pPr>
        <w:spacing w:line="360" w:lineRule="auto"/>
        <w:ind w:left="720"/>
        <w:jc w:val="both"/>
        <w:rPr>
          <w:rFonts w:ascii="Times New Roman" w:hAnsi="Times New Roman" w:cs="Times New Roman"/>
          <w:sz w:val="24"/>
          <w:szCs w:val="24"/>
        </w:rPr>
      </w:pPr>
      <w:r w:rsidRPr="00B801A3">
        <w:rPr>
          <w:rFonts w:ascii="Times New Roman" w:hAnsi="Times New Roman" w:cs="Times New Roman"/>
          <w:sz w:val="24"/>
          <w:szCs w:val="24"/>
        </w:rPr>
        <w:t>Without adequate income, household</w:t>
      </w:r>
      <w:r w:rsidR="004171F9">
        <w:rPr>
          <w:rFonts w:ascii="Times New Roman" w:hAnsi="Times New Roman" w:cs="Times New Roman"/>
          <w:sz w:val="24"/>
          <w:szCs w:val="24"/>
        </w:rPr>
        <w:t>s</w:t>
      </w:r>
      <w:r w:rsidRPr="00B801A3">
        <w:rPr>
          <w:rFonts w:ascii="Times New Roman" w:hAnsi="Times New Roman" w:cs="Times New Roman"/>
          <w:sz w:val="24"/>
          <w:szCs w:val="24"/>
        </w:rPr>
        <w:t xml:space="preserve"> cannot pay rates, for example electricity. Inadequate access to electricity plays a huge role in the ability to do homework, so one can be prepared for the next day. Chores are mostly done before and after school and by the time they settle to do homework, learners are exhausted and at times have to go to sleep because there is </w:t>
      </w:r>
      <w:r w:rsidRPr="00B801A3">
        <w:rPr>
          <w:rFonts w:ascii="Times New Roman" w:hAnsi="Times New Roman" w:cs="Times New Roman"/>
          <w:sz w:val="24"/>
          <w:szCs w:val="24"/>
        </w:rPr>
        <w:lastRenderedPageBreak/>
        <w:t xml:space="preserve">no electricity. In an interview Ntombenhle speaks about the importance of using electricity and how in their household, everyone has the responsibility to make sure they do not waste electricity: </w:t>
      </w:r>
    </w:p>
    <w:p w14:paraId="27AB1920" w14:textId="77777777" w:rsidR="00C77B8C" w:rsidRPr="00B801A3"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“It becomes hard having to choose between waking up extra early to do homework then chores for the sake of saving electricity. I have to go to bed and wake up early enough to have light to see my exercise book. Electricity is expensive. It is a luxury not to be used carelessly. It is for rainy days, like maybe during exams and those really cold winter nights.’ – (Ntombenhle)</w:t>
      </w:r>
    </w:p>
    <w:p w14:paraId="69EFAF13"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It was then evident that the contextual factors experienced by these rural households negatively impacted on their schooling. The learners are faced with socio-economic struggles and that deprivation highly affects their performance at school. In an interview Sizwe and Pamela explained that: </w:t>
      </w:r>
    </w:p>
    <w:p w14:paraId="2B1C4C90" w14:textId="77777777" w:rsidR="00C77B8C" w:rsidRPr="00B801A3"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 xml:space="preserve">“Most of us in class are from poor backgrounds and there are basic things like stationery that we struggle to afford. There are things we need at school at school like textbooks but sometimes they are either not delivered or our parents cannot afford to buy them for us, and the library does not have enough for everyone to use. With these limited resources, earning also becomes limited. And when you get home, having to do homework, you end up not doing most of the things because you need those additional resources that we cannot afford to complete the work. There comes a point where we have to stay longer at school, so that the teacher can teach us in groups using the minimal resources that he/she has, affecting our travel time back home. Sometimes to get out of trouble for not doing our homework, we will tell the educator that it is because we don’t have this and that (giggles), but now they know that most of us genuinely do not have. Using that as an excuse ends up being a habit and promotes laziness, and then no learning takes places.” (Sizwe) </w:t>
      </w:r>
    </w:p>
    <w:p w14:paraId="77B1EFEC" w14:textId="77777777" w:rsidR="00C77B8C" w:rsidRPr="00B801A3" w:rsidRDefault="00C77B8C" w:rsidP="00C77B8C">
      <w:pPr>
        <w:spacing w:line="360" w:lineRule="auto"/>
        <w:ind w:left="720"/>
        <w:jc w:val="both"/>
        <w:rPr>
          <w:rFonts w:ascii="Times New Roman" w:hAnsi="Times New Roman" w:cs="Times New Roman"/>
          <w:sz w:val="24"/>
          <w:szCs w:val="24"/>
        </w:rPr>
      </w:pPr>
    </w:p>
    <w:p w14:paraId="004E391C" w14:textId="77777777" w:rsidR="00C77B8C" w:rsidRPr="00B801A3"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 xml:space="preserve">“I really do not love being behind in any of my work, so I would hustle my aunt out of the grant money to at least get me a second hand book and she would jokingly answer, (well, I don’t know if she is joking or not, but it makes me feel better </w:t>
      </w:r>
      <w:r w:rsidRPr="00B801A3">
        <w:rPr>
          <w:rFonts w:ascii="Times New Roman" w:hAnsi="Times New Roman" w:cs="Times New Roman"/>
          <w:sz w:val="24"/>
          <w:szCs w:val="24"/>
        </w:rPr>
        <w:lastRenderedPageBreak/>
        <w:t>knowing that she might be), by asking if the whole house will be able to eat that book for supper. I honestly do feel bad for asking, but it is better to ask than sleep without having tried anything.” (Pamela)</w:t>
      </w:r>
    </w:p>
    <w:p w14:paraId="53F18AC3" w14:textId="77777777" w:rsidR="00C77B8C" w:rsidRPr="00B801A3" w:rsidRDefault="00C77B8C" w:rsidP="00C77B8C">
      <w:pPr>
        <w:spacing w:line="360" w:lineRule="auto"/>
        <w:ind w:firstLine="720"/>
        <w:jc w:val="both"/>
        <w:rPr>
          <w:rFonts w:ascii="Times New Roman" w:hAnsi="Times New Roman" w:cs="Times New Roman"/>
          <w:i/>
          <w:sz w:val="24"/>
          <w:szCs w:val="24"/>
        </w:rPr>
      </w:pPr>
      <w:r w:rsidRPr="00B801A3">
        <w:rPr>
          <w:rFonts w:ascii="Times New Roman" w:hAnsi="Times New Roman" w:cs="Times New Roman"/>
          <w:sz w:val="24"/>
          <w:szCs w:val="24"/>
        </w:rPr>
        <w:t>Every household experiences some kind of difficulty in paying for basic rates such as water and electricity. Four of the households have television and radio but other luxuries such as laptops and other necessities that could make learning easy are not available. In an interview Snakho shared how important having resources is for education and how his idea of making people come watch television at his house came about:</w:t>
      </w:r>
    </w:p>
    <w:p w14:paraId="74653F64" w14:textId="77777777" w:rsidR="00C77B8C"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“One time the teacher wanted to make an example using a television programme, but most learners could not relate because they did not have a television set at home. Therefore teachers have to be creative in terms of explaining and teaching. They have to go the extra mile and find and distribute pictures or use their phones. So now I know that when the teacher tries to explain something in class, I’ll make extra profit on that day because I will get an influx of people coming to watch.” (Snakho)</w:t>
      </w:r>
    </w:p>
    <w:p w14:paraId="6B3DE4C6" w14:textId="2306154A" w:rsidR="00C77B8C"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Living without electricity and running water is a disheartening reality. The municipality in this area is problematic and blocks electricity when rates are not paid. It is strenuous on the kids and wastes their valuable time. It is the common struggle in all households, be it the pain of not having access to basic necessities at all or having it but making sure that it lasts long enough to buy more when they have money. It is even more when children have to spend time on fetching wood for fire and not doing their homework, resulting in fear of going to school the next day. Some of them cannot prepare their uniform in time, to presentable for school. With others, they just lose hope. </w:t>
      </w:r>
      <w:r w:rsidR="00046135" w:rsidRPr="00046135">
        <w:rPr>
          <w:rFonts w:ascii="Times New Roman" w:hAnsi="Times New Roman" w:cs="Times New Roman"/>
          <w:sz w:val="24"/>
          <w:szCs w:val="24"/>
        </w:rPr>
        <w:t xml:space="preserve">The participants </w:t>
      </w:r>
      <w:r w:rsidR="00046135">
        <w:rPr>
          <w:rFonts w:ascii="Times New Roman" w:hAnsi="Times New Roman" w:cs="Times New Roman"/>
          <w:sz w:val="24"/>
          <w:szCs w:val="24"/>
        </w:rPr>
        <w:t xml:space="preserve">also </w:t>
      </w:r>
      <w:r w:rsidR="00046135" w:rsidRPr="00046135">
        <w:rPr>
          <w:rFonts w:ascii="Times New Roman" w:hAnsi="Times New Roman" w:cs="Times New Roman"/>
          <w:sz w:val="24"/>
          <w:szCs w:val="24"/>
        </w:rPr>
        <w:t xml:space="preserve">shared stories of how some of their peers dropped out of school because of finances. Others were married off or had to take care of their siblings. The challenges of going to school take a toll on them emotionally and physically but some days are better than others. </w:t>
      </w:r>
    </w:p>
    <w:p w14:paraId="4B33F3A3" w14:textId="77777777" w:rsidR="00046135" w:rsidRDefault="00046135" w:rsidP="00C77B8C">
      <w:pPr>
        <w:spacing w:line="360" w:lineRule="auto"/>
        <w:ind w:firstLine="720"/>
        <w:jc w:val="both"/>
        <w:rPr>
          <w:rFonts w:ascii="Times New Roman" w:hAnsi="Times New Roman" w:cs="Times New Roman"/>
          <w:sz w:val="24"/>
          <w:szCs w:val="24"/>
        </w:rPr>
      </w:pPr>
    </w:p>
    <w:p w14:paraId="5931B75A" w14:textId="6353CD7D" w:rsidR="001E75C9" w:rsidRDefault="001E75C9" w:rsidP="00D6083E">
      <w:pPr>
        <w:pStyle w:val="Heading1"/>
        <w:spacing w:before="0" w:after="0"/>
        <w:jc w:val="both"/>
        <w:rPr>
          <w:rFonts w:ascii="Times New Roman" w:hAnsi="Times New Roman" w:cs="Times New Roman"/>
          <w:b/>
          <w:color w:val="auto"/>
          <w:sz w:val="24"/>
          <w:szCs w:val="24"/>
        </w:rPr>
      </w:pPr>
      <w:bookmarkStart w:id="61" w:name="_Toc534646737"/>
      <w:r w:rsidRPr="00D6083E">
        <w:rPr>
          <w:rFonts w:ascii="Times New Roman" w:hAnsi="Times New Roman" w:cs="Times New Roman"/>
          <w:b/>
          <w:color w:val="auto"/>
          <w:sz w:val="24"/>
          <w:szCs w:val="24"/>
        </w:rPr>
        <w:t>Gendered experiences along the village-school route</w:t>
      </w:r>
      <w:bookmarkEnd w:id="61"/>
      <w:r w:rsidRPr="00D6083E">
        <w:rPr>
          <w:rFonts w:ascii="Times New Roman" w:hAnsi="Times New Roman" w:cs="Times New Roman"/>
          <w:b/>
          <w:color w:val="auto"/>
          <w:sz w:val="24"/>
          <w:szCs w:val="24"/>
        </w:rPr>
        <w:t xml:space="preserve"> </w:t>
      </w:r>
    </w:p>
    <w:p w14:paraId="1CB7299C" w14:textId="77777777" w:rsidR="001E75C9" w:rsidRPr="001E75C9" w:rsidRDefault="001E75C9" w:rsidP="00D6083E">
      <w:pPr>
        <w:spacing w:line="240" w:lineRule="auto"/>
      </w:pPr>
    </w:p>
    <w:p w14:paraId="7DD35160" w14:textId="77777777" w:rsidR="001E75C9" w:rsidRDefault="001E75C9" w:rsidP="001E75C9">
      <w:pPr>
        <w:spacing w:line="360" w:lineRule="auto"/>
        <w:jc w:val="both"/>
        <w:rPr>
          <w:rFonts w:ascii="Times New Roman" w:hAnsi="Times New Roman" w:cs="Times New Roman"/>
          <w:sz w:val="24"/>
          <w:szCs w:val="24"/>
        </w:rPr>
      </w:pPr>
      <w:r w:rsidRPr="001E75C9">
        <w:rPr>
          <w:rFonts w:ascii="Times New Roman" w:hAnsi="Times New Roman" w:cs="Times New Roman"/>
          <w:sz w:val="24"/>
          <w:szCs w:val="24"/>
        </w:rPr>
        <w:t xml:space="preserve">All my participants use perilous routes to and from school throughout the whole year. They are exposed to the risk of injury and even death. The distance is never less than 5km. They walk in </w:t>
      </w:r>
      <w:r w:rsidRPr="001E75C9">
        <w:rPr>
          <w:rFonts w:ascii="Times New Roman" w:hAnsi="Times New Roman" w:cs="Times New Roman"/>
          <w:sz w:val="24"/>
          <w:szCs w:val="24"/>
        </w:rPr>
        <w:lastRenderedPageBreak/>
        <w:t xml:space="preserve">small groups, where the females always have to make sure that they are amongst the males. Parents do not accompany the children because they either have to get to work, have passed away or are dealing with an illness that disables them from walking a distance. There are, however, parents who rarely walk their kids to school, like Pamela’s aunt, especially if they are still in the younger grades. When I was walking with them on the travel route, they mostly had high energies, filled with laughter and games along the way. </w:t>
      </w:r>
    </w:p>
    <w:p w14:paraId="7C0C6F81" w14:textId="77777777" w:rsidR="00046135" w:rsidRDefault="00046135" w:rsidP="00D6083E">
      <w:pPr>
        <w:spacing w:line="360" w:lineRule="auto"/>
        <w:ind w:firstLine="720"/>
        <w:jc w:val="both"/>
        <w:rPr>
          <w:rFonts w:ascii="Times New Roman" w:hAnsi="Times New Roman" w:cs="Times New Roman"/>
          <w:sz w:val="24"/>
          <w:szCs w:val="24"/>
        </w:rPr>
      </w:pPr>
      <w:r w:rsidRPr="00046135">
        <w:rPr>
          <w:rFonts w:ascii="Times New Roman" w:hAnsi="Times New Roman" w:cs="Times New Roman"/>
          <w:sz w:val="24"/>
          <w:szCs w:val="24"/>
        </w:rPr>
        <w:t xml:space="preserve">In terms of the walks to and from school; there was a revelation of a gendered experience among the participants, and throughout the interviews, the participants had a subjective response to how the journey affected their access to education and their aspirations. The females always had to leave the house earlier to join the males on the walk. Leaving the house earlier meant, waking up earlier to do household chores. Female participants carried much more responsibility in the households. Walking to school especially on an empty stomach for most becomes exhaustive and make it hard for one to concentrate and perform at their best. Females mostly have been up since the early hours of the day, doing household chores and taking care of their sick family members. The girls are at a higher risk in comparison with the males, because they are the most vulnerable group. Throughout my observations, the stereotype that females belong in the kitchen and should run household chores seems to be at play amongst the female participants and their friends. </w:t>
      </w:r>
    </w:p>
    <w:p w14:paraId="2FF9044A" w14:textId="77777777" w:rsidR="0066384C" w:rsidRPr="0066384C" w:rsidRDefault="0066384C" w:rsidP="0066384C">
      <w:pPr>
        <w:spacing w:line="360" w:lineRule="auto"/>
        <w:ind w:firstLine="720"/>
        <w:jc w:val="both"/>
        <w:rPr>
          <w:rFonts w:ascii="Times New Roman" w:hAnsi="Times New Roman" w:cs="Times New Roman"/>
          <w:sz w:val="24"/>
          <w:szCs w:val="24"/>
        </w:rPr>
      </w:pPr>
      <w:r w:rsidRPr="0066384C">
        <w:rPr>
          <w:rFonts w:ascii="Times New Roman" w:hAnsi="Times New Roman" w:cs="Times New Roman"/>
          <w:sz w:val="24"/>
          <w:szCs w:val="24"/>
        </w:rPr>
        <w:t xml:space="preserve">The walking routes were difficult and needed physical strength, yet the male participants maintained that as males, they could deal with any physical challenge. They were not afraid or often discouraged to face the challenges of the walking routes to school. It is not just the walking route that the males physically endure, but the manual labor from the piece jobs they find during weekends, in order to help assist in the household. The females sell vegetables or braid hair for extra income. Some situations force you to be as creative as Snakho, who knows that television is a luxury in their district, therefore charging a small fee for people to watch. </w:t>
      </w:r>
    </w:p>
    <w:p w14:paraId="5B35AAC8" w14:textId="0C3BFA84" w:rsidR="00046135" w:rsidRDefault="001E75C9" w:rsidP="00D6083E">
      <w:pPr>
        <w:spacing w:line="360" w:lineRule="auto"/>
        <w:ind w:firstLine="720"/>
        <w:jc w:val="both"/>
        <w:rPr>
          <w:rFonts w:ascii="Times New Roman" w:hAnsi="Times New Roman" w:cs="Times New Roman"/>
          <w:sz w:val="24"/>
          <w:szCs w:val="24"/>
        </w:rPr>
      </w:pPr>
      <w:r w:rsidRPr="001E75C9">
        <w:rPr>
          <w:rFonts w:ascii="Times New Roman" w:hAnsi="Times New Roman" w:cs="Times New Roman"/>
          <w:sz w:val="24"/>
          <w:szCs w:val="24"/>
        </w:rPr>
        <w:t xml:space="preserve">The physical ability needed for the route to school is only one factor that needs to be dealt with to access to education. Another aspect is that of how the travel routes affect males and females differently. I noted that the walking route experiences is gendered.  It is much easier for the male learners to get through high crops or be able to outrun criminals or lurking men hidden by the vegetation. This is why some girl learners do not prefer walking without males around. Their vulnerability is increased if the males are not around and fear that they may be targeted. During </w:t>
      </w:r>
      <w:r w:rsidRPr="001E75C9">
        <w:rPr>
          <w:rFonts w:ascii="Times New Roman" w:hAnsi="Times New Roman" w:cs="Times New Roman"/>
          <w:sz w:val="24"/>
          <w:szCs w:val="24"/>
        </w:rPr>
        <w:lastRenderedPageBreak/>
        <w:t xml:space="preserve">the interviews, the males emphasized that the journey is hard for everyone at first, but the males get habituated to it faster. Some females believe most of the stories that are told by their friends or family members about all the spirits that live along the route they travel all the time. These ‘spirits’ seem to be tales the children grow up hearing about either to scare them from walking alone or to make them more alert of their surroundings. They even hear stories about snakes in the overflowing rivers and how they abduct children, especially young girls. The kind of routes that learners go through are perceived to have evil spirits lurking around and dangerous men hidden in bushes which is why it is necessary to walk with haste. </w:t>
      </w:r>
    </w:p>
    <w:p w14:paraId="3DDA806C" w14:textId="77777777" w:rsidR="00F60691" w:rsidRDefault="00F60691" w:rsidP="00D42D1A">
      <w:pPr>
        <w:spacing w:line="360" w:lineRule="auto"/>
        <w:ind w:firstLine="720"/>
        <w:jc w:val="both"/>
        <w:rPr>
          <w:rFonts w:ascii="Times New Roman" w:hAnsi="Times New Roman" w:cs="Times New Roman"/>
          <w:sz w:val="24"/>
          <w:szCs w:val="24"/>
        </w:rPr>
      </w:pPr>
      <w:r w:rsidRPr="00F60691">
        <w:rPr>
          <w:rFonts w:ascii="Times New Roman" w:hAnsi="Times New Roman" w:cs="Times New Roman"/>
          <w:sz w:val="24"/>
          <w:szCs w:val="24"/>
        </w:rPr>
        <w:t xml:space="preserve">The findings show that both sexes have found ways to work through how the macro system affects their everyday. The walks to and from school offered learners an experience they could only get outside the classroom, through contact with nature and having environmental awareness and knowledge (Katz, 1986; Hart, 1997). This occurs through interaction with trees and running water (Korpela et al. 2002; Milligan and Bingley 2007). There is hardly any literature that speaks to how children’s environment can be complicated by societal and individual factors in the Africa context, however, through observations I noticed how even though the landscape was breathtaking to all of us, it is less appreciated to those that have to walk the journey, just to reach school. This pathway, although scenic, it raises fear in the caregivers of the learners and the learners themselves. Much occurs on the way to and from school which often prevents caregivers from sending their children to school until they are physically and mentally ready. Some of these pathways are home to wild dogs, criminals and dark spirits, and should be avoided or passed through with haste. </w:t>
      </w:r>
    </w:p>
    <w:p w14:paraId="7EA34931" w14:textId="606DAED7" w:rsidR="00F60691" w:rsidRDefault="00F60691" w:rsidP="00E142C3">
      <w:pPr>
        <w:spacing w:line="360" w:lineRule="auto"/>
        <w:ind w:firstLine="720"/>
        <w:jc w:val="both"/>
        <w:rPr>
          <w:rFonts w:ascii="Times New Roman" w:hAnsi="Times New Roman" w:cs="Times New Roman"/>
          <w:sz w:val="24"/>
          <w:szCs w:val="24"/>
        </w:rPr>
      </w:pPr>
      <w:r w:rsidRPr="00F60691">
        <w:rPr>
          <w:rFonts w:ascii="Times New Roman" w:hAnsi="Times New Roman" w:cs="Times New Roman"/>
          <w:sz w:val="24"/>
          <w:szCs w:val="24"/>
        </w:rPr>
        <w:t xml:space="preserve">The walking routes to and from school are the major factors that tip the balance between sending a child to school or not. Fear of having learners raped or injured, walking the long routes, exhaustion, poor concentration, starvation, lack of uniform and other related factors impact on the decision. This decision could affect their educational prospects and influence their meaning of education. It was the case with some of the participants as they were grades behind or have failed grades because they could not walk the distance in some seasons like winter. </w:t>
      </w:r>
      <w:r w:rsidR="001E75C9" w:rsidRPr="001E75C9">
        <w:rPr>
          <w:rFonts w:ascii="Times New Roman" w:hAnsi="Times New Roman" w:cs="Times New Roman"/>
          <w:sz w:val="24"/>
          <w:szCs w:val="24"/>
        </w:rPr>
        <w:t xml:space="preserve">The girls often make sure that they are accompanied by the male learners especially during winter when it is dark and when they have to pass dodgy passages and graveyards, when they all increase their pace. The amount of time I spent in this village made me comprehend why factors such as age, gender, </w:t>
      </w:r>
      <w:r w:rsidR="001E75C9" w:rsidRPr="001E75C9">
        <w:rPr>
          <w:rFonts w:ascii="Times New Roman" w:hAnsi="Times New Roman" w:cs="Times New Roman"/>
          <w:sz w:val="24"/>
          <w:szCs w:val="24"/>
        </w:rPr>
        <w:lastRenderedPageBreak/>
        <w:t xml:space="preserve">personality and physical ability caused hesitancy when parents had to decide whether or not it is safe to send their kids to school. </w:t>
      </w:r>
    </w:p>
    <w:p w14:paraId="04CE982C" w14:textId="77777777" w:rsidR="00A74C63" w:rsidRPr="00A74C63" w:rsidRDefault="001E75C9" w:rsidP="00E142C3">
      <w:pPr>
        <w:spacing w:line="360" w:lineRule="auto"/>
        <w:ind w:firstLine="720"/>
        <w:jc w:val="both"/>
        <w:rPr>
          <w:rFonts w:ascii="Times New Roman" w:hAnsi="Times New Roman" w:cs="Times New Roman"/>
          <w:sz w:val="24"/>
          <w:szCs w:val="24"/>
        </w:rPr>
      </w:pPr>
      <w:r w:rsidRPr="001E75C9">
        <w:rPr>
          <w:rFonts w:ascii="Times New Roman" w:hAnsi="Times New Roman" w:cs="Times New Roman"/>
          <w:sz w:val="24"/>
          <w:szCs w:val="24"/>
        </w:rPr>
        <w:t xml:space="preserve">During the picturesque walking routes, I found myself struggling between keeping up with the learners and observing the beauty that was around me. I felt that there was little appreciation for the view of the mountains, tall trees with different shades of green and the sounds of the river and the occasional falling of the rocks. The participants probably assumed that I would know what is happening because they hardly told me to keep up and keep close when we passed part of the routes that provoked fear. </w:t>
      </w:r>
      <w:r w:rsidR="00A74C63" w:rsidRPr="00A74C63">
        <w:rPr>
          <w:rFonts w:ascii="Times New Roman" w:hAnsi="Times New Roman" w:cs="Times New Roman"/>
          <w:sz w:val="24"/>
          <w:szCs w:val="24"/>
        </w:rPr>
        <w:t xml:space="preserve">Although during my observations, the participants were excited to show me the scenic routes; during interviews they spoke more of the negative side in contrast to the joy of picking fruits and swimming in the river. It is not just the physical demand of the walking routes that affect the decision to send learners to school but in some cases most girls are prepared for marriage. Some fall pregnant because of the recreational activities that occur in between leaving the house and getting to school. There are various ways in which the macrosystem directly impacts the decisions that are made for the learners. </w:t>
      </w:r>
    </w:p>
    <w:p w14:paraId="4394482F" w14:textId="2AFB21B5" w:rsidR="001E75C9" w:rsidRPr="001E75C9" w:rsidRDefault="00C61ABD" w:rsidP="00C61ABD">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E75C9" w:rsidRPr="001E75C9">
        <w:rPr>
          <w:rFonts w:ascii="Times New Roman" w:hAnsi="Times New Roman" w:cs="Times New Roman"/>
          <w:sz w:val="24"/>
          <w:szCs w:val="24"/>
        </w:rPr>
        <w:t>In an interview, Thembelihle explains what prompts fear in some parts of the route:</w:t>
      </w:r>
    </w:p>
    <w:p w14:paraId="2AA1FB75" w14:textId="77777777" w:rsidR="001E75C9" w:rsidRPr="001E75C9" w:rsidRDefault="001E75C9" w:rsidP="00E142C3">
      <w:pPr>
        <w:spacing w:line="360" w:lineRule="auto"/>
        <w:ind w:left="1440"/>
        <w:jc w:val="both"/>
        <w:rPr>
          <w:rFonts w:ascii="Times New Roman" w:hAnsi="Times New Roman" w:cs="Times New Roman"/>
          <w:sz w:val="24"/>
          <w:szCs w:val="24"/>
        </w:rPr>
      </w:pPr>
      <w:r w:rsidRPr="001E75C9">
        <w:rPr>
          <w:rFonts w:ascii="Times New Roman" w:hAnsi="Times New Roman" w:cs="Times New Roman"/>
          <w:sz w:val="24"/>
          <w:szCs w:val="24"/>
        </w:rPr>
        <w:t>“We are young school children and even though we walk these routes all the time, one can never get used to it. Apart from strange people that we come across on the way, there are also wild dogs wandering about. We get very scared when we see ducks in the river because there is this saying that “ducks will never stay in water if there is no snake in the river” and when we see ducks, we try to avoid that route for some time until we get over the fear, especially if it is the shortest route.” (Thembelihle)</w:t>
      </w:r>
    </w:p>
    <w:p w14:paraId="23387CD1" w14:textId="77777777" w:rsidR="001E75C9" w:rsidRPr="001E75C9" w:rsidRDefault="001E75C9" w:rsidP="00E142C3">
      <w:pPr>
        <w:spacing w:line="360" w:lineRule="auto"/>
        <w:ind w:firstLine="720"/>
        <w:jc w:val="both"/>
        <w:rPr>
          <w:rFonts w:ascii="Times New Roman" w:hAnsi="Times New Roman" w:cs="Times New Roman"/>
          <w:sz w:val="24"/>
          <w:szCs w:val="24"/>
        </w:rPr>
      </w:pPr>
      <w:r w:rsidRPr="001E75C9">
        <w:rPr>
          <w:rFonts w:ascii="Times New Roman" w:hAnsi="Times New Roman" w:cs="Times New Roman"/>
          <w:sz w:val="24"/>
          <w:szCs w:val="24"/>
        </w:rPr>
        <w:t xml:space="preserve">Through observations, it seems as though the learners have internalized the stories they hear about the graveyards and other dodgy areas, that when it is time to pass that part of the route, they visualize and utter all that they envision could happen, or mumble a simple prayer. The stories range from being eaten by wild dogs, people lurking behind long grasses, evil spirits from the graveyards, snakes dragging people into the water, and people being murdered along those routes. None of them have personally experienced being bitten or seeing someone being bitten or being tormented by evil spirits. When I was walking by with them, their fears ignited a fear in me too. </w:t>
      </w:r>
      <w:r w:rsidRPr="001E75C9">
        <w:rPr>
          <w:rFonts w:ascii="Times New Roman" w:hAnsi="Times New Roman" w:cs="Times New Roman"/>
          <w:sz w:val="24"/>
          <w:szCs w:val="24"/>
        </w:rPr>
        <w:lastRenderedPageBreak/>
        <w:t xml:space="preserve">The route is, however, silent with lots of tall crops and random rocks falling. It is reasonable for them to run silently when they get there. </w:t>
      </w:r>
    </w:p>
    <w:p w14:paraId="49191213" w14:textId="77777777" w:rsidR="001E75C9" w:rsidRPr="001E75C9" w:rsidRDefault="001E75C9" w:rsidP="00E142C3">
      <w:pPr>
        <w:spacing w:line="360" w:lineRule="auto"/>
        <w:ind w:firstLine="720"/>
        <w:jc w:val="both"/>
        <w:rPr>
          <w:rFonts w:ascii="Times New Roman" w:hAnsi="Times New Roman" w:cs="Times New Roman"/>
          <w:sz w:val="24"/>
          <w:szCs w:val="24"/>
        </w:rPr>
      </w:pPr>
      <w:r w:rsidRPr="001E75C9">
        <w:rPr>
          <w:rFonts w:ascii="Times New Roman" w:hAnsi="Times New Roman" w:cs="Times New Roman"/>
          <w:sz w:val="24"/>
          <w:szCs w:val="24"/>
        </w:rPr>
        <w:t xml:space="preserve">Children and parents are both concerned about the walking routes but emphasized different concerns. Literature concurs that parents tend to worry more because they compare the dangers their generation faced with the ones their children go through now and find it alarming (Malome, 2007). Other concerns that parents constantly affirm are: the risk of injury due to the physical environment (Ridgewell et., 2009; Gielen et al., 2004), abduction or injury caused by strangers or bullies (Davison et al., 2008). Kerr et al., 2006; Larsen et al., 2012; Ridgewell et al., 2009. One of the general fears that were raised by both parents/guardians and the female participants is the subject of rape. In an interview, Ntombenhle speaks of how the fear of being raped always worries her when she has to leave the house: </w:t>
      </w:r>
    </w:p>
    <w:p w14:paraId="61D74CED" w14:textId="77777777" w:rsidR="001E75C9" w:rsidRPr="001E75C9" w:rsidRDefault="001E75C9" w:rsidP="00E142C3">
      <w:pPr>
        <w:spacing w:line="360" w:lineRule="auto"/>
        <w:ind w:left="1440"/>
        <w:jc w:val="both"/>
        <w:rPr>
          <w:rFonts w:ascii="Times New Roman" w:hAnsi="Times New Roman" w:cs="Times New Roman"/>
          <w:sz w:val="24"/>
          <w:szCs w:val="24"/>
        </w:rPr>
      </w:pPr>
      <w:r w:rsidRPr="001E75C9">
        <w:rPr>
          <w:rFonts w:ascii="Times New Roman" w:hAnsi="Times New Roman" w:cs="Times New Roman"/>
          <w:sz w:val="24"/>
          <w:szCs w:val="24"/>
        </w:rPr>
        <w:t>“There are many stories of the dangers that happen to young girls in that travel routes that we take. Rape is of most concern. I personally know of girls who have been raped and their parents are not allowing them to go back to school. Other parents do not allow their girl children to go to school in fear that they might be victims of rape. Sometimes we make sure that we walk with the boys but deep down, we have that fear that they might turn on us too. Male rape is not something that is spoken about. We have heard rumours about it but personally I can’t point to any guy who might point you to someone who can tell you about it. We have to make sure that we leave home at a reasonable hour to get to school and avoid being attacked and we have to make sure that we leave school before it gets dark. Some learners are just naughty and the boys and girls play with each other, ending up with the girl being pregnant. At home, they cry rape in order to not be shamed or naming the baby’s father.” (Ntombenhle)</w:t>
      </w:r>
    </w:p>
    <w:p w14:paraId="1BAEFAC3" w14:textId="77777777" w:rsidR="001E75C9" w:rsidRDefault="001E75C9" w:rsidP="00E142C3">
      <w:pPr>
        <w:spacing w:line="360" w:lineRule="auto"/>
        <w:ind w:firstLine="720"/>
        <w:jc w:val="both"/>
        <w:rPr>
          <w:rFonts w:ascii="Times New Roman" w:hAnsi="Times New Roman" w:cs="Times New Roman"/>
          <w:sz w:val="24"/>
          <w:szCs w:val="24"/>
        </w:rPr>
      </w:pPr>
      <w:r w:rsidRPr="001E75C9">
        <w:rPr>
          <w:rFonts w:ascii="Times New Roman" w:hAnsi="Times New Roman" w:cs="Times New Roman"/>
          <w:sz w:val="24"/>
          <w:szCs w:val="24"/>
        </w:rPr>
        <w:t xml:space="preserve">The fear caused by the dangers of the travel route is accompanied by that of walking long distances to get water and sometimes wood for fire. Depending on the household, some children have to either walk to get water every day or more than once a day. When this becomes a routine then it becomes easier to identify them and have them attacked or abducted. Parents and children have to think of the discouraging travel route to and from school where there is a possibility of being raped, injured, dirtied and late for school where further punishment awaits you for not being </w:t>
      </w:r>
      <w:r w:rsidRPr="001E75C9">
        <w:rPr>
          <w:rFonts w:ascii="Times New Roman" w:hAnsi="Times New Roman" w:cs="Times New Roman"/>
          <w:sz w:val="24"/>
          <w:szCs w:val="24"/>
        </w:rPr>
        <w:lastRenderedPageBreak/>
        <w:t xml:space="preserve">neat and presentable. Walking to school especially on an empty stomach for most becomes exhaustive and make it hard for one to concentrate and perform at their best. Females mostly have been up since the early hours of the day, doing household chores and taking care of their sick family members. The girls are at a higher risk in comparison with the males, because they are the most vulnerable group. </w:t>
      </w:r>
    </w:p>
    <w:p w14:paraId="7E7C61E3" w14:textId="2844F389" w:rsidR="00046135" w:rsidRPr="001E75C9" w:rsidRDefault="00046135" w:rsidP="00E142C3">
      <w:pPr>
        <w:spacing w:line="360" w:lineRule="auto"/>
        <w:ind w:firstLine="720"/>
        <w:jc w:val="both"/>
        <w:rPr>
          <w:rFonts w:ascii="Times New Roman" w:hAnsi="Times New Roman" w:cs="Times New Roman"/>
          <w:sz w:val="24"/>
          <w:szCs w:val="24"/>
        </w:rPr>
      </w:pPr>
      <w:r w:rsidRPr="00046135">
        <w:rPr>
          <w:rFonts w:ascii="Times New Roman" w:hAnsi="Times New Roman" w:cs="Times New Roman"/>
          <w:sz w:val="24"/>
          <w:szCs w:val="24"/>
        </w:rPr>
        <w:t>I also paid closer attention to the practice of choosing husbands for young girls which in instances led to them dropping out of school because it came up a lot on the interviews, though in different variations. I decided to engage in a deeper conversation with one of the participant’s grandmother. She indicated that during the olden days, there used to be a symbolic act known as ‘wooing’ that involved handing over a white handkerchief and gifts to the girl’s family as a gesture to ask the family to raise the girl for them until she is ready for marriage. The man would have to consistently ‘woo’ the girl and she would have to come to the decision of whether she wants to be married or not. She argued that currently, the symbolic process of wooing no longer happens and when the symbolic gesture occurs it is almost final and the girl is coerced. She added that this is how many teenage girls end up having children. She concluded that some teenagers are not even married but end up with their boyfriends.  This is important in a study of this nature as it points to a challenge that is faces by the girl child when it comes to access to education within a rural context.</w:t>
      </w:r>
    </w:p>
    <w:p w14:paraId="407E6D1A" w14:textId="77777777" w:rsidR="00C77B8C" w:rsidRPr="00B801A3" w:rsidRDefault="00C77B8C" w:rsidP="00C77B8C">
      <w:pPr>
        <w:pStyle w:val="Heading1"/>
        <w:spacing w:line="360" w:lineRule="auto"/>
        <w:jc w:val="both"/>
        <w:rPr>
          <w:rStyle w:val="Strong"/>
          <w:color w:val="auto"/>
          <w:sz w:val="24"/>
          <w:szCs w:val="24"/>
        </w:rPr>
      </w:pPr>
      <w:bookmarkStart w:id="62" w:name="_Toc534646738"/>
      <w:r w:rsidRPr="00B801A3">
        <w:rPr>
          <w:rStyle w:val="Strong"/>
          <w:rFonts w:ascii="Times New Roman" w:hAnsi="Times New Roman" w:cs="Times New Roman"/>
          <w:color w:val="auto"/>
          <w:sz w:val="24"/>
          <w:szCs w:val="24"/>
        </w:rPr>
        <w:t>KZN community-school relations</w:t>
      </w:r>
      <w:bookmarkEnd w:id="62"/>
    </w:p>
    <w:p w14:paraId="4D2C4AF2" w14:textId="77777777" w:rsidR="00C77B8C" w:rsidRPr="00B801A3" w:rsidRDefault="00C77B8C" w:rsidP="00C77B8C">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 theme of community was one that was shared by the learners throughout my time with them. It was emphasized in the various discussions that we had around the topics of the value of schools in the community and during my first experience of the community and while socializing. The learners always saw the school as the bedrock of the community. In an interview, Pamela shared how her aunt always speaks of rural schools as one of the community’s “pride and joy.” She refuses to take the credit of influencing Pamela to study because she is not home most of the time. She says Pamela has to have adopted her impressive manner from school. In an interview Pamela described school by saying: </w:t>
      </w:r>
    </w:p>
    <w:p w14:paraId="37441136" w14:textId="77777777" w:rsidR="00C77B8C" w:rsidRPr="00B801A3"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 xml:space="preserve">“School is a symbol of great importance and fosters much hope in the future of the youth. Some of these schools were not just built yesterday, like the ones we attend. </w:t>
      </w:r>
      <w:r w:rsidRPr="00B801A3">
        <w:rPr>
          <w:rFonts w:ascii="Times New Roman" w:hAnsi="Times New Roman" w:cs="Times New Roman"/>
          <w:sz w:val="24"/>
          <w:szCs w:val="24"/>
        </w:rPr>
        <w:lastRenderedPageBreak/>
        <w:t>Other have significant value because they were nursing and teaching colleges. Generations that came before us attended there and now it is our time to make the most of the resources we have. Therefore, the community has great attachment to the schools.” – (Pamela)</w:t>
      </w:r>
    </w:p>
    <w:p w14:paraId="495522A7" w14:textId="77777777" w:rsidR="00C77B8C" w:rsidRPr="00B801A3" w:rsidRDefault="00C77B8C" w:rsidP="00C77B8C">
      <w:pPr>
        <w:spacing w:line="360" w:lineRule="auto"/>
        <w:ind w:firstLine="720"/>
        <w:rPr>
          <w:rFonts w:ascii="Times New Roman" w:hAnsi="Times New Roman" w:cs="Times New Roman"/>
          <w:sz w:val="24"/>
          <w:szCs w:val="24"/>
        </w:rPr>
      </w:pPr>
      <w:r w:rsidRPr="00B801A3">
        <w:rPr>
          <w:rFonts w:ascii="Times New Roman" w:hAnsi="Times New Roman" w:cs="Times New Roman"/>
          <w:sz w:val="24"/>
          <w:szCs w:val="24"/>
        </w:rPr>
        <w:t xml:space="preserve">Other statements that were made by the participants were that: </w:t>
      </w:r>
    </w:p>
    <w:p w14:paraId="621F38EF" w14:textId="77777777" w:rsidR="00C77B8C" w:rsidRPr="00B801A3" w:rsidRDefault="00C77B8C" w:rsidP="00C77B8C">
      <w:pPr>
        <w:spacing w:line="360" w:lineRule="auto"/>
        <w:ind w:left="1440"/>
        <w:rPr>
          <w:rFonts w:ascii="Times New Roman" w:hAnsi="Times New Roman" w:cs="Times New Roman"/>
          <w:b/>
          <w:sz w:val="24"/>
          <w:szCs w:val="24"/>
        </w:rPr>
      </w:pPr>
      <w:r w:rsidRPr="00B801A3">
        <w:rPr>
          <w:rFonts w:ascii="Times New Roman" w:hAnsi="Times New Roman" w:cs="Times New Roman"/>
          <w:sz w:val="24"/>
          <w:szCs w:val="24"/>
        </w:rPr>
        <w:t>“Even though there seems to be a lack of communication between the school and the community, the two are really fond of each other”.</w:t>
      </w:r>
      <w:r w:rsidRPr="00B801A3">
        <w:rPr>
          <w:rFonts w:ascii="Times New Roman" w:hAnsi="Times New Roman" w:cs="Times New Roman"/>
          <w:sz w:val="24"/>
          <w:szCs w:val="24"/>
        </w:rPr>
        <w:tab/>
      </w:r>
      <w:r w:rsidRPr="00B801A3">
        <w:rPr>
          <w:rFonts w:ascii="Times New Roman" w:hAnsi="Times New Roman" w:cs="Times New Roman"/>
          <w:sz w:val="24"/>
          <w:szCs w:val="24"/>
        </w:rPr>
        <w:tab/>
      </w:r>
    </w:p>
    <w:p w14:paraId="62D8019D" w14:textId="77777777"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For Ntombenhle and her family’s interests are more rooted in the community and related activities than school based ones. This was evident when I observed that Ntombenhle’s little sister stays behind when she and her cousin prepare to go to school. When I enquired about this, she told me that this is because her family believes that going to school is an extra chore that the children decide on when they are old enough to. </w:t>
      </w:r>
    </w:p>
    <w:p w14:paraId="13C2C73E" w14:textId="77777777" w:rsidR="00C77B8C" w:rsidRPr="00B801A3" w:rsidRDefault="00C77B8C" w:rsidP="00C77B8C">
      <w:pPr>
        <w:spacing w:line="360" w:lineRule="auto"/>
        <w:ind w:left="1440"/>
        <w:jc w:val="both"/>
        <w:rPr>
          <w:rFonts w:ascii="Times New Roman" w:hAnsi="Times New Roman" w:cs="Times New Roman"/>
          <w:sz w:val="24"/>
          <w:szCs w:val="24"/>
        </w:rPr>
      </w:pPr>
      <w:r w:rsidRPr="00B801A3">
        <w:rPr>
          <w:rFonts w:ascii="Times New Roman" w:hAnsi="Times New Roman" w:cs="Times New Roman"/>
          <w:sz w:val="24"/>
          <w:szCs w:val="24"/>
        </w:rPr>
        <w:t>“My family has always made money through things they create by hand. I was taught from an early age how to braid and sew. It was never a daunting task for me and I quite enjoyed it. It was obvious that it ran in the family.”- (Ntombenhle)</w:t>
      </w:r>
    </w:p>
    <w:p w14:paraId="32625BE2" w14:textId="30D9258E" w:rsidR="00C77B8C" w:rsidRPr="00B801A3"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Ntombenehle said she only chose to go to school because most of her playmates were attending and she was feeling left behind. She felt like there was something that she was missing out on. Although, her household chores were not minimized because of this decision she was supported. She is glad that she followed that path because she has more options other than her family business. She also feels that she is learning skills that can generate more income for the family.</w:t>
      </w:r>
    </w:p>
    <w:p w14:paraId="026BB616" w14:textId="34E0B6A5" w:rsidR="00C77B8C" w:rsidRDefault="00C77B8C" w:rsidP="00C77B8C">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nearby school that the participants attend is mostly built and supported by the community. Women from the community volunteer their time to cook for the feeding scheme, the men change shifts as security and also assist in expanding the vegetable garden. The participants agree that the community and the school are interlocked. The Majority of the community sees the need for a school and the school recognizes that without the support of the community, the work that it does is futile. </w:t>
      </w:r>
    </w:p>
    <w:p w14:paraId="6BC0FA5A" w14:textId="77777777" w:rsidR="00AB7764" w:rsidRPr="00B801A3" w:rsidRDefault="00AB7764" w:rsidP="00B801A3">
      <w:pPr>
        <w:spacing w:line="360" w:lineRule="auto"/>
        <w:ind w:firstLine="720"/>
        <w:jc w:val="both"/>
        <w:rPr>
          <w:rFonts w:ascii="Times New Roman" w:hAnsi="Times New Roman" w:cs="Times New Roman"/>
          <w:sz w:val="24"/>
          <w:szCs w:val="24"/>
        </w:rPr>
      </w:pPr>
    </w:p>
    <w:p w14:paraId="655144C8" w14:textId="49B0EE9E" w:rsidR="005134CE" w:rsidRPr="00B801A3" w:rsidRDefault="005134CE" w:rsidP="00B801A3">
      <w:pPr>
        <w:pStyle w:val="Heading2"/>
        <w:spacing w:line="360" w:lineRule="auto"/>
        <w:jc w:val="both"/>
        <w:rPr>
          <w:rFonts w:ascii="Times New Roman" w:hAnsi="Times New Roman" w:cs="Times New Roman"/>
          <w:b/>
          <w:sz w:val="24"/>
          <w:szCs w:val="24"/>
        </w:rPr>
      </w:pPr>
      <w:bookmarkStart w:id="63" w:name="_Toc534646739"/>
      <w:r w:rsidRPr="00B801A3">
        <w:rPr>
          <w:rFonts w:ascii="Times New Roman" w:hAnsi="Times New Roman" w:cs="Times New Roman"/>
          <w:b/>
          <w:sz w:val="24"/>
          <w:szCs w:val="24"/>
        </w:rPr>
        <w:lastRenderedPageBreak/>
        <w:t xml:space="preserve">Household chores </w:t>
      </w:r>
      <w:r w:rsidR="0074079C">
        <w:rPr>
          <w:rFonts w:ascii="Times New Roman" w:hAnsi="Times New Roman" w:cs="Times New Roman"/>
          <w:b/>
          <w:sz w:val="24"/>
          <w:szCs w:val="24"/>
        </w:rPr>
        <w:t xml:space="preserve">and rural learner </w:t>
      </w:r>
      <w:r w:rsidR="002A3273">
        <w:rPr>
          <w:rFonts w:ascii="Times New Roman" w:hAnsi="Times New Roman" w:cs="Times New Roman"/>
          <w:b/>
          <w:sz w:val="24"/>
          <w:szCs w:val="24"/>
        </w:rPr>
        <w:t>performance</w:t>
      </w:r>
      <w:bookmarkEnd w:id="63"/>
    </w:p>
    <w:p w14:paraId="1E637639" w14:textId="77777777" w:rsidR="005134CE"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Culture and traditions are central to most families. Historically mothers would be seen in the house taking care of the household but throughout the decades, family structures modify to accommodate changes. Households could have both parents, single parent, child-headed or grandparents as caregivers. Occupation and pandemics such as HIV/AIDS opportunistic illnesses have a major influence on family structures and this impacts the families’ and children’s development (Cohen, 2006). </w:t>
      </w:r>
    </w:p>
    <w:p w14:paraId="68BB2ADE" w14:textId="77777777" w:rsidR="005134CE"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A</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 xml:space="preserve">functioning, conducive household for a learner is important to keep a positive attitude about getting to school. Learners need to feel that the task of doing household chores does not negatively impact on their schoolwork. This is not to say, however, that education is not valued, but survival is more crucial. Survival in terms of having the necessary skills needed to function in a rural context. It seems some households are more concerned with knowing how to plant one’s own vegetable garden, herding cattle, fetching the right amount of wood and the kind that burns and lasts longer. Also knowing the correct herbs to treat illnesses since the clinic is far and mediation is expensive. These are some of the things that are not taught in schools but are mostly passed on and taught in the households. The learners are keen to be educated but their interest is mostly invested in making the household a happy place to be in for everyone residing in it. </w:t>
      </w:r>
    </w:p>
    <w:p w14:paraId="6F686F65" w14:textId="167C2D9B" w:rsidR="005134CE"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During household observations, one other </w:t>
      </w:r>
      <w:r w:rsidR="00264652" w:rsidRPr="00B801A3">
        <w:rPr>
          <w:rFonts w:ascii="Times New Roman" w:hAnsi="Times New Roman" w:cs="Times New Roman"/>
          <w:sz w:val="24"/>
          <w:szCs w:val="24"/>
        </w:rPr>
        <w:t>factor</w:t>
      </w:r>
      <w:r w:rsidRPr="00B801A3">
        <w:rPr>
          <w:rFonts w:ascii="Times New Roman" w:hAnsi="Times New Roman" w:cs="Times New Roman"/>
          <w:sz w:val="24"/>
          <w:szCs w:val="24"/>
        </w:rPr>
        <w:t xml:space="preserve"> that stood out was the dynamics around household chores delegation. When there are more people in the house, there are fewer chores for an individual. However, when there are only two people, or more children than adults, there are more chores that need to be done for adults. Everyone is, however, responsible for some kind of chore no matter how old they are, except for the infants. Sometimes having too many kids in the house with no older authority led to fights and disorder. Some chores would not be done or shared accordingly. Some of the kids were caught playing outside with their peers when they had the responsibility of helping out in the house. I also observed that there are different expectations in the different household for example a father wanting more from their son, expectations to excel in school and expectations to behave in a certain way especially  the females. All these expectations seem to be out of fear, and trying not to repeat the same mistakes that either their </w:t>
      </w:r>
      <w:r w:rsidR="00E779BC">
        <w:rPr>
          <w:rFonts w:ascii="Times New Roman" w:hAnsi="Times New Roman" w:cs="Times New Roman"/>
          <w:sz w:val="24"/>
          <w:szCs w:val="24"/>
        </w:rPr>
        <w:t>caregivers</w:t>
      </w:r>
      <w:r w:rsidRPr="00B801A3">
        <w:rPr>
          <w:rFonts w:ascii="Times New Roman" w:hAnsi="Times New Roman" w:cs="Times New Roman"/>
          <w:sz w:val="24"/>
          <w:szCs w:val="24"/>
        </w:rPr>
        <w:t xml:space="preserve"> or peers have made. The data indicates that these household dynamics have a negative impact on schooling for a rural child.</w:t>
      </w:r>
    </w:p>
    <w:p w14:paraId="14867359" w14:textId="77777777" w:rsidR="005134CE"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All the six participants have some kind of chores before and after school, leaving them with insufficient time to do their school work at home. </w:t>
      </w:r>
      <w:r w:rsidR="005C2CB3" w:rsidRPr="00B801A3">
        <w:rPr>
          <w:rFonts w:ascii="Times New Roman" w:hAnsi="Times New Roman" w:cs="Times New Roman"/>
          <w:sz w:val="24"/>
          <w:szCs w:val="24"/>
        </w:rPr>
        <w:t xml:space="preserve">For some learners, these chores had to be done before they leave for school, like fetching water for the day, leaving them with no choice but to go to the communal tap. </w:t>
      </w:r>
      <w:r w:rsidRPr="00B801A3">
        <w:rPr>
          <w:rFonts w:ascii="Times New Roman" w:hAnsi="Times New Roman" w:cs="Times New Roman"/>
          <w:sz w:val="24"/>
          <w:szCs w:val="24"/>
        </w:rPr>
        <w:t xml:space="preserve">This creates a conflict between being a child at home, having chores and also being a learner trying to do homework and big projects. The journey to and from school is so exhausting that the learners want to rest when are at home. By the time they wake up from their nap, they are faced with household chores. There is no time to be a learner when household chores are waiting for you. In all the households, chores seem to be placed above school priorities. </w:t>
      </w:r>
    </w:p>
    <w:p w14:paraId="0503E857" w14:textId="77777777" w:rsidR="005C2CB3" w:rsidRPr="00B801A3" w:rsidRDefault="005C2CB3"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During my stay with the participants, I observed innumerable chores that had to be done in the household before and after school, including weekends. These include: dishes, laundry, cleaning, polishing the red </w:t>
      </w:r>
      <w:r w:rsidRPr="00B801A3">
        <w:rPr>
          <w:rFonts w:ascii="Times New Roman" w:hAnsi="Times New Roman" w:cs="Times New Roman"/>
          <w:i/>
          <w:sz w:val="24"/>
          <w:szCs w:val="24"/>
        </w:rPr>
        <w:t>stoep</w:t>
      </w:r>
      <w:r w:rsidRPr="00B801A3">
        <w:rPr>
          <w:rFonts w:ascii="Times New Roman" w:hAnsi="Times New Roman" w:cs="Times New Roman"/>
          <w:sz w:val="24"/>
          <w:szCs w:val="24"/>
        </w:rPr>
        <w:t xml:space="preserve">, helping with homework, attending to the vegetable garden, looking after the herd, getting water at from the river or communal taps. Some girls have to wake up and do a bit of agricultural work before stressing about the long journey to school that awaits them. For most young girls, the chores that they have to do conflicts with them getting to school on time. It is demotivating to finish your chores late and know that you may have to walk the hazardous road by yourself or worse arriving safely at school but you have to turn back because the gate has been locked and you might not be allowed to walk in because of, firstly being late and, secondly, presentation. This is why some girls do not make it to school. </w:t>
      </w:r>
    </w:p>
    <w:p w14:paraId="01F4FE44" w14:textId="77777777" w:rsidR="005134CE"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Some of the household chores like going to get water at the communal tap when their water has been cut off means adding a substantial amount of time walking long distances. For some the tap is not far but for others, they have to walk quite a distance. They also would fetch water for immediate use, like if they needed to wash dishes or boil some to cook and do dirty washing. </w:t>
      </w:r>
      <w:r w:rsidR="005C2CB3" w:rsidRPr="00B801A3">
        <w:rPr>
          <w:rFonts w:ascii="Times New Roman" w:hAnsi="Times New Roman" w:cs="Times New Roman"/>
          <w:sz w:val="24"/>
          <w:szCs w:val="24"/>
        </w:rPr>
        <w:t>It</w:t>
      </w:r>
      <w:r w:rsidRPr="00B801A3">
        <w:rPr>
          <w:rFonts w:ascii="Times New Roman" w:hAnsi="Times New Roman" w:cs="Times New Roman"/>
          <w:sz w:val="24"/>
          <w:szCs w:val="24"/>
        </w:rPr>
        <w:t xml:space="preserve"> is common to find a group of females at the communal tap, all getting their washing done while sharing the latest news they have with each other. By doing that it preserves the water that is in the house in bigger containers. The bigger containers (25 litre) are carried by the boys in groups, sometimes on hand made trolleys. Similar to the girls, the boys would gather at the taps: chatting, playing around and on some days do a bit of washing. Depending on how many shirts or dresses learners had, washing would happen on a regular basis and for some every day. There were techniques to dry the uniform in time. They would either leave the uniform to dry outside the whole </w:t>
      </w:r>
      <w:r w:rsidRPr="00B801A3">
        <w:rPr>
          <w:rFonts w:ascii="Times New Roman" w:hAnsi="Times New Roman" w:cs="Times New Roman"/>
          <w:sz w:val="24"/>
          <w:szCs w:val="24"/>
        </w:rPr>
        <w:lastRenderedPageBreak/>
        <w:t xml:space="preserve">night, hang it next to the tripod pots outside so they can be dried off by the warmth of the fire or they would wash only the collar and visible stains on the shirt. </w:t>
      </w:r>
    </w:p>
    <w:p w14:paraId="2ECB3412" w14:textId="77777777" w:rsidR="005134CE"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It is mostly school children who fetch water form communal taps or the boreholes set up in the area. Water for cooking, and sanitation has to be fetched from a distance. To save money and electricity for rainy days, the community still uses wood to make fire, which is most vital in winter to keep them warm.  In the afternoon, as the girls get back from school, they meet up in groups and carry buckets to fetch water and also do their washing at the river while their buckets are filling up. On weekends the young boys join some of the girls to fetch wood and some dig up pit toilets just a few steps away from the house. </w:t>
      </w:r>
    </w:p>
    <w:p w14:paraId="44996750" w14:textId="77777777" w:rsidR="006868C9" w:rsidRPr="00B801A3"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There is a huge contrast between the pressures that the female participants had in comparison to the males. With the male participants, the chores described sounded less strenuous with minimal impact on their travel to school. Most of their chores are done on weekends, like weekend jobs in order to get money for grocery shopping. If they had a small vegetation just outside the yard, then they would attend to that on the weekends, or on some days during the week, after coming back from school, depending on their homework. This observation concurs with literature on child work in African contexts that as boy children grow up, they have less chores to do (Andvig, 2001). They have more time to get to school and are able to concentrate better. Males and females travel the same route yet the males still have the energy to play games along the way like football, and water games when it rains as they have to distract themselves from the fear of crossing the river. At times after school, if it had rained the night before and the river is still full, the boys use it as an opportunity to learn how to swim or to relax before heading to the realities of home. Even though the girls wake up earlier and do household chores, they still try to play the games that the boys play on the way to school because they fear walking alone. During this time, depending on the season, the females either pick fruits, do their laundry and some hide in the bushes with their lovers. At times, this is an opportunity for both sexes</w:t>
      </w:r>
      <w:r w:rsidRPr="00B801A3">
        <w:rPr>
          <w:rFonts w:ascii="Times New Roman" w:hAnsi="Times New Roman" w:cs="Times New Roman"/>
          <w:b/>
          <w:sz w:val="24"/>
          <w:szCs w:val="24"/>
        </w:rPr>
        <w:t xml:space="preserve"> </w:t>
      </w:r>
      <w:r w:rsidRPr="00B801A3">
        <w:rPr>
          <w:rFonts w:ascii="Times New Roman" w:hAnsi="Times New Roman" w:cs="Times New Roman"/>
          <w:sz w:val="24"/>
          <w:szCs w:val="24"/>
        </w:rPr>
        <w:t xml:space="preserve">to use their creativity and find recreational ways to teach each other, be naughty as the youth and pass time. </w:t>
      </w:r>
    </w:p>
    <w:p w14:paraId="4C1D5190" w14:textId="0D822862" w:rsidR="006868C9" w:rsidRDefault="005134C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participants felt that school had an expectation that what was taught would be extended to the household to be further practiced and understood, whereas by the time the learners got home, they had household chores to take care of. The conditions in the rural homes and other commitments of learners, breaks the educational link between the school and home. The findings </w:t>
      </w:r>
      <w:r w:rsidRPr="00B801A3">
        <w:rPr>
          <w:rFonts w:ascii="Times New Roman" w:hAnsi="Times New Roman" w:cs="Times New Roman"/>
          <w:sz w:val="24"/>
          <w:szCs w:val="24"/>
        </w:rPr>
        <w:lastRenderedPageBreak/>
        <w:t xml:space="preserve">showed how the breakdown of the relationship between schools, households and the community had a negative impact on the value that </w:t>
      </w:r>
      <w:r w:rsidR="00E779BC">
        <w:rPr>
          <w:rFonts w:ascii="Times New Roman" w:hAnsi="Times New Roman" w:cs="Times New Roman"/>
          <w:sz w:val="24"/>
          <w:szCs w:val="24"/>
        </w:rPr>
        <w:t>caregiver</w:t>
      </w:r>
      <w:r w:rsidRPr="00B801A3">
        <w:rPr>
          <w:rFonts w:ascii="Times New Roman" w:hAnsi="Times New Roman" w:cs="Times New Roman"/>
          <w:sz w:val="24"/>
          <w:szCs w:val="24"/>
        </w:rPr>
        <w:t xml:space="preserve"> and learners placed on education. </w:t>
      </w:r>
    </w:p>
    <w:p w14:paraId="180761EB" w14:textId="77ED51FA" w:rsidR="00A82824" w:rsidRPr="001C0DAC" w:rsidRDefault="00A82824" w:rsidP="001C0DAC">
      <w:pPr>
        <w:pStyle w:val="Heading2"/>
        <w:spacing w:line="360" w:lineRule="auto"/>
        <w:jc w:val="both"/>
        <w:rPr>
          <w:rFonts w:ascii="Times New Roman" w:hAnsi="Times New Roman" w:cs="Times New Roman"/>
          <w:b/>
          <w:sz w:val="24"/>
          <w:szCs w:val="24"/>
        </w:rPr>
      </w:pPr>
      <w:bookmarkStart w:id="64" w:name="_Toc534646740"/>
      <w:r w:rsidRPr="001C0DAC">
        <w:rPr>
          <w:rFonts w:ascii="Times New Roman" w:hAnsi="Times New Roman" w:cs="Times New Roman"/>
          <w:b/>
          <w:sz w:val="24"/>
          <w:szCs w:val="24"/>
        </w:rPr>
        <w:t xml:space="preserve">Lack of </w:t>
      </w:r>
      <w:r w:rsidR="00E779BC">
        <w:rPr>
          <w:rFonts w:ascii="Times New Roman" w:hAnsi="Times New Roman" w:cs="Times New Roman"/>
          <w:b/>
          <w:sz w:val="24"/>
          <w:szCs w:val="24"/>
        </w:rPr>
        <w:t>caregiver</w:t>
      </w:r>
      <w:r w:rsidRPr="001C0DAC">
        <w:rPr>
          <w:rFonts w:ascii="Times New Roman" w:hAnsi="Times New Roman" w:cs="Times New Roman"/>
          <w:b/>
          <w:sz w:val="24"/>
          <w:szCs w:val="24"/>
        </w:rPr>
        <w:t xml:space="preserve"> support</w:t>
      </w:r>
      <w:bookmarkEnd w:id="64"/>
      <w:r w:rsidRPr="001C0DAC">
        <w:rPr>
          <w:rFonts w:ascii="Times New Roman" w:hAnsi="Times New Roman" w:cs="Times New Roman"/>
          <w:b/>
          <w:sz w:val="24"/>
          <w:szCs w:val="24"/>
        </w:rPr>
        <w:t xml:space="preserve"> </w:t>
      </w:r>
    </w:p>
    <w:p w14:paraId="36B18800" w14:textId="4027B906" w:rsidR="00A82824" w:rsidRDefault="00A82824" w:rsidP="001C0DAC">
      <w:pPr>
        <w:spacing w:line="360" w:lineRule="auto"/>
        <w:jc w:val="both"/>
        <w:rPr>
          <w:rFonts w:ascii="Times New Roman" w:hAnsi="Times New Roman" w:cs="Times New Roman"/>
          <w:sz w:val="24"/>
          <w:szCs w:val="24"/>
        </w:rPr>
      </w:pPr>
      <w:r>
        <w:rPr>
          <w:rFonts w:ascii="Times New Roman" w:hAnsi="Times New Roman" w:cs="Times New Roman"/>
          <w:sz w:val="24"/>
          <w:szCs w:val="24"/>
        </w:rPr>
        <w:t>Active parental involvement in a child’s education is a significant factor that impacts the success of the child (Parhar, 2006:1). Negligence and failure to support the child creates a barrier to learning. Lemmer and Wyk also agree that parental involvement enriches the culture of learning. This is mentioned by Meier (2003:232)</w:t>
      </w:r>
      <w:r w:rsidR="002D3640">
        <w:rPr>
          <w:rFonts w:ascii="Times New Roman" w:hAnsi="Times New Roman" w:cs="Times New Roman"/>
          <w:sz w:val="24"/>
          <w:szCs w:val="24"/>
        </w:rPr>
        <w:t xml:space="preserve"> that ‘… family is one of the most important i</w:t>
      </w:r>
      <w:r w:rsidR="00137BC3">
        <w:rPr>
          <w:rFonts w:ascii="Times New Roman" w:hAnsi="Times New Roman" w:cs="Times New Roman"/>
          <w:sz w:val="24"/>
          <w:szCs w:val="24"/>
        </w:rPr>
        <w:t>n</w:t>
      </w:r>
      <w:r w:rsidR="002D3640">
        <w:rPr>
          <w:rFonts w:ascii="Times New Roman" w:hAnsi="Times New Roman" w:cs="Times New Roman"/>
          <w:sz w:val="24"/>
          <w:szCs w:val="24"/>
        </w:rPr>
        <w:t xml:space="preserve">fluences in a </w:t>
      </w:r>
      <w:r w:rsidR="00137BC3">
        <w:rPr>
          <w:rFonts w:ascii="Times New Roman" w:hAnsi="Times New Roman" w:cs="Times New Roman"/>
          <w:sz w:val="24"/>
          <w:szCs w:val="24"/>
        </w:rPr>
        <w:t>child’s</w:t>
      </w:r>
      <w:r w:rsidR="002D3640">
        <w:rPr>
          <w:rFonts w:ascii="Times New Roman" w:hAnsi="Times New Roman" w:cs="Times New Roman"/>
          <w:sz w:val="24"/>
          <w:szCs w:val="24"/>
        </w:rPr>
        <w:t xml:space="preserve"> life as it provides an emotional and physical environment that constantly surrounds the child </w:t>
      </w:r>
      <w:r w:rsidR="00137BC3">
        <w:rPr>
          <w:rFonts w:ascii="Times New Roman" w:hAnsi="Times New Roman" w:cs="Times New Roman"/>
          <w:sz w:val="24"/>
          <w:szCs w:val="24"/>
        </w:rPr>
        <w:t>a</w:t>
      </w:r>
      <w:r w:rsidR="002D3640">
        <w:rPr>
          <w:rFonts w:ascii="Times New Roman" w:hAnsi="Times New Roman" w:cs="Times New Roman"/>
          <w:sz w:val="24"/>
          <w:szCs w:val="24"/>
        </w:rPr>
        <w:t>nd in which exceptional ties exists.” When parents are i</w:t>
      </w:r>
      <w:r w:rsidR="00137BC3">
        <w:rPr>
          <w:rFonts w:ascii="Times New Roman" w:hAnsi="Times New Roman" w:cs="Times New Roman"/>
          <w:sz w:val="24"/>
          <w:szCs w:val="24"/>
        </w:rPr>
        <w:t>nv</w:t>
      </w:r>
      <w:r w:rsidR="002D3640">
        <w:rPr>
          <w:rFonts w:ascii="Times New Roman" w:hAnsi="Times New Roman" w:cs="Times New Roman"/>
          <w:sz w:val="24"/>
          <w:szCs w:val="24"/>
        </w:rPr>
        <w:t xml:space="preserve">olved, the teaching and learning process becomes effective but in their absence, learning is hindered (DOE, 2001:140). </w:t>
      </w:r>
    </w:p>
    <w:p w14:paraId="730EF55B" w14:textId="7D94A0CE" w:rsidR="002D3640" w:rsidRPr="00715915" w:rsidRDefault="002D3640" w:rsidP="00E142C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1C0DAC">
        <w:rPr>
          <w:rFonts w:ascii="Times New Roman" w:hAnsi="Times New Roman" w:cs="Times New Roman"/>
          <w:sz w:val="24"/>
          <w:szCs w:val="24"/>
        </w:rPr>
        <w:t>participants</w:t>
      </w:r>
      <w:r>
        <w:rPr>
          <w:rFonts w:ascii="Times New Roman" w:hAnsi="Times New Roman" w:cs="Times New Roman"/>
          <w:sz w:val="24"/>
          <w:szCs w:val="24"/>
        </w:rPr>
        <w:t xml:space="preserve"> </w:t>
      </w:r>
      <w:r w:rsidR="001C0DAC">
        <w:rPr>
          <w:rFonts w:ascii="Times New Roman" w:hAnsi="Times New Roman" w:cs="Times New Roman"/>
          <w:sz w:val="24"/>
          <w:szCs w:val="24"/>
        </w:rPr>
        <w:t>mentioned</w:t>
      </w:r>
      <w:r>
        <w:rPr>
          <w:rFonts w:ascii="Times New Roman" w:hAnsi="Times New Roman" w:cs="Times New Roman"/>
          <w:sz w:val="24"/>
          <w:szCs w:val="24"/>
        </w:rPr>
        <w:t xml:space="preserve"> that some of </w:t>
      </w:r>
      <w:r w:rsidR="001C0DAC">
        <w:rPr>
          <w:rFonts w:ascii="Times New Roman" w:hAnsi="Times New Roman" w:cs="Times New Roman"/>
          <w:sz w:val="24"/>
          <w:szCs w:val="24"/>
        </w:rPr>
        <w:t>their</w:t>
      </w:r>
      <w:r>
        <w:rPr>
          <w:rFonts w:ascii="Times New Roman" w:hAnsi="Times New Roman" w:cs="Times New Roman"/>
          <w:sz w:val="24"/>
          <w:szCs w:val="24"/>
        </w:rPr>
        <w:t xml:space="preserve"> </w:t>
      </w:r>
      <w:r w:rsidR="00E779BC">
        <w:rPr>
          <w:rFonts w:ascii="Times New Roman" w:hAnsi="Times New Roman" w:cs="Times New Roman"/>
          <w:sz w:val="24"/>
          <w:szCs w:val="24"/>
        </w:rPr>
        <w:t>caregivers</w:t>
      </w:r>
      <w:r>
        <w:rPr>
          <w:rFonts w:ascii="Times New Roman" w:hAnsi="Times New Roman" w:cs="Times New Roman"/>
          <w:sz w:val="24"/>
          <w:szCs w:val="24"/>
        </w:rPr>
        <w:t xml:space="preserve"> are either: working far from home, ill, late or often never present in the household. This means that they do not spend as much time </w:t>
      </w:r>
      <w:r w:rsidR="001C0DAC">
        <w:rPr>
          <w:rFonts w:ascii="Times New Roman" w:hAnsi="Times New Roman" w:cs="Times New Roman"/>
          <w:sz w:val="24"/>
          <w:szCs w:val="24"/>
        </w:rPr>
        <w:t>discussing</w:t>
      </w:r>
      <w:r>
        <w:rPr>
          <w:rFonts w:ascii="Times New Roman" w:hAnsi="Times New Roman" w:cs="Times New Roman"/>
          <w:sz w:val="24"/>
          <w:szCs w:val="24"/>
        </w:rPr>
        <w:t xml:space="preserve"> their children’s progress with educators. Socio-economic factors cause </w:t>
      </w:r>
      <w:r w:rsidR="00504986">
        <w:rPr>
          <w:rFonts w:ascii="Times New Roman" w:hAnsi="Times New Roman" w:cs="Times New Roman"/>
          <w:sz w:val="24"/>
          <w:szCs w:val="24"/>
        </w:rPr>
        <w:t>caregivers</w:t>
      </w:r>
      <w:r>
        <w:rPr>
          <w:rFonts w:ascii="Times New Roman" w:hAnsi="Times New Roman" w:cs="Times New Roman"/>
          <w:sz w:val="24"/>
          <w:szCs w:val="24"/>
        </w:rPr>
        <w:t xml:space="preserve"> to leave their children at home and go look for jobs in the city in order to provide basic necessities. In the interviews I had with the </w:t>
      </w:r>
      <w:r w:rsidR="00504986">
        <w:rPr>
          <w:rFonts w:ascii="Times New Roman" w:hAnsi="Times New Roman" w:cs="Times New Roman"/>
          <w:sz w:val="24"/>
          <w:szCs w:val="24"/>
        </w:rPr>
        <w:t>caregivers</w:t>
      </w:r>
      <w:r>
        <w:rPr>
          <w:rFonts w:ascii="Times New Roman" w:hAnsi="Times New Roman" w:cs="Times New Roman"/>
          <w:sz w:val="24"/>
          <w:szCs w:val="24"/>
        </w:rPr>
        <w:t xml:space="preserve"> in the </w:t>
      </w:r>
      <w:r w:rsidR="00715915">
        <w:rPr>
          <w:rFonts w:ascii="Times New Roman" w:hAnsi="Times New Roman" w:cs="Times New Roman"/>
          <w:sz w:val="24"/>
          <w:szCs w:val="24"/>
        </w:rPr>
        <w:t>households</w:t>
      </w:r>
      <w:r>
        <w:rPr>
          <w:rFonts w:ascii="Times New Roman" w:hAnsi="Times New Roman" w:cs="Times New Roman"/>
          <w:sz w:val="24"/>
          <w:szCs w:val="24"/>
        </w:rPr>
        <w:t xml:space="preserve">, they mentioned that they feel as though teaching is the </w:t>
      </w:r>
      <w:r w:rsidR="00137BC3">
        <w:rPr>
          <w:rFonts w:ascii="Times New Roman" w:hAnsi="Times New Roman" w:cs="Times New Roman"/>
          <w:sz w:val="24"/>
          <w:szCs w:val="24"/>
        </w:rPr>
        <w:t>responsibility of</w:t>
      </w:r>
      <w:r>
        <w:rPr>
          <w:rFonts w:ascii="Times New Roman" w:hAnsi="Times New Roman" w:cs="Times New Roman"/>
          <w:sz w:val="24"/>
          <w:szCs w:val="24"/>
        </w:rPr>
        <w:t xml:space="preserve"> the </w:t>
      </w:r>
      <w:r w:rsidR="00715915">
        <w:rPr>
          <w:rFonts w:ascii="Times New Roman" w:hAnsi="Times New Roman" w:cs="Times New Roman"/>
          <w:sz w:val="24"/>
          <w:szCs w:val="24"/>
        </w:rPr>
        <w:t>learners</w:t>
      </w:r>
      <w:r>
        <w:rPr>
          <w:rFonts w:ascii="Times New Roman" w:hAnsi="Times New Roman" w:cs="Times New Roman"/>
          <w:sz w:val="24"/>
          <w:szCs w:val="24"/>
        </w:rPr>
        <w:t xml:space="preserve">. </w:t>
      </w:r>
      <w:r w:rsidR="00715915">
        <w:rPr>
          <w:rFonts w:ascii="Times New Roman" w:hAnsi="Times New Roman" w:cs="Times New Roman"/>
          <w:sz w:val="24"/>
          <w:szCs w:val="24"/>
        </w:rPr>
        <w:t>Some</w:t>
      </w:r>
      <w:r>
        <w:rPr>
          <w:rFonts w:ascii="Times New Roman" w:hAnsi="Times New Roman" w:cs="Times New Roman"/>
          <w:sz w:val="24"/>
          <w:szCs w:val="24"/>
        </w:rPr>
        <w:t xml:space="preserve"> </w:t>
      </w:r>
      <w:r w:rsidR="00504986">
        <w:rPr>
          <w:rFonts w:ascii="Times New Roman" w:hAnsi="Times New Roman" w:cs="Times New Roman"/>
          <w:sz w:val="24"/>
          <w:szCs w:val="24"/>
        </w:rPr>
        <w:t>caregivers</w:t>
      </w:r>
      <w:r>
        <w:rPr>
          <w:rFonts w:ascii="Times New Roman" w:hAnsi="Times New Roman" w:cs="Times New Roman"/>
          <w:sz w:val="24"/>
          <w:szCs w:val="24"/>
        </w:rPr>
        <w:t xml:space="preserve"> want to be involved in the process, but because of their illiteracy, </w:t>
      </w:r>
      <w:r w:rsidR="00715915">
        <w:rPr>
          <w:rFonts w:ascii="Times New Roman" w:hAnsi="Times New Roman" w:cs="Times New Roman"/>
          <w:sz w:val="24"/>
          <w:szCs w:val="24"/>
        </w:rPr>
        <w:t>they</w:t>
      </w:r>
      <w:r>
        <w:rPr>
          <w:rFonts w:ascii="Times New Roman" w:hAnsi="Times New Roman" w:cs="Times New Roman"/>
          <w:sz w:val="24"/>
          <w:szCs w:val="24"/>
        </w:rPr>
        <w:t xml:space="preserve"> distance themselves. Others use this opportunity to </w:t>
      </w:r>
      <w:r w:rsidR="00715915">
        <w:rPr>
          <w:rFonts w:ascii="Times New Roman" w:hAnsi="Times New Roman" w:cs="Times New Roman"/>
          <w:sz w:val="24"/>
          <w:szCs w:val="24"/>
        </w:rPr>
        <w:t>involve</w:t>
      </w:r>
      <w:r>
        <w:rPr>
          <w:rFonts w:ascii="Times New Roman" w:hAnsi="Times New Roman" w:cs="Times New Roman"/>
          <w:sz w:val="24"/>
          <w:szCs w:val="24"/>
        </w:rPr>
        <w:t xml:space="preserve"> themselves and learn </w:t>
      </w:r>
      <w:r w:rsidR="00715915">
        <w:rPr>
          <w:rFonts w:ascii="Times New Roman" w:hAnsi="Times New Roman" w:cs="Times New Roman"/>
          <w:sz w:val="24"/>
          <w:szCs w:val="24"/>
        </w:rPr>
        <w:t>simultaneously</w:t>
      </w:r>
      <w:r>
        <w:rPr>
          <w:rFonts w:ascii="Times New Roman" w:hAnsi="Times New Roman" w:cs="Times New Roman"/>
          <w:sz w:val="24"/>
          <w:szCs w:val="24"/>
        </w:rPr>
        <w:t xml:space="preserve"> with the learners. </w:t>
      </w:r>
      <w:r w:rsidR="00715915">
        <w:rPr>
          <w:rFonts w:ascii="Times New Roman" w:hAnsi="Times New Roman" w:cs="Times New Roman"/>
          <w:sz w:val="24"/>
          <w:szCs w:val="24"/>
        </w:rPr>
        <w:t xml:space="preserve">Even with this enthusiasm, some </w:t>
      </w:r>
      <w:r w:rsidR="00504986">
        <w:rPr>
          <w:rFonts w:ascii="Times New Roman" w:hAnsi="Times New Roman" w:cs="Times New Roman"/>
          <w:sz w:val="24"/>
          <w:szCs w:val="24"/>
        </w:rPr>
        <w:t>caregivers</w:t>
      </w:r>
      <w:r w:rsidR="00715915">
        <w:rPr>
          <w:rFonts w:ascii="Times New Roman" w:hAnsi="Times New Roman" w:cs="Times New Roman"/>
          <w:sz w:val="24"/>
          <w:szCs w:val="24"/>
        </w:rPr>
        <w:t xml:space="preserve"> are unable to assist because they cannot grasp what is being taught. Some </w:t>
      </w:r>
      <w:r w:rsidR="00504986">
        <w:rPr>
          <w:rFonts w:ascii="Times New Roman" w:hAnsi="Times New Roman" w:cs="Times New Roman"/>
          <w:sz w:val="24"/>
          <w:szCs w:val="24"/>
        </w:rPr>
        <w:t>caregivers</w:t>
      </w:r>
      <w:r w:rsidR="00715915">
        <w:rPr>
          <w:rFonts w:ascii="Times New Roman" w:hAnsi="Times New Roman" w:cs="Times New Roman"/>
          <w:sz w:val="24"/>
          <w:szCs w:val="24"/>
        </w:rPr>
        <w:t xml:space="preserve"> feel they do not know their role should be when it comes to assisting in learning. They offer support and continuously motivate the learners. Others feel that their job ends at paying school fess and uniform. Attending parent’s meetings becomes an extra chore. They determine the success of the child when they witness the learner advancing to the next grade. The ecological model of Bronfenbrenner emphasizes that there are various influences in the environment but parental influence is the most important for their development (Woolfok, 2010:67). </w:t>
      </w:r>
    </w:p>
    <w:p w14:paraId="1BCED190" w14:textId="77777777" w:rsidR="00FE38E5" w:rsidRPr="00B801A3" w:rsidRDefault="00FE38E5" w:rsidP="00B801A3">
      <w:pPr>
        <w:pStyle w:val="Heading2"/>
        <w:spacing w:line="360" w:lineRule="auto"/>
        <w:jc w:val="both"/>
        <w:rPr>
          <w:rFonts w:ascii="Times New Roman" w:eastAsia="Times New Roman" w:hAnsi="Times New Roman" w:cs="Times New Roman"/>
          <w:b/>
          <w:sz w:val="24"/>
          <w:szCs w:val="24"/>
        </w:rPr>
      </w:pPr>
      <w:bookmarkStart w:id="65" w:name="_Toc534646741"/>
      <w:r w:rsidRPr="00B801A3">
        <w:rPr>
          <w:rFonts w:ascii="Times New Roman" w:eastAsia="Times New Roman" w:hAnsi="Times New Roman" w:cs="Times New Roman"/>
          <w:b/>
          <w:sz w:val="24"/>
          <w:szCs w:val="24"/>
        </w:rPr>
        <w:t>Safety</w:t>
      </w:r>
      <w:bookmarkEnd w:id="65"/>
      <w:r w:rsidRPr="00B801A3">
        <w:rPr>
          <w:rFonts w:ascii="Times New Roman" w:eastAsia="Times New Roman" w:hAnsi="Times New Roman" w:cs="Times New Roman"/>
          <w:b/>
          <w:sz w:val="24"/>
          <w:szCs w:val="24"/>
        </w:rPr>
        <w:t xml:space="preserve"> </w:t>
      </w:r>
    </w:p>
    <w:p w14:paraId="684A4964" w14:textId="33249B82" w:rsidR="00FE38E5" w:rsidRPr="00B801A3" w:rsidRDefault="00700606"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Prior to the collection of data, it was anticipated that an unsafe journey to school might feature the following characteristics: vulnerability to robbery or physical attack and rape, likelihood of becoming involved in an accident of some type, or exposure to weather related dangers. I was, however, neither physically harmed nor attacked. Children and </w:t>
      </w:r>
      <w:r w:rsidR="00504986">
        <w:rPr>
          <w:rFonts w:ascii="Times New Roman" w:hAnsi="Times New Roman" w:cs="Times New Roman"/>
          <w:sz w:val="24"/>
          <w:szCs w:val="24"/>
        </w:rPr>
        <w:t>caregivers</w:t>
      </w:r>
      <w:r w:rsidRPr="00B801A3">
        <w:rPr>
          <w:rFonts w:ascii="Times New Roman" w:hAnsi="Times New Roman" w:cs="Times New Roman"/>
          <w:sz w:val="24"/>
          <w:szCs w:val="24"/>
        </w:rPr>
        <w:t xml:space="preserve"> are both concerned </w:t>
      </w:r>
      <w:r w:rsidRPr="00B801A3">
        <w:rPr>
          <w:rFonts w:ascii="Times New Roman" w:hAnsi="Times New Roman" w:cs="Times New Roman"/>
          <w:sz w:val="24"/>
          <w:szCs w:val="24"/>
        </w:rPr>
        <w:lastRenderedPageBreak/>
        <w:t xml:space="preserve">about the walking routes but emphasized different concerns. Literature concurs that parents tend to worry more because they compare the dangers their generation faced with the ones their children go through now and find it alarming (Skenazy, 2009; Malome, 2007). Other concerns that </w:t>
      </w:r>
      <w:r w:rsidR="00504986">
        <w:rPr>
          <w:rFonts w:ascii="Times New Roman" w:hAnsi="Times New Roman" w:cs="Times New Roman"/>
          <w:sz w:val="24"/>
          <w:szCs w:val="24"/>
        </w:rPr>
        <w:t>caregivers</w:t>
      </w:r>
      <w:r w:rsidRPr="00B801A3">
        <w:rPr>
          <w:rFonts w:ascii="Times New Roman" w:hAnsi="Times New Roman" w:cs="Times New Roman"/>
          <w:sz w:val="24"/>
          <w:szCs w:val="24"/>
        </w:rPr>
        <w:t xml:space="preserve"> constantly affirm are: the risk of injury due to the physical environment (Ridgewell et., 2009;Ahlport et al., 2008;Kerr et al., 2006;Gielen et al., 2004), abduction or injury caused by strangers or bullies (Ahlport et al., 2008; Davison et al., 2008; Gielen et al., 2004). Kerr et al., 20006; Larsen et al., 2012; Ridgewell et al., 2009. </w:t>
      </w:r>
      <w:r w:rsidR="00FE38E5" w:rsidRPr="00B801A3">
        <w:rPr>
          <w:rFonts w:ascii="Times New Roman" w:hAnsi="Times New Roman" w:cs="Times New Roman"/>
          <w:sz w:val="24"/>
          <w:szCs w:val="24"/>
        </w:rPr>
        <w:t xml:space="preserve">The </w:t>
      </w:r>
      <w:r w:rsidRPr="00B801A3">
        <w:rPr>
          <w:rFonts w:ascii="Times New Roman" w:hAnsi="Times New Roman" w:cs="Times New Roman"/>
          <w:sz w:val="24"/>
          <w:szCs w:val="24"/>
        </w:rPr>
        <w:t xml:space="preserve">female </w:t>
      </w:r>
      <w:r w:rsidR="00FE38E5" w:rsidRPr="00B801A3">
        <w:rPr>
          <w:rFonts w:ascii="Times New Roman" w:hAnsi="Times New Roman" w:cs="Times New Roman"/>
          <w:sz w:val="24"/>
          <w:szCs w:val="24"/>
        </w:rPr>
        <w:t>participants and all other learners wake up sometimes earlier than they have to get through household chores. They have to make sure that they are done in time to join the males to try and ensure their safety on their route to school. They get to school exhausted and find it hard to concentrate. They also get to school on an empty stomach and rely on the feeding scheme during lunch time, if they are lucky.</w:t>
      </w:r>
    </w:p>
    <w:p w14:paraId="04EE777E" w14:textId="77777777" w:rsidR="00F27AFE" w:rsidRPr="00B801A3" w:rsidRDefault="00F27AFE" w:rsidP="00E142C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transportation of learners, especially in rural areas has always been a challenge for government in South Africa. The learners in this study face challenges such as walking long distances to school and confronting the risks off the walking routes. Some of the participants expressed that there are gender differences in the way that males withstand the harshness of the walking routes. </w:t>
      </w:r>
    </w:p>
    <w:p w14:paraId="1DF74325" w14:textId="77777777" w:rsidR="00F97C85" w:rsidRPr="00F97C85" w:rsidRDefault="00F27AFE" w:rsidP="00E142C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These are unique stories of six rural learners in a particular environment, observing and participating in their interaction with place and space. Being in their presence was always an exciting, tantalizing occurrence. The main focus was their dynamic movement throughout difficult spaces and the various responses to it. </w:t>
      </w:r>
      <w:r w:rsidR="00F97C85" w:rsidRPr="00F97C85">
        <w:rPr>
          <w:rFonts w:ascii="Times New Roman" w:hAnsi="Times New Roman" w:cs="Times New Roman"/>
          <w:sz w:val="24"/>
          <w:szCs w:val="24"/>
        </w:rPr>
        <w:t xml:space="preserve">All my participants use perilous routes to and from school throughout the whole year. They are exposed to the risk of injury and even death. The distance is never less than 5km. They walk in small groups, where the females always have to make sure that they are amongst the males. Caregivers do not accompany the children because they either have to get to work, have passed away or are dealing with an illness that disables them from walking a distance. There are, however, caregivers who rarely walk their kids to school, like Pamela’s aunt, especially if they are still in the younger grades. When I was walking with them on the travel route, they mostly had high energies, filled with laughter and games along the way. </w:t>
      </w:r>
    </w:p>
    <w:p w14:paraId="490ECBB4" w14:textId="77777777" w:rsidR="00F97C85" w:rsidRDefault="00F97C85" w:rsidP="00B801A3">
      <w:pPr>
        <w:spacing w:line="360" w:lineRule="auto"/>
        <w:jc w:val="both"/>
        <w:rPr>
          <w:rFonts w:ascii="Times New Roman" w:hAnsi="Times New Roman" w:cs="Times New Roman"/>
          <w:sz w:val="24"/>
          <w:szCs w:val="24"/>
        </w:rPr>
      </w:pPr>
    </w:p>
    <w:p w14:paraId="5E563B4E" w14:textId="77777777" w:rsidR="00F27AFE" w:rsidRPr="00B801A3" w:rsidRDefault="00F27AFE" w:rsidP="00B801A3">
      <w:pPr>
        <w:spacing w:line="360" w:lineRule="auto"/>
        <w:jc w:val="both"/>
        <w:rPr>
          <w:rFonts w:ascii="Times New Roman" w:hAnsi="Times New Roman" w:cs="Times New Roman"/>
          <w:sz w:val="24"/>
          <w:szCs w:val="24"/>
        </w:rPr>
      </w:pPr>
    </w:p>
    <w:p w14:paraId="59F90B48" w14:textId="77777777" w:rsidR="00F27AFE" w:rsidRPr="005F2A08" w:rsidRDefault="00F27AFE" w:rsidP="00B801A3">
      <w:pPr>
        <w:spacing w:line="360" w:lineRule="auto"/>
        <w:jc w:val="both"/>
        <w:rPr>
          <w:rFonts w:ascii="Times New Roman" w:hAnsi="Times New Roman" w:cs="Times New Roman"/>
          <w:sz w:val="24"/>
          <w:szCs w:val="24"/>
        </w:rPr>
      </w:pPr>
    </w:p>
    <w:p w14:paraId="05118A21" w14:textId="77777777" w:rsidR="00FE38E5" w:rsidRPr="00B801A3" w:rsidRDefault="00FE38E5" w:rsidP="00B801A3">
      <w:pPr>
        <w:pStyle w:val="Heading2"/>
        <w:spacing w:line="360" w:lineRule="auto"/>
        <w:jc w:val="left"/>
        <w:rPr>
          <w:rFonts w:ascii="Times New Roman" w:hAnsi="Times New Roman" w:cs="Times New Roman"/>
          <w:b/>
          <w:sz w:val="24"/>
          <w:szCs w:val="24"/>
        </w:rPr>
      </w:pPr>
      <w:bookmarkStart w:id="66" w:name="_Toc534646742"/>
      <w:r w:rsidRPr="00B801A3">
        <w:rPr>
          <w:rFonts w:ascii="Times New Roman" w:hAnsi="Times New Roman" w:cs="Times New Roman"/>
          <w:b/>
          <w:sz w:val="24"/>
          <w:szCs w:val="24"/>
        </w:rPr>
        <w:t>Impact of relationship between schools and rural households</w:t>
      </w:r>
      <w:bookmarkEnd w:id="66"/>
    </w:p>
    <w:p w14:paraId="0CECCF69" w14:textId="77777777" w:rsidR="00FE38E5" w:rsidRPr="00B801A3" w:rsidRDefault="00FE38E5" w:rsidP="00B801A3">
      <w:pPr>
        <w:spacing w:line="360" w:lineRule="auto"/>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Through data analysis and observations made, I found that the six households </w:t>
      </w:r>
      <w:r w:rsidR="007E7D9C">
        <w:rPr>
          <w:rFonts w:ascii="Times New Roman" w:eastAsia="Times New Roman" w:hAnsi="Times New Roman" w:cs="Times New Roman"/>
          <w:sz w:val="24"/>
          <w:szCs w:val="24"/>
        </w:rPr>
        <w:t>studied</w:t>
      </w:r>
      <w:r w:rsidRPr="00B801A3">
        <w:rPr>
          <w:rFonts w:ascii="Times New Roman" w:eastAsia="Times New Roman" w:hAnsi="Times New Roman" w:cs="Times New Roman"/>
          <w:sz w:val="24"/>
          <w:szCs w:val="24"/>
        </w:rPr>
        <w:t xml:space="preserve"> had no close connection to the school hence the negative per</w:t>
      </w:r>
      <w:r w:rsidR="007E7D9C">
        <w:rPr>
          <w:rFonts w:ascii="Times New Roman" w:eastAsia="Times New Roman" w:hAnsi="Times New Roman" w:cs="Times New Roman"/>
          <w:sz w:val="24"/>
          <w:szCs w:val="24"/>
        </w:rPr>
        <w:t>ceptions</w:t>
      </w:r>
      <w:r w:rsidRPr="00B801A3">
        <w:rPr>
          <w:rFonts w:ascii="Times New Roman" w:eastAsia="Times New Roman" w:hAnsi="Times New Roman" w:cs="Times New Roman"/>
          <w:sz w:val="24"/>
          <w:szCs w:val="24"/>
        </w:rPr>
        <w:t xml:space="preserve"> they h</w:t>
      </w:r>
      <w:r w:rsidR="007E7D9C">
        <w:rPr>
          <w:rFonts w:ascii="Times New Roman" w:eastAsia="Times New Roman" w:hAnsi="Times New Roman" w:cs="Times New Roman"/>
          <w:sz w:val="24"/>
          <w:szCs w:val="24"/>
        </w:rPr>
        <w:t>eld pertaining to</w:t>
      </w:r>
      <w:r w:rsidRPr="00B801A3">
        <w:rPr>
          <w:rFonts w:ascii="Times New Roman" w:eastAsia="Times New Roman" w:hAnsi="Times New Roman" w:cs="Times New Roman"/>
          <w:sz w:val="24"/>
          <w:szCs w:val="24"/>
        </w:rPr>
        <w:t xml:space="preserve"> schooling in general and more specifically rural schools and their performance. From the data collected, it was evident that there is no solid communication between the school and rural households. It is also clear that what happens in the rural household influences what happens in school. Even though the rural </w:t>
      </w:r>
      <w:r w:rsidR="00D871E8" w:rsidRPr="00B801A3">
        <w:rPr>
          <w:rFonts w:ascii="Times New Roman" w:eastAsia="Times New Roman" w:hAnsi="Times New Roman" w:cs="Times New Roman"/>
          <w:sz w:val="24"/>
          <w:szCs w:val="24"/>
        </w:rPr>
        <w:t>school that my participants attend communicates</w:t>
      </w:r>
      <w:r w:rsidRPr="00B801A3">
        <w:rPr>
          <w:rFonts w:ascii="Times New Roman" w:eastAsia="Times New Roman" w:hAnsi="Times New Roman" w:cs="Times New Roman"/>
          <w:sz w:val="24"/>
          <w:szCs w:val="24"/>
        </w:rPr>
        <w:t xml:space="preserve"> with the parents or guardians through letters on meetings and other school matters</w:t>
      </w:r>
      <w:r w:rsidR="00D871E8">
        <w:rPr>
          <w:rFonts w:ascii="Times New Roman" w:eastAsia="Times New Roman" w:hAnsi="Times New Roman" w:cs="Times New Roman"/>
          <w:sz w:val="24"/>
          <w:szCs w:val="24"/>
        </w:rPr>
        <w:t>, t</w:t>
      </w:r>
      <w:r w:rsidRPr="00B801A3">
        <w:rPr>
          <w:rFonts w:ascii="Times New Roman" w:eastAsia="Times New Roman" w:hAnsi="Times New Roman" w:cs="Times New Roman"/>
          <w:sz w:val="24"/>
          <w:szCs w:val="24"/>
        </w:rPr>
        <w:t xml:space="preserve">he fieldwork evidence still supports Van Wyk and Lemmer’s (2009) argument that schools and families have not reached common understanding on what is actually best for the learner. The argument further highlights that the rural household is not conducive to the extension of classroom activities such as homework or projects given and was evident during household observations. For example, some of my participants had to get back from school, eat what they could and then attend their household chores leaving little or no time for the schooling related work and projects. They would come back exhausted and sleep without looking at their books. In the mornings, they would multi task between getting ready, eating their breakfast and doing their homework while avoiding being late. The result was that what was being taught at school was not being revised at home because there are responsibilities that need to be taken care of. </w:t>
      </w:r>
    </w:p>
    <w:p w14:paraId="73DDA431" w14:textId="1952CD42" w:rsidR="00FE38E5" w:rsidRPr="00B801A3" w:rsidRDefault="00FE38E5" w:rsidP="00B801A3">
      <w:pPr>
        <w:spacing w:line="360" w:lineRule="auto"/>
        <w:ind w:firstLine="720"/>
        <w:jc w:val="both"/>
        <w:rPr>
          <w:rFonts w:ascii="Times New Roman" w:eastAsia="Times New Roman" w:hAnsi="Times New Roman" w:cs="Times New Roman"/>
          <w:sz w:val="24"/>
          <w:szCs w:val="24"/>
        </w:rPr>
      </w:pPr>
      <w:r w:rsidRPr="00B801A3">
        <w:rPr>
          <w:rFonts w:ascii="Times New Roman" w:eastAsia="Times New Roman" w:hAnsi="Times New Roman" w:cs="Times New Roman"/>
          <w:sz w:val="24"/>
          <w:szCs w:val="24"/>
        </w:rPr>
        <w:t xml:space="preserve">The participants felt that school had an expectation that what was taught would be extended to the household to be further practiced and understood, whereas by the time the learners got home, they had household chores to take care of. The conditions in the rural homes and other commitments of learners, breaks the educational link between the school and home. The findings showed how the breakdown of the relationship between schools, households and the community had a negative impact on the value that </w:t>
      </w:r>
      <w:r w:rsidR="00504986">
        <w:rPr>
          <w:rFonts w:ascii="Times New Roman" w:eastAsia="Times New Roman" w:hAnsi="Times New Roman" w:cs="Times New Roman"/>
          <w:sz w:val="24"/>
          <w:szCs w:val="24"/>
        </w:rPr>
        <w:t>caregivers</w:t>
      </w:r>
      <w:r w:rsidRPr="00B801A3">
        <w:rPr>
          <w:rFonts w:ascii="Times New Roman" w:eastAsia="Times New Roman" w:hAnsi="Times New Roman" w:cs="Times New Roman"/>
          <w:sz w:val="24"/>
          <w:szCs w:val="24"/>
        </w:rPr>
        <w:t xml:space="preserve"> and learners placed on education. </w:t>
      </w:r>
    </w:p>
    <w:p w14:paraId="18F0DCB8" w14:textId="27F6D692"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Learning disadvantage is a concept raised by Riddel (2005:44). Learning disadvantage occurs “when young people’s circumstances impair their functioning as learners or prevent their previous learning from being accessed in the classroom. It derives from social and material disadvantage but also arises when the dominant culture and expectations of school are at odds with those of family or community” (Riddell, 2005:44). This is how learners from affected households </w:t>
      </w:r>
      <w:r w:rsidRPr="00B801A3">
        <w:rPr>
          <w:rFonts w:ascii="Times New Roman" w:hAnsi="Times New Roman" w:cs="Times New Roman"/>
          <w:sz w:val="24"/>
          <w:szCs w:val="24"/>
        </w:rPr>
        <w:lastRenderedPageBreak/>
        <w:t xml:space="preserve">and communities are left behind in education. There needs to be a relationship between the home and school where mental stimulation that occurs in schools can be continued at home and social, material and environmental stimulation that occurs in the home and environment can be used in schools too. Yet in the case of poverty stricken communities and schools, there is a breakdown of stimulation and lack of relationship between the two foundations that play a vital role in the child’s development. The two foundations fail to complement each other due to the challenges brought upon by poverty. </w:t>
      </w:r>
    </w:p>
    <w:p w14:paraId="6B504E7D" w14:textId="64DB6D09"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This is why much deliberation goes into the decision of taking a child to school.</w:t>
      </w:r>
      <w:r w:rsidR="00504986" w:rsidRPr="00B801A3" w:rsidDel="00504986">
        <w:rPr>
          <w:rFonts w:ascii="Times New Roman" w:hAnsi="Times New Roman" w:cs="Times New Roman"/>
          <w:sz w:val="24"/>
          <w:szCs w:val="24"/>
        </w:rPr>
        <w:t xml:space="preserve"> </w:t>
      </w:r>
      <w:r w:rsidRPr="00B801A3">
        <w:rPr>
          <w:rFonts w:ascii="Times New Roman" w:hAnsi="Times New Roman" w:cs="Times New Roman"/>
          <w:sz w:val="24"/>
          <w:szCs w:val="24"/>
        </w:rPr>
        <w:t xml:space="preserve">Walking to school especially on an empty stomach for most becomes exhaustive and make it hard for one to concentrate and perform at their best. Females mostly have been up since the early hours of the day, doing household chores and taking care of their sick family members. The girls are at a higher risk in comparison with the males, because they are the most vulnerable group. Throughout my observations, the stereotype that females belong in the kitchen and should run household chores seems to be at play amongst the female participants and their friends. </w:t>
      </w:r>
    </w:p>
    <w:p w14:paraId="02E014D7" w14:textId="610B92A8" w:rsidR="00FE38E5" w:rsidRPr="00B801A3" w:rsidRDefault="00FE38E5"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cost of travelling to school is not just in time but in monetary value too, most of these families live in poverty and can barely afford the expenses that come with school such as lunchbox, uniform and school fees. Socioeconomic (contextual) experiences constantly shape the thinking of the participants and their </w:t>
      </w:r>
      <w:r w:rsidR="00504986">
        <w:rPr>
          <w:rFonts w:ascii="Times New Roman" w:hAnsi="Times New Roman" w:cs="Times New Roman"/>
          <w:sz w:val="24"/>
          <w:szCs w:val="24"/>
        </w:rPr>
        <w:t>caregivers</w:t>
      </w:r>
      <w:r w:rsidRPr="00B801A3">
        <w:rPr>
          <w:rFonts w:ascii="Times New Roman" w:hAnsi="Times New Roman" w:cs="Times New Roman"/>
          <w:sz w:val="24"/>
          <w:szCs w:val="24"/>
        </w:rPr>
        <w:t>. There is not enough support given to learners at school or at home. It seems as though there is a conflict between the two and most households have to find themselves making a decision on what is more beneficial for the child. However, during conversation with both the participants and their parents, there was positivity shared in that they believed that education can deliver development in their communities. Schools were seen as the gateway to rural development which will improve the lives of the community and help steer their socioeconomic challenges. This is the hope they have, meaning so far schools have not yet met the expectations</w:t>
      </w:r>
      <w:r w:rsidR="00F307F3">
        <w:rPr>
          <w:rFonts w:ascii="Times New Roman" w:hAnsi="Times New Roman" w:cs="Times New Roman"/>
          <w:sz w:val="24"/>
          <w:szCs w:val="24"/>
        </w:rPr>
        <w:t xml:space="preserve"> of</w:t>
      </w:r>
      <w:r w:rsidRPr="00B801A3">
        <w:rPr>
          <w:rFonts w:ascii="Times New Roman" w:hAnsi="Times New Roman" w:cs="Times New Roman"/>
          <w:sz w:val="24"/>
          <w:szCs w:val="24"/>
        </w:rPr>
        <w:t xml:space="preserve"> the community. Lack of communication however between the school and the households, has a negative impact on the value that </w:t>
      </w:r>
      <w:r w:rsidR="00504986">
        <w:rPr>
          <w:rFonts w:ascii="Times New Roman" w:hAnsi="Times New Roman" w:cs="Times New Roman"/>
          <w:sz w:val="24"/>
          <w:szCs w:val="24"/>
        </w:rPr>
        <w:t>caregivers</w:t>
      </w:r>
      <w:r w:rsidRPr="00B801A3">
        <w:rPr>
          <w:rFonts w:ascii="Times New Roman" w:hAnsi="Times New Roman" w:cs="Times New Roman"/>
          <w:sz w:val="24"/>
          <w:szCs w:val="24"/>
        </w:rPr>
        <w:t xml:space="preserve"> place on education.</w:t>
      </w:r>
    </w:p>
    <w:p w14:paraId="7626E46C" w14:textId="77777777" w:rsidR="00B61510" w:rsidRDefault="00B61510">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14:paraId="5CAEFE20" w14:textId="6DF2A9AE" w:rsidR="00B61510" w:rsidRDefault="00B61510" w:rsidP="00137BC3">
      <w:pPr>
        <w:pStyle w:val="Heading1"/>
        <w:spacing w:line="360" w:lineRule="auto"/>
        <w:rPr>
          <w:rFonts w:ascii="Times New Roman" w:hAnsi="Times New Roman" w:cs="Times New Roman"/>
          <w:b/>
          <w:color w:val="auto"/>
          <w:sz w:val="24"/>
          <w:szCs w:val="24"/>
        </w:rPr>
      </w:pPr>
      <w:bookmarkStart w:id="67" w:name="_Toc534646743"/>
      <w:r>
        <w:rPr>
          <w:rFonts w:ascii="Times New Roman" w:hAnsi="Times New Roman" w:cs="Times New Roman"/>
          <w:b/>
          <w:color w:val="auto"/>
          <w:sz w:val="24"/>
          <w:szCs w:val="24"/>
        </w:rPr>
        <w:lastRenderedPageBreak/>
        <w:t>CHAPTER 6</w:t>
      </w:r>
      <w:bookmarkEnd w:id="67"/>
    </w:p>
    <w:p w14:paraId="3D159F2C" w14:textId="4D15E996" w:rsidR="00F27AFE" w:rsidRPr="00184972" w:rsidRDefault="00F27AFE" w:rsidP="00137BC3">
      <w:pPr>
        <w:pStyle w:val="Heading1"/>
        <w:spacing w:line="360" w:lineRule="auto"/>
        <w:rPr>
          <w:rFonts w:ascii="Times New Roman" w:hAnsi="Times New Roman" w:cs="Times New Roman"/>
          <w:b/>
          <w:color w:val="auto"/>
          <w:sz w:val="24"/>
          <w:szCs w:val="24"/>
        </w:rPr>
      </w:pPr>
      <w:bookmarkStart w:id="68" w:name="_Toc534646744"/>
      <w:r w:rsidRPr="00184972">
        <w:rPr>
          <w:rFonts w:ascii="Times New Roman" w:hAnsi="Times New Roman" w:cs="Times New Roman"/>
          <w:b/>
          <w:color w:val="auto"/>
          <w:sz w:val="24"/>
          <w:szCs w:val="24"/>
        </w:rPr>
        <w:t>CONCLUSION</w:t>
      </w:r>
      <w:bookmarkEnd w:id="68"/>
    </w:p>
    <w:p w14:paraId="01882072" w14:textId="77777777" w:rsidR="00AB7764" w:rsidRDefault="00F27AF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The focus was on how the value placed on education is not affected by access to school, but stands in relation to all kinds of other things like church and home and the possibility of different kinds of futures in the uThungulu District of KwaZulu Natal, in the rural areas of South Africa. This was achieved by examining the connectedness of the rural household, as well as the journey from home to school and school to home and its rural setting. The thesis aimed to find out which contextual factors are barriers to accessing schools and how these influence the value placed on education and rural aspirations of rural learners. This was done in their everyday habitat which is their households and school walking routes through observing, participating and interviewing six rural learners. </w:t>
      </w:r>
    </w:p>
    <w:p w14:paraId="2D93D6EC" w14:textId="2D5C9FCD" w:rsidR="00164938" w:rsidRPr="00164938" w:rsidRDefault="00164938" w:rsidP="0016493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164938">
        <w:rPr>
          <w:rFonts w:ascii="Times New Roman" w:hAnsi="Times New Roman" w:cs="Times New Roman"/>
          <w:sz w:val="24"/>
          <w:szCs w:val="24"/>
        </w:rPr>
        <w:t>The method of ethnography allowed for deeper social exchanges with the participants. It was used to provide a comprehensive picture of barriers to access to schooling in KwaZulu-Natal. The conversations were mostly led by the participants, allowing them to be themselves, in their familiar habitat, allowing me to capture the everyday. The participants found it more useful and convenient to elaborate on some of their answer during the semi structured interviews through demonstration when we took the walks. During the walks, they would often reflect and excitingly shout out phases such as: “Remember when you asked me a certain things; this is what I was talking about; here is this river.”</w:t>
      </w:r>
    </w:p>
    <w:p w14:paraId="68CBC0BB" w14:textId="77777777" w:rsidR="00493726" w:rsidRPr="00493726" w:rsidRDefault="00493726" w:rsidP="00E142C3">
      <w:pPr>
        <w:spacing w:line="360" w:lineRule="auto"/>
        <w:ind w:firstLine="720"/>
        <w:jc w:val="both"/>
        <w:rPr>
          <w:rFonts w:ascii="Times New Roman" w:hAnsi="Times New Roman" w:cs="Times New Roman"/>
          <w:sz w:val="24"/>
          <w:szCs w:val="24"/>
        </w:rPr>
      </w:pPr>
      <w:r w:rsidRPr="00493726">
        <w:rPr>
          <w:rFonts w:ascii="Times New Roman" w:hAnsi="Times New Roman" w:cs="Times New Roman"/>
          <w:sz w:val="24"/>
          <w:szCs w:val="24"/>
        </w:rPr>
        <w:t xml:space="preserve">Literature has not exhausted the topic of mobility patterns and transport needs for rural learners. The way in which rural learners interact with their local environment is crucial to their lived experiences at home and school and the journey between the two influences their aspirations for the future. They also know that even though they cross and conquer these obstacles, some form of punishment is waiting for them for being late or not neat and presentable. </w:t>
      </w:r>
    </w:p>
    <w:p w14:paraId="5E517780" w14:textId="11DDC5A3" w:rsidR="00F27AFE" w:rsidRPr="00B801A3" w:rsidRDefault="00F27AFE"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findings have enabled me to recognize the key barriers that affect learners, such as household dynamics and school travel routes. The cost of travel, distance, safety along the route, neatness, household dynamics and gendered experiences were dominant contextual factors that act as a barrier to access to schooling and how value is conceptualized. The findings are constant in highlighting that the perspectives of rural learners are shaped mostly by their socio-economic </w:t>
      </w:r>
      <w:r w:rsidRPr="00B801A3">
        <w:rPr>
          <w:rFonts w:ascii="Times New Roman" w:hAnsi="Times New Roman" w:cs="Times New Roman"/>
          <w:sz w:val="24"/>
          <w:szCs w:val="24"/>
        </w:rPr>
        <w:lastRenderedPageBreak/>
        <w:t>context.</w:t>
      </w:r>
      <w:r w:rsidR="00AB7764" w:rsidRPr="00B801A3">
        <w:rPr>
          <w:rFonts w:ascii="Times New Roman" w:hAnsi="Times New Roman" w:cs="Times New Roman"/>
          <w:sz w:val="24"/>
          <w:szCs w:val="24"/>
        </w:rPr>
        <w:t xml:space="preserve"> </w:t>
      </w:r>
      <w:r w:rsidRPr="00B801A3">
        <w:rPr>
          <w:rFonts w:ascii="Times New Roman" w:hAnsi="Times New Roman" w:cs="Times New Roman"/>
          <w:sz w:val="24"/>
          <w:szCs w:val="24"/>
        </w:rPr>
        <w:t xml:space="preserve">Rural areas have unique and specific challenges as to why they cannot access quality learning in schools apart from not having basic resources (Lindeque &amp; Vandeyar, 2004; McQuaide, 2009). The government’s ignorance to the realities of the conditions in rural areas is the biggest barrier to why children do not receive quality education (Bryant, 2010). They are not well informed about the uniqueness of rural education (Mahlomaholo, 2012). Rural areas ae always marginalized socially, politically and economically. Government implementation and policies are not appropriate to solve the real issues in rural areas (Balfour and De Lange, 2011). Educational policies and curriculum changes are modeled according to the results of urban areas (Mollenkopf, 2009). Rural areas need special initiatives designed to address the problems they specifically face, and this is only possible when time is taken to identify the barriers and consider what is needed. Some of the barriers are poverty in the households and community, housing with no basic necessities, access to health care, nutrition, sanitation and child care. All these factors have a negative impact on the general access to education </w:t>
      </w:r>
    </w:p>
    <w:p w14:paraId="4DCCE55C" w14:textId="77777777" w:rsidR="00164938" w:rsidRDefault="00AB7764" w:rsidP="00B801A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These are unique stories of six rural learners in a particular environment, observing and participating in their interaction with place and space. Being in their presence was always an exciting, tantalizing occurrence. </w:t>
      </w:r>
    </w:p>
    <w:p w14:paraId="5C691194" w14:textId="4FD24C3F" w:rsidR="00164938" w:rsidRPr="00164938" w:rsidRDefault="00AB7764" w:rsidP="00164938">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The main focus was their dynamic movement throughout difficult spaces and the various responses to it. The all-encompassing theme was that contextual factors such as gendered experiences along walking routes, household chores and gender play a vital role in challenging the lives of rural learners and their families.</w:t>
      </w:r>
      <w:r w:rsidR="00164938" w:rsidRPr="00164938">
        <w:rPr>
          <w:rFonts w:ascii="Times New Roman" w:hAnsi="Times New Roman" w:cs="Times New Roman"/>
          <w:sz w:val="24"/>
          <w:szCs w:val="24"/>
        </w:rPr>
        <w:t xml:space="preserve"> The experience of walking with the participants gained me more trust amongst the group. It sparked excitement, curiosity, and ease in terms of the topic of conversations. I got to observe and become part of the everydayness of the life of a rural learner. Actively participating in the walks to and from school allowed me to better comprehend the learner’s lived experiences. I had an embodied experience with a place and space which was mundane for them. What was challenging, frightening and exhausting for me was relatively easy for them because everyone has acquired the required stamina to get them to school on time. </w:t>
      </w:r>
      <w:r w:rsidR="003A71A1" w:rsidRPr="003A71A1">
        <w:rPr>
          <w:rFonts w:ascii="Times New Roman" w:eastAsia="Times New Roman" w:hAnsi="Times New Roman" w:cs="Times New Roman"/>
          <w:sz w:val="24"/>
          <w:szCs w:val="24"/>
        </w:rPr>
        <w:t xml:space="preserve"> </w:t>
      </w:r>
    </w:p>
    <w:p w14:paraId="76624B48" w14:textId="308E413A" w:rsidR="00AB7764" w:rsidRPr="00B801A3" w:rsidRDefault="00AB7764" w:rsidP="00E142C3">
      <w:pPr>
        <w:spacing w:line="360" w:lineRule="auto"/>
        <w:ind w:firstLine="720"/>
        <w:jc w:val="both"/>
        <w:rPr>
          <w:rFonts w:ascii="Times New Roman" w:hAnsi="Times New Roman" w:cs="Times New Roman"/>
          <w:sz w:val="24"/>
          <w:szCs w:val="24"/>
        </w:rPr>
      </w:pPr>
      <w:r w:rsidRPr="00B801A3">
        <w:rPr>
          <w:rFonts w:ascii="Times New Roman" w:hAnsi="Times New Roman" w:cs="Times New Roman"/>
          <w:sz w:val="24"/>
          <w:szCs w:val="24"/>
        </w:rPr>
        <w:t xml:space="preserve">The journey back to Johannesburg was strained, awkward, and agonizing. There was uneasy silence and lots of rampant thoughts in my head. I tried to figure out the way forward because there is so much that should be done. Rural areas deserve creative strategies to overcome the barriers. The children deserve their basic right to education. As the car rattled along the long, </w:t>
      </w:r>
      <w:r w:rsidRPr="00B801A3">
        <w:rPr>
          <w:rFonts w:ascii="Times New Roman" w:hAnsi="Times New Roman" w:cs="Times New Roman"/>
          <w:sz w:val="24"/>
          <w:szCs w:val="24"/>
        </w:rPr>
        <w:lastRenderedPageBreak/>
        <w:t xml:space="preserve">deserted dusty roads, I began to reflect back on my notes and I couldn’t wait to type this ethnography up. </w:t>
      </w:r>
    </w:p>
    <w:p w14:paraId="33EEF009" w14:textId="77777777" w:rsidR="00F27AFE" w:rsidRPr="00B801A3" w:rsidRDefault="00F27AFE" w:rsidP="00B801A3">
      <w:pPr>
        <w:spacing w:line="360" w:lineRule="auto"/>
        <w:jc w:val="both"/>
        <w:rPr>
          <w:rFonts w:ascii="Times New Roman" w:hAnsi="Times New Roman" w:cs="Times New Roman"/>
          <w:sz w:val="24"/>
          <w:szCs w:val="24"/>
        </w:rPr>
      </w:pPr>
    </w:p>
    <w:p w14:paraId="707B4BE1" w14:textId="77777777" w:rsidR="00F27AFE" w:rsidRPr="00B801A3" w:rsidRDefault="00F27AFE" w:rsidP="00B801A3">
      <w:pPr>
        <w:spacing w:line="360" w:lineRule="auto"/>
        <w:jc w:val="both"/>
        <w:rPr>
          <w:rFonts w:ascii="Times New Roman" w:hAnsi="Times New Roman" w:cs="Times New Roman"/>
          <w:sz w:val="24"/>
          <w:szCs w:val="24"/>
        </w:rPr>
      </w:pPr>
    </w:p>
    <w:p w14:paraId="451AE2EF" w14:textId="77777777" w:rsidR="00F27AFE" w:rsidRDefault="00F27AFE" w:rsidP="00B801A3">
      <w:pPr>
        <w:spacing w:line="360" w:lineRule="auto"/>
        <w:rPr>
          <w:rFonts w:ascii="Times New Roman" w:hAnsi="Times New Roman" w:cs="Times New Roman"/>
          <w:sz w:val="24"/>
          <w:szCs w:val="24"/>
        </w:rPr>
      </w:pPr>
    </w:p>
    <w:p w14:paraId="03F3C746" w14:textId="77777777" w:rsidR="00ED71D2" w:rsidRDefault="00ED71D2" w:rsidP="00B801A3">
      <w:pPr>
        <w:spacing w:line="360" w:lineRule="auto"/>
        <w:rPr>
          <w:rFonts w:ascii="Times New Roman" w:hAnsi="Times New Roman" w:cs="Times New Roman"/>
          <w:sz w:val="24"/>
          <w:szCs w:val="24"/>
        </w:rPr>
      </w:pPr>
    </w:p>
    <w:p w14:paraId="3A307FBA" w14:textId="77777777" w:rsidR="00ED71D2" w:rsidRDefault="00ED71D2" w:rsidP="00B801A3">
      <w:pPr>
        <w:spacing w:line="360" w:lineRule="auto"/>
        <w:rPr>
          <w:rFonts w:ascii="Times New Roman" w:hAnsi="Times New Roman" w:cs="Times New Roman"/>
          <w:sz w:val="24"/>
          <w:szCs w:val="24"/>
        </w:rPr>
      </w:pPr>
    </w:p>
    <w:p w14:paraId="71A0DE5B" w14:textId="77777777" w:rsidR="00ED71D2" w:rsidRDefault="00ED71D2" w:rsidP="00B801A3">
      <w:pPr>
        <w:spacing w:line="360" w:lineRule="auto"/>
        <w:rPr>
          <w:rFonts w:ascii="Times New Roman" w:hAnsi="Times New Roman" w:cs="Times New Roman"/>
          <w:sz w:val="24"/>
          <w:szCs w:val="24"/>
        </w:rPr>
      </w:pPr>
    </w:p>
    <w:p w14:paraId="437F3674" w14:textId="77777777" w:rsidR="00ED71D2" w:rsidRDefault="00ED71D2" w:rsidP="00B801A3">
      <w:pPr>
        <w:spacing w:line="360" w:lineRule="auto"/>
        <w:rPr>
          <w:rFonts w:ascii="Times New Roman" w:hAnsi="Times New Roman" w:cs="Times New Roman"/>
          <w:sz w:val="24"/>
          <w:szCs w:val="24"/>
        </w:rPr>
      </w:pPr>
    </w:p>
    <w:p w14:paraId="0258E17A" w14:textId="77777777" w:rsidR="00ED71D2" w:rsidRDefault="00ED71D2" w:rsidP="00B801A3">
      <w:pPr>
        <w:spacing w:line="360" w:lineRule="auto"/>
        <w:rPr>
          <w:rFonts w:ascii="Times New Roman" w:hAnsi="Times New Roman" w:cs="Times New Roman"/>
          <w:sz w:val="24"/>
          <w:szCs w:val="24"/>
        </w:rPr>
      </w:pPr>
    </w:p>
    <w:p w14:paraId="26CEB6ED" w14:textId="77777777" w:rsidR="00ED71D2" w:rsidRDefault="00ED71D2" w:rsidP="00B801A3">
      <w:pPr>
        <w:spacing w:line="360" w:lineRule="auto"/>
        <w:rPr>
          <w:rFonts w:ascii="Times New Roman" w:hAnsi="Times New Roman" w:cs="Times New Roman"/>
          <w:sz w:val="24"/>
          <w:szCs w:val="24"/>
        </w:rPr>
      </w:pPr>
    </w:p>
    <w:p w14:paraId="634C5F04" w14:textId="77777777" w:rsidR="00ED71D2" w:rsidRDefault="00ED71D2" w:rsidP="00B801A3">
      <w:pPr>
        <w:spacing w:line="360" w:lineRule="auto"/>
        <w:rPr>
          <w:rFonts w:ascii="Times New Roman" w:hAnsi="Times New Roman" w:cs="Times New Roman"/>
          <w:sz w:val="24"/>
          <w:szCs w:val="24"/>
        </w:rPr>
      </w:pPr>
    </w:p>
    <w:p w14:paraId="03E600C9" w14:textId="77777777" w:rsidR="00ED71D2" w:rsidRDefault="00ED71D2" w:rsidP="00B801A3">
      <w:pPr>
        <w:spacing w:line="360" w:lineRule="auto"/>
        <w:rPr>
          <w:rFonts w:ascii="Times New Roman" w:hAnsi="Times New Roman" w:cs="Times New Roman"/>
          <w:sz w:val="24"/>
          <w:szCs w:val="24"/>
        </w:rPr>
      </w:pPr>
    </w:p>
    <w:p w14:paraId="29B8DAD0" w14:textId="77777777" w:rsidR="00ED71D2" w:rsidRDefault="00ED71D2" w:rsidP="00B801A3">
      <w:pPr>
        <w:spacing w:line="360" w:lineRule="auto"/>
        <w:rPr>
          <w:rFonts w:ascii="Times New Roman" w:hAnsi="Times New Roman" w:cs="Times New Roman"/>
          <w:sz w:val="24"/>
          <w:szCs w:val="24"/>
        </w:rPr>
      </w:pPr>
    </w:p>
    <w:p w14:paraId="33AF3574" w14:textId="77777777" w:rsidR="00ED71D2" w:rsidRDefault="00ED71D2" w:rsidP="00B801A3">
      <w:pPr>
        <w:spacing w:line="360" w:lineRule="auto"/>
        <w:rPr>
          <w:rFonts w:ascii="Times New Roman" w:hAnsi="Times New Roman" w:cs="Times New Roman"/>
          <w:sz w:val="24"/>
          <w:szCs w:val="24"/>
        </w:rPr>
      </w:pPr>
    </w:p>
    <w:p w14:paraId="63A27F73" w14:textId="77777777" w:rsidR="00ED71D2" w:rsidRDefault="00ED71D2" w:rsidP="00B801A3">
      <w:pPr>
        <w:spacing w:line="360" w:lineRule="auto"/>
        <w:rPr>
          <w:rFonts w:ascii="Times New Roman" w:hAnsi="Times New Roman" w:cs="Times New Roman"/>
          <w:sz w:val="24"/>
          <w:szCs w:val="24"/>
        </w:rPr>
      </w:pPr>
    </w:p>
    <w:p w14:paraId="601F6677" w14:textId="77777777" w:rsidR="00184972" w:rsidRDefault="00184972" w:rsidP="00B801A3">
      <w:pPr>
        <w:spacing w:line="360" w:lineRule="auto"/>
        <w:rPr>
          <w:rFonts w:ascii="Times New Roman" w:hAnsi="Times New Roman" w:cs="Times New Roman"/>
          <w:sz w:val="24"/>
          <w:szCs w:val="24"/>
        </w:rPr>
      </w:pPr>
    </w:p>
    <w:p w14:paraId="2193B4F0" w14:textId="77777777" w:rsidR="00F24C8B" w:rsidRDefault="00F24C8B" w:rsidP="00B801A3">
      <w:pPr>
        <w:spacing w:line="360" w:lineRule="auto"/>
        <w:rPr>
          <w:rFonts w:ascii="Times New Roman" w:hAnsi="Times New Roman" w:cs="Times New Roman"/>
          <w:sz w:val="24"/>
          <w:szCs w:val="24"/>
        </w:rPr>
      </w:pPr>
    </w:p>
    <w:p w14:paraId="3A911D80" w14:textId="77777777" w:rsidR="00F24C8B" w:rsidRDefault="00F24C8B" w:rsidP="00B801A3">
      <w:pPr>
        <w:spacing w:line="360" w:lineRule="auto"/>
        <w:rPr>
          <w:rFonts w:ascii="Times New Roman" w:hAnsi="Times New Roman" w:cs="Times New Roman"/>
          <w:sz w:val="24"/>
          <w:szCs w:val="24"/>
        </w:rPr>
      </w:pPr>
    </w:p>
    <w:p w14:paraId="6C2587D2" w14:textId="77777777" w:rsidR="00F24C8B" w:rsidRDefault="00F24C8B" w:rsidP="00B801A3">
      <w:pPr>
        <w:spacing w:line="360" w:lineRule="auto"/>
        <w:rPr>
          <w:rFonts w:ascii="Times New Roman" w:hAnsi="Times New Roman" w:cs="Times New Roman"/>
          <w:sz w:val="24"/>
          <w:szCs w:val="24"/>
        </w:rPr>
      </w:pPr>
    </w:p>
    <w:p w14:paraId="76D878B3" w14:textId="77777777" w:rsidR="00F24C8B" w:rsidRDefault="00F24C8B" w:rsidP="00B801A3">
      <w:pPr>
        <w:spacing w:line="360" w:lineRule="auto"/>
        <w:rPr>
          <w:rFonts w:ascii="Times New Roman" w:hAnsi="Times New Roman" w:cs="Times New Roman"/>
          <w:sz w:val="24"/>
          <w:szCs w:val="24"/>
        </w:rPr>
      </w:pPr>
    </w:p>
    <w:p w14:paraId="2FAADB6B" w14:textId="77777777" w:rsidR="00184972" w:rsidRPr="00B801A3" w:rsidRDefault="00184972" w:rsidP="00B801A3">
      <w:pPr>
        <w:spacing w:line="360" w:lineRule="auto"/>
        <w:rPr>
          <w:rFonts w:ascii="Times New Roman" w:hAnsi="Times New Roman" w:cs="Times New Roman"/>
          <w:sz w:val="24"/>
          <w:szCs w:val="24"/>
        </w:rPr>
      </w:pPr>
    </w:p>
    <w:p w14:paraId="6FAEEC49" w14:textId="77777777" w:rsidR="007471BD" w:rsidRPr="00B801A3" w:rsidRDefault="00CC2577" w:rsidP="00B801A3">
      <w:pPr>
        <w:pStyle w:val="Heading1"/>
        <w:spacing w:line="360" w:lineRule="auto"/>
        <w:rPr>
          <w:rFonts w:ascii="Times New Roman" w:eastAsiaTheme="minorEastAsia" w:hAnsi="Times New Roman" w:cs="Times New Roman"/>
          <w:b/>
          <w:color w:val="auto"/>
          <w:sz w:val="24"/>
          <w:szCs w:val="24"/>
        </w:rPr>
      </w:pPr>
      <w:bookmarkStart w:id="69" w:name="_Toc534646745"/>
      <w:r w:rsidRPr="00B801A3">
        <w:rPr>
          <w:rFonts w:ascii="Times New Roman" w:eastAsiaTheme="minorEastAsia" w:hAnsi="Times New Roman" w:cs="Times New Roman"/>
          <w:b/>
          <w:color w:val="auto"/>
          <w:sz w:val="24"/>
          <w:szCs w:val="24"/>
        </w:rPr>
        <w:lastRenderedPageBreak/>
        <w:t>REFERENCES</w:t>
      </w:r>
      <w:bookmarkEnd w:id="69"/>
      <w:r w:rsidRPr="00B801A3">
        <w:rPr>
          <w:rFonts w:ascii="Times New Roman" w:eastAsiaTheme="minorEastAsia" w:hAnsi="Times New Roman" w:cs="Times New Roman"/>
          <w:b/>
          <w:color w:val="auto"/>
          <w:sz w:val="24"/>
          <w:szCs w:val="24"/>
        </w:rPr>
        <w:t xml:space="preserve"> </w:t>
      </w:r>
    </w:p>
    <w:p w14:paraId="24ABB02C"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Ahlport, K. N., Laura L., Amber V., Evenson, K.R., &amp; Ward D.S. (2008). Barriers to and Facilitators of Walking and Bicycling to School: Formative Results From the Non-Motorized Travel Study. </w:t>
      </w:r>
      <w:r w:rsidRPr="00B801A3">
        <w:rPr>
          <w:rFonts w:ascii="Times New Roman" w:hAnsi="Times New Roman" w:cs="Times New Roman"/>
          <w:i/>
          <w:iCs/>
          <w:sz w:val="24"/>
          <w:szCs w:val="24"/>
        </w:rPr>
        <w:t>Health Education &amp; Behavior</w:t>
      </w:r>
      <w:r w:rsidRPr="00B801A3">
        <w:rPr>
          <w:rFonts w:ascii="Times New Roman" w:hAnsi="Times New Roman" w:cs="Times New Roman"/>
          <w:sz w:val="24"/>
          <w:szCs w:val="24"/>
        </w:rPr>
        <w:t>, 35,221-244.</w:t>
      </w:r>
    </w:p>
    <w:p w14:paraId="6992410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Anderson, G. 1999. </w:t>
      </w:r>
      <w:r w:rsidRPr="00B801A3">
        <w:rPr>
          <w:rFonts w:ascii="Times New Roman" w:hAnsi="Times New Roman" w:cs="Times New Roman"/>
          <w:i/>
          <w:iCs/>
          <w:sz w:val="24"/>
          <w:szCs w:val="24"/>
        </w:rPr>
        <w:t>Fundamentals in Educational Research</w:t>
      </w:r>
      <w:r w:rsidRPr="00B801A3">
        <w:rPr>
          <w:rFonts w:ascii="Times New Roman" w:hAnsi="Times New Roman" w:cs="Times New Roman"/>
          <w:sz w:val="24"/>
          <w:szCs w:val="24"/>
        </w:rPr>
        <w:t>. London: Falmer Press</w:t>
      </w:r>
    </w:p>
    <w:p w14:paraId="2AD4A5F8"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Andvig, J.C., 2001. Family-controlled child labour in sub-Saharan Africa. A survey of research. Washington, DC: World Bank, Social Protection Unit, October 2001.</w:t>
      </w:r>
    </w:p>
    <w:p w14:paraId="3AEFF66F"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Anriquez, G, &amp; Stamoulis, K. 2007. </w:t>
      </w:r>
      <w:r w:rsidRPr="00B801A3">
        <w:rPr>
          <w:rFonts w:ascii="Times New Roman" w:hAnsi="Times New Roman" w:cs="Times New Roman"/>
          <w:i/>
          <w:iCs/>
          <w:sz w:val="24"/>
          <w:szCs w:val="24"/>
        </w:rPr>
        <w:t>Rural development and poverty reduction: Is agriculture still the key?</w:t>
      </w:r>
      <w:r w:rsidRPr="00B801A3">
        <w:rPr>
          <w:rFonts w:ascii="Times New Roman" w:hAnsi="Times New Roman" w:cs="Times New Roman"/>
          <w:sz w:val="24"/>
          <w:szCs w:val="24"/>
        </w:rPr>
        <w:t xml:space="preserve"> ESA Working Paper. Agricultural Development Economics Division: The Food and Agriculture Organisation of the UN.</w:t>
      </w:r>
    </w:p>
    <w:p w14:paraId="22CDC3E9"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Araujo, M. 2009. A fresh start for 'failing schools'? A qualitative study. </w:t>
      </w:r>
      <w:r w:rsidRPr="00B801A3">
        <w:rPr>
          <w:rFonts w:ascii="Times New Roman" w:hAnsi="Times New Roman" w:cs="Times New Roman"/>
          <w:i/>
          <w:iCs/>
          <w:sz w:val="24"/>
          <w:szCs w:val="24"/>
        </w:rPr>
        <w:t>British Educational Research Journal, 35</w:t>
      </w:r>
      <w:r w:rsidRPr="00B801A3">
        <w:rPr>
          <w:rFonts w:ascii="Times New Roman" w:hAnsi="Times New Roman" w:cs="Times New Roman"/>
          <w:sz w:val="24"/>
          <w:szCs w:val="24"/>
        </w:rPr>
        <w:t>(4), 599-617.</w:t>
      </w:r>
    </w:p>
    <w:p w14:paraId="4AE19557"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Arnold, M. L., Newman, J. H., Gaddy, B. B., &amp; Dean, C. B. 2005. A look at the condition of rural education research: Setting a difference for future research. </w:t>
      </w:r>
      <w:r w:rsidRPr="00B801A3">
        <w:rPr>
          <w:rFonts w:ascii="Times New Roman" w:hAnsi="Times New Roman" w:cs="Times New Roman"/>
          <w:i/>
          <w:iCs/>
          <w:sz w:val="24"/>
          <w:szCs w:val="24"/>
        </w:rPr>
        <w:t xml:space="preserve">Journal of Research in Rural Education, </w:t>
      </w:r>
      <w:r w:rsidRPr="00B801A3">
        <w:rPr>
          <w:rFonts w:ascii="Times New Roman" w:hAnsi="Times New Roman" w:cs="Times New Roman"/>
          <w:sz w:val="24"/>
          <w:szCs w:val="24"/>
        </w:rPr>
        <w:t>20(6). Retrieved [11 November 2009] from http://www.jrre.psu.edu/articles/20-6.pdf</w:t>
      </w:r>
    </w:p>
    <w:p w14:paraId="4B2B005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Avotri, R., Owusu-Darko, L., Eghan, H., and Ocansey, S., 1999. Gender and primary schooling in Ghana. Sussex: Institute of Development Studies, October 1999</w:t>
      </w:r>
    </w:p>
    <w:p w14:paraId="4BB84233" w14:textId="77777777" w:rsidR="00B663AE" w:rsidRPr="00B801A3" w:rsidRDefault="00B663AE" w:rsidP="00B801A3">
      <w:pPr>
        <w:spacing w:line="360" w:lineRule="auto"/>
        <w:jc w:val="both"/>
        <w:rPr>
          <w:rFonts w:ascii="Times New Roman" w:hAnsi="Times New Roman" w:cs="Times New Roman"/>
          <w:i/>
          <w:iCs/>
          <w:sz w:val="24"/>
          <w:szCs w:val="24"/>
        </w:rPr>
      </w:pPr>
      <w:r w:rsidRPr="00B801A3">
        <w:rPr>
          <w:rFonts w:ascii="Times New Roman" w:hAnsi="Times New Roman" w:cs="Times New Roman"/>
          <w:sz w:val="24"/>
          <w:szCs w:val="24"/>
        </w:rPr>
        <w:t>Balfour, R., Mitchell, C., &amp; Moletsane, R. 2008. Troubling contexts: Toward a generative theory of rurality as education research.</w:t>
      </w:r>
      <w:r w:rsidRPr="00B801A3">
        <w:rPr>
          <w:rFonts w:ascii="Times New Roman" w:hAnsi="Times New Roman" w:cs="Times New Roman"/>
          <w:i/>
          <w:iCs/>
          <w:sz w:val="24"/>
          <w:szCs w:val="24"/>
        </w:rPr>
        <w:t xml:space="preserve"> Journal of Rural and Community Development, </w:t>
      </w:r>
      <w:r w:rsidRPr="00B801A3">
        <w:rPr>
          <w:rFonts w:ascii="Times New Roman" w:hAnsi="Times New Roman" w:cs="Times New Roman"/>
          <w:sz w:val="24"/>
          <w:szCs w:val="24"/>
        </w:rPr>
        <w:t>3(3):95–107</w:t>
      </w:r>
      <w:bookmarkStart w:id="70" w:name="_GoBack"/>
      <w:bookmarkEnd w:id="70"/>
      <w:r w:rsidRPr="00B801A3">
        <w:rPr>
          <w:rFonts w:ascii="Times New Roman" w:hAnsi="Times New Roman" w:cs="Times New Roman"/>
          <w:i/>
          <w:iCs/>
          <w:sz w:val="24"/>
          <w:szCs w:val="24"/>
        </w:rPr>
        <w:t>.</w:t>
      </w:r>
    </w:p>
    <w:p w14:paraId="76D07464"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Balfour, R. J. 2012. Rurality research and rural education: Exploratory and explanatory power. </w:t>
      </w:r>
      <w:r w:rsidRPr="00B801A3">
        <w:rPr>
          <w:rFonts w:ascii="Times New Roman" w:hAnsi="Times New Roman" w:cs="Times New Roman"/>
          <w:i/>
          <w:iCs/>
          <w:sz w:val="24"/>
          <w:szCs w:val="24"/>
        </w:rPr>
        <w:t>Perspectives in Education, 30</w:t>
      </w:r>
      <w:r w:rsidRPr="00B801A3">
        <w:rPr>
          <w:rFonts w:ascii="Times New Roman" w:hAnsi="Times New Roman" w:cs="Times New Roman"/>
          <w:sz w:val="24"/>
          <w:szCs w:val="24"/>
        </w:rPr>
        <w:t>(1), 9-18.</w:t>
      </w:r>
    </w:p>
    <w:p w14:paraId="360E26AD"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Barth, P., Haycock, K., Jackson, H., Mora, K., Robinson, S., &amp; Wilkins, A. 1999. </w:t>
      </w:r>
      <w:r w:rsidRPr="00B801A3">
        <w:rPr>
          <w:rFonts w:ascii="Times New Roman" w:hAnsi="Times New Roman" w:cs="Times New Roman"/>
          <w:i/>
          <w:iCs/>
          <w:sz w:val="24"/>
          <w:szCs w:val="24"/>
        </w:rPr>
        <w:t>Dispelling the myth: High poverty schools exceeding expectations</w:t>
      </w:r>
      <w:r w:rsidRPr="00B801A3">
        <w:rPr>
          <w:rFonts w:ascii="Times New Roman" w:hAnsi="Times New Roman" w:cs="Times New Roman"/>
          <w:sz w:val="24"/>
          <w:szCs w:val="24"/>
        </w:rPr>
        <w:t>. Washington, DC: The Education Trust.</w:t>
      </w:r>
    </w:p>
    <w:p w14:paraId="57EE888C"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Benwell, M.C., 2009. Challenging minority world privilege: children’s outdoor mobilities in post-apartheid South Africa. </w:t>
      </w:r>
      <w:r w:rsidRPr="00B801A3">
        <w:rPr>
          <w:rFonts w:ascii="Times New Roman" w:hAnsi="Times New Roman" w:cs="Times New Roman"/>
          <w:i/>
          <w:sz w:val="24"/>
          <w:szCs w:val="24"/>
        </w:rPr>
        <w:t>Mobilities</w:t>
      </w:r>
      <w:r w:rsidRPr="00B801A3">
        <w:rPr>
          <w:rFonts w:ascii="Times New Roman" w:hAnsi="Times New Roman" w:cs="Times New Roman"/>
          <w:sz w:val="24"/>
          <w:szCs w:val="24"/>
        </w:rPr>
        <w:t>, 4 (1), 77–101.</w:t>
      </w:r>
    </w:p>
    <w:p w14:paraId="74F94A8F"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Berk, L.E. 2000. Child Development (5th ed.). Boston: Allyn and Bacon. </w:t>
      </w:r>
    </w:p>
    <w:p w14:paraId="1AAE38C7"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Bertram, C. A. 2009. </w:t>
      </w:r>
      <w:r w:rsidRPr="00B801A3">
        <w:rPr>
          <w:rFonts w:ascii="Times New Roman" w:hAnsi="Times New Roman" w:cs="Times New Roman"/>
          <w:i/>
          <w:iCs/>
          <w:sz w:val="24"/>
          <w:szCs w:val="24"/>
        </w:rPr>
        <w:t>Curriculum recontextualisation: A case study of the South African high school History curriculum</w:t>
      </w:r>
      <w:r w:rsidRPr="00B801A3">
        <w:rPr>
          <w:rFonts w:ascii="Times New Roman" w:hAnsi="Times New Roman" w:cs="Times New Roman"/>
          <w:sz w:val="24"/>
          <w:szCs w:val="24"/>
        </w:rPr>
        <w:t>. PhD Thesis. Faculty of Education. University of KwaZulu-Natal. Pietermaritzburg.</w:t>
      </w:r>
    </w:p>
    <w:p w14:paraId="28C4E244"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Borman, G. D., Rachuba, L., Datnow, A., Alberg, M., Maciver, M., Stringfield, S. 2000. </w:t>
      </w:r>
      <w:r w:rsidRPr="00B801A3">
        <w:rPr>
          <w:rFonts w:ascii="Times New Roman" w:hAnsi="Times New Roman" w:cs="Times New Roman"/>
          <w:i/>
          <w:iCs/>
          <w:sz w:val="24"/>
          <w:szCs w:val="24"/>
        </w:rPr>
        <w:t>Four models of school improvement: Successes and challenges inimproving low performing, high poverty schools (Report No.48)</w:t>
      </w:r>
      <w:r w:rsidRPr="00B801A3">
        <w:rPr>
          <w:rFonts w:ascii="Times New Roman" w:hAnsi="Times New Roman" w:cs="Times New Roman"/>
          <w:sz w:val="24"/>
          <w:szCs w:val="24"/>
        </w:rPr>
        <w:t>. Baltimore,</w:t>
      </w:r>
    </w:p>
    <w:p w14:paraId="2429187B"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MD: John Hopkins University, Center for Research into Education of</w:t>
      </w:r>
    </w:p>
    <w:p w14:paraId="579CEEFD"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Students Placed at Risk.</w:t>
      </w:r>
      <w:r w:rsidRPr="00B801A3">
        <w:rPr>
          <w:rFonts w:ascii="Times New Roman" w:hAnsi="Times New Roman" w:cs="Times New Roman"/>
          <w:sz w:val="24"/>
          <w:szCs w:val="24"/>
        </w:rPr>
        <w:tab/>
      </w:r>
    </w:p>
    <w:p w14:paraId="3A89449D"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Bourdieu, P. 1977. </w:t>
      </w:r>
      <w:r w:rsidRPr="00B801A3">
        <w:rPr>
          <w:rFonts w:ascii="Times New Roman" w:hAnsi="Times New Roman" w:cs="Times New Roman"/>
          <w:i/>
          <w:iCs/>
          <w:sz w:val="24"/>
          <w:szCs w:val="24"/>
        </w:rPr>
        <w:t xml:space="preserve">Outline of a Theory of Practice. </w:t>
      </w:r>
      <w:r w:rsidRPr="00B801A3">
        <w:rPr>
          <w:rFonts w:ascii="Times New Roman" w:hAnsi="Times New Roman" w:cs="Times New Roman"/>
          <w:sz w:val="24"/>
          <w:szCs w:val="24"/>
        </w:rPr>
        <w:t xml:space="preserve">Cambridge: Cambridge University Press. </w:t>
      </w:r>
    </w:p>
    <w:p w14:paraId="3F1A19AC"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Brewer, J. D. 2000. </w:t>
      </w:r>
      <w:r w:rsidRPr="00B801A3">
        <w:rPr>
          <w:rFonts w:ascii="Times New Roman" w:hAnsi="Times New Roman" w:cs="Times New Roman"/>
          <w:i/>
          <w:iCs/>
          <w:sz w:val="24"/>
          <w:szCs w:val="24"/>
        </w:rPr>
        <w:t xml:space="preserve">Ethnography. </w:t>
      </w:r>
      <w:r w:rsidRPr="00B801A3">
        <w:rPr>
          <w:rFonts w:ascii="Times New Roman" w:hAnsi="Times New Roman" w:cs="Times New Roman"/>
          <w:sz w:val="24"/>
          <w:szCs w:val="24"/>
        </w:rPr>
        <w:t>Buckingham: Open University Press.</w:t>
      </w:r>
    </w:p>
    <w:p w14:paraId="67579EC5"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Bronfenbrenner, U. 1979. The ecology of human development: Experiences by nature and design. Cambridge: Harvard University Press.</w:t>
      </w:r>
    </w:p>
    <w:p w14:paraId="2772C9C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Bronfenbrenner, U. 1997. </w:t>
      </w:r>
      <w:r w:rsidRPr="00B801A3">
        <w:rPr>
          <w:rFonts w:ascii="Times New Roman" w:hAnsi="Times New Roman" w:cs="Times New Roman"/>
          <w:i/>
          <w:sz w:val="24"/>
          <w:szCs w:val="24"/>
        </w:rPr>
        <w:t>Ecological models of human development</w:t>
      </w:r>
      <w:r w:rsidRPr="00B801A3">
        <w:rPr>
          <w:rFonts w:ascii="Times New Roman" w:hAnsi="Times New Roman" w:cs="Times New Roman"/>
          <w:sz w:val="24"/>
          <w:szCs w:val="24"/>
        </w:rPr>
        <w:t>. New York: W.H. Freeman and Company.</w:t>
      </w:r>
    </w:p>
    <w:p w14:paraId="79B2B0F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Bronfenbrenner, U. 2004. Making Human Beings Human: </w:t>
      </w:r>
      <w:r w:rsidRPr="00B801A3">
        <w:rPr>
          <w:rFonts w:ascii="Times New Roman" w:hAnsi="Times New Roman" w:cs="Times New Roman"/>
          <w:i/>
          <w:sz w:val="24"/>
          <w:szCs w:val="24"/>
        </w:rPr>
        <w:t>Bioecolgical Perspectives on Human Development</w:t>
      </w:r>
      <w:r w:rsidRPr="00B801A3">
        <w:rPr>
          <w:rFonts w:ascii="Times New Roman" w:hAnsi="Times New Roman" w:cs="Times New Roman"/>
          <w:sz w:val="24"/>
          <w:szCs w:val="24"/>
        </w:rPr>
        <w:t>. New York: Sage Publications.</w:t>
      </w:r>
    </w:p>
    <w:p w14:paraId="573B5130"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Budge, K. M. 2006. Rural leaders, rural places: Problem, privilege and possibility. </w:t>
      </w:r>
      <w:r w:rsidRPr="00B801A3">
        <w:rPr>
          <w:rFonts w:ascii="Times New Roman" w:hAnsi="Times New Roman" w:cs="Times New Roman"/>
          <w:i/>
          <w:iCs/>
          <w:sz w:val="24"/>
          <w:szCs w:val="24"/>
        </w:rPr>
        <w:t>Journal of Research in Rural Education, 21</w:t>
      </w:r>
      <w:r w:rsidRPr="00B801A3">
        <w:rPr>
          <w:rFonts w:ascii="Times New Roman" w:hAnsi="Times New Roman" w:cs="Times New Roman"/>
          <w:sz w:val="24"/>
          <w:szCs w:val="24"/>
        </w:rPr>
        <w:t>(13). Retrieved [11 November 2017 http://jrre.psu.ed/article/21-13.pdf</w:t>
      </w:r>
    </w:p>
    <w:p w14:paraId="19A68278"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Carver, A., Timperio, A., &amp; Crawford, D. 2008. Playing it safe: The influence of neighbourhood safety on children's physical activity. A review. </w:t>
      </w:r>
      <w:r w:rsidRPr="00B801A3">
        <w:rPr>
          <w:rFonts w:ascii="Times New Roman" w:hAnsi="Times New Roman" w:cs="Times New Roman"/>
          <w:i/>
          <w:iCs/>
          <w:sz w:val="24"/>
          <w:szCs w:val="24"/>
        </w:rPr>
        <w:t>Health &amp; Place</w:t>
      </w:r>
      <w:r w:rsidRPr="00B801A3">
        <w:rPr>
          <w:rFonts w:ascii="Times New Roman" w:hAnsi="Times New Roman" w:cs="Times New Roman"/>
          <w:sz w:val="24"/>
          <w:szCs w:val="24"/>
        </w:rPr>
        <w:t>,14(2), 217-227.</w:t>
      </w:r>
    </w:p>
    <w:p w14:paraId="23E7FBE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Centre for Applied Legal Studies. 2003. “Law and Transformation Programme- Notes for an Oral Submission to the Parliamentary Portfolio Committee on Social Development Hearings on the Taylor Report.” 9 June 2003.</w:t>
      </w:r>
      <w:hyperlink r:id="rId10" w:history="1">
        <w:r w:rsidRPr="00B801A3">
          <w:rPr>
            <w:rStyle w:val="Hyperlink"/>
            <w:rFonts w:ascii="Times New Roman" w:hAnsi="Times New Roman"/>
            <w:color w:val="auto"/>
            <w:sz w:val="24"/>
            <w:szCs w:val="24"/>
          </w:rPr>
          <w:t>http://www.law.wits.ac.za.pdf</w:t>
        </w:r>
      </w:hyperlink>
      <w:r w:rsidRPr="00B801A3">
        <w:rPr>
          <w:rFonts w:ascii="Times New Roman" w:hAnsi="Times New Roman" w:cs="Times New Roman"/>
          <w:sz w:val="24"/>
          <w:szCs w:val="24"/>
        </w:rPr>
        <w:t xml:space="preserve">. </w:t>
      </w:r>
    </w:p>
    <w:p w14:paraId="15B6A8C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Chance, P. L., &amp; Segura, S. N. 2009. A rural high school’s collaborative approach to school improvement. </w:t>
      </w:r>
      <w:r w:rsidRPr="00B801A3">
        <w:rPr>
          <w:rFonts w:ascii="Times New Roman" w:hAnsi="Times New Roman" w:cs="Times New Roman"/>
          <w:i/>
          <w:iCs/>
          <w:sz w:val="24"/>
          <w:szCs w:val="24"/>
        </w:rPr>
        <w:t>Journal of Research in Rural Education, 24</w:t>
      </w:r>
      <w:r w:rsidRPr="00B801A3">
        <w:rPr>
          <w:rFonts w:ascii="Times New Roman" w:hAnsi="Times New Roman" w:cs="Times New Roman"/>
          <w:sz w:val="24"/>
          <w:szCs w:val="24"/>
        </w:rPr>
        <w:t xml:space="preserve">(5). Retrieved [11 January 2018] from </w:t>
      </w:r>
      <w:hyperlink r:id="rId11" w:history="1">
        <w:r w:rsidRPr="00B801A3">
          <w:rPr>
            <w:rStyle w:val="Hyperlink"/>
            <w:rFonts w:ascii="Times New Roman" w:hAnsi="Times New Roman"/>
            <w:color w:val="auto"/>
            <w:sz w:val="24"/>
            <w:szCs w:val="24"/>
          </w:rPr>
          <w:t>http://jrre.psu.edu/articles/24-5.pdf</w:t>
        </w:r>
      </w:hyperlink>
      <w:r w:rsidRPr="00B801A3">
        <w:rPr>
          <w:rFonts w:ascii="Times New Roman" w:hAnsi="Times New Roman" w:cs="Times New Roman"/>
          <w:sz w:val="24"/>
          <w:szCs w:val="24"/>
        </w:rPr>
        <w:t xml:space="preserve">. </w:t>
      </w:r>
    </w:p>
    <w:p w14:paraId="1B74A89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Chisholm, L.  2004. </w:t>
      </w:r>
      <w:r w:rsidRPr="00B801A3">
        <w:rPr>
          <w:rFonts w:ascii="Times New Roman" w:hAnsi="Times New Roman" w:cs="Times New Roman"/>
          <w:i/>
          <w:iCs/>
          <w:sz w:val="24"/>
          <w:szCs w:val="24"/>
        </w:rPr>
        <w:t>The quality of primary education in South Africa</w:t>
      </w:r>
      <w:r w:rsidRPr="00B801A3">
        <w:rPr>
          <w:rFonts w:ascii="Times New Roman" w:hAnsi="Times New Roman" w:cs="Times New Roman"/>
          <w:sz w:val="24"/>
          <w:szCs w:val="24"/>
        </w:rPr>
        <w:t>. Paper presented at the UNESCO Education for All Global Monitoring Report.</w:t>
      </w:r>
    </w:p>
    <w:p w14:paraId="65737BD8"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Cross, W., &amp; Frankcombe, B.1994. The</w:t>
      </w:r>
      <w:r w:rsidRPr="00B801A3">
        <w:rPr>
          <w:rFonts w:ascii="Times New Roman" w:hAnsi="Times New Roman" w:cs="Times New Roman"/>
          <w:i/>
          <w:iCs/>
          <w:sz w:val="24"/>
          <w:szCs w:val="24"/>
        </w:rPr>
        <w:t xml:space="preserve"> small rural school:  A manual to improve effectiveness and efficiency</w:t>
      </w:r>
      <w:r w:rsidRPr="00B801A3">
        <w:rPr>
          <w:rFonts w:ascii="Times New Roman" w:hAnsi="Times New Roman" w:cs="Times New Roman"/>
          <w:sz w:val="24"/>
          <w:szCs w:val="24"/>
        </w:rPr>
        <w:t xml:space="preserve">.  Vancouver, B.C.:  EduServ Inc.  CUPE.  (n.d.). </w:t>
      </w:r>
      <w:r w:rsidRPr="00B801A3">
        <w:rPr>
          <w:rFonts w:ascii="Times New Roman" w:hAnsi="Times New Roman" w:cs="Times New Roman"/>
          <w:i/>
          <w:iCs/>
          <w:sz w:val="24"/>
          <w:szCs w:val="24"/>
        </w:rPr>
        <w:t>School board restructuring in Canada</w:t>
      </w:r>
      <w:r w:rsidRPr="00B801A3">
        <w:rPr>
          <w:rFonts w:ascii="Times New Roman" w:hAnsi="Times New Roman" w:cs="Times New Roman"/>
          <w:sz w:val="24"/>
          <w:szCs w:val="24"/>
        </w:rPr>
        <w:t>.  Retrieved November 15, 2004, from http://www.cupe.mb.ca/facts_sbcanada.htm</w:t>
      </w:r>
    </w:p>
    <w:p w14:paraId="1A62FE0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Davison, K. K., Werder, J. L., &amp; Lawson, C. T. 2008. Children’s Active Commuting to School: Current Knowledge and Future Directions. </w:t>
      </w:r>
      <w:r w:rsidRPr="00B801A3">
        <w:rPr>
          <w:rFonts w:ascii="Times New Roman" w:hAnsi="Times New Roman" w:cs="Times New Roman"/>
          <w:i/>
          <w:iCs/>
          <w:sz w:val="24"/>
          <w:szCs w:val="24"/>
        </w:rPr>
        <w:t>Preventing Chronic Disease</w:t>
      </w:r>
      <w:r w:rsidRPr="00B801A3">
        <w:rPr>
          <w:rFonts w:ascii="Times New Roman" w:hAnsi="Times New Roman" w:cs="Times New Roman"/>
          <w:sz w:val="24"/>
          <w:szCs w:val="24"/>
        </w:rPr>
        <w:t xml:space="preserve">, </w:t>
      </w:r>
      <w:r w:rsidRPr="00B801A3">
        <w:rPr>
          <w:rFonts w:ascii="Times New Roman" w:hAnsi="Times New Roman" w:cs="Times New Roman"/>
          <w:i/>
          <w:iCs/>
          <w:sz w:val="24"/>
          <w:szCs w:val="24"/>
        </w:rPr>
        <w:t>5</w:t>
      </w:r>
      <w:r w:rsidRPr="00B801A3">
        <w:rPr>
          <w:rFonts w:ascii="Times New Roman" w:hAnsi="Times New Roman" w:cs="Times New Roman"/>
          <w:sz w:val="24"/>
          <w:szCs w:val="24"/>
        </w:rPr>
        <w:t>(3), 1-11.</w:t>
      </w:r>
    </w:p>
    <w:p w14:paraId="62B78C2F"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Delamount, S. 2002. </w:t>
      </w:r>
      <w:r w:rsidRPr="00B801A3">
        <w:rPr>
          <w:rFonts w:ascii="Times New Roman" w:hAnsi="Times New Roman" w:cs="Times New Roman"/>
          <w:i/>
          <w:iCs/>
          <w:sz w:val="24"/>
          <w:szCs w:val="24"/>
        </w:rPr>
        <w:t xml:space="preserve">Fieldwork in Educational Settings: Methods, Pitfalls and Perspectives. </w:t>
      </w:r>
      <w:r w:rsidRPr="00B801A3">
        <w:rPr>
          <w:rFonts w:ascii="Times New Roman" w:hAnsi="Times New Roman" w:cs="Times New Roman"/>
          <w:sz w:val="24"/>
          <w:szCs w:val="24"/>
        </w:rPr>
        <w:t>London: Routledge</w:t>
      </w:r>
    </w:p>
    <w:p w14:paraId="3689D1C6"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De Lange, N., Olivier, T., Geldenhuys, J., &amp; Mitchell, C. 2012. Rural school children picturing family life. </w:t>
      </w:r>
      <w:r w:rsidRPr="00B801A3">
        <w:rPr>
          <w:rFonts w:ascii="Times New Roman" w:hAnsi="Times New Roman" w:cs="Times New Roman"/>
          <w:i/>
          <w:iCs/>
          <w:sz w:val="24"/>
          <w:szCs w:val="24"/>
        </w:rPr>
        <w:t>Perspectives in Education, 30</w:t>
      </w:r>
      <w:r w:rsidRPr="00B801A3">
        <w:rPr>
          <w:rFonts w:ascii="Times New Roman" w:hAnsi="Times New Roman" w:cs="Times New Roman"/>
          <w:sz w:val="24"/>
          <w:szCs w:val="24"/>
        </w:rPr>
        <w:t>(1), 79-89</w:t>
      </w:r>
    </w:p>
    <w:p w14:paraId="60416594" w14:textId="77777777"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Department of Basic Education. 2015. Education Statistics in South Africa 2013. Pretoria: Government Printer. </w:t>
      </w:r>
    </w:p>
    <w:p w14:paraId="47EB5328" w14:textId="264664B1" w:rsidR="00B27672" w:rsidRPr="00B27672" w:rsidRDefault="00B27672"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Department of Education. 1996.</w:t>
      </w:r>
      <w:r w:rsidRPr="00B27672">
        <w:rPr>
          <w:rFonts w:ascii="Times New Roman" w:hAnsi="Times New Roman" w:cs="Times New Roman"/>
          <w:i/>
          <w:sz w:val="24"/>
          <w:szCs w:val="24"/>
        </w:rPr>
        <w:t xml:space="preserve"> Quality education for all. Report of the National Commission on Special education Needs and Training and the National Committee of Education Support Services.</w:t>
      </w:r>
      <w:r>
        <w:rPr>
          <w:rFonts w:ascii="Times New Roman" w:hAnsi="Times New Roman" w:cs="Times New Roman"/>
          <w:i/>
          <w:sz w:val="24"/>
          <w:szCs w:val="24"/>
        </w:rPr>
        <w:t xml:space="preserve"> </w:t>
      </w:r>
      <w:r>
        <w:rPr>
          <w:rFonts w:ascii="Times New Roman" w:hAnsi="Times New Roman" w:cs="Times New Roman"/>
          <w:sz w:val="24"/>
          <w:szCs w:val="24"/>
        </w:rPr>
        <w:t xml:space="preserve">Pretoria: Government Printer. </w:t>
      </w:r>
    </w:p>
    <w:p w14:paraId="47E2D800"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Department of Education.2005. </w:t>
      </w:r>
      <w:r w:rsidRPr="00B27672">
        <w:rPr>
          <w:rFonts w:ascii="Times New Roman" w:hAnsi="Times New Roman" w:cs="Times New Roman"/>
          <w:i/>
          <w:sz w:val="24"/>
          <w:szCs w:val="24"/>
        </w:rPr>
        <w:t>Reflections on rural education in South Africa.</w:t>
      </w:r>
      <w:r w:rsidRPr="00B801A3">
        <w:rPr>
          <w:rFonts w:ascii="Times New Roman" w:hAnsi="Times New Roman" w:cs="Times New Roman"/>
          <w:sz w:val="24"/>
          <w:szCs w:val="24"/>
        </w:rPr>
        <w:t xml:space="preserve"> Pretoria: Government Printer.</w:t>
      </w:r>
    </w:p>
    <w:p w14:paraId="64854DC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Department of Education. 2007. </w:t>
      </w:r>
      <w:r w:rsidRPr="00B801A3">
        <w:rPr>
          <w:rFonts w:ascii="Times New Roman" w:hAnsi="Times New Roman" w:cs="Times New Roman"/>
          <w:i/>
          <w:iCs/>
          <w:sz w:val="24"/>
          <w:szCs w:val="24"/>
        </w:rPr>
        <w:t>Education Laws Amendment Bill of 2007</w:t>
      </w:r>
      <w:r w:rsidRPr="00B801A3">
        <w:rPr>
          <w:rFonts w:ascii="Times New Roman" w:hAnsi="Times New Roman" w:cs="Times New Roman"/>
          <w:sz w:val="24"/>
          <w:szCs w:val="24"/>
        </w:rPr>
        <w:t>. Pretoria:</w:t>
      </w:r>
    </w:p>
    <w:p w14:paraId="69063DC2"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Government Printers</w:t>
      </w:r>
    </w:p>
    <w:p w14:paraId="2F7C3397"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Downey, D.B., Von Hippel, P.T., &amp; Hughes, M. 2008. Are 'failing' schools really failing? Using seasonal comparison to evaluate school effectiveness. </w:t>
      </w:r>
      <w:r w:rsidRPr="00B801A3">
        <w:rPr>
          <w:rFonts w:ascii="Times New Roman" w:hAnsi="Times New Roman" w:cs="Times New Roman"/>
          <w:i/>
          <w:iCs/>
          <w:sz w:val="24"/>
          <w:szCs w:val="24"/>
        </w:rPr>
        <w:t>Sociology of Education, 81</w:t>
      </w:r>
      <w:r w:rsidRPr="00B801A3">
        <w:rPr>
          <w:rFonts w:ascii="Times New Roman" w:hAnsi="Times New Roman" w:cs="Times New Roman"/>
          <w:sz w:val="24"/>
          <w:szCs w:val="24"/>
        </w:rPr>
        <w:t>(3), 242-270.</w:t>
      </w:r>
    </w:p>
    <w:p w14:paraId="4AD3E1D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Ebersohn, L., &amp; Ferreira, R. 2012. Rurality and resilience in education: Place-based partnerships and agency to moderate time and space constraints. </w:t>
      </w:r>
      <w:r w:rsidRPr="00B801A3">
        <w:rPr>
          <w:rFonts w:ascii="Times New Roman" w:hAnsi="Times New Roman" w:cs="Times New Roman"/>
          <w:i/>
          <w:iCs/>
          <w:sz w:val="24"/>
          <w:szCs w:val="24"/>
        </w:rPr>
        <w:t>Perspectives in Education, 30</w:t>
      </w:r>
      <w:r w:rsidRPr="00B801A3">
        <w:rPr>
          <w:rFonts w:ascii="Times New Roman" w:hAnsi="Times New Roman" w:cs="Times New Roman"/>
          <w:sz w:val="24"/>
          <w:szCs w:val="24"/>
        </w:rPr>
        <w:t>(1), 30-42.</w:t>
      </w:r>
    </w:p>
    <w:p w14:paraId="3D8C324D"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Emerging Voices. 2005.</w:t>
      </w:r>
      <w:r w:rsidRPr="00B801A3">
        <w:rPr>
          <w:rFonts w:ascii="Times New Roman" w:hAnsi="Times New Roman" w:cs="Times New Roman"/>
          <w:i/>
          <w:iCs/>
          <w:sz w:val="24"/>
          <w:szCs w:val="24"/>
        </w:rPr>
        <w:t xml:space="preserve"> A report on education in South African rural communities.      </w:t>
      </w:r>
      <w:r w:rsidRPr="00B801A3">
        <w:rPr>
          <w:rFonts w:ascii="Times New Roman" w:hAnsi="Times New Roman" w:cs="Times New Roman"/>
          <w:sz w:val="24"/>
          <w:szCs w:val="24"/>
        </w:rPr>
        <w:t xml:space="preserve"> Commissioned by the Nelson Mandela Foundation. Cape Town: HSRC Press.</w:t>
      </w:r>
    </w:p>
    <w:p w14:paraId="4672801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Farmer, T. W., Dadisman, K., Latendresse, S. J., Thompson, J., Irvin, M. J., &amp; Zhang, L. 2006. Educating out and giving back: Adults' conceptions of successful outcomes of African American high school students fromimpoverished rural communities. </w:t>
      </w:r>
      <w:r w:rsidRPr="00B801A3">
        <w:rPr>
          <w:rFonts w:ascii="Times New Roman" w:hAnsi="Times New Roman" w:cs="Times New Roman"/>
          <w:i/>
          <w:iCs/>
          <w:sz w:val="24"/>
          <w:szCs w:val="24"/>
        </w:rPr>
        <w:t>Journal of Research in Rural Education, 21</w:t>
      </w:r>
      <w:r w:rsidRPr="00B801A3">
        <w:rPr>
          <w:rFonts w:ascii="Times New Roman" w:hAnsi="Times New Roman" w:cs="Times New Roman"/>
          <w:sz w:val="24"/>
          <w:szCs w:val="24"/>
        </w:rPr>
        <w:t xml:space="preserve">(10). Retrieved [12 January 2018] from </w:t>
      </w:r>
      <w:hyperlink r:id="rId12" w:history="1">
        <w:r w:rsidRPr="00B801A3">
          <w:rPr>
            <w:rStyle w:val="Hyperlink"/>
            <w:rFonts w:ascii="Times New Roman" w:hAnsi="Times New Roman"/>
            <w:color w:val="auto"/>
            <w:sz w:val="24"/>
            <w:szCs w:val="24"/>
          </w:rPr>
          <w:t>http://jrre.psu.edu/articles/2110.pdf</w:t>
        </w:r>
      </w:hyperlink>
      <w:r w:rsidRPr="00B801A3">
        <w:rPr>
          <w:rFonts w:ascii="Times New Roman" w:hAnsi="Times New Roman" w:cs="Times New Roman"/>
          <w:sz w:val="24"/>
          <w:szCs w:val="24"/>
        </w:rPr>
        <w:t xml:space="preserve">. </w:t>
      </w:r>
    </w:p>
    <w:p w14:paraId="31A92DE7" w14:textId="77777777" w:rsidR="00B663AE" w:rsidRPr="00B801A3" w:rsidRDefault="00B663AE" w:rsidP="00B801A3">
      <w:pPr>
        <w:spacing w:line="360" w:lineRule="auto"/>
        <w:jc w:val="both"/>
        <w:rPr>
          <w:rFonts w:ascii="Times New Roman" w:hAnsi="Times New Roman" w:cs="Times New Roman"/>
          <w:i/>
          <w:iCs/>
          <w:sz w:val="24"/>
          <w:szCs w:val="24"/>
        </w:rPr>
      </w:pPr>
      <w:r w:rsidRPr="00B801A3">
        <w:rPr>
          <w:rFonts w:ascii="Times New Roman" w:hAnsi="Times New Roman" w:cs="Times New Roman"/>
          <w:sz w:val="24"/>
          <w:szCs w:val="24"/>
        </w:rPr>
        <w:t xml:space="preserve">Fleisch, B. 2008. </w:t>
      </w:r>
      <w:r w:rsidRPr="00B801A3">
        <w:rPr>
          <w:rFonts w:ascii="Times New Roman" w:hAnsi="Times New Roman" w:cs="Times New Roman"/>
          <w:i/>
          <w:iCs/>
          <w:sz w:val="24"/>
          <w:szCs w:val="24"/>
        </w:rPr>
        <w:t xml:space="preserve">Primary education in crisis: Why South African schoolchildren underachieve in reading and mathematics. </w:t>
      </w:r>
      <w:r w:rsidRPr="00B801A3">
        <w:rPr>
          <w:rFonts w:ascii="Times New Roman" w:hAnsi="Times New Roman" w:cs="Times New Roman"/>
          <w:sz w:val="24"/>
          <w:szCs w:val="24"/>
        </w:rPr>
        <w:t>Juta and Company Ltd.</w:t>
      </w:r>
    </w:p>
    <w:p w14:paraId="4252C332"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Garbarino, J., &amp; Ganzel, B. 2000. </w:t>
      </w:r>
      <w:r w:rsidRPr="00B801A3">
        <w:rPr>
          <w:rFonts w:ascii="Times New Roman" w:hAnsi="Times New Roman" w:cs="Times New Roman"/>
          <w:i/>
          <w:iCs/>
          <w:sz w:val="24"/>
          <w:szCs w:val="24"/>
        </w:rPr>
        <w:t>The human ecology of early risk</w:t>
      </w:r>
      <w:r w:rsidRPr="00B801A3">
        <w:rPr>
          <w:rFonts w:ascii="Times New Roman" w:hAnsi="Times New Roman" w:cs="Times New Roman"/>
          <w:sz w:val="24"/>
          <w:szCs w:val="24"/>
        </w:rPr>
        <w:t>. Cambridge: Cambridge University Press.</w:t>
      </w:r>
    </w:p>
    <w:p w14:paraId="7C172B8E"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Gibson, A., &amp; Asthana, S. 1998. Schools, pupils and examination results: Contextualising school 'performance'. </w:t>
      </w:r>
      <w:r w:rsidRPr="00B801A3">
        <w:rPr>
          <w:rFonts w:ascii="Times New Roman" w:hAnsi="Times New Roman" w:cs="Times New Roman"/>
          <w:i/>
          <w:iCs/>
          <w:sz w:val="24"/>
          <w:szCs w:val="24"/>
        </w:rPr>
        <w:t>British Educational Research Journal,</w:t>
      </w:r>
      <w:r w:rsidRPr="00B801A3">
        <w:rPr>
          <w:rFonts w:ascii="Times New Roman" w:hAnsi="Times New Roman" w:cs="Times New Roman"/>
          <w:sz w:val="24"/>
          <w:szCs w:val="24"/>
        </w:rPr>
        <w:t xml:space="preserve"> </w:t>
      </w:r>
      <w:r w:rsidRPr="00B801A3">
        <w:rPr>
          <w:rFonts w:ascii="Times New Roman" w:hAnsi="Times New Roman" w:cs="Times New Roman"/>
          <w:i/>
          <w:iCs/>
          <w:sz w:val="24"/>
          <w:szCs w:val="24"/>
        </w:rPr>
        <w:t>24</w:t>
      </w:r>
      <w:r w:rsidRPr="00B801A3">
        <w:rPr>
          <w:rFonts w:ascii="Times New Roman" w:hAnsi="Times New Roman" w:cs="Times New Roman"/>
          <w:sz w:val="24"/>
          <w:szCs w:val="24"/>
        </w:rPr>
        <w:t>(3), 269-282.</w:t>
      </w:r>
    </w:p>
    <w:p w14:paraId="1FEED0FD"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Gielen, A.C., DeFranceso, S., Bishai, D., Mahoney, P., Ho, S., &amp; Guyer, B. 2004. Child Pedestrians: The Role of Parental Beliefs and Practices in Promoting Safe Walking in Urban Neighborhoods. </w:t>
      </w:r>
      <w:r w:rsidRPr="00B801A3">
        <w:rPr>
          <w:rFonts w:ascii="Times New Roman" w:hAnsi="Times New Roman" w:cs="Times New Roman"/>
          <w:i/>
          <w:iCs/>
          <w:sz w:val="24"/>
          <w:szCs w:val="24"/>
        </w:rPr>
        <w:t xml:space="preserve"> Journal of Urban Health</w:t>
      </w:r>
      <w:r w:rsidRPr="00B801A3">
        <w:rPr>
          <w:rFonts w:ascii="Times New Roman" w:hAnsi="Times New Roman" w:cs="Times New Roman"/>
          <w:sz w:val="24"/>
          <w:szCs w:val="24"/>
        </w:rPr>
        <w:t>, 81,545-555.</w:t>
      </w:r>
    </w:p>
    <w:p w14:paraId="27D42AB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Gray, J. 2000. </w:t>
      </w:r>
      <w:r w:rsidRPr="00B801A3">
        <w:rPr>
          <w:rFonts w:ascii="Times New Roman" w:hAnsi="Times New Roman" w:cs="Times New Roman"/>
          <w:i/>
          <w:iCs/>
          <w:sz w:val="24"/>
          <w:szCs w:val="24"/>
        </w:rPr>
        <w:t>Causing concern but improving: a review of schools' experiences (Research Report No. 188)</w:t>
      </w:r>
      <w:r w:rsidRPr="00B801A3">
        <w:rPr>
          <w:rFonts w:ascii="Times New Roman" w:hAnsi="Times New Roman" w:cs="Times New Roman"/>
          <w:sz w:val="24"/>
          <w:szCs w:val="24"/>
        </w:rPr>
        <w:t>. London: Department of Education and Employment.</w:t>
      </w:r>
    </w:p>
    <w:p w14:paraId="1176854C"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Guisbond, L. &amp; Neill, M. 2004. Failing our children: No Child Left Behind undermines quality and equity in education. </w:t>
      </w:r>
      <w:r w:rsidRPr="00B801A3">
        <w:rPr>
          <w:rFonts w:ascii="Times New Roman" w:hAnsi="Times New Roman" w:cs="Times New Roman"/>
          <w:i/>
          <w:iCs/>
          <w:sz w:val="24"/>
          <w:szCs w:val="24"/>
        </w:rPr>
        <w:t xml:space="preserve">Failing Our Children, 78 (1), </w:t>
      </w:r>
      <w:r w:rsidRPr="00B801A3">
        <w:rPr>
          <w:rFonts w:ascii="Times New Roman" w:hAnsi="Times New Roman" w:cs="Times New Roman"/>
          <w:sz w:val="24"/>
          <w:szCs w:val="24"/>
        </w:rPr>
        <w:t>pp.1-24.</w:t>
      </w:r>
    </w:p>
    <w:p w14:paraId="0AE4628B"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Hammersley, M., &amp; Atkinson, P. 2007. </w:t>
      </w:r>
      <w:r w:rsidRPr="00B801A3">
        <w:rPr>
          <w:rFonts w:ascii="Times New Roman" w:hAnsi="Times New Roman" w:cs="Times New Roman"/>
          <w:i/>
          <w:iCs/>
          <w:sz w:val="24"/>
          <w:szCs w:val="24"/>
        </w:rPr>
        <w:t>Ethnography: Principles in Practice</w:t>
      </w:r>
      <w:r w:rsidRPr="00B801A3">
        <w:rPr>
          <w:rFonts w:ascii="Times New Roman" w:hAnsi="Times New Roman" w:cs="Times New Roman"/>
          <w:sz w:val="24"/>
          <w:szCs w:val="24"/>
        </w:rPr>
        <w:t xml:space="preserve"> (3rd ed.). London: Routledge.</w:t>
      </w:r>
    </w:p>
    <w:p w14:paraId="76A52F3B"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Hardre, P. L. 2008. Taking on the motivating challenge: Rural high school teachers' perceptions and practice. </w:t>
      </w:r>
      <w:r w:rsidRPr="00B801A3">
        <w:rPr>
          <w:rFonts w:ascii="Times New Roman" w:hAnsi="Times New Roman" w:cs="Times New Roman"/>
          <w:i/>
          <w:iCs/>
          <w:sz w:val="24"/>
          <w:szCs w:val="24"/>
        </w:rPr>
        <w:t>Teacher Education and Practice, 21</w:t>
      </w:r>
      <w:r w:rsidRPr="00B801A3">
        <w:rPr>
          <w:rFonts w:ascii="Times New Roman" w:hAnsi="Times New Roman" w:cs="Times New Roman"/>
          <w:sz w:val="24"/>
          <w:szCs w:val="24"/>
        </w:rPr>
        <w:t>(1), 72-88.</w:t>
      </w:r>
    </w:p>
    <w:p w14:paraId="3A11E83D"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Harley, K., &amp; Wedekind, V. 2004. Political change, curriculum change, and social formation: 1990-2002. In L. Chisholm (Ed.), </w:t>
      </w:r>
      <w:r w:rsidRPr="00B801A3">
        <w:rPr>
          <w:rFonts w:ascii="Times New Roman" w:hAnsi="Times New Roman" w:cs="Times New Roman"/>
          <w:i/>
          <w:iCs/>
          <w:sz w:val="24"/>
          <w:szCs w:val="24"/>
        </w:rPr>
        <w:t xml:space="preserve">Changing class: Education and Social Change in Post-apartheid South Africa </w:t>
      </w:r>
      <w:r w:rsidRPr="00B801A3">
        <w:rPr>
          <w:rFonts w:ascii="Times New Roman" w:hAnsi="Times New Roman" w:cs="Times New Roman"/>
          <w:sz w:val="24"/>
          <w:szCs w:val="24"/>
        </w:rPr>
        <w:t>(pp.195-220). Pretoria: HSRC Press.</w:t>
      </w:r>
    </w:p>
    <w:p w14:paraId="5C074519"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Harris, A., &amp; Chapman, C. 2004. Improving schools in difficult contexts: Towards a differentiated approach. </w:t>
      </w:r>
      <w:r w:rsidRPr="00B801A3">
        <w:rPr>
          <w:rFonts w:ascii="Times New Roman" w:hAnsi="Times New Roman" w:cs="Times New Roman"/>
          <w:i/>
          <w:iCs/>
          <w:sz w:val="24"/>
          <w:szCs w:val="24"/>
        </w:rPr>
        <w:t>British Journal of Educational Studies, 52</w:t>
      </w:r>
      <w:r w:rsidRPr="00B801A3">
        <w:rPr>
          <w:rFonts w:ascii="Times New Roman" w:hAnsi="Times New Roman" w:cs="Times New Roman"/>
          <w:sz w:val="24"/>
          <w:szCs w:val="24"/>
        </w:rPr>
        <w:t>(4), 417431.</w:t>
      </w:r>
    </w:p>
    <w:p w14:paraId="1DF2C13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Henning, E., van Rensburg, W., Smit, B. 2004. </w:t>
      </w:r>
      <w:r w:rsidRPr="00B801A3">
        <w:rPr>
          <w:rFonts w:ascii="Times New Roman" w:hAnsi="Times New Roman" w:cs="Times New Roman"/>
          <w:i/>
          <w:iCs/>
          <w:sz w:val="24"/>
          <w:szCs w:val="24"/>
        </w:rPr>
        <w:t xml:space="preserve">Finding your way in qualitative research. </w:t>
      </w:r>
      <w:r w:rsidRPr="00B801A3">
        <w:rPr>
          <w:rFonts w:ascii="Times New Roman" w:hAnsi="Times New Roman" w:cs="Times New Roman"/>
          <w:sz w:val="24"/>
          <w:szCs w:val="24"/>
        </w:rPr>
        <w:t>Pretoria:</w:t>
      </w:r>
      <w:r w:rsidR="00FE0244">
        <w:rPr>
          <w:rFonts w:ascii="Times New Roman" w:hAnsi="Times New Roman" w:cs="Times New Roman"/>
          <w:sz w:val="24"/>
          <w:szCs w:val="24"/>
        </w:rPr>
        <w:t xml:space="preserve"> </w:t>
      </w:r>
      <w:r w:rsidRPr="00B801A3">
        <w:rPr>
          <w:rFonts w:ascii="Times New Roman" w:hAnsi="Times New Roman" w:cs="Times New Roman"/>
          <w:sz w:val="24"/>
          <w:szCs w:val="24"/>
        </w:rPr>
        <w:t>Van Shaik Publishers.</w:t>
      </w:r>
    </w:p>
    <w:p w14:paraId="04EB8C3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Herzog, M. J., &amp; Pittman, R. 2003. The nature of rural schools: Trends, perceptions, and values. In D. M. Chalker (Ed.), </w:t>
      </w:r>
      <w:r w:rsidRPr="00B801A3">
        <w:rPr>
          <w:rFonts w:ascii="Times New Roman" w:hAnsi="Times New Roman" w:cs="Times New Roman"/>
          <w:i/>
          <w:iCs/>
          <w:sz w:val="24"/>
          <w:szCs w:val="24"/>
        </w:rPr>
        <w:t xml:space="preserve">Leadership for Rural Schools </w:t>
      </w:r>
      <w:r w:rsidRPr="00B801A3">
        <w:rPr>
          <w:rFonts w:ascii="Times New Roman" w:hAnsi="Times New Roman" w:cs="Times New Roman"/>
          <w:sz w:val="24"/>
          <w:szCs w:val="24"/>
        </w:rPr>
        <w:t>(pp. 11-23). Lanham, MD: The Scarecrow Press, Inc.</w:t>
      </w:r>
    </w:p>
    <w:p w14:paraId="5B6DD72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Hlalele, D. 2012. Social justice and rural education in South Africa. </w:t>
      </w:r>
      <w:r w:rsidRPr="00B801A3">
        <w:rPr>
          <w:rFonts w:ascii="Times New Roman" w:hAnsi="Times New Roman" w:cs="Times New Roman"/>
          <w:i/>
          <w:iCs/>
          <w:sz w:val="24"/>
          <w:szCs w:val="24"/>
        </w:rPr>
        <w:t>Perspectives in Education, 30</w:t>
      </w:r>
      <w:r w:rsidRPr="00B801A3">
        <w:rPr>
          <w:rFonts w:ascii="Times New Roman" w:hAnsi="Times New Roman" w:cs="Times New Roman"/>
          <w:sz w:val="24"/>
          <w:szCs w:val="24"/>
        </w:rPr>
        <w:t>(1), 111-118.</w:t>
      </w:r>
    </w:p>
    <w:p w14:paraId="1FE45C46"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Howley, C. B. &amp; Howley, A. 2010. Poverty and school achievement in rural communities: A social-class interpretation. In KA Schafft &amp; A Youngblood Jackson (eds), </w:t>
      </w:r>
      <w:r w:rsidRPr="00B801A3">
        <w:rPr>
          <w:rFonts w:ascii="Times New Roman" w:hAnsi="Times New Roman" w:cs="Times New Roman"/>
          <w:i/>
          <w:iCs/>
          <w:sz w:val="24"/>
          <w:szCs w:val="24"/>
        </w:rPr>
        <w:t>Rural education for the twenty-first century</w:t>
      </w:r>
      <w:r w:rsidRPr="00B801A3">
        <w:rPr>
          <w:rFonts w:ascii="Times New Roman" w:hAnsi="Times New Roman" w:cs="Times New Roman"/>
          <w:sz w:val="24"/>
          <w:szCs w:val="24"/>
        </w:rPr>
        <w:t>. University Park, Pennsylvania: The Pennsylvania State University Press.</w:t>
      </w:r>
    </w:p>
    <w:p w14:paraId="16B4A02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Human Sciences Research Council. 2005. “Chapter 3: The Road to School.”Emerging Voices: A Report on Education in South African Rural Communities Report prepared for the Nelson Mandela Foundation by the HSRC and the EPC. Cape Town; HSRC Press. 44-65.</w:t>
      </w:r>
    </w:p>
    <w:p w14:paraId="2A6FDC65"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Jenkins, R. 2002. </w:t>
      </w:r>
      <w:r w:rsidRPr="00B801A3">
        <w:rPr>
          <w:rFonts w:ascii="Times New Roman" w:hAnsi="Times New Roman" w:cs="Times New Roman"/>
          <w:i/>
          <w:iCs/>
          <w:sz w:val="24"/>
          <w:szCs w:val="24"/>
        </w:rPr>
        <w:t xml:space="preserve">Pierre Bourdieu. </w:t>
      </w:r>
      <w:r w:rsidRPr="00B801A3">
        <w:rPr>
          <w:rFonts w:ascii="Times New Roman" w:hAnsi="Times New Roman" w:cs="Times New Roman"/>
          <w:sz w:val="24"/>
          <w:szCs w:val="24"/>
        </w:rPr>
        <w:t>London [etc.]: Routledge.</w:t>
      </w:r>
    </w:p>
    <w:p w14:paraId="2066D055"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Johnson, J., &amp; Strange, M. 2007. Why rural matters: The realities of rural education growth. Washington, D.C.: The Rural School and Community Trust.</w:t>
      </w:r>
    </w:p>
    <w:p w14:paraId="235304D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Kerr, J., Rosenberg, D., Sallis, J. F., Saelens, B. E., Frank, L. D., &amp; Conway, T. L. 2006. Active commuting to school: Associations with environment and parental concerns. </w:t>
      </w:r>
      <w:r w:rsidRPr="00B801A3">
        <w:rPr>
          <w:rFonts w:ascii="Times New Roman" w:hAnsi="Times New Roman" w:cs="Times New Roman"/>
          <w:i/>
          <w:iCs/>
          <w:sz w:val="24"/>
          <w:szCs w:val="24"/>
        </w:rPr>
        <w:t>Medicine and Science in Sports and Exercise</w:t>
      </w:r>
      <w:r w:rsidRPr="00B801A3">
        <w:rPr>
          <w:rFonts w:ascii="Times New Roman" w:hAnsi="Times New Roman" w:cs="Times New Roman"/>
          <w:sz w:val="24"/>
          <w:szCs w:val="24"/>
        </w:rPr>
        <w:t>, 38(4), 787-794.</w:t>
      </w:r>
    </w:p>
    <w:p w14:paraId="42EDECF9"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Khau, M. 2012. “Our culture does not allow that”: Exploring the challenges of sexuality education in rural communities. </w:t>
      </w:r>
      <w:r w:rsidRPr="00B801A3">
        <w:rPr>
          <w:rFonts w:ascii="Times New Roman" w:hAnsi="Times New Roman" w:cs="Times New Roman"/>
          <w:i/>
          <w:sz w:val="24"/>
          <w:szCs w:val="24"/>
        </w:rPr>
        <w:t>Perspectives in Education</w:t>
      </w:r>
      <w:r w:rsidRPr="00B801A3">
        <w:rPr>
          <w:rFonts w:ascii="Times New Roman" w:hAnsi="Times New Roman" w:cs="Times New Roman"/>
          <w:sz w:val="24"/>
          <w:szCs w:val="24"/>
        </w:rPr>
        <w:t>, 20(1), 61-69.</w:t>
      </w:r>
    </w:p>
    <w:p w14:paraId="3CA8D4C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Knight, J., Shi, L., &amp; Quheng, D. 2009. Education and the poverty trap in rural China: Setting the trap. </w:t>
      </w:r>
      <w:r w:rsidRPr="00B801A3">
        <w:rPr>
          <w:rFonts w:ascii="Times New Roman" w:hAnsi="Times New Roman" w:cs="Times New Roman"/>
          <w:i/>
          <w:iCs/>
          <w:sz w:val="24"/>
          <w:szCs w:val="24"/>
        </w:rPr>
        <w:t>Oxford Development studies, 37</w:t>
      </w:r>
      <w:r w:rsidRPr="00B801A3">
        <w:rPr>
          <w:rFonts w:ascii="Times New Roman" w:hAnsi="Times New Roman" w:cs="Times New Roman"/>
          <w:sz w:val="24"/>
          <w:szCs w:val="24"/>
        </w:rPr>
        <w:t>(4), 311-332.</w:t>
      </w:r>
    </w:p>
    <w:p w14:paraId="33F7218B" w14:textId="77777777"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KwaZulu-Natal Department of Education. 2013. </w:t>
      </w:r>
      <w:r w:rsidRPr="00B801A3">
        <w:rPr>
          <w:rFonts w:ascii="Times New Roman" w:hAnsi="Times New Roman" w:cs="Times New Roman"/>
          <w:i/>
          <w:sz w:val="24"/>
          <w:szCs w:val="24"/>
        </w:rPr>
        <w:t>School’s Report. National Senior Certificate,</w:t>
      </w:r>
      <w:r w:rsidRPr="00B801A3">
        <w:rPr>
          <w:rFonts w:ascii="Times New Roman" w:hAnsi="Times New Roman" w:cs="Times New Roman"/>
          <w:sz w:val="24"/>
          <w:szCs w:val="24"/>
        </w:rPr>
        <w:t xml:space="preserve"> 2012. Pietermaritzburg: KZN DoE.</w:t>
      </w:r>
    </w:p>
    <w:p w14:paraId="7591AE25" w14:textId="6BA03355" w:rsidR="00B27672" w:rsidRPr="00B801A3" w:rsidRDefault="00B27672"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Lemmer, E., and Van Wyk, n. 2004. Schools reaching out: comprehensive parent involvement in South African primary schools. </w:t>
      </w:r>
      <w:r w:rsidRPr="00B27672">
        <w:rPr>
          <w:rFonts w:ascii="Times New Roman" w:hAnsi="Times New Roman" w:cs="Times New Roman"/>
          <w:i/>
          <w:sz w:val="24"/>
          <w:szCs w:val="24"/>
        </w:rPr>
        <w:t>Africa Education Review</w:t>
      </w:r>
      <w:r>
        <w:rPr>
          <w:rFonts w:ascii="Times New Roman" w:hAnsi="Times New Roman" w:cs="Times New Roman"/>
          <w:sz w:val="24"/>
          <w:szCs w:val="24"/>
        </w:rPr>
        <w:t xml:space="preserve">. 1(2). Pg. 259-278. </w:t>
      </w:r>
    </w:p>
    <w:p w14:paraId="2ACEB022" w14:textId="7BDE4341" w:rsidR="00B663AE" w:rsidRPr="00B801A3" w:rsidRDefault="00B663AE" w:rsidP="00B801A3">
      <w:pPr>
        <w:spacing w:line="360" w:lineRule="auto"/>
        <w:jc w:val="both"/>
        <w:rPr>
          <w:rFonts w:ascii="Times New Roman" w:hAnsi="Times New Roman" w:cs="Times New Roman"/>
          <w:i/>
          <w:iCs/>
          <w:sz w:val="24"/>
          <w:szCs w:val="24"/>
        </w:rPr>
      </w:pPr>
      <w:r w:rsidRPr="00B801A3">
        <w:rPr>
          <w:rFonts w:ascii="Times New Roman" w:hAnsi="Times New Roman" w:cs="Times New Roman"/>
          <w:sz w:val="24"/>
          <w:szCs w:val="24"/>
        </w:rPr>
        <w:lastRenderedPageBreak/>
        <w:t xml:space="preserve">Lemon, A. 2004. Redressing school inequalities in the Eastern Cape, South Africa. </w:t>
      </w:r>
      <w:r w:rsidRPr="00B801A3">
        <w:rPr>
          <w:rFonts w:ascii="Times New Roman" w:hAnsi="Times New Roman" w:cs="Times New Roman"/>
          <w:i/>
          <w:iCs/>
          <w:sz w:val="24"/>
          <w:szCs w:val="24"/>
        </w:rPr>
        <w:t>Journal of Southern</w:t>
      </w:r>
      <w:r w:rsidR="00B27672">
        <w:rPr>
          <w:rFonts w:ascii="Times New Roman" w:hAnsi="Times New Roman" w:cs="Times New Roman"/>
          <w:i/>
          <w:iCs/>
          <w:sz w:val="24"/>
          <w:szCs w:val="24"/>
        </w:rPr>
        <w:t xml:space="preserve"> </w:t>
      </w:r>
      <w:r w:rsidRPr="00B801A3">
        <w:rPr>
          <w:rFonts w:ascii="Times New Roman" w:hAnsi="Times New Roman" w:cs="Times New Roman"/>
          <w:i/>
          <w:iCs/>
          <w:sz w:val="24"/>
          <w:szCs w:val="24"/>
        </w:rPr>
        <w:t xml:space="preserve">African Studies. </w:t>
      </w:r>
      <w:r w:rsidRPr="00B801A3">
        <w:rPr>
          <w:rFonts w:ascii="Times New Roman" w:hAnsi="Times New Roman" w:cs="Times New Roman"/>
          <w:sz w:val="24"/>
          <w:szCs w:val="24"/>
        </w:rPr>
        <w:t>269.</w:t>
      </w:r>
    </w:p>
    <w:p w14:paraId="5647CBA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Lewis, A. C. 2003. Rural schools. </w:t>
      </w:r>
      <w:r w:rsidRPr="00B801A3">
        <w:rPr>
          <w:rFonts w:ascii="Times New Roman" w:hAnsi="Times New Roman" w:cs="Times New Roman"/>
          <w:i/>
          <w:iCs/>
          <w:sz w:val="24"/>
          <w:szCs w:val="24"/>
        </w:rPr>
        <w:t>The Education Digest, 68</w:t>
      </w:r>
      <w:r w:rsidRPr="00B801A3">
        <w:rPr>
          <w:rFonts w:ascii="Times New Roman" w:hAnsi="Times New Roman" w:cs="Times New Roman"/>
          <w:sz w:val="24"/>
          <w:szCs w:val="24"/>
        </w:rPr>
        <w:t>(8), 69.</w:t>
      </w:r>
    </w:p>
    <w:p w14:paraId="1B5C0A67"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Lindeque, D., &amp;Vandeyar, S. 2004. Context analysis and diversity. In M. Jacobs, N. C. G. Vakalisa &amp; N. Gawe (Eds.), </w:t>
      </w:r>
      <w:r w:rsidRPr="00B801A3">
        <w:rPr>
          <w:rFonts w:ascii="Times New Roman" w:hAnsi="Times New Roman" w:cs="Times New Roman"/>
          <w:i/>
          <w:iCs/>
          <w:sz w:val="24"/>
          <w:szCs w:val="24"/>
        </w:rPr>
        <w:t>Teaching and Learning Dynamics</w:t>
      </w:r>
      <w:r w:rsidRPr="00B801A3">
        <w:rPr>
          <w:rFonts w:ascii="Times New Roman" w:hAnsi="Times New Roman" w:cs="Times New Roman"/>
          <w:sz w:val="24"/>
          <w:szCs w:val="24"/>
        </w:rPr>
        <w:t>. Sandown: Heinemann Publishers.</w:t>
      </w:r>
    </w:p>
    <w:p w14:paraId="3507D142"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Lingard, B. &amp; Christie, P. 2003. Leading theory: Bourdieu and the field of educational leadership. An introduction and overview to this special issue. </w:t>
      </w:r>
      <w:r w:rsidRPr="00B801A3">
        <w:rPr>
          <w:rFonts w:ascii="Times New Roman" w:hAnsi="Times New Roman" w:cs="Times New Roman"/>
          <w:i/>
          <w:iCs/>
          <w:sz w:val="24"/>
          <w:szCs w:val="24"/>
        </w:rPr>
        <w:t xml:space="preserve">Int.J. Leadership in Education. </w:t>
      </w:r>
      <w:r w:rsidRPr="00B801A3">
        <w:rPr>
          <w:rFonts w:ascii="Times New Roman" w:hAnsi="Times New Roman" w:cs="Times New Roman"/>
          <w:sz w:val="24"/>
          <w:szCs w:val="24"/>
        </w:rPr>
        <w:t xml:space="preserve">6(4):317-333.  </w:t>
      </w:r>
    </w:p>
    <w:p w14:paraId="07F3A187"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Lingard, B., Hayes, D., Mills, M. &amp; Christie, P. 2003. Leading learning. </w:t>
      </w:r>
      <w:r w:rsidRPr="00B801A3">
        <w:rPr>
          <w:rFonts w:ascii="Times New Roman" w:hAnsi="Times New Roman" w:cs="Times New Roman"/>
          <w:i/>
          <w:iCs/>
          <w:sz w:val="24"/>
          <w:szCs w:val="24"/>
        </w:rPr>
        <w:t>Maidenhead: McGraw.</w:t>
      </w:r>
    </w:p>
    <w:p w14:paraId="288875A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Mahlomaholo, S.M.G. 2012. Early school leavers and sustainable learning environments in rural contexts. </w:t>
      </w:r>
      <w:r w:rsidRPr="00B801A3">
        <w:rPr>
          <w:rFonts w:ascii="Times New Roman" w:hAnsi="Times New Roman" w:cs="Times New Roman"/>
          <w:i/>
          <w:iCs/>
          <w:sz w:val="24"/>
          <w:szCs w:val="24"/>
        </w:rPr>
        <w:t>Perspectives in Education, 30</w:t>
      </w:r>
      <w:r w:rsidRPr="00B801A3">
        <w:rPr>
          <w:rFonts w:ascii="Times New Roman" w:hAnsi="Times New Roman" w:cs="Times New Roman"/>
          <w:sz w:val="24"/>
          <w:szCs w:val="24"/>
        </w:rPr>
        <w:t>(1), 101-110.</w:t>
      </w:r>
    </w:p>
    <w:p w14:paraId="58AF008A"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Malome, K. 2007. The bubble-wrap generation: Children growing up in walled gardens. </w:t>
      </w:r>
      <w:r w:rsidRPr="00B801A3">
        <w:rPr>
          <w:rFonts w:ascii="Times New Roman" w:hAnsi="Times New Roman" w:cs="Times New Roman"/>
          <w:i/>
          <w:iCs/>
          <w:sz w:val="24"/>
          <w:szCs w:val="24"/>
        </w:rPr>
        <w:t>Environmental Education Research</w:t>
      </w:r>
      <w:r w:rsidRPr="00B801A3">
        <w:rPr>
          <w:rFonts w:ascii="Times New Roman" w:hAnsi="Times New Roman" w:cs="Times New Roman"/>
          <w:sz w:val="24"/>
          <w:szCs w:val="24"/>
        </w:rPr>
        <w:t>, 13(4), 513-527.</w:t>
      </w:r>
    </w:p>
    <w:p w14:paraId="4CB48892"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Markus, H. &amp; Nurius, P.  1986.  Possible Selves.  [Electronic version].  </w:t>
      </w:r>
      <w:r w:rsidRPr="00B801A3">
        <w:rPr>
          <w:rFonts w:ascii="Times New Roman" w:hAnsi="Times New Roman" w:cs="Times New Roman"/>
          <w:i/>
          <w:iCs/>
          <w:sz w:val="24"/>
          <w:szCs w:val="24"/>
        </w:rPr>
        <w:t>American Psychologist, 41</w:t>
      </w:r>
      <w:r w:rsidRPr="00B801A3">
        <w:rPr>
          <w:rFonts w:ascii="Times New Roman" w:hAnsi="Times New Roman" w:cs="Times New Roman"/>
          <w:sz w:val="24"/>
          <w:szCs w:val="24"/>
        </w:rPr>
        <w:t>(9), 954-969.</w:t>
      </w:r>
    </w:p>
    <w:p w14:paraId="44E82C18"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McHugh, B., &amp; Stringfield, S. 1998. </w:t>
      </w:r>
      <w:r w:rsidRPr="00B801A3">
        <w:rPr>
          <w:rFonts w:ascii="Times New Roman" w:hAnsi="Times New Roman" w:cs="Times New Roman"/>
          <w:i/>
          <w:iCs/>
          <w:sz w:val="24"/>
          <w:szCs w:val="24"/>
        </w:rPr>
        <w:t>Implementing a highly curricular, instructional and organisational high school design in a high poverty urban</w:t>
      </w:r>
      <w:r w:rsidRPr="00B801A3">
        <w:rPr>
          <w:rFonts w:ascii="Times New Roman" w:hAnsi="Times New Roman" w:cs="Times New Roman"/>
          <w:sz w:val="24"/>
          <w:szCs w:val="24"/>
        </w:rPr>
        <w:t xml:space="preserve"> </w:t>
      </w:r>
      <w:r w:rsidRPr="00B801A3">
        <w:rPr>
          <w:rFonts w:ascii="Times New Roman" w:hAnsi="Times New Roman" w:cs="Times New Roman"/>
          <w:i/>
          <w:iCs/>
          <w:sz w:val="24"/>
          <w:szCs w:val="24"/>
        </w:rPr>
        <w:t>elementary school: Three year results</w:t>
      </w:r>
      <w:r w:rsidRPr="00B801A3">
        <w:rPr>
          <w:rFonts w:ascii="Times New Roman" w:hAnsi="Times New Roman" w:cs="Times New Roman"/>
          <w:sz w:val="24"/>
          <w:szCs w:val="24"/>
        </w:rPr>
        <w:t>. Baltimore: John Hopkins, Centre for Research on the Education of Students Placed at Risk.</w:t>
      </w:r>
    </w:p>
    <w:p w14:paraId="19F07381" w14:textId="7B7415D3"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McQuaide, S. 2009. Making education equitable in rural China through distance learning. </w:t>
      </w:r>
      <w:r w:rsidRPr="00B801A3">
        <w:rPr>
          <w:rFonts w:ascii="Times New Roman" w:hAnsi="Times New Roman" w:cs="Times New Roman"/>
          <w:i/>
          <w:iCs/>
          <w:sz w:val="24"/>
          <w:szCs w:val="24"/>
        </w:rPr>
        <w:t>International Review Research in Open and Distance Learning, 10</w:t>
      </w:r>
      <w:r w:rsidR="00B27672" w:rsidRPr="00B801A3">
        <w:rPr>
          <w:rFonts w:ascii="Times New Roman" w:hAnsi="Times New Roman" w:cs="Times New Roman"/>
          <w:sz w:val="24"/>
          <w:szCs w:val="24"/>
        </w:rPr>
        <w:t>, 1</w:t>
      </w:r>
      <w:r w:rsidRPr="00B801A3">
        <w:rPr>
          <w:rFonts w:ascii="Times New Roman" w:hAnsi="Times New Roman" w:cs="Times New Roman"/>
          <w:sz w:val="24"/>
          <w:szCs w:val="24"/>
        </w:rPr>
        <w:t>-21.</w:t>
      </w:r>
    </w:p>
    <w:p w14:paraId="18C70CBA" w14:textId="2F90FE3B" w:rsidR="00B27672" w:rsidRPr="00B801A3" w:rsidRDefault="00B27672"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Meier, C. 2003. The origins and development of child-centered education: implications for classroom management. </w:t>
      </w:r>
      <w:r w:rsidRPr="00B27672">
        <w:rPr>
          <w:rFonts w:ascii="Times New Roman" w:hAnsi="Times New Roman" w:cs="Times New Roman"/>
          <w:i/>
          <w:sz w:val="24"/>
          <w:szCs w:val="24"/>
        </w:rPr>
        <w:t>Educare,</w:t>
      </w:r>
      <w:r>
        <w:rPr>
          <w:rFonts w:ascii="Times New Roman" w:hAnsi="Times New Roman" w:cs="Times New Roman"/>
          <w:sz w:val="24"/>
          <w:szCs w:val="24"/>
        </w:rPr>
        <w:t xml:space="preserve"> 32 (1&amp;2): 222-239. </w:t>
      </w:r>
    </w:p>
    <w:p w14:paraId="388BED16" w14:textId="36AF0BF2"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Miller, D. C., &amp; Salkind, N. J. 2002. </w:t>
      </w:r>
      <w:r w:rsidRPr="00B801A3">
        <w:rPr>
          <w:rFonts w:ascii="Times New Roman" w:hAnsi="Times New Roman" w:cs="Times New Roman"/>
          <w:i/>
          <w:iCs/>
          <w:sz w:val="24"/>
          <w:szCs w:val="24"/>
        </w:rPr>
        <w:t>Handbook of Research Design and Social Measurement</w:t>
      </w:r>
      <w:r w:rsidRPr="00B801A3">
        <w:rPr>
          <w:rFonts w:ascii="Times New Roman" w:hAnsi="Times New Roman" w:cs="Times New Roman"/>
          <w:sz w:val="24"/>
          <w:szCs w:val="24"/>
        </w:rPr>
        <w:t xml:space="preserve"> (6th </w:t>
      </w:r>
      <w:r w:rsidR="008B5FC5" w:rsidRPr="00B801A3">
        <w:rPr>
          <w:rFonts w:ascii="Times New Roman" w:hAnsi="Times New Roman" w:cs="Times New Roman"/>
          <w:sz w:val="24"/>
          <w:szCs w:val="24"/>
        </w:rPr>
        <w:t>Ed</w:t>
      </w:r>
      <w:r w:rsidRPr="00B801A3">
        <w:rPr>
          <w:rFonts w:ascii="Times New Roman" w:hAnsi="Times New Roman" w:cs="Times New Roman"/>
          <w:sz w:val="24"/>
          <w:szCs w:val="24"/>
        </w:rPr>
        <w:t>.). Thousand Oaks: Sage.</w:t>
      </w:r>
    </w:p>
    <w:p w14:paraId="6B133AEF"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Moletsane, R. 2012. Repositioning educational research on rurality and rural education in South Africa: Beyond deficit paradigms. </w:t>
      </w:r>
      <w:r w:rsidRPr="00B801A3">
        <w:rPr>
          <w:rFonts w:ascii="Times New Roman" w:hAnsi="Times New Roman" w:cs="Times New Roman"/>
          <w:i/>
          <w:iCs/>
          <w:sz w:val="24"/>
          <w:szCs w:val="24"/>
        </w:rPr>
        <w:t>Perspectives in Education, 30</w:t>
      </w:r>
      <w:r w:rsidRPr="00B801A3">
        <w:rPr>
          <w:rFonts w:ascii="Times New Roman" w:hAnsi="Times New Roman" w:cs="Times New Roman"/>
          <w:sz w:val="24"/>
          <w:szCs w:val="24"/>
        </w:rPr>
        <w:t>(1), 1-8.</w:t>
      </w:r>
    </w:p>
    <w:p w14:paraId="5BC8C9C6"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Mollenkopf, D. L. 2009. Creating highly qualified teachers. Maximising university resources to provide professional development in rural areas. </w:t>
      </w:r>
      <w:r w:rsidRPr="00B801A3">
        <w:rPr>
          <w:rFonts w:ascii="Times New Roman" w:hAnsi="Times New Roman" w:cs="Times New Roman"/>
          <w:i/>
          <w:iCs/>
          <w:sz w:val="24"/>
          <w:szCs w:val="24"/>
        </w:rPr>
        <w:t>The Rural Educator, 30</w:t>
      </w:r>
      <w:r w:rsidRPr="00B801A3">
        <w:rPr>
          <w:rFonts w:ascii="Times New Roman" w:hAnsi="Times New Roman" w:cs="Times New Roman"/>
          <w:sz w:val="24"/>
          <w:szCs w:val="24"/>
        </w:rPr>
        <w:t>, 34-39.</w:t>
      </w:r>
    </w:p>
    <w:p w14:paraId="40F1A0F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Mphahlele, M.L. 2005. Support offered by school based support teams. Experiences of foundation phase teachers in Tshwane North. Unpublished M.Ed. dissertation. Pretoria: University of South Africa.</w:t>
      </w:r>
    </w:p>
    <w:p w14:paraId="10B852F6"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Mudau, S.P. 2004. The attitudes of foundation phase teachers to the inclusion of learners who experience barriers to learning in the educational system. Unpublished M.Ed. Dissertation. Pretoria: University of South Africa.</w:t>
      </w:r>
    </w:p>
    <w:p w14:paraId="0A53623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Muijs, D., Harris, A., Chapman, C., Stoll, L., &amp; Russ, J. 2004. Improving schools in socio-economically disadvantaged areas: A review of research evidence. </w:t>
      </w:r>
      <w:r w:rsidRPr="00B801A3">
        <w:rPr>
          <w:rFonts w:ascii="Times New Roman" w:hAnsi="Times New Roman" w:cs="Times New Roman"/>
          <w:i/>
          <w:iCs/>
          <w:sz w:val="24"/>
          <w:szCs w:val="24"/>
        </w:rPr>
        <w:t>School Effectiveness and School Improvement, 15</w:t>
      </w:r>
      <w:r w:rsidRPr="00B801A3">
        <w:rPr>
          <w:rFonts w:ascii="Times New Roman" w:hAnsi="Times New Roman" w:cs="Times New Roman"/>
          <w:sz w:val="24"/>
          <w:szCs w:val="24"/>
        </w:rPr>
        <w:t>, 149-175.</w:t>
      </w:r>
    </w:p>
    <w:p w14:paraId="3BEA9578"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Naicker, I. 2005. </w:t>
      </w:r>
      <w:r w:rsidRPr="00B801A3">
        <w:rPr>
          <w:rFonts w:ascii="Times New Roman" w:hAnsi="Times New Roman" w:cs="Times New Roman"/>
          <w:i/>
          <w:iCs/>
          <w:sz w:val="24"/>
          <w:szCs w:val="24"/>
        </w:rPr>
        <w:t>A Critical  Appraisal of Policy on Educator Post Provisioning in Public Schools with Particular Reference to Secondary Schools in KwaZulu-Natal</w:t>
      </w:r>
      <w:r w:rsidRPr="00B801A3">
        <w:rPr>
          <w:rFonts w:ascii="Times New Roman" w:hAnsi="Times New Roman" w:cs="Times New Roman"/>
          <w:sz w:val="24"/>
          <w:szCs w:val="24"/>
        </w:rPr>
        <w:t>. PhD Thesis. Faculty of Education. University of KwaZulu-Natal.</w:t>
      </w:r>
    </w:p>
    <w:p w14:paraId="3174E1C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Nemes, G. 2005. Integrated rural development: the concept and its operation. Discussion paper at the Institute of Economics, Hungarian Academy of Scientists, Budapest.</w:t>
      </w:r>
    </w:p>
    <w:p w14:paraId="6C0575B0"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Nicolaidou, M., &amp; Ainscow, M. 2005. Understanding failing schools: Perspectives from the inside. </w:t>
      </w:r>
      <w:r w:rsidRPr="00B801A3">
        <w:rPr>
          <w:rFonts w:ascii="Times New Roman" w:hAnsi="Times New Roman" w:cs="Times New Roman"/>
          <w:i/>
          <w:iCs/>
          <w:sz w:val="24"/>
          <w:szCs w:val="24"/>
        </w:rPr>
        <w:t>School Effectiveness and School Improvement, 16</w:t>
      </w:r>
      <w:r w:rsidRPr="00B801A3">
        <w:rPr>
          <w:rFonts w:ascii="Times New Roman" w:hAnsi="Times New Roman" w:cs="Times New Roman"/>
          <w:sz w:val="24"/>
          <w:szCs w:val="24"/>
        </w:rPr>
        <w:t>(3), 229248</w:t>
      </w:r>
    </w:p>
    <w:p w14:paraId="2880D334"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Omar, S. 2009. </w:t>
      </w:r>
      <w:r w:rsidRPr="00B801A3">
        <w:rPr>
          <w:rFonts w:ascii="Times New Roman" w:hAnsi="Times New Roman" w:cs="Times New Roman"/>
          <w:i/>
          <w:iCs/>
          <w:sz w:val="24"/>
          <w:szCs w:val="24"/>
        </w:rPr>
        <w:t xml:space="preserve">School Leadership: Principals' Experiences of Change and </w:t>
      </w:r>
      <w:r w:rsidRPr="00B801A3">
        <w:rPr>
          <w:rFonts w:ascii="Times New Roman" w:hAnsi="Times New Roman" w:cs="Times New Roman"/>
          <w:i/>
          <w:sz w:val="24"/>
          <w:szCs w:val="24"/>
        </w:rPr>
        <w:t>Reward</w:t>
      </w:r>
      <w:r w:rsidRPr="00B801A3">
        <w:rPr>
          <w:rFonts w:ascii="Times New Roman" w:hAnsi="Times New Roman" w:cs="Times New Roman"/>
          <w:sz w:val="24"/>
          <w:szCs w:val="24"/>
        </w:rPr>
        <w:t>. PhD Thesis. Faculty of Education. University of KwaZulu-Natal.</w:t>
      </w:r>
    </w:p>
    <w:p w14:paraId="57F2D658" w14:textId="66FCAC05"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Omar, S. 2009. </w:t>
      </w:r>
      <w:r w:rsidRPr="00B801A3">
        <w:rPr>
          <w:rFonts w:ascii="Times New Roman" w:hAnsi="Times New Roman" w:cs="Times New Roman"/>
          <w:i/>
          <w:iCs/>
          <w:sz w:val="24"/>
          <w:szCs w:val="24"/>
        </w:rPr>
        <w:t>School Leadership: Principals' Experiences of Change and Reward</w:t>
      </w:r>
      <w:r w:rsidRPr="00B801A3">
        <w:rPr>
          <w:rFonts w:ascii="Times New Roman" w:hAnsi="Times New Roman" w:cs="Times New Roman"/>
          <w:sz w:val="24"/>
          <w:szCs w:val="24"/>
        </w:rPr>
        <w:t>. PhD Thesis. Faculty of Education. University of KwaZulu-Natal.</w:t>
      </w:r>
    </w:p>
    <w:p w14:paraId="1A15E57B" w14:textId="77777777"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Pennefather, J. 2008. "Rural" schools and universities: The use of partnerships as a teaching strategy in enhancing a positive response to rurality. </w:t>
      </w:r>
      <w:r w:rsidRPr="00B801A3">
        <w:rPr>
          <w:rFonts w:ascii="Times New Roman" w:hAnsi="Times New Roman" w:cs="Times New Roman"/>
          <w:i/>
          <w:iCs/>
          <w:sz w:val="24"/>
          <w:szCs w:val="24"/>
        </w:rPr>
        <w:t>Perspectives in Education, 26</w:t>
      </w:r>
      <w:r w:rsidRPr="00B801A3">
        <w:rPr>
          <w:rFonts w:ascii="Times New Roman" w:hAnsi="Times New Roman" w:cs="Times New Roman"/>
          <w:sz w:val="24"/>
          <w:szCs w:val="24"/>
        </w:rPr>
        <w:t>(2), 81-94.</w:t>
      </w:r>
    </w:p>
    <w:p w14:paraId="06602E29" w14:textId="4120FBA8" w:rsidR="00DE3CD1" w:rsidRPr="00B801A3" w:rsidRDefault="00DE3CD1"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Popenoe, D., Cunningham, P., &amp; Boult, B. 1998. Sociology: First South African Edition. South Africa: Prentice Hall.</w:t>
      </w:r>
    </w:p>
    <w:p w14:paraId="55116EA8"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lastRenderedPageBreak/>
        <w:t xml:space="preserve">Raffo, C.; Dyson, A.; Gunter, H.; Hall, D.; Jones, L. &amp; Kalambouka, A. 2009.Education and poverty: mapping the terrain and making the links to educational policy. </w:t>
      </w:r>
      <w:r w:rsidRPr="00B801A3">
        <w:rPr>
          <w:rFonts w:ascii="Times New Roman" w:hAnsi="Times New Roman" w:cs="Times New Roman"/>
          <w:i/>
          <w:iCs/>
          <w:sz w:val="24"/>
          <w:szCs w:val="24"/>
        </w:rPr>
        <w:t>International Journal of Inclusive Education, 13</w:t>
      </w:r>
      <w:r w:rsidRPr="00B801A3">
        <w:rPr>
          <w:rFonts w:ascii="Times New Roman" w:hAnsi="Times New Roman" w:cs="Times New Roman"/>
          <w:sz w:val="24"/>
          <w:szCs w:val="24"/>
        </w:rPr>
        <w:t>(4), 341-356.</w:t>
      </w:r>
    </w:p>
    <w:p w14:paraId="18CF0E1B"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Ramadiro, B. 2003. “School or Food? The Cost of Education.” Indicator South Africa. 20(1), 1-6.</w:t>
      </w:r>
    </w:p>
    <w:p w14:paraId="5A5CEAF0"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Reynolds, D. 1999. School effectiveness, school improvement and contemporary educational policies. In J. Demaine (Ed.), </w:t>
      </w:r>
      <w:r w:rsidRPr="00B801A3">
        <w:rPr>
          <w:rFonts w:ascii="Times New Roman" w:hAnsi="Times New Roman" w:cs="Times New Roman"/>
          <w:i/>
          <w:iCs/>
          <w:sz w:val="24"/>
          <w:szCs w:val="24"/>
        </w:rPr>
        <w:t>Contemporary educational policy</w:t>
      </w:r>
      <w:r w:rsidRPr="00B801A3">
        <w:rPr>
          <w:rFonts w:ascii="Times New Roman" w:hAnsi="Times New Roman" w:cs="Times New Roman"/>
          <w:sz w:val="24"/>
          <w:szCs w:val="24"/>
        </w:rPr>
        <w:t xml:space="preserve"> </w:t>
      </w:r>
      <w:r w:rsidRPr="00B801A3">
        <w:rPr>
          <w:rFonts w:ascii="Times New Roman" w:hAnsi="Times New Roman" w:cs="Times New Roman"/>
          <w:i/>
          <w:iCs/>
          <w:sz w:val="24"/>
          <w:szCs w:val="24"/>
        </w:rPr>
        <w:t>and politics</w:t>
      </w:r>
      <w:r w:rsidRPr="00B801A3">
        <w:rPr>
          <w:rFonts w:ascii="Times New Roman" w:hAnsi="Times New Roman" w:cs="Times New Roman"/>
          <w:sz w:val="24"/>
          <w:szCs w:val="24"/>
        </w:rPr>
        <w:t xml:space="preserve"> (pp. 65-81). London: Macmillan.</w:t>
      </w:r>
    </w:p>
    <w:p w14:paraId="39ADDDD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Riddell, R. 2005. Government policy, stratification and urban schools: A commentary on the five-year strategy for children and learners. </w:t>
      </w:r>
      <w:r w:rsidRPr="00B801A3">
        <w:rPr>
          <w:rFonts w:ascii="Times New Roman" w:hAnsi="Times New Roman" w:cs="Times New Roman"/>
          <w:i/>
          <w:iCs/>
          <w:sz w:val="24"/>
          <w:szCs w:val="24"/>
        </w:rPr>
        <w:t>Journal of Education Policy, 20</w:t>
      </w:r>
      <w:r w:rsidRPr="00B801A3">
        <w:rPr>
          <w:rFonts w:ascii="Times New Roman" w:hAnsi="Times New Roman" w:cs="Times New Roman"/>
          <w:sz w:val="24"/>
          <w:szCs w:val="24"/>
        </w:rPr>
        <w:t>(2), 237-241.</w:t>
      </w:r>
    </w:p>
    <w:p w14:paraId="5E237297" w14:textId="77777777"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Ridgewell, C., Sipe, N., &amp; Buchanan N. 2009.  School Travel Modes: Factors Influencing Parental Choice in Four Brisbane Schools. </w:t>
      </w:r>
      <w:r w:rsidRPr="00B801A3">
        <w:rPr>
          <w:rFonts w:ascii="Times New Roman" w:hAnsi="Times New Roman" w:cs="Times New Roman"/>
          <w:i/>
          <w:iCs/>
          <w:sz w:val="24"/>
          <w:szCs w:val="24"/>
        </w:rPr>
        <w:t>Urban Policy and Research</w:t>
      </w:r>
      <w:r w:rsidRPr="00B801A3">
        <w:rPr>
          <w:rFonts w:ascii="Times New Roman" w:hAnsi="Times New Roman" w:cs="Times New Roman"/>
          <w:sz w:val="24"/>
          <w:szCs w:val="24"/>
        </w:rPr>
        <w:t>, 27, 43-57.</w:t>
      </w:r>
    </w:p>
    <w:p w14:paraId="29634336" w14:textId="3419A603" w:rsidR="00DE3CD1" w:rsidRPr="00B801A3" w:rsidRDefault="00DE3CD1"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Rip, C., &amp; Babbie, E. 1997. Research Methods for Social work (3</w:t>
      </w:r>
      <w:r w:rsidRPr="00715915">
        <w:rPr>
          <w:rFonts w:ascii="Times New Roman" w:hAnsi="Times New Roman" w:cs="Times New Roman"/>
          <w:sz w:val="24"/>
          <w:szCs w:val="24"/>
          <w:vertAlign w:val="superscript"/>
        </w:rPr>
        <w:t>rd</w:t>
      </w:r>
      <w:r>
        <w:rPr>
          <w:rFonts w:ascii="Times New Roman" w:hAnsi="Times New Roman" w:cs="Times New Roman"/>
          <w:sz w:val="24"/>
          <w:szCs w:val="24"/>
        </w:rPr>
        <w:t xml:space="preserve"> ed) new York: Brooks/Cole.</w:t>
      </w:r>
    </w:p>
    <w:p w14:paraId="10EFF8A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Sauvageot, C., &amp; da Graca, P. D. 2007. </w:t>
      </w:r>
      <w:r w:rsidRPr="00B801A3">
        <w:rPr>
          <w:rFonts w:ascii="Times New Roman" w:hAnsi="Times New Roman" w:cs="Times New Roman"/>
          <w:i/>
          <w:iCs/>
          <w:sz w:val="24"/>
          <w:szCs w:val="24"/>
        </w:rPr>
        <w:t>Using Indicators in Planning Education for Rural People: A Practical Guide</w:t>
      </w:r>
      <w:r w:rsidRPr="00B801A3">
        <w:rPr>
          <w:rFonts w:ascii="Times New Roman" w:hAnsi="Times New Roman" w:cs="Times New Roman"/>
          <w:sz w:val="24"/>
          <w:szCs w:val="24"/>
        </w:rPr>
        <w:t>. Paris: International Institute for Educational Planning.</w:t>
      </w:r>
    </w:p>
    <w:p w14:paraId="6121EFEF"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Shisana, O., Rehle, T., Simbayi, L.C., Zungu., K., Jooste, S., Zungu, N., Onoya, D. 2014. South African National HIV Prevalence, Incidence and Behaviour Survey, 2012. Cape Town: HSRC.</w:t>
      </w:r>
    </w:p>
    <w:p w14:paraId="6DFE8D8C"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Skenazy, L. 2009.  </w:t>
      </w:r>
      <w:r w:rsidRPr="00B801A3">
        <w:rPr>
          <w:rFonts w:ascii="Times New Roman" w:hAnsi="Times New Roman" w:cs="Times New Roman"/>
          <w:i/>
          <w:iCs/>
          <w:sz w:val="24"/>
          <w:szCs w:val="24"/>
        </w:rPr>
        <w:t>Free-range kids: How to raise safe, self reliant children</w:t>
      </w:r>
      <w:r w:rsidRPr="00B801A3">
        <w:rPr>
          <w:rFonts w:ascii="Times New Roman" w:hAnsi="Times New Roman" w:cs="Times New Roman"/>
          <w:sz w:val="24"/>
          <w:szCs w:val="24"/>
        </w:rPr>
        <w:t xml:space="preserve">. Jossey-Bass: San Francisco.  </w:t>
      </w:r>
    </w:p>
    <w:p w14:paraId="59891903"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Soroto J. 2004. </w:t>
      </w:r>
      <w:r w:rsidRPr="00B801A3">
        <w:rPr>
          <w:rFonts w:ascii="Times New Roman" w:hAnsi="Times New Roman" w:cs="Times New Roman"/>
          <w:i/>
          <w:iCs/>
          <w:sz w:val="24"/>
          <w:szCs w:val="24"/>
        </w:rPr>
        <w:t>The impact of South African Legislation (1948-2004) on Black Education in rural</w:t>
      </w:r>
      <w:r w:rsidR="00FE0244">
        <w:rPr>
          <w:rFonts w:ascii="Times New Roman" w:hAnsi="Times New Roman" w:cs="Times New Roman"/>
          <w:i/>
          <w:iCs/>
          <w:sz w:val="24"/>
          <w:szCs w:val="24"/>
        </w:rPr>
        <w:t xml:space="preserve"> </w:t>
      </w:r>
      <w:r w:rsidRPr="00B801A3">
        <w:rPr>
          <w:rFonts w:ascii="Times New Roman" w:hAnsi="Times New Roman" w:cs="Times New Roman"/>
          <w:i/>
          <w:iCs/>
          <w:sz w:val="24"/>
          <w:szCs w:val="24"/>
        </w:rPr>
        <w:t>areas.  A historical educational perspective</w:t>
      </w:r>
      <w:r w:rsidRPr="00B801A3">
        <w:rPr>
          <w:rFonts w:ascii="Times New Roman" w:hAnsi="Times New Roman" w:cs="Times New Roman"/>
          <w:sz w:val="24"/>
          <w:szCs w:val="24"/>
        </w:rPr>
        <w:t>. Unpublished Doctoral Thesis, University of</w:t>
      </w:r>
    </w:p>
    <w:p w14:paraId="7B916A5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Pretoria, South Africa: Pretoria.</w:t>
      </w:r>
    </w:p>
    <w:p w14:paraId="14A8AAA7"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Spreen, C. A., &amp; Valley, S. 2006. Education rights, education policies and inequality in South Africa. </w:t>
      </w:r>
      <w:r w:rsidRPr="00B801A3">
        <w:rPr>
          <w:rFonts w:ascii="Times New Roman" w:hAnsi="Times New Roman" w:cs="Times New Roman"/>
          <w:i/>
          <w:iCs/>
          <w:sz w:val="24"/>
          <w:szCs w:val="24"/>
        </w:rPr>
        <w:t>International Journal of Educational Development, 26</w:t>
      </w:r>
      <w:r w:rsidRPr="00B801A3">
        <w:rPr>
          <w:rFonts w:ascii="Times New Roman" w:hAnsi="Times New Roman" w:cs="Times New Roman"/>
          <w:sz w:val="24"/>
          <w:szCs w:val="24"/>
        </w:rPr>
        <w:t>, 352362.</w:t>
      </w:r>
    </w:p>
    <w:p w14:paraId="25A77AA6" w14:textId="77777777"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Stats SA. 2014. Mid-year population estimates. Statistical release P03032. Pretoria: Statistics South Africa. </w:t>
      </w:r>
    </w:p>
    <w:p w14:paraId="746A242B" w14:textId="75DF0C63" w:rsidR="008B5FC5" w:rsidRPr="00B801A3" w:rsidRDefault="008B5FC5"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Swart, E., &amp; Pettipher, R. 2005. A framework for understanding inclusion. In Landsberg, E., Kruger, D., &amp; Nel N. (Eds). Addressing barriers to learning: A South African Perspective. Pretoria: Van Schaik Publishers. </w:t>
      </w:r>
    </w:p>
    <w:p w14:paraId="2518EBB4"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Timperio, A., Crawford, D., Telford, A., &amp; Salmon, J. (2004). Perceptions of the local neighborhood and walking and cycling among children. </w:t>
      </w:r>
      <w:r w:rsidRPr="00B801A3">
        <w:rPr>
          <w:rFonts w:ascii="Times New Roman" w:hAnsi="Times New Roman" w:cs="Times New Roman"/>
          <w:i/>
          <w:iCs/>
          <w:sz w:val="24"/>
          <w:szCs w:val="24"/>
        </w:rPr>
        <w:t>Preventive Medicine</w:t>
      </w:r>
      <w:r w:rsidRPr="00B801A3">
        <w:rPr>
          <w:rFonts w:ascii="Times New Roman" w:hAnsi="Times New Roman" w:cs="Times New Roman"/>
          <w:sz w:val="24"/>
          <w:szCs w:val="24"/>
        </w:rPr>
        <w:t>, 38 (1), 39-47.</w:t>
      </w:r>
    </w:p>
    <w:p w14:paraId="4817111C"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Valentine, G., &amp; Mckendrick, J. 1997. Children's outdoor play: exploring parental concerns about children's safety and the changing nature of childhood. </w:t>
      </w:r>
      <w:r w:rsidRPr="00B801A3">
        <w:rPr>
          <w:rFonts w:ascii="Times New Roman" w:hAnsi="Times New Roman" w:cs="Times New Roman"/>
          <w:i/>
          <w:iCs/>
          <w:sz w:val="24"/>
          <w:szCs w:val="24"/>
        </w:rPr>
        <w:t>Geoforum</w:t>
      </w:r>
      <w:r w:rsidRPr="00B801A3">
        <w:rPr>
          <w:rFonts w:ascii="Times New Roman" w:hAnsi="Times New Roman" w:cs="Times New Roman"/>
          <w:sz w:val="24"/>
          <w:szCs w:val="24"/>
        </w:rPr>
        <w:t>, 28(2), 219-235.</w:t>
      </w:r>
    </w:p>
    <w:p w14:paraId="37F84C45"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van de Grift, W., &amp; Houtveen, T. 2006. Underperformance in primary schools. </w:t>
      </w:r>
      <w:r w:rsidRPr="00B801A3">
        <w:rPr>
          <w:rFonts w:ascii="Times New Roman" w:hAnsi="Times New Roman" w:cs="Times New Roman"/>
          <w:i/>
          <w:iCs/>
          <w:sz w:val="24"/>
          <w:szCs w:val="24"/>
        </w:rPr>
        <w:t>School Effectiveness and School Improvement, 17</w:t>
      </w:r>
      <w:r w:rsidRPr="00B801A3">
        <w:rPr>
          <w:rFonts w:ascii="Times New Roman" w:hAnsi="Times New Roman" w:cs="Times New Roman"/>
          <w:sz w:val="24"/>
          <w:szCs w:val="24"/>
        </w:rPr>
        <w:t>, 1-19.</w:t>
      </w:r>
    </w:p>
    <w:p w14:paraId="4B92B886"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Van Dijk, D., &amp; Van Driel, F. 2008. Supporting Child-Headed Households in South Africa: Whose Best Interests? Journal of Southern African Studies, 35(4), 915-927.</w:t>
      </w:r>
    </w:p>
    <w:p w14:paraId="56BDD521"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Van Wyk, N. &amp; Lemmer, E. 2009. </w:t>
      </w:r>
      <w:r w:rsidRPr="00B801A3">
        <w:rPr>
          <w:rFonts w:ascii="Times New Roman" w:hAnsi="Times New Roman" w:cs="Times New Roman"/>
          <w:i/>
          <w:iCs/>
          <w:sz w:val="24"/>
          <w:szCs w:val="24"/>
        </w:rPr>
        <w:t>Organising Parent Involvement in South African Schools</w:t>
      </w:r>
      <w:r w:rsidRPr="00B801A3">
        <w:rPr>
          <w:rFonts w:ascii="Times New Roman" w:hAnsi="Times New Roman" w:cs="Times New Roman"/>
          <w:sz w:val="24"/>
          <w:szCs w:val="24"/>
        </w:rPr>
        <w:t>. Cape Town: Juta and Company.</w:t>
      </w:r>
    </w:p>
    <w:p w14:paraId="4BA634C5" w14:textId="77777777" w:rsidR="00B663AE"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Visser, T. 2002. Personality Traits of Learners with Special Education Needs: Implementations in an inclusive Education Setting. Unpublished M.Ed. dissertation. University of South Africa, Pretoria.</w:t>
      </w:r>
    </w:p>
    <w:p w14:paraId="09E8F116" w14:textId="6C09A2C0" w:rsidR="00715915" w:rsidRPr="00B801A3" w:rsidRDefault="00715915" w:rsidP="00B801A3">
      <w:pPr>
        <w:spacing w:line="360" w:lineRule="auto"/>
        <w:jc w:val="both"/>
        <w:rPr>
          <w:rFonts w:ascii="Times New Roman" w:hAnsi="Times New Roman" w:cs="Times New Roman"/>
          <w:sz w:val="24"/>
          <w:szCs w:val="24"/>
        </w:rPr>
      </w:pPr>
      <w:r>
        <w:rPr>
          <w:rFonts w:ascii="Times New Roman" w:hAnsi="Times New Roman" w:cs="Times New Roman"/>
          <w:sz w:val="24"/>
          <w:szCs w:val="24"/>
        </w:rPr>
        <w:t>Woolfok, A. 2010. Educational Psychology. 911</w:t>
      </w:r>
      <w:r w:rsidRPr="00715915">
        <w:rPr>
          <w:rFonts w:ascii="Times New Roman" w:hAnsi="Times New Roman" w:cs="Times New Roman"/>
          <w:sz w:val="24"/>
          <w:szCs w:val="24"/>
          <w:vertAlign w:val="superscript"/>
        </w:rPr>
        <w:t>th</w:t>
      </w:r>
      <w:r>
        <w:rPr>
          <w:rFonts w:ascii="Times New Roman" w:hAnsi="Times New Roman" w:cs="Times New Roman"/>
          <w:sz w:val="24"/>
          <w:szCs w:val="24"/>
        </w:rPr>
        <w:t xml:space="preserve"> Ed.) United State of America: Pearson Education.</w:t>
      </w:r>
    </w:p>
    <w:p w14:paraId="424344FB" w14:textId="77777777" w:rsidR="00B663AE" w:rsidRPr="00B801A3" w:rsidRDefault="00B663AE" w:rsidP="00B801A3">
      <w:pPr>
        <w:spacing w:line="360" w:lineRule="auto"/>
        <w:jc w:val="both"/>
        <w:rPr>
          <w:rFonts w:ascii="Times New Roman" w:hAnsi="Times New Roman" w:cs="Times New Roman"/>
          <w:sz w:val="24"/>
          <w:szCs w:val="24"/>
        </w:rPr>
      </w:pPr>
      <w:r w:rsidRPr="00B801A3">
        <w:rPr>
          <w:rFonts w:ascii="Times New Roman" w:hAnsi="Times New Roman" w:cs="Times New Roman"/>
          <w:sz w:val="24"/>
          <w:szCs w:val="24"/>
        </w:rPr>
        <w:t xml:space="preserve">Yates, S. J. 2004. </w:t>
      </w:r>
      <w:r w:rsidRPr="00B801A3">
        <w:rPr>
          <w:rFonts w:ascii="Times New Roman" w:hAnsi="Times New Roman" w:cs="Times New Roman"/>
          <w:i/>
          <w:iCs/>
          <w:sz w:val="24"/>
          <w:szCs w:val="24"/>
        </w:rPr>
        <w:t>Doing Social Science Research</w:t>
      </w:r>
      <w:r w:rsidRPr="00B801A3">
        <w:rPr>
          <w:rFonts w:ascii="Times New Roman" w:hAnsi="Times New Roman" w:cs="Times New Roman"/>
          <w:sz w:val="24"/>
          <w:szCs w:val="24"/>
        </w:rPr>
        <w:t>. London: Sage.</w:t>
      </w:r>
    </w:p>
    <w:p w14:paraId="29BA1BBD" w14:textId="77777777" w:rsidR="00B663AE" w:rsidRPr="00B801A3" w:rsidRDefault="00B663AE" w:rsidP="00B801A3">
      <w:pPr>
        <w:spacing w:line="360" w:lineRule="auto"/>
        <w:jc w:val="both"/>
        <w:rPr>
          <w:rFonts w:ascii="Times New Roman" w:hAnsi="Times New Roman" w:cs="Times New Roman"/>
          <w:sz w:val="24"/>
          <w:szCs w:val="24"/>
        </w:rPr>
      </w:pPr>
    </w:p>
    <w:p w14:paraId="356703E8" w14:textId="77777777" w:rsidR="00253919" w:rsidRDefault="00253919" w:rsidP="00CC2577">
      <w:pPr>
        <w:spacing w:line="360" w:lineRule="auto"/>
        <w:rPr>
          <w:sz w:val="24"/>
          <w:szCs w:val="24"/>
        </w:rPr>
      </w:pPr>
    </w:p>
    <w:p w14:paraId="4C0DB771" w14:textId="77777777" w:rsidR="00253919" w:rsidRDefault="00253919" w:rsidP="00CC2577">
      <w:pPr>
        <w:spacing w:line="360" w:lineRule="auto"/>
        <w:rPr>
          <w:sz w:val="24"/>
          <w:szCs w:val="24"/>
        </w:rPr>
      </w:pPr>
    </w:p>
    <w:p w14:paraId="454353ED" w14:textId="77777777" w:rsidR="00253919" w:rsidRDefault="00253919" w:rsidP="00CC2577">
      <w:pPr>
        <w:spacing w:line="360" w:lineRule="auto"/>
        <w:rPr>
          <w:sz w:val="24"/>
          <w:szCs w:val="24"/>
        </w:rPr>
      </w:pPr>
    </w:p>
    <w:p w14:paraId="42F777D3" w14:textId="77777777" w:rsidR="00253919" w:rsidRDefault="00253919" w:rsidP="00CC2577">
      <w:pPr>
        <w:spacing w:line="360" w:lineRule="auto"/>
        <w:rPr>
          <w:sz w:val="24"/>
          <w:szCs w:val="24"/>
        </w:rPr>
      </w:pPr>
    </w:p>
    <w:p w14:paraId="2ABCB37E" w14:textId="77777777" w:rsidR="00253919" w:rsidRDefault="00253919" w:rsidP="00CC2577">
      <w:pPr>
        <w:spacing w:line="360" w:lineRule="auto"/>
        <w:rPr>
          <w:sz w:val="24"/>
          <w:szCs w:val="24"/>
        </w:rPr>
      </w:pPr>
    </w:p>
    <w:p w14:paraId="63C6F13B" w14:textId="457BB1F6" w:rsidR="00B663AE" w:rsidRPr="0073659C" w:rsidRDefault="00253919" w:rsidP="0073659C">
      <w:pPr>
        <w:pStyle w:val="Heading1"/>
        <w:jc w:val="both"/>
        <w:rPr>
          <w:rFonts w:ascii="Times New Roman" w:hAnsi="Times New Roman" w:cs="Times New Roman"/>
          <w:b/>
          <w:color w:val="auto"/>
          <w:sz w:val="24"/>
          <w:szCs w:val="24"/>
        </w:rPr>
      </w:pPr>
      <w:bookmarkStart w:id="71" w:name="_Toc534646746"/>
      <w:r w:rsidRPr="0073659C">
        <w:rPr>
          <w:rFonts w:ascii="Times New Roman" w:hAnsi="Times New Roman" w:cs="Times New Roman"/>
          <w:b/>
          <w:color w:val="auto"/>
          <w:sz w:val="24"/>
          <w:szCs w:val="24"/>
        </w:rPr>
        <w:lastRenderedPageBreak/>
        <w:t>APPENDICES</w:t>
      </w:r>
      <w:bookmarkEnd w:id="71"/>
    </w:p>
    <w:p w14:paraId="243EBA73" w14:textId="66EA6A51" w:rsidR="00253919" w:rsidRPr="0073659C" w:rsidRDefault="00253919" w:rsidP="0073659C">
      <w:pPr>
        <w:pStyle w:val="Heading2"/>
        <w:spacing w:line="360" w:lineRule="auto"/>
        <w:jc w:val="both"/>
        <w:rPr>
          <w:rFonts w:ascii="Times New Roman" w:hAnsi="Times New Roman" w:cs="Times New Roman"/>
          <w:b/>
          <w:sz w:val="24"/>
          <w:szCs w:val="24"/>
        </w:rPr>
      </w:pPr>
      <w:bookmarkStart w:id="72" w:name="_Toc534646747"/>
      <w:r w:rsidRPr="0073659C">
        <w:rPr>
          <w:rFonts w:ascii="Times New Roman" w:hAnsi="Times New Roman" w:cs="Times New Roman"/>
          <w:b/>
          <w:sz w:val="24"/>
          <w:szCs w:val="24"/>
        </w:rPr>
        <w:t>APPENDIX 1: E</w:t>
      </w:r>
      <w:r w:rsidR="00CE51BA">
        <w:rPr>
          <w:rFonts w:ascii="Times New Roman" w:hAnsi="Times New Roman" w:cs="Times New Roman"/>
          <w:b/>
          <w:sz w:val="24"/>
          <w:szCs w:val="24"/>
        </w:rPr>
        <w:t>thics Certificate</w:t>
      </w:r>
      <w:bookmarkEnd w:id="72"/>
    </w:p>
    <w:p w14:paraId="154DFD05" w14:textId="2B1D930D" w:rsidR="00B43E3E" w:rsidRDefault="00B43E3E" w:rsidP="00CC2577">
      <w:pPr>
        <w:spacing w:line="360" w:lineRule="auto"/>
        <w:rPr>
          <w:sz w:val="24"/>
          <w:szCs w:val="24"/>
        </w:rPr>
      </w:pPr>
      <w:r w:rsidRPr="00B43E3E">
        <w:rPr>
          <w:noProof/>
          <w:sz w:val="24"/>
          <w:szCs w:val="24"/>
        </w:rPr>
        <w:drawing>
          <wp:inline distT="0" distB="0" distL="0" distR="0" wp14:anchorId="41027F1D" wp14:editId="3C7970D1">
            <wp:extent cx="5942942" cy="6315740"/>
            <wp:effectExtent l="0" t="0" r="1270" b="8890"/>
            <wp:docPr id="1" name="Picture 1" descr="C:\Users\Maja\Documents\IMG_20180903_131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ja\Documents\IMG_20180903_131140.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6473" cy="6319493"/>
                    </a:xfrm>
                    <a:prstGeom prst="rect">
                      <a:avLst/>
                    </a:prstGeom>
                    <a:noFill/>
                    <a:ln>
                      <a:noFill/>
                    </a:ln>
                  </pic:spPr>
                </pic:pic>
              </a:graphicData>
            </a:graphic>
          </wp:inline>
        </w:drawing>
      </w:r>
    </w:p>
    <w:p w14:paraId="2C6599BA" w14:textId="77777777" w:rsidR="00B43E3E" w:rsidRDefault="00B43E3E" w:rsidP="00CC2577">
      <w:pPr>
        <w:spacing w:line="360" w:lineRule="auto"/>
        <w:rPr>
          <w:sz w:val="24"/>
          <w:szCs w:val="24"/>
        </w:rPr>
      </w:pPr>
    </w:p>
    <w:p w14:paraId="2C0A0451" w14:textId="77777777" w:rsidR="00B43E3E" w:rsidRDefault="00B43E3E" w:rsidP="00CC2577">
      <w:pPr>
        <w:spacing w:line="360" w:lineRule="auto"/>
        <w:rPr>
          <w:sz w:val="24"/>
          <w:szCs w:val="24"/>
        </w:rPr>
      </w:pPr>
    </w:p>
    <w:p w14:paraId="17545BD7" w14:textId="77777777" w:rsidR="00B43E3E" w:rsidRDefault="00B43E3E" w:rsidP="00CC2577">
      <w:pPr>
        <w:spacing w:line="360" w:lineRule="auto"/>
        <w:rPr>
          <w:sz w:val="24"/>
          <w:szCs w:val="24"/>
        </w:rPr>
      </w:pPr>
    </w:p>
    <w:p w14:paraId="7D10DE91" w14:textId="747751C2" w:rsidR="009F2B33" w:rsidRPr="009F2B33" w:rsidRDefault="00B43E3E" w:rsidP="00CE51BA">
      <w:pPr>
        <w:pStyle w:val="Heading2"/>
        <w:spacing w:line="360" w:lineRule="auto"/>
        <w:jc w:val="both"/>
        <w:rPr>
          <w:rFonts w:eastAsia="Calibri"/>
        </w:rPr>
      </w:pPr>
      <w:bookmarkStart w:id="73" w:name="_Toc534646748"/>
      <w:r w:rsidRPr="0073659C">
        <w:rPr>
          <w:rFonts w:ascii="Times New Roman" w:hAnsi="Times New Roman" w:cs="Times New Roman"/>
          <w:b/>
          <w:sz w:val="24"/>
          <w:szCs w:val="24"/>
        </w:rPr>
        <w:lastRenderedPageBreak/>
        <w:t xml:space="preserve">APPENDIX 2: </w:t>
      </w:r>
      <w:r w:rsidR="009F2B33" w:rsidRPr="00CE51BA">
        <w:rPr>
          <w:rFonts w:ascii="Times New Roman" w:eastAsia="Calibri" w:hAnsi="Times New Roman" w:cs="Times New Roman"/>
          <w:b/>
          <w:sz w:val="24"/>
          <w:szCs w:val="24"/>
        </w:rPr>
        <w:t>Participant Information Sheet</w:t>
      </w:r>
      <w:bookmarkEnd w:id="73"/>
    </w:p>
    <w:p w14:paraId="0C7857F1" w14:textId="77777777" w:rsidR="00483977" w:rsidRPr="00483977" w:rsidRDefault="00483977" w:rsidP="00483977">
      <w:pPr>
        <w:spacing w:after="0" w:line="240" w:lineRule="auto"/>
        <w:rPr>
          <w:rFonts w:ascii="Times New Roman" w:eastAsia="Calibri" w:hAnsi="Times New Roman" w:cs="Times New Roman"/>
          <w:b/>
          <w:sz w:val="22"/>
          <w:szCs w:val="22"/>
        </w:rPr>
      </w:pPr>
      <w:r w:rsidRPr="00483977">
        <w:rPr>
          <w:rFonts w:ascii="Times New Roman" w:eastAsia="Calibri" w:hAnsi="Times New Roman" w:cs="Times New Roman"/>
          <w:b/>
          <w:sz w:val="22"/>
          <w:szCs w:val="22"/>
        </w:rPr>
        <w:t>AN ETHNOGRAPHIC EXPLORATION OF THE EVERYDAY MEANING OF EDUCATION NEGOTIATED THROUGH HOUSEHOLD DYNAMICS AND SCHOOL WALKING ROUTES IN RURAL KWAZULU-NATAL.</w:t>
      </w:r>
    </w:p>
    <w:p w14:paraId="652AD951" w14:textId="77777777" w:rsidR="009F2B33" w:rsidRPr="009F2B33" w:rsidRDefault="009F2B33" w:rsidP="00483977">
      <w:pPr>
        <w:spacing w:after="0" w:line="240" w:lineRule="auto"/>
        <w:rPr>
          <w:rFonts w:ascii="Times New Roman" w:eastAsia="Calibri" w:hAnsi="Times New Roman" w:cs="Times New Roman"/>
          <w:b/>
          <w:sz w:val="32"/>
          <w:szCs w:val="32"/>
        </w:rPr>
      </w:pPr>
    </w:p>
    <w:p w14:paraId="37DFD9FC" w14:textId="77777777" w:rsidR="009F2B33" w:rsidRPr="009F2B33" w:rsidRDefault="009F2B33" w:rsidP="00483977">
      <w:pPr>
        <w:spacing w:after="0" w:line="240" w:lineRule="auto"/>
        <w:rPr>
          <w:rFonts w:ascii="Times New Roman" w:eastAsia="Calibri" w:hAnsi="Times New Roman" w:cs="Times New Roman"/>
          <w:sz w:val="22"/>
          <w:szCs w:val="22"/>
        </w:rPr>
      </w:pPr>
    </w:p>
    <w:p w14:paraId="21BA5F0E" w14:textId="77777777" w:rsidR="009F2B33" w:rsidRPr="009F2B33" w:rsidRDefault="009F2B33" w:rsidP="00483977">
      <w:pPr>
        <w:spacing w:after="0" w:line="240" w:lineRule="auto"/>
        <w:rPr>
          <w:rFonts w:ascii="Times New Roman" w:eastAsia="Calibri" w:hAnsi="Times New Roman" w:cs="Times New Roman"/>
          <w:sz w:val="22"/>
          <w:szCs w:val="22"/>
        </w:rPr>
      </w:pPr>
    </w:p>
    <w:p w14:paraId="05DD7302" w14:textId="77777777" w:rsidR="009F2B33" w:rsidRPr="009F2B33" w:rsidRDefault="009F2B33" w:rsidP="00483977">
      <w:pPr>
        <w:spacing w:after="0" w:line="240" w:lineRule="auto"/>
        <w:rPr>
          <w:rFonts w:ascii="Times New Roman" w:eastAsia="Calibri" w:hAnsi="Times New Roman" w:cs="Times New Roman"/>
          <w:sz w:val="22"/>
          <w:szCs w:val="22"/>
        </w:rPr>
      </w:pPr>
    </w:p>
    <w:p w14:paraId="1B91BBD1"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noProof/>
          <w:sz w:val="22"/>
          <w:szCs w:val="22"/>
        </w:rPr>
        <w:drawing>
          <wp:inline distT="0" distB="0" distL="0" distR="0" wp14:anchorId="109481F7" wp14:editId="2C4AA1EC">
            <wp:extent cx="2095500" cy="1457325"/>
            <wp:effectExtent l="0" t="0" r="0" b="9525"/>
            <wp:docPr id="3" name="Picture 3" descr="C:\Users\Maja\Pictures\wits-logo-e136428408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ja\Pictures\wits-logo-e136428408125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457325"/>
                    </a:xfrm>
                    <a:prstGeom prst="rect">
                      <a:avLst/>
                    </a:prstGeom>
                    <a:noFill/>
                    <a:ln>
                      <a:noFill/>
                    </a:ln>
                  </pic:spPr>
                </pic:pic>
              </a:graphicData>
            </a:graphic>
          </wp:inline>
        </w:drawing>
      </w:r>
    </w:p>
    <w:p w14:paraId="40DEFB38"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Greetings</w:t>
      </w:r>
    </w:p>
    <w:p w14:paraId="45587952" w14:textId="77777777" w:rsidR="009F2B33" w:rsidRPr="009F2B33" w:rsidRDefault="009F2B33" w:rsidP="00483977">
      <w:pPr>
        <w:spacing w:after="0" w:line="240" w:lineRule="auto"/>
        <w:rPr>
          <w:rFonts w:ascii="Times New Roman" w:eastAsia="Calibri" w:hAnsi="Times New Roman" w:cs="Times New Roman"/>
          <w:sz w:val="22"/>
          <w:szCs w:val="22"/>
        </w:rPr>
      </w:pPr>
    </w:p>
    <w:p w14:paraId="6E3320CB"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My name is Noluthando Mabandla and I am a Masters student in Anthropology at Wits University in Johannesburg. As part of my studies I have to undertake a thesis, and I am investigating how the social context of learners’ lives impact their learning. The aim of this research project is to find out what contextual factors prevent rural learners from accessing education.</w:t>
      </w:r>
    </w:p>
    <w:p w14:paraId="3A7DFC10" w14:textId="77777777" w:rsidR="009F2B33" w:rsidRPr="009F2B33" w:rsidRDefault="009F2B33" w:rsidP="00483977">
      <w:pPr>
        <w:spacing w:after="0" w:line="240" w:lineRule="auto"/>
        <w:rPr>
          <w:rFonts w:ascii="Times New Roman" w:eastAsia="Calibri" w:hAnsi="Times New Roman" w:cs="Times New Roman"/>
          <w:sz w:val="22"/>
          <w:szCs w:val="22"/>
        </w:rPr>
      </w:pPr>
    </w:p>
    <w:p w14:paraId="0E3BD672"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As part of this project I would like to invite you to take part in an interview. This activity will involve speaking to you about the household, school routes, questions around the importance of education and will take around 15 minutes of your time, every second day for two weeks.</w:t>
      </w:r>
      <w:r w:rsidRPr="009F2B33">
        <w:rPr>
          <w:rFonts w:ascii="Times New Roman" w:eastAsia="Calibri" w:hAnsi="Times New Roman" w:cs="Times New Roman"/>
          <w:sz w:val="22"/>
          <w:szCs w:val="22"/>
          <w:lang w:val="en-GB"/>
        </w:rPr>
        <w:t xml:space="preserve"> </w:t>
      </w:r>
      <w:r w:rsidRPr="009F2B33">
        <w:rPr>
          <w:rFonts w:ascii="Times New Roman" w:eastAsia="Calibri" w:hAnsi="Times New Roman" w:cs="Times New Roman"/>
          <w:sz w:val="22"/>
          <w:szCs w:val="22"/>
        </w:rPr>
        <w:t xml:space="preserve">With your permission, I would also like to record the interview using a digital device. </w:t>
      </w:r>
    </w:p>
    <w:p w14:paraId="289E84B8" w14:textId="77777777" w:rsidR="009F2B33" w:rsidRPr="009F2B33" w:rsidRDefault="009F2B33" w:rsidP="00483977">
      <w:pPr>
        <w:spacing w:after="0" w:line="240" w:lineRule="auto"/>
        <w:rPr>
          <w:rFonts w:ascii="Times New Roman" w:eastAsia="Calibri" w:hAnsi="Times New Roman" w:cs="Times New Roman"/>
          <w:sz w:val="22"/>
          <w:szCs w:val="22"/>
        </w:rPr>
      </w:pPr>
    </w:p>
    <w:p w14:paraId="64564E40"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 xml:space="preserve">You will not receive any direct benefits from participating in this study, and there are no disadvantages or penalties for not participating. You may withdraw at any time or not answer any question if you do not want to. I will be using a pseudonym (false name) to represent your participation, in my final research report. If you experience any distress or discomfort, we will stop the interview or resume another time. </w:t>
      </w:r>
    </w:p>
    <w:p w14:paraId="5E04CB0F" w14:textId="77777777" w:rsidR="009F2B33" w:rsidRPr="009F2B33" w:rsidRDefault="009F2B33" w:rsidP="00483977">
      <w:pPr>
        <w:spacing w:after="0" w:line="240" w:lineRule="auto"/>
        <w:rPr>
          <w:rFonts w:ascii="Times New Roman" w:eastAsia="Calibri" w:hAnsi="Times New Roman" w:cs="Times New Roman"/>
          <w:sz w:val="22"/>
          <w:szCs w:val="22"/>
        </w:rPr>
      </w:pPr>
    </w:p>
    <w:p w14:paraId="78EEE82B"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 xml:space="preserve">If you have any questions afterwards about this research, feel free to contact me on the details listed below. This study will be written up as a research report which will be available online through the university library website. If you wish to receive a summary of this report, I will be happy to send it to you upon request. If you have any queries, concerns or complaints regarding the ethical procedures of this study, you are welcome to contact the University Human Research Ethics Committee (non-medical), telephone + 27(0)11 717 1408, email  </w:t>
      </w:r>
      <w:hyperlink r:id="rId15" w:history="1">
        <w:r w:rsidRPr="009F2B33">
          <w:rPr>
            <w:rFonts w:ascii="Times New Roman" w:eastAsia="Calibri" w:hAnsi="Times New Roman" w:cs="Times New Roman"/>
            <w:color w:val="0000FF"/>
            <w:sz w:val="22"/>
            <w:szCs w:val="22"/>
            <w:u w:val="single"/>
          </w:rPr>
          <w:t>hrec-medical.researchoffice@wits.ac.za/</w:t>
        </w:r>
      </w:hyperlink>
      <w:r w:rsidRPr="009F2B33">
        <w:rPr>
          <w:rFonts w:ascii="Times New Roman" w:eastAsia="Calibri" w:hAnsi="Times New Roman" w:cs="Times New Roman"/>
          <w:sz w:val="22"/>
          <w:szCs w:val="22"/>
        </w:rPr>
        <w:t xml:space="preserve"> </w:t>
      </w:r>
      <w:hyperlink r:id="rId16" w:history="1">
        <w:r w:rsidRPr="009F2B33">
          <w:rPr>
            <w:rFonts w:ascii="Times New Roman" w:eastAsia="Calibri" w:hAnsi="Times New Roman" w:cs="Times New Roman"/>
            <w:color w:val="0000FF"/>
            <w:sz w:val="22"/>
            <w:szCs w:val="22"/>
            <w:u w:val="single"/>
          </w:rPr>
          <w:t>Shaun.Schoeman@wits.ac.za</w:t>
        </w:r>
      </w:hyperlink>
      <w:r w:rsidRPr="009F2B33">
        <w:rPr>
          <w:rFonts w:ascii="Times New Roman" w:eastAsia="Calibri" w:hAnsi="Times New Roman" w:cs="Times New Roman"/>
          <w:b/>
          <w:sz w:val="22"/>
          <w:szCs w:val="22"/>
        </w:rPr>
        <w:t xml:space="preserve"> </w:t>
      </w:r>
    </w:p>
    <w:p w14:paraId="004DC524" w14:textId="77777777" w:rsidR="009F2B33" w:rsidRPr="009F2B33" w:rsidRDefault="009F2B33" w:rsidP="00483977">
      <w:pPr>
        <w:spacing w:after="0" w:line="240" w:lineRule="auto"/>
        <w:rPr>
          <w:rFonts w:ascii="Times New Roman" w:eastAsia="Calibri" w:hAnsi="Times New Roman" w:cs="Times New Roman"/>
          <w:sz w:val="22"/>
          <w:szCs w:val="22"/>
        </w:rPr>
      </w:pPr>
    </w:p>
    <w:p w14:paraId="4290B1F2"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 xml:space="preserve">Yours sincerely, </w:t>
      </w:r>
    </w:p>
    <w:p w14:paraId="44076FC6"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Noluthando Mabandla</w:t>
      </w:r>
    </w:p>
    <w:p w14:paraId="6C57E581"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Noluthando Mabandla, thando.mabandla@gmail.com, 0614731378</w:t>
      </w:r>
    </w:p>
    <w:p w14:paraId="030C7942" w14:textId="77777777" w:rsidR="009F2B33" w:rsidRPr="009F2B33" w:rsidRDefault="009F2B33" w:rsidP="00483977">
      <w:pPr>
        <w:spacing w:after="0" w:line="240" w:lineRule="auto"/>
        <w:rPr>
          <w:rFonts w:ascii="Times New Roman" w:eastAsia="Calibri" w:hAnsi="Times New Roman" w:cs="Times New Roman"/>
          <w:sz w:val="22"/>
          <w:szCs w:val="22"/>
        </w:rPr>
      </w:pPr>
      <w:r w:rsidRPr="009F2B33">
        <w:rPr>
          <w:rFonts w:ascii="Times New Roman" w:eastAsia="Calibri" w:hAnsi="Times New Roman" w:cs="Times New Roman"/>
          <w:sz w:val="22"/>
          <w:szCs w:val="22"/>
        </w:rPr>
        <w:t>Kelly Gillespie, Kelly,gillespie@wits.ac.za.</w:t>
      </w:r>
    </w:p>
    <w:p w14:paraId="677DBA13" w14:textId="77777777" w:rsidR="009F2B33" w:rsidRDefault="009F2B33" w:rsidP="00CC2577">
      <w:pPr>
        <w:spacing w:line="360" w:lineRule="auto"/>
        <w:rPr>
          <w:sz w:val="24"/>
          <w:szCs w:val="24"/>
        </w:rPr>
      </w:pPr>
    </w:p>
    <w:p w14:paraId="52923822" w14:textId="51EC0E35" w:rsidR="00FF336B" w:rsidRDefault="00FF336B" w:rsidP="00CC2577">
      <w:pPr>
        <w:spacing w:line="360" w:lineRule="auto"/>
        <w:rPr>
          <w:sz w:val="24"/>
          <w:szCs w:val="24"/>
        </w:rPr>
      </w:pPr>
    </w:p>
    <w:p w14:paraId="108DEAA1" w14:textId="51C4426D" w:rsidR="00275E1F" w:rsidRDefault="00275E1F" w:rsidP="00CE51BA">
      <w:pPr>
        <w:pStyle w:val="Heading2"/>
        <w:spacing w:line="360" w:lineRule="auto"/>
        <w:jc w:val="both"/>
      </w:pPr>
      <w:bookmarkStart w:id="74" w:name="_Toc534646749"/>
      <w:r w:rsidRPr="0073659C">
        <w:rPr>
          <w:rFonts w:ascii="Times New Roman" w:hAnsi="Times New Roman" w:cs="Times New Roman"/>
          <w:b/>
          <w:sz w:val="24"/>
          <w:szCs w:val="24"/>
        </w:rPr>
        <w:lastRenderedPageBreak/>
        <w:t>APPENDIX 3:</w:t>
      </w:r>
      <w:r w:rsidR="00CE51BA">
        <w:rPr>
          <w:rFonts w:ascii="Times New Roman" w:hAnsi="Times New Roman" w:cs="Times New Roman"/>
          <w:b/>
          <w:sz w:val="24"/>
          <w:szCs w:val="24"/>
        </w:rPr>
        <w:t xml:space="preserve"> </w:t>
      </w:r>
      <w:r w:rsidRPr="00CE51BA">
        <w:rPr>
          <w:rFonts w:ascii="Times New Roman" w:hAnsi="Times New Roman" w:cs="Times New Roman"/>
          <w:b/>
          <w:sz w:val="24"/>
          <w:szCs w:val="24"/>
        </w:rPr>
        <w:t>Information Sheet and Consent: Participants 18+ years</w:t>
      </w:r>
      <w:bookmarkEnd w:id="74"/>
    </w:p>
    <w:p w14:paraId="7CCCD6A0" w14:textId="77777777" w:rsidR="00483977" w:rsidRPr="00483977" w:rsidRDefault="00483977" w:rsidP="00483977">
      <w:pPr>
        <w:spacing w:line="360" w:lineRule="auto"/>
        <w:rPr>
          <w:b/>
          <w:sz w:val="24"/>
          <w:szCs w:val="24"/>
        </w:rPr>
      </w:pPr>
      <w:r w:rsidRPr="00483977">
        <w:rPr>
          <w:b/>
          <w:sz w:val="24"/>
          <w:szCs w:val="24"/>
        </w:rPr>
        <w:t>AN ETHNOGRAPHIC EXPLORATION OF THE EVERYDAY MEANING OF EDUCATION NEGOTIATED THROUGH HOUSEHOLD DYNAMICS AND SCHOOL WALKING ROUTES IN RURAL KWAZULU-NATAL.</w:t>
      </w:r>
    </w:p>
    <w:p w14:paraId="2B6EA95C" w14:textId="77777777" w:rsidR="00483977" w:rsidRPr="00275E1F" w:rsidRDefault="00483977" w:rsidP="00275E1F">
      <w:pPr>
        <w:spacing w:line="360" w:lineRule="auto"/>
        <w:rPr>
          <w:b/>
          <w:sz w:val="24"/>
          <w:szCs w:val="24"/>
        </w:rPr>
      </w:pPr>
    </w:p>
    <w:p w14:paraId="4BAB640A" w14:textId="6BE9EE39" w:rsidR="00275E1F" w:rsidRPr="00275E1F" w:rsidRDefault="00275E1F" w:rsidP="00275E1F">
      <w:pPr>
        <w:spacing w:line="360" w:lineRule="auto"/>
        <w:rPr>
          <w:b/>
          <w:sz w:val="24"/>
          <w:szCs w:val="24"/>
        </w:rPr>
      </w:pPr>
      <w:r w:rsidRPr="00275E1F">
        <w:rPr>
          <w:noProof/>
          <w:sz w:val="24"/>
          <w:szCs w:val="24"/>
        </w:rPr>
        <w:drawing>
          <wp:inline distT="0" distB="0" distL="0" distR="0" wp14:anchorId="6EF43355" wp14:editId="29623D31">
            <wp:extent cx="2099310" cy="1210722"/>
            <wp:effectExtent l="0" t="0" r="0" b="8890"/>
            <wp:docPr id="4" name="Picture 4" descr="wits-logo-e1364284081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ts-logo-e136428408125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04571" cy="1213756"/>
                    </a:xfrm>
                    <a:prstGeom prst="rect">
                      <a:avLst/>
                    </a:prstGeom>
                    <a:noFill/>
                    <a:ln>
                      <a:noFill/>
                    </a:ln>
                  </pic:spPr>
                </pic:pic>
              </a:graphicData>
            </a:graphic>
          </wp:inline>
        </w:drawing>
      </w:r>
    </w:p>
    <w:p w14:paraId="0929A349" w14:textId="77777777" w:rsidR="00275E1F" w:rsidRPr="00275E1F" w:rsidRDefault="00275E1F" w:rsidP="00275E1F">
      <w:pPr>
        <w:spacing w:line="360" w:lineRule="auto"/>
        <w:rPr>
          <w:sz w:val="24"/>
          <w:szCs w:val="24"/>
        </w:rPr>
      </w:pPr>
      <w:r w:rsidRPr="00275E1F">
        <w:rPr>
          <w:sz w:val="24"/>
          <w:szCs w:val="24"/>
        </w:rPr>
        <w:t>Greetings</w:t>
      </w:r>
    </w:p>
    <w:p w14:paraId="1D69DE38" w14:textId="77777777" w:rsidR="00275E1F" w:rsidRPr="00275E1F" w:rsidRDefault="00275E1F" w:rsidP="00275E1F">
      <w:pPr>
        <w:spacing w:line="360" w:lineRule="auto"/>
        <w:rPr>
          <w:sz w:val="24"/>
          <w:szCs w:val="24"/>
        </w:rPr>
      </w:pPr>
      <w:r w:rsidRPr="00275E1F">
        <w:rPr>
          <w:sz w:val="24"/>
          <w:szCs w:val="24"/>
        </w:rPr>
        <w:t>My name is Noluthando Mabandla and I am a Masters student in Anthropology at Wits University in Johannesburg. As part of my studies I have to undertake a thesis, and I am investigating how the social context of learners’ lives impact their learning. The aim of this research project is to find out what contextual factors prevent rural learners from accessing education.</w:t>
      </w:r>
    </w:p>
    <w:p w14:paraId="017ED4C0" w14:textId="77777777" w:rsidR="00275E1F" w:rsidRPr="00275E1F" w:rsidRDefault="00275E1F" w:rsidP="00275E1F">
      <w:pPr>
        <w:spacing w:line="360" w:lineRule="auto"/>
        <w:rPr>
          <w:sz w:val="24"/>
          <w:szCs w:val="24"/>
        </w:rPr>
      </w:pPr>
      <w:r w:rsidRPr="00275E1F">
        <w:rPr>
          <w:sz w:val="24"/>
          <w:szCs w:val="24"/>
        </w:rPr>
        <w:t>As part of this project I would like to invite you to take part in an interview. This activity will involve speaking to you about the household, school routes, questions around the importance of education and will take around 20 minutes of your time, every second day for two weeks.</w:t>
      </w:r>
      <w:r w:rsidRPr="00275E1F">
        <w:rPr>
          <w:sz w:val="24"/>
          <w:szCs w:val="24"/>
          <w:lang w:val="en-GB"/>
        </w:rPr>
        <w:t xml:space="preserve"> </w:t>
      </w:r>
      <w:r w:rsidRPr="00275E1F">
        <w:rPr>
          <w:sz w:val="24"/>
          <w:szCs w:val="24"/>
        </w:rPr>
        <w:t xml:space="preserve">With your permission, I would also like to record the interview using a digital device. </w:t>
      </w:r>
    </w:p>
    <w:p w14:paraId="79B48B62" w14:textId="77777777" w:rsidR="00275E1F" w:rsidRPr="00275E1F" w:rsidRDefault="00275E1F" w:rsidP="00275E1F">
      <w:pPr>
        <w:spacing w:line="360" w:lineRule="auto"/>
        <w:rPr>
          <w:sz w:val="24"/>
          <w:szCs w:val="24"/>
        </w:rPr>
      </w:pPr>
      <w:r w:rsidRPr="00275E1F">
        <w:rPr>
          <w:sz w:val="24"/>
          <w:szCs w:val="24"/>
        </w:rPr>
        <w:t xml:space="preserve">You will not receive any direct benefits from participating in this study, and there are no disadvantages or penalties for not participating. You may withdraw at any time or not answer any question if you do not want to. The conversations will be completely confidential and anonymous as I will not be asking for your name or any identifying information. An analysis of our conversations will only be used for the purpose of writing this thesis. I will be using a pseudonym (false name) to represent your participation, in my final research report. If you experience any distress or discomfort, we will stop the interview or resume another time. </w:t>
      </w:r>
    </w:p>
    <w:p w14:paraId="1E54334E" w14:textId="77777777" w:rsidR="00275E1F" w:rsidRPr="00275E1F" w:rsidRDefault="00275E1F" w:rsidP="00275E1F">
      <w:pPr>
        <w:spacing w:line="360" w:lineRule="auto"/>
        <w:rPr>
          <w:b/>
          <w:sz w:val="24"/>
          <w:szCs w:val="24"/>
        </w:rPr>
      </w:pPr>
      <w:r w:rsidRPr="00275E1F">
        <w:rPr>
          <w:sz w:val="24"/>
          <w:szCs w:val="24"/>
        </w:rPr>
        <w:lastRenderedPageBreak/>
        <w:t xml:space="preserve">This study will be written up as a thesis which will be available online through the university library website. If you wish to receive a summary of this report, I will be happy to send it to you upon request. If you have any queries, concerns or complaints regarding the ethical procedures of this study, you are welcome to contact the University Human Research Ethics Committee (non-medical), telephone + 27(0)11 717 1408, email  </w:t>
      </w:r>
      <w:hyperlink r:id="rId17" w:history="1">
        <w:r w:rsidRPr="00275E1F">
          <w:rPr>
            <w:rStyle w:val="Hyperlink"/>
            <w:rFonts w:cstheme="minorBidi"/>
            <w:sz w:val="24"/>
            <w:szCs w:val="24"/>
          </w:rPr>
          <w:t>hrec-medical.researchoffice@wits.ac.za/</w:t>
        </w:r>
      </w:hyperlink>
      <w:r w:rsidRPr="00275E1F">
        <w:rPr>
          <w:sz w:val="24"/>
          <w:szCs w:val="24"/>
        </w:rPr>
        <w:t xml:space="preserve"> </w:t>
      </w:r>
      <w:hyperlink r:id="rId18" w:history="1">
        <w:r w:rsidRPr="00275E1F">
          <w:rPr>
            <w:rStyle w:val="Hyperlink"/>
            <w:rFonts w:cstheme="minorBidi"/>
            <w:sz w:val="24"/>
            <w:szCs w:val="24"/>
          </w:rPr>
          <w:t>Shaun.Schoeman@wits.ac.za</w:t>
        </w:r>
      </w:hyperlink>
      <w:r w:rsidRPr="00275E1F">
        <w:rPr>
          <w:b/>
          <w:sz w:val="24"/>
          <w:szCs w:val="24"/>
        </w:rPr>
        <w:t xml:space="preserve"> </w:t>
      </w:r>
    </w:p>
    <w:p w14:paraId="1F40EA5D" w14:textId="77777777" w:rsidR="00275E1F" w:rsidRPr="00275E1F" w:rsidRDefault="00275E1F" w:rsidP="00275E1F">
      <w:pPr>
        <w:spacing w:line="360" w:lineRule="auto"/>
        <w:rPr>
          <w:sz w:val="24"/>
          <w:szCs w:val="24"/>
        </w:rPr>
      </w:pPr>
    </w:p>
    <w:p w14:paraId="186BC003" w14:textId="77777777" w:rsidR="00275E1F" w:rsidRPr="00275E1F" w:rsidRDefault="00275E1F" w:rsidP="00275E1F">
      <w:pPr>
        <w:spacing w:line="360" w:lineRule="auto"/>
        <w:rPr>
          <w:b/>
          <w:sz w:val="24"/>
          <w:szCs w:val="24"/>
        </w:rPr>
      </w:pPr>
      <w:r w:rsidRPr="00275E1F">
        <w:rPr>
          <w:b/>
          <w:sz w:val="24"/>
          <w:szCs w:val="24"/>
        </w:rPr>
        <w:t xml:space="preserve">Informed Voluntary Consent Form </w:t>
      </w:r>
    </w:p>
    <w:p w14:paraId="78B1FED7" w14:textId="77777777" w:rsidR="00275E1F" w:rsidRPr="00275E1F" w:rsidRDefault="00275E1F" w:rsidP="00275E1F">
      <w:pPr>
        <w:numPr>
          <w:ilvl w:val="0"/>
          <w:numId w:val="6"/>
        </w:numPr>
        <w:spacing w:line="360" w:lineRule="auto"/>
        <w:rPr>
          <w:b/>
          <w:sz w:val="24"/>
          <w:szCs w:val="24"/>
        </w:rPr>
      </w:pPr>
      <w:r w:rsidRPr="00275E1F">
        <w:rPr>
          <w:b/>
          <w:sz w:val="24"/>
          <w:szCs w:val="24"/>
        </w:rPr>
        <w:t>For 18+ year old to complete</w:t>
      </w:r>
    </w:p>
    <w:p w14:paraId="5F8A7072" w14:textId="77777777" w:rsidR="00275E1F" w:rsidRPr="00275E1F" w:rsidRDefault="00275E1F" w:rsidP="00275E1F">
      <w:pPr>
        <w:spacing w:line="360" w:lineRule="auto"/>
        <w:rPr>
          <w:sz w:val="24"/>
          <w:szCs w:val="24"/>
        </w:rPr>
      </w:pPr>
      <w:r w:rsidRPr="00275E1F">
        <w:rPr>
          <w:sz w:val="24"/>
          <w:szCs w:val="24"/>
        </w:rPr>
        <w:t>I  ___________________________________________ (name and surname of participant) have had all the above information explained and I understand the explanation. I have been given answers to my questions and the procedures involved in the study.</w:t>
      </w:r>
    </w:p>
    <w:p w14:paraId="5D08A672" w14:textId="77777777" w:rsidR="00275E1F" w:rsidRPr="00275E1F" w:rsidRDefault="00275E1F" w:rsidP="00275E1F">
      <w:pPr>
        <w:spacing w:line="360" w:lineRule="auto"/>
        <w:rPr>
          <w:sz w:val="24"/>
          <w:szCs w:val="24"/>
        </w:rPr>
      </w:pPr>
      <w:r w:rsidRPr="00275E1F">
        <w:rPr>
          <w:sz w:val="24"/>
          <w:szCs w:val="24"/>
        </w:rPr>
        <w:t>I agree to participate in the study.</w:t>
      </w:r>
    </w:p>
    <w:p w14:paraId="2FE645DF" w14:textId="77777777" w:rsidR="00275E1F" w:rsidRPr="00275E1F" w:rsidRDefault="00275E1F" w:rsidP="00275E1F">
      <w:pPr>
        <w:spacing w:line="360" w:lineRule="auto"/>
        <w:rPr>
          <w:sz w:val="24"/>
          <w:szCs w:val="24"/>
        </w:rPr>
      </w:pPr>
      <w:r w:rsidRPr="00275E1F">
        <w:rPr>
          <w:sz w:val="24"/>
          <w:szCs w:val="24"/>
        </w:rPr>
        <w:t>Signature of participant ________________________</w:t>
      </w:r>
    </w:p>
    <w:p w14:paraId="3013496A" w14:textId="77777777" w:rsidR="00275E1F" w:rsidRPr="00275E1F" w:rsidRDefault="00275E1F" w:rsidP="00275E1F">
      <w:pPr>
        <w:spacing w:line="360" w:lineRule="auto"/>
        <w:rPr>
          <w:sz w:val="24"/>
          <w:szCs w:val="24"/>
        </w:rPr>
      </w:pPr>
      <w:r w:rsidRPr="00275E1F">
        <w:rPr>
          <w:sz w:val="24"/>
          <w:szCs w:val="24"/>
        </w:rPr>
        <w:t xml:space="preserve">Date    </w:t>
      </w:r>
      <w:r w:rsidRPr="00275E1F">
        <w:rPr>
          <w:sz w:val="24"/>
          <w:szCs w:val="24"/>
        </w:rPr>
        <w:tab/>
      </w:r>
      <w:r w:rsidRPr="00275E1F">
        <w:rPr>
          <w:sz w:val="24"/>
          <w:szCs w:val="24"/>
        </w:rPr>
        <w:tab/>
      </w:r>
      <w:r w:rsidRPr="00275E1F">
        <w:rPr>
          <w:sz w:val="24"/>
          <w:szCs w:val="24"/>
        </w:rPr>
        <w:tab/>
        <w:t xml:space="preserve">   ______________________</w:t>
      </w:r>
    </w:p>
    <w:p w14:paraId="272ACC44" w14:textId="77777777" w:rsidR="00275E1F" w:rsidRDefault="00275E1F" w:rsidP="00CC2577">
      <w:pPr>
        <w:spacing w:line="360" w:lineRule="auto"/>
        <w:rPr>
          <w:sz w:val="24"/>
          <w:szCs w:val="24"/>
        </w:rPr>
      </w:pPr>
    </w:p>
    <w:p w14:paraId="5F61953F" w14:textId="77777777" w:rsidR="00275E1F" w:rsidRDefault="00275E1F" w:rsidP="00CC2577">
      <w:pPr>
        <w:spacing w:line="360" w:lineRule="auto"/>
        <w:rPr>
          <w:sz w:val="24"/>
          <w:szCs w:val="24"/>
        </w:rPr>
      </w:pPr>
    </w:p>
    <w:p w14:paraId="3DA76A3A" w14:textId="77777777" w:rsidR="00275E1F" w:rsidRDefault="00275E1F" w:rsidP="00CC2577">
      <w:pPr>
        <w:spacing w:line="360" w:lineRule="auto"/>
        <w:rPr>
          <w:sz w:val="24"/>
          <w:szCs w:val="24"/>
        </w:rPr>
      </w:pPr>
    </w:p>
    <w:p w14:paraId="4AB6AA52" w14:textId="09A28073" w:rsidR="00275E1F" w:rsidRDefault="00275E1F" w:rsidP="00CC2577">
      <w:pPr>
        <w:spacing w:line="360" w:lineRule="auto"/>
        <w:rPr>
          <w:sz w:val="24"/>
          <w:szCs w:val="24"/>
        </w:rPr>
      </w:pPr>
    </w:p>
    <w:p w14:paraId="3A2664FD" w14:textId="77777777" w:rsidR="00275E1F" w:rsidRDefault="00275E1F" w:rsidP="00CC2577">
      <w:pPr>
        <w:spacing w:line="360" w:lineRule="auto"/>
        <w:rPr>
          <w:sz w:val="24"/>
          <w:szCs w:val="24"/>
        </w:rPr>
      </w:pPr>
    </w:p>
    <w:p w14:paraId="6DFD1400" w14:textId="77777777" w:rsidR="00275E1F" w:rsidRDefault="00275E1F" w:rsidP="00CC2577">
      <w:pPr>
        <w:spacing w:line="360" w:lineRule="auto"/>
        <w:rPr>
          <w:sz w:val="24"/>
          <w:szCs w:val="24"/>
        </w:rPr>
      </w:pPr>
    </w:p>
    <w:p w14:paraId="20F538E4" w14:textId="77777777" w:rsidR="00275E1F" w:rsidRDefault="00275E1F" w:rsidP="00CC2577">
      <w:pPr>
        <w:spacing w:line="360" w:lineRule="auto"/>
        <w:rPr>
          <w:sz w:val="24"/>
          <w:szCs w:val="24"/>
        </w:rPr>
      </w:pPr>
    </w:p>
    <w:p w14:paraId="7A944416" w14:textId="77777777" w:rsidR="00275E1F" w:rsidRDefault="00275E1F" w:rsidP="00CC2577">
      <w:pPr>
        <w:spacing w:line="360" w:lineRule="auto"/>
        <w:rPr>
          <w:sz w:val="24"/>
          <w:szCs w:val="24"/>
        </w:rPr>
      </w:pPr>
    </w:p>
    <w:p w14:paraId="55BCA598" w14:textId="685D3F07" w:rsidR="00275E1F" w:rsidRPr="0073659C" w:rsidRDefault="00275E1F" w:rsidP="0073659C">
      <w:pPr>
        <w:pStyle w:val="Heading2"/>
        <w:spacing w:line="360" w:lineRule="auto"/>
        <w:jc w:val="both"/>
        <w:rPr>
          <w:rFonts w:ascii="Times New Roman" w:hAnsi="Times New Roman" w:cs="Times New Roman"/>
          <w:b/>
          <w:sz w:val="24"/>
          <w:szCs w:val="24"/>
        </w:rPr>
      </w:pPr>
      <w:bookmarkStart w:id="75" w:name="_Toc534646750"/>
      <w:r w:rsidRPr="0073659C">
        <w:rPr>
          <w:rFonts w:ascii="Times New Roman" w:hAnsi="Times New Roman" w:cs="Times New Roman"/>
          <w:b/>
          <w:sz w:val="24"/>
          <w:szCs w:val="24"/>
        </w:rPr>
        <w:lastRenderedPageBreak/>
        <w:t>APPENDIX 4:</w:t>
      </w:r>
      <w:r w:rsidR="0073659C" w:rsidRPr="0073659C">
        <w:rPr>
          <w:rFonts w:ascii="Times New Roman" w:hAnsi="Times New Roman" w:cs="Times New Roman"/>
          <w:b/>
          <w:sz w:val="24"/>
          <w:szCs w:val="24"/>
        </w:rPr>
        <w:t xml:space="preserve"> </w:t>
      </w:r>
      <w:r w:rsidRPr="0073659C">
        <w:rPr>
          <w:rFonts w:ascii="Times New Roman" w:hAnsi="Times New Roman" w:cs="Times New Roman"/>
          <w:b/>
          <w:sz w:val="24"/>
          <w:szCs w:val="24"/>
        </w:rPr>
        <w:t>L</w:t>
      </w:r>
      <w:r w:rsidR="00CE51BA">
        <w:rPr>
          <w:rFonts w:ascii="Times New Roman" w:hAnsi="Times New Roman" w:cs="Times New Roman"/>
          <w:b/>
          <w:sz w:val="24"/>
          <w:szCs w:val="24"/>
        </w:rPr>
        <w:t>etter to the parents of the participants</w:t>
      </w:r>
      <w:bookmarkEnd w:id="75"/>
      <w:r w:rsidR="00CE51BA">
        <w:rPr>
          <w:rFonts w:ascii="Times New Roman" w:hAnsi="Times New Roman" w:cs="Times New Roman"/>
          <w:b/>
          <w:sz w:val="24"/>
          <w:szCs w:val="24"/>
        </w:rPr>
        <w:t xml:space="preserve"> </w:t>
      </w:r>
    </w:p>
    <w:p w14:paraId="01E08D2D" w14:textId="77777777" w:rsidR="00483977" w:rsidRPr="00483977" w:rsidRDefault="00483977" w:rsidP="00483977">
      <w:pPr>
        <w:spacing w:line="360" w:lineRule="auto"/>
        <w:rPr>
          <w:b/>
          <w:sz w:val="24"/>
          <w:szCs w:val="24"/>
        </w:rPr>
      </w:pPr>
      <w:r w:rsidRPr="00483977">
        <w:rPr>
          <w:b/>
          <w:sz w:val="24"/>
          <w:szCs w:val="24"/>
        </w:rPr>
        <w:t>AN ETHNOGRAPHIC EXPLORATION OF THE EVERYDAY MEANING OF EDUCATION NEGOTIATED THROUGH HOUSEHOLD DYNAMICS AND SCHOOL WALKING ROUTES IN RURAL KWAZULU-NATAL.</w:t>
      </w:r>
    </w:p>
    <w:p w14:paraId="716AEB6A" w14:textId="102E3649" w:rsidR="00275E1F" w:rsidRPr="00275E1F" w:rsidRDefault="00275E1F" w:rsidP="00275E1F">
      <w:pPr>
        <w:spacing w:line="360" w:lineRule="auto"/>
        <w:rPr>
          <w:b/>
          <w:sz w:val="24"/>
          <w:szCs w:val="24"/>
        </w:rPr>
      </w:pPr>
      <w:r w:rsidRPr="00275E1F">
        <w:rPr>
          <w:noProof/>
          <w:sz w:val="24"/>
          <w:szCs w:val="24"/>
        </w:rPr>
        <w:drawing>
          <wp:inline distT="0" distB="0" distL="0" distR="0" wp14:anchorId="1B56BF40" wp14:editId="69F3B79D">
            <wp:extent cx="2095500" cy="1457325"/>
            <wp:effectExtent l="0" t="0" r="0" b="9525"/>
            <wp:docPr id="5" name="Picture 5" descr="C:\Users\Maja\Pictures\wits-logo-e136428408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ja\Pictures\wits-logo-e136428408125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457325"/>
                    </a:xfrm>
                    <a:prstGeom prst="rect">
                      <a:avLst/>
                    </a:prstGeom>
                    <a:noFill/>
                    <a:ln>
                      <a:noFill/>
                    </a:ln>
                  </pic:spPr>
                </pic:pic>
              </a:graphicData>
            </a:graphic>
          </wp:inline>
        </w:drawing>
      </w:r>
    </w:p>
    <w:p w14:paraId="2DD62F6E" w14:textId="77777777" w:rsidR="00275E1F" w:rsidRPr="00275E1F" w:rsidRDefault="00275E1F" w:rsidP="00275E1F">
      <w:pPr>
        <w:spacing w:line="360" w:lineRule="auto"/>
        <w:rPr>
          <w:sz w:val="24"/>
          <w:szCs w:val="24"/>
        </w:rPr>
      </w:pPr>
      <w:r w:rsidRPr="00275E1F">
        <w:rPr>
          <w:sz w:val="24"/>
          <w:szCs w:val="24"/>
        </w:rPr>
        <w:t xml:space="preserve">Greetings </w:t>
      </w:r>
    </w:p>
    <w:p w14:paraId="0CE6546C" w14:textId="77777777" w:rsidR="00275E1F" w:rsidRPr="00275E1F" w:rsidRDefault="00275E1F" w:rsidP="00275E1F">
      <w:pPr>
        <w:spacing w:line="360" w:lineRule="auto"/>
        <w:rPr>
          <w:b/>
          <w:sz w:val="24"/>
          <w:szCs w:val="24"/>
          <w:u w:val="single"/>
        </w:rPr>
      </w:pPr>
      <w:r w:rsidRPr="00275E1F">
        <w:rPr>
          <w:b/>
          <w:sz w:val="24"/>
          <w:szCs w:val="24"/>
          <w:u w:val="single"/>
        </w:rPr>
        <w:t>Letter of informed consent</w:t>
      </w:r>
    </w:p>
    <w:p w14:paraId="7B417551" w14:textId="58E8F6AE" w:rsidR="00275E1F" w:rsidRPr="00275E1F" w:rsidRDefault="00275E1F" w:rsidP="00275E1F">
      <w:pPr>
        <w:spacing w:line="360" w:lineRule="auto"/>
        <w:rPr>
          <w:sz w:val="24"/>
          <w:szCs w:val="24"/>
        </w:rPr>
      </w:pPr>
      <w:r w:rsidRPr="00275E1F">
        <w:rPr>
          <w:sz w:val="24"/>
          <w:szCs w:val="24"/>
        </w:rPr>
        <w:t xml:space="preserve">My name is Noluthando Mabandla and I am a Masters student in Anthropology at Wits University in Johannesburg. I am conducting a thesis as a fulfillment for this degree. The title of the study is </w:t>
      </w:r>
      <w:r w:rsidRPr="00275E1F">
        <w:rPr>
          <w:i/>
          <w:sz w:val="24"/>
          <w:szCs w:val="24"/>
        </w:rPr>
        <w:t>An ethnographic exploration of the everydayness of the school life of learners in KwaZulu-Natal.</w:t>
      </w:r>
      <w:r w:rsidRPr="00275E1F">
        <w:rPr>
          <w:b/>
          <w:sz w:val="24"/>
          <w:szCs w:val="24"/>
        </w:rPr>
        <w:t xml:space="preserve"> </w:t>
      </w:r>
      <w:r w:rsidRPr="00275E1F">
        <w:rPr>
          <w:sz w:val="24"/>
          <w:szCs w:val="24"/>
        </w:rPr>
        <w:t>It is an</w:t>
      </w:r>
      <w:r w:rsidRPr="00275E1F">
        <w:rPr>
          <w:b/>
          <w:sz w:val="24"/>
          <w:szCs w:val="24"/>
        </w:rPr>
        <w:t xml:space="preserve"> </w:t>
      </w:r>
      <w:r w:rsidRPr="00275E1F">
        <w:rPr>
          <w:sz w:val="24"/>
          <w:szCs w:val="24"/>
        </w:rPr>
        <w:t>in-depth study exploring how the social context of learners’ lives impact their learning.</w:t>
      </w:r>
      <w:r w:rsidR="0073659C">
        <w:rPr>
          <w:sz w:val="24"/>
          <w:szCs w:val="24"/>
        </w:rPr>
        <w:t xml:space="preserve"> </w:t>
      </w:r>
      <w:r w:rsidRPr="00275E1F">
        <w:rPr>
          <w:sz w:val="24"/>
          <w:szCs w:val="24"/>
        </w:rPr>
        <w:t xml:space="preserve">This study makes an important point that it is critically important to engage with and listen to the voices of rural communities to understand their experiences better. You have been identified as a valuable source of information for this study. I humbly request your participation in this study in your capacity as one of the parents of learners in the school. You have my assurance that the data will be used for research purposes only and that your name will not be named. The findings of this research will certainly be of value. It will assist policy-makers to make meaningful policy and other intervention programmes that are aimed at dealing with </w:t>
      </w:r>
      <w:r w:rsidRPr="00275E1F">
        <w:rPr>
          <w:iCs/>
          <w:sz w:val="24"/>
          <w:szCs w:val="24"/>
        </w:rPr>
        <w:t>issues such as transport for learners</w:t>
      </w:r>
      <w:r w:rsidRPr="00275E1F">
        <w:rPr>
          <w:sz w:val="24"/>
          <w:szCs w:val="24"/>
        </w:rPr>
        <w:t xml:space="preserve"> in rural areas.</w:t>
      </w:r>
    </w:p>
    <w:p w14:paraId="193EAC93" w14:textId="77777777" w:rsidR="00275E1F" w:rsidRPr="00275E1F" w:rsidRDefault="00275E1F" w:rsidP="00275E1F">
      <w:pPr>
        <w:spacing w:line="360" w:lineRule="auto"/>
        <w:rPr>
          <w:sz w:val="24"/>
          <w:szCs w:val="24"/>
        </w:rPr>
      </w:pPr>
      <w:r w:rsidRPr="00275E1F">
        <w:rPr>
          <w:sz w:val="24"/>
          <w:szCs w:val="24"/>
        </w:rPr>
        <w:t xml:space="preserve">As an ethnographer I will be conducting observational research, which means I will become heavily involved in and share lived experiences of the journey to school and household operations so I will spend extended periods of time in your household. Interviews will be conducted and these interviews will take about 45 minutes each. Before the interview, I will </w:t>
      </w:r>
      <w:r w:rsidRPr="00275E1F">
        <w:rPr>
          <w:sz w:val="24"/>
          <w:szCs w:val="24"/>
        </w:rPr>
        <w:lastRenderedPageBreak/>
        <w:t xml:space="preserve">arrange a time and place for the interview that is convenient to you. During the interview, I will ask questions and make some notes on your responses. With your permission I would like to tape the interview to help me remember what was said and I assure you that these tapes will be erased once the specified storage time has elapsed. After writing up the data I would like to discuss it with you to check that it accurately reflects your viewpoints. The interview data will be treated with strict confidentiality and will be used for research purposes only. You are free to withdraw from participation in the study at any time.  </w:t>
      </w:r>
    </w:p>
    <w:p w14:paraId="146F3888" w14:textId="77777777" w:rsidR="00275E1F" w:rsidRPr="00275E1F" w:rsidRDefault="00275E1F" w:rsidP="00275E1F">
      <w:pPr>
        <w:spacing w:line="360" w:lineRule="auto"/>
        <w:rPr>
          <w:sz w:val="24"/>
          <w:szCs w:val="24"/>
        </w:rPr>
      </w:pPr>
      <w:r w:rsidRPr="00275E1F">
        <w:rPr>
          <w:sz w:val="24"/>
          <w:szCs w:val="24"/>
        </w:rPr>
        <w:t xml:space="preserve">I thank you for your time and look forward to a mutually rewarding experience with you. </w:t>
      </w:r>
    </w:p>
    <w:p w14:paraId="09D86492" w14:textId="77777777" w:rsidR="00275E1F" w:rsidRPr="00275E1F" w:rsidRDefault="00275E1F" w:rsidP="00275E1F">
      <w:pPr>
        <w:numPr>
          <w:ilvl w:val="0"/>
          <w:numId w:val="7"/>
        </w:numPr>
        <w:spacing w:line="360" w:lineRule="auto"/>
        <w:rPr>
          <w:b/>
          <w:sz w:val="24"/>
          <w:szCs w:val="24"/>
        </w:rPr>
      </w:pPr>
      <w:r w:rsidRPr="00275E1F">
        <w:rPr>
          <w:b/>
          <w:sz w:val="24"/>
          <w:szCs w:val="24"/>
        </w:rPr>
        <w:t>For parent/guardian/foster parent/caregiver to complete</w:t>
      </w:r>
    </w:p>
    <w:p w14:paraId="4D96DA21" w14:textId="77777777" w:rsidR="00275E1F" w:rsidRPr="00275E1F" w:rsidRDefault="00275E1F" w:rsidP="00275E1F">
      <w:pPr>
        <w:spacing w:line="360" w:lineRule="auto"/>
        <w:rPr>
          <w:sz w:val="24"/>
          <w:szCs w:val="24"/>
        </w:rPr>
      </w:pPr>
      <w:r w:rsidRPr="00275E1F">
        <w:rPr>
          <w:sz w:val="24"/>
          <w:szCs w:val="24"/>
        </w:rPr>
        <w:t xml:space="preserve">I ________________ (name and surname) have had all of the above explained and I understand the explanation. I have been given answers to my questions about the procedures involved in the study. I agree to participate. </w:t>
      </w:r>
    </w:p>
    <w:p w14:paraId="2F3AFA75" w14:textId="77777777" w:rsidR="00275E1F" w:rsidRPr="00275E1F" w:rsidRDefault="00275E1F" w:rsidP="00275E1F">
      <w:pPr>
        <w:spacing w:line="360" w:lineRule="auto"/>
        <w:rPr>
          <w:sz w:val="24"/>
          <w:szCs w:val="24"/>
        </w:rPr>
      </w:pPr>
      <w:r w:rsidRPr="00275E1F">
        <w:rPr>
          <w:sz w:val="24"/>
          <w:szCs w:val="24"/>
        </w:rPr>
        <w:t>Signature _______________</w:t>
      </w:r>
    </w:p>
    <w:p w14:paraId="04A72583" w14:textId="77777777" w:rsidR="00275E1F" w:rsidRPr="00275E1F" w:rsidRDefault="00275E1F" w:rsidP="00275E1F">
      <w:pPr>
        <w:spacing w:line="360" w:lineRule="auto"/>
        <w:rPr>
          <w:sz w:val="24"/>
          <w:szCs w:val="24"/>
        </w:rPr>
      </w:pPr>
      <w:r w:rsidRPr="00275E1F">
        <w:rPr>
          <w:sz w:val="24"/>
          <w:szCs w:val="24"/>
        </w:rPr>
        <w:t>Date _______________</w:t>
      </w:r>
    </w:p>
    <w:p w14:paraId="4D18E226" w14:textId="77777777" w:rsidR="00275E1F" w:rsidRDefault="00275E1F" w:rsidP="00CC2577">
      <w:pPr>
        <w:spacing w:line="360" w:lineRule="auto"/>
        <w:rPr>
          <w:sz w:val="24"/>
          <w:szCs w:val="24"/>
        </w:rPr>
      </w:pPr>
    </w:p>
    <w:p w14:paraId="4581686D" w14:textId="77777777" w:rsidR="00275E1F" w:rsidRDefault="00275E1F" w:rsidP="00CC2577">
      <w:pPr>
        <w:spacing w:line="360" w:lineRule="auto"/>
        <w:rPr>
          <w:sz w:val="24"/>
          <w:szCs w:val="24"/>
        </w:rPr>
      </w:pPr>
    </w:p>
    <w:p w14:paraId="108FFF89" w14:textId="77777777" w:rsidR="00275E1F" w:rsidRDefault="00275E1F" w:rsidP="00CC2577">
      <w:pPr>
        <w:spacing w:line="360" w:lineRule="auto"/>
        <w:rPr>
          <w:sz w:val="24"/>
          <w:szCs w:val="24"/>
        </w:rPr>
      </w:pPr>
    </w:p>
    <w:p w14:paraId="7F4ADE64" w14:textId="77777777" w:rsidR="00275E1F" w:rsidRDefault="00275E1F" w:rsidP="00CC2577">
      <w:pPr>
        <w:spacing w:line="360" w:lineRule="auto"/>
        <w:rPr>
          <w:sz w:val="24"/>
          <w:szCs w:val="24"/>
        </w:rPr>
      </w:pPr>
    </w:p>
    <w:p w14:paraId="7642A84C" w14:textId="77777777" w:rsidR="00275E1F" w:rsidRDefault="00275E1F" w:rsidP="00CC2577">
      <w:pPr>
        <w:spacing w:line="360" w:lineRule="auto"/>
        <w:rPr>
          <w:sz w:val="24"/>
          <w:szCs w:val="24"/>
        </w:rPr>
      </w:pPr>
    </w:p>
    <w:p w14:paraId="763F631E" w14:textId="77777777" w:rsidR="00275E1F" w:rsidRDefault="00275E1F" w:rsidP="00CC2577">
      <w:pPr>
        <w:spacing w:line="360" w:lineRule="auto"/>
        <w:rPr>
          <w:sz w:val="24"/>
          <w:szCs w:val="24"/>
        </w:rPr>
      </w:pPr>
    </w:p>
    <w:p w14:paraId="78CA6B4F" w14:textId="77777777" w:rsidR="00275E1F" w:rsidRDefault="00275E1F" w:rsidP="00CC2577">
      <w:pPr>
        <w:spacing w:line="360" w:lineRule="auto"/>
        <w:rPr>
          <w:sz w:val="24"/>
          <w:szCs w:val="24"/>
        </w:rPr>
      </w:pPr>
    </w:p>
    <w:p w14:paraId="0883A7D2" w14:textId="77777777" w:rsidR="00275E1F" w:rsidRDefault="00275E1F" w:rsidP="00CC2577">
      <w:pPr>
        <w:spacing w:line="360" w:lineRule="auto"/>
        <w:rPr>
          <w:sz w:val="24"/>
          <w:szCs w:val="24"/>
        </w:rPr>
      </w:pPr>
    </w:p>
    <w:p w14:paraId="3DC9C8FA" w14:textId="77777777" w:rsidR="00275E1F" w:rsidRDefault="00275E1F" w:rsidP="00CC2577">
      <w:pPr>
        <w:spacing w:line="360" w:lineRule="auto"/>
        <w:rPr>
          <w:sz w:val="24"/>
          <w:szCs w:val="24"/>
        </w:rPr>
      </w:pPr>
    </w:p>
    <w:p w14:paraId="4C011B34" w14:textId="23340440" w:rsidR="00275E1F" w:rsidRPr="0073659C" w:rsidRDefault="00275E1F" w:rsidP="0073659C">
      <w:pPr>
        <w:pStyle w:val="Heading2"/>
        <w:spacing w:line="360" w:lineRule="auto"/>
        <w:jc w:val="both"/>
        <w:rPr>
          <w:rFonts w:ascii="Times New Roman" w:hAnsi="Times New Roman" w:cs="Times New Roman"/>
          <w:b/>
          <w:sz w:val="24"/>
          <w:szCs w:val="24"/>
        </w:rPr>
      </w:pPr>
      <w:bookmarkStart w:id="76" w:name="_Toc534646751"/>
      <w:r w:rsidRPr="0073659C">
        <w:rPr>
          <w:rFonts w:ascii="Times New Roman" w:hAnsi="Times New Roman" w:cs="Times New Roman"/>
          <w:b/>
          <w:sz w:val="24"/>
          <w:szCs w:val="24"/>
        </w:rPr>
        <w:lastRenderedPageBreak/>
        <w:t>APPENDIX 5:</w:t>
      </w:r>
      <w:r w:rsidR="0073659C" w:rsidRPr="0073659C">
        <w:rPr>
          <w:rFonts w:ascii="Times New Roman" w:hAnsi="Times New Roman" w:cs="Times New Roman"/>
          <w:b/>
          <w:sz w:val="24"/>
          <w:szCs w:val="24"/>
        </w:rPr>
        <w:t xml:space="preserve"> </w:t>
      </w:r>
      <w:r w:rsidRPr="0073659C">
        <w:rPr>
          <w:rFonts w:ascii="Times New Roman" w:hAnsi="Times New Roman" w:cs="Times New Roman"/>
          <w:b/>
          <w:sz w:val="24"/>
          <w:szCs w:val="24"/>
        </w:rPr>
        <w:t>L</w:t>
      </w:r>
      <w:r w:rsidR="00CE51BA">
        <w:rPr>
          <w:rFonts w:ascii="Times New Roman" w:hAnsi="Times New Roman" w:cs="Times New Roman"/>
          <w:b/>
          <w:sz w:val="24"/>
          <w:szCs w:val="24"/>
        </w:rPr>
        <w:t>etter to the parents of the participants.</w:t>
      </w:r>
      <w:bookmarkEnd w:id="76"/>
      <w:r w:rsidR="00CE51BA">
        <w:rPr>
          <w:rFonts w:ascii="Times New Roman" w:hAnsi="Times New Roman" w:cs="Times New Roman"/>
          <w:b/>
          <w:sz w:val="24"/>
          <w:szCs w:val="24"/>
        </w:rPr>
        <w:t xml:space="preserve"> </w:t>
      </w:r>
    </w:p>
    <w:p w14:paraId="75B8FF60" w14:textId="77777777" w:rsidR="00483977" w:rsidRPr="00483977" w:rsidRDefault="00483977" w:rsidP="00483977">
      <w:pPr>
        <w:spacing w:line="360" w:lineRule="auto"/>
        <w:rPr>
          <w:b/>
          <w:sz w:val="24"/>
          <w:szCs w:val="24"/>
        </w:rPr>
      </w:pPr>
      <w:r w:rsidRPr="00483977">
        <w:rPr>
          <w:b/>
          <w:sz w:val="24"/>
          <w:szCs w:val="24"/>
        </w:rPr>
        <w:t>AN ETHNOGRAPHIC EXPLORATION OF THE EVERYDAY MEANING OF EDUCATION NEGOTIATED THROUGH HOUSEHOLD DYNAMICS AND SCHOOL WALKING ROUTES IN RURAL KWAZULU-NATAL.</w:t>
      </w:r>
    </w:p>
    <w:p w14:paraId="26AAC924" w14:textId="0C7569FD" w:rsidR="00275E1F" w:rsidRPr="00275E1F" w:rsidRDefault="00275E1F" w:rsidP="00275E1F">
      <w:pPr>
        <w:spacing w:line="360" w:lineRule="auto"/>
        <w:rPr>
          <w:b/>
          <w:sz w:val="24"/>
          <w:szCs w:val="24"/>
        </w:rPr>
      </w:pPr>
      <w:r w:rsidRPr="00275E1F">
        <w:rPr>
          <w:noProof/>
          <w:sz w:val="24"/>
          <w:szCs w:val="24"/>
        </w:rPr>
        <w:drawing>
          <wp:inline distT="0" distB="0" distL="0" distR="0" wp14:anchorId="581FD430" wp14:editId="581C1FC2">
            <wp:extent cx="2095500" cy="1457325"/>
            <wp:effectExtent l="0" t="0" r="0" b="9525"/>
            <wp:docPr id="7" name="Picture 7" descr="C:\Users\Maja\Pictures\wits-logo-e136428408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ja\Pictures\wits-logo-e136428408125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457325"/>
                    </a:xfrm>
                    <a:prstGeom prst="rect">
                      <a:avLst/>
                    </a:prstGeom>
                    <a:noFill/>
                    <a:ln>
                      <a:noFill/>
                    </a:ln>
                  </pic:spPr>
                </pic:pic>
              </a:graphicData>
            </a:graphic>
          </wp:inline>
        </w:drawing>
      </w:r>
    </w:p>
    <w:p w14:paraId="00F3238D" w14:textId="77777777" w:rsidR="00275E1F" w:rsidRPr="00275E1F" w:rsidRDefault="00275E1F" w:rsidP="00275E1F">
      <w:pPr>
        <w:spacing w:line="360" w:lineRule="auto"/>
        <w:rPr>
          <w:sz w:val="24"/>
          <w:szCs w:val="24"/>
        </w:rPr>
      </w:pPr>
      <w:r w:rsidRPr="00275E1F">
        <w:rPr>
          <w:sz w:val="24"/>
          <w:szCs w:val="24"/>
        </w:rPr>
        <w:t xml:space="preserve">Greetings </w:t>
      </w:r>
    </w:p>
    <w:p w14:paraId="0AA797EA" w14:textId="77777777" w:rsidR="00275E1F" w:rsidRPr="00275E1F" w:rsidRDefault="00275E1F" w:rsidP="00275E1F">
      <w:pPr>
        <w:spacing w:line="360" w:lineRule="auto"/>
        <w:rPr>
          <w:b/>
          <w:sz w:val="24"/>
          <w:szCs w:val="24"/>
          <w:u w:val="single"/>
        </w:rPr>
      </w:pPr>
      <w:r w:rsidRPr="00275E1F">
        <w:rPr>
          <w:b/>
          <w:sz w:val="24"/>
          <w:szCs w:val="24"/>
          <w:u w:val="single"/>
        </w:rPr>
        <w:t>Letter of informed consent</w:t>
      </w:r>
    </w:p>
    <w:p w14:paraId="5A7BAE9E" w14:textId="0AB3F8F1" w:rsidR="00275E1F" w:rsidRPr="00275E1F" w:rsidRDefault="00275E1F" w:rsidP="00275E1F">
      <w:pPr>
        <w:spacing w:line="360" w:lineRule="auto"/>
        <w:rPr>
          <w:sz w:val="24"/>
          <w:szCs w:val="24"/>
        </w:rPr>
      </w:pPr>
      <w:r w:rsidRPr="00275E1F">
        <w:rPr>
          <w:sz w:val="24"/>
          <w:szCs w:val="24"/>
        </w:rPr>
        <w:t xml:space="preserve">My name is Noluthando Mabandla and I am a Masters student in Anthropology at Wits University in Johannesburg. I am conducting a thesis as a fulfillment for this degree. The title of the study is </w:t>
      </w:r>
      <w:r w:rsidR="00483977" w:rsidRPr="00483977">
        <w:rPr>
          <w:b/>
          <w:sz w:val="24"/>
          <w:szCs w:val="24"/>
        </w:rPr>
        <w:t>AN ETHNOGRAPHIC EXPLORATION OF THE EVERYDAY MEANING OF EDUCATION NEGOTIATED THROUGH HOUSEHOLD DYNAMICS AND SCHOOL WALKING ROUTES IN RURAL KWAZULU-NATAL.</w:t>
      </w:r>
      <w:r w:rsidR="00483977">
        <w:rPr>
          <w:sz w:val="24"/>
          <w:szCs w:val="24"/>
        </w:rPr>
        <w:t xml:space="preserve"> </w:t>
      </w:r>
      <w:r w:rsidRPr="00275E1F">
        <w:rPr>
          <w:sz w:val="24"/>
          <w:szCs w:val="24"/>
        </w:rPr>
        <w:t>It is an</w:t>
      </w:r>
      <w:r w:rsidRPr="00275E1F">
        <w:rPr>
          <w:b/>
          <w:sz w:val="24"/>
          <w:szCs w:val="24"/>
        </w:rPr>
        <w:t xml:space="preserve"> </w:t>
      </w:r>
      <w:r w:rsidRPr="00275E1F">
        <w:rPr>
          <w:sz w:val="24"/>
          <w:szCs w:val="24"/>
        </w:rPr>
        <w:t>in-depth study exploring how the social context of learners’ lives impact their learning.</w:t>
      </w:r>
      <w:r w:rsidR="00483977">
        <w:rPr>
          <w:sz w:val="24"/>
          <w:szCs w:val="24"/>
        </w:rPr>
        <w:t xml:space="preserve"> </w:t>
      </w:r>
      <w:r w:rsidRPr="00275E1F">
        <w:rPr>
          <w:sz w:val="24"/>
          <w:szCs w:val="24"/>
        </w:rPr>
        <w:t xml:space="preserve">This study makes an important point that it is critically important to engage with and listen to the voices of rural communities to understand their experiences better. You have been identified as a valuable source of information for this study. I humbly request your participation in this study in your capacity as one of the parents of learners in the school. You have my assurance that the data will be used for research purposes only and that your name will not be used in my final report. The findings of this research will certainly be of value. It will assist policy-makers to make meaningful policy and other intervention programmes that are aimed at dealing with </w:t>
      </w:r>
      <w:r w:rsidRPr="00275E1F">
        <w:rPr>
          <w:iCs/>
          <w:sz w:val="24"/>
          <w:szCs w:val="24"/>
        </w:rPr>
        <w:t>issues such as transport for learners</w:t>
      </w:r>
      <w:r w:rsidRPr="00275E1F">
        <w:rPr>
          <w:sz w:val="24"/>
          <w:szCs w:val="24"/>
        </w:rPr>
        <w:t xml:space="preserve"> in rural areas.</w:t>
      </w:r>
    </w:p>
    <w:p w14:paraId="55E6DB18" w14:textId="77777777" w:rsidR="00275E1F" w:rsidRPr="00275E1F" w:rsidRDefault="00275E1F" w:rsidP="00275E1F">
      <w:pPr>
        <w:spacing w:line="360" w:lineRule="auto"/>
        <w:rPr>
          <w:sz w:val="24"/>
          <w:szCs w:val="24"/>
        </w:rPr>
      </w:pPr>
      <w:r w:rsidRPr="00275E1F">
        <w:rPr>
          <w:sz w:val="24"/>
          <w:szCs w:val="24"/>
        </w:rPr>
        <w:t xml:space="preserve">As an ethnographer I will be conducting observational research, which means I will become heavily involved in and share lived experiences of your child while he/she is at home, playing or working in the village, and on the journeys to school and household operations so I will spend </w:t>
      </w:r>
      <w:r w:rsidRPr="00275E1F">
        <w:rPr>
          <w:sz w:val="24"/>
          <w:szCs w:val="24"/>
        </w:rPr>
        <w:lastRenderedPageBreak/>
        <w:t xml:space="preserve">extended periods of time in your household. Interviews will be conducted and these interviews will take about 45 minutes each. Before the interview, I will arrange a time and place for the interview that is convenient to you. During the interview, I will ask questions and make some notes on your responses. With your permission I would like to tape the interview to help me remember what was said and I assure you that these tapes will be erased once the specified storage time has elapsed. After writing up the data I would like to discuss it with you to check that it accurately reflects your viewpoints. The interview data will be treated with strict confidentiality and will be used for research purposes only. You are free to withdraw from participation in the study at any time.  </w:t>
      </w:r>
    </w:p>
    <w:p w14:paraId="14701B43" w14:textId="77777777" w:rsidR="00275E1F" w:rsidRPr="00275E1F" w:rsidRDefault="00275E1F" w:rsidP="00275E1F">
      <w:pPr>
        <w:spacing w:line="360" w:lineRule="auto"/>
        <w:rPr>
          <w:sz w:val="24"/>
          <w:szCs w:val="24"/>
        </w:rPr>
      </w:pPr>
      <w:r w:rsidRPr="00275E1F">
        <w:rPr>
          <w:sz w:val="24"/>
          <w:szCs w:val="24"/>
        </w:rPr>
        <w:t xml:space="preserve">I thank you for your time and look forward to a mutually rewarding experience with you. </w:t>
      </w:r>
    </w:p>
    <w:p w14:paraId="2BD29044" w14:textId="77777777" w:rsidR="00275E1F" w:rsidRPr="00275E1F" w:rsidRDefault="00275E1F" w:rsidP="00275E1F">
      <w:pPr>
        <w:numPr>
          <w:ilvl w:val="0"/>
          <w:numId w:val="8"/>
        </w:numPr>
        <w:spacing w:line="360" w:lineRule="auto"/>
        <w:rPr>
          <w:b/>
          <w:sz w:val="24"/>
          <w:szCs w:val="24"/>
        </w:rPr>
      </w:pPr>
      <w:r w:rsidRPr="00275E1F">
        <w:rPr>
          <w:b/>
          <w:sz w:val="24"/>
          <w:szCs w:val="24"/>
        </w:rPr>
        <w:t>For parent/guardian/foster parent/caregiver to complete</w:t>
      </w:r>
    </w:p>
    <w:p w14:paraId="47F539A6" w14:textId="77777777" w:rsidR="00275E1F" w:rsidRPr="00275E1F" w:rsidRDefault="00275E1F" w:rsidP="00275E1F">
      <w:pPr>
        <w:spacing w:line="360" w:lineRule="auto"/>
        <w:rPr>
          <w:sz w:val="24"/>
          <w:szCs w:val="24"/>
        </w:rPr>
      </w:pPr>
      <w:r w:rsidRPr="00275E1F">
        <w:rPr>
          <w:sz w:val="24"/>
          <w:szCs w:val="24"/>
        </w:rPr>
        <w:t xml:space="preserve">I ________________ (name and surname) have had all of the above explained and I understand the explanation. I have been given answers to my questions about the procedures involved in the study. I agree to participate. </w:t>
      </w:r>
    </w:p>
    <w:p w14:paraId="25B170F2" w14:textId="77777777" w:rsidR="00275E1F" w:rsidRPr="00275E1F" w:rsidRDefault="00275E1F" w:rsidP="00275E1F">
      <w:pPr>
        <w:spacing w:line="360" w:lineRule="auto"/>
        <w:rPr>
          <w:sz w:val="24"/>
          <w:szCs w:val="24"/>
        </w:rPr>
      </w:pPr>
      <w:r w:rsidRPr="00275E1F">
        <w:rPr>
          <w:sz w:val="24"/>
          <w:szCs w:val="24"/>
        </w:rPr>
        <w:t>Signature _______________</w:t>
      </w:r>
    </w:p>
    <w:p w14:paraId="2346AD03" w14:textId="77777777" w:rsidR="00275E1F" w:rsidRPr="00275E1F" w:rsidRDefault="00275E1F" w:rsidP="00275E1F">
      <w:pPr>
        <w:spacing w:line="360" w:lineRule="auto"/>
        <w:rPr>
          <w:sz w:val="24"/>
          <w:szCs w:val="24"/>
        </w:rPr>
      </w:pPr>
      <w:r w:rsidRPr="00275E1F">
        <w:rPr>
          <w:sz w:val="24"/>
          <w:szCs w:val="24"/>
        </w:rPr>
        <w:t>Date _______________</w:t>
      </w:r>
    </w:p>
    <w:p w14:paraId="69680F4C" w14:textId="77777777" w:rsidR="00275E1F" w:rsidRPr="00275E1F" w:rsidRDefault="00275E1F" w:rsidP="00275E1F">
      <w:pPr>
        <w:spacing w:line="360" w:lineRule="auto"/>
        <w:rPr>
          <w:sz w:val="24"/>
          <w:szCs w:val="24"/>
        </w:rPr>
      </w:pPr>
    </w:p>
    <w:p w14:paraId="15FAA7B9" w14:textId="77777777" w:rsidR="00275E1F" w:rsidRDefault="00275E1F" w:rsidP="00CC2577">
      <w:pPr>
        <w:spacing w:line="360" w:lineRule="auto"/>
        <w:rPr>
          <w:sz w:val="24"/>
          <w:szCs w:val="24"/>
        </w:rPr>
      </w:pPr>
    </w:p>
    <w:p w14:paraId="2A7CC4E2" w14:textId="77777777" w:rsidR="00275E1F" w:rsidRDefault="00275E1F" w:rsidP="00CC2577">
      <w:pPr>
        <w:spacing w:line="360" w:lineRule="auto"/>
        <w:rPr>
          <w:sz w:val="24"/>
          <w:szCs w:val="24"/>
        </w:rPr>
      </w:pPr>
    </w:p>
    <w:p w14:paraId="35BA3AE7" w14:textId="77777777" w:rsidR="00577722" w:rsidRDefault="00577722" w:rsidP="00CC2577">
      <w:pPr>
        <w:spacing w:line="360" w:lineRule="auto"/>
        <w:rPr>
          <w:sz w:val="24"/>
          <w:szCs w:val="24"/>
        </w:rPr>
      </w:pPr>
    </w:p>
    <w:p w14:paraId="4472705B" w14:textId="77777777" w:rsidR="00577722" w:rsidRDefault="00577722" w:rsidP="00CC2577">
      <w:pPr>
        <w:spacing w:line="360" w:lineRule="auto"/>
        <w:rPr>
          <w:sz w:val="24"/>
          <w:szCs w:val="24"/>
        </w:rPr>
      </w:pPr>
    </w:p>
    <w:p w14:paraId="754D34FD" w14:textId="77777777" w:rsidR="00577722" w:rsidRDefault="00577722" w:rsidP="00CC2577">
      <w:pPr>
        <w:spacing w:line="360" w:lineRule="auto"/>
        <w:rPr>
          <w:sz w:val="24"/>
          <w:szCs w:val="24"/>
        </w:rPr>
      </w:pPr>
    </w:p>
    <w:p w14:paraId="2DF6B743" w14:textId="77777777" w:rsidR="00577722" w:rsidRDefault="00577722" w:rsidP="00CC2577">
      <w:pPr>
        <w:spacing w:line="360" w:lineRule="auto"/>
        <w:rPr>
          <w:sz w:val="24"/>
          <w:szCs w:val="24"/>
        </w:rPr>
      </w:pPr>
    </w:p>
    <w:p w14:paraId="6CE147CC" w14:textId="77777777" w:rsidR="00577722" w:rsidRDefault="00577722" w:rsidP="00CC2577">
      <w:pPr>
        <w:spacing w:line="360" w:lineRule="auto"/>
        <w:rPr>
          <w:sz w:val="24"/>
          <w:szCs w:val="24"/>
        </w:rPr>
      </w:pPr>
    </w:p>
    <w:p w14:paraId="46E4DDE8" w14:textId="19351D60" w:rsidR="00577722" w:rsidRPr="00577722" w:rsidRDefault="00577722" w:rsidP="0073659C">
      <w:pPr>
        <w:spacing w:line="360" w:lineRule="auto"/>
        <w:jc w:val="both"/>
        <w:rPr>
          <w:b/>
          <w:sz w:val="24"/>
          <w:szCs w:val="24"/>
        </w:rPr>
      </w:pPr>
      <w:bookmarkStart w:id="77" w:name="_Toc534646752"/>
      <w:r w:rsidRPr="0073659C">
        <w:rPr>
          <w:rStyle w:val="Heading2Char"/>
          <w:rFonts w:ascii="Times New Roman" w:hAnsi="Times New Roman" w:cs="Times New Roman"/>
          <w:b/>
          <w:sz w:val="24"/>
          <w:szCs w:val="24"/>
        </w:rPr>
        <w:lastRenderedPageBreak/>
        <w:t>APPENDIX 6:</w:t>
      </w:r>
      <w:r w:rsidR="0073659C" w:rsidRPr="0073659C">
        <w:rPr>
          <w:rStyle w:val="Heading2Char"/>
          <w:rFonts w:ascii="Times New Roman" w:hAnsi="Times New Roman" w:cs="Times New Roman"/>
          <w:b/>
          <w:sz w:val="24"/>
          <w:szCs w:val="24"/>
        </w:rPr>
        <w:t xml:space="preserve"> </w:t>
      </w:r>
      <w:r w:rsidRPr="0073659C">
        <w:rPr>
          <w:rStyle w:val="Heading2Char"/>
          <w:rFonts w:ascii="Times New Roman" w:hAnsi="Times New Roman" w:cs="Times New Roman"/>
          <w:b/>
          <w:sz w:val="24"/>
          <w:szCs w:val="24"/>
        </w:rPr>
        <w:t>Information Sheet and Consent: Parent/Guardian/Foster Parent/Caregiver</w:t>
      </w:r>
      <w:bookmarkEnd w:id="77"/>
      <w:r w:rsidRPr="00577722">
        <w:rPr>
          <w:b/>
          <w:sz w:val="24"/>
          <w:szCs w:val="24"/>
        </w:rPr>
        <w:t xml:space="preserve"> </w:t>
      </w:r>
      <w:r w:rsidRPr="00577722">
        <w:rPr>
          <w:b/>
          <w:sz w:val="24"/>
          <w:szCs w:val="24"/>
          <w:u w:val="single"/>
        </w:rPr>
        <w:t>PERMISSION FOR CHILD PARTICIPATION.</w:t>
      </w:r>
    </w:p>
    <w:p w14:paraId="59575BA7" w14:textId="77777777" w:rsidR="00483977" w:rsidRPr="00483977" w:rsidRDefault="00483977" w:rsidP="00483977">
      <w:pPr>
        <w:spacing w:line="360" w:lineRule="auto"/>
        <w:rPr>
          <w:b/>
          <w:sz w:val="24"/>
          <w:szCs w:val="24"/>
        </w:rPr>
      </w:pPr>
      <w:r w:rsidRPr="00483977">
        <w:rPr>
          <w:b/>
          <w:sz w:val="24"/>
          <w:szCs w:val="24"/>
        </w:rPr>
        <w:t>AN ETHNOGRAPHIC EXPLORATION OF THE EVERYDAY MEANING OF EDUCATION NEGOTIATED THROUGH HOUSEHOLD DYNAMICS AND SCHOOL WALKING ROUTES IN RURAL KWAZULU-NATAL.</w:t>
      </w:r>
    </w:p>
    <w:p w14:paraId="1208324A" w14:textId="46318B54" w:rsidR="00577722" w:rsidRPr="00577722" w:rsidRDefault="00577722" w:rsidP="00577722">
      <w:pPr>
        <w:spacing w:line="360" w:lineRule="auto"/>
        <w:rPr>
          <w:b/>
          <w:sz w:val="24"/>
          <w:szCs w:val="24"/>
        </w:rPr>
      </w:pPr>
      <w:r w:rsidRPr="00577722">
        <w:rPr>
          <w:noProof/>
          <w:sz w:val="24"/>
          <w:szCs w:val="24"/>
        </w:rPr>
        <w:drawing>
          <wp:inline distT="0" distB="0" distL="0" distR="0" wp14:anchorId="3912F827" wp14:editId="27C6B70D">
            <wp:extent cx="2095500" cy="1457325"/>
            <wp:effectExtent l="0" t="0" r="0" b="9525"/>
            <wp:docPr id="8" name="Picture 8" descr="C:\Users\Maja\Pictures\wits-logo-e136428408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ja\Pictures\wits-logo-e136428408125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457325"/>
                    </a:xfrm>
                    <a:prstGeom prst="rect">
                      <a:avLst/>
                    </a:prstGeom>
                    <a:noFill/>
                    <a:ln>
                      <a:noFill/>
                    </a:ln>
                  </pic:spPr>
                </pic:pic>
              </a:graphicData>
            </a:graphic>
          </wp:inline>
        </w:drawing>
      </w:r>
    </w:p>
    <w:p w14:paraId="5F7DF3FB" w14:textId="77777777" w:rsidR="00577722" w:rsidRPr="00577722" w:rsidRDefault="00577722" w:rsidP="00577722">
      <w:pPr>
        <w:spacing w:line="360" w:lineRule="auto"/>
        <w:rPr>
          <w:sz w:val="24"/>
          <w:szCs w:val="24"/>
        </w:rPr>
      </w:pPr>
      <w:r w:rsidRPr="00577722">
        <w:rPr>
          <w:sz w:val="24"/>
          <w:szCs w:val="24"/>
        </w:rPr>
        <w:t xml:space="preserve">Greetings </w:t>
      </w:r>
    </w:p>
    <w:p w14:paraId="7E05DFBD" w14:textId="77777777" w:rsidR="00577722" w:rsidRPr="00577722" w:rsidRDefault="00577722" w:rsidP="00577722">
      <w:pPr>
        <w:spacing w:line="360" w:lineRule="auto"/>
        <w:rPr>
          <w:b/>
          <w:sz w:val="24"/>
          <w:szCs w:val="24"/>
          <w:u w:val="single"/>
        </w:rPr>
      </w:pPr>
      <w:r w:rsidRPr="00577722">
        <w:rPr>
          <w:b/>
          <w:sz w:val="24"/>
          <w:szCs w:val="24"/>
          <w:u w:val="single"/>
        </w:rPr>
        <w:t>Letter of informed consent</w:t>
      </w:r>
    </w:p>
    <w:p w14:paraId="426543A8" w14:textId="77777777" w:rsidR="00577722" w:rsidRPr="00577722" w:rsidRDefault="00577722" w:rsidP="00577722">
      <w:pPr>
        <w:spacing w:line="360" w:lineRule="auto"/>
        <w:rPr>
          <w:sz w:val="24"/>
          <w:szCs w:val="24"/>
        </w:rPr>
      </w:pPr>
      <w:r w:rsidRPr="00577722">
        <w:rPr>
          <w:sz w:val="24"/>
          <w:szCs w:val="24"/>
        </w:rPr>
        <w:t xml:space="preserve">My name is Noluthando Mabandla and I am a Masters student in Anthropology at Wits University in Johannesburg. I am conducting a thesis as a fulfillment for this degree. The title of the study is </w:t>
      </w:r>
      <w:r w:rsidRPr="00577722">
        <w:rPr>
          <w:i/>
          <w:sz w:val="24"/>
          <w:szCs w:val="24"/>
        </w:rPr>
        <w:t>An ethnographic exploration of the everydayness of the school life of learners in KwaZulu-Natal.</w:t>
      </w:r>
      <w:r w:rsidRPr="00577722">
        <w:rPr>
          <w:b/>
          <w:sz w:val="24"/>
          <w:szCs w:val="24"/>
        </w:rPr>
        <w:t xml:space="preserve"> </w:t>
      </w:r>
      <w:r w:rsidRPr="00577722">
        <w:rPr>
          <w:sz w:val="24"/>
          <w:szCs w:val="24"/>
        </w:rPr>
        <w:t>It is an</w:t>
      </w:r>
      <w:r w:rsidRPr="00577722">
        <w:rPr>
          <w:b/>
          <w:sz w:val="24"/>
          <w:szCs w:val="24"/>
        </w:rPr>
        <w:t xml:space="preserve"> </w:t>
      </w:r>
      <w:r w:rsidRPr="00577722">
        <w:rPr>
          <w:sz w:val="24"/>
          <w:szCs w:val="24"/>
        </w:rPr>
        <w:t xml:space="preserve">in-depth study exploring how the social context of learners’ lives impact their learning. This study makes an important point that it is critically important to engage with and listen to the voices of rural communities to understand their experiences better. You have been identified as a valuable source of information for this study. I humbly request your participation in this study in your capacity as one of the parents of learners in the school. You have my assurance that the data will be used for research purposes only and that your name will not be used in my final report. The findings of this research will certainly be of value. It will assist policy-makers to make meaningful policy and other intervention programmes that are aimed at dealing with </w:t>
      </w:r>
      <w:r w:rsidRPr="00577722">
        <w:rPr>
          <w:iCs/>
          <w:sz w:val="24"/>
          <w:szCs w:val="24"/>
        </w:rPr>
        <w:t>issues such as transport for learners</w:t>
      </w:r>
      <w:r w:rsidRPr="00577722">
        <w:rPr>
          <w:sz w:val="24"/>
          <w:szCs w:val="24"/>
        </w:rPr>
        <w:t xml:space="preserve"> in rural areas.</w:t>
      </w:r>
    </w:p>
    <w:p w14:paraId="41E15062" w14:textId="77777777" w:rsidR="00577722" w:rsidRPr="00577722" w:rsidRDefault="00577722" w:rsidP="00577722">
      <w:pPr>
        <w:spacing w:line="360" w:lineRule="auto"/>
        <w:rPr>
          <w:sz w:val="24"/>
          <w:szCs w:val="24"/>
        </w:rPr>
      </w:pPr>
      <w:r w:rsidRPr="00577722">
        <w:rPr>
          <w:sz w:val="24"/>
          <w:szCs w:val="24"/>
        </w:rPr>
        <w:t xml:space="preserve">As an ethnographer I will be conducting observational research, which means I will become heavily involved in and share lived experiences of your child whiles/he is at home, playing or working in the village, and on the journeys to and from school. I will spend extended periods of </w:t>
      </w:r>
      <w:r w:rsidRPr="00577722">
        <w:rPr>
          <w:sz w:val="24"/>
          <w:szCs w:val="24"/>
        </w:rPr>
        <w:lastRenderedPageBreak/>
        <w:t xml:space="preserve">time in this community. Interviews will be conducted and these interviews will take about an hour each. Before the interview, I will arrange a time and place for the interview that is convenient to you and your child. During the interview, I will ask questions and make some notes on the responses. With your permission I would like to tape the interview to help me remember what was said and I assure you that these tapes will be erased once the specified storage time has lapsed. After writing up the data I would like to discuss it with you to check that it accurately reflects your viewpoints. The interview data will be treated with strict confidentiality and will be used for research purposes only. You are free to withdraw from participation in the study at any time.  </w:t>
      </w:r>
    </w:p>
    <w:p w14:paraId="7BD59CF5" w14:textId="77777777" w:rsidR="00577722" w:rsidRPr="00577722" w:rsidRDefault="00577722" w:rsidP="00577722">
      <w:pPr>
        <w:spacing w:line="360" w:lineRule="auto"/>
        <w:rPr>
          <w:sz w:val="24"/>
          <w:szCs w:val="24"/>
        </w:rPr>
      </w:pPr>
      <w:r w:rsidRPr="00577722">
        <w:rPr>
          <w:sz w:val="24"/>
          <w:szCs w:val="24"/>
        </w:rPr>
        <w:t xml:space="preserve">Permission will also be sought from your child, should you be willing to allow him/her to participate in this study. Your child is free to withdraw from participation in this study. I thank you for your time and look forward to a mutually rewarding experience with you. </w:t>
      </w:r>
    </w:p>
    <w:p w14:paraId="4CF36FA5" w14:textId="77777777" w:rsidR="00577722" w:rsidRPr="00577722" w:rsidRDefault="00577722" w:rsidP="00577722">
      <w:pPr>
        <w:spacing w:line="360" w:lineRule="auto"/>
        <w:rPr>
          <w:b/>
          <w:sz w:val="24"/>
          <w:szCs w:val="24"/>
        </w:rPr>
      </w:pPr>
      <w:r w:rsidRPr="00577722">
        <w:rPr>
          <w:b/>
          <w:sz w:val="24"/>
          <w:szCs w:val="24"/>
        </w:rPr>
        <w:t xml:space="preserve">Informed Voluntary Consent Form </w:t>
      </w:r>
    </w:p>
    <w:p w14:paraId="320EE489" w14:textId="77777777" w:rsidR="00577722" w:rsidRPr="00577722" w:rsidRDefault="00577722" w:rsidP="00577722">
      <w:pPr>
        <w:numPr>
          <w:ilvl w:val="0"/>
          <w:numId w:val="9"/>
        </w:numPr>
        <w:spacing w:line="360" w:lineRule="auto"/>
        <w:rPr>
          <w:b/>
          <w:sz w:val="24"/>
          <w:szCs w:val="24"/>
        </w:rPr>
      </w:pPr>
      <w:r w:rsidRPr="00577722">
        <w:rPr>
          <w:b/>
          <w:sz w:val="24"/>
          <w:szCs w:val="24"/>
        </w:rPr>
        <w:t>For parent/guardian/foster parent/caregiver to complete</w:t>
      </w:r>
    </w:p>
    <w:p w14:paraId="00621C36" w14:textId="77777777" w:rsidR="00577722" w:rsidRPr="00577722" w:rsidRDefault="00577722" w:rsidP="00577722">
      <w:pPr>
        <w:spacing w:line="360" w:lineRule="auto"/>
        <w:rPr>
          <w:sz w:val="24"/>
          <w:szCs w:val="24"/>
        </w:rPr>
      </w:pPr>
      <w:r w:rsidRPr="00577722">
        <w:rPr>
          <w:sz w:val="24"/>
          <w:szCs w:val="24"/>
        </w:rPr>
        <w:t>I  ___________________________________________ (name and surname of participant) have had all the above information explained and I understand the explanation. I have been given answers to my questions and the procedures involved in the study.</w:t>
      </w:r>
    </w:p>
    <w:p w14:paraId="4EE0FF2F" w14:textId="77777777" w:rsidR="00577722" w:rsidRPr="00577722" w:rsidRDefault="00577722" w:rsidP="00577722">
      <w:pPr>
        <w:spacing w:line="360" w:lineRule="auto"/>
        <w:rPr>
          <w:sz w:val="24"/>
          <w:szCs w:val="24"/>
        </w:rPr>
      </w:pPr>
      <w:r w:rsidRPr="00577722">
        <w:rPr>
          <w:sz w:val="24"/>
          <w:szCs w:val="24"/>
        </w:rPr>
        <w:t>I give permission for my child to participate in the study.</w:t>
      </w:r>
    </w:p>
    <w:p w14:paraId="7C83E71B" w14:textId="20D3A178" w:rsidR="00577722" w:rsidRDefault="00577722" w:rsidP="00CC2577">
      <w:pPr>
        <w:spacing w:line="360" w:lineRule="auto"/>
        <w:rPr>
          <w:sz w:val="24"/>
          <w:szCs w:val="24"/>
        </w:rPr>
      </w:pPr>
      <w:r w:rsidRPr="00577722">
        <w:rPr>
          <w:sz w:val="24"/>
          <w:szCs w:val="24"/>
        </w:rPr>
        <w:t>Signature of participant ________________________</w:t>
      </w:r>
    </w:p>
    <w:p w14:paraId="632A804D" w14:textId="77777777" w:rsidR="0073659C" w:rsidRDefault="0073659C" w:rsidP="00CC2577">
      <w:pPr>
        <w:spacing w:line="360" w:lineRule="auto"/>
        <w:rPr>
          <w:sz w:val="24"/>
          <w:szCs w:val="24"/>
        </w:rPr>
      </w:pPr>
    </w:p>
    <w:p w14:paraId="7088FE69" w14:textId="77777777" w:rsidR="0073659C" w:rsidRDefault="0073659C" w:rsidP="00CC2577">
      <w:pPr>
        <w:spacing w:line="360" w:lineRule="auto"/>
        <w:rPr>
          <w:sz w:val="24"/>
          <w:szCs w:val="24"/>
        </w:rPr>
      </w:pPr>
    </w:p>
    <w:p w14:paraId="5294E653" w14:textId="77777777" w:rsidR="0073659C" w:rsidRDefault="0073659C" w:rsidP="00CC2577">
      <w:pPr>
        <w:spacing w:line="360" w:lineRule="auto"/>
        <w:rPr>
          <w:sz w:val="24"/>
          <w:szCs w:val="24"/>
        </w:rPr>
      </w:pPr>
    </w:p>
    <w:p w14:paraId="3554D273" w14:textId="77777777" w:rsidR="0073659C" w:rsidRDefault="0073659C" w:rsidP="00CC2577">
      <w:pPr>
        <w:spacing w:line="360" w:lineRule="auto"/>
        <w:rPr>
          <w:sz w:val="24"/>
          <w:szCs w:val="24"/>
        </w:rPr>
      </w:pPr>
    </w:p>
    <w:p w14:paraId="121A4685" w14:textId="77777777" w:rsidR="0073659C" w:rsidRDefault="0073659C" w:rsidP="00CC2577">
      <w:pPr>
        <w:spacing w:line="360" w:lineRule="auto"/>
        <w:rPr>
          <w:sz w:val="24"/>
          <w:szCs w:val="24"/>
        </w:rPr>
      </w:pPr>
    </w:p>
    <w:p w14:paraId="5E8D4335" w14:textId="23DEB48F" w:rsidR="00577722" w:rsidRPr="0073659C" w:rsidRDefault="00577722" w:rsidP="0073659C">
      <w:pPr>
        <w:pStyle w:val="Heading2"/>
        <w:spacing w:line="360" w:lineRule="auto"/>
        <w:jc w:val="both"/>
        <w:rPr>
          <w:rFonts w:ascii="Times New Roman" w:hAnsi="Times New Roman" w:cs="Times New Roman"/>
          <w:b/>
          <w:sz w:val="24"/>
          <w:szCs w:val="24"/>
        </w:rPr>
      </w:pPr>
      <w:bookmarkStart w:id="78" w:name="_Toc534646753"/>
      <w:r w:rsidRPr="0073659C">
        <w:rPr>
          <w:rFonts w:ascii="Times New Roman" w:hAnsi="Times New Roman" w:cs="Times New Roman"/>
          <w:b/>
          <w:sz w:val="24"/>
          <w:szCs w:val="24"/>
        </w:rPr>
        <w:lastRenderedPageBreak/>
        <w:t>APPENDIX 7:</w:t>
      </w:r>
      <w:r w:rsidR="0073659C" w:rsidRPr="0073659C">
        <w:rPr>
          <w:rFonts w:ascii="Times New Roman" w:hAnsi="Times New Roman" w:cs="Times New Roman"/>
          <w:b/>
          <w:sz w:val="24"/>
          <w:szCs w:val="24"/>
        </w:rPr>
        <w:t xml:space="preserve"> </w:t>
      </w:r>
      <w:r w:rsidRPr="0073659C">
        <w:rPr>
          <w:rFonts w:ascii="Times New Roman" w:hAnsi="Times New Roman" w:cs="Times New Roman"/>
          <w:b/>
          <w:sz w:val="24"/>
          <w:szCs w:val="24"/>
        </w:rPr>
        <w:t>Information Sheet and Consent: Participants less than 18 years</w:t>
      </w:r>
      <w:bookmarkEnd w:id="78"/>
    </w:p>
    <w:p w14:paraId="73623BCA" w14:textId="77777777" w:rsidR="00CE51BA" w:rsidRPr="00CE51BA" w:rsidRDefault="00CE51BA" w:rsidP="00CE51BA">
      <w:pPr>
        <w:spacing w:line="360" w:lineRule="auto"/>
        <w:rPr>
          <w:b/>
          <w:sz w:val="24"/>
          <w:szCs w:val="24"/>
        </w:rPr>
      </w:pPr>
      <w:r w:rsidRPr="00CE51BA">
        <w:rPr>
          <w:b/>
          <w:sz w:val="24"/>
          <w:szCs w:val="24"/>
        </w:rPr>
        <w:t>AN ETHNOGRAPHIC EXPLORATION OF THE EVERYDAY MEANING OF EDUCATION NEGOTIATED THROUGH HOUSEHOLD DYNAMICS AND SCHOOL WALKING ROUTES IN RURAL KWAZULU-NATAL.</w:t>
      </w:r>
    </w:p>
    <w:p w14:paraId="0C3AA33B" w14:textId="1FCF915C" w:rsidR="00577722" w:rsidRPr="00577722" w:rsidRDefault="00577722" w:rsidP="00577722">
      <w:pPr>
        <w:spacing w:line="360" w:lineRule="auto"/>
        <w:rPr>
          <w:b/>
          <w:sz w:val="24"/>
          <w:szCs w:val="24"/>
        </w:rPr>
      </w:pPr>
      <w:r w:rsidRPr="00577722">
        <w:rPr>
          <w:noProof/>
          <w:sz w:val="24"/>
          <w:szCs w:val="24"/>
        </w:rPr>
        <w:drawing>
          <wp:inline distT="0" distB="0" distL="0" distR="0" wp14:anchorId="69B32F14" wp14:editId="1A220A3A">
            <wp:extent cx="2095500" cy="1209675"/>
            <wp:effectExtent l="0" t="0" r="0" b="9525"/>
            <wp:docPr id="9" name="Picture 9" descr="wits-logo-e1364284081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its-logo-e136428408125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209675"/>
                    </a:xfrm>
                    <a:prstGeom prst="rect">
                      <a:avLst/>
                    </a:prstGeom>
                    <a:noFill/>
                    <a:ln>
                      <a:noFill/>
                    </a:ln>
                  </pic:spPr>
                </pic:pic>
              </a:graphicData>
            </a:graphic>
          </wp:inline>
        </w:drawing>
      </w:r>
    </w:p>
    <w:p w14:paraId="4094C2CF" w14:textId="77777777" w:rsidR="00577722" w:rsidRPr="00577722" w:rsidRDefault="00577722" w:rsidP="00577722">
      <w:pPr>
        <w:spacing w:line="360" w:lineRule="auto"/>
        <w:rPr>
          <w:sz w:val="24"/>
          <w:szCs w:val="24"/>
        </w:rPr>
      </w:pPr>
      <w:r w:rsidRPr="00577722">
        <w:rPr>
          <w:sz w:val="24"/>
          <w:szCs w:val="24"/>
        </w:rPr>
        <w:t>Greetings</w:t>
      </w:r>
    </w:p>
    <w:p w14:paraId="260257C4" w14:textId="77777777" w:rsidR="00577722" w:rsidRPr="00577722" w:rsidRDefault="00577722" w:rsidP="00577722">
      <w:pPr>
        <w:spacing w:line="360" w:lineRule="auto"/>
        <w:rPr>
          <w:sz w:val="24"/>
          <w:szCs w:val="24"/>
        </w:rPr>
      </w:pPr>
      <w:r w:rsidRPr="00577722">
        <w:rPr>
          <w:sz w:val="24"/>
          <w:szCs w:val="24"/>
        </w:rPr>
        <w:t>My name is Noluthando Mabandla and I am a Masters student in Anthropology at Wits University in Johannesburg. As part of my studies I have to undertake a thesis, and I am investigating how the social context of learners’ lives impact their learning. The aim of this research project is to find out what contextual factors prevent rural learners from accessing education.</w:t>
      </w:r>
    </w:p>
    <w:p w14:paraId="42EDC881" w14:textId="77777777" w:rsidR="00577722" w:rsidRPr="00577722" w:rsidRDefault="00577722" w:rsidP="00577722">
      <w:pPr>
        <w:spacing w:line="360" w:lineRule="auto"/>
        <w:rPr>
          <w:sz w:val="24"/>
          <w:szCs w:val="24"/>
        </w:rPr>
      </w:pPr>
      <w:r w:rsidRPr="00577722">
        <w:rPr>
          <w:sz w:val="24"/>
          <w:szCs w:val="24"/>
        </w:rPr>
        <w:t>As part of this project I would like to invite you to take part in an interview. This activity will involve speaking to you about the household, school routes, questions around the importance of education and will take around 15 minutes of your time, every second day for two weeks.</w:t>
      </w:r>
      <w:r w:rsidRPr="00577722">
        <w:rPr>
          <w:sz w:val="24"/>
          <w:szCs w:val="24"/>
          <w:lang w:val="en-GB"/>
        </w:rPr>
        <w:t xml:space="preserve"> </w:t>
      </w:r>
      <w:r w:rsidRPr="00577722">
        <w:rPr>
          <w:sz w:val="24"/>
          <w:szCs w:val="24"/>
        </w:rPr>
        <w:t xml:space="preserve">With your permission, I would also like to record the interview using a digital device. </w:t>
      </w:r>
    </w:p>
    <w:p w14:paraId="3731CF96" w14:textId="77777777" w:rsidR="00577722" w:rsidRPr="00577722" w:rsidRDefault="00577722" w:rsidP="00577722">
      <w:pPr>
        <w:spacing w:line="360" w:lineRule="auto"/>
        <w:rPr>
          <w:sz w:val="24"/>
          <w:szCs w:val="24"/>
        </w:rPr>
      </w:pPr>
      <w:r w:rsidRPr="00577722">
        <w:rPr>
          <w:sz w:val="24"/>
          <w:szCs w:val="24"/>
        </w:rPr>
        <w:t xml:space="preserve">You will not receive any direct benefits from participating in this study, and there are no disadvantages or penalties for not participating. You may withdraw at any time or not answer any question if you do not want to. The conversations will be completely confidential and anonymous as I will not be asking for your name or any identifying information. An analysis of our conversations will only be used for the purpose of writing this thesis. I will be using a pseudonym (false name) to represent your participation, in my final research report. If you experience any distress or discomfort, we will stop the interview or resume another time. </w:t>
      </w:r>
    </w:p>
    <w:p w14:paraId="0CF5755A" w14:textId="77777777" w:rsidR="00577722" w:rsidRPr="00577722" w:rsidRDefault="00577722" w:rsidP="00577722">
      <w:pPr>
        <w:spacing w:line="360" w:lineRule="auto"/>
        <w:rPr>
          <w:b/>
          <w:sz w:val="24"/>
          <w:szCs w:val="24"/>
        </w:rPr>
      </w:pPr>
      <w:r w:rsidRPr="00577722">
        <w:rPr>
          <w:sz w:val="24"/>
          <w:szCs w:val="24"/>
        </w:rPr>
        <w:lastRenderedPageBreak/>
        <w:t xml:space="preserve">This study will be written up as a thesis which will be available online through the university library website. If you wish to receive a summary of this report, I will be happy to send it to you upon request. If you have any queries, concerns or complaints regarding the ethical procedures of this study, you are welcome to contact the University Human Research Ethics Committee (non-medical), telephone + 27(0)11 717 1408, email  </w:t>
      </w:r>
      <w:hyperlink r:id="rId19" w:history="1">
        <w:r w:rsidRPr="00577722">
          <w:rPr>
            <w:rStyle w:val="Hyperlink"/>
            <w:rFonts w:cstheme="minorBidi"/>
            <w:sz w:val="24"/>
            <w:szCs w:val="24"/>
          </w:rPr>
          <w:t>hrec-medical.researchoffice@wits.ac.za/</w:t>
        </w:r>
      </w:hyperlink>
      <w:r w:rsidRPr="00577722">
        <w:rPr>
          <w:sz w:val="24"/>
          <w:szCs w:val="24"/>
        </w:rPr>
        <w:t xml:space="preserve"> </w:t>
      </w:r>
      <w:hyperlink r:id="rId20" w:history="1">
        <w:r w:rsidRPr="00577722">
          <w:rPr>
            <w:rStyle w:val="Hyperlink"/>
            <w:rFonts w:cstheme="minorBidi"/>
            <w:sz w:val="24"/>
            <w:szCs w:val="24"/>
          </w:rPr>
          <w:t>Shaun.Schoeman@wits.ac.za</w:t>
        </w:r>
      </w:hyperlink>
      <w:r w:rsidRPr="00577722">
        <w:rPr>
          <w:b/>
          <w:sz w:val="24"/>
          <w:szCs w:val="24"/>
        </w:rPr>
        <w:t xml:space="preserve"> </w:t>
      </w:r>
    </w:p>
    <w:p w14:paraId="3FA3B897" w14:textId="77777777" w:rsidR="00577722" w:rsidRPr="00577722" w:rsidRDefault="00577722" w:rsidP="00577722">
      <w:pPr>
        <w:spacing w:line="360" w:lineRule="auto"/>
        <w:rPr>
          <w:sz w:val="24"/>
          <w:szCs w:val="24"/>
        </w:rPr>
      </w:pPr>
    </w:p>
    <w:p w14:paraId="06ED49DB" w14:textId="77777777" w:rsidR="00577722" w:rsidRPr="00577722" w:rsidRDefault="00577722" w:rsidP="00577722">
      <w:pPr>
        <w:spacing w:line="360" w:lineRule="auto"/>
        <w:rPr>
          <w:b/>
          <w:sz w:val="24"/>
          <w:szCs w:val="24"/>
        </w:rPr>
      </w:pPr>
      <w:r w:rsidRPr="00577722">
        <w:rPr>
          <w:b/>
          <w:sz w:val="24"/>
          <w:szCs w:val="24"/>
        </w:rPr>
        <w:t xml:space="preserve">Informed Voluntary Consent Form </w:t>
      </w:r>
    </w:p>
    <w:p w14:paraId="58371798" w14:textId="77777777" w:rsidR="00577722" w:rsidRPr="00577722" w:rsidRDefault="00577722" w:rsidP="00577722">
      <w:pPr>
        <w:numPr>
          <w:ilvl w:val="0"/>
          <w:numId w:val="10"/>
        </w:numPr>
        <w:spacing w:line="360" w:lineRule="auto"/>
        <w:rPr>
          <w:b/>
          <w:sz w:val="24"/>
          <w:szCs w:val="24"/>
        </w:rPr>
      </w:pPr>
      <w:r w:rsidRPr="00577722">
        <w:rPr>
          <w:b/>
          <w:sz w:val="24"/>
          <w:szCs w:val="24"/>
        </w:rPr>
        <w:t>For under 18s to complete</w:t>
      </w:r>
    </w:p>
    <w:p w14:paraId="54911588" w14:textId="77777777" w:rsidR="00577722" w:rsidRPr="00577722" w:rsidRDefault="00577722" w:rsidP="00577722">
      <w:pPr>
        <w:spacing w:line="360" w:lineRule="auto"/>
        <w:rPr>
          <w:sz w:val="24"/>
          <w:szCs w:val="24"/>
        </w:rPr>
      </w:pPr>
      <w:r w:rsidRPr="00577722">
        <w:rPr>
          <w:sz w:val="24"/>
          <w:szCs w:val="24"/>
        </w:rPr>
        <w:t>I  ___________________________________________ (name and surname of participant) have had all the above information explained and I understand the explanation. I have been given answers to my questions and the procedures involved in the study.</w:t>
      </w:r>
    </w:p>
    <w:p w14:paraId="5CF3F126" w14:textId="77777777" w:rsidR="00577722" w:rsidRPr="00577722" w:rsidRDefault="00577722" w:rsidP="00577722">
      <w:pPr>
        <w:spacing w:line="360" w:lineRule="auto"/>
        <w:rPr>
          <w:sz w:val="24"/>
          <w:szCs w:val="24"/>
        </w:rPr>
      </w:pPr>
      <w:r w:rsidRPr="00577722">
        <w:rPr>
          <w:sz w:val="24"/>
          <w:szCs w:val="24"/>
        </w:rPr>
        <w:t>I agree to participate in the study.</w:t>
      </w:r>
    </w:p>
    <w:p w14:paraId="15772A7B" w14:textId="77777777" w:rsidR="00577722" w:rsidRPr="00577722" w:rsidRDefault="00577722" w:rsidP="00577722">
      <w:pPr>
        <w:spacing w:line="360" w:lineRule="auto"/>
        <w:rPr>
          <w:sz w:val="24"/>
          <w:szCs w:val="24"/>
        </w:rPr>
      </w:pPr>
      <w:r w:rsidRPr="00577722">
        <w:rPr>
          <w:sz w:val="24"/>
          <w:szCs w:val="24"/>
        </w:rPr>
        <w:t>Signature of participant ________________________</w:t>
      </w:r>
    </w:p>
    <w:p w14:paraId="17A564D6" w14:textId="77777777" w:rsidR="00577722" w:rsidRPr="00577722" w:rsidRDefault="00577722" w:rsidP="00577722">
      <w:pPr>
        <w:spacing w:line="360" w:lineRule="auto"/>
        <w:rPr>
          <w:sz w:val="24"/>
          <w:szCs w:val="24"/>
        </w:rPr>
      </w:pPr>
      <w:r w:rsidRPr="00577722">
        <w:rPr>
          <w:sz w:val="24"/>
          <w:szCs w:val="24"/>
        </w:rPr>
        <w:t xml:space="preserve">Date    </w:t>
      </w:r>
      <w:r w:rsidRPr="00577722">
        <w:rPr>
          <w:sz w:val="24"/>
          <w:szCs w:val="24"/>
        </w:rPr>
        <w:tab/>
      </w:r>
      <w:r w:rsidRPr="00577722">
        <w:rPr>
          <w:sz w:val="24"/>
          <w:szCs w:val="24"/>
        </w:rPr>
        <w:tab/>
      </w:r>
      <w:r w:rsidRPr="00577722">
        <w:rPr>
          <w:sz w:val="24"/>
          <w:szCs w:val="24"/>
        </w:rPr>
        <w:tab/>
        <w:t xml:space="preserve">   ______________________</w:t>
      </w:r>
    </w:p>
    <w:p w14:paraId="3F1A2967" w14:textId="77777777" w:rsidR="00577722" w:rsidRPr="00577722" w:rsidRDefault="00577722" w:rsidP="00577722">
      <w:pPr>
        <w:spacing w:line="360" w:lineRule="auto"/>
        <w:rPr>
          <w:sz w:val="24"/>
          <w:szCs w:val="24"/>
        </w:rPr>
      </w:pPr>
    </w:p>
    <w:p w14:paraId="3AC47A2E" w14:textId="77777777" w:rsidR="00577722" w:rsidRDefault="00577722" w:rsidP="00CC2577">
      <w:pPr>
        <w:spacing w:line="360" w:lineRule="auto"/>
        <w:rPr>
          <w:sz w:val="24"/>
          <w:szCs w:val="24"/>
        </w:rPr>
      </w:pPr>
    </w:p>
    <w:p w14:paraId="7F2B09E8" w14:textId="77777777" w:rsidR="00577722" w:rsidRDefault="00577722" w:rsidP="00CC2577">
      <w:pPr>
        <w:spacing w:line="360" w:lineRule="auto"/>
        <w:rPr>
          <w:sz w:val="24"/>
          <w:szCs w:val="24"/>
        </w:rPr>
      </w:pPr>
    </w:p>
    <w:p w14:paraId="312800B8" w14:textId="77777777" w:rsidR="00577722" w:rsidRDefault="00577722" w:rsidP="00CC2577">
      <w:pPr>
        <w:spacing w:line="360" w:lineRule="auto"/>
        <w:rPr>
          <w:sz w:val="24"/>
          <w:szCs w:val="24"/>
        </w:rPr>
      </w:pPr>
    </w:p>
    <w:p w14:paraId="66B05AFF" w14:textId="77777777" w:rsidR="00577722" w:rsidRDefault="00577722" w:rsidP="00CC2577">
      <w:pPr>
        <w:spacing w:line="360" w:lineRule="auto"/>
        <w:rPr>
          <w:sz w:val="24"/>
          <w:szCs w:val="24"/>
        </w:rPr>
      </w:pPr>
    </w:p>
    <w:p w14:paraId="169FE5C5" w14:textId="77777777" w:rsidR="00577722" w:rsidRDefault="00577722" w:rsidP="00CC2577">
      <w:pPr>
        <w:spacing w:line="360" w:lineRule="auto"/>
        <w:rPr>
          <w:sz w:val="24"/>
          <w:szCs w:val="24"/>
        </w:rPr>
      </w:pPr>
    </w:p>
    <w:p w14:paraId="6CBA7A53" w14:textId="77777777" w:rsidR="00483977" w:rsidRDefault="00483977" w:rsidP="00CC2577">
      <w:pPr>
        <w:spacing w:line="360" w:lineRule="auto"/>
        <w:rPr>
          <w:sz w:val="24"/>
          <w:szCs w:val="24"/>
        </w:rPr>
      </w:pPr>
    </w:p>
    <w:p w14:paraId="0F3E7715" w14:textId="77777777" w:rsidR="00577722" w:rsidRDefault="00577722" w:rsidP="00CC2577">
      <w:pPr>
        <w:spacing w:line="360" w:lineRule="auto"/>
        <w:rPr>
          <w:sz w:val="24"/>
          <w:szCs w:val="24"/>
        </w:rPr>
      </w:pPr>
    </w:p>
    <w:p w14:paraId="6A6B232A" w14:textId="77777777" w:rsidR="00577722" w:rsidRDefault="00577722" w:rsidP="00CC2577">
      <w:pPr>
        <w:spacing w:line="360" w:lineRule="auto"/>
        <w:rPr>
          <w:sz w:val="24"/>
          <w:szCs w:val="24"/>
        </w:rPr>
      </w:pPr>
    </w:p>
    <w:p w14:paraId="71E62DF1" w14:textId="77777777" w:rsidR="0073659C" w:rsidRDefault="0073659C" w:rsidP="00CC2577">
      <w:pPr>
        <w:spacing w:line="360" w:lineRule="auto"/>
        <w:rPr>
          <w:sz w:val="24"/>
          <w:szCs w:val="24"/>
        </w:rPr>
      </w:pPr>
    </w:p>
    <w:p w14:paraId="3BB8E62E" w14:textId="3264C859" w:rsidR="00577722" w:rsidRPr="00CE51BA" w:rsidRDefault="00577722" w:rsidP="00CE51BA">
      <w:pPr>
        <w:pStyle w:val="Heading2"/>
        <w:spacing w:line="360" w:lineRule="auto"/>
        <w:jc w:val="both"/>
        <w:rPr>
          <w:rFonts w:ascii="Times New Roman" w:hAnsi="Times New Roman" w:cs="Times New Roman"/>
          <w:b/>
          <w:sz w:val="24"/>
          <w:szCs w:val="24"/>
        </w:rPr>
      </w:pPr>
      <w:bookmarkStart w:id="79" w:name="_Toc534646754"/>
      <w:r w:rsidRPr="00CE51BA">
        <w:rPr>
          <w:rFonts w:ascii="Times New Roman" w:hAnsi="Times New Roman" w:cs="Times New Roman"/>
          <w:b/>
          <w:sz w:val="24"/>
          <w:szCs w:val="24"/>
        </w:rPr>
        <w:t>APPENDIX 8:</w:t>
      </w:r>
      <w:r w:rsidR="0073659C" w:rsidRPr="00CE51BA">
        <w:rPr>
          <w:rFonts w:ascii="Times New Roman" w:hAnsi="Times New Roman" w:cs="Times New Roman"/>
          <w:b/>
          <w:sz w:val="24"/>
          <w:szCs w:val="24"/>
        </w:rPr>
        <w:t xml:space="preserve"> </w:t>
      </w:r>
      <w:r w:rsidRPr="00CE51BA">
        <w:rPr>
          <w:rFonts w:ascii="Times New Roman" w:hAnsi="Times New Roman" w:cs="Times New Roman"/>
          <w:b/>
          <w:sz w:val="24"/>
          <w:szCs w:val="24"/>
        </w:rPr>
        <w:t>Transcripts Release Form</w:t>
      </w:r>
      <w:bookmarkEnd w:id="79"/>
      <w:r w:rsidRPr="00CE51BA">
        <w:rPr>
          <w:rFonts w:ascii="Times New Roman" w:hAnsi="Times New Roman" w:cs="Times New Roman"/>
          <w:b/>
          <w:sz w:val="24"/>
          <w:szCs w:val="24"/>
        </w:rPr>
        <w:t xml:space="preserve"> </w:t>
      </w:r>
    </w:p>
    <w:p w14:paraId="17437B48" w14:textId="77777777" w:rsidR="00CE51BA" w:rsidRPr="00CE51BA" w:rsidRDefault="00CE51BA" w:rsidP="00CE51BA">
      <w:pPr>
        <w:spacing w:line="360" w:lineRule="auto"/>
        <w:rPr>
          <w:b/>
          <w:sz w:val="24"/>
          <w:szCs w:val="24"/>
        </w:rPr>
      </w:pPr>
      <w:r w:rsidRPr="00CE51BA">
        <w:rPr>
          <w:b/>
          <w:sz w:val="24"/>
          <w:szCs w:val="24"/>
        </w:rPr>
        <w:t>AN ETHNOGRAPHIC EXPLORATION OF THE EVERYDAY MEANING OF EDUCATION NEGOTIATED THROUGH HOUSEHOLD DYNAMICS AND SCHOOL WALKING ROUTES IN RURAL KWAZULU-NATAL.</w:t>
      </w:r>
    </w:p>
    <w:p w14:paraId="5CD62D6A" w14:textId="77777777" w:rsidR="00577722" w:rsidRPr="00577722" w:rsidRDefault="00577722" w:rsidP="00577722">
      <w:pPr>
        <w:spacing w:line="360" w:lineRule="auto"/>
        <w:rPr>
          <w:sz w:val="24"/>
          <w:szCs w:val="24"/>
        </w:rPr>
      </w:pPr>
      <w:r w:rsidRPr="00577722">
        <w:rPr>
          <w:sz w:val="24"/>
          <w:szCs w:val="24"/>
        </w:rPr>
        <w:t>I, _________________________________________, have reviewed the completed transcripts of my interview with Noluthando Mabandla in this study.  As well, I have read, understood, and agreed to the following points.</w:t>
      </w:r>
    </w:p>
    <w:p w14:paraId="1F992263" w14:textId="77777777" w:rsidR="00577722" w:rsidRPr="00577722" w:rsidRDefault="00577722" w:rsidP="00577722">
      <w:pPr>
        <w:spacing w:line="360" w:lineRule="auto"/>
        <w:rPr>
          <w:sz w:val="24"/>
          <w:szCs w:val="24"/>
        </w:rPr>
      </w:pPr>
      <w:r w:rsidRPr="00577722">
        <w:rPr>
          <w:sz w:val="24"/>
          <w:szCs w:val="24"/>
        </w:rPr>
        <w:t xml:space="preserve">1) I have been provided with the opportunity to add, alter, and delete information from the transcripts as I see appropriate.  </w:t>
      </w:r>
    </w:p>
    <w:p w14:paraId="50C8F280" w14:textId="77777777" w:rsidR="00577722" w:rsidRPr="00577722" w:rsidRDefault="00577722" w:rsidP="00577722">
      <w:pPr>
        <w:spacing w:line="360" w:lineRule="auto"/>
        <w:rPr>
          <w:sz w:val="24"/>
          <w:szCs w:val="24"/>
        </w:rPr>
      </w:pPr>
      <w:r w:rsidRPr="00577722">
        <w:rPr>
          <w:sz w:val="24"/>
          <w:szCs w:val="24"/>
        </w:rPr>
        <w:t xml:space="preserve">2) I acknowledge that the transcript accurately reflects the content of my person interview with Noluthando Mabandla.  </w:t>
      </w:r>
    </w:p>
    <w:p w14:paraId="480BFDBA" w14:textId="77777777" w:rsidR="00577722" w:rsidRPr="00577722" w:rsidRDefault="00577722" w:rsidP="00577722">
      <w:pPr>
        <w:spacing w:line="360" w:lineRule="auto"/>
        <w:rPr>
          <w:sz w:val="24"/>
          <w:szCs w:val="24"/>
        </w:rPr>
      </w:pPr>
      <w:r w:rsidRPr="00577722">
        <w:rPr>
          <w:sz w:val="24"/>
          <w:szCs w:val="24"/>
        </w:rPr>
        <w:t xml:space="preserve">3) I authorize the release of this transcript to Noluthando Mabandla to be used in a manner described in her consent form.   </w:t>
      </w:r>
    </w:p>
    <w:p w14:paraId="0F11B1A0" w14:textId="77777777" w:rsidR="00577722" w:rsidRPr="00577722" w:rsidRDefault="00577722" w:rsidP="00577722">
      <w:pPr>
        <w:spacing w:line="360" w:lineRule="auto"/>
        <w:rPr>
          <w:sz w:val="24"/>
          <w:szCs w:val="24"/>
        </w:rPr>
      </w:pPr>
      <w:r w:rsidRPr="00577722">
        <w:rPr>
          <w:sz w:val="24"/>
          <w:szCs w:val="24"/>
        </w:rPr>
        <w:t>4) I have received a copy of this Transcripts Release Form for my own records.</w:t>
      </w:r>
    </w:p>
    <w:p w14:paraId="34D7ED90" w14:textId="77777777" w:rsidR="00577722" w:rsidRPr="00577722" w:rsidRDefault="00577722" w:rsidP="00577722">
      <w:pPr>
        <w:spacing w:line="360" w:lineRule="auto"/>
        <w:rPr>
          <w:sz w:val="24"/>
          <w:szCs w:val="24"/>
        </w:rPr>
      </w:pPr>
      <w:r w:rsidRPr="00577722">
        <w:rPr>
          <w:sz w:val="24"/>
          <w:szCs w:val="24"/>
        </w:rPr>
        <w:t xml:space="preserve">_____________________________  </w:t>
      </w:r>
      <w:r w:rsidRPr="00577722">
        <w:rPr>
          <w:sz w:val="24"/>
          <w:szCs w:val="24"/>
        </w:rPr>
        <w:tab/>
        <w:t>_________________________________</w:t>
      </w:r>
    </w:p>
    <w:p w14:paraId="5AC18E1E" w14:textId="77777777" w:rsidR="00577722" w:rsidRPr="00577722" w:rsidRDefault="00577722" w:rsidP="00577722">
      <w:pPr>
        <w:spacing w:line="360" w:lineRule="auto"/>
        <w:rPr>
          <w:sz w:val="24"/>
          <w:szCs w:val="24"/>
        </w:rPr>
      </w:pPr>
      <w:r w:rsidRPr="00577722">
        <w:rPr>
          <w:sz w:val="24"/>
          <w:szCs w:val="24"/>
        </w:rPr>
        <w:t xml:space="preserve">Date       </w:t>
      </w:r>
      <w:r w:rsidRPr="00577722">
        <w:rPr>
          <w:sz w:val="24"/>
          <w:szCs w:val="24"/>
        </w:rPr>
        <w:tab/>
      </w:r>
      <w:r w:rsidRPr="00577722">
        <w:rPr>
          <w:sz w:val="24"/>
          <w:szCs w:val="24"/>
        </w:rPr>
        <w:tab/>
      </w:r>
      <w:r w:rsidRPr="00577722">
        <w:rPr>
          <w:sz w:val="24"/>
          <w:szCs w:val="24"/>
        </w:rPr>
        <w:tab/>
      </w:r>
      <w:r w:rsidRPr="00577722">
        <w:rPr>
          <w:sz w:val="24"/>
          <w:szCs w:val="24"/>
        </w:rPr>
        <w:tab/>
      </w:r>
      <w:r w:rsidRPr="00577722">
        <w:rPr>
          <w:sz w:val="24"/>
          <w:szCs w:val="24"/>
        </w:rPr>
        <w:tab/>
        <w:t>Participant</w:t>
      </w:r>
    </w:p>
    <w:p w14:paraId="4E7608D0" w14:textId="77777777" w:rsidR="00577722" w:rsidRPr="00577722" w:rsidRDefault="00577722" w:rsidP="00577722">
      <w:pPr>
        <w:spacing w:line="360" w:lineRule="auto"/>
        <w:rPr>
          <w:sz w:val="24"/>
          <w:szCs w:val="24"/>
        </w:rPr>
      </w:pPr>
      <w:r w:rsidRPr="00577722">
        <w:rPr>
          <w:sz w:val="24"/>
          <w:szCs w:val="24"/>
        </w:rPr>
        <w:t xml:space="preserve">_____________________________  </w:t>
      </w:r>
      <w:r w:rsidRPr="00577722">
        <w:rPr>
          <w:sz w:val="24"/>
          <w:szCs w:val="24"/>
        </w:rPr>
        <w:tab/>
        <w:t>_________________________________</w:t>
      </w:r>
    </w:p>
    <w:p w14:paraId="213CED54" w14:textId="77777777" w:rsidR="00577722" w:rsidRPr="00577722" w:rsidRDefault="00577722" w:rsidP="00577722">
      <w:pPr>
        <w:spacing w:line="360" w:lineRule="auto"/>
        <w:rPr>
          <w:sz w:val="24"/>
          <w:szCs w:val="24"/>
        </w:rPr>
      </w:pPr>
      <w:r w:rsidRPr="00577722">
        <w:rPr>
          <w:sz w:val="24"/>
          <w:szCs w:val="24"/>
        </w:rPr>
        <w:t xml:space="preserve">Date       </w:t>
      </w:r>
      <w:r w:rsidRPr="00577722">
        <w:rPr>
          <w:sz w:val="24"/>
          <w:szCs w:val="24"/>
        </w:rPr>
        <w:tab/>
      </w:r>
      <w:r w:rsidRPr="00577722">
        <w:rPr>
          <w:sz w:val="24"/>
          <w:szCs w:val="24"/>
        </w:rPr>
        <w:tab/>
      </w:r>
      <w:r w:rsidRPr="00577722">
        <w:rPr>
          <w:sz w:val="24"/>
          <w:szCs w:val="24"/>
        </w:rPr>
        <w:tab/>
      </w:r>
      <w:r w:rsidRPr="00577722">
        <w:rPr>
          <w:sz w:val="24"/>
          <w:szCs w:val="24"/>
        </w:rPr>
        <w:tab/>
      </w:r>
      <w:r w:rsidRPr="00577722">
        <w:rPr>
          <w:sz w:val="24"/>
          <w:szCs w:val="24"/>
        </w:rPr>
        <w:tab/>
        <w:t>Researcher</w:t>
      </w:r>
    </w:p>
    <w:p w14:paraId="39697A38" w14:textId="77777777" w:rsidR="00577722" w:rsidRPr="00577722" w:rsidRDefault="00577722" w:rsidP="00577722">
      <w:pPr>
        <w:spacing w:line="360" w:lineRule="auto"/>
        <w:rPr>
          <w:sz w:val="24"/>
          <w:szCs w:val="24"/>
        </w:rPr>
      </w:pPr>
    </w:p>
    <w:p w14:paraId="1E8293DB" w14:textId="77777777" w:rsidR="00577722" w:rsidRPr="00577722" w:rsidRDefault="00577722" w:rsidP="00577722">
      <w:pPr>
        <w:spacing w:line="360" w:lineRule="auto"/>
        <w:rPr>
          <w:sz w:val="24"/>
          <w:szCs w:val="24"/>
        </w:rPr>
      </w:pPr>
    </w:p>
    <w:p w14:paraId="0E2D691A" w14:textId="77777777" w:rsidR="00577722" w:rsidRDefault="00577722" w:rsidP="00CC2577">
      <w:pPr>
        <w:spacing w:line="360" w:lineRule="auto"/>
        <w:rPr>
          <w:sz w:val="24"/>
          <w:szCs w:val="24"/>
        </w:rPr>
      </w:pPr>
    </w:p>
    <w:p w14:paraId="2D6B1421" w14:textId="77777777" w:rsidR="00577722" w:rsidRDefault="00577722" w:rsidP="00CC2577">
      <w:pPr>
        <w:spacing w:line="360" w:lineRule="auto"/>
        <w:rPr>
          <w:sz w:val="24"/>
          <w:szCs w:val="24"/>
        </w:rPr>
      </w:pPr>
    </w:p>
    <w:p w14:paraId="3842E470" w14:textId="77777777" w:rsidR="00CE51BA" w:rsidRDefault="00CE51BA" w:rsidP="00CC2577">
      <w:pPr>
        <w:spacing w:line="360" w:lineRule="auto"/>
        <w:rPr>
          <w:sz w:val="24"/>
          <w:szCs w:val="24"/>
        </w:rPr>
      </w:pPr>
    </w:p>
    <w:p w14:paraId="79426EF5" w14:textId="77777777" w:rsidR="00CE51BA" w:rsidRDefault="00CE51BA" w:rsidP="00CC2577">
      <w:pPr>
        <w:spacing w:line="360" w:lineRule="auto"/>
        <w:rPr>
          <w:sz w:val="24"/>
          <w:szCs w:val="24"/>
        </w:rPr>
      </w:pPr>
    </w:p>
    <w:p w14:paraId="7FF001F6" w14:textId="77777777" w:rsidR="00577722" w:rsidRDefault="00577722" w:rsidP="00CC2577">
      <w:pPr>
        <w:spacing w:line="360" w:lineRule="auto"/>
        <w:rPr>
          <w:sz w:val="24"/>
          <w:szCs w:val="24"/>
        </w:rPr>
      </w:pPr>
    </w:p>
    <w:p w14:paraId="3588419D" w14:textId="1E5E4BC5" w:rsidR="00577722" w:rsidRPr="00CE51BA" w:rsidRDefault="00577722" w:rsidP="00CE51BA">
      <w:pPr>
        <w:pStyle w:val="Heading2"/>
        <w:spacing w:line="360" w:lineRule="auto"/>
        <w:jc w:val="both"/>
        <w:rPr>
          <w:rFonts w:ascii="Times New Roman" w:hAnsi="Times New Roman" w:cs="Times New Roman"/>
          <w:b/>
          <w:sz w:val="24"/>
          <w:szCs w:val="24"/>
        </w:rPr>
      </w:pPr>
      <w:bookmarkStart w:id="80" w:name="_Toc534646755"/>
      <w:r w:rsidRPr="00CE51BA">
        <w:rPr>
          <w:rFonts w:ascii="Times New Roman" w:hAnsi="Times New Roman" w:cs="Times New Roman"/>
          <w:b/>
          <w:sz w:val="24"/>
          <w:szCs w:val="24"/>
        </w:rPr>
        <w:t>APPENDIX 9: I</w:t>
      </w:r>
      <w:r w:rsidR="00934B04">
        <w:rPr>
          <w:rFonts w:ascii="Times New Roman" w:hAnsi="Times New Roman" w:cs="Times New Roman"/>
          <w:b/>
          <w:sz w:val="24"/>
          <w:szCs w:val="24"/>
        </w:rPr>
        <w:t>nterview Script</w:t>
      </w:r>
      <w:bookmarkEnd w:id="80"/>
      <w:r w:rsidR="00934B04">
        <w:rPr>
          <w:rFonts w:ascii="Times New Roman" w:hAnsi="Times New Roman" w:cs="Times New Roman"/>
          <w:b/>
          <w:sz w:val="24"/>
          <w:szCs w:val="24"/>
        </w:rPr>
        <w:t xml:space="preserve"> </w:t>
      </w:r>
    </w:p>
    <w:p w14:paraId="43DC9BD2" w14:textId="77777777" w:rsidR="00577722" w:rsidRPr="00577722" w:rsidRDefault="00577722" w:rsidP="00483977">
      <w:pPr>
        <w:spacing w:line="240" w:lineRule="auto"/>
        <w:rPr>
          <w:b/>
          <w:sz w:val="24"/>
          <w:szCs w:val="24"/>
          <w:u w:val="single"/>
        </w:rPr>
      </w:pPr>
      <w:r w:rsidRPr="00577722">
        <w:rPr>
          <w:b/>
          <w:sz w:val="24"/>
          <w:szCs w:val="24"/>
          <w:u w:val="single"/>
        </w:rPr>
        <w:t xml:space="preserve">Semi-structured Interview for Learners </w:t>
      </w:r>
    </w:p>
    <w:p w14:paraId="01529897" w14:textId="77777777" w:rsidR="00577722" w:rsidRPr="00577722" w:rsidRDefault="00577722" w:rsidP="00483977">
      <w:pPr>
        <w:spacing w:line="240" w:lineRule="auto"/>
        <w:rPr>
          <w:sz w:val="24"/>
          <w:szCs w:val="24"/>
        </w:rPr>
      </w:pPr>
    </w:p>
    <w:p w14:paraId="58B48F67" w14:textId="77777777" w:rsidR="00577722" w:rsidRPr="00577722" w:rsidRDefault="00577722" w:rsidP="00483977">
      <w:pPr>
        <w:spacing w:line="240" w:lineRule="auto"/>
        <w:rPr>
          <w:sz w:val="24"/>
          <w:szCs w:val="24"/>
        </w:rPr>
      </w:pPr>
      <w:r w:rsidRPr="00577722">
        <w:rPr>
          <w:sz w:val="24"/>
          <w:szCs w:val="24"/>
        </w:rPr>
        <w:t xml:space="preserve">I would like to thank you for taking time to participate in this interview. The interview should last about an hour. In general, we will be talking about your experiences of being a learner at a rural school. </w:t>
      </w:r>
    </w:p>
    <w:p w14:paraId="21EE4540" w14:textId="77777777" w:rsidR="00577722" w:rsidRPr="00577722" w:rsidRDefault="00577722" w:rsidP="00483977">
      <w:pPr>
        <w:spacing w:line="240" w:lineRule="auto"/>
        <w:rPr>
          <w:sz w:val="24"/>
          <w:szCs w:val="24"/>
        </w:rPr>
      </w:pPr>
    </w:p>
    <w:p w14:paraId="4CE37D98" w14:textId="77777777" w:rsidR="00577722" w:rsidRPr="00577722" w:rsidRDefault="00577722" w:rsidP="00483977">
      <w:pPr>
        <w:spacing w:line="240" w:lineRule="auto"/>
        <w:rPr>
          <w:sz w:val="24"/>
          <w:szCs w:val="24"/>
        </w:rPr>
      </w:pPr>
    </w:p>
    <w:p w14:paraId="4E5605C9" w14:textId="77777777" w:rsidR="00577722" w:rsidRPr="00577722" w:rsidRDefault="00577722" w:rsidP="00483977">
      <w:pPr>
        <w:numPr>
          <w:ilvl w:val="0"/>
          <w:numId w:val="11"/>
        </w:numPr>
        <w:spacing w:line="240" w:lineRule="auto"/>
        <w:rPr>
          <w:sz w:val="24"/>
          <w:szCs w:val="24"/>
        </w:rPr>
      </w:pPr>
      <w:r w:rsidRPr="00577722">
        <w:rPr>
          <w:sz w:val="24"/>
          <w:szCs w:val="24"/>
        </w:rPr>
        <w:t>To start with, let’s talk about yourself and where you grew up. Please describe the community in which you were raised.</w:t>
      </w:r>
    </w:p>
    <w:p w14:paraId="5528DA7E" w14:textId="77777777" w:rsidR="00577722" w:rsidRPr="00577722" w:rsidRDefault="00577722" w:rsidP="00483977">
      <w:pPr>
        <w:numPr>
          <w:ilvl w:val="0"/>
          <w:numId w:val="11"/>
        </w:numPr>
        <w:spacing w:line="240" w:lineRule="auto"/>
        <w:rPr>
          <w:sz w:val="24"/>
          <w:szCs w:val="24"/>
        </w:rPr>
      </w:pPr>
      <w:r w:rsidRPr="00577722">
        <w:rPr>
          <w:sz w:val="24"/>
          <w:szCs w:val="24"/>
        </w:rPr>
        <w:t>Do you remember at what age you started school?</w:t>
      </w:r>
    </w:p>
    <w:p w14:paraId="1B52F1E3" w14:textId="77777777" w:rsidR="00577722" w:rsidRPr="00577722" w:rsidRDefault="00577722" w:rsidP="00483977">
      <w:pPr>
        <w:numPr>
          <w:ilvl w:val="0"/>
          <w:numId w:val="11"/>
        </w:numPr>
        <w:spacing w:line="240" w:lineRule="auto"/>
        <w:rPr>
          <w:sz w:val="24"/>
          <w:szCs w:val="24"/>
        </w:rPr>
      </w:pPr>
      <w:r w:rsidRPr="00577722">
        <w:rPr>
          <w:sz w:val="24"/>
          <w:szCs w:val="24"/>
        </w:rPr>
        <w:t>What was your first year of travelling to school like? Has anything changed?</w:t>
      </w:r>
    </w:p>
    <w:p w14:paraId="58164A56" w14:textId="77777777" w:rsidR="00577722" w:rsidRPr="00577722" w:rsidRDefault="00577722" w:rsidP="00483977">
      <w:pPr>
        <w:numPr>
          <w:ilvl w:val="0"/>
          <w:numId w:val="11"/>
        </w:numPr>
        <w:spacing w:line="240" w:lineRule="auto"/>
        <w:rPr>
          <w:sz w:val="24"/>
          <w:szCs w:val="24"/>
        </w:rPr>
      </w:pPr>
      <w:r w:rsidRPr="00577722">
        <w:rPr>
          <w:sz w:val="24"/>
          <w:szCs w:val="24"/>
        </w:rPr>
        <w:t>Is school important for you?</w:t>
      </w:r>
    </w:p>
    <w:p w14:paraId="6A2E99E9" w14:textId="77777777" w:rsidR="00577722" w:rsidRPr="00577722" w:rsidRDefault="00577722" w:rsidP="00483977">
      <w:pPr>
        <w:numPr>
          <w:ilvl w:val="0"/>
          <w:numId w:val="11"/>
        </w:numPr>
        <w:spacing w:line="240" w:lineRule="auto"/>
        <w:rPr>
          <w:sz w:val="24"/>
          <w:szCs w:val="24"/>
        </w:rPr>
      </w:pPr>
      <w:r w:rsidRPr="00577722">
        <w:rPr>
          <w:sz w:val="24"/>
          <w:szCs w:val="24"/>
        </w:rPr>
        <w:t>Please take me through your typical school week from when you wake up to when you sleep.</w:t>
      </w:r>
    </w:p>
    <w:p w14:paraId="18D3633A" w14:textId="77777777" w:rsidR="00577722" w:rsidRPr="00577722" w:rsidRDefault="00577722" w:rsidP="00483977">
      <w:pPr>
        <w:numPr>
          <w:ilvl w:val="0"/>
          <w:numId w:val="11"/>
        </w:numPr>
        <w:spacing w:line="240" w:lineRule="auto"/>
        <w:rPr>
          <w:sz w:val="24"/>
          <w:szCs w:val="24"/>
        </w:rPr>
      </w:pPr>
      <w:r w:rsidRPr="00577722">
        <w:rPr>
          <w:sz w:val="24"/>
          <w:szCs w:val="24"/>
        </w:rPr>
        <w:t>Is school important for your community and why?</w:t>
      </w:r>
    </w:p>
    <w:p w14:paraId="00926AE9" w14:textId="77777777" w:rsidR="00577722" w:rsidRPr="00577722" w:rsidRDefault="00577722" w:rsidP="00483977">
      <w:pPr>
        <w:numPr>
          <w:ilvl w:val="0"/>
          <w:numId w:val="11"/>
        </w:numPr>
        <w:spacing w:line="240" w:lineRule="auto"/>
        <w:rPr>
          <w:sz w:val="24"/>
          <w:szCs w:val="24"/>
        </w:rPr>
      </w:pPr>
      <w:r w:rsidRPr="00577722">
        <w:rPr>
          <w:sz w:val="24"/>
          <w:szCs w:val="24"/>
        </w:rPr>
        <w:t>What are the things that make it difficult for you to get to school?</w:t>
      </w:r>
    </w:p>
    <w:p w14:paraId="0C1C2106" w14:textId="77777777" w:rsidR="00577722" w:rsidRPr="00577722" w:rsidRDefault="00577722" w:rsidP="00483977">
      <w:pPr>
        <w:numPr>
          <w:ilvl w:val="0"/>
          <w:numId w:val="11"/>
        </w:numPr>
        <w:spacing w:line="240" w:lineRule="auto"/>
        <w:rPr>
          <w:sz w:val="24"/>
          <w:szCs w:val="24"/>
        </w:rPr>
      </w:pPr>
      <w:r w:rsidRPr="00577722">
        <w:rPr>
          <w:sz w:val="24"/>
          <w:szCs w:val="24"/>
        </w:rPr>
        <w:t>What do you enjoy mostly about your journey to school?</w:t>
      </w:r>
    </w:p>
    <w:p w14:paraId="2E2B9562" w14:textId="77777777" w:rsidR="00577722" w:rsidRPr="00577722" w:rsidRDefault="00577722" w:rsidP="00483977">
      <w:pPr>
        <w:numPr>
          <w:ilvl w:val="0"/>
          <w:numId w:val="11"/>
        </w:numPr>
        <w:spacing w:line="240" w:lineRule="auto"/>
        <w:rPr>
          <w:sz w:val="24"/>
          <w:szCs w:val="24"/>
        </w:rPr>
      </w:pPr>
      <w:r w:rsidRPr="00577722">
        <w:rPr>
          <w:sz w:val="24"/>
          <w:szCs w:val="24"/>
        </w:rPr>
        <w:t>Would you say there is a difference between you and other learners from other schools?</w:t>
      </w:r>
    </w:p>
    <w:p w14:paraId="590EAA67" w14:textId="77777777" w:rsidR="00577722" w:rsidRPr="00577722" w:rsidRDefault="00577722" w:rsidP="00483977">
      <w:pPr>
        <w:numPr>
          <w:ilvl w:val="0"/>
          <w:numId w:val="11"/>
        </w:numPr>
        <w:spacing w:line="240" w:lineRule="auto"/>
        <w:rPr>
          <w:sz w:val="24"/>
          <w:szCs w:val="24"/>
        </w:rPr>
      </w:pPr>
      <w:r w:rsidRPr="00577722">
        <w:rPr>
          <w:sz w:val="24"/>
          <w:szCs w:val="24"/>
        </w:rPr>
        <w:t>What benefits does school bring to the community?</w:t>
      </w:r>
    </w:p>
    <w:p w14:paraId="22AC12CA" w14:textId="77777777" w:rsidR="00577722" w:rsidRPr="00577722" w:rsidRDefault="00577722" w:rsidP="00483977">
      <w:pPr>
        <w:numPr>
          <w:ilvl w:val="0"/>
          <w:numId w:val="11"/>
        </w:numPr>
        <w:spacing w:line="240" w:lineRule="auto"/>
        <w:rPr>
          <w:sz w:val="24"/>
          <w:szCs w:val="24"/>
        </w:rPr>
      </w:pPr>
      <w:r w:rsidRPr="00577722">
        <w:rPr>
          <w:sz w:val="24"/>
          <w:szCs w:val="24"/>
        </w:rPr>
        <w:t>Is there anything else you would like to tell me about your experience as a rural learner in this community?</w:t>
      </w:r>
    </w:p>
    <w:p w14:paraId="7BD41519" w14:textId="77777777" w:rsidR="00577722" w:rsidRPr="00B801A3" w:rsidRDefault="00577722" w:rsidP="00CC2577">
      <w:pPr>
        <w:spacing w:line="360" w:lineRule="auto"/>
        <w:rPr>
          <w:sz w:val="24"/>
          <w:szCs w:val="24"/>
        </w:rPr>
      </w:pPr>
    </w:p>
    <w:sectPr w:rsidR="00577722" w:rsidRPr="00B801A3" w:rsidSect="005F4EDB">
      <w:footerReference w:type="default" r:id="rId21"/>
      <w:pgSz w:w="12240" w:h="15840"/>
      <w:pgMar w:top="1440" w:right="1440" w:bottom="1440" w:left="1440" w:header="720" w:footer="720"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8414F4" w16cid:durableId="1F698BD0"/>
  <w16cid:commentId w16cid:paraId="4F85A084" w16cid:durableId="1F6A056A"/>
  <w16cid:commentId w16cid:paraId="0D787D75" w16cid:durableId="1F69AA9E"/>
  <w16cid:commentId w16cid:paraId="0E457CCD" w16cid:durableId="1F69AAAB"/>
  <w16cid:commentId w16cid:paraId="20DEA1F2" w16cid:durableId="1F69B305"/>
  <w16cid:commentId w16cid:paraId="31F15BD9" w16cid:durableId="1F69B269"/>
  <w16cid:commentId w16cid:paraId="1649C042" w16cid:durableId="1F69C161"/>
  <w16cid:commentId w16cid:paraId="26614F10" w16cid:durableId="1F69C224"/>
  <w16cid:commentId w16cid:paraId="7E22DD4B" w16cid:durableId="1F69C278"/>
  <w16cid:commentId w16cid:paraId="422106F2" w16cid:durableId="1F69C4AE"/>
  <w16cid:commentId w16cid:paraId="16069FDB" w16cid:durableId="1F69B741"/>
  <w16cid:commentId w16cid:paraId="7E801DAD" w16cid:durableId="1F69B926"/>
  <w16cid:commentId w16cid:paraId="04067997" w16cid:durableId="1F69B95B"/>
  <w16cid:commentId w16cid:paraId="56A6773A" w16cid:durableId="1F69B8CC"/>
  <w16cid:commentId w16cid:paraId="3BEBFDC4" w16cid:durableId="1F69B8F5"/>
  <w16cid:commentId w16cid:paraId="6D735A0A" w16cid:durableId="1F69B9AE"/>
  <w16cid:commentId w16cid:paraId="19BB60E9" w16cid:durableId="1F69B9E7"/>
  <w16cid:commentId w16cid:paraId="596410F9" w16cid:durableId="1F69BA97"/>
  <w16cid:commentId w16cid:paraId="27667F72" w16cid:durableId="1F69BAAA"/>
  <w16cid:commentId w16cid:paraId="7276F10F" w16cid:durableId="1F69C924"/>
  <w16cid:commentId w16cid:paraId="3179CCE4" w16cid:durableId="1F69CA44"/>
  <w16cid:commentId w16cid:paraId="11CCE96E" w16cid:durableId="1F69CC25"/>
  <w16cid:commentId w16cid:paraId="410C82D1" w16cid:durableId="1F69CC46"/>
  <w16cid:commentId w16cid:paraId="5256050D" w16cid:durableId="1F69CC4A"/>
  <w16cid:commentId w16cid:paraId="328EB77C" w16cid:durableId="1F69CC86"/>
  <w16cid:commentId w16cid:paraId="6C439019" w16cid:durableId="1F69CCB2"/>
  <w16cid:commentId w16cid:paraId="62EEF38E" w16cid:durableId="1F6A1103"/>
  <w16cid:commentId w16cid:paraId="1B78B549" w16cid:durableId="1F6A0EC2"/>
  <w16cid:commentId w16cid:paraId="2DAFF8FD" w16cid:durableId="1F6A0FF9"/>
  <w16cid:commentId w16cid:paraId="0392D42E" w16cid:durableId="1F6A10BD"/>
  <w16cid:commentId w16cid:paraId="680F7B90" w16cid:durableId="1F6A13DE"/>
  <w16cid:commentId w16cid:paraId="377CC707" w16cid:durableId="1F6A1593"/>
  <w16cid:commentId w16cid:paraId="6C702E30" w16cid:durableId="1F6A1692"/>
  <w16cid:commentId w16cid:paraId="48E45BE8" w16cid:durableId="1F6A16B0"/>
  <w16cid:commentId w16cid:paraId="3329ADD5" w16cid:durableId="1F6A1710"/>
  <w16cid:commentId w16cid:paraId="609623E1" w16cid:durableId="1F6A1747"/>
  <w16cid:commentId w16cid:paraId="69038516" w16cid:durableId="1F6A0B09"/>
  <w16cid:commentId w16cid:paraId="5302F4B9" w16cid:durableId="1F6A0B1F"/>
  <w16cid:commentId w16cid:paraId="24148E81" w16cid:durableId="1F6A0D0C"/>
  <w16cid:commentId w16cid:paraId="157EEAC3" w16cid:durableId="1F6A1784"/>
  <w16cid:commentId w16cid:paraId="5827F90B" w16cid:durableId="1F6A1A2C"/>
  <w16cid:commentId w16cid:paraId="441DE198" w16cid:durableId="1F6A1AE2"/>
  <w16cid:commentId w16cid:paraId="7A04E053" w16cid:durableId="1F6B0D0B"/>
  <w16cid:commentId w16cid:paraId="15095E73" w16cid:durableId="1F6B0DBD"/>
  <w16cid:commentId w16cid:paraId="7680A0F5" w16cid:durableId="1F6B0F7C"/>
  <w16cid:commentId w16cid:paraId="17112537" w16cid:durableId="1F6EF40B"/>
  <w16cid:commentId w16cid:paraId="0B200074" w16cid:durableId="1F6EF1F2"/>
  <w16cid:commentId w16cid:paraId="31109A7F" w16cid:durableId="1F6EF232"/>
  <w16cid:commentId w16cid:paraId="5C73B8F7" w16cid:durableId="1F6EF46B"/>
  <w16cid:commentId w16cid:paraId="45F4EE09" w16cid:durableId="1F6EF482"/>
  <w16cid:commentId w16cid:paraId="17DB1A30" w16cid:durableId="1F6EF4CB"/>
  <w16cid:commentId w16cid:paraId="1FE4214F" w16cid:durableId="1F6EF4DD"/>
  <w16cid:commentId w16cid:paraId="1825EA4C" w16cid:durableId="1F6EF4F6"/>
  <w16cid:commentId w16cid:paraId="4FAEB132" w16cid:durableId="1F6EF50A"/>
  <w16cid:commentId w16cid:paraId="49A24E95" w16cid:durableId="1F6EF523"/>
  <w16cid:commentId w16cid:paraId="00B4DC61" w16cid:durableId="1F6EF549"/>
  <w16cid:commentId w16cid:paraId="52121506" w16cid:durableId="1F6EF5DC"/>
  <w16cid:commentId w16cid:paraId="659C411B" w16cid:durableId="1F6EF63F"/>
  <w16cid:commentId w16cid:paraId="147FA767" w16cid:durableId="1F6EF684"/>
  <w16cid:commentId w16cid:paraId="36C8456F" w16cid:durableId="1F6EFA5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179209" w14:textId="77777777" w:rsidR="003E79F4" w:rsidRDefault="003E79F4" w:rsidP="008554B5">
      <w:pPr>
        <w:spacing w:after="0" w:line="240" w:lineRule="auto"/>
      </w:pPr>
      <w:r>
        <w:separator/>
      </w:r>
    </w:p>
  </w:endnote>
  <w:endnote w:type="continuationSeparator" w:id="0">
    <w:p w14:paraId="7A0F66C7" w14:textId="77777777" w:rsidR="003E79F4" w:rsidRDefault="003E79F4" w:rsidP="008554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2436054"/>
      <w:docPartObj>
        <w:docPartGallery w:val="Page Numbers (Bottom of Page)"/>
        <w:docPartUnique/>
      </w:docPartObj>
    </w:sdtPr>
    <w:sdtEndPr/>
    <w:sdtContent>
      <w:p w14:paraId="0DF266DF" w14:textId="77777777" w:rsidR="00C61ABD" w:rsidRDefault="00C61ABD">
        <w:pPr>
          <w:pStyle w:val="Footer"/>
          <w:jc w:val="right"/>
        </w:pPr>
        <w:r>
          <w:fldChar w:fldCharType="begin"/>
        </w:r>
        <w:r>
          <w:instrText xml:space="preserve"> PAGE   \* MERGEFORMAT </w:instrText>
        </w:r>
        <w:r>
          <w:fldChar w:fldCharType="separate"/>
        </w:r>
        <w:r w:rsidR="00D42D1A">
          <w:rPr>
            <w:noProof/>
          </w:rPr>
          <w:t>vii</w:t>
        </w:r>
        <w:r>
          <w:rPr>
            <w:noProof/>
          </w:rPr>
          <w:fldChar w:fldCharType="end"/>
        </w:r>
      </w:p>
    </w:sdtContent>
  </w:sdt>
  <w:p w14:paraId="27612525" w14:textId="77777777" w:rsidR="00C61ABD" w:rsidRDefault="00C61AB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473ABB" w14:textId="77777777" w:rsidR="00C61ABD" w:rsidRDefault="00C61ABD">
    <w:pPr>
      <w:pStyle w:val="Footer"/>
      <w:jc w:val="right"/>
    </w:pPr>
    <w:r>
      <w:fldChar w:fldCharType="begin"/>
    </w:r>
    <w:r>
      <w:instrText xml:space="preserve"> PAGE   \* MERGEFORMAT </w:instrText>
    </w:r>
    <w:r>
      <w:fldChar w:fldCharType="separate"/>
    </w:r>
    <w:r w:rsidR="00D42D1A">
      <w:rPr>
        <w:noProof/>
      </w:rPr>
      <w:t>80</w:t>
    </w:r>
    <w:r>
      <w:rPr>
        <w:noProof/>
      </w:rPr>
      <w:fldChar w:fldCharType="end"/>
    </w:r>
  </w:p>
  <w:p w14:paraId="49A50E2C" w14:textId="77777777" w:rsidR="00C61ABD" w:rsidRDefault="00C61A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AAE541" w14:textId="77777777" w:rsidR="003E79F4" w:rsidRDefault="003E79F4" w:rsidP="008554B5">
      <w:pPr>
        <w:spacing w:after="0" w:line="240" w:lineRule="auto"/>
      </w:pPr>
      <w:r>
        <w:separator/>
      </w:r>
    </w:p>
  </w:footnote>
  <w:footnote w:type="continuationSeparator" w:id="0">
    <w:p w14:paraId="3AA8540E" w14:textId="77777777" w:rsidR="003E79F4" w:rsidRDefault="003E79F4" w:rsidP="008554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5A1D83"/>
    <w:multiLevelType w:val="hybridMultilevel"/>
    <w:tmpl w:val="2B14FA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1444BD"/>
    <w:multiLevelType w:val="multilevel"/>
    <w:tmpl w:val="8550B5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F813FEE"/>
    <w:multiLevelType w:val="hybridMultilevel"/>
    <w:tmpl w:val="86A4B74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4797CE1"/>
    <w:multiLevelType w:val="multilevel"/>
    <w:tmpl w:val="BF188514"/>
    <w:lvl w:ilvl="0">
      <w:start w:val="1"/>
      <w:numFmt w:val="decimal"/>
      <w:lvlText w:val="%1."/>
      <w:lvlJc w:val="left"/>
      <w:pPr>
        <w:ind w:left="720" w:hanging="360"/>
      </w:pPr>
      <w:rPr>
        <w:rFonts w:cs="Times New Roman"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CD474A4"/>
    <w:multiLevelType w:val="hybridMultilevel"/>
    <w:tmpl w:val="66309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AE11BD"/>
    <w:multiLevelType w:val="hybridMultilevel"/>
    <w:tmpl w:val="A98AC210"/>
    <w:lvl w:ilvl="0" w:tplc="9A984F9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FA489F"/>
    <w:multiLevelType w:val="hybridMultilevel"/>
    <w:tmpl w:val="2B14FA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1845C4"/>
    <w:multiLevelType w:val="hybridMultilevel"/>
    <w:tmpl w:val="86A4B7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1B7800"/>
    <w:multiLevelType w:val="hybridMultilevel"/>
    <w:tmpl w:val="25CA4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08F7E3F"/>
    <w:multiLevelType w:val="hybridMultilevel"/>
    <w:tmpl w:val="078AB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94C1FFB"/>
    <w:multiLevelType w:val="multilevel"/>
    <w:tmpl w:val="454CCBAA"/>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1"/>
  </w:num>
  <w:num w:numId="3">
    <w:abstractNumId w:val="9"/>
  </w:num>
  <w:num w:numId="4">
    <w:abstractNumId w:val="10"/>
  </w:num>
  <w:num w:numId="5">
    <w:abstractNumId w:val="8"/>
  </w:num>
  <w:num w:numId="6">
    <w:abstractNumId w:val="7"/>
  </w:num>
  <w:num w:numId="7">
    <w:abstractNumId w:val="0"/>
  </w:num>
  <w:num w:numId="8">
    <w:abstractNumId w:val="6"/>
  </w:num>
  <w:num w:numId="9">
    <w:abstractNumId w:val="5"/>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2A6"/>
    <w:rsid w:val="00000849"/>
    <w:rsid w:val="00000867"/>
    <w:rsid w:val="00007CB6"/>
    <w:rsid w:val="00012404"/>
    <w:rsid w:val="0001366F"/>
    <w:rsid w:val="0001370A"/>
    <w:rsid w:val="00017F33"/>
    <w:rsid w:val="00020CDB"/>
    <w:rsid w:val="0002262A"/>
    <w:rsid w:val="00025864"/>
    <w:rsid w:val="00025F38"/>
    <w:rsid w:val="000267AE"/>
    <w:rsid w:val="00027220"/>
    <w:rsid w:val="00034027"/>
    <w:rsid w:val="0004204A"/>
    <w:rsid w:val="00044DBB"/>
    <w:rsid w:val="0004531B"/>
    <w:rsid w:val="00045B99"/>
    <w:rsid w:val="00046135"/>
    <w:rsid w:val="00050DFA"/>
    <w:rsid w:val="00051FD4"/>
    <w:rsid w:val="0005261C"/>
    <w:rsid w:val="00052956"/>
    <w:rsid w:val="00052988"/>
    <w:rsid w:val="000551D5"/>
    <w:rsid w:val="00055422"/>
    <w:rsid w:val="0007698D"/>
    <w:rsid w:val="00077769"/>
    <w:rsid w:val="000777D0"/>
    <w:rsid w:val="0008142C"/>
    <w:rsid w:val="00081EF5"/>
    <w:rsid w:val="0008270F"/>
    <w:rsid w:val="00083CA0"/>
    <w:rsid w:val="00086DC1"/>
    <w:rsid w:val="00086E15"/>
    <w:rsid w:val="00090CA0"/>
    <w:rsid w:val="000937DE"/>
    <w:rsid w:val="00096A3F"/>
    <w:rsid w:val="000A446B"/>
    <w:rsid w:val="000A6404"/>
    <w:rsid w:val="000B0345"/>
    <w:rsid w:val="000B0D98"/>
    <w:rsid w:val="000B0DFC"/>
    <w:rsid w:val="000B1E93"/>
    <w:rsid w:val="000B1F85"/>
    <w:rsid w:val="000B2CAD"/>
    <w:rsid w:val="000B300E"/>
    <w:rsid w:val="000B56D1"/>
    <w:rsid w:val="000C0534"/>
    <w:rsid w:val="000C12BD"/>
    <w:rsid w:val="000C1A86"/>
    <w:rsid w:val="000C246E"/>
    <w:rsid w:val="000C292D"/>
    <w:rsid w:val="000C6D94"/>
    <w:rsid w:val="000D2E62"/>
    <w:rsid w:val="000D34C8"/>
    <w:rsid w:val="000D3694"/>
    <w:rsid w:val="000D3D7C"/>
    <w:rsid w:val="000D49C7"/>
    <w:rsid w:val="000D6F5B"/>
    <w:rsid w:val="000E04CC"/>
    <w:rsid w:val="000E169E"/>
    <w:rsid w:val="000E17A1"/>
    <w:rsid w:val="000E1965"/>
    <w:rsid w:val="000E2B89"/>
    <w:rsid w:val="000F0ACD"/>
    <w:rsid w:val="001006AF"/>
    <w:rsid w:val="0010086C"/>
    <w:rsid w:val="001011F8"/>
    <w:rsid w:val="00101309"/>
    <w:rsid w:val="00101AF9"/>
    <w:rsid w:val="00103EB6"/>
    <w:rsid w:val="00104524"/>
    <w:rsid w:val="00104994"/>
    <w:rsid w:val="001104E4"/>
    <w:rsid w:val="00110B35"/>
    <w:rsid w:val="00121F2B"/>
    <w:rsid w:val="00122DBF"/>
    <w:rsid w:val="0012443F"/>
    <w:rsid w:val="00125D3F"/>
    <w:rsid w:val="00130631"/>
    <w:rsid w:val="00130E65"/>
    <w:rsid w:val="001315EE"/>
    <w:rsid w:val="00131F78"/>
    <w:rsid w:val="00132CBB"/>
    <w:rsid w:val="00132DB3"/>
    <w:rsid w:val="00132EFC"/>
    <w:rsid w:val="00135915"/>
    <w:rsid w:val="00137BC3"/>
    <w:rsid w:val="00141557"/>
    <w:rsid w:val="00142953"/>
    <w:rsid w:val="00145EE5"/>
    <w:rsid w:val="00146793"/>
    <w:rsid w:val="001532F0"/>
    <w:rsid w:val="0015342F"/>
    <w:rsid w:val="001636FC"/>
    <w:rsid w:val="0016414A"/>
    <w:rsid w:val="00164938"/>
    <w:rsid w:val="00166488"/>
    <w:rsid w:val="0016732E"/>
    <w:rsid w:val="001676D6"/>
    <w:rsid w:val="00175B0D"/>
    <w:rsid w:val="00182623"/>
    <w:rsid w:val="00182B02"/>
    <w:rsid w:val="0018467F"/>
    <w:rsid w:val="00184966"/>
    <w:rsid w:val="00184972"/>
    <w:rsid w:val="0018728A"/>
    <w:rsid w:val="00187732"/>
    <w:rsid w:val="00187D4E"/>
    <w:rsid w:val="00190595"/>
    <w:rsid w:val="00192F8D"/>
    <w:rsid w:val="0019482F"/>
    <w:rsid w:val="00195E09"/>
    <w:rsid w:val="00196CD8"/>
    <w:rsid w:val="001A5183"/>
    <w:rsid w:val="001B11E6"/>
    <w:rsid w:val="001B1B77"/>
    <w:rsid w:val="001B4CF6"/>
    <w:rsid w:val="001C0DAC"/>
    <w:rsid w:val="001C104D"/>
    <w:rsid w:val="001C2FA0"/>
    <w:rsid w:val="001C5214"/>
    <w:rsid w:val="001C57E8"/>
    <w:rsid w:val="001C5D93"/>
    <w:rsid w:val="001C712E"/>
    <w:rsid w:val="001D291B"/>
    <w:rsid w:val="001D6F56"/>
    <w:rsid w:val="001E05B0"/>
    <w:rsid w:val="001E0DEC"/>
    <w:rsid w:val="001E10A4"/>
    <w:rsid w:val="001E3388"/>
    <w:rsid w:val="001E4E84"/>
    <w:rsid w:val="001E75C9"/>
    <w:rsid w:val="001F09D6"/>
    <w:rsid w:val="001F0B53"/>
    <w:rsid w:val="001F125B"/>
    <w:rsid w:val="001F2492"/>
    <w:rsid w:val="002001C8"/>
    <w:rsid w:val="00201EB5"/>
    <w:rsid w:val="002038CC"/>
    <w:rsid w:val="00204E58"/>
    <w:rsid w:val="0020515F"/>
    <w:rsid w:val="002062F4"/>
    <w:rsid w:val="0020653D"/>
    <w:rsid w:val="00212840"/>
    <w:rsid w:val="002202AC"/>
    <w:rsid w:val="00223F10"/>
    <w:rsid w:val="00225F12"/>
    <w:rsid w:val="00231911"/>
    <w:rsid w:val="002337BA"/>
    <w:rsid w:val="00233B7A"/>
    <w:rsid w:val="002359EC"/>
    <w:rsid w:val="00240B20"/>
    <w:rsid w:val="002439CE"/>
    <w:rsid w:val="0024473C"/>
    <w:rsid w:val="002514CB"/>
    <w:rsid w:val="00253919"/>
    <w:rsid w:val="00255506"/>
    <w:rsid w:val="00255C08"/>
    <w:rsid w:val="00256AC1"/>
    <w:rsid w:val="00256EB5"/>
    <w:rsid w:val="0025761C"/>
    <w:rsid w:val="00260217"/>
    <w:rsid w:val="002609C1"/>
    <w:rsid w:val="002611EA"/>
    <w:rsid w:val="00262E8A"/>
    <w:rsid w:val="00263327"/>
    <w:rsid w:val="00263AD0"/>
    <w:rsid w:val="00264652"/>
    <w:rsid w:val="00266CE4"/>
    <w:rsid w:val="00267537"/>
    <w:rsid w:val="00270F0F"/>
    <w:rsid w:val="0027159E"/>
    <w:rsid w:val="00271F39"/>
    <w:rsid w:val="002740D1"/>
    <w:rsid w:val="00275E1F"/>
    <w:rsid w:val="00277687"/>
    <w:rsid w:val="002814A3"/>
    <w:rsid w:val="0028151F"/>
    <w:rsid w:val="0028176A"/>
    <w:rsid w:val="00283E0C"/>
    <w:rsid w:val="0028447B"/>
    <w:rsid w:val="0028470F"/>
    <w:rsid w:val="002853FA"/>
    <w:rsid w:val="00285CCD"/>
    <w:rsid w:val="002869F2"/>
    <w:rsid w:val="00291774"/>
    <w:rsid w:val="00291C65"/>
    <w:rsid w:val="00292794"/>
    <w:rsid w:val="00295411"/>
    <w:rsid w:val="0029652F"/>
    <w:rsid w:val="00296AC2"/>
    <w:rsid w:val="002A0C2C"/>
    <w:rsid w:val="002A0CFA"/>
    <w:rsid w:val="002A1CE9"/>
    <w:rsid w:val="002A2431"/>
    <w:rsid w:val="002A2934"/>
    <w:rsid w:val="002A3273"/>
    <w:rsid w:val="002A6757"/>
    <w:rsid w:val="002B0E68"/>
    <w:rsid w:val="002B249D"/>
    <w:rsid w:val="002B2C22"/>
    <w:rsid w:val="002B4552"/>
    <w:rsid w:val="002B48EA"/>
    <w:rsid w:val="002B5E54"/>
    <w:rsid w:val="002B61F1"/>
    <w:rsid w:val="002B6909"/>
    <w:rsid w:val="002B6DF3"/>
    <w:rsid w:val="002C3407"/>
    <w:rsid w:val="002C37CA"/>
    <w:rsid w:val="002C3C91"/>
    <w:rsid w:val="002C6E1B"/>
    <w:rsid w:val="002C779C"/>
    <w:rsid w:val="002C7988"/>
    <w:rsid w:val="002D07C8"/>
    <w:rsid w:val="002D1AA1"/>
    <w:rsid w:val="002D3640"/>
    <w:rsid w:val="002D4C7F"/>
    <w:rsid w:val="002D6F5B"/>
    <w:rsid w:val="002E0B1A"/>
    <w:rsid w:val="002E1673"/>
    <w:rsid w:val="002E1A37"/>
    <w:rsid w:val="002E2BBC"/>
    <w:rsid w:val="002E3CD3"/>
    <w:rsid w:val="002E4E6B"/>
    <w:rsid w:val="002E52A6"/>
    <w:rsid w:val="002E6E65"/>
    <w:rsid w:val="002E7CD0"/>
    <w:rsid w:val="002F05B5"/>
    <w:rsid w:val="002F065C"/>
    <w:rsid w:val="002F255E"/>
    <w:rsid w:val="002F41C0"/>
    <w:rsid w:val="002F54DD"/>
    <w:rsid w:val="002F71D4"/>
    <w:rsid w:val="003007E9"/>
    <w:rsid w:val="00301EBE"/>
    <w:rsid w:val="00302740"/>
    <w:rsid w:val="00302CF4"/>
    <w:rsid w:val="00303D26"/>
    <w:rsid w:val="0030793E"/>
    <w:rsid w:val="00316072"/>
    <w:rsid w:val="00316F81"/>
    <w:rsid w:val="0032027F"/>
    <w:rsid w:val="00324068"/>
    <w:rsid w:val="00327C1B"/>
    <w:rsid w:val="00332364"/>
    <w:rsid w:val="003323D6"/>
    <w:rsid w:val="003346E5"/>
    <w:rsid w:val="00335FF6"/>
    <w:rsid w:val="003451E1"/>
    <w:rsid w:val="0035075D"/>
    <w:rsid w:val="003525C8"/>
    <w:rsid w:val="0035401B"/>
    <w:rsid w:val="00354F1A"/>
    <w:rsid w:val="00361291"/>
    <w:rsid w:val="003622E0"/>
    <w:rsid w:val="00363810"/>
    <w:rsid w:val="00364A16"/>
    <w:rsid w:val="00367C84"/>
    <w:rsid w:val="00372E67"/>
    <w:rsid w:val="00374F6A"/>
    <w:rsid w:val="00380122"/>
    <w:rsid w:val="003808B4"/>
    <w:rsid w:val="0038125B"/>
    <w:rsid w:val="0038475F"/>
    <w:rsid w:val="00385F6E"/>
    <w:rsid w:val="003905DA"/>
    <w:rsid w:val="00391FB2"/>
    <w:rsid w:val="0039246A"/>
    <w:rsid w:val="00394344"/>
    <w:rsid w:val="0039502E"/>
    <w:rsid w:val="00395B83"/>
    <w:rsid w:val="00396564"/>
    <w:rsid w:val="00396EF5"/>
    <w:rsid w:val="003977DC"/>
    <w:rsid w:val="00397AEB"/>
    <w:rsid w:val="00397DFA"/>
    <w:rsid w:val="003A0D4E"/>
    <w:rsid w:val="003A1615"/>
    <w:rsid w:val="003A4B52"/>
    <w:rsid w:val="003A5018"/>
    <w:rsid w:val="003A6384"/>
    <w:rsid w:val="003A71A1"/>
    <w:rsid w:val="003B0CF6"/>
    <w:rsid w:val="003B170B"/>
    <w:rsid w:val="003B1DF3"/>
    <w:rsid w:val="003B2904"/>
    <w:rsid w:val="003B50B7"/>
    <w:rsid w:val="003B5FD8"/>
    <w:rsid w:val="003B74F4"/>
    <w:rsid w:val="003B784C"/>
    <w:rsid w:val="003C0064"/>
    <w:rsid w:val="003C67CC"/>
    <w:rsid w:val="003C6E09"/>
    <w:rsid w:val="003D027C"/>
    <w:rsid w:val="003D2473"/>
    <w:rsid w:val="003D35D1"/>
    <w:rsid w:val="003D4253"/>
    <w:rsid w:val="003D78F2"/>
    <w:rsid w:val="003E0A17"/>
    <w:rsid w:val="003E1DFE"/>
    <w:rsid w:val="003E236E"/>
    <w:rsid w:val="003E44F5"/>
    <w:rsid w:val="003E4702"/>
    <w:rsid w:val="003E6E64"/>
    <w:rsid w:val="003E72DE"/>
    <w:rsid w:val="003E79F4"/>
    <w:rsid w:val="003F43A8"/>
    <w:rsid w:val="003F4F59"/>
    <w:rsid w:val="003F6832"/>
    <w:rsid w:val="003F689C"/>
    <w:rsid w:val="00400468"/>
    <w:rsid w:val="00402352"/>
    <w:rsid w:val="0040409C"/>
    <w:rsid w:val="004058D1"/>
    <w:rsid w:val="00413AA1"/>
    <w:rsid w:val="004154CF"/>
    <w:rsid w:val="004171F9"/>
    <w:rsid w:val="00417D0B"/>
    <w:rsid w:val="004201AF"/>
    <w:rsid w:val="00420FC6"/>
    <w:rsid w:val="00421B45"/>
    <w:rsid w:val="00421E03"/>
    <w:rsid w:val="004276B3"/>
    <w:rsid w:val="00430D11"/>
    <w:rsid w:val="00431518"/>
    <w:rsid w:val="00431600"/>
    <w:rsid w:val="00437DBC"/>
    <w:rsid w:val="00446B88"/>
    <w:rsid w:val="00451613"/>
    <w:rsid w:val="00454287"/>
    <w:rsid w:val="004557BD"/>
    <w:rsid w:val="00457BED"/>
    <w:rsid w:val="00461716"/>
    <w:rsid w:val="00463067"/>
    <w:rsid w:val="00463A02"/>
    <w:rsid w:val="00464153"/>
    <w:rsid w:val="0046427D"/>
    <w:rsid w:val="004653E0"/>
    <w:rsid w:val="00470CE9"/>
    <w:rsid w:val="00472CEF"/>
    <w:rsid w:val="00472EF7"/>
    <w:rsid w:val="0047342B"/>
    <w:rsid w:val="004735E2"/>
    <w:rsid w:val="00473B05"/>
    <w:rsid w:val="00475C0A"/>
    <w:rsid w:val="0047600E"/>
    <w:rsid w:val="00476CE9"/>
    <w:rsid w:val="0048019A"/>
    <w:rsid w:val="004804D1"/>
    <w:rsid w:val="00482D0C"/>
    <w:rsid w:val="00483977"/>
    <w:rsid w:val="004839BC"/>
    <w:rsid w:val="00484FAA"/>
    <w:rsid w:val="004851D9"/>
    <w:rsid w:val="00490AE7"/>
    <w:rsid w:val="00492C96"/>
    <w:rsid w:val="004930D8"/>
    <w:rsid w:val="0049369A"/>
    <w:rsid w:val="00493726"/>
    <w:rsid w:val="00496783"/>
    <w:rsid w:val="0049683B"/>
    <w:rsid w:val="00497BCE"/>
    <w:rsid w:val="004A1C8C"/>
    <w:rsid w:val="004A212C"/>
    <w:rsid w:val="004A2D4C"/>
    <w:rsid w:val="004A3CD5"/>
    <w:rsid w:val="004A52FE"/>
    <w:rsid w:val="004B050F"/>
    <w:rsid w:val="004B3BF9"/>
    <w:rsid w:val="004B4BB8"/>
    <w:rsid w:val="004B532A"/>
    <w:rsid w:val="004C653E"/>
    <w:rsid w:val="004C65E1"/>
    <w:rsid w:val="004C6BBA"/>
    <w:rsid w:val="004D2EC8"/>
    <w:rsid w:val="004D3D2B"/>
    <w:rsid w:val="004D46BA"/>
    <w:rsid w:val="004D5F8D"/>
    <w:rsid w:val="004F38CE"/>
    <w:rsid w:val="004F3E4D"/>
    <w:rsid w:val="004F4116"/>
    <w:rsid w:val="004F4E58"/>
    <w:rsid w:val="004F6171"/>
    <w:rsid w:val="00500EAD"/>
    <w:rsid w:val="00503E6F"/>
    <w:rsid w:val="00504986"/>
    <w:rsid w:val="0050580C"/>
    <w:rsid w:val="005078F2"/>
    <w:rsid w:val="00507FE5"/>
    <w:rsid w:val="005134CE"/>
    <w:rsid w:val="0052173A"/>
    <w:rsid w:val="00521C62"/>
    <w:rsid w:val="00522959"/>
    <w:rsid w:val="00524DB2"/>
    <w:rsid w:val="00525886"/>
    <w:rsid w:val="00527368"/>
    <w:rsid w:val="00527BE5"/>
    <w:rsid w:val="00532A14"/>
    <w:rsid w:val="00540030"/>
    <w:rsid w:val="00540661"/>
    <w:rsid w:val="0054147D"/>
    <w:rsid w:val="00543890"/>
    <w:rsid w:val="00545E17"/>
    <w:rsid w:val="00550B66"/>
    <w:rsid w:val="00552AA4"/>
    <w:rsid w:val="0056171F"/>
    <w:rsid w:val="00562E99"/>
    <w:rsid w:val="00563334"/>
    <w:rsid w:val="00563F2F"/>
    <w:rsid w:val="005657C2"/>
    <w:rsid w:val="00566611"/>
    <w:rsid w:val="005678A1"/>
    <w:rsid w:val="005712BE"/>
    <w:rsid w:val="005741E7"/>
    <w:rsid w:val="00575613"/>
    <w:rsid w:val="00577722"/>
    <w:rsid w:val="00577C47"/>
    <w:rsid w:val="00581807"/>
    <w:rsid w:val="00581E0C"/>
    <w:rsid w:val="00582167"/>
    <w:rsid w:val="00582959"/>
    <w:rsid w:val="00582DBD"/>
    <w:rsid w:val="0058331E"/>
    <w:rsid w:val="00584E5F"/>
    <w:rsid w:val="00587ABF"/>
    <w:rsid w:val="00591E84"/>
    <w:rsid w:val="00594504"/>
    <w:rsid w:val="005969B5"/>
    <w:rsid w:val="00596AA6"/>
    <w:rsid w:val="005971FC"/>
    <w:rsid w:val="005A1973"/>
    <w:rsid w:val="005A1DA1"/>
    <w:rsid w:val="005A469F"/>
    <w:rsid w:val="005B042B"/>
    <w:rsid w:val="005B097B"/>
    <w:rsid w:val="005B2E5F"/>
    <w:rsid w:val="005B4B66"/>
    <w:rsid w:val="005B6EF8"/>
    <w:rsid w:val="005C0DD5"/>
    <w:rsid w:val="005C2CB3"/>
    <w:rsid w:val="005C3450"/>
    <w:rsid w:val="005C371C"/>
    <w:rsid w:val="005C4B96"/>
    <w:rsid w:val="005C4F05"/>
    <w:rsid w:val="005C60CB"/>
    <w:rsid w:val="005C7167"/>
    <w:rsid w:val="005D2629"/>
    <w:rsid w:val="005D459B"/>
    <w:rsid w:val="005E0759"/>
    <w:rsid w:val="005E1E4C"/>
    <w:rsid w:val="005E2E62"/>
    <w:rsid w:val="005E4260"/>
    <w:rsid w:val="005E4D79"/>
    <w:rsid w:val="005F1907"/>
    <w:rsid w:val="005F2A08"/>
    <w:rsid w:val="005F2C13"/>
    <w:rsid w:val="005F416D"/>
    <w:rsid w:val="005F4EDB"/>
    <w:rsid w:val="005F69EC"/>
    <w:rsid w:val="005F6E41"/>
    <w:rsid w:val="005F7B13"/>
    <w:rsid w:val="00601F59"/>
    <w:rsid w:val="00602FD3"/>
    <w:rsid w:val="006033F8"/>
    <w:rsid w:val="00603886"/>
    <w:rsid w:val="006054D6"/>
    <w:rsid w:val="006160EA"/>
    <w:rsid w:val="00620F40"/>
    <w:rsid w:val="006238B1"/>
    <w:rsid w:val="006274C4"/>
    <w:rsid w:val="00627A0C"/>
    <w:rsid w:val="006304DD"/>
    <w:rsid w:val="006308B5"/>
    <w:rsid w:val="00630DE9"/>
    <w:rsid w:val="00636C7D"/>
    <w:rsid w:val="00640164"/>
    <w:rsid w:val="00642BCC"/>
    <w:rsid w:val="006445B8"/>
    <w:rsid w:val="00644605"/>
    <w:rsid w:val="00645BAE"/>
    <w:rsid w:val="006500EA"/>
    <w:rsid w:val="006577CE"/>
    <w:rsid w:val="00661DE5"/>
    <w:rsid w:val="006626F5"/>
    <w:rsid w:val="0066384C"/>
    <w:rsid w:val="00666EAF"/>
    <w:rsid w:val="00666F26"/>
    <w:rsid w:val="00670960"/>
    <w:rsid w:val="00673832"/>
    <w:rsid w:val="00674C07"/>
    <w:rsid w:val="0067610E"/>
    <w:rsid w:val="00676972"/>
    <w:rsid w:val="0068130E"/>
    <w:rsid w:val="00685335"/>
    <w:rsid w:val="006868C9"/>
    <w:rsid w:val="006909A1"/>
    <w:rsid w:val="00690B95"/>
    <w:rsid w:val="006A2086"/>
    <w:rsid w:val="006A2586"/>
    <w:rsid w:val="006A26D2"/>
    <w:rsid w:val="006A44CD"/>
    <w:rsid w:val="006A5DD9"/>
    <w:rsid w:val="006B0C32"/>
    <w:rsid w:val="006B3807"/>
    <w:rsid w:val="006B4C97"/>
    <w:rsid w:val="006B5498"/>
    <w:rsid w:val="006B62A3"/>
    <w:rsid w:val="006B7679"/>
    <w:rsid w:val="006C0F42"/>
    <w:rsid w:val="006C1390"/>
    <w:rsid w:val="006C1640"/>
    <w:rsid w:val="006C1C65"/>
    <w:rsid w:val="006C5F17"/>
    <w:rsid w:val="006C763F"/>
    <w:rsid w:val="006D210A"/>
    <w:rsid w:val="006D2E4A"/>
    <w:rsid w:val="006D3463"/>
    <w:rsid w:val="006D405E"/>
    <w:rsid w:val="006D4606"/>
    <w:rsid w:val="006D4A87"/>
    <w:rsid w:val="006D6EBC"/>
    <w:rsid w:val="006E2BB8"/>
    <w:rsid w:val="006E3E25"/>
    <w:rsid w:val="006E42FA"/>
    <w:rsid w:val="006E4F69"/>
    <w:rsid w:val="006F0DC6"/>
    <w:rsid w:val="006F4DE6"/>
    <w:rsid w:val="00700606"/>
    <w:rsid w:val="00701687"/>
    <w:rsid w:val="00704964"/>
    <w:rsid w:val="00707B94"/>
    <w:rsid w:val="0071073E"/>
    <w:rsid w:val="007130FE"/>
    <w:rsid w:val="00714585"/>
    <w:rsid w:val="00715915"/>
    <w:rsid w:val="007176A2"/>
    <w:rsid w:val="007219E6"/>
    <w:rsid w:val="00722F55"/>
    <w:rsid w:val="007233B4"/>
    <w:rsid w:val="00724D70"/>
    <w:rsid w:val="00730146"/>
    <w:rsid w:val="0073659C"/>
    <w:rsid w:val="00736DC1"/>
    <w:rsid w:val="00737E6C"/>
    <w:rsid w:val="007401D4"/>
    <w:rsid w:val="0074079C"/>
    <w:rsid w:val="00740FC1"/>
    <w:rsid w:val="00742030"/>
    <w:rsid w:val="00744142"/>
    <w:rsid w:val="00746A2E"/>
    <w:rsid w:val="007471BD"/>
    <w:rsid w:val="00753C08"/>
    <w:rsid w:val="00753D95"/>
    <w:rsid w:val="007554C1"/>
    <w:rsid w:val="00755592"/>
    <w:rsid w:val="00757DFD"/>
    <w:rsid w:val="00765F8B"/>
    <w:rsid w:val="0076601D"/>
    <w:rsid w:val="00766CCC"/>
    <w:rsid w:val="007672BD"/>
    <w:rsid w:val="00771688"/>
    <w:rsid w:val="00771EFC"/>
    <w:rsid w:val="007724F4"/>
    <w:rsid w:val="00772EC2"/>
    <w:rsid w:val="00775A0A"/>
    <w:rsid w:val="00776C88"/>
    <w:rsid w:val="0077738E"/>
    <w:rsid w:val="007773CE"/>
    <w:rsid w:val="00780DFE"/>
    <w:rsid w:val="00781B77"/>
    <w:rsid w:val="007827C7"/>
    <w:rsid w:val="00784A6E"/>
    <w:rsid w:val="00785526"/>
    <w:rsid w:val="00785EA6"/>
    <w:rsid w:val="0078658C"/>
    <w:rsid w:val="007913AC"/>
    <w:rsid w:val="007922B6"/>
    <w:rsid w:val="00794636"/>
    <w:rsid w:val="00794D00"/>
    <w:rsid w:val="00796440"/>
    <w:rsid w:val="00796928"/>
    <w:rsid w:val="007A2505"/>
    <w:rsid w:val="007A3246"/>
    <w:rsid w:val="007A4350"/>
    <w:rsid w:val="007A4D67"/>
    <w:rsid w:val="007A55D0"/>
    <w:rsid w:val="007A6189"/>
    <w:rsid w:val="007A62FA"/>
    <w:rsid w:val="007B05A4"/>
    <w:rsid w:val="007B100F"/>
    <w:rsid w:val="007B1F77"/>
    <w:rsid w:val="007B3821"/>
    <w:rsid w:val="007C2355"/>
    <w:rsid w:val="007C2D66"/>
    <w:rsid w:val="007D19EF"/>
    <w:rsid w:val="007D66BD"/>
    <w:rsid w:val="007D7EBD"/>
    <w:rsid w:val="007E23D3"/>
    <w:rsid w:val="007E50E0"/>
    <w:rsid w:val="007E6843"/>
    <w:rsid w:val="007E72E5"/>
    <w:rsid w:val="007E73F8"/>
    <w:rsid w:val="007E7595"/>
    <w:rsid w:val="007E7D9C"/>
    <w:rsid w:val="007F167C"/>
    <w:rsid w:val="007F3CF5"/>
    <w:rsid w:val="007F3D31"/>
    <w:rsid w:val="007F4F73"/>
    <w:rsid w:val="007F629E"/>
    <w:rsid w:val="008005DD"/>
    <w:rsid w:val="00802404"/>
    <w:rsid w:val="00802F93"/>
    <w:rsid w:val="00805031"/>
    <w:rsid w:val="00810F5D"/>
    <w:rsid w:val="0081467F"/>
    <w:rsid w:val="008155DB"/>
    <w:rsid w:val="00817E8C"/>
    <w:rsid w:val="00820D0B"/>
    <w:rsid w:val="00823EDD"/>
    <w:rsid w:val="00824E4B"/>
    <w:rsid w:val="00825EDA"/>
    <w:rsid w:val="008265E4"/>
    <w:rsid w:val="0083201D"/>
    <w:rsid w:val="00835518"/>
    <w:rsid w:val="008370A0"/>
    <w:rsid w:val="0083744E"/>
    <w:rsid w:val="00837FD5"/>
    <w:rsid w:val="00843B2C"/>
    <w:rsid w:val="00844A33"/>
    <w:rsid w:val="00844AB9"/>
    <w:rsid w:val="008475E8"/>
    <w:rsid w:val="00847945"/>
    <w:rsid w:val="00853F9D"/>
    <w:rsid w:val="008554B5"/>
    <w:rsid w:val="00856081"/>
    <w:rsid w:val="00856A05"/>
    <w:rsid w:val="00860EE9"/>
    <w:rsid w:val="0086185F"/>
    <w:rsid w:val="00862CDA"/>
    <w:rsid w:val="0086592A"/>
    <w:rsid w:val="008676EA"/>
    <w:rsid w:val="00867F9D"/>
    <w:rsid w:val="00870266"/>
    <w:rsid w:val="0087290D"/>
    <w:rsid w:val="00875D63"/>
    <w:rsid w:val="00880E29"/>
    <w:rsid w:val="00882F90"/>
    <w:rsid w:val="0088571A"/>
    <w:rsid w:val="008940FA"/>
    <w:rsid w:val="00896C2F"/>
    <w:rsid w:val="00896D84"/>
    <w:rsid w:val="008977C9"/>
    <w:rsid w:val="00897F0B"/>
    <w:rsid w:val="008B1A87"/>
    <w:rsid w:val="008B2E4F"/>
    <w:rsid w:val="008B4048"/>
    <w:rsid w:val="008B44DB"/>
    <w:rsid w:val="008B4782"/>
    <w:rsid w:val="008B5FC5"/>
    <w:rsid w:val="008C7F51"/>
    <w:rsid w:val="008D4DF6"/>
    <w:rsid w:val="008D6D15"/>
    <w:rsid w:val="008D7851"/>
    <w:rsid w:val="008E05E6"/>
    <w:rsid w:val="008E10F7"/>
    <w:rsid w:val="008E4618"/>
    <w:rsid w:val="008F0982"/>
    <w:rsid w:val="008F0C82"/>
    <w:rsid w:val="008F28F0"/>
    <w:rsid w:val="008F303C"/>
    <w:rsid w:val="008F3EF4"/>
    <w:rsid w:val="008F4B45"/>
    <w:rsid w:val="008F682C"/>
    <w:rsid w:val="008F6F3B"/>
    <w:rsid w:val="008F70E7"/>
    <w:rsid w:val="009113A3"/>
    <w:rsid w:val="009128E8"/>
    <w:rsid w:val="009138D3"/>
    <w:rsid w:val="009206CB"/>
    <w:rsid w:val="009246A2"/>
    <w:rsid w:val="00927427"/>
    <w:rsid w:val="009306FB"/>
    <w:rsid w:val="00930DE7"/>
    <w:rsid w:val="009319CB"/>
    <w:rsid w:val="00932BA5"/>
    <w:rsid w:val="00934B04"/>
    <w:rsid w:val="00941DC7"/>
    <w:rsid w:val="00942912"/>
    <w:rsid w:val="0094343E"/>
    <w:rsid w:val="0094371E"/>
    <w:rsid w:val="00945C3A"/>
    <w:rsid w:val="00947502"/>
    <w:rsid w:val="009502A7"/>
    <w:rsid w:val="009510B3"/>
    <w:rsid w:val="00951799"/>
    <w:rsid w:val="009548BC"/>
    <w:rsid w:val="0095622E"/>
    <w:rsid w:val="009614A2"/>
    <w:rsid w:val="00966963"/>
    <w:rsid w:val="00973815"/>
    <w:rsid w:val="0097457F"/>
    <w:rsid w:val="00974A93"/>
    <w:rsid w:val="009766C7"/>
    <w:rsid w:val="0097793C"/>
    <w:rsid w:val="00980EA0"/>
    <w:rsid w:val="009815C8"/>
    <w:rsid w:val="00983EB4"/>
    <w:rsid w:val="0098482F"/>
    <w:rsid w:val="00990E01"/>
    <w:rsid w:val="009A08B9"/>
    <w:rsid w:val="009A10E7"/>
    <w:rsid w:val="009A13A6"/>
    <w:rsid w:val="009A3EC4"/>
    <w:rsid w:val="009A46EF"/>
    <w:rsid w:val="009A4B60"/>
    <w:rsid w:val="009A4F19"/>
    <w:rsid w:val="009B335B"/>
    <w:rsid w:val="009B63EB"/>
    <w:rsid w:val="009B786B"/>
    <w:rsid w:val="009C1770"/>
    <w:rsid w:val="009C1F8E"/>
    <w:rsid w:val="009C479E"/>
    <w:rsid w:val="009C4F61"/>
    <w:rsid w:val="009C6FC6"/>
    <w:rsid w:val="009D0424"/>
    <w:rsid w:val="009D1226"/>
    <w:rsid w:val="009D24C2"/>
    <w:rsid w:val="009D2B51"/>
    <w:rsid w:val="009D4F27"/>
    <w:rsid w:val="009E447B"/>
    <w:rsid w:val="009E5B32"/>
    <w:rsid w:val="009E68AC"/>
    <w:rsid w:val="009F135A"/>
    <w:rsid w:val="009F1B23"/>
    <w:rsid w:val="009F2B33"/>
    <w:rsid w:val="009F62EB"/>
    <w:rsid w:val="00A05A2E"/>
    <w:rsid w:val="00A065DE"/>
    <w:rsid w:val="00A07D2A"/>
    <w:rsid w:val="00A10FE7"/>
    <w:rsid w:val="00A11007"/>
    <w:rsid w:val="00A129BE"/>
    <w:rsid w:val="00A13FED"/>
    <w:rsid w:val="00A149CC"/>
    <w:rsid w:val="00A22F52"/>
    <w:rsid w:val="00A24EF3"/>
    <w:rsid w:val="00A263E7"/>
    <w:rsid w:val="00A33661"/>
    <w:rsid w:val="00A345A8"/>
    <w:rsid w:val="00A34DDE"/>
    <w:rsid w:val="00A37C00"/>
    <w:rsid w:val="00A430FF"/>
    <w:rsid w:val="00A524A8"/>
    <w:rsid w:val="00A52DCB"/>
    <w:rsid w:val="00A549AA"/>
    <w:rsid w:val="00A54F7C"/>
    <w:rsid w:val="00A56B27"/>
    <w:rsid w:val="00A56F9D"/>
    <w:rsid w:val="00A602C5"/>
    <w:rsid w:val="00A615F9"/>
    <w:rsid w:val="00A63B0D"/>
    <w:rsid w:val="00A66569"/>
    <w:rsid w:val="00A66EA0"/>
    <w:rsid w:val="00A72FCD"/>
    <w:rsid w:val="00A74C63"/>
    <w:rsid w:val="00A74C8C"/>
    <w:rsid w:val="00A7761E"/>
    <w:rsid w:val="00A777E5"/>
    <w:rsid w:val="00A801FB"/>
    <w:rsid w:val="00A82824"/>
    <w:rsid w:val="00A87159"/>
    <w:rsid w:val="00A93713"/>
    <w:rsid w:val="00A94AF8"/>
    <w:rsid w:val="00A97B1F"/>
    <w:rsid w:val="00AA1DAA"/>
    <w:rsid w:val="00AA21F7"/>
    <w:rsid w:val="00AA4CC4"/>
    <w:rsid w:val="00AB2982"/>
    <w:rsid w:val="00AB6234"/>
    <w:rsid w:val="00AB7764"/>
    <w:rsid w:val="00AC1288"/>
    <w:rsid w:val="00AC362F"/>
    <w:rsid w:val="00AC3C61"/>
    <w:rsid w:val="00AC40A2"/>
    <w:rsid w:val="00AC4AFD"/>
    <w:rsid w:val="00AC578D"/>
    <w:rsid w:val="00AD0206"/>
    <w:rsid w:val="00AD264D"/>
    <w:rsid w:val="00AD27E9"/>
    <w:rsid w:val="00AD371D"/>
    <w:rsid w:val="00AD4F42"/>
    <w:rsid w:val="00AE0D70"/>
    <w:rsid w:val="00AE181D"/>
    <w:rsid w:val="00AE1939"/>
    <w:rsid w:val="00AE2A76"/>
    <w:rsid w:val="00AE3400"/>
    <w:rsid w:val="00AE5493"/>
    <w:rsid w:val="00AE74C0"/>
    <w:rsid w:val="00AF1CE0"/>
    <w:rsid w:val="00AF47D8"/>
    <w:rsid w:val="00AF5737"/>
    <w:rsid w:val="00AF61F6"/>
    <w:rsid w:val="00AF6311"/>
    <w:rsid w:val="00AF71E7"/>
    <w:rsid w:val="00B02332"/>
    <w:rsid w:val="00B023E9"/>
    <w:rsid w:val="00B025FF"/>
    <w:rsid w:val="00B04221"/>
    <w:rsid w:val="00B043BE"/>
    <w:rsid w:val="00B059E9"/>
    <w:rsid w:val="00B05BC2"/>
    <w:rsid w:val="00B21201"/>
    <w:rsid w:val="00B230DE"/>
    <w:rsid w:val="00B237FF"/>
    <w:rsid w:val="00B238F1"/>
    <w:rsid w:val="00B27672"/>
    <w:rsid w:val="00B33183"/>
    <w:rsid w:val="00B34150"/>
    <w:rsid w:val="00B36832"/>
    <w:rsid w:val="00B4024D"/>
    <w:rsid w:val="00B426F8"/>
    <w:rsid w:val="00B434C8"/>
    <w:rsid w:val="00B43E3E"/>
    <w:rsid w:val="00B440C9"/>
    <w:rsid w:val="00B459AF"/>
    <w:rsid w:val="00B463D3"/>
    <w:rsid w:val="00B46488"/>
    <w:rsid w:val="00B4658D"/>
    <w:rsid w:val="00B46883"/>
    <w:rsid w:val="00B477BE"/>
    <w:rsid w:val="00B51608"/>
    <w:rsid w:val="00B537C2"/>
    <w:rsid w:val="00B54938"/>
    <w:rsid w:val="00B5799A"/>
    <w:rsid w:val="00B57B06"/>
    <w:rsid w:val="00B61510"/>
    <w:rsid w:val="00B6275A"/>
    <w:rsid w:val="00B64C2B"/>
    <w:rsid w:val="00B6542F"/>
    <w:rsid w:val="00B663AE"/>
    <w:rsid w:val="00B6662E"/>
    <w:rsid w:val="00B66D23"/>
    <w:rsid w:val="00B73DCB"/>
    <w:rsid w:val="00B744F2"/>
    <w:rsid w:val="00B74ACE"/>
    <w:rsid w:val="00B801A3"/>
    <w:rsid w:val="00B80672"/>
    <w:rsid w:val="00B818C4"/>
    <w:rsid w:val="00B83BA9"/>
    <w:rsid w:val="00B8751A"/>
    <w:rsid w:val="00B90643"/>
    <w:rsid w:val="00B9075E"/>
    <w:rsid w:val="00B92662"/>
    <w:rsid w:val="00B92B9C"/>
    <w:rsid w:val="00B937E4"/>
    <w:rsid w:val="00B94C06"/>
    <w:rsid w:val="00B94F62"/>
    <w:rsid w:val="00B96DBD"/>
    <w:rsid w:val="00B97305"/>
    <w:rsid w:val="00B973A7"/>
    <w:rsid w:val="00B977C3"/>
    <w:rsid w:val="00B97BC7"/>
    <w:rsid w:val="00BA238D"/>
    <w:rsid w:val="00BA63DB"/>
    <w:rsid w:val="00BA66A1"/>
    <w:rsid w:val="00BA69BC"/>
    <w:rsid w:val="00BA7488"/>
    <w:rsid w:val="00BB6A04"/>
    <w:rsid w:val="00BB6CBF"/>
    <w:rsid w:val="00BC01E9"/>
    <w:rsid w:val="00BC1DF5"/>
    <w:rsid w:val="00BC209F"/>
    <w:rsid w:val="00BC2B79"/>
    <w:rsid w:val="00BC5750"/>
    <w:rsid w:val="00BC76A8"/>
    <w:rsid w:val="00BD0D80"/>
    <w:rsid w:val="00BD238D"/>
    <w:rsid w:val="00BD499F"/>
    <w:rsid w:val="00BD6C2F"/>
    <w:rsid w:val="00BD7534"/>
    <w:rsid w:val="00BE36F8"/>
    <w:rsid w:val="00BE54AD"/>
    <w:rsid w:val="00BE5E25"/>
    <w:rsid w:val="00BE60DA"/>
    <w:rsid w:val="00BF229A"/>
    <w:rsid w:val="00BF3400"/>
    <w:rsid w:val="00BF53E4"/>
    <w:rsid w:val="00BF54BA"/>
    <w:rsid w:val="00BF6536"/>
    <w:rsid w:val="00C005A3"/>
    <w:rsid w:val="00C01B78"/>
    <w:rsid w:val="00C03DAD"/>
    <w:rsid w:val="00C10F33"/>
    <w:rsid w:val="00C11215"/>
    <w:rsid w:val="00C13A90"/>
    <w:rsid w:val="00C148C0"/>
    <w:rsid w:val="00C1630C"/>
    <w:rsid w:val="00C20984"/>
    <w:rsid w:val="00C21221"/>
    <w:rsid w:val="00C21969"/>
    <w:rsid w:val="00C235E2"/>
    <w:rsid w:val="00C242E5"/>
    <w:rsid w:val="00C272AE"/>
    <w:rsid w:val="00C27637"/>
    <w:rsid w:val="00C27803"/>
    <w:rsid w:val="00C3053D"/>
    <w:rsid w:val="00C32F20"/>
    <w:rsid w:val="00C33241"/>
    <w:rsid w:val="00C3508C"/>
    <w:rsid w:val="00C36EA7"/>
    <w:rsid w:val="00C36FD3"/>
    <w:rsid w:val="00C37012"/>
    <w:rsid w:val="00C41FE8"/>
    <w:rsid w:val="00C4798D"/>
    <w:rsid w:val="00C52155"/>
    <w:rsid w:val="00C523A7"/>
    <w:rsid w:val="00C52B63"/>
    <w:rsid w:val="00C530E2"/>
    <w:rsid w:val="00C53AB1"/>
    <w:rsid w:val="00C61ABD"/>
    <w:rsid w:val="00C67689"/>
    <w:rsid w:val="00C70E8A"/>
    <w:rsid w:val="00C712EE"/>
    <w:rsid w:val="00C7201B"/>
    <w:rsid w:val="00C729AD"/>
    <w:rsid w:val="00C72D4E"/>
    <w:rsid w:val="00C750C0"/>
    <w:rsid w:val="00C77B8C"/>
    <w:rsid w:val="00C84E53"/>
    <w:rsid w:val="00C85152"/>
    <w:rsid w:val="00C905DB"/>
    <w:rsid w:val="00C92C28"/>
    <w:rsid w:val="00C92CD0"/>
    <w:rsid w:val="00C9388C"/>
    <w:rsid w:val="00C93BA9"/>
    <w:rsid w:val="00C94F09"/>
    <w:rsid w:val="00CA0188"/>
    <w:rsid w:val="00CA29DD"/>
    <w:rsid w:val="00CA2A2A"/>
    <w:rsid w:val="00CA44DF"/>
    <w:rsid w:val="00CA55D5"/>
    <w:rsid w:val="00CA7019"/>
    <w:rsid w:val="00CB025C"/>
    <w:rsid w:val="00CB19E6"/>
    <w:rsid w:val="00CB34E7"/>
    <w:rsid w:val="00CB4655"/>
    <w:rsid w:val="00CB4E03"/>
    <w:rsid w:val="00CB5CBD"/>
    <w:rsid w:val="00CB6A0E"/>
    <w:rsid w:val="00CC020A"/>
    <w:rsid w:val="00CC2577"/>
    <w:rsid w:val="00CC323D"/>
    <w:rsid w:val="00CC4BB6"/>
    <w:rsid w:val="00CC789B"/>
    <w:rsid w:val="00CC7C62"/>
    <w:rsid w:val="00CD18E4"/>
    <w:rsid w:val="00CD6D7F"/>
    <w:rsid w:val="00CE2F7D"/>
    <w:rsid w:val="00CE332B"/>
    <w:rsid w:val="00CE4225"/>
    <w:rsid w:val="00CE51BA"/>
    <w:rsid w:val="00CE5B2C"/>
    <w:rsid w:val="00CE77C0"/>
    <w:rsid w:val="00CF1D5A"/>
    <w:rsid w:val="00CF3267"/>
    <w:rsid w:val="00CF57D8"/>
    <w:rsid w:val="00D019A1"/>
    <w:rsid w:val="00D01D57"/>
    <w:rsid w:val="00D03768"/>
    <w:rsid w:val="00D04392"/>
    <w:rsid w:val="00D04932"/>
    <w:rsid w:val="00D049DA"/>
    <w:rsid w:val="00D05D61"/>
    <w:rsid w:val="00D10304"/>
    <w:rsid w:val="00D10677"/>
    <w:rsid w:val="00D12BEB"/>
    <w:rsid w:val="00D157AA"/>
    <w:rsid w:val="00D16361"/>
    <w:rsid w:val="00D207CE"/>
    <w:rsid w:val="00D24BB9"/>
    <w:rsid w:val="00D25737"/>
    <w:rsid w:val="00D26156"/>
    <w:rsid w:val="00D31C44"/>
    <w:rsid w:val="00D34914"/>
    <w:rsid w:val="00D350A4"/>
    <w:rsid w:val="00D370C1"/>
    <w:rsid w:val="00D37269"/>
    <w:rsid w:val="00D42D1A"/>
    <w:rsid w:val="00D43EF2"/>
    <w:rsid w:val="00D4412A"/>
    <w:rsid w:val="00D44142"/>
    <w:rsid w:val="00D46118"/>
    <w:rsid w:val="00D50738"/>
    <w:rsid w:val="00D522EB"/>
    <w:rsid w:val="00D55B36"/>
    <w:rsid w:val="00D562F0"/>
    <w:rsid w:val="00D56BA5"/>
    <w:rsid w:val="00D57CBE"/>
    <w:rsid w:val="00D6083E"/>
    <w:rsid w:val="00D608AD"/>
    <w:rsid w:val="00D608B2"/>
    <w:rsid w:val="00D61B32"/>
    <w:rsid w:val="00D626D6"/>
    <w:rsid w:val="00D7106D"/>
    <w:rsid w:val="00D72E3A"/>
    <w:rsid w:val="00D75F9A"/>
    <w:rsid w:val="00D75FDF"/>
    <w:rsid w:val="00D846E5"/>
    <w:rsid w:val="00D85809"/>
    <w:rsid w:val="00D8646E"/>
    <w:rsid w:val="00D86C82"/>
    <w:rsid w:val="00D871E8"/>
    <w:rsid w:val="00D87EED"/>
    <w:rsid w:val="00D91132"/>
    <w:rsid w:val="00D93F92"/>
    <w:rsid w:val="00D9487C"/>
    <w:rsid w:val="00D94A9B"/>
    <w:rsid w:val="00D95C7B"/>
    <w:rsid w:val="00DA083C"/>
    <w:rsid w:val="00DA312F"/>
    <w:rsid w:val="00DB013C"/>
    <w:rsid w:val="00DB0F87"/>
    <w:rsid w:val="00DB1634"/>
    <w:rsid w:val="00DB44EB"/>
    <w:rsid w:val="00DB5BC9"/>
    <w:rsid w:val="00DB5FB0"/>
    <w:rsid w:val="00DB6A9E"/>
    <w:rsid w:val="00DB73B5"/>
    <w:rsid w:val="00DC19F2"/>
    <w:rsid w:val="00DC245C"/>
    <w:rsid w:val="00DC2728"/>
    <w:rsid w:val="00DC3A08"/>
    <w:rsid w:val="00DC3C80"/>
    <w:rsid w:val="00DD070A"/>
    <w:rsid w:val="00DD3973"/>
    <w:rsid w:val="00DD72D0"/>
    <w:rsid w:val="00DE1957"/>
    <w:rsid w:val="00DE2E88"/>
    <w:rsid w:val="00DE3CAE"/>
    <w:rsid w:val="00DE3CD1"/>
    <w:rsid w:val="00DE47AD"/>
    <w:rsid w:val="00DE5447"/>
    <w:rsid w:val="00DE5A88"/>
    <w:rsid w:val="00DF34AC"/>
    <w:rsid w:val="00DF6FCB"/>
    <w:rsid w:val="00DF7A79"/>
    <w:rsid w:val="00E018FD"/>
    <w:rsid w:val="00E03B0A"/>
    <w:rsid w:val="00E07446"/>
    <w:rsid w:val="00E107D9"/>
    <w:rsid w:val="00E11CAB"/>
    <w:rsid w:val="00E12FB1"/>
    <w:rsid w:val="00E142C3"/>
    <w:rsid w:val="00E1654A"/>
    <w:rsid w:val="00E17D29"/>
    <w:rsid w:val="00E201A6"/>
    <w:rsid w:val="00E20C56"/>
    <w:rsid w:val="00E20C8A"/>
    <w:rsid w:val="00E259AE"/>
    <w:rsid w:val="00E26FF6"/>
    <w:rsid w:val="00E276A8"/>
    <w:rsid w:val="00E279C3"/>
    <w:rsid w:val="00E27BF2"/>
    <w:rsid w:val="00E32C7C"/>
    <w:rsid w:val="00E33F8F"/>
    <w:rsid w:val="00E34093"/>
    <w:rsid w:val="00E377DC"/>
    <w:rsid w:val="00E37AF6"/>
    <w:rsid w:val="00E40008"/>
    <w:rsid w:val="00E41157"/>
    <w:rsid w:val="00E41619"/>
    <w:rsid w:val="00E430F2"/>
    <w:rsid w:val="00E4511C"/>
    <w:rsid w:val="00E50194"/>
    <w:rsid w:val="00E5099E"/>
    <w:rsid w:val="00E541E7"/>
    <w:rsid w:val="00E56366"/>
    <w:rsid w:val="00E56F38"/>
    <w:rsid w:val="00E611C4"/>
    <w:rsid w:val="00E65BB9"/>
    <w:rsid w:val="00E66400"/>
    <w:rsid w:val="00E668A6"/>
    <w:rsid w:val="00E72C31"/>
    <w:rsid w:val="00E74BA1"/>
    <w:rsid w:val="00E7675F"/>
    <w:rsid w:val="00E773CF"/>
    <w:rsid w:val="00E77777"/>
    <w:rsid w:val="00E779BC"/>
    <w:rsid w:val="00E81B98"/>
    <w:rsid w:val="00E82DFE"/>
    <w:rsid w:val="00E85820"/>
    <w:rsid w:val="00E86A57"/>
    <w:rsid w:val="00E877C3"/>
    <w:rsid w:val="00E87DAB"/>
    <w:rsid w:val="00E9105D"/>
    <w:rsid w:val="00E91595"/>
    <w:rsid w:val="00E93E65"/>
    <w:rsid w:val="00E94297"/>
    <w:rsid w:val="00E965F2"/>
    <w:rsid w:val="00E97335"/>
    <w:rsid w:val="00EA2850"/>
    <w:rsid w:val="00EA2AC4"/>
    <w:rsid w:val="00EA2E4B"/>
    <w:rsid w:val="00EA541A"/>
    <w:rsid w:val="00EA7326"/>
    <w:rsid w:val="00EB2C68"/>
    <w:rsid w:val="00EB457F"/>
    <w:rsid w:val="00EB458C"/>
    <w:rsid w:val="00EB4A14"/>
    <w:rsid w:val="00EB5AC7"/>
    <w:rsid w:val="00EB7913"/>
    <w:rsid w:val="00EC16FF"/>
    <w:rsid w:val="00EC1BE9"/>
    <w:rsid w:val="00EC1D75"/>
    <w:rsid w:val="00EC2427"/>
    <w:rsid w:val="00EC5816"/>
    <w:rsid w:val="00EC7A07"/>
    <w:rsid w:val="00ED00D3"/>
    <w:rsid w:val="00ED0D83"/>
    <w:rsid w:val="00ED0ECF"/>
    <w:rsid w:val="00ED15EC"/>
    <w:rsid w:val="00ED1C97"/>
    <w:rsid w:val="00ED5B3B"/>
    <w:rsid w:val="00ED71D2"/>
    <w:rsid w:val="00EE0B03"/>
    <w:rsid w:val="00EE25DF"/>
    <w:rsid w:val="00EE512E"/>
    <w:rsid w:val="00EE5332"/>
    <w:rsid w:val="00EE5BFD"/>
    <w:rsid w:val="00EF194A"/>
    <w:rsid w:val="00EF342B"/>
    <w:rsid w:val="00EF593E"/>
    <w:rsid w:val="00EF5D12"/>
    <w:rsid w:val="00EF76CE"/>
    <w:rsid w:val="00F009F6"/>
    <w:rsid w:val="00F066C0"/>
    <w:rsid w:val="00F0778A"/>
    <w:rsid w:val="00F07F40"/>
    <w:rsid w:val="00F1462D"/>
    <w:rsid w:val="00F15EFA"/>
    <w:rsid w:val="00F16550"/>
    <w:rsid w:val="00F20AA7"/>
    <w:rsid w:val="00F2343C"/>
    <w:rsid w:val="00F24BB2"/>
    <w:rsid w:val="00F24C8B"/>
    <w:rsid w:val="00F25871"/>
    <w:rsid w:val="00F25FC0"/>
    <w:rsid w:val="00F27AFE"/>
    <w:rsid w:val="00F307F3"/>
    <w:rsid w:val="00F343FC"/>
    <w:rsid w:val="00F36967"/>
    <w:rsid w:val="00F370D6"/>
    <w:rsid w:val="00F41502"/>
    <w:rsid w:val="00F45498"/>
    <w:rsid w:val="00F47F35"/>
    <w:rsid w:val="00F5550D"/>
    <w:rsid w:val="00F55729"/>
    <w:rsid w:val="00F5602F"/>
    <w:rsid w:val="00F57F9B"/>
    <w:rsid w:val="00F60691"/>
    <w:rsid w:val="00F60C2C"/>
    <w:rsid w:val="00F60CA9"/>
    <w:rsid w:val="00F615AB"/>
    <w:rsid w:val="00F66741"/>
    <w:rsid w:val="00F67EDD"/>
    <w:rsid w:val="00F700F9"/>
    <w:rsid w:val="00F73FB9"/>
    <w:rsid w:val="00F75F4A"/>
    <w:rsid w:val="00F80392"/>
    <w:rsid w:val="00F8068C"/>
    <w:rsid w:val="00F80E0B"/>
    <w:rsid w:val="00F82044"/>
    <w:rsid w:val="00F909D2"/>
    <w:rsid w:val="00F9568A"/>
    <w:rsid w:val="00F97C85"/>
    <w:rsid w:val="00F97C94"/>
    <w:rsid w:val="00FA0409"/>
    <w:rsid w:val="00FA0FB6"/>
    <w:rsid w:val="00FA2B5E"/>
    <w:rsid w:val="00FA3327"/>
    <w:rsid w:val="00FA4825"/>
    <w:rsid w:val="00FA56F0"/>
    <w:rsid w:val="00FA7557"/>
    <w:rsid w:val="00FC34A4"/>
    <w:rsid w:val="00FC4502"/>
    <w:rsid w:val="00FC4E0D"/>
    <w:rsid w:val="00FC61BB"/>
    <w:rsid w:val="00FC6EFE"/>
    <w:rsid w:val="00FD1AB6"/>
    <w:rsid w:val="00FD3583"/>
    <w:rsid w:val="00FD3841"/>
    <w:rsid w:val="00FD3DDE"/>
    <w:rsid w:val="00FD4873"/>
    <w:rsid w:val="00FE0244"/>
    <w:rsid w:val="00FE38E5"/>
    <w:rsid w:val="00FE3C83"/>
    <w:rsid w:val="00FE490A"/>
    <w:rsid w:val="00FE6B4B"/>
    <w:rsid w:val="00FE7D05"/>
    <w:rsid w:val="00FE7EE0"/>
    <w:rsid w:val="00FF146F"/>
    <w:rsid w:val="00FF336B"/>
    <w:rsid w:val="00FF4019"/>
    <w:rsid w:val="00FF4D1A"/>
    <w:rsid w:val="00FF6CB0"/>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9C39FB8"/>
  <w15:docId w15:val="{CFEAC267-6880-4AEE-9C93-413653AEB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4350"/>
  </w:style>
  <w:style w:type="paragraph" w:styleId="Heading1">
    <w:name w:val="heading 1"/>
    <w:basedOn w:val="Normal"/>
    <w:next w:val="Normal"/>
    <w:link w:val="Heading1Char"/>
    <w:uiPriority w:val="9"/>
    <w:qFormat/>
    <w:rsid w:val="007A4350"/>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7A4350"/>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7A4350"/>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unhideWhenUsed/>
    <w:qFormat/>
    <w:rsid w:val="007A4350"/>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unhideWhenUsed/>
    <w:qFormat/>
    <w:rsid w:val="007A4350"/>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7A4350"/>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7A4350"/>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7A4350"/>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7A4350"/>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52A6"/>
    <w:pPr>
      <w:ind w:left="720"/>
      <w:contextualSpacing/>
    </w:pPr>
  </w:style>
  <w:style w:type="character" w:customStyle="1" w:styleId="Heading1Char">
    <w:name w:val="Heading 1 Char"/>
    <w:basedOn w:val="DefaultParagraphFont"/>
    <w:link w:val="Heading1"/>
    <w:uiPriority w:val="9"/>
    <w:rsid w:val="007A4350"/>
    <w:rPr>
      <w:rFonts w:asciiTheme="majorHAnsi" w:eastAsiaTheme="majorEastAsia" w:hAnsiTheme="majorHAnsi" w:cstheme="majorBidi"/>
      <w:color w:val="2E74B5" w:themeColor="accent1" w:themeShade="BF"/>
      <w:sz w:val="40"/>
      <w:szCs w:val="40"/>
    </w:rPr>
  </w:style>
  <w:style w:type="character" w:styleId="CommentReference">
    <w:name w:val="annotation reference"/>
    <w:basedOn w:val="DefaultParagraphFont"/>
    <w:uiPriority w:val="99"/>
    <w:semiHidden/>
    <w:unhideWhenUsed/>
    <w:rsid w:val="002E52A6"/>
    <w:rPr>
      <w:rFonts w:cs="Times New Roman"/>
      <w:sz w:val="18"/>
      <w:szCs w:val="18"/>
    </w:rPr>
  </w:style>
  <w:style w:type="paragraph" w:styleId="CommentText">
    <w:name w:val="annotation text"/>
    <w:basedOn w:val="Normal"/>
    <w:link w:val="CommentTextChar"/>
    <w:uiPriority w:val="99"/>
    <w:semiHidden/>
    <w:unhideWhenUsed/>
    <w:rsid w:val="002E52A6"/>
    <w:pPr>
      <w:spacing w:line="240" w:lineRule="auto"/>
    </w:pPr>
    <w:rPr>
      <w:rFonts w:eastAsia="Times New Roman" w:cs="Times New Roman"/>
      <w:sz w:val="24"/>
      <w:szCs w:val="24"/>
    </w:rPr>
  </w:style>
  <w:style w:type="character" w:customStyle="1" w:styleId="CommentTextChar">
    <w:name w:val="Comment Text Char"/>
    <w:basedOn w:val="DefaultParagraphFont"/>
    <w:link w:val="CommentText"/>
    <w:uiPriority w:val="99"/>
    <w:semiHidden/>
    <w:rsid w:val="002E52A6"/>
    <w:rPr>
      <w:rFonts w:eastAsia="Times New Roman" w:cs="Times New Roman"/>
      <w:sz w:val="24"/>
      <w:szCs w:val="24"/>
    </w:rPr>
  </w:style>
  <w:style w:type="paragraph" w:styleId="BalloonText">
    <w:name w:val="Balloon Text"/>
    <w:basedOn w:val="Normal"/>
    <w:link w:val="BalloonTextChar"/>
    <w:uiPriority w:val="99"/>
    <w:semiHidden/>
    <w:unhideWhenUsed/>
    <w:rsid w:val="002E52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52A6"/>
    <w:rPr>
      <w:rFonts w:ascii="Segoe UI" w:hAnsi="Segoe UI" w:cs="Segoe UI"/>
      <w:sz w:val="18"/>
      <w:szCs w:val="18"/>
    </w:rPr>
  </w:style>
  <w:style w:type="character" w:customStyle="1" w:styleId="Heading2Char">
    <w:name w:val="Heading 2 Char"/>
    <w:basedOn w:val="DefaultParagraphFont"/>
    <w:link w:val="Heading2"/>
    <w:uiPriority w:val="9"/>
    <w:rsid w:val="007A4350"/>
    <w:rPr>
      <w:rFonts w:asciiTheme="majorHAnsi" w:eastAsiaTheme="majorEastAsia" w:hAnsiTheme="majorHAnsi" w:cstheme="majorBidi"/>
      <w:sz w:val="32"/>
      <w:szCs w:val="32"/>
    </w:rPr>
  </w:style>
  <w:style w:type="character" w:styleId="Hyperlink">
    <w:name w:val="Hyperlink"/>
    <w:basedOn w:val="DefaultParagraphFont"/>
    <w:uiPriority w:val="99"/>
    <w:unhideWhenUsed/>
    <w:rsid w:val="00A345A8"/>
    <w:rPr>
      <w:rFonts w:cs="Times New Roman"/>
      <w:color w:val="0563C1" w:themeColor="hyperlink"/>
      <w:u w:val="single"/>
    </w:rPr>
  </w:style>
  <w:style w:type="paragraph" w:styleId="Header">
    <w:name w:val="header"/>
    <w:basedOn w:val="Normal"/>
    <w:link w:val="HeaderChar"/>
    <w:uiPriority w:val="99"/>
    <w:unhideWhenUsed/>
    <w:rsid w:val="008554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54B5"/>
  </w:style>
  <w:style w:type="paragraph" w:styleId="Footer">
    <w:name w:val="footer"/>
    <w:basedOn w:val="Normal"/>
    <w:link w:val="FooterChar"/>
    <w:uiPriority w:val="99"/>
    <w:unhideWhenUsed/>
    <w:rsid w:val="008554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54B5"/>
  </w:style>
  <w:style w:type="paragraph" w:styleId="CommentSubject">
    <w:name w:val="annotation subject"/>
    <w:basedOn w:val="CommentText"/>
    <w:next w:val="CommentText"/>
    <w:link w:val="CommentSubjectChar"/>
    <w:uiPriority w:val="99"/>
    <w:semiHidden/>
    <w:unhideWhenUsed/>
    <w:rsid w:val="00D626D6"/>
    <w:rPr>
      <w:rFonts w:eastAsiaTheme="minorHAnsi" w:cstheme="minorBidi"/>
      <w:b/>
      <w:bCs/>
      <w:sz w:val="20"/>
      <w:szCs w:val="20"/>
    </w:rPr>
  </w:style>
  <w:style w:type="character" w:customStyle="1" w:styleId="CommentSubjectChar">
    <w:name w:val="Comment Subject Char"/>
    <w:basedOn w:val="CommentTextChar"/>
    <w:link w:val="CommentSubject"/>
    <w:uiPriority w:val="99"/>
    <w:semiHidden/>
    <w:rsid w:val="00D626D6"/>
    <w:rPr>
      <w:rFonts w:eastAsia="Times New Roman" w:cs="Times New Roman"/>
      <w:b/>
      <w:bCs/>
      <w:sz w:val="20"/>
      <w:szCs w:val="20"/>
    </w:rPr>
  </w:style>
  <w:style w:type="character" w:customStyle="1" w:styleId="Heading3Char">
    <w:name w:val="Heading 3 Char"/>
    <w:basedOn w:val="DefaultParagraphFont"/>
    <w:link w:val="Heading3"/>
    <w:uiPriority w:val="9"/>
    <w:rsid w:val="007A4350"/>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rsid w:val="007A4350"/>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rsid w:val="007A4350"/>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7A4350"/>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7A4350"/>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7A4350"/>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7A4350"/>
    <w:rPr>
      <w:b/>
      <w:bCs/>
      <w:i/>
      <w:iCs/>
    </w:rPr>
  </w:style>
  <w:style w:type="paragraph" w:styleId="Caption">
    <w:name w:val="caption"/>
    <w:basedOn w:val="Normal"/>
    <w:next w:val="Normal"/>
    <w:uiPriority w:val="35"/>
    <w:semiHidden/>
    <w:unhideWhenUsed/>
    <w:qFormat/>
    <w:rsid w:val="007A4350"/>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7A4350"/>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7A4350"/>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7A4350"/>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7A4350"/>
    <w:rPr>
      <w:color w:val="44546A" w:themeColor="text2"/>
      <w:sz w:val="28"/>
      <w:szCs w:val="28"/>
    </w:rPr>
  </w:style>
  <w:style w:type="character" w:styleId="Strong">
    <w:name w:val="Strong"/>
    <w:basedOn w:val="DefaultParagraphFont"/>
    <w:uiPriority w:val="22"/>
    <w:qFormat/>
    <w:rsid w:val="007A4350"/>
    <w:rPr>
      <w:b/>
      <w:bCs/>
    </w:rPr>
  </w:style>
  <w:style w:type="character" w:styleId="Emphasis">
    <w:name w:val="Emphasis"/>
    <w:basedOn w:val="DefaultParagraphFont"/>
    <w:uiPriority w:val="20"/>
    <w:qFormat/>
    <w:rsid w:val="007A4350"/>
    <w:rPr>
      <w:i/>
      <w:iCs/>
      <w:color w:val="000000" w:themeColor="text1"/>
    </w:rPr>
  </w:style>
  <w:style w:type="paragraph" w:styleId="NoSpacing">
    <w:name w:val="No Spacing"/>
    <w:uiPriority w:val="1"/>
    <w:qFormat/>
    <w:rsid w:val="007A4350"/>
    <w:pPr>
      <w:spacing w:after="0" w:line="240" w:lineRule="auto"/>
    </w:pPr>
  </w:style>
  <w:style w:type="paragraph" w:styleId="Quote">
    <w:name w:val="Quote"/>
    <w:basedOn w:val="Normal"/>
    <w:next w:val="Normal"/>
    <w:link w:val="QuoteChar"/>
    <w:uiPriority w:val="29"/>
    <w:qFormat/>
    <w:rsid w:val="007A4350"/>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7A4350"/>
    <w:rPr>
      <w:i/>
      <w:iCs/>
      <w:color w:val="7B7B7B" w:themeColor="accent3" w:themeShade="BF"/>
      <w:sz w:val="24"/>
      <w:szCs w:val="24"/>
    </w:rPr>
  </w:style>
  <w:style w:type="paragraph" w:styleId="IntenseQuote">
    <w:name w:val="Intense Quote"/>
    <w:basedOn w:val="Normal"/>
    <w:next w:val="Normal"/>
    <w:link w:val="IntenseQuoteChar"/>
    <w:uiPriority w:val="30"/>
    <w:qFormat/>
    <w:rsid w:val="007A4350"/>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7A4350"/>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7A4350"/>
    <w:rPr>
      <w:i/>
      <w:iCs/>
      <w:color w:val="595959" w:themeColor="text1" w:themeTint="A6"/>
    </w:rPr>
  </w:style>
  <w:style w:type="character" w:styleId="IntenseEmphasis">
    <w:name w:val="Intense Emphasis"/>
    <w:basedOn w:val="DefaultParagraphFont"/>
    <w:uiPriority w:val="21"/>
    <w:qFormat/>
    <w:rsid w:val="007A4350"/>
    <w:rPr>
      <w:b/>
      <w:bCs/>
      <w:i/>
      <w:iCs/>
      <w:color w:val="auto"/>
    </w:rPr>
  </w:style>
  <w:style w:type="character" w:styleId="SubtleReference">
    <w:name w:val="Subtle Reference"/>
    <w:basedOn w:val="DefaultParagraphFont"/>
    <w:uiPriority w:val="31"/>
    <w:qFormat/>
    <w:rsid w:val="007A4350"/>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7A4350"/>
    <w:rPr>
      <w:b/>
      <w:bCs/>
      <w:caps w:val="0"/>
      <w:smallCaps/>
      <w:color w:val="auto"/>
      <w:spacing w:val="0"/>
      <w:u w:val="single"/>
    </w:rPr>
  </w:style>
  <w:style w:type="character" w:styleId="BookTitle">
    <w:name w:val="Book Title"/>
    <w:basedOn w:val="DefaultParagraphFont"/>
    <w:uiPriority w:val="33"/>
    <w:qFormat/>
    <w:rsid w:val="007A4350"/>
    <w:rPr>
      <w:b/>
      <w:bCs/>
      <w:caps w:val="0"/>
      <w:smallCaps/>
      <w:spacing w:val="0"/>
    </w:rPr>
  </w:style>
  <w:style w:type="paragraph" w:styleId="TOCHeading">
    <w:name w:val="TOC Heading"/>
    <w:basedOn w:val="Heading1"/>
    <w:next w:val="Normal"/>
    <w:uiPriority w:val="39"/>
    <w:unhideWhenUsed/>
    <w:qFormat/>
    <w:rsid w:val="007A4350"/>
    <w:pPr>
      <w:outlineLvl w:val="9"/>
    </w:pPr>
  </w:style>
  <w:style w:type="paragraph" w:styleId="TOC1">
    <w:name w:val="toc 1"/>
    <w:basedOn w:val="Normal"/>
    <w:next w:val="Normal"/>
    <w:autoRedefine/>
    <w:uiPriority w:val="39"/>
    <w:unhideWhenUsed/>
    <w:rsid w:val="00EE5BFD"/>
    <w:pPr>
      <w:spacing w:after="100"/>
    </w:pPr>
  </w:style>
  <w:style w:type="paragraph" w:styleId="TOC2">
    <w:name w:val="toc 2"/>
    <w:basedOn w:val="Normal"/>
    <w:next w:val="Normal"/>
    <w:autoRedefine/>
    <w:uiPriority w:val="39"/>
    <w:unhideWhenUsed/>
    <w:rsid w:val="00EE5BFD"/>
    <w:pPr>
      <w:spacing w:after="100"/>
      <w:ind w:left="210"/>
    </w:pPr>
  </w:style>
  <w:style w:type="paragraph" w:styleId="TOC3">
    <w:name w:val="toc 3"/>
    <w:basedOn w:val="Normal"/>
    <w:next w:val="Normal"/>
    <w:autoRedefine/>
    <w:uiPriority w:val="39"/>
    <w:unhideWhenUsed/>
    <w:rsid w:val="00FA56F0"/>
    <w:pPr>
      <w:spacing w:after="100" w:line="259" w:lineRule="auto"/>
      <w:ind w:left="440"/>
    </w:pPr>
    <w:rPr>
      <w:rFonts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255178">
      <w:bodyDiv w:val="1"/>
      <w:marLeft w:val="0"/>
      <w:marRight w:val="0"/>
      <w:marTop w:val="0"/>
      <w:marBottom w:val="0"/>
      <w:divBdr>
        <w:top w:val="none" w:sz="0" w:space="0" w:color="auto"/>
        <w:left w:val="none" w:sz="0" w:space="0" w:color="auto"/>
        <w:bottom w:val="none" w:sz="0" w:space="0" w:color="auto"/>
        <w:right w:val="none" w:sz="0" w:space="0" w:color="auto"/>
      </w:divBdr>
    </w:div>
    <w:div w:id="540018927">
      <w:bodyDiv w:val="1"/>
      <w:marLeft w:val="0"/>
      <w:marRight w:val="0"/>
      <w:marTop w:val="0"/>
      <w:marBottom w:val="0"/>
      <w:divBdr>
        <w:top w:val="none" w:sz="0" w:space="0" w:color="auto"/>
        <w:left w:val="none" w:sz="0" w:space="0" w:color="auto"/>
        <w:bottom w:val="none" w:sz="0" w:space="0" w:color="auto"/>
        <w:right w:val="none" w:sz="0" w:space="0" w:color="auto"/>
      </w:divBdr>
    </w:div>
    <w:div w:id="628169049">
      <w:bodyDiv w:val="1"/>
      <w:marLeft w:val="0"/>
      <w:marRight w:val="0"/>
      <w:marTop w:val="0"/>
      <w:marBottom w:val="0"/>
      <w:divBdr>
        <w:top w:val="none" w:sz="0" w:space="0" w:color="auto"/>
        <w:left w:val="none" w:sz="0" w:space="0" w:color="auto"/>
        <w:bottom w:val="none" w:sz="0" w:space="0" w:color="auto"/>
        <w:right w:val="none" w:sz="0" w:space="0" w:color="auto"/>
      </w:divBdr>
    </w:div>
    <w:div w:id="670984456">
      <w:bodyDiv w:val="1"/>
      <w:marLeft w:val="0"/>
      <w:marRight w:val="0"/>
      <w:marTop w:val="0"/>
      <w:marBottom w:val="0"/>
      <w:divBdr>
        <w:top w:val="none" w:sz="0" w:space="0" w:color="auto"/>
        <w:left w:val="none" w:sz="0" w:space="0" w:color="auto"/>
        <w:bottom w:val="none" w:sz="0" w:space="0" w:color="auto"/>
        <w:right w:val="none" w:sz="0" w:space="0" w:color="auto"/>
      </w:divBdr>
    </w:div>
    <w:div w:id="1126463741">
      <w:bodyDiv w:val="1"/>
      <w:marLeft w:val="0"/>
      <w:marRight w:val="0"/>
      <w:marTop w:val="0"/>
      <w:marBottom w:val="0"/>
      <w:divBdr>
        <w:top w:val="none" w:sz="0" w:space="0" w:color="auto"/>
        <w:left w:val="none" w:sz="0" w:space="0" w:color="auto"/>
        <w:bottom w:val="none" w:sz="0" w:space="0" w:color="auto"/>
        <w:right w:val="none" w:sz="0" w:space="0" w:color="auto"/>
      </w:divBdr>
    </w:div>
    <w:div w:id="1213154160">
      <w:bodyDiv w:val="1"/>
      <w:marLeft w:val="0"/>
      <w:marRight w:val="0"/>
      <w:marTop w:val="0"/>
      <w:marBottom w:val="0"/>
      <w:divBdr>
        <w:top w:val="none" w:sz="0" w:space="0" w:color="auto"/>
        <w:left w:val="none" w:sz="0" w:space="0" w:color="auto"/>
        <w:bottom w:val="none" w:sz="0" w:space="0" w:color="auto"/>
        <w:right w:val="none" w:sz="0" w:space="0" w:color="auto"/>
      </w:divBdr>
    </w:div>
    <w:div w:id="1610239769">
      <w:bodyDiv w:val="1"/>
      <w:marLeft w:val="0"/>
      <w:marRight w:val="0"/>
      <w:marTop w:val="0"/>
      <w:marBottom w:val="0"/>
      <w:divBdr>
        <w:top w:val="none" w:sz="0" w:space="0" w:color="auto"/>
        <w:left w:val="none" w:sz="0" w:space="0" w:color="auto"/>
        <w:bottom w:val="none" w:sz="0" w:space="0" w:color="auto"/>
        <w:right w:val="none" w:sz="0" w:space="0" w:color="auto"/>
      </w:divBdr>
    </w:div>
    <w:div w:id="1908806199">
      <w:bodyDiv w:val="1"/>
      <w:marLeft w:val="0"/>
      <w:marRight w:val="0"/>
      <w:marTop w:val="0"/>
      <w:marBottom w:val="0"/>
      <w:divBdr>
        <w:top w:val="none" w:sz="0" w:space="0" w:color="auto"/>
        <w:left w:val="none" w:sz="0" w:space="0" w:color="auto"/>
        <w:bottom w:val="none" w:sz="0" w:space="0" w:color="auto"/>
        <w:right w:val="none" w:sz="0" w:space="0" w:color="auto"/>
      </w:divBdr>
    </w:div>
    <w:div w:id="2107923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hyperlink" Target="mailto:Shaun.Schoeman@wits.ac.za"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jrre.psu.edu/articles/2110.pdf" TargetMode="External"/><Relationship Id="rId17" Type="http://schemas.openxmlformats.org/officeDocument/2006/relationships/hyperlink" Target="mailto:hrec-medical.researchoffice@wits.ac.za/" TargetMode="External"/><Relationship Id="rId2" Type="http://schemas.openxmlformats.org/officeDocument/2006/relationships/numbering" Target="numbering.xml"/><Relationship Id="rId16" Type="http://schemas.openxmlformats.org/officeDocument/2006/relationships/hyperlink" Target="mailto:Shaun.Schoeman@wits.ac.za" TargetMode="External"/><Relationship Id="rId20" Type="http://schemas.openxmlformats.org/officeDocument/2006/relationships/hyperlink" Target="mailto:Shaun.Schoeman@wits.ac.z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jrre.psu.edu/articles/24-5.pdf" TargetMode="External"/><Relationship Id="rId5" Type="http://schemas.openxmlformats.org/officeDocument/2006/relationships/webSettings" Target="webSettings.xml"/><Relationship Id="rId15" Type="http://schemas.openxmlformats.org/officeDocument/2006/relationships/hyperlink" Target="mailto:hrec-medical.researchoffice@wits.ac.za/" TargetMode="External"/><Relationship Id="rId23" Type="http://schemas.openxmlformats.org/officeDocument/2006/relationships/theme" Target="theme/theme1.xml"/><Relationship Id="rId10" Type="http://schemas.openxmlformats.org/officeDocument/2006/relationships/hyperlink" Target="http://www.law.wits.ac.za.pdf" TargetMode="External"/><Relationship Id="rId19" Type="http://schemas.openxmlformats.org/officeDocument/2006/relationships/hyperlink" Target="mailto:hrec-medical.researchoffice@wits.ac.z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fontTable" Target="fontTable.xml"/><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68A9B1-C52E-4264-8C78-7B1941FEC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2206</TotalTime>
  <Pages>101</Pages>
  <Words>31539</Words>
  <Characters>179776</Characters>
  <Application>Microsoft Office Word</Application>
  <DocSecurity>0</DocSecurity>
  <Lines>1498</Lines>
  <Paragraphs>421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210894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Thando mabandla</dc:creator>
  <cp:lastModifiedBy>Thando mabandla</cp:lastModifiedBy>
  <cp:revision>28</cp:revision>
  <dcterms:created xsi:type="dcterms:W3CDTF">2018-10-11T17:05:00Z</dcterms:created>
  <dcterms:modified xsi:type="dcterms:W3CDTF">2019-01-08T05:32:00Z</dcterms:modified>
</cp:coreProperties>
</file>