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50" w:rsidRDefault="001B6A50" w:rsidP="001B6A50">
      <w:pPr>
        <w:pStyle w:val="Heading2"/>
        <w:jc w:val="center"/>
        <w:rPr>
          <w:rFonts w:eastAsia="Arial Unicode MS"/>
          <w:color w:val="000000" w:themeColor="text1"/>
        </w:rPr>
      </w:pPr>
    </w:p>
    <w:p w:rsidR="001B6A50" w:rsidRDefault="001B6A50" w:rsidP="001B6A50">
      <w:pPr>
        <w:jc w:val="center"/>
        <w:rPr>
          <w:rFonts w:eastAsia="Arial Unicode MS"/>
        </w:rPr>
      </w:pPr>
      <w:r>
        <w:rPr>
          <w:rFonts w:eastAsia="Arial Unicode MS"/>
        </w:rPr>
        <w:t>Copyright Notice</w:t>
      </w:r>
    </w:p>
    <w:p w:rsidR="001B6A50" w:rsidRDefault="001B6A50" w:rsidP="001B6A50">
      <w:pPr>
        <w:rPr>
          <w:rFonts w:eastAsia="Arial Unicode MS"/>
        </w:rPr>
      </w:pPr>
      <w:r>
        <w:rPr>
          <w:rFonts w:eastAsia="Arial Unicode MS"/>
        </w:rPr>
        <w:t xml:space="preserve">The copyright of this thesis vests in the University of the Witwatersrand, Johannesburg, South Africa, in accordance with the </w:t>
      </w:r>
      <w:r w:rsidR="00851FEF">
        <w:rPr>
          <w:rFonts w:eastAsia="Arial Unicode MS"/>
        </w:rPr>
        <w:t>u</w:t>
      </w:r>
      <w:r>
        <w:rPr>
          <w:rFonts w:eastAsia="Arial Unicode MS"/>
        </w:rPr>
        <w:t>niversity’s Intellectual Property Policy.</w:t>
      </w:r>
    </w:p>
    <w:p w:rsidR="001B6A50" w:rsidRDefault="001B6A50" w:rsidP="001B6A50">
      <w:pPr>
        <w:rPr>
          <w:rFonts w:eastAsia="Arial Unicode MS"/>
        </w:rPr>
      </w:pPr>
      <w:r>
        <w:rPr>
          <w:rFonts w:eastAsia="Arial Unicode MS"/>
        </w:rPr>
        <w:t>No portion of the text may be reproduced, stored in a retrieval system, or transmitted in any form or by any means, including analogue and digital media, without prior written permission from the University. Extracts of or quotations from this thesis may, however, be made in terms of Section 12 and 13 of the South African Copyrights Act No.98 of 1978 (as amended),for non-commercial or educational purposes. Full acknowledgement must be made to the author and the University.</w:t>
      </w:r>
    </w:p>
    <w:p w:rsidR="001B6A50" w:rsidRDefault="001B6A50" w:rsidP="001B6A50">
      <w:pPr>
        <w:rPr>
          <w:rFonts w:eastAsia="Arial Unicode MS"/>
        </w:rPr>
      </w:pPr>
      <w:r>
        <w:rPr>
          <w:rFonts w:eastAsia="Arial Unicode MS"/>
        </w:rPr>
        <w:t>An electronic version of this thesis is available on the Library webpage (</w:t>
      </w:r>
      <w:hyperlink r:id="rId5" w:history="1">
        <w:r w:rsidRPr="008D073D">
          <w:rPr>
            <w:rStyle w:val="Hyperlink"/>
            <w:rFonts w:eastAsia="Arial Unicode MS"/>
          </w:rPr>
          <w:t>www.wits.ac.za/library</w:t>
        </w:r>
      </w:hyperlink>
      <w:r>
        <w:rPr>
          <w:rFonts w:eastAsia="Arial Unicode MS"/>
        </w:rPr>
        <w:t>) under “Research Resources”</w:t>
      </w:r>
    </w:p>
    <w:p w:rsidR="001B6A50" w:rsidRDefault="001B6A50" w:rsidP="001B6A50">
      <w:pPr>
        <w:rPr>
          <w:rFonts w:eastAsia="Arial Unicode MS"/>
        </w:rPr>
      </w:pPr>
      <w:r>
        <w:rPr>
          <w:rFonts w:eastAsia="Arial Unicode MS"/>
        </w:rPr>
        <w:t>For permission requests, please contact the University Legal Officer or the University Research Office (</w:t>
      </w:r>
      <w:hyperlink r:id="rId6" w:history="1">
        <w:r w:rsidRPr="008D073D">
          <w:rPr>
            <w:rStyle w:val="Hyperlink"/>
            <w:rFonts w:eastAsia="Arial Unicode MS"/>
          </w:rPr>
          <w:t>www.wits.ac.za</w:t>
        </w:r>
      </w:hyperlink>
      <w:r>
        <w:rPr>
          <w:rFonts w:eastAsia="Arial Unicode MS"/>
        </w:rPr>
        <w:t>)</w:t>
      </w: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8F7234">
      <w:pPr>
        <w:jc w:val="right"/>
        <w:rPr>
          <w:rFonts w:eastAsia="Arial Unicode MS"/>
        </w:rPr>
      </w:pPr>
    </w:p>
    <w:p w:rsidR="00851FEF" w:rsidRDefault="00851FEF" w:rsidP="001B6A50">
      <w:pPr>
        <w:jc w:val="center"/>
        <w:rPr>
          <w:rFonts w:ascii="Arial" w:hAnsi="Arial" w:cs="Arial"/>
          <w:b/>
          <w:sz w:val="24"/>
          <w:szCs w:val="24"/>
        </w:rPr>
      </w:pPr>
      <w:bookmarkStart w:id="0" w:name="_GoBack"/>
    </w:p>
    <w:bookmarkEnd w:id="0"/>
    <w:p w:rsidR="001B6A50" w:rsidRPr="00B4798B" w:rsidRDefault="001B6A50" w:rsidP="001B6A50">
      <w:pPr>
        <w:jc w:val="center"/>
        <w:rPr>
          <w:rFonts w:ascii="Arial" w:hAnsi="Arial" w:cs="Arial"/>
          <w:b/>
          <w:sz w:val="24"/>
          <w:szCs w:val="24"/>
        </w:rPr>
      </w:pPr>
      <w:r w:rsidRPr="00B4798B">
        <w:rPr>
          <w:rFonts w:ascii="Arial" w:hAnsi="Arial" w:cs="Arial"/>
          <w:b/>
          <w:sz w:val="24"/>
          <w:szCs w:val="24"/>
        </w:rPr>
        <w:lastRenderedPageBreak/>
        <w:t>GOVERNANCE AND SERVICE DELIVERY PROTEST IN BITOU MUNICIPALITY</w:t>
      </w:r>
    </w:p>
    <w:p w:rsidR="001B6A50" w:rsidRPr="00B4798B" w:rsidRDefault="001B6A50" w:rsidP="001B6A50">
      <w:pPr>
        <w:jc w:val="center"/>
        <w:rPr>
          <w:sz w:val="28"/>
          <w:szCs w:val="28"/>
        </w:rPr>
      </w:pPr>
    </w:p>
    <w:p w:rsidR="001B6A50" w:rsidRPr="00B4798B" w:rsidRDefault="001B6A50" w:rsidP="001B6A50">
      <w:pPr>
        <w:jc w:val="center"/>
        <w:rPr>
          <w:sz w:val="28"/>
          <w:szCs w:val="28"/>
        </w:rPr>
      </w:pPr>
    </w:p>
    <w:p w:rsidR="001B6A50" w:rsidRPr="00B4798B" w:rsidRDefault="001B6A50" w:rsidP="001B6A50">
      <w:pPr>
        <w:jc w:val="center"/>
        <w:rPr>
          <w:sz w:val="28"/>
          <w:szCs w:val="28"/>
        </w:rPr>
      </w:pPr>
    </w:p>
    <w:p w:rsidR="001B6A50" w:rsidRPr="00B4798B" w:rsidRDefault="001B6A50" w:rsidP="001B6A50">
      <w:pPr>
        <w:jc w:val="center"/>
        <w:rPr>
          <w:sz w:val="28"/>
          <w:szCs w:val="28"/>
        </w:rPr>
      </w:pPr>
    </w:p>
    <w:p w:rsidR="001B6A50" w:rsidRPr="00B4798B" w:rsidRDefault="001B6A50" w:rsidP="001B6A50">
      <w:pPr>
        <w:jc w:val="center"/>
        <w:rPr>
          <w:sz w:val="28"/>
          <w:szCs w:val="28"/>
        </w:rPr>
      </w:pPr>
    </w:p>
    <w:p w:rsidR="001B6A50" w:rsidRPr="00B4798B" w:rsidRDefault="001B6A50" w:rsidP="001B6A50">
      <w:pPr>
        <w:rPr>
          <w:sz w:val="28"/>
          <w:szCs w:val="28"/>
        </w:rPr>
      </w:pPr>
    </w:p>
    <w:p w:rsidR="001B6A50" w:rsidRDefault="001B6A50" w:rsidP="001B6A50"/>
    <w:p w:rsidR="001B6A50" w:rsidRDefault="001B6A50" w:rsidP="001B6A50"/>
    <w:p w:rsidR="001B6A50" w:rsidRPr="00B4798B" w:rsidRDefault="001B6A50" w:rsidP="001B6A50">
      <w:pPr>
        <w:jc w:val="both"/>
        <w:rPr>
          <w:rFonts w:ascii="Arial" w:hAnsi="Arial" w:cs="Arial"/>
          <w:b/>
          <w:sz w:val="24"/>
          <w:szCs w:val="24"/>
        </w:rPr>
      </w:pPr>
      <w:r w:rsidRPr="00B4798B">
        <w:rPr>
          <w:rFonts w:ascii="Arial" w:hAnsi="Arial" w:cs="Arial"/>
          <w:b/>
          <w:sz w:val="24"/>
          <w:szCs w:val="24"/>
        </w:rPr>
        <w:t xml:space="preserve">A research report submitted to the faculty of Commerce, Law and Management, University of the Witwatersrand in partial fulfillment of the requirements for the Degree of Masters of Management </w:t>
      </w:r>
      <w:r w:rsidR="00851FEF" w:rsidRPr="00851FEF">
        <w:rPr>
          <w:rFonts w:ascii="Arial" w:hAnsi="Arial" w:cs="Arial"/>
          <w:b/>
          <w:sz w:val="24"/>
          <w:szCs w:val="24"/>
        </w:rPr>
        <w:t>in the Field of Security Management</w:t>
      </w:r>
    </w:p>
    <w:p w:rsidR="00851FEF" w:rsidRPr="00B4798B" w:rsidRDefault="00851FEF" w:rsidP="00851FEF">
      <w:pPr>
        <w:jc w:val="center"/>
        <w:rPr>
          <w:rFonts w:ascii="Arial" w:hAnsi="Arial" w:cs="Arial"/>
          <w:b/>
          <w:sz w:val="24"/>
          <w:szCs w:val="24"/>
        </w:rPr>
      </w:pPr>
      <w:r w:rsidRPr="00851FEF">
        <w:rPr>
          <w:rFonts w:ascii="Arial" w:hAnsi="Arial" w:cs="Arial"/>
          <w:b/>
          <w:sz w:val="24"/>
          <w:szCs w:val="24"/>
        </w:rPr>
        <w:t>By</w:t>
      </w:r>
    </w:p>
    <w:p w:rsidR="00851FEF" w:rsidRPr="00B4798B" w:rsidRDefault="00851FEF" w:rsidP="00851FEF">
      <w:pPr>
        <w:jc w:val="center"/>
        <w:rPr>
          <w:rFonts w:ascii="Arial" w:hAnsi="Arial" w:cs="Arial"/>
          <w:b/>
          <w:sz w:val="24"/>
          <w:szCs w:val="24"/>
        </w:rPr>
      </w:pPr>
      <w:proofErr w:type="spellStart"/>
      <w:r w:rsidRPr="00851FEF">
        <w:rPr>
          <w:rFonts w:ascii="Arial" w:hAnsi="Arial" w:cs="Arial"/>
          <w:b/>
          <w:sz w:val="24"/>
          <w:szCs w:val="24"/>
        </w:rPr>
        <w:t>Thulani</w:t>
      </w:r>
      <w:proofErr w:type="spellEnd"/>
      <w:r w:rsidRPr="00851FEF">
        <w:rPr>
          <w:rFonts w:ascii="Arial" w:hAnsi="Arial" w:cs="Arial"/>
          <w:b/>
          <w:sz w:val="24"/>
          <w:szCs w:val="24"/>
        </w:rPr>
        <w:t xml:space="preserve"> Valentine Mkhabela</w:t>
      </w:r>
    </w:p>
    <w:p w:rsidR="001B6A50" w:rsidRPr="00B4798B" w:rsidRDefault="001B6A50" w:rsidP="001B6A50">
      <w:pPr>
        <w:jc w:val="center"/>
        <w:rPr>
          <w:sz w:val="24"/>
          <w:szCs w:val="24"/>
        </w:rPr>
      </w:pPr>
    </w:p>
    <w:p w:rsidR="001B6A50" w:rsidRPr="00B4798B" w:rsidRDefault="001B6A50" w:rsidP="001B6A50">
      <w:pPr>
        <w:jc w:val="center"/>
        <w:rPr>
          <w:sz w:val="24"/>
          <w:szCs w:val="24"/>
        </w:rPr>
      </w:pPr>
    </w:p>
    <w:p w:rsidR="001B6A50" w:rsidRPr="00851FEF" w:rsidRDefault="001B6A50" w:rsidP="001B6A50">
      <w:pPr>
        <w:jc w:val="center"/>
        <w:rPr>
          <w:rFonts w:ascii="Arial" w:hAnsi="Arial" w:cs="Arial"/>
          <w:b/>
          <w:sz w:val="24"/>
          <w:szCs w:val="24"/>
        </w:rPr>
      </w:pPr>
      <w:r w:rsidRPr="00851FEF">
        <w:rPr>
          <w:rFonts w:ascii="Arial" w:hAnsi="Arial" w:cs="Arial"/>
          <w:b/>
          <w:sz w:val="24"/>
          <w:szCs w:val="24"/>
        </w:rPr>
        <w:t>March 2013</w:t>
      </w:r>
    </w:p>
    <w:p w:rsidR="001B6A50" w:rsidRPr="00851FEF" w:rsidRDefault="001B6A50" w:rsidP="004D12D4">
      <w:pPr>
        <w:rPr>
          <w:rFonts w:ascii="Arial" w:hAnsi="Arial" w:cs="Arial"/>
          <w:sz w:val="24"/>
          <w:szCs w:val="24"/>
        </w:rPr>
      </w:pPr>
    </w:p>
    <w:p w:rsidR="001B6A50" w:rsidRPr="00851FEF" w:rsidRDefault="001B6A50" w:rsidP="001B6A50">
      <w:pPr>
        <w:rPr>
          <w:rFonts w:ascii="Arial" w:hAnsi="Arial" w:cs="Arial"/>
          <w:sz w:val="24"/>
          <w:szCs w:val="24"/>
        </w:rPr>
      </w:pPr>
    </w:p>
    <w:p w:rsidR="001B6A50" w:rsidRPr="004D12D4" w:rsidRDefault="001B6A50" w:rsidP="001B6A50">
      <w:pPr>
        <w:pStyle w:val="Heading2"/>
        <w:jc w:val="center"/>
        <w:rPr>
          <w:rFonts w:eastAsia="Arial Unicode MS"/>
          <w:color w:val="000000" w:themeColor="text1"/>
          <w:sz w:val="24"/>
          <w:szCs w:val="24"/>
        </w:rPr>
      </w:pPr>
    </w:p>
    <w:p w:rsidR="001B6A50" w:rsidRPr="00B206C8" w:rsidRDefault="001B6A50" w:rsidP="008F7234">
      <w:pPr>
        <w:jc w:val="right"/>
        <w:rPr>
          <w:rFonts w:eastAsia="Arial Unicode MS"/>
        </w:rPr>
      </w:pPr>
    </w:p>
    <w:p w:rsidR="001B6A50" w:rsidRDefault="001B6A50" w:rsidP="001B6A50">
      <w:pPr>
        <w:pStyle w:val="Heading2"/>
        <w:jc w:val="center"/>
        <w:rPr>
          <w:rFonts w:eastAsia="Arial Unicode MS"/>
          <w:color w:val="000000" w:themeColor="text1"/>
        </w:rPr>
      </w:pPr>
    </w:p>
    <w:p w:rsidR="00851FEF" w:rsidRDefault="00851FEF">
      <w:pPr>
        <w:rPr>
          <w:rFonts w:ascii="Cambria" w:eastAsia="Arial Unicode MS" w:hAnsi="Cambria" w:cs="Cambria"/>
          <w:b/>
          <w:bCs/>
          <w:color w:val="000000" w:themeColor="text1"/>
          <w:sz w:val="26"/>
          <w:szCs w:val="26"/>
        </w:rPr>
      </w:pPr>
      <w:bookmarkStart w:id="1" w:name="_Toc352161063"/>
      <w:r>
        <w:rPr>
          <w:rFonts w:eastAsia="Arial Unicode MS"/>
          <w:color w:val="000000" w:themeColor="text1"/>
        </w:rPr>
        <w:br w:type="page"/>
      </w:r>
    </w:p>
    <w:p w:rsidR="001B6A50" w:rsidRPr="00C010D8" w:rsidRDefault="001B6A50" w:rsidP="001B6A50">
      <w:pPr>
        <w:pStyle w:val="Heading2"/>
        <w:jc w:val="center"/>
        <w:rPr>
          <w:rFonts w:eastAsia="Arial Unicode MS"/>
          <w:color w:val="000000" w:themeColor="text1"/>
        </w:rPr>
      </w:pPr>
      <w:r w:rsidRPr="00C010D8">
        <w:rPr>
          <w:rFonts w:eastAsia="Arial Unicode MS"/>
          <w:color w:val="000000" w:themeColor="text1"/>
        </w:rPr>
        <w:lastRenderedPageBreak/>
        <w:t>DECLARATION</w:t>
      </w:r>
      <w:bookmarkEnd w:id="1"/>
    </w:p>
    <w:p w:rsidR="001B6A50" w:rsidRDefault="001B6A50" w:rsidP="001B6A50">
      <w:pPr>
        <w:rPr>
          <w:rFonts w:eastAsia="Arial Unicode MS"/>
        </w:rPr>
      </w:pPr>
    </w:p>
    <w:p w:rsidR="001B6A50" w:rsidRDefault="001B6A50" w:rsidP="001B6A50">
      <w:pPr>
        <w:rPr>
          <w:rFonts w:eastAsia="Arial Unicode MS"/>
          <w:color w:val="000000"/>
          <w:sz w:val="24"/>
          <w:szCs w:val="24"/>
          <w:lang w:val="en-ZA"/>
        </w:rPr>
      </w:pPr>
      <w:r w:rsidRPr="00B206C8">
        <w:rPr>
          <w:rFonts w:eastAsia="Arial Unicode MS"/>
          <w:color w:val="000000"/>
          <w:sz w:val="24"/>
          <w:szCs w:val="24"/>
          <w:lang w:val="en-ZA"/>
        </w:rPr>
        <w:t>I declare that this report is my own</w:t>
      </w:r>
      <w:r>
        <w:rPr>
          <w:rFonts w:eastAsia="Arial Unicode MS"/>
          <w:color w:val="000000"/>
          <w:sz w:val="24"/>
          <w:szCs w:val="24"/>
          <w:lang w:val="en-ZA"/>
        </w:rPr>
        <w:t xml:space="preserve"> and</w:t>
      </w:r>
      <w:r w:rsidRPr="00B206C8">
        <w:rPr>
          <w:rFonts w:eastAsia="Arial Unicode MS"/>
          <w:color w:val="000000"/>
          <w:sz w:val="24"/>
          <w:szCs w:val="24"/>
          <w:lang w:val="en-ZA"/>
        </w:rPr>
        <w:t xml:space="preserve"> unaided work. It is submitted</w:t>
      </w:r>
      <w:r>
        <w:rPr>
          <w:rFonts w:eastAsia="Arial Unicode MS"/>
          <w:color w:val="000000"/>
          <w:sz w:val="24"/>
          <w:szCs w:val="24"/>
          <w:lang w:val="en-ZA"/>
        </w:rPr>
        <w:t xml:space="preserve"> in partial fulfilment of the requirement for the degree of Masters of Management in the field of Security Management in the University of the Witwatersrand, Johannesburg. It has not been submitted before for any degree or examination purposes at any other university.</w:t>
      </w:r>
    </w:p>
    <w:p w:rsidR="001B6A50" w:rsidRDefault="001B6A50" w:rsidP="001B6A50">
      <w:pPr>
        <w:rPr>
          <w:rFonts w:eastAsia="Arial Unicode MS"/>
          <w:color w:val="000000"/>
          <w:sz w:val="24"/>
          <w:szCs w:val="24"/>
          <w:lang w:val="en-ZA"/>
        </w:rPr>
      </w:pPr>
    </w:p>
    <w:p w:rsidR="001B6A50" w:rsidRDefault="001B6A50" w:rsidP="001B6A50">
      <w:pPr>
        <w:rPr>
          <w:rFonts w:eastAsia="Arial Unicode MS"/>
          <w:color w:val="000000"/>
          <w:sz w:val="24"/>
          <w:szCs w:val="24"/>
          <w:lang w:val="en-ZA"/>
        </w:rPr>
      </w:pPr>
    </w:p>
    <w:p w:rsidR="001B6A50" w:rsidRDefault="001B6A50" w:rsidP="001B6A50">
      <w:pPr>
        <w:rPr>
          <w:rFonts w:eastAsia="Arial Unicode MS"/>
          <w:color w:val="000000"/>
          <w:sz w:val="24"/>
          <w:szCs w:val="24"/>
          <w:lang w:val="en-ZA"/>
        </w:rPr>
      </w:pPr>
    </w:p>
    <w:p w:rsidR="001B6A50" w:rsidRDefault="001B6A50" w:rsidP="001B6A50">
      <w:pPr>
        <w:rPr>
          <w:rFonts w:eastAsia="Arial Unicode MS"/>
          <w:color w:val="000000"/>
          <w:sz w:val="24"/>
          <w:szCs w:val="24"/>
          <w:lang w:val="en-ZA"/>
        </w:rPr>
      </w:pPr>
    </w:p>
    <w:p w:rsidR="001B6A50" w:rsidRPr="00635B06" w:rsidRDefault="001B6A50" w:rsidP="001B6A50">
      <w:pPr>
        <w:rPr>
          <w:rFonts w:eastAsia="Arial Unicode MS"/>
          <w:b/>
          <w:color w:val="000000"/>
          <w:sz w:val="24"/>
          <w:szCs w:val="24"/>
          <w:lang w:val="en-ZA"/>
        </w:rPr>
      </w:pPr>
      <w:r w:rsidRPr="00635B06">
        <w:rPr>
          <w:rFonts w:eastAsia="Arial Unicode MS"/>
          <w:b/>
          <w:color w:val="000000"/>
          <w:sz w:val="24"/>
          <w:szCs w:val="24"/>
          <w:lang w:val="en-ZA"/>
        </w:rPr>
        <w:t>______________________________________</w:t>
      </w:r>
    </w:p>
    <w:p w:rsidR="001B6A50" w:rsidRPr="00635B06" w:rsidRDefault="001B6A50" w:rsidP="001B6A50">
      <w:pPr>
        <w:rPr>
          <w:rFonts w:eastAsia="Arial Unicode MS"/>
          <w:b/>
          <w:color w:val="000000"/>
          <w:sz w:val="24"/>
          <w:szCs w:val="24"/>
          <w:lang w:val="en-ZA"/>
        </w:rPr>
      </w:pPr>
      <w:proofErr w:type="spellStart"/>
      <w:r w:rsidRPr="00635B06">
        <w:rPr>
          <w:rFonts w:eastAsia="Arial Unicode MS"/>
          <w:b/>
          <w:color w:val="000000"/>
          <w:sz w:val="24"/>
          <w:szCs w:val="24"/>
          <w:lang w:val="en-ZA"/>
        </w:rPr>
        <w:t>Thulani</w:t>
      </w:r>
      <w:proofErr w:type="spellEnd"/>
      <w:r w:rsidRPr="00635B06">
        <w:rPr>
          <w:rFonts w:eastAsia="Arial Unicode MS"/>
          <w:b/>
          <w:color w:val="000000"/>
          <w:sz w:val="24"/>
          <w:szCs w:val="24"/>
          <w:lang w:val="en-ZA"/>
        </w:rPr>
        <w:t xml:space="preserve"> Valentine Mkhabela</w:t>
      </w:r>
    </w:p>
    <w:p w:rsidR="001B6A50" w:rsidRPr="00635B06" w:rsidRDefault="001B6A50" w:rsidP="001B6A50">
      <w:pPr>
        <w:rPr>
          <w:rFonts w:eastAsia="Arial Unicode MS"/>
          <w:b/>
          <w:color w:val="000000"/>
          <w:sz w:val="24"/>
          <w:szCs w:val="24"/>
          <w:lang w:val="en-ZA"/>
        </w:rPr>
      </w:pPr>
      <w:r w:rsidRPr="00635B06">
        <w:rPr>
          <w:rFonts w:eastAsia="Arial Unicode MS"/>
          <w:b/>
          <w:color w:val="000000"/>
          <w:sz w:val="24"/>
          <w:szCs w:val="24"/>
          <w:lang w:val="en-ZA"/>
        </w:rPr>
        <w:t>March 2013</w:t>
      </w: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E01932" w:rsidRDefault="00E01932" w:rsidP="008F7234">
      <w:pPr>
        <w:jc w:val="right"/>
        <w:rPr>
          <w:rFonts w:eastAsia="Arial Unicode MS"/>
        </w:rPr>
      </w:pPr>
    </w:p>
    <w:p w:rsidR="001B6A50" w:rsidRDefault="00E01932" w:rsidP="00E01932">
      <w:pPr>
        <w:jc w:val="right"/>
        <w:rPr>
          <w:rFonts w:eastAsia="Arial Unicode MS"/>
        </w:rPr>
      </w:pPr>
      <w:proofErr w:type="spellStart"/>
      <w:proofErr w:type="gramStart"/>
      <w:r>
        <w:rPr>
          <w:rFonts w:eastAsia="Arial Unicode MS"/>
        </w:rPr>
        <w:t>i</w:t>
      </w:r>
      <w:proofErr w:type="spellEnd"/>
      <w:proofErr w:type="gramEnd"/>
    </w:p>
    <w:p w:rsidR="001B6A50" w:rsidRPr="00C010D8" w:rsidRDefault="001B6A50" w:rsidP="001B6A50">
      <w:pPr>
        <w:pStyle w:val="Heading2"/>
        <w:jc w:val="center"/>
        <w:rPr>
          <w:rFonts w:eastAsia="Arial Unicode MS"/>
          <w:color w:val="000000" w:themeColor="text1"/>
        </w:rPr>
      </w:pPr>
      <w:bookmarkStart w:id="2" w:name="_Toc352161064"/>
      <w:r>
        <w:rPr>
          <w:rFonts w:eastAsia="Arial Unicode MS"/>
          <w:color w:val="000000" w:themeColor="text1"/>
        </w:rPr>
        <w:lastRenderedPageBreak/>
        <w:t>A</w:t>
      </w:r>
      <w:r w:rsidRPr="00C010D8">
        <w:rPr>
          <w:rFonts w:eastAsia="Arial Unicode MS"/>
          <w:color w:val="000000" w:themeColor="text1"/>
        </w:rPr>
        <w:t>KNOWLEDGEMENTS</w:t>
      </w:r>
      <w:bookmarkEnd w:id="2"/>
    </w:p>
    <w:p w:rsidR="001B6A50" w:rsidRPr="00C010D8" w:rsidRDefault="001B6A50" w:rsidP="001B6A50">
      <w:pPr>
        <w:pStyle w:val="Heading2"/>
        <w:jc w:val="center"/>
        <w:rPr>
          <w:rFonts w:eastAsia="Arial Unicode MS"/>
          <w:color w:val="000000" w:themeColor="text1"/>
        </w:rPr>
      </w:pPr>
    </w:p>
    <w:p w:rsidR="001B6A50" w:rsidRDefault="001B6A50" w:rsidP="001B6A50">
      <w:pPr>
        <w:jc w:val="both"/>
        <w:rPr>
          <w:rFonts w:eastAsia="Arial Unicode MS"/>
          <w:sz w:val="24"/>
          <w:szCs w:val="24"/>
        </w:rPr>
      </w:pPr>
      <w:r w:rsidRPr="005803E5">
        <w:rPr>
          <w:rFonts w:eastAsia="Arial Unicode MS"/>
          <w:sz w:val="24"/>
          <w:szCs w:val="24"/>
        </w:rPr>
        <w:t xml:space="preserve">Writing this thesis would not to have been easy without the diligence and commitment of my supervisor </w:t>
      </w:r>
      <w:proofErr w:type="spellStart"/>
      <w:r w:rsidRPr="005803E5">
        <w:rPr>
          <w:rFonts w:eastAsia="Arial Unicode MS"/>
          <w:sz w:val="24"/>
          <w:szCs w:val="24"/>
        </w:rPr>
        <w:t>Dr</w:t>
      </w:r>
      <w:proofErr w:type="spellEnd"/>
      <w:r w:rsidRPr="005803E5">
        <w:rPr>
          <w:rFonts w:eastAsia="Arial Unicode MS"/>
          <w:sz w:val="24"/>
          <w:szCs w:val="24"/>
        </w:rPr>
        <w:t xml:space="preserve"> Ivor </w:t>
      </w:r>
      <w:proofErr w:type="spellStart"/>
      <w:r w:rsidRPr="005803E5">
        <w:rPr>
          <w:rFonts w:eastAsia="Arial Unicode MS"/>
          <w:sz w:val="24"/>
          <w:szCs w:val="24"/>
        </w:rPr>
        <w:t>Sarakinsky</w:t>
      </w:r>
      <w:proofErr w:type="spellEnd"/>
      <w:r w:rsidRPr="005803E5">
        <w:rPr>
          <w:rFonts w:eastAsia="Arial Unicode MS"/>
          <w:sz w:val="24"/>
          <w:szCs w:val="24"/>
        </w:rPr>
        <w:t>.</w:t>
      </w:r>
      <w:r>
        <w:rPr>
          <w:rFonts w:eastAsia="Arial Unicode MS"/>
          <w:sz w:val="24"/>
          <w:szCs w:val="24"/>
        </w:rPr>
        <w:t xml:space="preserve"> My sincere gratitude extends to </w:t>
      </w:r>
      <w:proofErr w:type="spellStart"/>
      <w:r>
        <w:rPr>
          <w:rFonts w:eastAsia="Arial Unicode MS"/>
          <w:sz w:val="24"/>
          <w:szCs w:val="24"/>
        </w:rPr>
        <w:t>Mr</w:t>
      </w:r>
      <w:proofErr w:type="spellEnd"/>
      <w:r>
        <w:rPr>
          <w:rFonts w:eastAsia="Arial Unicode MS"/>
          <w:sz w:val="24"/>
          <w:szCs w:val="24"/>
        </w:rPr>
        <w:t xml:space="preserve"> I </w:t>
      </w:r>
      <w:proofErr w:type="spellStart"/>
      <w:r>
        <w:rPr>
          <w:rFonts w:eastAsia="Arial Unicode MS"/>
          <w:sz w:val="24"/>
          <w:szCs w:val="24"/>
        </w:rPr>
        <w:t>Khoza</w:t>
      </w:r>
      <w:proofErr w:type="spellEnd"/>
      <w:r>
        <w:rPr>
          <w:rFonts w:eastAsia="Arial Unicode MS"/>
          <w:sz w:val="24"/>
          <w:szCs w:val="24"/>
        </w:rPr>
        <w:t xml:space="preserve">, </w:t>
      </w:r>
      <w:proofErr w:type="spellStart"/>
      <w:r>
        <w:rPr>
          <w:rFonts w:eastAsia="Arial Unicode MS"/>
          <w:sz w:val="24"/>
          <w:szCs w:val="24"/>
        </w:rPr>
        <w:t>Mr</w:t>
      </w:r>
      <w:proofErr w:type="spellEnd"/>
      <w:r>
        <w:rPr>
          <w:rFonts w:eastAsia="Arial Unicode MS"/>
          <w:sz w:val="24"/>
          <w:szCs w:val="24"/>
        </w:rPr>
        <w:t xml:space="preserve"> K.R </w:t>
      </w:r>
      <w:proofErr w:type="spellStart"/>
      <w:r>
        <w:rPr>
          <w:rFonts w:eastAsia="Arial Unicode MS"/>
          <w:sz w:val="24"/>
          <w:szCs w:val="24"/>
        </w:rPr>
        <w:t>Mokoena</w:t>
      </w:r>
      <w:proofErr w:type="spellEnd"/>
      <w:r>
        <w:rPr>
          <w:rFonts w:eastAsia="Arial Unicode MS"/>
          <w:sz w:val="24"/>
          <w:szCs w:val="24"/>
        </w:rPr>
        <w:t xml:space="preserve"> and </w:t>
      </w:r>
      <w:proofErr w:type="spellStart"/>
      <w:r w:rsidR="00964ED8">
        <w:rPr>
          <w:rFonts w:eastAsia="Arial Unicode MS"/>
          <w:sz w:val="24"/>
          <w:szCs w:val="24"/>
        </w:rPr>
        <w:t>Dr</w:t>
      </w:r>
      <w:proofErr w:type="spellEnd"/>
      <w:r w:rsidR="00964ED8">
        <w:rPr>
          <w:rFonts w:eastAsia="Arial Unicode MS"/>
          <w:sz w:val="24"/>
          <w:szCs w:val="24"/>
        </w:rPr>
        <w:t xml:space="preserve"> </w:t>
      </w:r>
      <w:proofErr w:type="spellStart"/>
      <w:r w:rsidR="00964ED8">
        <w:rPr>
          <w:rFonts w:eastAsia="Arial Unicode MS"/>
          <w:sz w:val="24"/>
          <w:szCs w:val="24"/>
        </w:rPr>
        <w:t>Aloy</w:t>
      </w:r>
      <w:r w:rsidR="00851FEF">
        <w:rPr>
          <w:rFonts w:eastAsia="Arial Unicode MS"/>
          <w:sz w:val="24"/>
          <w:szCs w:val="24"/>
        </w:rPr>
        <w:t>o</w:t>
      </w:r>
      <w:proofErr w:type="spellEnd"/>
      <w:r w:rsidR="00964ED8">
        <w:rPr>
          <w:rFonts w:eastAsia="Arial Unicode MS"/>
          <w:sz w:val="24"/>
          <w:szCs w:val="24"/>
        </w:rPr>
        <w:t xml:space="preserve"> </w:t>
      </w:r>
      <w:proofErr w:type="spellStart"/>
      <w:r w:rsidR="00964ED8">
        <w:rPr>
          <w:rFonts w:eastAsia="Arial Unicode MS"/>
          <w:sz w:val="24"/>
          <w:szCs w:val="24"/>
        </w:rPr>
        <w:t>Ogweny</w:t>
      </w:r>
      <w:proofErr w:type="spellEnd"/>
      <w:r>
        <w:rPr>
          <w:rFonts w:eastAsia="Arial Unicode MS"/>
          <w:sz w:val="24"/>
          <w:szCs w:val="24"/>
        </w:rPr>
        <w:t xml:space="preserve"> for their valuable contribution and guidance in </w:t>
      </w:r>
      <w:r w:rsidR="0086651D">
        <w:rPr>
          <w:rFonts w:eastAsia="Arial Unicode MS"/>
          <w:sz w:val="24"/>
          <w:szCs w:val="24"/>
        </w:rPr>
        <w:t>conducting</w:t>
      </w:r>
      <w:r>
        <w:rPr>
          <w:rFonts w:eastAsia="Arial Unicode MS"/>
          <w:sz w:val="24"/>
          <w:szCs w:val="24"/>
        </w:rPr>
        <w:t xml:space="preserve"> this research report.</w:t>
      </w:r>
    </w:p>
    <w:p w:rsidR="001B6A50" w:rsidRDefault="001B6A50" w:rsidP="001B6A50">
      <w:pPr>
        <w:jc w:val="both"/>
        <w:rPr>
          <w:rFonts w:eastAsia="Arial Unicode MS"/>
          <w:sz w:val="24"/>
          <w:szCs w:val="24"/>
        </w:rPr>
      </w:pPr>
      <w:r>
        <w:rPr>
          <w:rFonts w:eastAsia="Arial Unicode MS"/>
          <w:sz w:val="24"/>
          <w:szCs w:val="24"/>
        </w:rPr>
        <w:t>My appreciation also goes to all the participants in this research study ranging from councilors, municipal officials, the media, committee members, and community members that provided valuable insights into the understanding of the Bitou Municipality’s governance and service delivery protests. Without your diverse insights and participation it would not have been possible to deliver this project successful</w:t>
      </w:r>
      <w:r w:rsidR="0086651D">
        <w:rPr>
          <w:rFonts w:eastAsia="Arial Unicode MS"/>
          <w:sz w:val="24"/>
          <w:szCs w:val="24"/>
        </w:rPr>
        <w:t>ly</w:t>
      </w:r>
      <w:r>
        <w:rPr>
          <w:rFonts w:eastAsia="Arial Unicode MS"/>
          <w:sz w:val="24"/>
          <w:szCs w:val="24"/>
        </w:rPr>
        <w:t>.</w:t>
      </w:r>
    </w:p>
    <w:p w:rsidR="001B6A50" w:rsidRDefault="001B6A50" w:rsidP="001B6A50">
      <w:pPr>
        <w:rPr>
          <w:rFonts w:eastAsia="Arial Unicode MS"/>
          <w:sz w:val="24"/>
          <w:szCs w:val="24"/>
        </w:rPr>
      </w:pPr>
      <w:r>
        <w:rPr>
          <w:rFonts w:eastAsia="Arial Unicode MS"/>
          <w:sz w:val="24"/>
          <w:szCs w:val="24"/>
        </w:rPr>
        <w:t xml:space="preserve">In conclusion I give glory to the Almighty God for rewarding me with strength and guidance during this study.  </w:t>
      </w:r>
    </w:p>
    <w:p w:rsidR="001B6A50" w:rsidRPr="005803E5" w:rsidRDefault="001B6A50" w:rsidP="001B6A50">
      <w:pPr>
        <w:rPr>
          <w:rFonts w:eastAsia="Arial Unicode MS"/>
          <w:sz w:val="24"/>
          <w:szCs w:val="24"/>
        </w:rPr>
      </w:pPr>
    </w:p>
    <w:p w:rsidR="001B6A50" w:rsidRPr="005803E5" w:rsidRDefault="001B6A50" w:rsidP="001B6A50">
      <w:pPr>
        <w:rPr>
          <w:rFonts w:eastAsia="Arial Unicode MS"/>
          <w:sz w:val="24"/>
          <w:szCs w:val="24"/>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ind w:left="8640" w:firstLine="720"/>
        <w:rPr>
          <w:rFonts w:eastAsia="Arial Unicode MS"/>
        </w:rPr>
      </w:pPr>
    </w:p>
    <w:p w:rsidR="008F7234" w:rsidRDefault="008F7234" w:rsidP="001B6A50">
      <w:pPr>
        <w:ind w:left="8640" w:firstLine="720"/>
        <w:rPr>
          <w:rFonts w:eastAsia="Arial Unicode MS"/>
        </w:rPr>
      </w:pPr>
    </w:p>
    <w:p w:rsidR="001B6A50" w:rsidRDefault="00E01932" w:rsidP="00CB2435">
      <w:pPr>
        <w:jc w:val="right"/>
        <w:rPr>
          <w:rFonts w:eastAsia="Arial Unicode MS"/>
        </w:rPr>
      </w:pPr>
      <w:r>
        <w:rPr>
          <w:rFonts w:eastAsia="Arial Unicode MS"/>
        </w:rPr>
        <w:t xml:space="preserve">                                                            </w:t>
      </w:r>
      <w:r w:rsidR="001B6A50">
        <w:rPr>
          <w:rFonts w:eastAsia="Arial Unicode MS"/>
        </w:rPr>
        <w:tab/>
      </w:r>
      <w:r w:rsidR="001B6A50">
        <w:rPr>
          <w:rFonts w:eastAsia="Arial Unicode MS"/>
        </w:rPr>
        <w:tab/>
      </w:r>
      <w:r w:rsidR="001B6A50">
        <w:rPr>
          <w:rFonts w:eastAsia="Arial Unicode MS"/>
        </w:rPr>
        <w:tab/>
      </w:r>
      <w:r w:rsidR="001B6A50">
        <w:rPr>
          <w:rFonts w:eastAsia="Arial Unicode MS"/>
        </w:rPr>
        <w:tab/>
      </w:r>
      <w:r w:rsidR="001B6A50">
        <w:rPr>
          <w:rFonts w:eastAsia="Arial Unicode MS"/>
        </w:rPr>
        <w:tab/>
      </w:r>
      <w:proofErr w:type="gramStart"/>
      <w:r>
        <w:rPr>
          <w:rFonts w:eastAsia="Arial Unicode MS"/>
        </w:rPr>
        <w:t>ii</w:t>
      </w:r>
      <w:proofErr w:type="gramEnd"/>
    </w:p>
    <w:p w:rsidR="001B6A50" w:rsidRPr="00383811" w:rsidRDefault="001B6A50" w:rsidP="001B6A50">
      <w:pPr>
        <w:pStyle w:val="Heading2"/>
        <w:jc w:val="center"/>
        <w:rPr>
          <w:rFonts w:eastAsia="Arial Unicode MS"/>
          <w:color w:val="000000" w:themeColor="text1"/>
        </w:rPr>
      </w:pPr>
      <w:bookmarkStart w:id="3" w:name="_Toc352161065"/>
      <w:r w:rsidRPr="00383811">
        <w:rPr>
          <w:rFonts w:eastAsia="Arial Unicode MS"/>
          <w:color w:val="000000" w:themeColor="text1"/>
        </w:rPr>
        <w:lastRenderedPageBreak/>
        <w:t>DEDICATION</w:t>
      </w:r>
      <w:bookmarkEnd w:id="3"/>
    </w:p>
    <w:p w:rsidR="001B6A50" w:rsidRDefault="001B6A50" w:rsidP="001B6A50">
      <w:pPr>
        <w:rPr>
          <w:rFonts w:eastAsia="Arial Unicode MS"/>
        </w:rPr>
      </w:pPr>
    </w:p>
    <w:p w:rsidR="001B6A50" w:rsidRDefault="001B6A50" w:rsidP="001B6A50">
      <w:pPr>
        <w:jc w:val="both"/>
        <w:rPr>
          <w:rFonts w:eastAsia="Arial Unicode MS"/>
        </w:rPr>
      </w:pPr>
      <w:r>
        <w:rPr>
          <w:rFonts w:eastAsia="Arial Unicode MS"/>
        </w:rPr>
        <w:t xml:space="preserve">This study is dedicated to my family members, my Wife, </w:t>
      </w:r>
      <w:r w:rsidR="00964ED8">
        <w:rPr>
          <w:rFonts w:eastAsia="Arial Unicode MS"/>
        </w:rPr>
        <w:t>Sbongile,</w:t>
      </w:r>
      <w:r>
        <w:rPr>
          <w:rFonts w:eastAsia="Arial Unicode MS"/>
        </w:rPr>
        <w:t xml:space="preserve"> and our Children </w:t>
      </w:r>
      <w:proofErr w:type="spellStart"/>
      <w:r>
        <w:rPr>
          <w:rFonts w:eastAsia="Arial Unicode MS"/>
        </w:rPr>
        <w:t>Palesa</w:t>
      </w:r>
      <w:proofErr w:type="spellEnd"/>
      <w:r>
        <w:rPr>
          <w:rFonts w:eastAsia="Arial Unicode MS"/>
        </w:rPr>
        <w:t xml:space="preserve">, Angela, </w:t>
      </w:r>
      <w:proofErr w:type="spellStart"/>
      <w:r>
        <w:rPr>
          <w:rFonts w:eastAsia="Arial Unicode MS"/>
        </w:rPr>
        <w:t>Thandeka</w:t>
      </w:r>
      <w:proofErr w:type="spellEnd"/>
      <w:r>
        <w:rPr>
          <w:rFonts w:eastAsia="Arial Unicode MS"/>
        </w:rPr>
        <w:t xml:space="preserve"> and Junior Mkhabela for their patience and support during the </w:t>
      </w:r>
      <w:r w:rsidR="00851FEF">
        <w:rPr>
          <w:rFonts w:eastAsia="Arial Unicode MS"/>
        </w:rPr>
        <w:t xml:space="preserve">course of the </w:t>
      </w:r>
      <w:r>
        <w:rPr>
          <w:rFonts w:eastAsia="Arial Unicode MS"/>
        </w:rPr>
        <w:t>study. When I was away from home for the greater part of my studies they sacrificed their happiness for my achievement.</w:t>
      </w:r>
    </w:p>
    <w:p w:rsidR="001B6A50" w:rsidRDefault="001B6A50" w:rsidP="001B6A50">
      <w:pPr>
        <w:jc w:val="both"/>
        <w:rPr>
          <w:rFonts w:eastAsia="Arial Unicode MS"/>
        </w:rPr>
      </w:pPr>
      <w:r>
        <w:rPr>
          <w:rFonts w:eastAsia="Arial Unicode MS"/>
        </w:rPr>
        <w:t xml:space="preserve">I once again pray that God will continue to protect, guide and help them through their </w:t>
      </w:r>
      <w:r w:rsidR="00851FEF">
        <w:rPr>
          <w:rFonts w:eastAsia="Arial Unicode MS"/>
        </w:rPr>
        <w:t>busy lives</w:t>
      </w:r>
      <w:r>
        <w:rPr>
          <w:rFonts w:eastAsia="Arial Unicode MS"/>
        </w:rPr>
        <w:t>.</w:t>
      </w: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1B6A50" w:rsidRDefault="001B6A50" w:rsidP="001B6A50">
      <w:pPr>
        <w:rPr>
          <w:rFonts w:eastAsia="Arial Unicode MS"/>
        </w:rPr>
      </w:pPr>
    </w:p>
    <w:p w:rsidR="00CB2435" w:rsidRDefault="00CB2435" w:rsidP="008F7234">
      <w:pPr>
        <w:ind w:left="7920" w:firstLine="720"/>
        <w:jc w:val="right"/>
        <w:rPr>
          <w:rFonts w:eastAsia="Arial Unicode MS"/>
        </w:rPr>
      </w:pPr>
    </w:p>
    <w:p w:rsidR="008015BF" w:rsidRDefault="008015BF" w:rsidP="00CB2435">
      <w:pPr>
        <w:ind w:left="7920" w:firstLine="720"/>
        <w:jc w:val="right"/>
        <w:rPr>
          <w:rFonts w:eastAsia="Arial Unicode MS"/>
        </w:rPr>
      </w:pPr>
    </w:p>
    <w:p w:rsidR="00DC16C5" w:rsidRDefault="00DC16C5" w:rsidP="00CB2435">
      <w:pPr>
        <w:ind w:left="7920" w:firstLine="720"/>
        <w:jc w:val="right"/>
        <w:rPr>
          <w:rFonts w:eastAsia="Arial Unicode MS"/>
        </w:rPr>
      </w:pPr>
    </w:p>
    <w:p w:rsidR="00B4798B" w:rsidRPr="00CB2435" w:rsidRDefault="00B4798B" w:rsidP="00B4798B">
      <w:pPr>
        <w:ind w:left="7920" w:firstLine="720"/>
        <w:jc w:val="right"/>
        <w:rPr>
          <w:rFonts w:eastAsia="Arial Unicode MS"/>
        </w:rPr>
      </w:pPr>
      <w:proofErr w:type="gramStart"/>
      <w:r>
        <w:rPr>
          <w:rFonts w:eastAsia="Arial Unicode MS"/>
        </w:rPr>
        <w:t>iii</w:t>
      </w:r>
      <w:proofErr w:type="gramEnd"/>
    </w:p>
    <w:p w:rsidR="00DC16C5" w:rsidRDefault="00DC16C5" w:rsidP="00CB2435">
      <w:pPr>
        <w:ind w:left="7920" w:firstLine="720"/>
        <w:jc w:val="right"/>
        <w:rPr>
          <w:rFonts w:eastAsia="Arial Unicode MS"/>
        </w:rPr>
      </w:pPr>
    </w:p>
    <w:p w:rsidR="008015BF" w:rsidRDefault="008015BF" w:rsidP="00964B9A">
      <w:pPr>
        <w:pStyle w:val="Heading2"/>
        <w:rPr>
          <w:rFonts w:eastAsia="Arial Unicode MS"/>
          <w:color w:val="000000" w:themeColor="text1"/>
        </w:rPr>
      </w:pPr>
      <w:bookmarkStart w:id="4" w:name="_Toc352161066"/>
    </w:p>
    <w:p w:rsidR="001B6A50" w:rsidRPr="00C010D8" w:rsidRDefault="001B6A50" w:rsidP="001B6A50">
      <w:pPr>
        <w:pStyle w:val="Heading2"/>
        <w:jc w:val="center"/>
        <w:rPr>
          <w:rFonts w:eastAsia="Arial Unicode MS"/>
        </w:rPr>
      </w:pPr>
      <w:r w:rsidRPr="00383811">
        <w:rPr>
          <w:rFonts w:eastAsia="Arial Unicode MS"/>
          <w:color w:val="000000" w:themeColor="text1"/>
        </w:rPr>
        <w:t>LIST OF ABBREVIATIONS</w:t>
      </w:r>
      <w:bookmarkEnd w:id="4"/>
    </w:p>
    <w:p w:rsidR="001B6A50" w:rsidRDefault="001B6A50" w:rsidP="001B6A50">
      <w:pPr>
        <w:rPr>
          <w:rFonts w:eastAsia="Arial Unicode MS"/>
        </w:rPr>
      </w:pPr>
    </w:p>
    <w:p w:rsidR="001B6A50" w:rsidRPr="00913C78" w:rsidRDefault="001B6A50" w:rsidP="001B6A50">
      <w:pPr>
        <w:jc w:val="both"/>
        <w:rPr>
          <w:rFonts w:eastAsia="Arial Unicode MS"/>
          <w:sz w:val="24"/>
          <w:szCs w:val="24"/>
        </w:rPr>
      </w:pPr>
      <w:r w:rsidRPr="00913C78">
        <w:rPr>
          <w:rFonts w:eastAsia="Arial Unicode MS"/>
          <w:sz w:val="24"/>
          <w:szCs w:val="24"/>
        </w:rPr>
        <w:t>AG</w:t>
      </w:r>
      <w:r w:rsidRPr="00913C78">
        <w:rPr>
          <w:rFonts w:eastAsia="Arial Unicode MS"/>
          <w:sz w:val="24"/>
          <w:szCs w:val="24"/>
        </w:rPr>
        <w:tab/>
      </w:r>
      <w:r w:rsidRPr="00913C78">
        <w:rPr>
          <w:rFonts w:eastAsia="Arial Unicode MS"/>
          <w:sz w:val="24"/>
          <w:szCs w:val="24"/>
        </w:rPr>
        <w:tab/>
        <w:t>Auditor General</w:t>
      </w:r>
    </w:p>
    <w:p w:rsidR="001B6A50" w:rsidRPr="00913C78" w:rsidRDefault="001B6A50" w:rsidP="001B6A50">
      <w:pPr>
        <w:jc w:val="both"/>
        <w:rPr>
          <w:rFonts w:eastAsia="Arial Unicode MS"/>
          <w:sz w:val="24"/>
          <w:szCs w:val="24"/>
        </w:rPr>
      </w:pPr>
      <w:r w:rsidRPr="00913C78">
        <w:rPr>
          <w:rFonts w:eastAsia="Arial Unicode MS"/>
          <w:sz w:val="24"/>
          <w:szCs w:val="24"/>
        </w:rPr>
        <w:t>ANC</w:t>
      </w:r>
      <w:r w:rsidRPr="00913C78">
        <w:rPr>
          <w:rFonts w:eastAsia="Arial Unicode MS"/>
          <w:sz w:val="24"/>
          <w:szCs w:val="24"/>
        </w:rPr>
        <w:tab/>
      </w:r>
      <w:r w:rsidRPr="00913C78">
        <w:rPr>
          <w:rFonts w:eastAsia="Arial Unicode MS"/>
          <w:sz w:val="24"/>
          <w:szCs w:val="24"/>
        </w:rPr>
        <w:tab/>
        <w:t>African National Congress</w:t>
      </w:r>
    </w:p>
    <w:p w:rsidR="001B6A50" w:rsidRPr="00913C78" w:rsidRDefault="001B6A50" w:rsidP="001B6A50">
      <w:pPr>
        <w:jc w:val="both"/>
        <w:rPr>
          <w:rFonts w:eastAsia="Arial Unicode MS"/>
          <w:sz w:val="24"/>
          <w:szCs w:val="24"/>
        </w:rPr>
      </w:pPr>
      <w:proofErr w:type="spellStart"/>
      <w:r w:rsidRPr="00913C78">
        <w:rPr>
          <w:rFonts w:eastAsia="Arial Unicode MS"/>
          <w:sz w:val="24"/>
          <w:szCs w:val="24"/>
        </w:rPr>
        <w:t>CoGTA</w:t>
      </w:r>
      <w:proofErr w:type="spellEnd"/>
      <w:r w:rsidRPr="00913C78">
        <w:rPr>
          <w:rFonts w:eastAsia="Arial Unicode MS"/>
          <w:sz w:val="24"/>
          <w:szCs w:val="24"/>
        </w:rPr>
        <w:tab/>
      </w:r>
      <w:r w:rsidRPr="00913C78">
        <w:rPr>
          <w:rFonts w:eastAsia="Arial Unicode MS"/>
          <w:sz w:val="24"/>
          <w:szCs w:val="24"/>
        </w:rPr>
        <w:tab/>
        <w:t>Co-operative Governance and Traditional Affairs</w:t>
      </w:r>
    </w:p>
    <w:p w:rsidR="001B6A50" w:rsidRPr="00913C78" w:rsidRDefault="001B6A50" w:rsidP="001B6A50">
      <w:pPr>
        <w:jc w:val="both"/>
        <w:rPr>
          <w:rFonts w:eastAsia="Arial Unicode MS"/>
          <w:sz w:val="24"/>
          <w:szCs w:val="24"/>
        </w:rPr>
      </w:pPr>
      <w:r w:rsidRPr="00913C78">
        <w:rPr>
          <w:rFonts w:eastAsia="Arial Unicode MS"/>
          <w:sz w:val="24"/>
          <w:szCs w:val="24"/>
        </w:rPr>
        <w:t>CHS</w:t>
      </w:r>
      <w:r>
        <w:rPr>
          <w:rFonts w:eastAsia="Arial Unicode MS"/>
          <w:sz w:val="24"/>
          <w:szCs w:val="24"/>
        </w:rPr>
        <w:tab/>
      </w:r>
      <w:r>
        <w:rPr>
          <w:rFonts w:eastAsia="Arial Unicode MS"/>
          <w:sz w:val="24"/>
          <w:szCs w:val="24"/>
        </w:rPr>
        <w:tab/>
        <w:t>Commission on Human Security</w:t>
      </w:r>
    </w:p>
    <w:p w:rsidR="001B6A50" w:rsidRPr="00913C78" w:rsidRDefault="001B6A50" w:rsidP="001B6A50">
      <w:pPr>
        <w:jc w:val="both"/>
        <w:rPr>
          <w:rFonts w:eastAsia="Arial Unicode MS"/>
          <w:sz w:val="24"/>
          <w:szCs w:val="24"/>
        </w:rPr>
      </w:pPr>
      <w:r w:rsidRPr="00913C78">
        <w:rPr>
          <w:rFonts w:eastAsia="Arial Unicode MS"/>
          <w:sz w:val="24"/>
          <w:szCs w:val="24"/>
        </w:rPr>
        <w:t>CPP</w:t>
      </w:r>
      <w:r w:rsidRPr="00913C78">
        <w:rPr>
          <w:rFonts w:eastAsia="Arial Unicode MS"/>
          <w:sz w:val="24"/>
          <w:szCs w:val="24"/>
        </w:rPr>
        <w:tab/>
      </w:r>
      <w:r w:rsidRPr="00913C78">
        <w:rPr>
          <w:rFonts w:eastAsia="Arial Unicode MS"/>
          <w:sz w:val="24"/>
          <w:szCs w:val="24"/>
        </w:rPr>
        <w:tab/>
        <w:t>Centre for Public Participation</w:t>
      </w:r>
    </w:p>
    <w:p w:rsidR="001B6A50" w:rsidRPr="00913C78" w:rsidRDefault="001B6A50" w:rsidP="001B6A50">
      <w:pPr>
        <w:jc w:val="both"/>
        <w:rPr>
          <w:rFonts w:eastAsia="Arial Unicode MS"/>
          <w:sz w:val="24"/>
          <w:szCs w:val="24"/>
        </w:rPr>
      </w:pPr>
      <w:r w:rsidRPr="00913C78">
        <w:rPr>
          <w:rFonts w:eastAsia="Arial Unicode MS"/>
          <w:sz w:val="24"/>
          <w:szCs w:val="24"/>
        </w:rPr>
        <w:t>DA</w:t>
      </w:r>
      <w:r w:rsidRPr="00913C78">
        <w:rPr>
          <w:rFonts w:eastAsia="Arial Unicode MS"/>
          <w:sz w:val="24"/>
          <w:szCs w:val="24"/>
        </w:rPr>
        <w:tab/>
      </w:r>
      <w:r w:rsidRPr="00913C78">
        <w:rPr>
          <w:rFonts w:eastAsia="Arial Unicode MS"/>
          <w:sz w:val="24"/>
          <w:szCs w:val="24"/>
        </w:rPr>
        <w:tab/>
        <w:t>Democratic Alliance</w:t>
      </w:r>
    </w:p>
    <w:p w:rsidR="001B6A50" w:rsidRPr="00913C78" w:rsidRDefault="001B6A50" w:rsidP="001B6A50">
      <w:pPr>
        <w:jc w:val="both"/>
        <w:rPr>
          <w:rFonts w:eastAsia="Arial Unicode MS"/>
          <w:sz w:val="24"/>
          <w:szCs w:val="24"/>
        </w:rPr>
      </w:pPr>
      <w:proofErr w:type="spellStart"/>
      <w:r w:rsidRPr="00913C78">
        <w:rPr>
          <w:rFonts w:eastAsia="Arial Unicode MS"/>
          <w:sz w:val="24"/>
          <w:szCs w:val="24"/>
        </w:rPr>
        <w:t>DoRA</w:t>
      </w:r>
      <w:proofErr w:type="spellEnd"/>
      <w:r w:rsidRPr="00913C78">
        <w:rPr>
          <w:rFonts w:eastAsia="Arial Unicode MS"/>
          <w:sz w:val="24"/>
          <w:szCs w:val="24"/>
        </w:rPr>
        <w:tab/>
      </w:r>
      <w:r w:rsidRPr="00913C78">
        <w:rPr>
          <w:rFonts w:eastAsia="Arial Unicode MS"/>
          <w:sz w:val="24"/>
          <w:szCs w:val="24"/>
        </w:rPr>
        <w:tab/>
        <w:t>Division of Revenue Act</w:t>
      </w:r>
    </w:p>
    <w:p w:rsidR="001B6A50" w:rsidRPr="00913C78" w:rsidRDefault="001B6A50" w:rsidP="001B6A50">
      <w:pPr>
        <w:jc w:val="both"/>
        <w:rPr>
          <w:rFonts w:eastAsia="Arial Unicode MS"/>
          <w:sz w:val="24"/>
          <w:szCs w:val="24"/>
        </w:rPr>
      </w:pPr>
      <w:r w:rsidRPr="00913C78">
        <w:rPr>
          <w:rFonts w:eastAsia="Arial Unicode MS"/>
          <w:sz w:val="24"/>
          <w:szCs w:val="24"/>
        </w:rPr>
        <w:t>HDR</w:t>
      </w:r>
      <w:r w:rsidRPr="00913C78">
        <w:rPr>
          <w:rFonts w:eastAsia="Arial Unicode MS"/>
          <w:sz w:val="24"/>
          <w:szCs w:val="24"/>
        </w:rPr>
        <w:tab/>
      </w:r>
      <w:r w:rsidRPr="00913C78">
        <w:rPr>
          <w:rFonts w:eastAsia="Arial Unicode MS"/>
          <w:sz w:val="24"/>
          <w:szCs w:val="24"/>
        </w:rPr>
        <w:tab/>
        <w:t>Human Development Report</w:t>
      </w:r>
    </w:p>
    <w:p w:rsidR="001B6A50" w:rsidRPr="00913C78" w:rsidRDefault="001B6A50" w:rsidP="001B6A50">
      <w:pPr>
        <w:jc w:val="both"/>
        <w:rPr>
          <w:rFonts w:eastAsia="Arial Unicode MS"/>
          <w:sz w:val="24"/>
          <w:szCs w:val="24"/>
        </w:rPr>
      </w:pPr>
      <w:r w:rsidRPr="00913C78">
        <w:rPr>
          <w:rFonts w:eastAsia="Arial Unicode MS"/>
          <w:sz w:val="24"/>
          <w:szCs w:val="24"/>
        </w:rPr>
        <w:t>IDASA</w:t>
      </w:r>
      <w:r w:rsidRPr="00913C78">
        <w:rPr>
          <w:rFonts w:eastAsia="Arial Unicode MS"/>
          <w:sz w:val="24"/>
          <w:szCs w:val="24"/>
        </w:rPr>
        <w:tab/>
      </w:r>
      <w:r w:rsidRPr="00913C78">
        <w:rPr>
          <w:rFonts w:eastAsia="Arial Unicode MS"/>
          <w:sz w:val="24"/>
          <w:szCs w:val="24"/>
        </w:rPr>
        <w:tab/>
        <w:t>Institute for Democracy in South Africa</w:t>
      </w:r>
    </w:p>
    <w:p w:rsidR="001B6A50" w:rsidRPr="00913C78" w:rsidRDefault="001B6A50" w:rsidP="001B6A50">
      <w:pPr>
        <w:jc w:val="both"/>
        <w:rPr>
          <w:rFonts w:eastAsia="Arial Unicode MS"/>
          <w:sz w:val="24"/>
          <w:szCs w:val="24"/>
        </w:rPr>
      </w:pPr>
      <w:r w:rsidRPr="00913C78">
        <w:rPr>
          <w:rFonts w:eastAsia="Arial Unicode MS"/>
          <w:sz w:val="24"/>
          <w:szCs w:val="24"/>
        </w:rPr>
        <w:t>IDP</w:t>
      </w:r>
      <w:r w:rsidRPr="00913C78">
        <w:rPr>
          <w:rFonts w:eastAsia="Arial Unicode MS"/>
          <w:sz w:val="24"/>
          <w:szCs w:val="24"/>
        </w:rPr>
        <w:tab/>
      </w:r>
      <w:r w:rsidRPr="00913C78">
        <w:rPr>
          <w:rFonts w:eastAsia="Arial Unicode MS"/>
          <w:sz w:val="24"/>
          <w:szCs w:val="24"/>
        </w:rPr>
        <w:tab/>
        <w:t>Integrated Development Plan</w:t>
      </w:r>
    </w:p>
    <w:p w:rsidR="001B6A50" w:rsidRPr="00913C78" w:rsidRDefault="001B6A50" w:rsidP="001B6A50">
      <w:pPr>
        <w:jc w:val="both"/>
        <w:rPr>
          <w:rFonts w:eastAsia="Arial Unicode MS"/>
          <w:sz w:val="24"/>
          <w:szCs w:val="24"/>
        </w:rPr>
      </w:pPr>
      <w:r w:rsidRPr="00913C78">
        <w:rPr>
          <w:rFonts w:eastAsia="Arial Unicode MS"/>
          <w:sz w:val="24"/>
          <w:szCs w:val="24"/>
        </w:rPr>
        <w:t>LED</w:t>
      </w:r>
      <w:r w:rsidRPr="00913C78">
        <w:rPr>
          <w:rFonts w:eastAsia="Arial Unicode MS"/>
          <w:sz w:val="24"/>
          <w:szCs w:val="24"/>
        </w:rPr>
        <w:tab/>
      </w:r>
      <w:r w:rsidRPr="00913C78">
        <w:rPr>
          <w:rFonts w:eastAsia="Arial Unicode MS"/>
          <w:sz w:val="24"/>
          <w:szCs w:val="24"/>
        </w:rPr>
        <w:tab/>
        <w:t xml:space="preserve">Local Development Plan </w:t>
      </w:r>
    </w:p>
    <w:p w:rsidR="001B6A50" w:rsidRPr="00913C78" w:rsidRDefault="001B6A50" w:rsidP="001B6A50">
      <w:pPr>
        <w:jc w:val="both"/>
        <w:rPr>
          <w:rFonts w:eastAsia="Arial Unicode MS"/>
          <w:sz w:val="24"/>
          <w:szCs w:val="24"/>
        </w:rPr>
      </w:pPr>
      <w:r w:rsidRPr="00913C78">
        <w:rPr>
          <w:rFonts w:eastAsia="Arial Unicode MS"/>
          <w:sz w:val="24"/>
          <w:szCs w:val="24"/>
        </w:rPr>
        <w:t>OECD</w:t>
      </w:r>
      <w:r w:rsidRPr="00913C78">
        <w:rPr>
          <w:rFonts w:eastAsia="Arial Unicode MS"/>
          <w:sz w:val="24"/>
          <w:szCs w:val="24"/>
        </w:rPr>
        <w:tab/>
      </w:r>
      <w:r w:rsidRPr="00913C78">
        <w:rPr>
          <w:rFonts w:eastAsia="Arial Unicode MS"/>
          <w:sz w:val="24"/>
          <w:szCs w:val="24"/>
        </w:rPr>
        <w:tab/>
        <w:t>Organization for Economic Co-operation and Development</w:t>
      </w:r>
    </w:p>
    <w:p w:rsidR="001B6A50" w:rsidRPr="00913C78" w:rsidRDefault="001B6A50" w:rsidP="001B6A50">
      <w:pPr>
        <w:jc w:val="both"/>
        <w:rPr>
          <w:rFonts w:eastAsia="Arial Unicode MS"/>
          <w:sz w:val="24"/>
          <w:szCs w:val="24"/>
        </w:rPr>
      </w:pPr>
      <w:r w:rsidRPr="00913C78">
        <w:rPr>
          <w:rFonts w:eastAsia="Arial Unicode MS"/>
          <w:sz w:val="24"/>
          <w:szCs w:val="24"/>
        </w:rPr>
        <w:t>PMS</w:t>
      </w:r>
      <w:r w:rsidRPr="00913C78">
        <w:rPr>
          <w:rFonts w:eastAsia="Arial Unicode MS"/>
          <w:sz w:val="24"/>
          <w:szCs w:val="24"/>
        </w:rPr>
        <w:tab/>
      </w:r>
      <w:r w:rsidRPr="00913C78">
        <w:rPr>
          <w:rFonts w:eastAsia="Arial Unicode MS"/>
          <w:sz w:val="24"/>
          <w:szCs w:val="24"/>
        </w:rPr>
        <w:tab/>
        <w:t>Performance Management System</w:t>
      </w:r>
    </w:p>
    <w:p w:rsidR="001B6A50" w:rsidRPr="00913C78" w:rsidRDefault="001B6A50" w:rsidP="001B6A50">
      <w:pPr>
        <w:jc w:val="both"/>
        <w:rPr>
          <w:rFonts w:eastAsia="Arial Unicode MS"/>
          <w:sz w:val="24"/>
          <w:szCs w:val="24"/>
        </w:rPr>
      </w:pPr>
      <w:r w:rsidRPr="00913C78">
        <w:rPr>
          <w:rFonts w:eastAsia="Arial Unicode MS"/>
          <w:sz w:val="24"/>
          <w:szCs w:val="24"/>
        </w:rPr>
        <w:t>QMQ</w:t>
      </w:r>
      <w:r w:rsidRPr="00913C78">
        <w:rPr>
          <w:rFonts w:eastAsia="Arial Unicode MS"/>
          <w:sz w:val="24"/>
          <w:szCs w:val="24"/>
        </w:rPr>
        <w:tab/>
      </w:r>
      <w:r w:rsidRPr="00913C78">
        <w:rPr>
          <w:rFonts w:eastAsia="Arial Unicode MS"/>
          <w:sz w:val="24"/>
          <w:szCs w:val="24"/>
        </w:rPr>
        <w:tab/>
      </w:r>
      <w:proofErr w:type="spellStart"/>
      <w:r w:rsidRPr="00913C78">
        <w:rPr>
          <w:rFonts w:eastAsia="Arial Unicode MS"/>
          <w:sz w:val="24"/>
          <w:szCs w:val="24"/>
        </w:rPr>
        <w:t>Qcina</w:t>
      </w:r>
      <w:proofErr w:type="spellEnd"/>
      <w:r w:rsidRPr="00913C78">
        <w:rPr>
          <w:rFonts w:eastAsia="Arial Unicode MS"/>
          <w:sz w:val="24"/>
          <w:szCs w:val="24"/>
        </w:rPr>
        <w:t xml:space="preserve"> </w:t>
      </w:r>
      <w:proofErr w:type="spellStart"/>
      <w:r w:rsidRPr="00913C78">
        <w:rPr>
          <w:rFonts w:eastAsia="Arial Unicode MS"/>
          <w:sz w:val="24"/>
          <w:szCs w:val="24"/>
        </w:rPr>
        <w:t>Mhlali</w:t>
      </w:r>
      <w:proofErr w:type="spellEnd"/>
      <w:r w:rsidRPr="00913C78">
        <w:rPr>
          <w:rFonts w:eastAsia="Arial Unicode MS"/>
          <w:sz w:val="24"/>
          <w:szCs w:val="24"/>
        </w:rPr>
        <w:t xml:space="preserve"> </w:t>
      </w:r>
      <w:proofErr w:type="spellStart"/>
      <w:r w:rsidRPr="00913C78">
        <w:rPr>
          <w:rFonts w:eastAsia="Arial Unicode MS"/>
          <w:sz w:val="24"/>
          <w:szCs w:val="24"/>
        </w:rPr>
        <w:t>Qcina</w:t>
      </w:r>
      <w:proofErr w:type="spellEnd"/>
    </w:p>
    <w:p w:rsidR="001B6A50" w:rsidRPr="00913C78" w:rsidRDefault="001B6A50" w:rsidP="001B6A50">
      <w:pPr>
        <w:jc w:val="both"/>
        <w:rPr>
          <w:rFonts w:eastAsia="Arial Unicode MS"/>
          <w:sz w:val="24"/>
          <w:szCs w:val="24"/>
        </w:rPr>
      </w:pPr>
      <w:proofErr w:type="spellStart"/>
      <w:r w:rsidRPr="00913C78">
        <w:rPr>
          <w:rFonts w:eastAsia="Arial Unicode MS"/>
          <w:sz w:val="24"/>
          <w:szCs w:val="24"/>
        </w:rPr>
        <w:t>QoG</w:t>
      </w:r>
      <w:proofErr w:type="spellEnd"/>
      <w:r w:rsidRPr="00913C78">
        <w:rPr>
          <w:rFonts w:eastAsia="Arial Unicode MS"/>
          <w:sz w:val="24"/>
          <w:szCs w:val="24"/>
        </w:rPr>
        <w:tab/>
      </w:r>
      <w:r w:rsidRPr="00913C78">
        <w:rPr>
          <w:rFonts w:eastAsia="Arial Unicode MS"/>
          <w:sz w:val="24"/>
          <w:szCs w:val="24"/>
        </w:rPr>
        <w:tab/>
        <w:t>Quality of Governance</w:t>
      </w:r>
    </w:p>
    <w:p w:rsidR="001B6A50" w:rsidRPr="00913C78" w:rsidRDefault="001B6A50" w:rsidP="001B6A50">
      <w:pPr>
        <w:jc w:val="both"/>
        <w:rPr>
          <w:rFonts w:eastAsia="Arial Unicode MS"/>
          <w:sz w:val="24"/>
          <w:szCs w:val="24"/>
        </w:rPr>
      </w:pPr>
      <w:r w:rsidRPr="00913C78">
        <w:rPr>
          <w:rFonts w:eastAsia="Arial Unicode MS"/>
          <w:sz w:val="24"/>
          <w:szCs w:val="24"/>
        </w:rPr>
        <w:t>RSA</w:t>
      </w:r>
      <w:r w:rsidRPr="00913C78">
        <w:rPr>
          <w:rFonts w:eastAsia="Arial Unicode MS"/>
          <w:sz w:val="24"/>
          <w:szCs w:val="24"/>
        </w:rPr>
        <w:tab/>
      </w:r>
      <w:r w:rsidRPr="00913C78">
        <w:rPr>
          <w:rFonts w:eastAsia="Arial Unicode MS"/>
          <w:sz w:val="24"/>
          <w:szCs w:val="24"/>
        </w:rPr>
        <w:tab/>
        <w:t>Republic of South Africa</w:t>
      </w:r>
    </w:p>
    <w:p w:rsidR="001B6A50" w:rsidRDefault="001B6A50" w:rsidP="001B6A50">
      <w:pPr>
        <w:jc w:val="both"/>
        <w:rPr>
          <w:rFonts w:eastAsia="Arial Unicode MS"/>
          <w:sz w:val="24"/>
          <w:szCs w:val="24"/>
        </w:rPr>
      </w:pPr>
      <w:r w:rsidRPr="00913C78">
        <w:rPr>
          <w:rFonts w:eastAsia="Arial Unicode MS"/>
          <w:sz w:val="24"/>
          <w:szCs w:val="24"/>
        </w:rPr>
        <w:t>SALGA</w:t>
      </w:r>
      <w:r w:rsidRPr="00913C78">
        <w:rPr>
          <w:rFonts w:eastAsia="Arial Unicode MS"/>
          <w:sz w:val="24"/>
          <w:szCs w:val="24"/>
        </w:rPr>
        <w:tab/>
      </w:r>
      <w:r w:rsidRPr="00913C78">
        <w:rPr>
          <w:rFonts w:eastAsia="Arial Unicode MS"/>
          <w:sz w:val="24"/>
          <w:szCs w:val="24"/>
        </w:rPr>
        <w:tab/>
        <w:t>South African Local Government Association</w:t>
      </w:r>
    </w:p>
    <w:p w:rsidR="001B6A50" w:rsidRPr="00913C78" w:rsidRDefault="001B6A50" w:rsidP="001B6A50">
      <w:pPr>
        <w:jc w:val="both"/>
        <w:rPr>
          <w:rFonts w:eastAsia="Arial Unicode MS"/>
          <w:sz w:val="24"/>
          <w:szCs w:val="24"/>
        </w:rPr>
      </w:pPr>
      <w:r>
        <w:rPr>
          <w:rFonts w:eastAsia="Arial Unicode MS"/>
          <w:sz w:val="24"/>
          <w:szCs w:val="24"/>
        </w:rPr>
        <w:t>SANCO</w:t>
      </w:r>
      <w:r>
        <w:rPr>
          <w:rFonts w:eastAsia="Arial Unicode MS"/>
          <w:sz w:val="24"/>
          <w:szCs w:val="24"/>
        </w:rPr>
        <w:tab/>
      </w:r>
      <w:r>
        <w:rPr>
          <w:rFonts w:eastAsia="Arial Unicode MS"/>
          <w:sz w:val="24"/>
          <w:szCs w:val="24"/>
        </w:rPr>
        <w:tab/>
        <w:t xml:space="preserve">South African National Civic Organization </w:t>
      </w:r>
    </w:p>
    <w:p w:rsidR="001B6A50" w:rsidRPr="00913C78" w:rsidRDefault="001B6A50" w:rsidP="001B6A50">
      <w:pPr>
        <w:jc w:val="both"/>
        <w:rPr>
          <w:rFonts w:eastAsia="Arial Unicode MS"/>
          <w:sz w:val="24"/>
          <w:szCs w:val="24"/>
        </w:rPr>
      </w:pPr>
      <w:r w:rsidRPr="00913C78">
        <w:rPr>
          <w:rFonts w:eastAsia="Arial Unicode MS"/>
          <w:sz w:val="24"/>
          <w:szCs w:val="24"/>
        </w:rPr>
        <w:t>UN</w:t>
      </w:r>
      <w:r w:rsidRPr="00913C78">
        <w:rPr>
          <w:rFonts w:eastAsia="Arial Unicode MS"/>
          <w:sz w:val="24"/>
          <w:szCs w:val="24"/>
        </w:rPr>
        <w:tab/>
      </w:r>
      <w:r w:rsidRPr="00913C78">
        <w:rPr>
          <w:rFonts w:eastAsia="Arial Unicode MS"/>
          <w:sz w:val="24"/>
          <w:szCs w:val="24"/>
        </w:rPr>
        <w:tab/>
        <w:t>United Nation</w:t>
      </w:r>
    </w:p>
    <w:p w:rsidR="001B6A50" w:rsidRPr="00913C78" w:rsidRDefault="001B6A50" w:rsidP="001B6A50">
      <w:pPr>
        <w:jc w:val="both"/>
        <w:rPr>
          <w:rFonts w:eastAsia="Arial Unicode MS"/>
          <w:sz w:val="24"/>
          <w:szCs w:val="24"/>
        </w:rPr>
      </w:pPr>
      <w:r w:rsidRPr="00913C78">
        <w:rPr>
          <w:rFonts w:eastAsia="Arial Unicode MS"/>
          <w:sz w:val="24"/>
          <w:szCs w:val="24"/>
        </w:rPr>
        <w:t>UNDP</w:t>
      </w:r>
      <w:r w:rsidRPr="00913C78">
        <w:rPr>
          <w:rFonts w:eastAsia="Arial Unicode MS"/>
          <w:sz w:val="24"/>
          <w:szCs w:val="24"/>
        </w:rPr>
        <w:tab/>
      </w:r>
      <w:r w:rsidRPr="00913C78">
        <w:rPr>
          <w:rFonts w:eastAsia="Arial Unicode MS"/>
          <w:sz w:val="24"/>
          <w:szCs w:val="24"/>
        </w:rPr>
        <w:tab/>
        <w:t>United Nation Development Program</w:t>
      </w:r>
      <w:r w:rsidR="008F7234">
        <w:rPr>
          <w:rFonts w:eastAsia="Arial Unicode MS"/>
          <w:sz w:val="24"/>
          <w:szCs w:val="24"/>
        </w:rPr>
        <w:tab/>
      </w:r>
      <w:r w:rsidR="008F7234">
        <w:rPr>
          <w:rFonts w:eastAsia="Arial Unicode MS"/>
          <w:sz w:val="24"/>
          <w:szCs w:val="24"/>
        </w:rPr>
        <w:tab/>
      </w:r>
      <w:r w:rsidR="008F7234">
        <w:rPr>
          <w:rFonts w:eastAsia="Arial Unicode MS"/>
          <w:sz w:val="24"/>
          <w:szCs w:val="24"/>
        </w:rPr>
        <w:tab/>
      </w:r>
      <w:r w:rsidR="008F7234">
        <w:rPr>
          <w:rFonts w:eastAsia="Arial Unicode MS"/>
          <w:sz w:val="24"/>
          <w:szCs w:val="24"/>
        </w:rPr>
        <w:tab/>
      </w:r>
      <w:r w:rsidR="008F7234">
        <w:rPr>
          <w:rFonts w:eastAsia="Arial Unicode MS"/>
          <w:sz w:val="24"/>
          <w:szCs w:val="24"/>
        </w:rPr>
        <w:tab/>
      </w:r>
      <w:r w:rsidR="008F7234">
        <w:rPr>
          <w:rFonts w:eastAsia="Arial Unicode MS"/>
          <w:sz w:val="24"/>
          <w:szCs w:val="24"/>
        </w:rPr>
        <w:tab/>
      </w:r>
    </w:p>
    <w:p w:rsidR="001B6A50" w:rsidRDefault="001B6A50" w:rsidP="001B6A50">
      <w:pPr>
        <w:rPr>
          <w:rFonts w:eastAsia="Arial Unicode MS"/>
        </w:rPr>
      </w:pPr>
      <w:r w:rsidRPr="00913C78">
        <w:rPr>
          <w:rFonts w:eastAsia="Arial Unicode MS"/>
          <w:sz w:val="24"/>
          <w:szCs w:val="24"/>
        </w:rPr>
        <w:t>UNTCAD</w:t>
      </w:r>
      <w:r w:rsidRPr="00913C78">
        <w:rPr>
          <w:rFonts w:eastAsia="Arial Unicode MS"/>
          <w:sz w:val="24"/>
          <w:szCs w:val="24"/>
        </w:rPr>
        <w:tab/>
        <w:t>United Nation Conference on Trade and Development</w:t>
      </w:r>
      <w:r w:rsidR="008F7234">
        <w:rPr>
          <w:rFonts w:eastAsia="Arial Unicode MS"/>
          <w:sz w:val="24"/>
          <w:szCs w:val="24"/>
        </w:rPr>
        <w:tab/>
      </w:r>
      <w:r w:rsidR="008F7234">
        <w:rPr>
          <w:rFonts w:eastAsia="Arial Unicode MS"/>
          <w:sz w:val="24"/>
          <w:szCs w:val="24"/>
        </w:rPr>
        <w:tab/>
      </w:r>
      <w:r w:rsidR="008F7234">
        <w:rPr>
          <w:rFonts w:eastAsia="Arial Unicode MS"/>
          <w:sz w:val="24"/>
          <w:szCs w:val="24"/>
        </w:rPr>
        <w:tab/>
        <w:t xml:space="preserve">           v</w:t>
      </w:r>
    </w:p>
    <w:p w:rsidR="001B6A50" w:rsidRDefault="001B6A50" w:rsidP="001B6A50">
      <w:pPr>
        <w:ind w:left="7920" w:firstLine="720"/>
        <w:rPr>
          <w:rFonts w:eastAsia="Arial Unicode MS"/>
        </w:rPr>
      </w:pPr>
    </w:p>
    <w:p w:rsidR="001B6A50" w:rsidRDefault="001B6A50" w:rsidP="001B6A50">
      <w:pPr>
        <w:rPr>
          <w:rFonts w:eastAsia="Arial Unicode MS"/>
        </w:rPr>
      </w:pPr>
    </w:p>
    <w:p w:rsidR="001B6A50" w:rsidRPr="00383811" w:rsidRDefault="001B6A50" w:rsidP="001B6A50">
      <w:pPr>
        <w:pStyle w:val="Heading2"/>
        <w:jc w:val="center"/>
        <w:rPr>
          <w:rFonts w:eastAsia="Arial Unicode MS"/>
          <w:color w:val="000000" w:themeColor="text1"/>
        </w:rPr>
      </w:pPr>
      <w:bookmarkStart w:id="5" w:name="_Toc352161067"/>
      <w:r w:rsidRPr="00383811">
        <w:rPr>
          <w:rFonts w:eastAsia="Arial Unicode MS"/>
          <w:color w:val="000000" w:themeColor="text1"/>
        </w:rPr>
        <w:t>ABSTRACT</w:t>
      </w:r>
      <w:bookmarkEnd w:id="5"/>
    </w:p>
    <w:p w:rsidR="001B6A50" w:rsidRDefault="001B6A50" w:rsidP="001B6A50">
      <w:pPr>
        <w:rPr>
          <w:rFonts w:eastAsia="Arial Unicode MS"/>
        </w:rPr>
      </w:pPr>
    </w:p>
    <w:p w:rsidR="001B6A50" w:rsidRDefault="0086651D" w:rsidP="001B6A50">
      <w:pPr>
        <w:jc w:val="both"/>
        <w:rPr>
          <w:rFonts w:eastAsia="Arial Unicode MS"/>
        </w:rPr>
      </w:pPr>
      <w:r>
        <w:rPr>
          <w:rFonts w:eastAsia="Arial Unicode MS"/>
          <w:sz w:val="24"/>
          <w:szCs w:val="24"/>
        </w:rPr>
        <w:t>Soon after the AN</w:t>
      </w:r>
      <w:r w:rsidR="0008471C">
        <w:rPr>
          <w:rFonts w:eastAsia="Arial Unicode MS"/>
          <w:sz w:val="24"/>
          <w:szCs w:val="24"/>
        </w:rPr>
        <w:t>C acquired the leadership of this</w:t>
      </w:r>
      <w:r>
        <w:rPr>
          <w:rFonts w:eastAsia="Arial Unicode MS"/>
          <w:sz w:val="24"/>
          <w:szCs w:val="24"/>
        </w:rPr>
        <w:t xml:space="preserve"> country there has been a series of service delivery protests in most of the municipalities. Several studies have sought to explain the causes of these protests and many have come to the conclusion that they are caused by the slow pace of delivering houses, electricity water and sanitation to the local communities. Most of the existing work has discussed the problem from the point of view of politicians and members of the community. To date, no research has elected to focus on the view of the employees of the municipalities to which the grievances are mostly directed.</w:t>
      </w:r>
      <w:r w:rsidR="00C502E3">
        <w:rPr>
          <w:rFonts w:eastAsia="Arial Unicode MS"/>
          <w:sz w:val="24"/>
          <w:szCs w:val="24"/>
        </w:rPr>
        <w:t xml:space="preserve"> Using a qualitative research that surveyed municipal managers, ordinary employees as well as community members</w:t>
      </w:r>
      <w:r w:rsidR="00C502E3" w:rsidRPr="00C502E3">
        <w:rPr>
          <w:rFonts w:eastAsia="Arial Unicode MS"/>
        </w:rPr>
        <w:t xml:space="preserve"> </w:t>
      </w:r>
      <w:r w:rsidR="00C502E3">
        <w:rPr>
          <w:rFonts w:eastAsia="Arial Unicode MS"/>
        </w:rPr>
        <w:t>in Bitou Municipality</w:t>
      </w:r>
      <w:r w:rsidR="00C502E3">
        <w:rPr>
          <w:rFonts w:eastAsia="Arial Unicode MS"/>
          <w:sz w:val="24"/>
          <w:szCs w:val="24"/>
        </w:rPr>
        <w:t>, this</w:t>
      </w:r>
      <w:r w:rsidR="001B6A50">
        <w:rPr>
          <w:rFonts w:eastAsia="Arial Unicode MS"/>
          <w:sz w:val="24"/>
          <w:szCs w:val="24"/>
        </w:rPr>
        <w:t xml:space="preserve"> </w:t>
      </w:r>
      <w:r w:rsidR="00964ED8">
        <w:rPr>
          <w:rFonts w:eastAsia="Arial Unicode MS"/>
          <w:sz w:val="24"/>
          <w:szCs w:val="24"/>
        </w:rPr>
        <w:t>study</w:t>
      </w:r>
      <w:r w:rsidR="00964ED8" w:rsidRPr="00A15D05">
        <w:rPr>
          <w:rFonts w:eastAsia="Arial Unicode MS"/>
          <w:sz w:val="24"/>
          <w:szCs w:val="24"/>
        </w:rPr>
        <w:t xml:space="preserve"> argues</w:t>
      </w:r>
      <w:r w:rsidR="001B6A50" w:rsidRPr="00A15D05">
        <w:rPr>
          <w:rFonts w:eastAsia="Arial Unicode MS"/>
          <w:sz w:val="24"/>
          <w:szCs w:val="24"/>
        </w:rPr>
        <w:t xml:space="preserve"> that poor governance, structural reasons, social reasons, systematic reasons are </w:t>
      </w:r>
      <w:r w:rsidR="00C502E3">
        <w:rPr>
          <w:rFonts w:eastAsia="Arial Unicode MS"/>
          <w:sz w:val="24"/>
          <w:szCs w:val="24"/>
        </w:rPr>
        <w:t xml:space="preserve">some of </w:t>
      </w:r>
      <w:r w:rsidR="00964ED8">
        <w:rPr>
          <w:rFonts w:eastAsia="Arial Unicode MS"/>
          <w:sz w:val="24"/>
          <w:szCs w:val="24"/>
        </w:rPr>
        <w:t xml:space="preserve">the </w:t>
      </w:r>
      <w:r w:rsidR="00964ED8" w:rsidRPr="00A15D05">
        <w:rPr>
          <w:rFonts w:eastAsia="Arial Unicode MS"/>
          <w:sz w:val="24"/>
          <w:szCs w:val="24"/>
        </w:rPr>
        <w:t>causes</w:t>
      </w:r>
      <w:r w:rsidR="001B6A50" w:rsidRPr="00A15D05">
        <w:rPr>
          <w:rFonts w:eastAsia="Arial Unicode MS"/>
          <w:sz w:val="24"/>
          <w:szCs w:val="24"/>
        </w:rPr>
        <w:t xml:space="preserve"> of service delivery protests in </w:t>
      </w:r>
      <w:r w:rsidR="00C502E3">
        <w:rPr>
          <w:rFonts w:eastAsia="Arial Unicode MS"/>
          <w:sz w:val="24"/>
          <w:szCs w:val="24"/>
        </w:rPr>
        <w:t>the municipalities</w:t>
      </w:r>
      <w:r w:rsidR="001B6A50" w:rsidRPr="00A15D05">
        <w:rPr>
          <w:rFonts w:eastAsia="Arial Unicode MS"/>
          <w:sz w:val="24"/>
          <w:szCs w:val="24"/>
        </w:rPr>
        <w:t>.</w:t>
      </w:r>
      <w:r w:rsidR="001B6A50">
        <w:rPr>
          <w:rFonts w:eastAsia="Arial Unicode MS"/>
          <w:sz w:val="24"/>
          <w:szCs w:val="24"/>
        </w:rPr>
        <w:t xml:space="preserve"> </w:t>
      </w:r>
      <w:r w:rsidR="00851FEF">
        <w:rPr>
          <w:rFonts w:eastAsia="Arial Unicode MS"/>
        </w:rPr>
        <w:t>The r</w:t>
      </w:r>
      <w:r w:rsidR="001B6A50">
        <w:rPr>
          <w:rFonts w:eastAsia="Arial Unicode MS"/>
        </w:rPr>
        <w:t xml:space="preserve">esearch </w:t>
      </w:r>
      <w:r w:rsidR="00851FEF">
        <w:rPr>
          <w:rFonts w:eastAsia="Arial Unicode MS"/>
        </w:rPr>
        <w:t>has also</w:t>
      </w:r>
      <w:r w:rsidR="001B6A50">
        <w:rPr>
          <w:rFonts w:eastAsia="Arial Unicode MS"/>
        </w:rPr>
        <w:t xml:space="preserve"> uncovered a litany of reasons that contribute </w:t>
      </w:r>
      <w:r w:rsidR="0008471C">
        <w:rPr>
          <w:rFonts w:eastAsia="Arial Unicode MS"/>
        </w:rPr>
        <w:t>to</w:t>
      </w:r>
      <w:r w:rsidR="001B6A50">
        <w:rPr>
          <w:rFonts w:eastAsia="Arial Unicode MS"/>
        </w:rPr>
        <w:t xml:space="preserve"> service delivery protests and government practice which </w:t>
      </w:r>
      <w:r w:rsidR="00851FEF">
        <w:rPr>
          <w:rFonts w:eastAsia="Arial Unicode MS"/>
        </w:rPr>
        <w:t xml:space="preserve">fuel </w:t>
      </w:r>
      <w:r w:rsidR="001B6A50">
        <w:rPr>
          <w:rFonts w:eastAsia="Arial Unicode MS"/>
        </w:rPr>
        <w:t>support</w:t>
      </w:r>
      <w:r w:rsidR="00851FEF">
        <w:rPr>
          <w:rFonts w:eastAsia="Arial Unicode MS"/>
        </w:rPr>
        <w:t xml:space="preserve"> or</w:t>
      </w:r>
      <w:r w:rsidR="001B6A50">
        <w:rPr>
          <w:rFonts w:eastAsia="Arial Unicode MS"/>
        </w:rPr>
        <w:t xml:space="preserve"> hinder service delivery. </w:t>
      </w:r>
    </w:p>
    <w:p w:rsidR="001B6A50" w:rsidRDefault="001B6A50" w:rsidP="001B6A50">
      <w:pPr>
        <w:rPr>
          <w:rFonts w:eastAsia="Arial Unicode MS"/>
        </w:rPr>
      </w:pPr>
      <w:r w:rsidRPr="00A15D05">
        <w:rPr>
          <w:rFonts w:eastAsia="Arial Unicode MS"/>
          <w:b/>
        </w:rPr>
        <w:t>Key Words:</w:t>
      </w:r>
      <w:r>
        <w:rPr>
          <w:rFonts w:eastAsia="Arial Unicode MS"/>
        </w:rPr>
        <w:t xml:space="preserve"> Service Delivery Protests, Governance, Bitou Municipality, </w:t>
      </w:r>
      <w:r w:rsidR="00964ED8">
        <w:rPr>
          <w:rFonts w:eastAsia="Arial Unicode MS"/>
        </w:rPr>
        <w:t>KwaNokuthula, Council</w:t>
      </w:r>
      <w:r>
        <w:rPr>
          <w:rFonts w:eastAsia="Arial Unicode MS"/>
        </w:rPr>
        <w:t xml:space="preserve"> </w:t>
      </w:r>
    </w:p>
    <w:p w:rsidR="00C50A57" w:rsidRDefault="00C50A57"/>
    <w:p w:rsidR="00CB2435" w:rsidRDefault="00CB2435"/>
    <w:p w:rsidR="00CB2435" w:rsidRDefault="00CB2435"/>
    <w:p w:rsidR="00CB2435" w:rsidRDefault="00CB2435"/>
    <w:p w:rsidR="00CB2435" w:rsidRDefault="00CB2435"/>
    <w:p w:rsidR="00CB2435" w:rsidRDefault="00CB2435"/>
    <w:p w:rsidR="00CB2435" w:rsidRDefault="00CB2435"/>
    <w:p w:rsidR="00CB2435" w:rsidRDefault="00CB2435"/>
    <w:p w:rsidR="00CB2435" w:rsidRDefault="00CB2435"/>
    <w:p w:rsidR="00CB2435" w:rsidRDefault="00CB2435" w:rsidP="00CB2435">
      <w:pPr>
        <w:jc w:val="right"/>
      </w:pPr>
      <w:proofErr w:type="gramStart"/>
      <w:r>
        <w:t>vi</w:t>
      </w:r>
      <w:proofErr w:type="gramEnd"/>
    </w:p>
    <w:sectPr w:rsidR="00CB2435" w:rsidSect="00490F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50"/>
    <w:rsid w:val="00075458"/>
    <w:rsid w:val="0008471C"/>
    <w:rsid w:val="001B6A50"/>
    <w:rsid w:val="00490FD4"/>
    <w:rsid w:val="004D12D4"/>
    <w:rsid w:val="008015BF"/>
    <w:rsid w:val="00845F3C"/>
    <w:rsid w:val="00851FEF"/>
    <w:rsid w:val="0086651D"/>
    <w:rsid w:val="008F7234"/>
    <w:rsid w:val="00964B9A"/>
    <w:rsid w:val="00964ED8"/>
    <w:rsid w:val="00B4798B"/>
    <w:rsid w:val="00BB2610"/>
    <w:rsid w:val="00C502E3"/>
    <w:rsid w:val="00C50A57"/>
    <w:rsid w:val="00CB2435"/>
    <w:rsid w:val="00DC16C5"/>
    <w:rsid w:val="00E01932"/>
    <w:rsid w:val="00E7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50"/>
    <w:rPr>
      <w:rFonts w:ascii="Calibri" w:eastAsia="Times New Roman" w:hAnsi="Calibri" w:cs="Calibri"/>
    </w:rPr>
  </w:style>
  <w:style w:type="paragraph" w:styleId="Heading2">
    <w:name w:val="heading 2"/>
    <w:basedOn w:val="Normal"/>
    <w:next w:val="Normal"/>
    <w:link w:val="Heading2Char"/>
    <w:qFormat/>
    <w:rsid w:val="001B6A50"/>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A50"/>
    <w:rPr>
      <w:rFonts w:ascii="Cambria" w:eastAsia="Times New Roman" w:hAnsi="Cambria" w:cs="Cambria"/>
      <w:b/>
      <w:bCs/>
      <w:color w:val="4F81BD"/>
      <w:sz w:val="26"/>
      <w:szCs w:val="26"/>
    </w:rPr>
  </w:style>
  <w:style w:type="character" w:styleId="Hyperlink">
    <w:name w:val="Hyperlink"/>
    <w:uiPriority w:val="99"/>
    <w:rsid w:val="001B6A50"/>
    <w:rPr>
      <w:color w:val="0000FF"/>
      <w:u w:val="single"/>
    </w:rPr>
  </w:style>
  <w:style w:type="character" w:styleId="CommentReference">
    <w:name w:val="annotation reference"/>
    <w:basedOn w:val="DefaultParagraphFont"/>
    <w:uiPriority w:val="99"/>
    <w:semiHidden/>
    <w:unhideWhenUsed/>
    <w:rsid w:val="00851FEF"/>
    <w:rPr>
      <w:sz w:val="16"/>
      <w:szCs w:val="16"/>
    </w:rPr>
  </w:style>
  <w:style w:type="paragraph" w:styleId="CommentText">
    <w:name w:val="annotation text"/>
    <w:basedOn w:val="Normal"/>
    <w:link w:val="CommentTextChar"/>
    <w:uiPriority w:val="99"/>
    <w:semiHidden/>
    <w:unhideWhenUsed/>
    <w:rsid w:val="00851FEF"/>
    <w:pPr>
      <w:spacing w:line="240" w:lineRule="auto"/>
    </w:pPr>
    <w:rPr>
      <w:sz w:val="20"/>
      <w:szCs w:val="20"/>
    </w:rPr>
  </w:style>
  <w:style w:type="character" w:customStyle="1" w:styleId="CommentTextChar">
    <w:name w:val="Comment Text Char"/>
    <w:basedOn w:val="DefaultParagraphFont"/>
    <w:link w:val="CommentText"/>
    <w:uiPriority w:val="99"/>
    <w:semiHidden/>
    <w:rsid w:val="00851FE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51FEF"/>
    <w:rPr>
      <w:b/>
      <w:bCs/>
    </w:rPr>
  </w:style>
  <w:style w:type="character" w:customStyle="1" w:styleId="CommentSubjectChar">
    <w:name w:val="Comment Subject Char"/>
    <w:basedOn w:val="CommentTextChar"/>
    <w:link w:val="CommentSubject"/>
    <w:uiPriority w:val="99"/>
    <w:semiHidden/>
    <w:rsid w:val="00851FEF"/>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85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50"/>
    <w:rPr>
      <w:rFonts w:ascii="Calibri" w:eastAsia="Times New Roman" w:hAnsi="Calibri" w:cs="Calibri"/>
    </w:rPr>
  </w:style>
  <w:style w:type="paragraph" w:styleId="Heading2">
    <w:name w:val="heading 2"/>
    <w:basedOn w:val="Normal"/>
    <w:next w:val="Normal"/>
    <w:link w:val="Heading2Char"/>
    <w:qFormat/>
    <w:rsid w:val="001B6A50"/>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A50"/>
    <w:rPr>
      <w:rFonts w:ascii="Cambria" w:eastAsia="Times New Roman" w:hAnsi="Cambria" w:cs="Cambria"/>
      <w:b/>
      <w:bCs/>
      <w:color w:val="4F81BD"/>
      <w:sz w:val="26"/>
      <w:szCs w:val="26"/>
    </w:rPr>
  </w:style>
  <w:style w:type="character" w:styleId="Hyperlink">
    <w:name w:val="Hyperlink"/>
    <w:uiPriority w:val="99"/>
    <w:rsid w:val="001B6A50"/>
    <w:rPr>
      <w:color w:val="0000FF"/>
      <w:u w:val="single"/>
    </w:rPr>
  </w:style>
  <w:style w:type="character" w:styleId="CommentReference">
    <w:name w:val="annotation reference"/>
    <w:basedOn w:val="DefaultParagraphFont"/>
    <w:uiPriority w:val="99"/>
    <w:semiHidden/>
    <w:unhideWhenUsed/>
    <w:rsid w:val="00851FEF"/>
    <w:rPr>
      <w:sz w:val="16"/>
      <w:szCs w:val="16"/>
    </w:rPr>
  </w:style>
  <w:style w:type="paragraph" w:styleId="CommentText">
    <w:name w:val="annotation text"/>
    <w:basedOn w:val="Normal"/>
    <w:link w:val="CommentTextChar"/>
    <w:uiPriority w:val="99"/>
    <w:semiHidden/>
    <w:unhideWhenUsed/>
    <w:rsid w:val="00851FEF"/>
    <w:pPr>
      <w:spacing w:line="240" w:lineRule="auto"/>
    </w:pPr>
    <w:rPr>
      <w:sz w:val="20"/>
      <w:szCs w:val="20"/>
    </w:rPr>
  </w:style>
  <w:style w:type="character" w:customStyle="1" w:styleId="CommentTextChar">
    <w:name w:val="Comment Text Char"/>
    <w:basedOn w:val="DefaultParagraphFont"/>
    <w:link w:val="CommentText"/>
    <w:uiPriority w:val="99"/>
    <w:semiHidden/>
    <w:rsid w:val="00851FE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51FEF"/>
    <w:rPr>
      <w:b/>
      <w:bCs/>
    </w:rPr>
  </w:style>
  <w:style w:type="character" w:customStyle="1" w:styleId="CommentSubjectChar">
    <w:name w:val="Comment Subject Char"/>
    <w:basedOn w:val="CommentTextChar"/>
    <w:link w:val="CommentSubject"/>
    <w:uiPriority w:val="99"/>
    <w:semiHidden/>
    <w:rsid w:val="00851FEF"/>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85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ts.ac.za" TargetMode="External"/><Relationship Id="rId5" Type="http://schemas.openxmlformats.org/officeDocument/2006/relationships/hyperlink" Target="http://www.wits.ac.za/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2013-10-14T10:05:00Z</dcterms:created>
  <dcterms:modified xsi:type="dcterms:W3CDTF">2013-10-21T14:26:00Z</dcterms:modified>
</cp:coreProperties>
</file>